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73B57" w:rsidRPr="002D56B1" w:rsidRDefault="00773B57" w:rsidP="00773B57">
      <w:pPr>
        <w:pStyle w:val="Obyajntext1"/>
        <w:jc w:val="center"/>
        <w:rPr>
          <w:rFonts w:ascii="Times New Roman" w:eastAsia="MS Mincho" w:hAnsi="Times New Roman" w:cs="Times New Roman"/>
          <w:b/>
          <w:sz w:val="28"/>
          <w:szCs w:val="28"/>
        </w:rPr>
      </w:pPr>
      <w:r w:rsidRPr="002D56B1">
        <w:rPr>
          <w:rFonts w:ascii="Times New Roman" w:eastAsia="MS Mincho" w:hAnsi="Times New Roman" w:cs="Times New Roman"/>
          <w:b/>
          <w:sz w:val="28"/>
          <w:szCs w:val="28"/>
        </w:rPr>
        <w:t>Štátna ochrana prírody Slovenskej republiky</w:t>
      </w:r>
    </w:p>
    <w:p w:rsidR="00780E9B" w:rsidRPr="002D56B1" w:rsidRDefault="00780E9B" w:rsidP="00773B57">
      <w:pPr>
        <w:pStyle w:val="Obyajntext1"/>
        <w:jc w:val="center"/>
        <w:rPr>
          <w:rFonts w:ascii="Times New Roman" w:eastAsia="MS Mincho" w:hAnsi="Times New Roman" w:cs="Times New Roman"/>
          <w:b/>
          <w:sz w:val="28"/>
          <w:szCs w:val="28"/>
        </w:rPr>
      </w:pPr>
      <w:r w:rsidRPr="002D56B1">
        <w:rPr>
          <w:rFonts w:ascii="Times New Roman" w:eastAsia="MS Mincho" w:hAnsi="Times New Roman" w:cs="Times New Roman"/>
          <w:b/>
          <w:sz w:val="28"/>
          <w:szCs w:val="28"/>
        </w:rPr>
        <w:t>Správa Národného parku Veľká Fatra</w:t>
      </w:r>
    </w:p>
    <w:p w:rsidR="00773B57" w:rsidRPr="0034325B" w:rsidRDefault="00773B57" w:rsidP="00773B57">
      <w:pPr>
        <w:pStyle w:val="Obyajntext1"/>
        <w:jc w:val="center"/>
        <w:rPr>
          <w:rFonts w:ascii="Times New Roman" w:eastAsia="MS Mincho" w:hAnsi="Times New Roman" w:cs="Times New Roman"/>
          <w:b/>
          <w:sz w:val="28"/>
          <w:szCs w:val="28"/>
        </w:rPr>
      </w:pPr>
    </w:p>
    <w:p w:rsidR="00773B57" w:rsidRPr="0034325B" w:rsidRDefault="00773B57" w:rsidP="00773B57">
      <w:pPr>
        <w:pStyle w:val="Obyajntext1"/>
        <w:jc w:val="center"/>
        <w:rPr>
          <w:rFonts w:ascii="Times New Roman" w:eastAsia="MS Mincho" w:hAnsi="Times New Roman" w:cs="Times New Roman"/>
          <w:b/>
          <w:sz w:val="28"/>
          <w:szCs w:val="28"/>
        </w:rPr>
      </w:pPr>
    </w:p>
    <w:p w:rsidR="00773B57" w:rsidRPr="0034325B" w:rsidRDefault="00773B57" w:rsidP="00773B57">
      <w:pPr>
        <w:pStyle w:val="Obyajntext1"/>
        <w:jc w:val="center"/>
        <w:rPr>
          <w:rFonts w:ascii="Times New Roman" w:eastAsia="MS Mincho" w:hAnsi="Times New Roman" w:cs="Times New Roman"/>
          <w:b/>
          <w:sz w:val="28"/>
          <w:szCs w:val="28"/>
        </w:rPr>
      </w:pPr>
    </w:p>
    <w:p w:rsidR="002D56B1" w:rsidRDefault="002D56B1" w:rsidP="00773B57">
      <w:pPr>
        <w:pStyle w:val="Obyajntext1"/>
        <w:jc w:val="center"/>
        <w:rPr>
          <w:rFonts w:ascii="Times New Roman" w:eastAsia="MS Mincho" w:hAnsi="Times New Roman" w:cs="Times New Roman"/>
          <w:b/>
          <w:sz w:val="36"/>
          <w:szCs w:val="36"/>
        </w:rPr>
      </w:pPr>
    </w:p>
    <w:p w:rsidR="002D56B1" w:rsidRDefault="002D56B1" w:rsidP="00773B57">
      <w:pPr>
        <w:pStyle w:val="Obyajntext1"/>
        <w:jc w:val="center"/>
        <w:rPr>
          <w:rFonts w:ascii="Times New Roman" w:eastAsia="MS Mincho" w:hAnsi="Times New Roman" w:cs="Times New Roman"/>
          <w:b/>
          <w:sz w:val="36"/>
          <w:szCs w:val="36"/>
        </w:rPr>
      </w:pPr>
    </w:p>
    <w:p w:rsidR="00773B57" w:rsidRDefault="002D56B1" w:rsidP="00773B57">
      <w:pPr>
        <w:pStyle w:val="Obyajntext1"/>
        <w:jc w:val="center"/>
        <w:rPr>
          <w:rFonts w:ascii="Times New Roman" w:eastAsia="MS Mincho" w:hAnsi="Times New Roman" w:cs="Times New Roman"/>
          <w:b/>
          <w:sz w:val="36"/>
          <w:szCs w:val="36"/>
        </w:rPr>
      </w:pPr>
      <w:r w:rsidRPr="002D56B1">
        <w:rPr>
          <w:rFonts w:ascii="Times New Roman" w:eastAsia="MS Mincho" w:hAnsi="Times New Roman" w:cs="Times New Roman"/>
          <w:b/>
          <w:sz w:val="36"/>
          <w:szCs w:val="36"/>
        </w:rPr>
        <w:t>Projekt ochrany</w:t>
      </w:r>
    </w:p>
    <w:p w:rsidR="002D56B1" w:rsidRDefault="002D56B1" w:rsidP="002D56B1">
      <w:pPr>
        <w:pStyle w:val="Obyajntext1"/>
        <w:jc w:val="center"/>
        <w:rPr>
          <w:rFonts w:ascii="Times New Roman" w:eastAsia="MS Mincho" w:hAnsi="Times New Roman" w:cs="Times New Roman"/>
          <w:b/>
          <w:sz w:val="36"/>
          <w:szCs w:val="36"/>
        </w:rPr>
      </w:pPr>
      <w:r>
        <w:rPr>
          <w:rFonts w:ascii="Times New Roman" w:eastAsia="MS Mincho" w:hAnsi="Times New Roman" w:cs="Times New Roman"/>
          <w:b/>
          <w:sz w:val="36"/>
          <w:szCs w:val="36"/>
        </w:rPr>
        <w:t>c</w:t>
      </w:r>
      <w:r w:rsidRPr="002D56B1">
        <w:rPr>
          <w:rFonts w:ascii="Times New Roman" w:eastAsia="MS Mincho" w:hAnsi="Times New Roman" w:cs="Times New Roman"/>
          <w:b/>
          <w:sz w:val="36"/>
          <w:szCs w:val="36"/>
        </w:rPr>
        <w:t>hránen</w:t>
      </w:r>
      <w:r>
        <w:rPr>
          <w:rFonts w:ascii="Times New Roman" w:eastAsia="MS Mincho" w:hAnsi="Times New Roman" w:cs="Times New Roman"/>
          <w:b/>
          <w:sz w:val="36"/>
          <w:szCs w:val="36"/>
        </w:rPr>
        <w:t>ého</w:t>
      </w:r>
      <w:r w:rsidRPr="002D56B1">
        <w:rPr>
          <w:rFonts w:ascii="Times New Roman" w:eastAsia="MS Mincho" w:hAnsi="Times New Roman" w:cs="Times New Roman"/>
          <w:b/>
          <w:sz w:val="36"/>
          <w:szCs w:val="36"/>
        </w:rPr>
        <w:t xml:space="preserve"> areál</w:t>
      </w:r>
      <w:r>
        <w:rPr>
          <w:rFonts w:ascii="Times New Roman" w:eastAsia="MS Mincho" w:hAnsi="Times New Roman" w:cs="Times New Roman"/>
          <w:b/>
          <w:sz w:val="36"/>
          <w:szCs w:val="36"/>
        </w:rPr>
        <w:t>u</w:t>
      </w:r>
      <w:r w:rsidRPr="002D56B1">
        <w:rPr>
          <w:rFonts w:ascii="Times New Roman" w:eastAsia="MS Mincho" w:hAnsi="Times New Roman" w:cs="Times New Roman"/>
          <w:b/>
          <w:sz w:val="36"/>
          <w:szCs w:val="36"/>
        </w:rPr>
        <w:t xml:space="preserve"> </w:t>
      </w:r>
      <w:r>
        <w:rPr>
          <w:rFonts w:ascii="Times New Roman" w:eastAsia="MS Mincho" w:hAnsi="Times New Roman" w:cs="Times New Roman"/>
          <w:b/>
          <w:sz w:val="36"/>
          <w:szCs w:val="36"/>
        </w:rPr>
        <w:t>B</w:t>
      </w:r>
      <w:r w:rsidRPr="002D56B1">
        <w:rPr>
          <w:rFonts w:ascii="Times New Roman" w:eastAsia="MS Mincho" w:hAnsi="Times New Roman" w:cs="Times New Roman"/>
          <w:b/>
          <w:sz w:val="36"/>
          <w:szCs w:val="36"/>
        </w:rPr>
        <w:t>latnický potok</w:t>
      </w:r>
    </w:p>
    <w:p w:rsidR="00CD061C" w:rsidRPr="002D56B1" w:rsidRDefault="00CD061C" w:rsidP="002D56B1">
      <w:pPr>
        <w:pStyle w:val="Obyajntext1"/>
        <w:jc w:val="center"/>
        <w:rPr>
          <w:rFonts w:ascii="Times New Roman" w:eastAsia="MS Mincho" w:hAnsi="Times New Roman" w:cs="Times New Roman"/>
          <w:b/>
          <w:sz w:val="36"/>
          <w:szCs w:val="36"/>
        </w:rPr>
      </w:pPr>
    </w:p>
    <w:p w:rsidR="00814D9B" w:rsidRPr="00780E9B" w:rsidRDefault="00780E9B" w:rsidP="00780E9B">
      <w:pPr>
        <w:pStyle w:val="Obyajntext1"/>
        <w:jc w:val="center"/>
        <w:rPr>
          <w:rFonts w:ascii="Times New Roman" w:eastAsia="MS Mincho" w:hAnsi="Times New Roman" w:cs="Times New Roman"/>
          <w:b/>
          <w:sz w:val="28"/>
          <w:szCs w:val="28"/>
        </w:rPr>
      </w:pPr>
      <w:r w:rsidRPr="00780E9B">
        <w:rPr>
          <w:rFonts w:ascii="Times New Roman" w:eastAsia="MS Mincho" w:hAnsi="Times New Roman" w:cs="Times New Roman"/>
          <w:b/>
          <w:noProof/>
          <w:sz w:val="28"/>
          <w:szCs w:val="28"/>
          <w:lang w:eastAsia="sk-SK"/>
        </w:rPr>
        <w:drawing>
          <wp:inline distT="0" distB="0" distL="0" distR="0">
            <wp:extent cx="4683760" cy="5908237"/>
            <wp:effectExtent l="0" t="0" r="0" b="0"/>
            <wp:docPr id="2" name="Obrázok 2" descr="C:\stary_pc\d_old\SPRAVA\Programy starostlivosti a projekty ochrany\Projekty ochrany 2015\Blatnický potok\IMG_9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tary_pc\d_old\SPRAVA\Programy starostlivosti a projekty ochrany\Projekty ochrany 2015\Blatnický potok\IMG_9120.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85740" cy="5910734"/>
                    </a:xfrm>
                    <a:prstGeom prst="rect">
                      <a:avLst/>
                    </a:prstGeom>
                    <a:noFill/>
                    <a:ln>
                      <a:noFill/>
                    </a:ln>
                  </pic:spPr>
                </pic:pic>
              </a:graphicData>
            </a:graphic>
          </wp:inline>
        </w:drawing>
      </w:r>
    </w:p>
    <w:p w:rsidR="0007085C" w:rsidRDefault="0007085C" w:rsidP="00814D9B">
      <w:pPr>
        <w:jc w:val="center"/>
        <w:rPr>
          <w:rFonts w:ascii="Times New Roman" w:hAnsi="Times New Roman"/>
          <w:sz w:val="24"/>
          <w:szCs w:val="24"/>
        </w:rPr>
      </w:pPr>
    </w:p>
    <w:p w:rsidR="002D56B1" w:rsidRDefault="002D56B1" w:rsidP="00814D9B">
      <w:pPr>
        <w:jc w:val="center"/>
        <w:rPr>
          <w:rFonts w:ascii="Times New Roman" w:hAnsi="Times New Roman"/>
          <w:sz w:val="24"/>
          <w:szCs w:val="24"/>
        </w:rPr>
      </w:pPr>
    </w:p>
    <w:p w:rsidR="0007085C" w:rsidRPr="002D56B1" w:rsidRDefault="002D56B1" w:rsidP="00814D9B">
      <w:pPr>
        <w:jc w:val="center"/>
        <w:rPr>
          <w:rFonts w:ascii="Times New Roman" w:hAnsi="Times New Roman"/>
          <w:b/>
          <w:sz w:val="32"/>
          <w:szCs w:val="32"/>
        </w:rPr>
      </w:pPr>
      <w:r w:rsidRPr="002D56B1">
        <w:rPr>
          <w:rFonts w:ascii="Times New Roman" w:hAnsi="Times New Roman"/>
          <w:b/>
          <w:sz w:val="32"/>
          <w:szCs w:val="32"/>
        </w:rPr>
        <w:t>2017</w:t>
      </w:r>
    </w:p>
    <w:p w:rsidR="002D56B1" w:rsidRDefault="002D56B1" w:rsidP="00814D9B">
      <w:pPr>
        <w:jc w:val="center"/>
        <w:rPr>
          <w:rFonts w:ascii="Times New Roman" w:hAnsi="Times New Roman"/>
          <w:sz w:val="24"/>
          <w:szCs w:val="24"/>
        </w:rPr>
      </w:pPr>
    </w:p>
    <w:sdt>
      <w:sdtPr>
        <w:id w:val="693594922"/>
        <w:docPartObj>
          <w:docPartGallery w:val="Table of Contents"/>
          <w:docPartUnique/>
        </w:docPartObj>
      </w:sdtPr>
      <w:sdtEndPr>
        <w:rPr>
          <w:rFonts w:ascii="Calibri" w:eastAsia="Calibri" w:hAnsi="Calibri" w:cs="Times New Roman"/>
          <w:b w:val="0"/>
          <w:bCs w:val="0"/>
          <w:color w:val="auto"/>
          <w:sz w:val="22"/>
          <w:szCs w:val="22"/>
          <w:lang w:eastAsia="ar-SA"/>
        </w:rPr>
      </w:sdtEndPr>
      <w:sdtContent>
        <w:p w:rsidR="00CD061C" w:rsidRPr="00F35B10" w:rsidRDefault="00CD061C">
          <w:pPr>
            <w:pStyle w:val="Hlavikaobsahu"/>
            <w:rPr>
              <w:rFonts w:ascii="Times New Roman" w:hAnsi="Times New Roman" w:cs="Times New Roman"/>
              <w:color w:val="auto"/>
            </w:rPr>
          </w:pPr>
          <w:r w:rsidRPr="00F35B10">
            <w:rPr>
              <w:rFonts w:ascii="Times New Roman" w:hAnsi="Times New Roman" w:cs="Times New Roman"/>
              <w:color w:val="auto"/>
            </w:rPr>
            <w:t>Obsah</w:t>
          </w:r>
        </w:p>
        <w:p w:rsidR="00F35B10" w:rsidRPr="00F35B10" w:rsidRDefault="00CD061C">
          <w:pPr>
            <w:pStyle w:val="Obsah1"/>
            <w:rPr>
              <w:rFonts w:asciiTheme="minorHAnsi" w:eastAsiaTheme="minorEastAsia" w:hAnsiTheme="minorHAnsi" w:cstheme="minorBidi"/>
              <w:sz w:val="22"/>
              <w:szCs w:val="22"/>
            </w:rPr>
          </w:pPr>
          <w:r w:rsidRPr="00F35B10">
            <w:fldChar w:fldCharType="begin"/>
          </w:r>
          <w:r w:rsidRPr="00F35B10">
            <w:instrText xml:space="preserve"> TOC \o "1-3" \h \z \u </w:instrText>
          </w:r>
          <w:r w:rsidRPr="00F35B10">
            <w:fldChar w:fldCharType="separate"/>
          </w:r>
          <w:hyperlink w:anchor="_Toc490038937" w:history="1">
            <w:r w:rsidR="00F35B10" w:rsidRPr="00F35B10">
              <w:rPr>
                <w:rStyle w:val="Hypertextovprepojenie"/>
                <w:rFonts w:eastAsia="MS Mincho"/>
                <w:color w:val="auto"/>
              </w:rPr>
              <w:t>1. ZÁKLADNÉ ÚDAJE</w:t>
            </w:r>
            <w:r w:rsidR="00F35B10" w:rsidRPr="00F35B10">
              <w:rPr>
                <w:webHidden/>
              </w:rPr>
              <w:tab/>
            </w:r>
            <w:r w:rsidR="00F35B10" w:rsidRPr="00F35B10">
              <w:rPr>
                <w:webHidden/>
              </w:rPr>
              <w:fldChar w:fldCharType="begin"/>
            </w:r>
            <w:r w:rsidR="00F35B10" w:rsidRPr="00F35B10">
              <w:rPr>
                <w:webHidden/>
              </w:rPr>
              <w:instrText xml:space="preserve"> PAGEREF _Toc490038937 \h </w:instrText>
            </w:r>
            <w:r w:rsidR="00F35B10" w:rsidRPr="00F35B10">
              <w:rPr>
                <w:webHidden/>
              </w:rPr>
            </w:r>
            <w:r w:rsidR="00F35B10" w:rsidRPr="00F35B10">
              <w:rPr>
                <w:webHidden/>
              </w:rPr>
              <w:fldChar w:fldCharType="separate"/>
            </w:r>
            <w:r w:rsidR="00F35B10">
              <w:rPr>
                <w:webHidden/>
              </w:rPr>
              <w:t>5</w:t>
            </w:r>
            <w:r w:rsidR="00F35B10" w:rsidRPr="00F35B10">
              <w:rPr>
                <w:webHidden/>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38" w:history="1">
            <w:r w:rsidRPr="00F35B10">
              <w:rPr>
                <w:rStyle w:val="Hypertextovprepojenie"/>
                <w:rFonts w:eastAsia="MS Mincho"/>
                <w:color w:val="auto"/>
              </w:rPr>
              <w:t>1.1 Názov chráneného územia a jeho ochranného pásma</w:t>
            </w:r>
            <w:r w:rsidRPr="00F35B10">
              <w:rPr>
                <w:webHidden/>
                <w:color w:val="auto"/>
              </w:rPr>
              <w:tab/>
            </w:r>
            <w:r w:rsidRPr="00F35B10">
              <w:rPr>
                <w:webHidden/>
                <w:color w:val="auto"/>
              </w:rPr>
              <w:fldChar w:fldCharType="begin"/>
            </w:r>
            <w:r w:rsidRPr="00F35B10">
              <w:rPr>
                <w:webHidden/>
                <w:color w:val="auto"/>
              </w:rPr>
              <w:instrText xml:space="preserve"> PAGEREF _Toc490038938 \h </w:instrText>
            </w:r>
            <w:r w:rsidRPr="00F35B10">
              <w:rPr>
                <w:webHidden/>
                <w:color w:val="auto"/>
              </w:rPr>
            </w:r>
            <w:r w:rsidRPr="00F35B10">
              <w:rPr>
                <w:webHidden/>
                <w:color w:val="auto"/>
              </w:rPr>
              <w:fldChar w:fldCharType="separate"/>
            </w:r>
            <w:r>
              <w:rPr>
                <w:webHidden/>
                <w:color w:val="auto"/>
              </w:rPr>
              <w:t>5</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39" w:history="1">
            <w:r w:rsidRPr="00F35B10">
              <w:rPr>
                <w:rStyle w:val="Hypertextovprepojenie"/>
                <w:rFonts w:eastAsia="MS Mincho"/>
                <w:color w:val="auto"/>
              </w:rPr>
              <w:t>1.2. Prehľad príslušnosti k chráneným územiam</w:t>
            </w:r>
            <w:r w:rsidRPr="00F35B10">
              <w:rPr>
                <w:webHidden/>
                <w:color w:val="auto"/>
              </w:rPr>
              <w:tab/>
            </w:r>
            <w:r w:rsidRPr="00F35B10">
              <w:rPr>
                <w:webHidden/>
                <w:color w:val="auto"/>
              </w:rPr>
              <w:fldChar w:fldCharType="begin"/>
            </w:r>
            <w:r w:rsidRPr="00F35B10">
              <w:rPr>
                <w:webHidden/>
                <w:color w:val="auto"/>
              </w:rPr>
              <w:instrText xml:space="preserve"> PAGEREF _Toc490038939 \h </w:instrText>
            </w:r>
            <w:r w:rsidRPr="00F35B10">
              <w:rPr>
                <w:webHidden/>
                <w:color w:val="auto"/>
              </w:rPr>
            </w:r>
            <w:r w:rsidRPr="00F35B10">
              <w:rPr>
                <w:webHidden/>
                <w:color w:val="auto"/>
              </w:rPr>
              <w:fldChar w:fldCharType="separate"/>
            </w:r>
            <w:r>
              <w:rPr>
                <w:webHidden/>
                <w:color w:val="auto"/>
              </w:rPr>
              <w:t>5</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40" w:history="1">
            <w:r w:rsidRPr="00F35B10">
              <w:rPr>
                <w:rStyle w:val="Hypertextovprepojenie"/>
                <w:rFonts w:eastAsia="MS Mincho"/>
                <w:color w:val="auto"/>
              </w:rPr>
              <w:t>1.2.1. K chráneným územiam podľa § 17 ods. 1 zákona, navrhovaným chráneným vtáčím územiam a územiam európskeho významu zaradených v zoznamoch schválených vládou a územiam medzinárodného významu</w:t>
            </w:r>
            <w:r w:rsidRPr="00F35B10">
              <w:rPr>
                <w:webHidden/>
                <w:color w:val="auto"/>
              </w:rPr>
              <w:tab/>
            </w:r>
            <w:r w:rsidRPr="00F35B10">
              <w:rPr>
                <w:webHidden/>
                <w:color w:val="auto"/>
              </w:rPr>
              <w:fldChar w:fldCharType="begin"/>
            </w:r>
            <w:r w:rsidRPr="00F35B10">
              <w:rPr>
                <w:webHidden/>
                <w:color w:val="auto"/>
              </w:rPr>
              <w:instrText xml:space="preserve"> PAGEREF _Toc490038940 \h </w:instrText>
            </w:r>
            <w:r w:rsidRPr="00F35B10">
              <w:rPr>
                <w:webHidden/>
                <w:color w:val="auto"/>
              </w:rPr>
            </w:r>
            <w:r w:rsidRPr="00F35B10">
              <w:rPr>
                <w:webHidden/>
                <w:color w:val="auto"/>
              </w:rPr>
              <w:fldChar w:fldCharType="separate"/>
            </w:r>
            <w:r>
              <w:rPr>
                <w:webHidden/>
                <w:color w:val="auto"/>
              </w:rPr>
              <w:t>5</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41" w:history="1">
            <w:r w:rsidRPr="00F35B10">
              <w:rPr>
                <w:rStyle w:val="Hypertextovprepojenie"/>
                <w:rFonts w:eastAsia="MS Mincho"/>
                <w:color w:val="auto"/>
              </w:rPr>
              <w:t>1.2.2. K iným chráneným nehnuteľnostiam</w:t>
            </w:r>
            <w:r w:rsidRPr="00F35B10">
              <w:rPr>
                <w:webHidden/>
                <w:color w:val="auto"/>
              </w:rPr>
              <w:tab/>
            </w:r>
            <w:r w:rsidRPr="00F35B10">
              <w:rPr>
                <w:webHidden/>
                <w:color w:val="auto"/>
              </w:rPr>
              <w:fldChar w:fldCharType="begin"/>
            </w:r>
            <w:r w:rsidRPr="00F35B10">
              <w:rPr>
                <w:webHidden/>
                <w:color w:val="auto"/>
              </w:rPr>
              <w:instrText xml:space="preserve"> PAGEREF _Toc490038941 \h </w:instrText>
            </w:r>
            <w:r w:rsidRPr="00F35B10">
              <w:rPr>
                <w:webHidden/>
                <w:color w:val="auto"/>
              </w:rPr>
            </w:r>
            <w:r w:rsidRPr="00F35B10">
              <w:rPr>
                <w:webHidden/>
                <w:color w:val="auto"/>
              </w:rPr>
              <w:fldChar w:fldCharType="separate"/>
            </w:r>
            <w:r>
              <w:rPr>
                <w:webHidden/>
                <w:color w:val="auto"/>
              </w:rPr>
              <w:t>5</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42" w:history="1">
            <w:r w:rsidRPr="00F35B10">
              <w:rPr>
                <w:rStyle w:val="Hypertextovprepojenie"/>
                <w:rFonts w:eastAsia="MS Mincho"/>
                <w:color w:val="auto"/>
              </w:rPr>
              <w:t>1.3 Vymedzenie chráneného územia a jeho ochranného pásma</w:t>
            </w:r>
            <w:r w:rsidRPr="00F35B10">
              <w:rPr>
                <w:webHidden/>
                <w:color w:val="auto"/>
              </w:rPr>
              <w:tab/>
            </w:r>
            <w:r w:rsidRPr="00F35B10">
              <w:rPr>
                <w:webHidden/>
                <w:color w:val="auto"/>
              </w:rPr>
              <w:fldChar w:fldCharType="begin"/>
            </w:r>
            <w:r w:rsidRPr="00F35B10">
              <w:rPr>
                <w:webHidden/>
                <w:color w:val="auto"/>
              </w:rPr>
              <w:instrText xml:space="preserve"> PAGEREF _Toc490038942 \h </w:instrText>
            </w:r>
            <w:r w:rsidRPr="00F35B10">
              <w:rPr>
                <w:webHidden/>
                <w:color w:val="auto"/>
              </w:rPr>
            </w:r>
            <w:r w:rsidRPr="00F35B10">
              <w:rPr>
                <w:webHidden/>
                <w:color w:val="auto"/>
              </w:rPr>
              <w:fldChar w:fldCharType="separate"/>
            </w:r>
            <w:r>
              <w:rPr>
                <w:webHidden/>
                <w:color w:val="auto"/>
              </w:rPr>
              <w:t>6</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43" w:history="1">
            <w:r w:rsidRPr="00F35B10">
              <w:rPr>
                <w:rStyle w:val="Hypertextovprepojenie"/>
                <w:rFonts w:eastAsia="MS Mincho"/>
                <w:color w:val="auto"/>
              </w:rPr>
              <w:t>1.3.1 Súpis dotknutých územnosprávnych jednotiek (kraj, okres, obec, katastrálne územie)</w:t>
            </w:r>
            <w:r w:rsidRPr="00F35B10">
              <w:rPr>
                <w:webHidden/>
                <w:color w:val="auto"/>
              </w:rPr>
              <w:tab/>
            </w:r>
            <w:r w:rsidRPr="00F35B10">
              <w:rPr>
                <w:webHidden/>
                <w:color w:val="auto"/>
              </w:rPr>
              <w:fldChar w:fldCharType="begin"/>
            </w:r>
            <w:r w:rsidRPr="00F35B10">
              <w:rPr>
                <w:webHidden/>
                <w:color w:val="auto"/>
              </w:rPr>
              <w:instrText xml:space="preserve"> PAGEREF _Toc490038943 \h </w:instrText>
            </w:r>
            <w:r w:rsidRPr="00F35B10">
              <w:rPr>
                <w:webHidden/>
                <w:color w:val="auto"/>
              </w:rPr>
            </w:r>
            <w:r w:rsidRPr="00F35B10">
              <w:rPr>
                <w:webHidden/>
                <w:color w:val="auto"/>
              </w:rPr>
              <w:fldChar w:fldCharType="separate"/>
            </w:r>
            <w:r>
              <w:rPr>
                <w:webHidden/>
                <w:color w:val="auto"/>
              </w:rPr>
              <w:t>6</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44" w:history="1">
            <w:r w:rsidRPr="00F35B10">
              <w:rPr>
                <w:rStyle w:val="Hypertextovprepojenie"/>
                <w:rFonts w:eastAsia="MS Mincho"/>
                <w:color w:val="auto"/>
              </w:rPr>
              <w:t>1.3.2. Súpis dotknutých lesných hospodárskych celkov</w:t>
            </w:r>
            <w:r w:rsidRPr="00F35B10">
              <w:rPr>
                <w:webHidden/>
                <w:color w:val="auto"/>
              </w:rPr>
              <w:tab/>
            </w:r>
            <w:r w:rsidRPr="00F35B10">
              <w:rPr>
                <w:webHidden/>
                <w:color w:val="auto"/>
              </w:rPr>
              <w:fldChar w:fldCharType="begin"/>
            </w:r>
            <w:r w:rsidRPr="00F35B10">
              <w:rPr>
                <w:webHidden/>
                <w:color w:val="auto"/>
              </w:rPr>
              <w:instrText xml:space="preserve"> PAGEREF _Toc490038944 \h </w:instrText>
            </w:r>
            <w:r w:rsidRPr="00F35B10">
              <w:rPr>
                <w:webHidden/>
                <w:color w:val="auto"/>
              </w:rPr>
            </w:r>
            <w:r w:rsidRPr="00F35B10">
              <w:rPr>
                <w:webHidden/>
                <w:color w:val="auto"/>
              </w:rPr>
              <w:fldChar w:fldCharType="separate"/>
            </w:r>
            <w:r>
              <w:rPr>
                <w:webHidden/>
                <w:color w:val="auto"/>
              </w:rPr>
              <w:t>6</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45" w:history="1">
            <w:r w:rsidRPr="00F35B10">
              <w:rPr>
                <w:rStyle w:val="Hypertextovprepojenie"/>
                <w:rFonts w:eastAsia="MS Mincho"/>
                <w:color w:val="auto"/>
              </w:rPr>
              <w:t>1.3.3. Celková výmera chráneného územia a jeho ochranného pásma,</w:t>
            </w:r>
            <w:r w:rsidRPr="00F35B10">
              <w:rPr>
                <w:webHidden/>
                <w:color w:val="auto"/>
              </w:rPr>
              <w:tab/>
            </w:r>
            <w:r w:rsidRPr="00F35B10">
              <w:rPr>
                <w:webHidden/>
                <w:color w:val="auto"/>
              </w:rPr>
              <w:fldChar w:fldCharType="begin"/>
            </w:r>
            <w:r w:rsidRPr="00F35B10">
              <w:rPr>
                <w:webHidden/>
                <w:color w:val="auto"/>
              </w:rPr>
              <w:instrText xml:space="preserve"> PAGEREF _Toc490038945 \h </w:instrText>
            </w:r>
            <w:r w:rsidRPr="00F35B10">
              <w:rPr>
                <w:webHidden/>
                <w:color w:val="auto"/>
              </w:rPr>
            </w:r>
            <w:r w:rsidRPr="00F35B10">
              <w:rPr>
                <w:webHidden/>
                <w:color w:val="auto"/>
              </w:rPr>
              <w:fldChar w:fldCharType="separate"/>
            </w:r>
            <w:r>
              <w:rPr>
                <w:webHidden/>
                <w:color w:val="auto"/>
              </w:rPr>
              <w:t>6</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46" w:history="1">
            <w:r w:rsidRPr="00F35B10">
              <w:rPr>
                <w:rStyle w:val="Hypertextovprepojenie"/>
                <w:rFonts w:eastAsia="MS Mincho"/>
                <w:color w:val="auto"/>
              </w:rPr>
              <w:t>1.3.4  Prehľad výmer druhov pozemkov v chránenom území, v jednotlivých ekologicko-funkčných priestoroch a zónach a ochrannom pásme chráneného územia</w:t>
            </w:r>
            <w:r w:rsidRPr="00F35B10">
              <w:rPr>
                <w:webHidden/>
                <w:color w:val="auto"/>
              </w:rPr>
              <w:tab/>
            </w:r>
            <w:r w:rsidRPr="00F35B10">
              <w:rPr>
                <w:webHidden/>
                <w:color w:val="auto"/>
              </w:rPr>
              <w:fldChar w:fldCharType="begin"/>
            </w:r>
            <w:r w:rsidRPr="00F35B10">
              <w:rPr>
                <w:webHidden/>
                <w:color w:val="auto"/>
              </w:rPr>
              <w:instrText xml:space="preserve"> PAGEREF _Toc490038946 \h </w:instrText>
            </w:r>
            <w:r w:rsidRPr="00F35B10">
              <w:rPr>
                <w:webHidden/>
                <w:color w:val="auto"/>
              </w:rPr>
            </w:r>
            <w:r w:rsidRPr="00F35B10">
              <w:rPr>
                <w:webHidden/>
                <w:color w:val="auto"/>
              </w:rPr>
              <w:fldChar w:fldCharType="separate"/>
            </w:r>
            <w:r>
              <w:rPr>
                <w:webHidden/>
                <w:color w:val="auto"/>
              </w:rPr>
              <w:t>6</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47" w:history="1">
            <w:r w:rsidRPr="00F35B10">
              <w:rPr>
                <w:rStyle w:val="Hypertextovprepojenie"/>
                <w:rFonts w:eastAsia="MS Mincho"/>
                <w:color w:val="auto"/>
              </w:rPr>
              <w:t>1.3.5 Prehľad foriem vlastníctva v členení na poľnohospodárske, lesné a iné pozemky</w:t>
            </w:r>
            <w:r w:rsidRPr="00F35B10">
              <w:rPr>
                <w:webHidden/>
                <w:color w:val="auto"/>
              </w:rPr>
              <w:tab/>
            </w:r>
            <w:r w:rsidRPr="00F35B10">
              <w:rPr>
                <w:webHidden/>
                <w:color w:val="auto"/>
              </w:rPr>
              <w:fldChar w:fldCharType="begin"/>
            </w:r>
            <w:r w:rsidRPr="00F35B10">
              <w:rPr>
                <w:webHidden/>
                <w:color w:val="auto"/>
              </w:rPr>
              <w:instrText xml:space="preserve"> PAGEREF _Toc490038947 \h </w:instrText>
            </w:r>
            <w:r w:rsidRPr="00F35B10">
              <w:rPr>
                <w:webHidden/>
                <w:color w:val="auto"/>
              </w:rPr>
            </w:r>
            <w:r w:rsidRPr="00F35B10">
              <w:rPr>
                <w:webHidden/>
                <w:color w:val="auto"/>
              </w:rPr>
              <w:fldChar w:fldCharType="separate"/>
            </w:r>
            <w:r>
              <w:rPr>
                <w:webHidden/>
                <w:color w:val="auto"/>
              </w:rPr>
              <w:t>7</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48" w:history="1">
            <w:r w:rsidRPr="00F35B10">
              <w:rPr>
                <w:rStyle w:val="Hypertextovprepojenie"/>
                <w:rFonts w:eastAsia="MS Mincho"/>
                <w:color w:val="auto"/>
              </w:rPr>
              <w:t>1.3.6 Určenie celistvosti a lokalizácie pozemkov vo vlastníctve štátu</w:t>
            </w:r>
            <w:r w:rsidRPr="00F35B10">
              <w:rPr>
                <w:webHidden/>
                <w:color w:val="auto"/>
              </w:rPr>
              <w:tab/>
            </w:r>
            <w:r w:rsidRPr="00F35B10">
              <w:rPr>
                <w:webHidden/>
                <w:color w:val="auto"/>
              </w:rPr>
              <w:fldChar w:fldCharType="begin"/>
            </w:r>
            <w:r w:rsidRPr="00F35B10">
              <w:rPr>
                <w:webHidden/>
                <w:color w:val="auto"/>
              </w:rPr>
              <w:instrText xml:space="preserve"> PAGEREF _Toc490038948 \h </w:instrText>
            </w:r>
            <w:r w:rsidRPr="00F35B10">
              <w:rPr>
                <w:webHidden/>
                <w:color w:val="auto"/>
              </w:rPr>
            </w:r>
            <w:r w:rsidRPr="00F35B10">
              <w:rPr>
                <w:webHidden/>
                <w:color w:val="auto"/>
              </w:rPr>
              <w:fldChar w:fldCharType="separate"/>
            </w:r>
            <w:r>
              <w:rPr>
                <w:webHidden/>
                <w:color w:val="auto"/>
              </w:rPr>
              <w:t>7</w:t>
            </w:r>
            <w:r w:rsidRPr="00F35B10">
              <w:rPr>
                <w:webHidden/>
                <w:color w:val="auto"/>
              </w:rPr>
              <w:fldChar w:fldCharType="end"/>
            </w:r>
          </w:hyperlink>
        </w:p>
        <w:p w:rsidR="00F35B10" w:rsidRPr="00F35B10" w:rsidRDefault="00F35B10">
          <w:pPr>
            <w:pStyle w:val="Obsah2"/>
            <w:tabs>
              <w:tab w:val="left" w:pos="880"/>
            </w:tabs>
            <w:rPr>
              <w:rFonts w:asciiTheme="minorHAnsi" w:eastAsiaTheme="minorEastAsia" w:hAnsiTheme="minorHAnsi" w:cstheme="minorBidi"/>
              <w:color w:val="auto"/>
              <w:sz w:val="22"/>
              <w:szCs w:val="22"/>
            </w:rPr>
          </w:pPr>
          <w:hyperlink w:anchor="_Toc490038949" w:history="1">
            <w:r w:rsidRPr="00F35B10">
              <w:rPr>
                <w:rStyle w:val="Hypertextovprepojenie"/>
                <w:rFonts w:eastAsia="MS Mincho"/>
                <w:color w:val="auto"/>
              </w:rPr>
              <w:t>1.4.</w:t>
            </w:r>
            <w:r w:rsidRPr="00F35B10">
              <w:rPr>
                <w:rFonts w:asciiTheme="minorHAnsi" w:eastAsiaTheme="minorEastAsia" w:hAnsiTheme="minorHAnsi" w:cstheme="minorBidi"/>
                <w:color w:val="auto"/>
                <w:sz w:val="22"/>
                <w:szCs w:val="22"/>
              </w:rPr>
              <w:tab/>
            </w:r>
            <w:r w:rsidRPr="00F35B10">
              <w:rPr>
                <w:rStyle w:val="Hypertextovprepojenie"/>
                <w:rFonts w:eastAsia="MS Mincho"/>
                <w:color w:val="auto"/>
              </w:rPr>
              <w:t>Vymedzenie predmetu ochrany, pre ktorý sa vyhlasuje chránené územie a jeho ochranné pásmo</w:t>
            </w:r>
            <w:r w:rsidRPr="00F35B10">
              <w:rPr>
                <w:webHidden/>
                <w:color w:val="auto"/>
              </w:rPr>
              <w:tab/>
            </w:r>
            <w:r w:rsidRPr="00F35B10">
              <w:rPr>
                <w:webHidden/>
                <w:color w:val="auto"/>
              </w:rPr>
              <w:fldChar w:fldCharType="begin"/>
            </w:r>
            <w:r w:rsidRPr="00F35B10">
              <w:rPr>
                <w:webHidden/>
                <w:color w:val="auto"/>
              </w:rPr>
              <w:instrText xml:space="preserve"> PAGEREF _Toc490038949 \h </w:instrText>
            </w:r>
            <w:r w:rsidRPr="00F35B10">
              <w:rPr>
                <w:webHidden/>
                <w:color w:val="auto"/>
              </w:rPr>
            </w:r>
            <w:r w:rsidRPr="00F35B10">
              <w:rPr>
                <w:webHidden/>
                <w:color w:val="auto"/>
              </w:rPr>
              <w:fldChar w:fldCharType="separate"/>
            </w:r>
            <w:r>
              <w:rPr>
                <w:webHidden/>
                <w:color w:val="auto"/>
              </w:rPr>
              <w:t>7</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50" w:history="1">
            <w:r w:rsidRPr="00F35B10">
              <w:rPr>
                <w:rStyle w:val="Hypertextovprepojenie"/>
                <w:rFonts w:eastAsia="MS Mincho"/>
                <w:color w:val="auto"/>
              </w:rPr>
              <w:t>1.4.1. Súpis biotopov európskeho významu a biotopov národného významu</w:t>
            </w:r>
            <w:r w:rsidRPr="00F35B10">
              <w:rPr>
                <w:webHidden/>
                <w:color w:val="auto"/>
              </w:rPr>
              <w:tab/>
            </w:r>
            <w:r w:rsidRPr="00F35B10">
              <w:rPr>
                <w:webHidden/>
                <w:color w:val="auto"/>
              </w:rPr>
              <w:fldChar w:fldCharType="begin"/>
            </w:r>
            <w:r w:rsidRPr="00F35B10">
              <w:rPr>
                <w:webHidden/>
                <w:color w:val="auto"/>
              </w:rPr>
              <w:instrText xml:space="preserve"> PAGEREF _Toc490038950 \h </w:instrText>
            </w:r>
            <w:r w:rsidRPr="00F35B10">
              <w:rPr>
                <w:webHidden/>
                <w:color w:val="auto"/>
              </w:rPr>
            </w:r>
            <w:r w:rsidRPr="00F35B10">
              <w:rPr>
                <w:webHidden/>
                <w:color w:val="auto"/>
              </w:rPr>
              <w:fldChar w:fldCharType="separate"/>
            </w:r>
            <w:r>
              <w:rPr>
                <w:webHidden/>
                <w:color w:val="auto"/>
              </w:rPr>
              <w:t>7</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51" w:history="1">
            <w:r w:rsidRPr="00F35B10">
              <w:rPr>
                <w:rStyle w:val="Hypertextovprepojenie"/>
                <w:rFonts w:eastAsia="MS Mincho"/>
                <w:color w:val="auto"/>
              </w:rPr>
              <w:t>1.4.2. Súpis biotopov druhov európskeho významu a biotopov druhov národného významu</w:t>
            </w:r>
            <w:r w:rsidRPr="00F35B10">
              <w:rPr>
                <w:webHidden/>
                <w:color w:val="auto"/>
              </w:rPr>
              <w:tab/>
            </w:r>
            <w:r w:rsidRPr="00F35B10">
              <w:rPr>
                <w:webHidden/>
                <w:color w:val="auto"/>
              </w:rPr>
              <w:fldChar w:fldCharType="begin"/>
            </w:r>
            <w:r w:rsidRPr="00F35B10">
              <w:rPr>
                <w:webHidden/>
                <w:color w:val="auto"/>
              </w:rPr>
              <w:instrText xml:space="preserve"> PAGEREF _Toc490038951 \h </w:instrText>
            </w:r>
            <w:r w:rsidRPr="00F35B10">
              <w:rPr>
                <w:webHidden/>
                <w:color w:val="auto"/>
              </w:rPr>
            </w:r>
            <w:r w:rsidRPr="00F35B10">
              <w:rPr>
                <w:webHidden/>
                <w:color w:val="auto"/>
              </w:rPr>
              <w:fldChar w:fldCharType="separate"/>
            </w:r>
            <w:r>
              <w:rPr>
                <w:webHidden/>
                <w:color w:val="auto"/>
              </w:rPr>
              <w:t>8</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52" w:history="1">
            <w:r w:rsidRPr="00F35B10">
              <w:rPr>
                <w:rStyle w:val="Hypertextovprepojenie"/>
                <w:rFonts w:eastAsia="MS Mincho"/>
                <w:color w:val="auto"/>
              </w:rPr>
              <w:t>1.4.3. Súpis biotopov druhov vtákov európskeho významu a biotopov sťahovavých druhov vtákov</w:t>
            </w:r>
            <w:r w:rsidRPr="00F35B10">
              <w:rPr>
                <w:webHidden/>
                <w:color w:val="auto"/>
              </w:rPr>
              <w:tab/>
            </w:r>
            <w:r w:rsidRPr="00F35B10">
              <w:rPr>
                <w:webHidden/>
                <w:color w:val="auto"/>
              </w:rPr>
              <w:fldChar w:fldCharType="begin"/>
            </w:r>
            <w:r w:rsidRPr="00F35B10">
              <w:rPr>
                <w:webHidden/>
                <w:color w:val="auto"/>
              </w:rPr>
              <w:instrText xml:space="preserve"> PAGEREF _Toc490038952 \h </w:instrText>
            </w:r>
            <w:r w:rsidRPr="00F35B10">
              <w:rPr>
                <w:webHidden/>
                <w:color w:val="auto"/>
              </w:rPr>
            </w:r>
            <w:r w:rsidRPr="00F35B10">
              <w:rPr>
                <w:webHidden/>
                <w:color w:val="auto"/>
              </w:rPr>
              <w:fldChar w:fldCharType="separate"/>
            </w:r>
            <w:r>
              <w:rPr>
                <w:webHidden/>
                <w:color w:val="auto"/>
              </w:rPr>
              <w:t>8</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53" w:history="1">
            <w:r w:rsidRPr="00F35B10">
              <w:rPr>
                <w:rStyle w:val="Hypertextovprepojenie"/>
                <w:rFonts w:eastAsia="MS Mincho"/>
                <w:color w:val="auto"/>
              </w:rPr>
              <w:t>1.4.4. Súpis ostatných predmetov ochrany (§ 18 ods. 1, § 19 ods. 1, § 23 ods. 1, § 25 ods. 1 zákona)</w:t>
            </w:r>
            <w:r w:rsidRPr="00F35B10">
              <w:rPr>
                <w:webHidden/>
                <w:color w:val="auto"/>
              </w:rPr>
              <w:tab/>
            </w:r>
            <w:r w:rsidRPr="00F35B10">
              <w:rPr>
                <w:webHidden/>
                <w:color w:val="auto"/>
              </w:rPr>
              <w:fldChar w:fldCharType="begin"/>
            </w:r>
            <w:r w:rsidRPr="00F35B10">
              <w:rPr>
                <w:webHidden/>
                <w:color w:val="auto"/>
              </w:rPr>
              <w:instrText xml:space="preserve"> PAGEREF _Toc490038953 \h </w:instrText>
            </w:r>
            <w:r w:rsidRPr="00F35B10">
              <w:rPr>
                <w:webHidden/>
                <w:color w:val="auto"/>
              </w:rPr>
            </w:r>
            <w:r w:rsidRPr="00F35B10">
              <w:rPr>
                <w:webHidden/>
                <w:color w:val="auto"/>
              </w:rPr>
              <w:fldChar w:fldCharType="separate"/>
            </w:r>
            <w:r>
              <w:rPr>
                <w:webHidden/>
                <w:color w:val="auto"/>
              </w:rPr>
              <w:t>8</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54" w:history="1">
            <w:r w:rsidRPr="00F35B10">
              <w:rPr>
                <w:rStyle w:val="Hypertextovprepojenie"/>
                <w:rFonts w:eastAsia="MS Mincho"/>
                <w:color w:val="auto"/>
              </w:rPr>
              <w:t>1.4.5. Súpis zistených biotopov európskeho významu a biotopov národného významu, biotopov druhov európskeho významu a biotopov druhov národného významu a biotopov druhov vtákov európskeho významu a biotopov sťahovavých druhov vtákov, ktoré nie sú určené ako predmet ochrany</w:t>
            </w:r>
            <w:r w:rsidRPr="00F35B10">
              <w:rPr>
                <w:webHidden/>
                <w:color w:val="auto"/>
              </w:rPr>
              <w:tab/>
            </w:r>
            <w:r w:rsidRPr="00F35B10">
              <w:rPr>
                <w:webHidden/>
                <w:color w:val="auto"/>
              </w:rPr>
              <w:fldChar w:fldCharType="begin"/>
            </w:r>
            <w:r w:rsidRPr="00F35B10">
              <w:rPr>
                <w:webHidden/>
                <w:color w:val="auto"/>
              </w:rPr>
              <w:instrText xml:space="preserve"> PAGEREF _Toc490038954 \h </w:instrText>
            </w:r>
            <w:r w:rsidRPr="00F35B10">
              <w:rPr>
                <w:webHidden/>
                <w:color w:val="auto"/>
              </w:rPr>
            </w:r>
            <w:r w:rsidRPr="00F35B10">
              <w:rPr>
                <w:webHidden/>
                <w:color w:val="auto"/>
              </w:rPr>
              <w:fldChar w:fldCharType="separate"/>
            </w:r>
            <w:r>
              <w:rPr>
                <w:webHidden/>
                <w:color w:val="auto"/>
              </w:rPr>
              <w:t>8</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55" w:history="1">
            <w:r w:rsidRPr="00F35B10">
              <w:rPr>
                <w:rStyle w:val="Hypertextovprepojenie"/>
                <w:rFonts w:eastAsia="MS Mincho"/>
                <w:color w:val="auto"/>
              </w:rPr>
              <w:t>1.4.6. Odôvodnenie ochrany a určenie významnosti chráneného územia pre zachovanie predmetu ochrany</w:t>
            </w:r>
            <w:r w:rsidRPr="00F35B10">
              <w:rPr>
                <w:webHidden/>
                <w:color w:val="auto"/>
              </w:rPr>
              <w:tab/>
            </w:r>
            <w:r w:rsidRPr="00F35B10">
              <w:rPr>
                <w:webHidden/>
                <w:color w:val="auto"/>
              </w:rPr>
              <w:fldChar w:fldCharType="begin"/>
            </w:r>
            <w:r w:rsidRPr="00F35B10">
              <w:rPr>
                <w:webHidden/>
                <w:color w:val="auto"/>
              </w:rPr>
              <w:instrText xml:space="preserve"> PAGEREF _Toc490038955 \h </w:instrText>
            </w:r>
            <w:r w:rsidRPr="00F35B10">
              <w:rPr>
                <w:webHidden/>
                <w:color w:val="auto"/>
              </w:rPr>
            </w:r>
            <w:r w:rsidRPr="00F35B10">
              <w:rPr>
                <w:webHidden/>
                <w:color w:val="auto"/>
              </w:rPr>
              <w:fldChar w:fldCharType="separate"/>
            </w:r>
            <w:r>
              <w:rPr>
                <w:webHidden/>
                <w:color w:val="auto"/>
              </w:rPr>
              <w:t>11</w:t>
            </w:r>
            <w:r w:rsidRPr="00F35B10">
              <w:rPr>
                <w:webHidden/>
                <w:color w:val="auto"/>
              </w:rPr>
              <w:fldChar w:fldCharType="end"/>
            </w:r>
          </w:hyperlink>
        </w:p>
        <w:p w:rsidR="00F35B10" w:rsidRPr="00F35B10" w:rsidRDefault="00F35B10">
          <w:pPr>
            <w:pStyle w:val="Obsah1"/>
            <w:rPr>
              <w:rFonts w:asciiTheme="minorHAnsi" w:eastAsiaTheme="minorEastAsia" w:hAnsiTheme="minorHAnsi" w:cstheme="minorBidi"/>
              <w:sz w:val="22"/>
              <w:szCs w:val="22"/>
            </w:rPr>
          </w:pPr>
          <w:hyperlink w:anchor="_Toc490038956" w:history="1">
            <w:r w:rsidRPr="00F35B10">
              <w:rPr>
                <w:rStyle w:val="Hypertextovprepojenie"/>
                <w:rFonts w:eastAsia="MS Mincho"/>
                <w:color w:val="auto"/>
              </w:rPr>
              <w:t>2. STANOVENIE HLAVNÉHO CIEĽA A VEDĽAJŠÍCH CIEĽOV OCHRANY A MOŽNOSTI VYUŽÍVANIA CHRÁNENÉHO ÚZEMIA A JEHO OCHRANNÉHO PÁSMA VEREJNOSŤOU</w:t>
            </w:r>
            <w:r w:rsidRPr="00F35B10">
              <w:rPr>
                <w:webHidden/>
              </w:rPr>
              <w:tab/>
            </w:r>
            <w:r w:rsidRPr="00F35B10">
              <w:rPr>
                <w:webHidden/>
              </w:rPr>
              <w:fldChar w:fldCharType="begin"/>
            </w:r>
            <w:r w:rsidRPr="00F35B10">
              <w:rPr>
                <w:webHidden/>
              </w:rPr>
              <w:instrText xml:space="preserve"> PAGEREF _Toc490038956 \h </w:instrText>
            </w:r>
            <w:r w:rsidRPr="00F35B10">
              <w:rPr>
                <w:webHidden/>
              </w:rPr>
            </w:r>
            <w:r w:rsidRPr="00F35B10">
              <w:rPr>
                <w:webHidden/>
              </w:rPr>
              <w:fldChar w:fldCharType="separate"/>
            </w:r>
            <w:r>
              <w:rPr>
                <w:webHidden/>
              </w:rPr>
              <w:t>12</w:t>
            </w:r>
            <w:r w:rsidRPr="00F35B10">
              <w:rPr>
                <w:webHidden/>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57" w:history="1">
            <w:r w:rsidRPr="00F35B10">
              <w:rPr>
                <w:rStyle w:val="Hypertextovprepojenie"/>
                <w:rFonts w:eastAsia="MS Mincho"/>
                <w:color w:val="auto"/>
              </w:rPr>
              <w:t>2.1. Stanovenie hlavného cieľa a vedľajších cieľov ochrany</w:t>
            </w:r>
            <w:r w:rsidRPr="00F35B10">
              <w:rPr>
                <w:webHidden/>
                <w:color w:val="auto"/>
              </w:rPr>
              <w:tab/>
            </w:r>
            <w:r w:rsidRPr="00F35B10">
              <w:rPr>
                <w:webHidden/>
                <w:color w:val="auto"/>
              </w:rPr>
              <w:fldChar w:fldCharType="begin"/>
            </w:r>
            <w:r w:rsidRPr="00F35B10">
              <w:rPr>
                <w:webHidden/>
                <w:color w:val="auto"/>
              </w:rPr>
              <w:instrText xml:space="preserve"> PAGEREF _Toc490038957 \h </w:instrText>
            </w:r>
            <w:r w:rsidRPr="00F35B10">
              <w:rPr>
                <w:webHidden/>
                <w:color w:val="auto"/>
              </w:rPr>
            </w:r>
            <w:r w:rsidRPr="00F35B10">
              <w:rPr>
                <w:webHidden/>
                <w:color w:val="auto"/>
              </w:rPr>
              <w:fldChar w:fldCharType="separate"/>
            </w:r>
            <w:r>
              <w:rPr>
                <w:webHidden/>
                <w:color w:val="auto"/>
              </w:rPr>
              <w:t>12</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58" w:history="1">
            <w:r w:rsidRPr="00F35B10">
              <w:rPr>
                <w:rStyle w:val="Hypertextovprepojenie"/>
                <w:rFonts w:eastAsia="MS Mincho"/>
                <w:color w:val="auto"/>
              </w:rPr>
              <w:t>2.2 Členenie na ekologicko-funkčné priestory a zóny</w:t>
            </w:r>
            <w:r w:rsidRPr="00F35B10">
              <w:rPr>
                <w:webHidden/>
                <w:color w:val="auto"/>
              </w:rPr>
              <w:tab/>
            </w:r>
            <w:r w:rsidRPr="00F35B10">
              <w:rPr>
                <w:webHidden/>
                <w:color w:val="auto"/>
              </w:rPr>
              <w:fldChar w:fldCharType="begin"/>
            </w:r>
            <w:r w:rsidRPr="00F35B10">
              <w:rPr>
                <w:webHidden/>
                <w:color w:val="auto"/>
              </w:rPr>
              <w:instrText xml:space="preserve"> PAGEREF _Toc490038958 \h </w:instrText>
            </w:r>
            <w:r w:rsidRPr="00F35B10">
              <w:rPr>
                <w:webHidden/>
                <w:color w:val="auto"/>
              </w:rPr>
            </w:r>
            <w:r w:rsidRPr="00F35B10">
              <w:rPr>
                <w:webHidden/>
                <w:color w:val="auto"/>
              </w:rPr>
              <w:fldChar w:fldCharType="separate"/>
            </w:r>
            <w:r>
              <w:rPr>
                <w:webHidden/>
                <w:color w:val="auto"/>
              </w:rPr>
              <w:t>13</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59" w:history="1">
            <w:r w:rsidRPr="00F35B10">
              <w:rPr>
                <w:rStyle w:val="Hypertextovprepojenie"/>
                <w:rFonts w:eastAsia="MS Mincho"/>
                <w:color w:val="auto"/>
              </w:rPr>
              <w:t>2.3. Vymedzenie verejne prístupných častí chráneného územia a stanovenie možností ich využitia</w:t>
            </w:r>
            <w:r w:rsidRPr="00F35B10">
              <w:rPr>
                <w:webHidden/>
                <w:color w:val="auto"/>
              </w:rPr>
              <w:tab/>
            </w:r>
            <w:r w:rsidRPr="00F35B10">
              <w:rPr>
                <w:webHidden/>
                <w:color w:val="auto"/>
              </w:rPr>
              <w:fldChar w:fldCharType="begin"/>
            </w:r>
            <w:r w:rsidRPr="00F35B10">
              <w:rPr>
                <w:webHidden/>
                <w:color w:val="auto"/>
              </w:rPr>
              <w:instrText xml:space="preserve"> PAGEREF _Toc490038959 \h </w:instrText>
            </w:r>
            <w:r w:rsidRPr="00F35B10">
              <w:rPr>
                <w:webHidden/>
                <w:color w:val="auto"/>
              </w:rPr>
            </w:r>
            <w:r w:rsidRPr="00F35B10">
              <w:rPr>
                <w:webHidden/>
                <w:color w:val="auto"/>
              </w:rPr>
              <w:fldChar w:fldCharType="separate"/>
            </w:r>
            <w:r>
              <w:rPr>
                <w:webHidden/>
                <w:color w:val="auto"/>
              </w:rPr>
              <w:t>13</w:t>
            </w:r>
            <w:r w:rsidRPr="00F35B10">
              <w:rPr>
                <w:webHidden/>
                <w:color w:val="auto"/>
              </w:rPr>
              <w:fldChar w:fldCharType="end"/>
            </w:r>
          </w:hyperlink>
        </w:p>
        <w:p w:rsidR="00F35B10" w:rsidRPr="00F35B10" w:rsidRDefault="00F35B10">
          <w:pPr>
            <w:pStyle w:val="Obsah1"/>
            <w:rPr>
              <w:rFonts w:asciiTheme="minorHAnsi" w:eastAsiaTheme="minorEastAsia" w:hAnsiTheme="minorHAnsi" w:cstheme="minorBidi"/>
              <w:sz w:val="22"/>
              <w:szCs w:val="22"/>
            </w:rPr>
          </w:pPr>
          <w:hyperlink w:anchor="_Toc490038960" w:history="1">
            <w:r w:rsidRPr="00F35B10">
              <w:rPr>
                <w:rStyle w:val="Hypertextovprepojenie"/>
                <w:rFonts w:eastAsia="MS Mincho"/>
                <w:color w:val="auto"/>
              </w:rPr>
              <w:t>3. ZHODNOTENIE POTREBY OPATRENÍ NA DOSIAHNUTIE CIEĽOV OCHRANY V EKOLOGICKO-FUNKČNÝCH PRIESTOROCH A ZÓNACH</w:t>
            </w:r>
            <w:r w:rsidRPr="00F35B10">
              <w:rPr>
                <w:webHidden/>
              </w:rPr>
              <w:tab/>
            </w:r>
            <w:r w:rsidRPr="00F35B10">
              <w:rPr>
                <w:webHidden/>
              </w:rPr>
              <w:fldChar w:fldCharType="begin"/>
            </w:r>
            <w:r w:rsidRPr="00F35B10">
              <w:rPr>
                <w:webHidden/>
              </w:rPr>
              <w:instrText xml:space="preserve"> PAGEREF _Toc490038960 \h </w:instrText>
            </w:r>
            <w:r w:rsidRPr="00F35B10">
              <w:rPr>
                <w:webHidden/>
              </w:rPr>
            </w:r>
            <w:r w:rsidRPr="00F35B10">
              <w:rPr>
                <w:webHidden/>
              </w:rPr>
              <w:fldChar w:fldCharType="separate"/>
            </w:r>
            <w:r>
              <w:rPr>
                <w:webHidden/>
              </w:rPr>
              <w:t>14</w:t>
            </w:r>
            <w:r w:rsidRPr="00F35B10">
              <w:rPr>
                <w:webHidden/>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61" w:history="1">
            <w:r w:rsidRPr="00F35B10">
              <w:rPr>
                <w:rStyle w:val="Hypertextovprepojenie"/>
                <w:rFonts w:eastAsia="MS Mincho"/>
                <w:color w:val="auto"/>
              </w:rPr>
              <w:t>3.1 Zhodnotenie vzťahu k územnoplánovacej dokumentácii regiónu dotknutých obcí a identifikácia stretu záujmov s cieľmi ochrany</w:t>
            </w:r>
            <w:r w:rsidRPr="00F35B10">
              <w:rPr>
                <w:webHidden/>
                <w:color w:val="auto"/>
              </w:rPr>
              <w:tab/>
            </w:r>
            <w:r w:rsidRPr="00F35B10">
              <w:rPr>
                <w:webHidden/>
                <w:color w:val="auto"/>
              </w:rPr>
              <w:fldChar w:fldCharType="begin"/>
            </w:r>
            <w:r w:rsidRPr="00F35B10">
              <w:rPr>
                <w:webHidden/>
                <w:color w:val="auto"/>
              </w:rPr>
              <w:instrText xml:space="preserve"> PAGEREF _Toc490038961 \h </w:instrText>
            </w:r>
            <w:r w:rsidRPr="00F35B10">
              <w:rPr>
                <w:webHidden/>
                <w:color w:val="auto"/>
              </w:rPr>
            </w:r>
            <w:r w:rsidRPr="00F35B10">
              <w:rPr>
                <w:webHidden/>
                <w:color w:val="auto"/>
              </w:rPr>
              <w:fldChar w:fldCharType="separate"/>
            </w:r>
            <w:r>
              <w:rPr>
                <w:webHidden/>
                <w:color w:val="auto"/>
              </w:rPr>
              <w:t>14</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62" w:history="1">
            <w:r w:rsidRPr="00F35B10">
              <w:rPr>
                <w:rStyle w:val="Hypertextovprepojenie"/>
                <w:rFonts w:eastAsia="MS Mincho"/>
                <w:color w:val="auto"/>
              </w:rPr>
              <w:t>3.2. Zhodnotenie potreby a časovej doby uplatňovania asanačných, rekonštrukčných, regulačných alebo iných zásahov a ďalších preventívnych alebo nápravných opatrení v jednotlivých ekologicko-funkčných priestoroch a zónach</w:t>
            </w:r>
            <w:r w:rsidRPr="00F35B10">
              <w:rPr>
                <w:webHidden/>
                <w:color w:val="auto"/>
              </w:rPr>
              <w:tab/>
            </w:r>
            <w:r w:rsidRPr="00F35B10">
              <w:rPr>
                <w:webHidden/>
                <w:color w:val="auto"/>
              </w:rPr>
              <w:fldChar w:fldCharType="begin"/>
            </w:r>
            <w:r w:rsidRPr="00F35B10">
              <w:rPr>
                <w:webHidden/>
                <w:color w:val="auto"/>
              </w:rPr>
              <w:instrText xml:space="preserve"> PAGEREF _Toc490038962 \h </w:instrText>
            </w:r>
            <w:r w:rsidRPr="00F35B10">
              <w:rPr>
                <w:webHidden/>
                <w:color w:val="auto"/>
              </w:rPr>
            </w:r>
            <w:r w:rsidRPr="00F35B10">
              <w:rPr>
                <w:webHidden/>
                <w:color w:val="auto"/>
              </w:rPr>
              <w:fldChar w:fldCharType="separate"/>
            </w:r>
            <w:r>
              <w:rPr>
                <w:webHidden/>
                <w:color w:val="auto"/>
              </w:rPr>
              <w:t>15</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63" w:history="1">
            <w:r w:rsidRPr="00F35B10">
              <w:rPr>
                <w:rStyle w:val="Hypertextovprepojenie"/>
                <w:rFonts w:eastAsia="MS Mincho"/>
                <w:color w:val="auto"/>
              </w:rPr>
              <w:t>3.3. Zhodnotenie potrebných obmedzení bežného obhospodarovania</w:t>
            </w:r>
            <w:r w:rsidRPr="00F35B10">
              <w:rPr>
                <w:webHidden/>
                <w:color w:val="auto"/>
              </w:rPr>
              <w:tab/>
            </w:r>
            <w:r w:rsidRPr="00F35B10">
              <w:rPr>
                <w:webHidden/>
                <w:color w:val="auto"/>
              </w:rPr>
              <w:fldChar w:fldCharType="begin"/>
            </w:r>
            <w:r w:rsidRPr="00F35B10">
              <w:rPr>
                <w:webHidden/>
                <w:color w:val="auto"/>
              </w:rPr>
              <w:instrText xml:space="preserve"> PAGEREF _Toc490038963 \h </w:instrText>
            </w:r>
            <w:r w:rsidRPr="00F35B10">
              <w:rPr>
                <w:webHidden/>
                <w:color w:val="auto"/>
              </w:rPr>
            </w:r>
            <w:r w:rsidRPr="00F35B10">
              <w:rPr>
                <w:webHidden/>
                <w:color w:val="auto"/>
              </w:rPr>
              <w:fldChar w:fldCharType="separate"/>
            </w:r>
            <w:r>
              <w:rPr>
                <w:webHidden/>
                <w:color w:val="auto"/>
              </w:rPr>
              <w:t>16</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64" w:history="1">
            <w:r w:rsidRPr="00F35B10">
              <w:rPr>
                <w:rStyle w:val="Hypertextovprepojenie"/>
                <w:rFonts w:eastAsia="MS Mincho"/>
                <w:color w:val="auto"/>
              </w:rPr>
              <w:t>3.3.1. Zhodnotenie potreby zmeny kategórie lesov v súlade s ekologicko-funkčnými priestormi a zónami, vyhotovuje sa len v prípade lesných pozemkov s porastovou plochou</w:t>
            </w:r>
            <w:r w:rsidRPr="00F35B10">
              <w:rPr>
                <w:webHidden/>
                <w:color w:val="auto"/>
              </w:rPr>
              <w:tab/>
            </w:r>
            <w:r w:rsidRPr="00F35B10">
              <w:rPr>
                <w:webHidden/>
                <w:color w:val="auto"/>
              </w:rPr>
              <w:fldChar w:fldCharType="begin"/>
            </w:r>
            <w:r w:rsidRPr="00F35B10">
              <w:rPr>
                <w:webHidden/>
                <w:color w:val="auto"/>
              </w:rPr>
              <w:instrText xml:space="preserve"> PAGEREF _Toc490038964 \h </w:instrText>
            </w:r>
            <w:r w:rsidRPr="00F35B10">
              <w:rPr>
                <w:webHidden/>
                <w:color w:val="auto"/>
              </w:rPr>
            </w:r>
            <w:r w:rsidRPr="00F35B10">
              <w:rPr>
                <w:webHidden/>
                <w:color w:val="auto"/>
              </w:rPr>
              <w:fldChar w:fldCharType="separate"/>
            </w:r>
            <w:r>
              <w:rPr>
                <w:webHidden/>
                <w:color w:val="auto"/>
              </w:rPr>
              <w:t>16</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65" w:history="1">
            <w:r w:rsidRPr="00F35B10">
              <w:rPr>
                <w:rStyle w:val="Hypertextovprepojenie"/>
                <w:rFonts w:eastAsia="MS Mincho"/>
                <w:color w:val="auto"/>
              </w:rPr>
              <w:t>3.4. Určenie pozemkov, ktoré môžu byť predmetom podpory zo zdrojov Európskeho poľnohospodárskeho fondu pre rozvoj vidieka a iných finančných nástrojov pre oblasť životného prostredia</w:t>
            </w:r>
            <w:r w:rsidRPr="00F35B10">
              <w:rPr>
                <w:webHidden/>
                <w:color w:val="auto"/>
              </w:rPr>
              <w:tab/>
            </w:r>
            <w:r w:rsidRPr="00F35B10">
              <w:rPr>
                <w:webHidden/>
                <w:color w:val="auto"/>
              </w:rPr>
              <w:fldChar w:fldCharType="begin"/>
            </w:r>
            <w:r w:rsidRPr="00F35B10">
              <w:rPr>
                <w:webHidden/>
                <w:color w:val="auto"/>
              </w:rPr>
              <w:instrText xml:space="preserve"> PAGEREF _Toc490038965 \h </w:instrText>
            </w:r>
            <w:r w:rsidRPr="00F35B10">
              <w:rPr>
                <w:webHidden/>
                <w:color w:val="auto"/>
              </w:rPr>
            </w:r>
            <w:r w:rsidRPr="00F35B10">
              <w:rPr>
                <w:webHidden/>
                <w:color w:val="auto"/>
              </w:rPr>
              <w:fldChar w:fldCharType="separate"/>
            </w:r>
            <w:r>
              <w:rPr>
                <w:webHidden/>
                <w:color w:val="auto"/>
              </w:rPr>
              <w:t>16</w:t>
            </w:r>
            <w:r w:rsidRPr="00F35B10">
              <w:rPr>
                <w:webHidden/>
                <w:color w:val="auto"/>
              </w:rPr>
              <w:fldChar w:fldCharType="end"/>
            </w:r>
          </w:hyperlink>
        </w:p>
        <w:p w:rsidR="00F35B10" w:rsidRPr="00F35B10" w:rsidRDefault="00F35B10">
          <w:pPr>
            <w:pStyle w:val="Obsah1"/>
            <w:rPr>
              <w:rFonts w:asciiTheme="minorHAnsi" w:eastAsiaTheme="minorEastAsia" w:hAnsiTheme="minorHAnsi" w:cstheme="minorBidi"/>
              <w:sz w:val="22"/>
              <w:szCs w:val="22"/>
            </w:rPr>
          </w:pPr>
          <w:hyperlink w:anchor="_Toc490038966" w:history="1">
            <w:r w:rsidRPr="00F35B10">
              <w:rPr>
                <w:rStyle w:val="Hypertextovprepojenie"/>
                <w:rFonts w:eastAsia="MS Mincho"/>
                <w:color w:val="auto"/>
              </w:rPr>
              <w:t>4. Podrobnosti o ochrane chráneného územia a jeho ochranného pásma</w:t>
            </w:r>
            <w:r w:rsidRPr="00F35B10">
              <w:rPr>
                <w:webHidden/>
              </w:rPr>
              <w:tab/>
            </w:r>
            <w:r w:rsidRPr="00F35B10">
              <w:rPr>
                <w:webHidden/>
              </w:rPr>
              <w:fldChar w:fldCharType="begin"/>
            </w:r>
            <w:r w:rsidRPr="00F35B10">
              <w:rPr>
                <w:webHidden/>
              </w:rPr>
              <w:instrText xml:space="preserve"> PAGEREF _Toc490038966 \h </w:instrText>
            </w:r>
            <w:r w:rsidRPr="00F35B10">
              <w:rPr>
                <w:webHidden/>
              </w:rPr>
            </w:r>
            <w:r w:rsidRPr="00F35B10">
              <w:rPr>
                <w:webHidden/>
              </w:rPr>
              <w:fldChar w:fldCharType="separate"/>
            </w:r>
            <w:r>
              <w:rPr>
                <w:webHidden/>
              </w:rPr>
              <w:t>17</w:t>
            </w:r>
            <w:r w:rsidRPr="00F35B10">
              <w:rPr>
                <w:webHidden/>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67" w:history="1">
            <w:r w:rsidRPr="00F35B10">
              <w:rPr>
                <w:rStyle w:val="Hypertextovprepojenie"/>
                <w:rFonts w:eastAsia="MS Mincho"/>
                <w:color w:val="auto"/>
              </w:rPr>
              <w:t>4.1 Návrh stupňov ochrany, územná a časová doba uplatňovania zákazov a obmedzení</w:t>
            </w:r>
            <w:r w:rsidRPr="00F35B10">
              <w:rPr>
                <w:webHidden/>
                <w:color w:val="auto"/>
              </w:rPr>
              <w:tab/>
            </w:r>
            <w:r w:rsidRPr="00F35B10">
              <w:rPr>
                <w:webHidden/>
                <w:color w:val="auto"/>
              </w:rPr>
              <w:fldChar w:fldCharType="begin"/>
            </w:r>
            <w:r w:rsidRPr="00F35B10">
              <w:rPr>
                <w:webHidden/>
                <w:color w:val="auto"/>
              </w:rPr>
              <w:instrText xml:space="preserve"> PAGEREF _Toc490038967 \h </w:instrText>
            </w:r>
            <w:r w:rsidRPr="00F35B10">
              <w:rPr>
                <w:webHidden/>
                <w:color w:val="auto"/>
              </w:rPr>
            </w:r>
            <w:r w:rsidRPr="00F35B10">
              <w:rPr>
                <w:webHidden/>
                <w:color w:val="auto"/>
              </w:rPr>
              <w:fldChar w:fldCharType="separate"/>
            </w:r>
            <w:r>
              <w:rPr>
                <w:webHidden/>
                <w:color w:val="auto"/>
              </w:rPr>
              <w:t>17</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68" w:history="1">
            <w:r w:rsidRPr="00F35B10">
              <w:rPr>
                <w:rStyle w:val="Hypertextovprepojenie"/>
                <w:rFonts w:eastAsia="MS Mincho"/>
                <w:color w:val="auto"/>
              </w:rPr>
              <w:t>4.1.1. Určenie stupňa ochrany v miestach prekryvu manažmentových opatrení na zabezpečenie starostlivosti o vzájomne sa prekrývajúce predmety ochrany</w:t>
            </w:r>
            <w:r w:rsidRPr="00F35B10">
              <w:rPr>
                <w:webHidden/>
                <w:color w:val="auto"/>
              </w:rPr>
              <w:tab/>
            </w:r>
            <w:r w:rsidRPr="00F35B10">
              <w:rPr>
                <w:webHidden/>
                <w:color w:val="auto"/>
              </w:rPr>
              <w:fldChar w:fldCharType="begin"/>
            </w:r>
            <w:r w:rsidRPr="00F35B10">
              <w:rPr>
                <w:webHidden/>
                <w:color w:val="auto"/>
              </w:rPr>
              <w:instrText xml:space="preserve"> PAGEREF _Toc490038968 \h </w:instrText>
            </w:r>
            <w:r w:rsidRPr="00F35B10">
              <w:rPr>
                <w:webHidden/>
                <w:color w:val="auto"/>
              </w:rPr>
            </w:r>
            <w:r w:rsidRPr="00F35B10">
              <w:rPr>
                <w:webHidden/>
                <w:color w:val="auto"/>
              </w:rPr>
              <w:fldChar w:fldCharType="separate"/>
            </w:r>
            <w:r>
              <w:rPr>
                <w:webHidden/>
                <w:color w:val="auto"/>
              </w:rPr>
              <w:t>20</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69" w:history="1">
            <w:r w:rsidRPr="00F35B10">
              <w:rPr>
                <w:rStyle w:val="Hypertextovprepojenie"/>
                <w:rFonts w:eastAsia="MS Mincho"/>
                <w:color w:val="auto"/>
              </w:rPr>
              <w:t>4.2. Vymedzenie činností na účely zabezpečenia starostlivosti o predmet ochrany a chránené územie, na výkon ktorých je potrebný súhlas orgánu ochrany prírody alebo výkon ktorých je zakázaný podľa tohto zákona</w:t>
            </w:r>
            <w:r w:rsidRPr="00F35B10">
              <w:rPr>
                <w:webHidden/>
                <w:color w:val="auto"/>
              </w:rPr>
              <w:tab/>
            </w:r>
            <w:r w:rsidRPr="00F35B10">
              <w:rPr>
                <w:webHidden/>
                <w:color w:val="auto"/>
              </w:rPr>
              <w:fldChar w:fldCharType="begin"/>
            </w:r>
            <w:r w:rsidRPr="00F35B10">
              <w:rPr>
                <w:webHidden/>
                <w:color w:val="auto"/>
              </w:rPr>
              <w:instrText xml:space="preserve"> PAGEREF _Toc490038969 \h </w:instrText>
            </w:r>
            <w:r w:rsidRPr="00F35B10">
              <w:rPr>
                <w:webHidden/>
                <w:color w:val="auto"/>
              </w:rPr>
            </w:r>
            <w:r w:rsidRPr="00F35B10">
              <w:rPr>
                <w:webHidden/>
                <w:color w:val="auto"/>
              </w:rPr>
              <w:fldChar w:fldCharType="separate"/>
            </w:r>
            <w:r>
              <w:rPr>
                <w:webHidden/>
                <w:color w:val="auto"/>
              </w:rPr>
              <w:t>21</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70" w:history="1">
            <w:r w:rsidRPr="00F35B10">
              <w:rPr>
                <w:rStyle w:val="Hypertextovprepojenie"/>
                <w:rFonts w:eastAsia="MS Mincho"/>
                <w:color w:val="auto"/>
              </w:rPr>
              <w:t>4.2.1. Identifikácia nesúladov navrhovaného stupňa ochrany a navrhovanej územnej a časovej doby uplatňovania zákazov a obmedzení s navrhovaným spôsobom starostlivosti a využívania územia, návrh riešenia na ich odstránenie</w:t>
            </w:r>
            <w:r w:rsidRPr="00F35B10">
              <w:rPr>
                <w:webHidden/>
                <w:color w:val="auto"/>
              </w:rPr>
              <w:tab/>
            </w:r>
            <w:r w:rsidRPr="00F35B10">
              <w:rPr>
                <w:webHidden/>
                <w:color w:val="auto"/>
              </w:rPr>
              <w:fldChar w:fldCharType="begin"/>
            </w:r>
            <w:r w:rsidRPr="00F35B10">
              <w:rPr>
                <w:webHidden/>
                <w:color w:val="auto"/>
              </w:rPr>
              <w:instrText xml:space="preserve"> PAGEREF _Toc490038970 \h </w:instrText>
            </w:r>
            <w:r w:rsidRPr="00F35B10">
              <w:rPr>
                <w:webHidden/>
                <w:color w:val="auto"/>
              </w:rPr>
            </w:r>
            <w:r w:rsidRPr="00F35B10">
              <w:rPr>
                <w:webHidden/>
                <w:color w:val="auto"/>
              </w:rPr>
              <w:fldChar w:fldCharType="separate"/>
            </w:r>
            <w:r>
              <w:rPr>
                <w:webHidden/>
                <w:color w:val="auto"/>
              </w:rPr>
              <w:t>21</w:t>
            </w:r>
            <w:r w:rsidRPr="00F35B10">
              <w:rPr>
                <w:webHidden/>
                <w:color w:val="auto"/>
              </w:rPr>
              <w:fldChar w:fldCharType="end"/>
            </w:r>
          </w:hyperlink>
        </w:p>
        <w:p w:rsidR="00F35B10" w:rsidRPr="00F35B10" w:rsidRDefault="00F35B10">
          <w:pPr>
            <w:pStyle w:val="Obsah1"/>
            <w:rPr>
              <w:rFonts w:asciiTheme="minorHAnsi" w:eastAsiaTheme="minorEastAsia" w:hAnsiTheme="minorHAnsi" w:cstheme="minorBidi"/>
              <w:sz w:val="22"/>
              <w:szCs w:val="22"/>
            </w:rPr>
          </w:pPr>
          <w:hyperlink w:anchor="_Toc490038971" w:history="1">
            <w:r w:rsidRPr="00F35B10">
              <w:rPr>
                <w:rStyle w:val="Hypertextovprepojenie"/>
                <w:rFonts w:eastAsia="MS Mincho"/>
                <w:color w:val="auto"/>
              </w:rPr>
              <w:t>5. NÁVRH RIEŠENIA SPÔSOBU A URČENIA VÝŠKY POSKYTNUTIA NÁHRADY ZA OBMEDZENIE BEŽNÉHO OBHOSPODAROVANIA ZÁMENOU, VÝKUPOM, NÁJMOM A ZMLUVNOU STAROSTLIVOSŤOU, SPÔSOB NÁHRADY ZA OBMEDZENIE BEŽNÉHO OBHOSPODAROVANIA</w:t>
            </w:r>
            <w:r w:rsidRPr="00F35B10">
              <w:rPr>
                <w:webHidden/>
              </w:rPr>
              <w:tab/>
            </w:r>
            <w:r w:rsidRPr="00F35B10">
              <w:rPr>
                <w:webHidden/>
              </w:rPr>
              <w:fldChar w:fldCharType="begin"/>
            </w:r>
            <w:r w:rsidRPr="00F35B10">
              <w:rPr>
                <w:webHidden/>
              </w:rPr>
              <w:instrText xml:space="preserve"> PAGEREF _Toc490038971 \h </w:instrText>
            </w:r>
            <w:r w:rsidRPr="00F35B10">
              <w:rPr>
                <w:webHidden/>
              </w:rPr>
            </w:r>
            <w:r w:rsidRPr="00F35B10">
              <w:rPr>
                <w:webHidden/>
              </w:rPr>
              <w:fldChar w:fldCharType="separate"/>
            </w:r>
            <w:r>
              <w:rPr>
                <w:webHidden/>
              </w:rPr>
              <w:t>21</w:t>
            </w:r>
            <w:r w:rsidRPr="00F35B10">
              <w:rPr>
                <w:webHidden/>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72" w:history="1">
            <w:r w:rsidRPr="00F35B10">
              <w:rPr>
                <w:rStyle w:val="Hypertextovprepojenie"/>
                <w:rFonts w:eastAsia="MS Mincho"/>
                <w:color w:val="auto"/>
              </w:rPr>
              <w:t>5.1. Zoznam pozemkov navrhovaných na riešenie náhrad za obmedzenie bežného obhospodarovania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r w:rsidRPr="00F35B10">
              <w:rPr>
                <w:webHidden/>
                <w:color w:val="auto"/>
              </w:rPr>
              <w:tab/>
            </w:r>
            <w:r w:rsidRPr="00F35B10">
              <w:rPr>
                <w:webHidden/>
                <w:color w:val="auto"/>
              </w:rPr>
              <w:fldChar w:fldCharType="begin"/>
            </w:r>
            <w:r w:rsidRPr="00F35B10">
              <w:rPr>
                <w:webHidden/>
                <w:color w:val="auto"/>
              </w:rPr>
              <w:instrText xml:space="preserve"> PAGEREF _Toc490038972 \h </w:instrText>
            </w:r>
            <w:r w:rsidRPr="00F35B10">
              <w:rPr>
                <w:webHidden/>
                <w:color w:val="auto"/>
              </w:rPr>
            </w:r>
            <w:r w:rsidRPr="00F35B10">
              <w:rPr>
                <w:webHidden/>
                <w:color w:val="auto"/>
              </w:rPr>
              <w:fldChar w:fldCharType="separate"/>
            </w:r>
            <w:r>
              <w:rPr>
                <w:webHidden/>
                <w:color w:val="auto"/>
              </w:rPr>
              <w:t>21</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73" w:history="1">
            <w:r w:rsidRPr="00F35B10">
              <w:rPr>
                <w:rStyle w:val="Hypertextovprepojenie"/>
                <w:rFonts w:eastAsia="MS Mincho"/>
                <w:color w:val="auto"/>
              </w:rPr>
              <w:t>5.2. Určenie predpokladanej priemernej ročnej výšky nájmu pozemkov pre všetky pozemky rovnakého druhu v jednotlivých ekologicko-funkčných priestoroch</w:t>
            </w:r>
            <w:r w:rsidRPr="00F35B10">
              <w:rPr>
                <w:webHidden/>
                <w:color w:val="auto"/>
              </w:rPr>
              <w:tab/>
            </w:r>
            <w:r w:rsidRPr="00F35B10">
              <w:rPr>
                <w:webHidden/>
                <w:color w:val="auto"/>
              </w:rPr>
              <w:fldChar w:fldCharType="begin"/>
            </w:r>
            <w:r w:rsidRPr="00F35B10">
              <w:rPr>
                <w:webHidden/>
                <w:color w:val="auto"/>
              </w:rPr>
              <w:instrText xml:space="preserve"> PAGEREF _Toc490038973 \h </w:instrText>
            </w:r>
            <w:r w:rsidRPr="00F35B10">
              <w:rPr>
                <w:webHidden/>
                <w:color w:val="auto"/>
              </w:rPr>
            </w:r>
            <w:r w:rsidRPr="00F35B10">
              <w:rPr>
                <w:webHidden/>
                <w:color w:val="auto"/>
              </w:rPr>
              <w:fldChar w:fldCharType="separate"/>
            </w:r>
            <w:r>
              <w:rPr>
                <w:webHidden/>
                <w:color w:val="auto"/>
              </w:rPr>
              <w:t>21</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74" w:history="1">
            <w:r w:rsidRPr="00F35B10">
              <w:rPr>
                <w:rStyle w:val="Hypertextovprepojenie"/>
                <w:rFonts w:eastAsia="MS Mincho"/>
                <w:color w:val="auto"/>
              </w:rPr>
              <w:t>5.3. Určenie predpokladanej výšky odplaty za zmluvnú starostlivosť v jednotlivých ekologicko-funkčných priestoroch</w:t>
            </w:r>
            <w:r w:rsidRPr="00F35B10">
              <w:rPr>
                <w:webHidden/>
                <w:color w:val="auto"/>
              </w:rPr>
              <w:tab/>
            </w:r>
            <w:r w:rsidRPr="00F35B10">
              <w:rPr>
                <w:webHidden/>
                <w:color w:val="auto"/>
              </w:rPr>
              <w:fldChar w:fldCharType="begin"/>
            </w:r>
            <w:r w:rsidRPr="00F35B10">
              <w:rPr>
                <w:webHidden/>
                <w:color w:val="auto"/>
              </w:rPr>
              <w:instrText xml:space="preserve"> PAGEREF _Toc490038974 \h </w:instrText>
            </w:r>
            <w:r w:rsidRPr="00F35B10">
              <w:rPr>
                <w:webHidden/>
                <w:color w:val="auto"/>
              </w:rPr>
            </w:r>
            <w:r w:rsidRPr="00F35B10">
              <w:rPr>
                <w:webHidden/>
                <w:color w:val="auto"/>
              </w:rPr>
              <w:fldChar w:fldCharType="separate"/>
            </w:r>
            <w:r>
              <w:rPr>
                <w:webHidden/>
                <w:color w:val="auto"/>
              </w:rPr>
              <w:t>22</w:t>
            </w:r>
            <w:r w:rsidRPr="00F35B10">
              <w:rPr>
                <w:webHidden/>
                <w:color w:val="auto"/>
              </w:rPr>
              <w:fldChar w:fldCharType="end"/>
            </w:r>
          </w:hyperlink>
        </w:p>
        <w:p w:rsidR="00F35B10" w:rsidRPr="00F35B10" w:rsidRDefault="00F35B10">
          <w:pPr>
            <w:pStyle w:val="Obsah1"/>
            <w:rPr>
              <w:rFonts w:asciiTheme="minorHAnsi" w:eastAsiaTheme="minorEastAsia" w:hAnsiTheme="minorHAnsi" w:cstheme="minorBidi"/>
              <w:sz w:val="22"/>
              <w:szCs w:val="22"/>
            </w:rPr>
          </w:pPr>
          <w:hyperlink w:anchor="_Toc490038975" w:history="1">
            <w:r w:rsidRPr="00F35B10">
              <w:rPr>
                <w:rStyle w:val="Hypertextovprepojenie"/>
                <w:rFonts w:eastAsia="MS Mincho"/>
                <w:color w:val="auto"/>
              </w:rPr>
              <w:t>6. EKONOMICKÉ A SOCIÁLNE ZHODNOTENIE VPLYVU UPLATŇOVANIA OBMEDZENÍ BEŽNÉHO OBHOSPODAROVANIA S DLHODOBÝM VÝHĽADOM LIMITOV, REGULATÍV A OPATRENÍ</w:t>
            </w:r>
            <w:r w:rsidRPr="00F35B10">
              <w:rPr>
                <w:webHidden/>
              </w:rPr>
              <w:tab/>
            </w:r>
            <w:r w:rsidRPr="00F35B10">
              <w:rPr>
                <w:webHidden/>
              </w:rPr>
              <w:fldChar w:fldCharType="begin"/>
            </w:r>
            <w:r w:rsidRPr="00F35B10">
              <w:rPr>
                <w:webHidden/>
              </w:rPr>
              <w:instrText xml:space="preserve"> PAGEREF _Toc490038975 \h </w:instrText>
            </w:r>
            <w:r w:rsidRPr="00F35B10">
              <w:rPr>
                <w:webHidden/>
              </w:rPr>
            </w:r>
            <w:r w:rsidRPr="00F35B10">
              <w:rPr>
                <w:webHidden/>
              </w:rPr>
              <w:fldChar w:fldCharType="separate"/>
            </w:r>
            <w:r>
              <w:rPr>
                <w:webHidden/>
              </w:rPr>
              <w:t>22</w:t>
            </w:r>
            <w:r w:rsidRPr="00F35B10">
              <w:rPr>
                <w:webHidden/>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76" w:history="1">
            <w:r w:rsidRPr="00F35B10">
              <w:rPr>
                <w:rStyle w:val="Hypertextovprepojenie"/>
                <w:rFonts w:eastAsia="MS Mincho"/>
                <w:color w:val="auto"/>
              </w:rPr>
              <w:t>6.1. Určenie vplyvu obmedzenia bežného obhospodarovania pozemkov</w:t>
            </w:r>
            <w:r w:rsidRPr="00F35B10">
              <w:rPr>
                <w:webHidden/>
                <w:color w:val="auto"/>
              </w:rPr>
              <w:tab/>
            </w:r>
            <w:r w:rsidRPr="00F35B10">
              <w:rPr>
                <w:webHidden/>
                <w:color w:val="auto"/>
              </w:rPr>
              <w:fldChar w:fldCharType="begin"/>
            </w:r>
            <w:r w:rsidRPr="00F35B10">
              <w:rPr>
                <w:webHidden/>
                <w:color w:val="auto"/>
              </w:rPr>
              <w:instrText xml:space="preserve"> PAGEREF _Toc490038976 \h </w:instrText>
            </w:r>
            <w:r w:rsidRPr="00F35B10">
              <w:rPr>
                <w:webHidden/>
                <w:color w:val="auto"/>
              </w:rPr>
            </w:r>
            <w:r w:rsidRPr="00F35B10">
              <w:rPr>
                <w:webHidden/>
                <w:color w:val="auto"/>
              </w:rPr>
              <w:fldChar w:fldCharType="separate"/>
            </w:r>
            <w:r>
              <w:rPr>
                <w:webHidden/>
                <w:color w:val="auto"/>
              </w:rPr>
              <w:t>22</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77" w:history="1">
            <w:r w:rsidRPr="00F35B10">
              <w:rPr>
                <w:rStyle w:val="Hypertextovprepojenie"/>
                <w:rFonts w:eastAsia="MS Mincho"/>
                <w:color w:val="auto"/>
              </w:rPr>
              <w:t>6.1.1. Určenie predpokladanej výšky finančných prostriedkov na zabezpečenie finančnej náhrady a náhrad za obmedzenie bežného obhospodarovania zámenou, výkupom, nájmom a zmluvnou starostlivosťou</w:t>
            </w:r>
            <w:r w:rsidRPr="00F35B10">
              <w:rPr>
                <w:webHidden/>
                <w:color w:val="auto"/>
              </w:rPr>
              <w:tab/>
            </w:r>
            <w:r w:rsidRPr="00F35B10">
              <w:rPr>
                <w:webHidden/>
                <w:color w:val="auto"/>
              </w:rPr>
              <w:fldChar w:fldCharType="begin"/>
            </w:r>
            <w:r w:rsidRPr="00F35B10">
              <w:rPr>
                <w:webHidden/>
                <w:color w:val="auto"/>
              </w:rPr>
              <w:instrText xml:space="preserve"> PAGEREF _Toc490038977 \h </w:instrText>
            </w:r>
            <w:r w:rsidRPr="00F35B10">
              <w:rPr>
                <w:webHidden/>
                <w:color w:val="auto"/>
              </w:rPr>
            </w:r>
            <w:r w:rsidRPr="00F35B10">
              <w:rPr>
                <w:webHidden/>
                <w:color w:val="auto"/>
              </w:rPr>
              <w:fldChar w:fldCharType="separate"/>
            </w:r>
            <w:r>
              <w:rPr>
                <w:webHidden/>
                <w:color w:val="auto"/>
              </w:rPr>
              <w:t>22</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78" w:history="1">
            <w:r w:rsidRPr="00F35B10">
              <w:rPr>
                <w:rStyle w:val="Hypertextovprepojenie"/>
                <w:rFonts w:eastAsia="MS Mincho"/>
                <w:color w:val="auto"/>
              </w:rPr>
              <w:t>6.1.2. Určenie predpokladaného vplyvu zámeny, výkupu, nájmu pozemkov, obmedzení intenzity výroby a dodatočných nákladov na hospodárenie štátnych podnikov</w:t>
            </w:r>
            <w:r w:rsidRPr="00F35B10">
              <w:rPr>
                <w:webHidden/>
                <w:color w:val="auto"/>
              </w:rPr>
              <w:tab/>
            </w:r>
            <w:r w:rsidRPr="00F35B10">
              <w:rPr>
                <w:webHidden/>
                <w:color w:val="auto"/>
              </w:rPr>
              <w:fldChar w:fldCharType="begin"/>
            </w:r>
            <w:r w:rsidRPr="00F35B10">
              <w:rPr>
                <w:webHidden/>
                <w:color w:val="auto"/>
              </w:rPr>
              <w:instrText xml:space="preserve"> PAGEREF _Toc490038978 \h </w:instrText>
            </w:r>
            <w:r w:rsidRPr="00F35B10">
              <w:rPr>
                <w:webHidden/>
                <w:color w:val="auto"/>
              </w:rPr>
            </w:r>
            <w:r w:rsidRPr="00F35B10">
              <w:rPr>
                <w:webHidden/>
                <w:color w:val="auto"/>
              </w:rPr>
              <w:fldChar w:fldCharType="separate"/>
            </w:r>
            <w:r>
              <w:rPr>
                <w:webHidden/>
                <w:color w:val="auto"/>
              </w:rPr>
              <w:t>22</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79" w:history="1">
            <w:r w:rsidRPr="00F35B10">
              <w:rPr>
                <w:rStyle w:val="Hypertextovprepojenie"/>
                <w:rFonts w:eastAsia="MS Mincho"/>
                <w:color w:val="auto"/>
              </w:rPr>
              <w:t>6.2. Zoznam pozemkov oslobodených od dane z pozemkov</w:t>
            </w:r>
            <w:r w:rsidRPr="00F35B10">
              <w:rPr>
                <w:webHidden/>
                <w:color w:val="auto"/>
              </w:rPr>
              <w:tab/>
            </w:r>
            <w:r w:rsidRPr="00F35B10">
              <w:rPr>
                <w:webHidden/>
                <w:color w:val="auto"/>
              </w:rPr>
              <w:fldChar w:fldCharType="begin"/>
            </w:r>
            <w:r w:rsidRPr="00F35B10">
              <w:rPr>
                <w:webHidden/>
                <w:color w:val="auto"/>
              </w:rPr>
              <w:instrText xml:space="preserve"> PAGEREF _Toc490038979 \h </w:instrText>
            </w:r>
            <w:r w:rsidRPr="00F35B10">
              <w:rPr>
                <w:webHidden/>
                <w:color w:val="auto"/>
              </w:rPr>
            </w:r>
            <w:r w:rsidRPr="00F35B10">
              <w:rPr>
                <w:webHidden/>
                <w:color w:val="auto"/>
              </w:rPr>
              <w:fldChar w:fldCharType="separate"/>
            </w:r>
            <w:r>
              <w:rPr>
                <w:webHidden/>
                <w:color w:val="auto"/>
              </w:rPr>
              <w:t>22</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80" w:history="1">
            <w:r w:rsidRPr="00F35B10">
              <w:rPr>
                <w:rStyle w:val="Hypertextovprepojenie"/>
                <w:rFonts w:eastAsia="MS Mincho"/>
                <w:color w:val="auto"/>
              </w:rPr>
              <w:t>6.3. Určenie predpokladaného vplyvu na zamestnanosť</w:t>
            </w:r>
            <w:r w:rsidRPr="00F35B10">
              <w:rPr>
                <w:webHidden/>
                <w:color w:val="auto"/>
              </w:rPr>
              <w:tab/>
            </w:r>
            <w:r w:rsidRPr="00F35B10">
              <w:rPr>
                <w:webHidden/>
                <w:color w:val="auto"/>
              </w:rPr>
              <w:fldChar w:fldCharType="begin"/>
            </w:r>
            <w:r w:rsidRPr="00F35B10">
              <w:rPr>
                <w:webHidden/>
                <w:color w:val="auto"/>
              </w:rPr>
              <w:instrText xml:space="preserve"> PAGEREF _Toc490038980 \h </w:instrText>
            </w:r>
            <w:r w:rsidRPr="00F35B10">
              <w:rPr>
                <w:webHidden/>
                <w:color w:val="auto"/>
              </w:rPr>
            </w:r>
            <w:r w:rsidRPr="00F35B10">
              <w:rPr>
                <w:webHidden/>
                <w:color w:val="auto"/>
              </w:rPr>
              <w:fldChar w:fldCharType="separate"/>
            </w:r>
            <w:r>
              <w:rPr>
                <w:webHidden/>
                <w:color w:val="auto"/>
              </w:rPr>
              <w:t>22</w:t>
            </w:r>
            <w:r w:rsidRPr="00F35B10">
              <w:rPr>
                <w:webHidden/>
                <w:color w:val="auto"/>
              </w:rPr>
              <w:fldChar w:fldCharType="end"/>
            </w:r>
          </w:hyperlink>
        </w:p>
        <w:p w:rsidR="00F35B10" w:rsidRPr="00F35B10" w:rsidRDefault="00F35B10">
          <w:pPr>
            <w:pStyle w:val="Obsah1"/>
            <w:rPr>
              <w:rFonts w:asciiTheme="minorHAnsi" w:eastAsiaTheme="minorEastAsia" w:hAnsiTheme="minorHAnsi" w:cstheme="minorBidi"/>
              <w:sz w:val="22"/>
              <w:szCs w:val="22"/>
            </w:rPr>
          </w:pPr>
          <w:hyperlink w:anchor="_Toc490038981" w:history="1">
            <w:r w:rsidRPr="00F35B10">
              <w:rPr>
                <w:rStyle w:val="Hypertextovprepojenie"/>
                <w:rFonts w:eastAsia="MS Mincho"/>
                <w:color w:val="auto"/>
              </w:rPr>
              <w:t>7. NÁVRH TECHNICKÉHO VYBAVENIA ÚZEMIA</w:t>
            </w:r>
            <w:r w:rsidRPr="00F35B10">
              <w:rPr>
                <w:webHidden/>
              </w:rPr>
              <w:tab/>
            </w:r>
            <w:r w:rsidRPr="00F35B10">
              <w:rPr>
                <w:webHidden/>
              </w:rPr>
              <w:fldChar w:fldCharType="begin"/>
            </w:r>
            <w:r w:rsidRPr="00F35B10">
              <w:rPr>
                <w:webHidden/>
              </w:rPr>
              <w:instrText xml:space="preserve"> PAGEREF _Toc490038981 \h </w:instrText>
            </w:r>
            <w:r w:rsidRPr="00F35B10">
              <w:rPr>
                <w:webHidden/>
              </w:rPr>
            </w:r>
            <w:r w:rsidRPr="00F35B10">
              <w:rPr>
                <w:webHidden/>
              </w:rPr>
              <w:fldChar w:fldCharType="separate"/>
            </w:r>
            <w:r>
              <w:rPr>
                <w:webHidden/>
              </w:rPr>
              <w:t>24</w:t>
            </w:r>
            <w:r w:rsidRPr="00F35B10">
              <w:rPr>
                <w:webHidden/>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82" w:history="1">
            <w:r w:rsidRPr="00F35B10">
              <w:rPr>
                <w:rStyle w:val="Hypertextovprepojenie"/>
                <w:rFonts w:eastAsia="MS Mincho"/>
                <w:color w:val="auto"/>
              </w:rPr>
              <w:t>7.1. Opis technického vybavenia</w:t>
            </w:r>
            <w:r w:rsidRPr="00F35B10">
              <w:rPr>
                <w:webHidden/>
                <w:color w:val="auto"/>
              </w:rPr>
              <w:tab/>
            </w:r>
            <w:r w:rsidRPr="00F35B10">
              <w:rPr>
                <w:webHidden/>
                <w:color w:val="auto"/>
              </w:rPr>
              <w:fldChar w:fldCharType="begin"/>
            </w:r>
            <w:r w:rsidRPr="00F35B10">
              <w:rPr>
                <w:webHidden/>
                <w:color w:val="auto"/>
              </w:rPr>
              <w:instrText xml:space="preserve"> PAGEREF _Toc490038982 \h </w:instrText>
            </w:r>
            <w:r w:rsidRPr="00F35B10">
              <w:rPr>
                <w:webHidden/>
                <w:color w:val="auto"/>
              </w:rPr>
            </w:r>
            <w:r w:rsidRPr="00F35B10">
              <w:rPr>
                <w:webHidden/>
                <w:color w:val="auto"/>
              </w:rPr>
              <w:fldChar w:fldCharType="separate"/>
            </w:r>
            <w:r>
              <w:rPr>
                <w:webHidden/>
                <w:color w:val="auto"/>
              </w:rPr>
              <w:t>24</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83" w:history="1">
            <w:r w:rsidRPr="00F35B10">
              <w:rPr>
                <w:rStyle w:val="Hypertextovprepojenie"/>
                <w:rFonts w:eastAsia="MS Mincho"/>
                <w:color w:val="auto"/>
              </w:rPr>
              <w:t>7.1.1. Návrh označenia chráneného územia a ochranného pásma</w:t>
            </w:r>
            <w:r w:rsidRPr="00F35B10">
              <w:rPr>
                <w:webHidden/>
                <w:color w:val="auto"/>
              </w:rPr>
              <w:tab/>
            </w:r>
            <w:r w:rsidRPr="00F35B10">
              <w:rPr>
                <w:webHidden/>
                <w:color w:val="auto"/>
              </w:rPr>
              <w:fldChar w:fldCharType="begin"/>
            </w:r>
            <w:r w:rsidRPr="00F35B10">
              <w:rPr>
                <w:webHidden/>
                <w:color w:val="auto"/>
              </w:rPr>
              <w:instrText xml:space="preserve"> PAGEREF _Toc490038983 \h </w:instrText>
            </w:r>
            <w:r w:rsidRPr="00F35B10">
              <w:rPr>
                <w:webHidden/>
                <w:color w:val="auto"/>
              </w:rPr>
            </w:r>
            <w:r w:rsidRPr="00F35B10">
              <w:rPr>
                <w:webHidden/>
                <w:color w:val="auto"/>
              </w:rPr>
              <w:fldChar w:fldCharType="separate"/>
            </w:r>
            <w:r>
              <w:rPr>
                <w:webHidden/>
                <w:color w:val="auto"/>
              </w:rPr>
              <w:t>24</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84" w:history="1">
            <w:r w:rsidRPr="00F35B10">
              <w:rPr>
                <w:rStyle w:val="Hypertextovprepojenie"/>
                <w:rFonts w:eastAsia="MS Mincho"/>
                <w:color w:val="auto"/>
              </w:rPr>
              <w:t>7.1.2. Označenie zón chráneného územia</w:t>
            </w:r>
            <w:r w:rsidRPr="00F35B10">
              <w:rPr>
                <w:webHidden/>
                <w:color w:val="auto"/>
              </w:rPr>
              <w:tab/>
            </w:r>
            <w:r w:rsidRPr="00F35B10">
              <w:rPr>
                <w:webHidden/>
                <w:color w:val="auto"/>
              </w:rPr>
              <w:fldChar w:fldCharType="begin"/>
            </w:r>
            <w:r w:rsidRPr="00F35B10">
              <w:rPr>
                <w:webHidden/>
                <w:color w:val="auto"/>
              </w:rPr>
              <w:instrText xml:space="preserve"> PAGEREF _Toc490038984 \h </w:instrText>
            </w:r>
            <w:r w:rsidRPr="00F35B10">
              <w:rPr>
                <w:webHidden/>
                <w:color w:val="auto"/>
              </w:rPr>
            </w:r>
            <w:r w:rsidRPr="00F35B10">
              <w:rPr>
                <w:webHidden/>
                <w:color w:val="auto"/>
              </w:rPr>
              <w:fldChar w:fldCharType="separate"/>
            </w:r>
            <w:r>
              <w:rPr>
                <w:webHidden/>
                <w:color w:val="auto"/>
              </w:rPr>
              <w:t>24</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85" w:history="1">
            <w:r w:rsidRPr="00F35B10">
              <w:rPr>
                <w:rStyle w:val="Hypertextovprepojenie"/>
                <w:rFonts w:eastAsia="MS Mincho"/>
                <w:color w:val="auto"/>
              </w:rPr>
              <w:t>7.1.3. Označenie prístupových miest do chráneného územia</w:t>
            </w:r>
            <w:r w:rsidRPr="00F35B10">
              <w:rPr>
                <w:webHidden/>
                <w:color w:val="auto"/>
              </w:rPr>
              <w:tab/>
            </w:r>
            <w:r w:rsidRPr="00F35B10">
              <w:rPr>
                <w:webHidden/>
                <w:color w:val="auto"/>
              </w:rPr>
              <w:fldChar w:fldCharType="begin"/>
            </w:r>
            <w:r w:rsidRPr="00F35B10">
              <w:rPr>
                <w:webHidden/>
                <w:color w:val="auto"/>
              </w:rPr>
              <w:instrText xml:space="preserve"> PAGEREF _Toc490038985 \h </w:instrText>
            </w:r>
            <w:r w:rsidRPr="00F35B10">
              <w:rPr>
                <w:webHidden/>
                <w:color w:val="auto"/>
              </w:rPr>
            </w:r>
            <w:r w:rsidRPr="00F35B10">
              <w:rPr>
                <w:webHidden/>
                <w:color w:val="auto"/>
              </w:rPr>
              <w:fldChar w:fldCharType="separate"/>
            </w:r>
            <w:r>
              <w:rPr>
                <w:webHidden/>
                <w:color w:val="auto"/>
              </w:rPr>
              <w:t>24</w:t>
            </w:r>
            <w:r w:rsidRPr="00F35B10">
              <w:rPr>
                <w:webHidden/>
                <w:color w:val="auto"/>
              </w:rPr>
              <w:fldChar w:fldCharType="end"/>
            </w:r>
          </w:hyperlink>
        </w:p>
        <w:p w:rsidR="00F35B10" w:rsidRPr="00F35B10" w:rsidRDefault="00F35B10">
          <w:pPr>
            <w:pStyle w:val="Obsah1"/>
            <w:rPr>
              <w:rFonts w:asciiTheme="minorHAnsi" w:eastAsiaTheme="minorEastAsia" w:hAnsiTheme="minorHAnsi" w:cstheme="minorBidi"/>
              <w:sz w:val="22"/>
              <w:szCs w:val="22"/>
            </w:rPr>
          </w:pPr>
          <w:hyperlink w:anchor="_Toc490038986" w:history="1">
            <w:r w:rsidRPr="00F35B10">
              <w:rPr>
                <w:rStyle w:val="Hypertextovprepojenie"/>
                <w:rFonts w:eastAsia="MS Mincho"/>
                <w:color w:val="auto"/>
              </w:rPr>
              <w:t>8. PRÍLOHY V ANALÓGOVEJ A ELEKTRONICKEJ PODOBE VO FORMÁTE PDF</w:t>
            </w:r>
            <w:r w:rsidRPr="00F35B10">
              <w:rPr>
                <w:webHidden/>
              </w:rPr>
              <w:tab/>
            </w:r>
            <w:r w:rsidRPr="00F35B10">
              <w:rPr>
                <w:webHidden/>
              </w:rPr>
              <w:fldChar w:fldCharType="begin"/>
            </w:r>
            <w:r w:rsidRPr="00F35B10">
              <w:rPr>
                <w:webHidden/>
              </w:rPr>
              <w:instrText xml:space="preserve"> PAGEREF _Toc490038986 \h </w:instrText>
            </w:r>
            <w:r w:rsidRPr="00F35B10">
              <w:rPr>
                <w:webHidden/>
              </w:rPr>
            </w:r>
            <w:r w:rsidRPr="00F35B10">
              <w:rPr>
                <w:webHidden/>
              </w:rPr>
              <w:fldChar w:fldCharType="separate"/>
            </w:r>
            <w:r>
              <w:rPr>
                <w:webHidden/>
              </w:rPr>
              <w:t>25</w:t>
            </w:r>
            <w:r w:rsidRPr="00F35B10">
              <w:rPr>
                <w:webHidden/>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87" w:history="1">
            <w:r w:rsidRPr="00F35B10">
              <w:rPr>
                <w:rStyle w:val="Hypertextovprepojenie"/>
                <w:rFonts w:eastAsia="MS Mincho"/>
                <w:color w:val="auto"/>
                <w:lang w:eastAsia="cs-CZ"/>
              </w:rPr>
              <w:t xml:space="preserve">8.1 </w:t>
            </w:r>
            <w:r w:rsidRPr="00F35B10">
              <w:rPr>
                <w:rStyle w:val="Hypertextovprepojenie"/>
                <w:rFonts w:eastAsia="MS Mincho"/>
                <w:color w:val="auto"/>
              </w:rPr>
              <w:t>Prehľad odbornej literatúry a použitých odborných podkladov</w:t>
            </w:r>
            <w:r w:rsidRPr="00F35B10">
              <w:rPr>
                <w:webHidden/>
                <w:color w:val="auto"/>
              </w:rPr>
              <w:tab/>
            </w:r>
            <w:r w:rsidRPr="00F35B10">
              <w:rPr>
                <w:webHidden/>
                <w:color w:val="auto"/>
              </w:rPr>
              <w:fldChar w:fldCharType="begin"/>
            </w:r>
            <w:r w:rsidRPr="00F35B10">
              <w:rPr>
                <w:webHidden/>
                <w:color w:val="auto"/>
              </w:rPr>
              <w:instrText xml:space="preserve"> PAGEREF _Toc490038987 \h </w:instrText>
            </w:r>
            <w:r w:rsidRPr="00F35B10">
              <w:rPr>
                <w:webHidden/>
                <w:color w:val="auto"/>
              </w:rPr>
            </w:r>
            <w:r w:rsidRPr="00F35B10">
              <w:rPr>
                <w:webHidden/>
                <w:color w:val="auto"/>
              </w:rPr>
              <w:fldChar w:fldCharType="separate"/>
            </w:r>
            <w:r>
              <w:rPr>
                <w:webHidden/>
                <w:color w:val="auto"/>
              </w:rPr>
              <w:t>25</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88" w:history="1">
            <w:r w:rsidRPr="00F35B10">
              <w:rPr>
                <w:rStyle w:val="Hypertextovprepojenie"/>
                <w:rFonts w:eastAsia="MS Mincho"/>
                <w:color w:val="auto"/>
              </w:rPr>
              <w:t>8.2. Situačný náčrt chráneného územia a jeho ochranného pásma</w:t>
            </w:r>
            <w:r w:rsidRPr="00F35B10">
              <w:rPr>
                <w:webHidden/>
                <w:color w:val="auto"/>
              </w:rPr>
              <w:tab/>
            </w:r>
            <w:r w:rsidRPr="00F35B10">
              <w:rPr>
                <w:webHidden/>
                <w:color w:val="auto"/>
              </w:rPr>
              <w:fldChar w:fldCharType="begin"/>
            </w:r>
            <w:r w:rsidRPr="00F35B10">
              <w:rPr>
                <w:webHidden/>
                <w:color w:val="auto"/>
              </w:rPr>
              <w:instrText xml:space="preserve"> PAGEREF _Toc490038988 \h </w:instrText>
            </w:r>
            <w:r w:rsidRPr="00F35B10">
              <w:rPr>
                <w:webHidden/>
                <w:color w:val="auto"/>
              </w:rPr>
            </w:r>
            <w:r w:rsidRPr="00F35B10">
              <w:rPr>
                <w:webHidden/>
                <w:color w:val="auto"/>
              </w:rPr>
              <w:fldChar w:fldCharType="separate"/>
            </w:r>
            <w:r>
              <w:rPr>
                <w:webHidden/>
                <w:color w:val="auto"/>
              </w:rPr>
              <w:t>26</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89" w:history="1">
            <w:r w:rsidRPr="00F35B10">
              <w:rPr>
                <w:rStyle w:val="Hypertextovprepojenie"/>
                <w:rFonts w:eastAsia="MS Mincho"/>
                <w:color w:val="auto"/>
              </w:rPr>
              <w:t>8.3. Zoznam pozemkov podľa registra „C“ alebo registra „E“</w:t>
            </w:r>
            <w:r w:rsidRPr="00F35B10">
              <w:rPr>
                <w:webHidden/>
                <w:color w:val="auto"/>
              </w:rPr>
              <w:tab/>
            </w:r>
            <w:r w:rsidRPr="00F35B10">
              <w:rPr>
                <w:webHidden/>
                <w:color w:val="auto"/>
              </w:rPr>
              <w:fldChar w:fldCharType="begin"/>
            </w:r>
            <w:r w:rsidRPr="00F35B10">
              <w:rPr>
                <w:webHidden/>
                <w:color w:val="auto"/>
              </w:rPr>
              <w:instrText xml:space="preserve"> PAGEREF _Toc490038989 \h </w:instrText>
            </w:r>
            <w:r w:rsidRPr="00F35B10">
              <w:rPr>
                <w:webHidden/>
                <w:color w:val="auto"/>
              </w:rPr>
            </w:r>
            <w:r w:rsidRPr="00F35B10">
              <w:rPr>
                <w:webHidden/>
                <w:color w:val="auto"/>
              </w:rPr>
              <w:fldChar w:fldCharType="separate"/>
            </w:r>
            <w:r>
              <w:rPr>
                <w:webHidden/>
                <w:color w:val="auto"/>
              </w:rPr>
              <w:t>27</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90" w:history="1">
            <w:r w:rsidRPr="00F35B10">
              <w:rPr>
                <w:rStyle w:val="Hypertextovprepojenie"/>
                <w:rFonts w:eastAsia="MS Mincho"/>
                <w:color w:val="auto"/>
              </w:rPr>
              <w:t>8.4. Mapa celistvosti a lokalizácie pozemkov vo vlastníctve štátu</w:t>
            </w:r>
            <w:r w:rsidRPr="00F35B10">
              <w:rPr>
                <w:webHidden/>
                <w:color w:val="auto"/>
              </w:rPr>
              <w:tab/>
            </w:r>
            <w:r w:rsidRPr="00F35B10">
              <w:rPr>
                <w:webHidden/>
                <w:color w:val="auto"/>
              </w:rPr>
              <w:fldChar w:fldCharType="begin"/>
            </w:r>
            <w:r w:rsidRPr="00F35B10">
              <w:rPr>
                <w:webHidden/>
                <w:color w:val="auto"/>
              </w:rPr>
              <w:instrText xml:space="preserve"> PAGEREF _Toc490038990 \h </w:instrText>
            </w:r>
            <w:r w:rsidRPr="00F35B10">
              <w:rPr>
                <w:webHidden/>
                <w:color w:val="auto"/>
              </w:rPr>
            </w:r>
            <w:r w:rsidRPr="00F35B10">
              <w:rPr>
                <w:webHidden/>
                <w:color w:val="auto"/>
              </w:rPr>
              <w:fldChar w:fldCharType="separate"/>
            </w:r>
            <w:r>
              <w:rPr>
                <w:webHidden/>
                <w:color w:val="auto"/>
              </w:rPr>
              <w:t>41</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91" w:history="1">
            <w:r w:rsidRPr="00F35B10">
              <w:rPr>
                <w:rStyle w:val="Hypertextovprepojenie"/>
                <w:rFonts w:eastAsia="MS Mincho"/>
                <w:color w:val="auto"/>
              </w:rPr>
              <w:t>8.5. Situačný náčrt predmetu ochrany, najmä vymedzenie hraníc biotopov alebo komplexov biotopov s rovnakým alebo podobným spôsobom starostlivosti</w:t>
            </w:r>
            <w:r w:rsidRPr="00F35B10">
              <w:rPr>
                <w:webHidden/>
                <w:color w:val="auto"/>
              </w:rPr>
              <w:tab/>
            </w:r>
            <w:r w:rsidRPr="00F35B10">
              <w:rPr>
                <w:webHidden/>
                <w:color w:val="auto"/>
              </w:rPr>
              <w:fldChar w:fldCharType="begin"/>
            </w:r>
            <w:r w:rsidRPr="00F35B10">
              <w:rPr>
                <w:webHidden/>
                <w:color w:val="auto"/>
              </w:rPr>
              <w:instrText xml:space="preserve"> PAGEREF _Toc490038991 \h </w:instrText>
            </w:r>
            <w:r w:rsidRPr="00F35B10">
              <w:rPr>
                <w:webHidden/>
                <w:color w:val="auto"/>
              </w:rPr>
            </w:r>
            <w:r w:rsidRPr="00F35B10">
              <w:rPr>
                <w:webHidden/>
                <w:color w:val="auto"/>
              </w:rPr>
              <w:fldChar w:fldCharType="separate"/>
            </w:r>
            <w:r>
              <w:rPr>
                <w:webHidden/>
                <w:color w:val="auto"/>
              </w:rPr>
              <w:t>42</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92" w:history="1">
            <w:r w:rsidRPr="00F35B10">
              <w:rPr>
                <w:rStyle w:val="Hypertextovprepojenie"/>
                <w:rFonts w:eastAsia="MS Mincho"/>
                <w:color w:val="auto"/>
              </w:rPr>
              <w:t>8.6. Mapa ekologicko-funkčných priestorov</w:t>
            </w:r>
            <w:r w:rsidRPr="00F35B10">
              <w:rPr>
                <w:webHidden/>
                <w:color w:val="auto"/>
              </w:rPr>
              <w:tab/>
            </w:r>
            <w:r w:rsidRPr="00F35B10">
              <w:rPr>
                <w:webHidden/>
                <w:color w:val="auto"/>
              </w:rPr>
              <w:fldChar w:fldCharType="begin"/>
            </w:r>
            <w:r w:rsidRPr="00F35B10">
              <w:rPr>
                <w:webHidden/>
                <w:color w:val="auto"/>
              </w:rPr>
              <w:instrText xml:space="preserve"> PAGEREF _Toc490038992 \h </w:instrText>
            </w:r>
            <w:r w:rsidRPr="00F35B10">
              <w:rPr>
                <w:webHidden/>
                <w:color w:val="auto"/>
              </w:rPr>
            </w:r>
            <w:r w:rsidRPr="00F35B10">
              <w:rPr>
                <w:webHidden/>
                <w:color w:val="auto"/>
              </w:rPr>
              <w:fldChar w:fldCharType="separate"/>
            </w:r>
            <w:r>
              <w:rPr>
                <w:webHidden/>
                <w:color w:val="auto"/>
              </w:rPr>
              <w:t>43</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93" w:history="1">
            <w:r w:rsidRPr="00F35B10">
              <w:rPr>
                <w:rStyle w:val="Hypertextovprepojenie"/>
                <w:rFonts w:eastAsia="MS Mincho"/>
                <w:color w:val="auto"/>
              </w:rPr>
              <w:t>8.7. Situačný náčrt alebo mapa prírodoochranného hodnotenia biotopov</w:t>
            </w:r>
            <w:r w:rsidRPr="00F35B10">
              <w:rPr>
                <w:webHidden/>
                <w:color w:val="auto"/>
              </w:rPr>
              <w:tab/>
            </w:r>
            <w:r w:rsidRPr="00F35B10">
              <w:rPr>
                <w:webHidden/>
                <w:color w:val="auto"/>
              </w:rPr>
              <w:fldChar w:fldCharType="begin"/>
            </w:r>
            <w:r w:rsidRPr="00F35B10">
              <w:rPr>
                <w:webHidden/>
                <w:color w:val="auto"/>
              </w:rPr>
              <w:instrText xml:space="preserve"> PAGEREF _Toc490038993 \h </w:instrText>
            </w:r>
            <w:r w:rsidRPr="00F35B10">
              <w:rPr>
                <w:webHidden/>
                <w:color w:val="auto"/>
              </w:rPr>
            </w:r>
            <w:r w:rsidRPr="00F35B10">
              <w:rPr>
                <w:webHidden/>
                <w:color w:val="auto"/>
              </w:rPr>
              <w:fldChar w:fldCharType="separate"/>
            </w:r>
            <w:r>
              <w:rPr>
                <w:webHidden/>
                <w:color w:val="auto"/>
              </w:rPr>
              <w:t>44</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94" w:history="1">
            <w:r w:rsidRPr="00F35B10">
              <w:rPr>
                <w:rStyle w:val="Hypertextovprepojenie"/>
                <w:rFonts w:eastAsia="Calibri"/>
                <w:color w:val="auto"/>
                <w:lang w:eastAsia="ar-SA"/>
              </w:rPr>
              <w:t>8.7.1. Mapové vymedzenie hraníc pôvodných alebo ľudskou činnosťou málo pozmenených predmetov ochrany</w:t>
            </w:r>
            <w:r w:rsidRPr="00F35B10">
              <w:rPr>
                <w:webHidden/>
                <w:color w:val="auto"/>
              </w:rPr>
              <w:tab/>
            </w:r>
            <w:r w:rsidRPr="00F35B10">
              <w:rPr>
                <w:webHidden/>
                <w:color w:val="auto"/>
              </w:rPr>
              <w:fldChar w:fldCharType="begin"/>
            </w:r>
            <w:r w:rsidRPr="00F35B10">
              <w:rPr>
                <w:webHidden/>
                <w:color w:val="auto"/>
              </w:rPr>
              <w:instrText xml:space="preserve"> PAGEREF _Toc490038994 \h </w:instrText>
            </w:r>
            <w:r w:rsidRPr="00F35B10">
              <w:rPr>
                <w:webHidden/>
                <w:color w:val="auto"/>
              </w:rPr>
            </w:r>
            <w:r w:rsidRPr="00F35B10">
              <w:rPr>
                <w:webHidden/>
                <w:color w:val="auto"/>
              </w:rPr>
              <w:fldChar w:fldCharType="separate"/>
            </w:r>
            <w:r>
              <w:rPr>
                <w:webHidden/>
                <w:color w:val="auto"/>
              </w:rPr>
              <w:t>44</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95" w:history="1">
            <w:r w:rsidRPr="00F35B10">
              <w:rPr>
                <w:rStyle w:val="Hypertextovprepojenie"/>
                <w:rFonts w:eastAsia="Calibri"/>
                <w:color w:val="auto"/>
                <w:lang w:eastAsia="ar-SA"/>
              </w:rPr>
              <w:t>8.7.2. Mapové vymedzenie hraníc predmetu ochrany, kde priaznivý stav predmetu ochrany nemožno, alebo vzhľadom na cieľ ochrany nie je žiaduce zabezpečiť bežným obhospodarovaním</w:t>
            </w:r>
            <w:r w:rsidRPr="00F35B10">
              <w:rPr>
                <w:webHidden/>
                <w:color w:val="auto"/>
              </w:rPr>
              <w:tab/>
            </w:r>
            <w:r w:rsidRPr="00F35B10">
              <w:rPr>
                <w:webHidden/>
                <w:color w:val="auto"/>
              </w:rPr>
              <w:fldChar w:fldCharType="begin"/>
            </w:r>
            <w:r w:rsidRPr="00F35B10">
              <w:rPr>
                <w:webHidden/>
                <w:color w:val="auto"/>
              </w:rPr>
              <w:instrText xml:space="preserve"> PAGEREF _Toc490038995 \h </w:instrText>
            </w:r>
            <w:r w:rsidRPr="00F35B10">
              <w:rPr>
                <w:webHidden/>
                <w:color w:val="auto"/>
              </w:rPr>
            </w:r>
            <w:r w:rsidRPr="00F35B10">
              <w:rPr>
                <w:webHidden/>
                <w:color w:val="auto"/>
              </w:rPr>
              <w:fldChar w:fldCharType="separate"/>
            </w:r>
            <w:r>
              <w:rPr>
                <w:webHidden/>
                <w:color w:val="auto"/>
              </w:rPr>
              <w:t>44</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96" w:history="1">
            <w:r w:rsidRPr="00F35B10">
              <w:rPr>
                <w:rStyle w:val="Hypertextovprepojenie"/>
                <w:rFonts w:eastAsia="Calibri"/>
                <w:color w:val="auto"/>
                <w:lang w:eastAsia="ar-SA"/>
              </w:rPr>
              <w:t>8.7.3. Mapové vymedzenie hraníc pozemkov dotknutých potrebou zavádzať preventívne opatrenia</w:t>
            </w:r>
            <w:r w:rsidRPr="00F35B10">
              <w:rPr>
                <w:webHidden/>
                <w:color w:val="auto"/>
              </w:rPr>
              <w:tab/>
            </w:r>
            <w:r w:rsidRPr="00F35B10">
              <w:rPr>
                <w:webHidden/>
                <w:color w:val="auto"/>
              </w:rPr>
              <w:fldChar w:fldCharType="begin"/>
            </w:r>
            <w:r w:rsidRPr="00F35B10">
              <w:rPr>
                <w:webHidden/>
                <w:color w:val="auto"/>
              </w:rPr>
              <w:instrText xml:space="preserve"> PAGEREF _Toc490038996 \h </w:instrText>
            </w:r>
            <w:r w:rsidRPr="00F35B10">
              <w:rPr>
                <w:webHidden/>
                <w:color w:val="auto"/>
              </w:rPr>
            </w:r>
            <w:r w:rsidRPr="00F35B10">
              <w:rPr>
                <w:webHidden/>
                <w:color w:val="auto"/>
              </w:rPr>
              <w:fldChar w:fldCharType="separate"/>
            </w:r>
            <w:r>
              <w:rPr>
                <w:webHidden/>
                <w:color w:val="auto"/>
              </w:rPr>
              <w:t>44</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97" w:history="1">
            <w:r w:rsidRPr="00F35B10">
              <w:rPr>
                <w:rStyle w:val="Hypertextovprepojenie"/>
                <w:rFonts w:eastAsia="MS Mincho"/>
                <w:color w:val="auto"/>
              </w:rPr>
              <w:t>8.7.4. Mapové vymedzenie hraníc predmetu ochrany s rovnakým alebo podobným navrhovaným spôsobom starostlivosti, kde priaznivý stav ochrany tohto predmetu ochrany záleží na obhospodarovaní človekom</w:t>
            </w:r>
            <w:r w:rsidRPr="00F35B10">
              <w:rPr>
                <w:webHidden/>
                <w:color w:val="auto"/>
              </w:rPr>
              <w:tab/>
            </w:r>
            <w:r w:rsidRPr="00F35B10">
              <w:rPr>
                <w:webHidden/>
                <w:color w:val="auto"/>
              </w:rPr>
              <w:fldChar w:fldCharType="begin"/>
            </w:r>
            <w:r w:rsidRPr="00F35B10">
              <w:rPr>
                <w:webHidden/>
                <w:color w:val="auto"/>
              </w:rPr>
              <w:instrText xml:space="preserve"> PAGEREF _Toc490038997 \h </w:instrText>
            </w:r>
            <w:r w:rsidRPr="00F35B10">
              <w:rPr>
                <w:webHidden/>
                <w:color w:val="auto"/>
              </w:rPr>
            </w:r>
            <w:r w:rsidRPr="00F35B10">
              <w:rPr>
                <w:webHidden/>
                <w:color w:val="auto"/>
              </w:rPr>
              <w:fldChar w:fldCharType="separate"/>
            </w:r>
            <w:r>
              <w:rPr>
                <w:webHidden/>
                <w:color w:val="auto"/>
              </w:rPr>
              <w:t>45</w:t>
            </w:r>
            <w:r w:rsidRPr="00F35B10">
              <w:rPr>
                <w:webHidden/>
                <w:color w:val="auto"/>
              </w:rPr>
              <w:fldChar w:fldCharType="end"/>
            </w:r>
          </w:hyperlink>
        </w:p>
        <w:p w:rsidR="00F35B10" w:rsidRPr="00F35B10" w:rsidRDefault="00F35B10">
          <w:pPr>
            <w:pStyle w:val="Obsah3"/>
            <w:rPr>
              <w:rFonts w:asciiTheme="minorHAnsi" w:eastAsiaTheme="minorEastAsia" w:hAnsiTheme="minorHAnsi" w:cstheme="minorBidi"/>
              <w:color w:val="auto"/>
              <w:sz w:val="22"/>
              <w:szCs w:val="22"/>
            </w:rPr>
          </w:pPr>
          <w:hyperlink w:anchor="_Toc490038998" w:history="1">
            <w:r w:rsidRPr="00F35B10">
              <w:rPr>
                <w:rStyle w:val="Hypertextovprepojenie"/>
                <w:rFonts w:eastAsia="MS Mincho"/>
                <w:color w:val="auto"/>
              </w:rPr>
              <w:t>8.7.5. Mapové vymedzenie hraníc častí chráneného územia a jeho ochranného pásma, kde priaznivý stav časti krajiny závisí na bežnom obhospodarovaní</w:t>
            </w:r>
            <w:r w:rsidRPr="00F35B10">
              <w:rPr>
                <w:webHidden/>
                <w:color w:val="auto"/>
              </w:rPr>
              <w:tab/>
            </w:r>
            <w:r w:rsidRPr="00F35B10">
              <w:rPr>
                <w:webHidden/>
                <w:color w:val="auto"/>
              </w:rPr>
              <w:fldChar w:fldCharType="begin"/>
            </w:r>
            <w:r w:rsidRPr="00F35B10">
              <w:rPr>
                <w:webHidden/>
                <w:color w:val="auto"/>
              </w:rPr>
              <w:instrText xml:space="preserve"> PAGEREF _Toc490038998 \h </w:instrText>
            </w:r>
            <w:r w:rsidRPr="00F35B10">
              <w:rPr>
                <w:webHidden/>
                <w:color w:val="auto"/>
              </w:rPr>
            </w:r>
            <w:r w:rsidRPr="00F35B10">
              <w:rPr>
                <w:webHidden/>
                <w:color w:val="auto"/>
              </w:rPr>
              <w:fldChar w:fldCharType="separate"/>
            </w:r>
            <w:r>
              <w:rPr>
                <w:webHidden/>
                <w:color w:val="auto"/>
              </w:rPr>
              <w:t>46</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8999" w:history="1">
            <w:r w:rsidRPr="00F35B10">
              <w:rPr>
                <w:rStyle w:val="Hypertextovprepojenie"/>
                <w:rFonts w:eastAsia="MS Mincho"/>
                <w:color w:val="auto"/>
              </w:rPr>
              <w:t>8.8. Mapa navrhovaných stupňov ochrany</w:t>
            </w:r>
            <w:r w:rsidRPr="00F35B10">
              <w:rPr>
                <w:webHidden/>
                <w:color w:val="auto"/>
              </w:rPr>
              <w:tab/>
            </w:r>
            <w:r w:rsidRPr="00F35B10">
              <w:rPr>
                <w:webHidden/>
                <w:color w:val="auto"/>
              </w:rPr>
              <w:fldChar w:fldCharType="begin"/>
            </w:r>
            <w:r w:rsidRPr="00F35B10">
              <w:rPr>
                <w:webHidden/>
                <w:color w:val="auto"/>
              </w:rPr>
              <w:instrText xml:space="preserve"> PAGEREF _Toc490038999 \h </w:instrText>
            </w:r>
            <w:r w:rsidRPr="00F35B10">
              <w:rPr>
                <w:webHidden/>
                <w:color w:val="auto"/>
              </w:rPr>
            </w:r>
            <w:r w:rsidRPr="00F35B10">
              <w:rPr>
                <w:webHidden/>
                <w:color w:val="auto"/>
              </w:rPr>
              <w:fldChar w:fldCharType="separate"/>
            </w:r>
            <w:r>
              <w:rPr>
                <w:webHidden/>
                <w:color w:val="auto"/>
              </w:rPr>
              <w:t>47</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9000" w:history="1">
            <w:r w:rsidRPr="00F35B10">
              <w:rPr>
                <w:rStyle w:val="Hypertextovprepojenie"/>
                <w:rFonts w:eastAsia="MS Mincho"/>
                <w:color w:val="auto"/>
              </w:rPr>
              <w:t>8.9. Mapa pozemkov oslobodených od dane z pozemkov</w:t>
            </w:r>
            <w:r w:rsidRPr="00F35B10">
              <w:rPr>
                <w:webHidden/>
                <w:color w:val="auto"/>
              </w:rPr>
              <w:tab/>
            </w:r>
            <w:r w:rsidRPr="00F35B10">
              <w:rPr>
                <w:webHidden/>
                <w:color w:val="auto"/>
              </w:rPr>
              <w:fldChar w:fldCharType="begin"/>
            </w:r>
            <w:r w:rsidRPr="00F35B10">
              <w:rPr>
                <w:webHidden/>
                <w:color w:val="auto"/>
              </w:rPr>
              <w:instrText xml:space="preserve"> PAGEREF _Toc490039000 \h </w:instrText>
            </w:r>
            <w:r w:rsidRPr="00F35B10">
              <w:rPr>
                <w:webHidden/>
                <w:color w:val="auto"/>
              </w:rPr>
            </w:r>
            <w:r w:rsidRPr="00F35B10">
              <w:rPr>
                <w:webHidden/>
                <w:color w:val="auto"/>
              </w:rPr>
              <w:fldChar w:fldCharType="separate"/>
            </w:r>
            <w:r>
              <w:rPr>
                <w:webHidden/>
                <w:color w:val="auto"/>
              </w:rPr>
              <w:t>48</w:t>
            </w:r>
            <w:r w:rsidRPr="00F35B10">
              <w:rPr>
                <w:webHidden/>
                <w:color w:val="auto"/>
              </w:rPr>
              <w:fldChar w:fldCharType="end"/>
            </w:r>
          </w:hyperlink>
        </w:p>
        <w:p w:rsidR="00F35B10" w:rsidRPr="00F35B10" w:rsidRDefault="00F35B10">
          <w:pPr>
            <w:pStyle w:val="Obsah2"/>
            <w:rPr>
              <w:rFonts w:asciiTheme="minorHAnsi" w:eastAsiaTheme="minorEastAsia" w:hAnsiTheme="minorHAnsi" w:cstheme="minorBidi"/>
              <w:color w:val="auto"/>
              <w:sz w:val="22"/>
              <w:szCs w:val="22"/>
            </w:rPr>
          </w:pPr>
          <w:hyperlink w:anchor="_Toc490039001" w:history="1">
            <w:r w:rsidRPr="00F35B10">
              <w:rPr>
                <w:rStyle w:val="Hypertextovprepojenie"/>
                <w:rFonts w:eastAsia="MS Mincho"/>
                <w:color w:val="auto"/>
              </w:rPr>
              <w:t>8.10. Mapy technického vybavenia</w:t>
            </w:r>
            <w:r w:rsidRPr="00F35B10">
              <w:rPr>
                <w:webHidden/>
                <w:color w:val="auto"/>
              </w:rPr>
              <w:tab/>
            </w:r>
            <w:r w:rsidRPr="00F35B10">
              <w:rPr>
                <w:webHidden/>
                <w:color w:val="auto"/>
              </w:rPr>
              <w:fldChar w:fldCharType="begin"/>
            </w:r>
            <w:r w:rsidRPr="00F35B10">
              <w:rPr>
                <w:webHidden/>
                <w:color w:val="auto"/>
              </w:rPr>
              <w:instrText xml:space="preserve"> PAGEREF _Toc490039001 \h </w:instrText>
            </w:r>
            <w:r w:rsidRPr="00F35B10">
              <w:rPr>
                <w:webHidden/>
                <w:color w:val="auto"/>
              </w:rPr>
            </w:r>
            <w:r w:rsidRPr="00F35B10">
              <w:rPr>
                <w:webHidden/>
                <w:color w:val="auto"/>
              </w:rPr>
              <w:fldChar w:fldCharType="separate"/>
            </w:r>
            <w:r>
              <w:rPr>
                <w:webHidden/>
                <w:color w:val="auto"/>
              </w:rPr>
              <w:t>49</w:t>
            </w:r>
            <w:r w:rsidRPr="00F35B10">
              <w:rPr>
                <w:webHidden/>
                <w:color w:val="auto"/>
              </w:rPr>
              <w:fldChar w:fldCharType="end"/>
            </w:r>
          </w:hyperlink>
        </w:p>
        <w:p w:rsidR="00CD061C" w:rsidRDefault="00CD061C">
          <w:r w:rsidRPr="00F35B10">
            <w:rPr>
              <w:rFonts w:ascii="Times New Roman" w:hAnsi="Times New Roman"/>
            </w:rPr>
            <w:fldChar w:fldCharType="end"/>
          </w:r>
        </w:p>
      </w:sdtContent>
    </w:sdt>
    <w:p w:rsidR="00F35B10" w:rsidRDefault="00F35B10">
      <w:pPr>
        <w:suppressAutoHyphens w:val="0"/>
        <w:jc w:val="left"/>
        <w:rPr>
          <w:rFonts w:ascii="Times New Roman" w:eastAsia="MS Mincho" w:hAnsi="Times New Roman"/>
          <w:b/>
          <w:bCs/>
          <w:kern w:val="32"/>
          <w:sz w:val="32"/>
          <w:szCs w:val="32"/>
          <w:lang w:eastAsia="sk-SK"/>
        </w:rPr>
      </w:pPr>
      <w:bookmarkStart w:id="0" w:name="_Toc490038937"/>
      <w:r>
        <w:rPr>
          <w:rFonts w:eastAsia="MS Mincho"/>
        </w:rPr>
        <w:br w:type="page"/>
      </w:r>
    </w:p>
    <w:p w:rsidR="0016260B" w:rsidRPr="002D56B1" w:rsidRDefault="00B46246" w:rsidP="002D56B1">
      <w:pPr>
        <w:pStyle w:val="Nadpis1"/>
        <w:numPr>
          <w:ilvl w:val="0"/>
          <w:numId w:val="0"/>
        </w:numPr>
        <w:ind w:left="426" w:hanging="426"/>
        <w:rPr>
          <w:rFonts w:eastAsia="MS Mincho"/>
          <w:color w:val="0000FF"/>
        </w:rPr>
      </w:pPr>
      <w:r w:rsidRPr="002D56B1">
        <w:rPr>
          <w:rFonts w:eastAsia="MS Mincho"/>
        </w:rPr>
        <w:lastRenderedPageBreak/>
        <w:t>1. ZÁKLADNÉ ÚDAJE</w:t>
      </w:r>
      <w:bookmarkEnd w:id="0"/>
    </w:p>
    <w:p w:rsidR="0016260B" w:rsidRPr="00C10EF1" w:rsidRDefault="0016260B" w:rsidP="002D56B1">
      <w:pPr>
        <w:pStyle w:val="Nadpis2"/>
        <w:numPr>
          <w:ilvl w:val="0"/>
          <w:numId w:val="0"/>
        </w:numPr>
        <w:rPr>
          <w:rFonts w:eastAsia="MS Mincho"/>
        </w:rPr>
      </w:pPr>
      <w:bookmarkStart w:id="1" w:name="_Toc490038938"/>
      <w:r w:rsidRPr="00C10EF1">
        <w:rPr>
          <w:rFonts w:eastAsia="MS Mincho"/>
        </w:rPr>
        <w:t xml:space="preserve">1.1 </w:t>
      </w:r>
      <w:r w:rsidR="00C10EF1" w:rsidRPr="00C10EF1">
        <w:rPr>
          <w:rFonts w:eastAsia="MS Mincho"/>
        </w:rPr>
        <w:t xml:space="preserve">Názov </w:t>
      </w:r>
      <w:r w:rsidR="00C10EF1" w:rsidRPr="00C10EF1">
        <w:t>chráneného územia a jeho ochranného pásma</w:t>
      </w:r>
      <w:bookmarkEnd w:id="1"/>
    </w:p>
    <w:p w:rsidR="002D56B1" w:rsidRDefault="002D56B1" w:rsidP="00F75FC8">
      <w:pPr>
        <w:pStyle w:val="Obyajntext1"/>
        <w:ind w:firstLine="567"/>
        <w:jc w:val="both"/>
        <w:rPr>
          <w:rFonts w:ascii="Times New Roman" w:eastAsia="MS Mincho" w:hAnsi="Times New Roman" w:cs="Times New Roman"/>
          <w:sz w:val="24"/>
          <w:szCs w:val="24"/>
        </w:rPr>
      </w:pPr>
    </w:p>
    <w:p w:rsidR="002D56B1" w:rsidRPr="002D56B1" w:rsidRDefault="002D56B1" w:rsidP="002D56B1">
      <w:pPr>
        <w:ind w:left="360" w:firstLine="348"/>
        <w:rPr>
          <w:rFonts w:ascii="Times New Roman" w:eastAsia="MS Mincho" w:hAnsi="Times New Roman"/>
          <w:sz w:val="24"/>
          <w:szCs w:val="24"/>
        </w:rPr>
      </w:pPr>
      <w:r w:rsidRPr="002D56B1">
        <w:rPr>
          <w:rFonts w:ascii="Times New Roman" w:eastAsia="MS Mincho" w:hAnsi="Times New Roman"/>
          <w:b/>
          <w:sz w:val="24"/>
          <w:szCs w:val="24"/>
        </w:rPr>
        <w:t>Chránený areál B</w:t>
      </w:r>
      <w:r>
        <w:rPr>
          <w:rFonts w:ascii="Times New Roman" w:eastAsia="MS Mincho" w:hAnsi="Times New Roman"/>
          <w:b/>
          <w:sz w:val="24"/>
          <w:szCs w:val="24"/>
        </w:rPr>
        <w:t xml:space="preserve">latnický potok </w:t>
      </w:r>
      <w:r w:rsidRPr="002D56B1">
        <w:rPr>
          <w:rFonts w:ascii="Times New Roman" w:eastAsia="MS Mincho" w:hAnsi="Times New Roman"/>
          <w:b/>
          <w:sz w:val="24"/>
          <w:szCs w:val="24"/>
        </w:rPr>
        <w:t>(CHA B</w:t>
      </w:r>
      <w:r>
        <w:rPr>
          <w:rFonts w:ascii="Times New Roman" w:eastAsia="MS Mincho" w:hAnsi="Times New Roman"/>
          <w:b/>
          <w:sz w:val="24"/>
          <w:szCs w:val="24"/>
        </w:rPr>
        <w:t xml:space="preserve">latnický potok </w:t>
      </w:r>
      <w:r w:rsidRPr="002D56B1">
        <w:rPr>
          <w:rFonts w:ascii="Times New Roman" w:eastAsia="MS Mincho" w:hAnsi="Times New Roman"/>
          <w:b/>
          <w:sz w:val="24"/>
          <w:szCs w:val="24"/>
        </w:rPr>
        <w:t>alebo CHA)</w:t>
      </w:r>
      <w:r w:rsidRPr="002D56B1">
        <w:rPr>
          <w:rFonts w:ascii="Times New Roman" w:eastAsia="MS Mincho" w:hAnsi="Times New Roman"/>
          <w:sz w:val="24"/>
          <w:szCs w:val="24"/>
        </w:rPr>
        <w:t>.</w:t>
      </w:r>
    </w:p>
    <w:p w:rsidR="002D56B1" w:rsidRPr="002D56B1" w:rsidRDefault="002D56B1" w:rsidP="002D56B1">
      <w:pPr>
        <w:ind w:firstLine="708"/>
        <w:rPr>
          <w:rFonts w:ascii="Times New Roman" w:hAnsi="Times New Roman"/>
          <w:sz w:val="24"/>
          <w:szCs w:val="24"/>
        </w:rPr>
      </w:pPr>
      <w:r w:rsidRPr="002D56B1">
        <w:rPr>
          <w:rFonts w:ascii="Times New Roman" w:hAnsi="Times New Roman"/>
          <w:sz w:val="24"/>
          <w:szCs w:val="24"/>
        </w:rPr>
        <w:t>Vymedzené územie je podľa § 21 zákona č. 543/2002 Z. z. o ochrane prírody a krajiny v znení neskorších predpisov (ďalej len „zákon“) zaradené do kategórie chránený areál</w:t>
      </w:r>
      <w:r w:rsidRPr="002D56B1">
        <w:rPr>
          <w:rFonts w:ascii="Times New Roman" w:hAnsi="Times New Roman"/>
          <w:b/>
          <w:sz w:val="24"/>
          <w:szCs w:val="24"/>
        </w:rPr>
        <w:t xml:space="preserve">. </w:t>
      </w:r>
      <w:r w:rsidRPr="002D56B1">
        <w:rPr>
          <w:rFonts w:ascii="Times New Roman" w:hAnsi="Times New Roman"/>
          <w:sz w:val="24"/>
          <w:szCs w:val="24"/>
        </w:rPr>
        <w:t xml:space="preserve">Názov územia bol štandardizovaný rozhodnutím Úradu geodézie, kartografie a katastra Slovenskej republiky č. P-101/2009 z 12.1.2009. </w:t>
      </w:r>
      <w:r w:rsidRPr="002D56B1">
        <w:rPr>
          <w:rFonts w:ascii="Times New Roman" w:eastAsia="MS Mincho" w:hAnsi="Times New Roman"/>
          <w:sz w:val="24"/>
          <w:szCs w:val="24"/>
        </w:rPr>
        <w:t>Ochranné pásmo chráneného územia sa osobitne nevymedzuje.</w:t>
      </w:r>
    </w:p>
    <w:p w:rsidR="0016260B" w:rsidRDefault="0016260B" w:rsidP="00C10EF1">
      <w:pPr>
        <w:pStyle w:val="Obyajntext1"/>
        <w:ind w:left="720" w:hanging="720"/>
        <w:rPr>
          <w:rFonts w:ascii="Times New Roman" w:eastAsia="MS Mincho" w:hAnsi="Times New Roman" w:cs="Times New Roman"/>
          <w:b/>
          <w:color w:val="0000FF"/>
          <w:sz w:val="24"/>
          <w:szCs w:val="24"/>
        </w:rPr>
      </w:pPr>
      <w:r>
        <w:rPr>
          <w:rFonts w:ascii="Times New Roman" w:eastAsia="MS Mincho" w:hAnsi="Times New Roman" w:cs="Times New Roman"/>
          <w:color w:val="339966"/>
          <w:sz w:val="24"/>
          <w:szCs w:val="24"/>
        </w:rPr>
        <w:t xml:space="preserve">   </w:t>
      </w:r>
    </w:p>
    <w:p w:rsidR="00C10EF1" w:rsidRPr="00C10EF1" w:rsidRDefault="00C10EF1" w:rsidP="002D56B1">
      <w:pPr>
        <w:pStyle w:val="Nadpis2"/>
        <w:numPr>
          <w:ilvl w:val="0"/>
          <w:numId w:val="0"/>
        </w:numPr>
      </w:pPr>
      <w:bookmarkStart w:id="2" w:name="_Toc490038939"/>
      <w:r w:rsidRPr="00C10EF1">
        <w:t>1.2. Prehľad príslušnosti k chráneným územiam</w:t>
      </w:r>
      <w:bookmarkEnd w:id="2"/>
      <w:r w:rsidRPr="00C10EF1">
        <w:t xml:space="preserve"> </w:t>
      </w:r>
    </w:p>
    <w:p w:rsidR="00C10EF1" w:rsidRPr="00C10EF1" w:rsidRDefault="00C10EF1" w:rsidP="00CD061C">
      <w:pPr>
        <w:pStyle w:val="Nadpis3"/>
        <w:numPr>
          <w:ilvl w:val="0"/>
          <w:numId w:val="0"/>
        </w:numPr>
        <w:ind w:left="567"/>
      </w:pPr>
      <w:bookmarkStart w:id="3" w:name="_Toc490038940"/>
      <w:r w:rsidRPr="00C10EF1">
        <w:t>1.2.1. K chráneným územiam podľa § 17 ods. 1 zákona, navrhovaným chráneným vtáčím územiam a územiam európskeho významu zaradených v zoznamoch schválených vládou a územiam medzinárodného významu</w:t>
      </w:r>
      <w:bookmarkEnd w:id="3"/>
    </w:p>
    <w:p w:rsidR="00C10EF1" w:rsidRPr="00C10EF1" w:rsidRDefault="00C10EF1" w:rsidP="00C10EF1">
      <w:pPr>
        <w:rPr>
          <w:rFonts w:ascii="Times New Roman" w:hAnsi="Times New Roman"/>
          <w:sz w:val="24"/>
          <w:szCs w:val="24"/>
        </w:rPr>
      </w:pPr>
    </w:p>
    <w:p w:rsidR="00C10EF1" w:rsidRDefault="00C10EF1" w:rsidP="00516271">
      <w:pPr>
        <w:ind w:firstLine="708"/>
        <w:rPr>
          <w:rFonts w:ascii="Times New Roman" w:hAnsi="Times New Roman"/>
          <w:sz w:val="24"/>
          <w:szCs w:val="24"/>
        </w:rPr>
      </w:pPr>
      <w:r w:rsidRPr="00C10EF1">
        <w:rPr>
          <w:rFonts w:ascii="Times New Roman" w:hAnsi="Times New Roman"/>
          <w:sz w:val="24"/>
          <w:szCs w:val="24"/>
        </w:rPr>
        <w:t>Navrhované územie nie je súčasťou žiadneho existujúceho chráneného územia</w:t>
      </w:r>
      <w:r>
        <w:rPr>
          <w:rFonts w:ascii="Times New Roman" w:hAnsi="Times New Roman"/>
          <w:sz w:val="24"/>
          <w:szCs w:val="24"/>
        </w:rPr>
        <w:t xml:space="preserve"> národnej siete</w:t>
      </w:r>
      <w:r w:rsidR="00821660">
        <w:rPr>
          <w:rFonts w:ascii="Times New Roman" w:hAnsi="Times New Roman"/>
          <w:sz w:val="24"/>
          <w:szCs w:val="24"/>
        </w:rPr>
        <w:t xml:space="preserve"> podľa § 17 ods. 1 zákona</w:t>
      </w:r>
      <w:r w:rsidRPr="00C10EF1">
        <w:rPr>
          <w:rFonts w:ascii="Times New Roman" w:hAnsi="Times New Roman"/>
          <w:sz w:val="24"/>
          <w:szCs w:val="24"/>
        </w:rPr>
        <w:t>.</w:t>
      </w:r>
    </w:p>
    <w:p w:rsidR="00821660" w:rsidRDefault="0060232E" w:rsidP="00516271">
      <w:pPr>
        <w:suppressAutoHyphens w:val="0"/>
        <w:ind w:firstLine="708"/>
        <w:rPr>
          <w:rFonts w:ascii="Times New Roman" w:hAnsi="Times New Roman"/>
          <w:sz w:val="24"/>
          <w:szCs w:val="24"/>
        </w:rPr>
      </w:pPr>
      <w:r>
        <w:rPr>
          <w:rFonts w:ascii="Times New Roman" w:hAnsi="Times New Roman"/>
          <w:sz w:val="24"/>
          <w:szCs w:val="24"/>
        </w:rPr>
        <w:t xml:space="preserve">Prevažná časť (82,5 %) </w:t>
      </w:r>
      <w:r w:rsidR="00821660">
        <w:rPr>
          <w:rFonts w:ascii="Times New Roman" w:hAnsi="Times New Roman"/>
          <w:sz w:val="24"/>
          <w:szCs w:val="24"/>
        </w:rPr>
        <w:t>CHA Blatnický potok</w:t>
      </w:r>
      <w:r w:rsidR="00C10EF1" w:rsidRPr="001767CD">
        <w:rPr>
          <w:rFonts w:ascii="Times New Roman" w:hAnsi="Times New Roman"/>
          <w:sz w:val="24"/>
          <w:szCs w:val="24"/>
        </w:rPr>
        <w:t xml:space="preserve"> </w:t>
      </w:r>
      <w:r w:rsidR="00821660">
        <w:rPr>
          <w:rFonts w:ascii="Times New Roman" w:hAnsi="Times New Roman"/>
          <w:sz w:val="24"/>
          <w:szCs w:val="24"/>
        </w:rPr>
        <w:t>sa prekrýva s územím</w:t>
      </w:r>
      <w:r w:rsidR="00C10EF1" w:rsidRPr="001767CD">
        <w:rPr>
          <w:rFonts w:ascii="Times New Roman" w:hAnsi="Times New Roman"/>
          <w:sz w:val="24"/>
          <w:szCs w:val="24"/>
        </w:rPr>
        <w:t xml:space="preserve"> európskeho významu SKUEV0</w:t>
      </w:r>
      <w:r w:rsidR="007464ED">
        <w:rPr>
          <w:rFonts w:ascii="Times New Roman" w:hAnsi="Times New Roman"/>
          <w:sz w:val="24"/>
          <w:szCs w:val="24"/>
        </w:rPr>
        <w:t>382</w:t>
      </w:r>
      <w:r w:rsidR="00C10EF1" w:rsidRPr="001767CD">
        <w:rPr>
          <w:rFonts w:ascii="Times New Roman" w:hAnsi="Times New Roman"/>
          <w:sz w:val="24"/>
          <w:szCs w:val="24"/>
        </w:rPr>
        <w:t xml:space="preserve"> </w:t>
      </w:r>
      <w:r w:rsidR="00821660">
        <w:rPr>
          <w:rFonts w:ascii="Times New Roman" w:hAnsi="Times New Roman"/>
          <w:sz w:val="24"/>
          <w:szCs w:val="24"/>
        </w:rPr>
        <w:t xml:space="preserve">Turiec a Blatnický potok (pôvodný názov </w:t>
      </w:r>
      <w:r w:rsidR="007464ED" w:rsidRPr="001767CD">
        <w:rPr>
          <w:rFonts w:ascii="Times New Roman" w:hAnsi="Times New Roman"/>
          <w:sz w:val="24"/>
          <w:szCs w:val="24"/>
        </w:rPr>
        <w:t>SKUEV0</w:t>
      </w:r>
      <w:r w:rsidR="007464ED">
        <w:rPr>
          <w:rFonts w:ascii="Times New Roman" w:hAnsi="Times New Roman"/>
          <w:sz w:val="24"/>
          <w:szCs w:val="24"/>
        </w:rPr>
        <w:t>382</w:t>
      </w:r>
      <w:r w:rsidR="007464ED" w:rsidRPr="001767CD">
        <w:rPr>
          <w:rFonts w:ascii="Times New Roman" w:hAnsi="Times New Roman"/>
          <w:sz w:val="24"/>
          <w:szCs w:val="24"/>
        </w:rPr>
        <w:t xml:space="preserve"> </w:t>
      </w:r>
      <w:r w:rsidR="00821660">
        <w:rPr>
          <w:rFonts w:ascii="Times New Roman" w:hAnsi="Times New Roman"/>
          <w:sz w:val="24"/>
          <w:szCs w:val="24"/>
        </w:rPr>
        <w:t xml:space="preserve">bol </w:t>
      </w:r>
      <w:r w:rsidR="007464ED">
        <w:rPr>
          <w:rFonts w:ascii="Times New Roman" w:hAnsi="Times New Roman"/>
          <w:sz w:val="24"/>
          <w:szCs w:val="24"/>
        </w:rPr>
        <w:t>Turiec a Blatničianka)</w:t>
      </w:r>
      <w:r w:rsidR="00C10EF1" w:rsidRPr="001767CD">
        <w:rPr>
          <w:rFonts w:ascii="Times New Roman" w:hAnsi="Times New Roman"/>
          <w:sz w:val="24"/>
          <w:szCs w:val="24"/>
        </w:rPr>
        <w:t xml:space="preserve">, ktoré bolo zaradené do národného zoznamu území európskeho významu Výnosom </w:t>
      </w:r>
      <w:r w:rsidR="00821660">
        <w:rPr>
          <w:rFonts w:ascii="Times New Roman" w:hAnsi="Times New Roman"/>
          <w:sz w:val="24"/>
          <w:szCs w:val="24"/>
        </w:rPr>
        <w:t>Ministerstva životného prostredia Slovenskej republiky</w:t>
      </w:r>
      <w:r w:rsidR="00C10EF1" w:rsidRPr="001767CD">
        <w:rPr>
          <w:rFonts w:ascii="Times New Roman" w:hAnsi="Times New Roman"/>
          <w:sz w:val="24"/>
          <w:szCs w:val="24"/>
        </w:rPr>
        <w:t xml:space="preserve"> č. 3/2004-</w:t>
      </w:r>
      <w:r w:rsidR="00C10EF1" w:rsidRPr="00522C66">
        <w:rPr>
          <w:rFonts w:ascii="Times New Roman" w:hAnsi="Times New Roman"/>
          <w:sz w:val="24"/>
          <w:szCs w:val="24"/>
        </w:rPr>
        <w:t>5.1 zo 14. júla 2004</w:t>
      </w:r>
      <w:r w:rsidR="00821660">
        <w:rPr>
          <w:rFonts w:ascii="Times New Roman" w:hAnsi="Times New Roman"/>
          <w:sz w:val="24"/>
          <w:szCs w:val="24"/>
        </w:rPr>
        <w:t xml:space="preserve"> </w:t>
      </w:r>
      <w:r w:rsidR="00821660" w:rsidRPr="00821660">
        <w:rPr>
          <w:rFonts w:ascii="Times New Roman" w:hAnsi="Times New Roman"/>
          <w:sz w:val="24"/>
          <w:szCs w:val="24"/>
        </w:rPr>
        <w:t>(ďalej len „výnos MŽP SR č. 3/2004-5.1“)</w:t>
      </w:r>
      <w:r w:rsidR="00C10EF1" w:rsidRPr="00522C66">
        <w:rPr>
          <w:rFonts w:ascii="Times New Roman" w:hAnsi="Times New Roman"/>
          <w:sz w:val="24"/>
          <w:szCs w:val="24"/>
        </w:rPr>
        <w:t>.</w:t>
      </w:r>
      <w:r w:rsidR="00522C66" w:rsidRPr="00522C66">
        <w:rPr>
          <w:rFonts w:ascii="Times New Roman" w:hAnsi="Times New Roman"/>
          <w:sz w:val="24"/>
          <w:szCs w:val="24"/>
        </w:rPr>
        <w:t xml:space="preserve"> </w:t>
      </w:r>
      <w:r w:rsidR="00821660" w:rsidRPr="001767CD">
        <w:rPr>
          <w:rFonts w:ascii="Times New Roman" w:hAnsi="Times New Roman"/>
          <w:sz w:val="24"/>
          <w:szCs w:val="24"/>
        </w:rPr>
        <w:t>SKUEV0</w:t>
      </w:r>
      <w:r w:rsidR="00821660">
        <w:rPr>
          <w:rFonts w:ascii="Times New Roman" w:hAnsi="Times New Roman"/>
          <w:sz w:val="24"/>
          <w:szCs w:val="24"/>
        </w:rPr>
        <w:t>382</w:t>
      </w:r>
      <w:r w:rsidR="00821660" w:rsidRPr="001767CD">
        <w:rPr>
          <w:rFonts w:ascii="Times New Roman" w:hAnsi="Times New Roman"/>
          <w:sz w:val="24"/>
          <w:szCs w:val="24"/>
        </w:rPr>
        <w:t xml:space="preserve"> </w:t>
      </w:r>
      <w:r w:rsidR="00821660">
        <w:rPr>
          <w:rFonts w:ascii="Times New Roman" w:hAnsi="Times New Roman"/>
          <w:sz w:val="24"/>
          <w:szCs w:val="24"/>
        </w:rPr>
        <w:t xml:space="preserve">Turiec a Blatnický potok </w:t>
      </w:r>
      <w:r w:rsidR="005838E0">
        <w:rPr>
          <w:rFonts w:ascii="Times New Roman" w:hAnsi="Times New Roman"/>
          <w:sz w:val="24"/>
          <w:szCs w:val="24"/>
        </w:rPr>
        <w:t>zahŕňa okrem CHA Blatnický potok viacero existujúcich maloplošných chránených území</w:t>
      </w:r>
      <w:r w:rsidR="005838E0" w:rsidRPr="00522C66">
        <w:rPr>
          <w:rFonts w:ascii="Times New Roman" w:hAnsi="Times New Roman"/>
          <w:sz w:val="24"/>
          <w:szCs w:val="24"/>
        </w:rPr>
        <w:t xml:space="preserve">. </w:t>
      </w:r>
    </w:p>
    <w:p w:rsidR="00C10EF1" w:rsidRPr="00522C66" w:rsidRDefault="00522C66" w:rsidP="00516271">
      <w:pPr>
        <w:suppressAutoHyphens w:val="0"/>
        <w:ind w:firstLine="708"/>
        <w:rPr>
          <w:rFonts w:ascii="Times New Roman" w:hAnsi="Times New Roman"/>
          <w:b/>
          <w:sz w:val="24"/>
          <w:szCs w:val="24"/>
        </w:rPr>
      </w:pPr>
      <w:r w:rsidRPr="00522C66">
        <w:rPr>
          <w:rFonts w:ascii="Times New Roman" w:hAnsi="Times New Roman"/>
          <w:sz w:val="24"/>
          <w:szCs w:val="24"/>
        </w:rPr>
        <w:t xml:space="preserve">Navrhované územie je </w:t>
      </w:r>
      <w:r w:rsidR="00534CE7">
        <w:rPr>
          <w:rFonts w:ascii="Times New Roman" w:hAnsi="Times New Roman"/>
          <w:sz w:val="24"/>
          <w:szCs w:val="24"/>
        </w:rPr>
        <w:t>zároveň</w:t>
      </w:r>
      <w:r w:rsidRPr="00522C66">
        <w:rPr>
          <w:rFonts w:ascii="Times New Roman" w:hAnsi="Times New Roman"/>
          <w:sz w:val="24"/>
          <w:szCs w:val="24"/>
        </w:rPr>
        <w:t xml:space="preserve"> súčasťou ramsarskej lokality Mokrade Turca, ktorá bola zapísaná do Zoznamu mokradí medzinárodného významu v zmysle Ramsarského dohovoru</w:t>
      </w:r>
      <w:r>
        <w:rPr>
          <w:rFonts w:ascii="Times New Roman" w:hAnsi="Times New Roman"/>
          <w:sz w:val="24"/>
          <w:szCs w:val="24"/>
        </w:rPr>
        <w:t xml:space="preserve"> dňa </w:t>
      </w:r>
      <w:r w:rsidRPr="00522C66">
        <w:rPr>
          <w:rFonts w:ascii="Times New Roman" w:hAnsi="Times New Roman"/>
          <w:sz w:val="24"/>
          <w:szCs w:val="24"/>
        </w:rPr>
        <w:t>17.2.1998.</w:t>
      </w:r>
    </w:p>
    <w:p w:rsidR="00C10EF1" w:rsidRPr="00E26B4D" w:rsidRDefault="00C10EF1">
      <w:pPr>
        <w:pStyle w:val="Obyajntext1"/>
        <w:ind w:left="720" w:hanging="720"/>
        <w:rPr>
          <w:rFonts w:ascii="Times New Roman" w:eastAsia="MS Mincho" w:hAnsi="Times New Roman" w:cs="Times New Roman"/>
          <w:b/>
          <w:sz w:val="24"/>
          <w:szCs w:val="24"/>
        </w:rPr>
      </w:pPr>
    </w:p>
    <w:p w:rsidR="00E26B4D" w:rsidRPr="00E26B4D" w:rsidRDefault="00E26B4D" w:rsidP="00821660">
      <w:pPr>
        <w:pStyle w:val="Nadpis3"/>
        <w:numPr>
          <w:ilvl w:val="0"/>
          <w:numId w:val="0"/>
        </w:numPr>
        <w:ind w:left="1276" w:hanging="709"/>
      </w:pPr>
      <w:bookmarkStart w:id="4" w:name="_Toc490038941"/>
      <w:r w:rsidRPr="00E26B4D">
        <w:t>1.2.2. K iným chráneným nehnuteľnostiam</w:t>
      </w:r>
      <w:bookmarkEnd w:id="4"/>
      <w:r w:rsidRPr="00E26B4D">
        <w:t xml:space="preserve"> </w:t>
      </w:r>
    </w:p>
    <w:p w:rsidR="00821660" w:rsidRDefault="00821660" w:rsidP="00821660">
      <w:pPr>
        <w:ind w:firstLine="567"/>
        <w:rPr>
          <w:lang w:eastAsia="sk-SK"/>
        </w:rPr>
      </w:pPr>
    </w:p>
    <w:p w:rsidR="00821660" w:rsidRPr="00821660" w:rsidRDefault="00821660" w:rsidP="00821660">
      <w:pPr>
        <w:ind w:firstLine="567"/>
        <w:rPr>
          <w:rFonts w:ascii="Times New Roman" w:hAnsi="Times New Roman"/>
          <w:sz w:val="24"/>
          <w:szCs w:val="24"/>
          <w:lang w:eastAsia="sk-SK"/>
        </w:rPr>
      </w:pPr>
      <w:r w:rsidRPr="00821660">
        <w:rPr>
          <w:rFonts w:ascii="Times New Roman" w:hAnsi="Times New Roman"/>
          <w:sz w:val="24"/>
          <w:szCs w:val="24"/>
          <w:lang w:eastAsia="sk-SK"/>
        </w:rPr>
        <w:t>Bola identifikovaná príslušnosť k nasledovným typom chránených nehnuteľností, uvedených v prílohe č. 3 vyhlášky ÚGKK č. 461/2009 Z. z., ktorou sa vykonáva zákon Národnej rady Slovenskej republiky č. 162/1995 Z. z. o katastri nehnuteľností a o zápise vlastníckych a iných práv k nehnuteľnostiam (katastrálny zákon) v znení neskorších predpisov:</w:t>
      </w:r>
    </w:p>
    <w:p w:rsidR="00E26B4D" w:rsidRPr="00E26B4D" w:rsidRDefault="00E26B4D">
      <w:pPr>
        <w:pStyle w:val="Obyajntext1"/>
        <w:ind w:left="720" w:hanging="720"/>
        <w:rPr>
          <w:rFonts w:ascii="Times New Roman" w:eastAsia="MS Mincho" w:hAnsi="Times New Roman" w:cs="Times New Roman"/>
          <w:b/>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48"/>
        <w:gridCol w:w="2529"/>
        <w:gridCol w:w="5211"/>
      </w:tblGrid>
      <w:tr w:rsidR="00536415" w:rsidRPr="00DD46BB" w:rsidTr="00CD061C">
        <w:tc>
          <w:tcPr>
            <w:tcW w:w="1548" w:type="dxa"/>
          </w:tcPr>
          <w:p w:rsidR="00536415" w:rsidRPr="00243DED" w:rsidRDefault="00536415" w:rsidP="00243DED">
            <w:pPr>
              <w:rPr>
                <w:rFonts w:ascii="Times New Roman" w:hAnsi="Times New Roman"/>
                <w:sz w:val="24"/>
                <w:szCs w:val="24"/>
              </w:rPr>
            </w:pPr>
            <w:r>
              <w:rPr>
                <w:rFonts w:ascii="Times New Roman" w:hAnsi="Times New Roman"/>
                <w:sz w:val="24"/>
                <w:szCs w:val="24"/>
              </w:rPr>
              <w:t>Kód chránenej nehnuteľnosti</w:t>
            </w:r>
          </w:p>
        </w:tc>
        <w:tc>
          <w:tcPr>
            <w:tcW w:w="2529" w:type="dxa"/>
          </w:tcPr>
          <w:p w:rsidR="00536415" w:rsidRPr="00243DED" w:rsidRDefault="00536415" w:rsidP="00243DED">
            <w:pPr>
              <w:rPr>
                <w:rFonts w:ascii="Times New Roman" w:hAnsi="Times New Roman"/>
                <w:sz w:val="24"/>
                <w:szCs w:val="24"/>
              </w:rPr>
            </w:pPr>
            <w:r>
              <w:rPr>
                <w:rFonts w:ascii="Times New Roman" w:hAnsi="Times New Roman"/>
                <w:sz w:val="24"/>
                <w:szCs w:val="24"/>
              </w:rPr>
              <w:t>Názov chránenej nehnuteľnosti</w:t>
            </w:r>
          </w:p>
        </w:tc>
        <w:tc>
          <w:tcPr>
            <w:tcW w:w="5211" w:type="dxa"/>
          </w:tcPr>
          <w:p w:rsidR="00536415" w:rsidRDefault="00536415" w:rsidP="00243DED">
            <w:pPr>
              <w:tabs>
                <w:tab w:val="left" w:pos="1152"/>
              </w:tabs>
              <w:rPr>
                <w:rFonts w:ascii="Times New Roman" w:hAnsi="Times New Roman"/>
                <w:sz w:val="24"/>
                <w:szCs w:val="24"/>
              </w:rPr>
            </w:pPr>
            <w:r>
              <w:rPr>
                <w:rFonts w:ascii="Times New Roman" w:hAnsi="Times New Roman"/>
                <w:sz w:val="24"/>
                <w:szCs w:val="24"/>
              </w:rPr>
              <w:t>Stručný popis</w:t>
            </w:r>
          </w:p>
        </w:tc>
      </w:tr>
      <w:tr w:rsidR="00536415" w:rsidRPr="00DD46BB" w:rsidTr="00CD061C">
        <w:tc>
          <w:tcPr>
            <w:tcW w:w="1548" w:type="dxa"/>
          </w:tcPr>
          <w:p w:rsidR="00536415" w:rsidRPr="00243DED" w:rsidRDefault="00536415" w:rsidP="00243DED">
            <w:pPr>
              <w:rPr>
                <w:rFonts w:ascii="Times New Roman" w:hAnsi="Times New Roman"/>
                <w:sz w:val="24"/>
                <w:szCs w:val="24"/>
              </w:rPr>
            </w:pPr>
            <w:r w:rsidRPr="00243DED">
              <w:rPr>
                <w:rFonts w:ascii="Times New Roman" w:hAnsi="Times New Roman"/>
                <w:sz w:val="24"/>
                <w:szCs w:val="24"/>
              </w:rPr>
              <w:t>502</w:t>
            </w:r>
          </w:p>
        </w:tc>
        <w:tc>
          <w:tcPr>
            <w:tcW w:w="2529" w:type="dxa"/>
          </w:tcPr>
          <w:p w:rsidR="00536415" w:rsidRPr="00243DED" w:rsidRDefault="00536415" w:rsidP="00243DED">
            <w:pPr>
              <w:rPr>
                <w:rFonts w:ascii="Times New Roman" w:hAnsi="Times New Roman"/>
                <w:sz w:val="24"/>
                <w:szCs w:val="24"/>
              </w:rPr>
            </w:pPr>
            <w:r w:rsidRPr="00243DED">
              <w:rPr>
                <w:rFonts w:ascii="Times New Roman" w:hAnsi="Times New Roman"/>
                <w:sz w:val="24"/>
                <w:szCs w:val="24"/>
              </w:rPr>
              <w:t>Ochranné pásmo vodárenských zdrojov (I. – III. stupeň)</w:t>
            </w:r>
          </w:p>
        </w:tc>
        <w:tc>
          <w:tcPr>
            <w:tcW w:w="5211" w:type="dxa"/>
          </w:tcPr>
          <w:p w:rsidR="00536415" w:rsidRPr="00DD46BB" w:rsidRDefault="00536415" w:rsidP="00243DED">
            <w:pPr>
              <w:tabs>
                <w:tab w:val="left" w:pos="1152"/>
              </w:tabs>
              <w:rPr>
                <w:rFonts w:ascii="Times New Roman" w:hAnsi="Times New Roman"/>
                <w:color w:val="FF0000"/>
                <w:sz w:val="24"/>
                <w:szCs w:val="24"/>
              </w:rPr>
            </w:pPr>
            <w:r>
              <w:rPr>
                <w:rFonts w:ascii="Times New Roman" w:hAnsi="Times New Roman"/>
                <w:sz w:val="24"/>
                <w:szCs w:val="24"/>
              </w:rPr>
              <w:t>Blatnický potok je vodohospodársky významný tok (4-21-05-7461)</w:t>
            </w:r>
          </w:p>
        </w:tc>
      </w:tr>
      <w:tr w:rsidR="00536415" w:rsidRPr="00DD46BB" w:rsidTr="00CD061C">
        <w:tc>
          <w:tcPr>
            <w:tcW w:w="1548" w:type="dxa"/>
          </w:tcPr>
          <w:p w:rsidR="00536415" w:rsidRPr="00243DED" w:rsidRDefault="00536415" w:rsidP="00243DED">
            <w:pPr>
              <w:rPr>
                <w:rFonts w:ascii="Times New Roman" w:hAnsi="Times New Roman"/>
                <w:sz w:val="24"/>
                <w:szCs w:val="24"/>
              </w:rPr>
            </w:pPr>
            <w:r w:rsidRPr="00243DED">
              <w:rPr>
                <w:rFonts w:ascii="Times New Roman" w:hAnsi="Times New Roman"/>
                <w:sz w:val="24"/>
                <w:szCs w:val="24"/>
              </w:rPr>
              <w:t>801</w:t>
            </w:r>
          </w:p>
        </w:tc>
        <w:tc>
          <w:tcPr>
            <w:tcW w:w="2529" w:type="dxa"/>
          </w:tcPr>
          <w:p w:rsidR="00536415" w:rsidRPr="00243DED" w:rsidRDefault="00536415" w:rsidP="00243DED">
            <w:pPr>
              <w:rPr>
                <w:rFonts w:ascii="Times New Roman" w:hAnsi="Times New Roman"/>
                <w:sz w:val="24"/>
                <w:szCs w:val="24"/>
              </w:rPr>
            </w:pPr>
            <w:r w:rsidRPr="00243DED">
              <w:rPr>
                <w:rFonts w:ascii="Times New Roman" w:hAnsi="Times New Roman"/>
                <w:sz w:val="24"/>
                <w:szCs w:val="24"/>
              </w:rPr>
              <w:t>Iná ochrana</w:t>
            </w:r>
          </w:p>
          <w:p w:rsidR="00536415" w:rsidRPr="00243DED" w:rsidRDefault="00536415" w:rsidP="00243DED">
            <w:pPr>
              <w:rPr>
                <w:rFonts w:ascii="Times New Roman" w:hAnsi="Times New Roman"/>
                <w:sz w:val="24"/>
                <w:szCs w:val="24"/>
              </w:rPr>
            </w:pPr>
            <w:r>
              <w:rPr>
                <w:rFonts w:ascii="Times New Roman" w:hAnsi="Times New Roman"/>
                <w:sz w:val="24"/>
                <w:szCs w:val="24"/>
              </w:rPr>
              <w:t>a</w:t>
            </w:r>
            <w:r w:rsidRPr="00243DED">
              <w:rPr>
                <w:rFonts w:ascii="Times New Roman" w:hAnsi="Times New Roman"/>
                <w:sz w:val="24"/>
                <w:szCs w:val="24"/>
              </w:rPr>
              <w:t>) poľovníctvo</w:t>
            </w:r>
          </w:p>
          <w:p w:rsidR="00536415" w:rsidRPr="00243DED" w:rsidRDefault="00536415" w:rsidP="00243DED">
            <w:pPr>
              <w:rPr>
                <w:rFonts w:ascii="Times New Roman" w:hAnsi="Times New Roman"/>
                <w:sz w:val="24"/>
                <w:szCs w:val="24"/>
              </w:rPr>
            </w:pPr>
          </w:p>
          <w:p w:rsidR="00536415" w:rsidRPr="00243DED" w:rsidRDefault="00536415" w:rsidP="00243DED">
            <w:pPr>
              <w:rPr>
                <w:rFonts w:ascii="Times New Roman" w:hAnsi="Times New Roman"/>
                <w:sz w:val="24"/>
                <w:szCs w:val="24"/>
              </w:rPr>
            </w:pPr>
            <w:r>
              <w:rPr>
                <w:rFonts w:ascii="Times New Roman" w:hAnsi="Times New Roman"/>
                <w:sz w:val="24"/>
                <w:szCs w:val="24"/>
              </w:rPr>
              <w:t>b</w:t>
            </w:r>
            <w:r w:rsidRPr="00243DED">
              <w:rPr>
                <w:rFonts w:ascii="Times New Roman" w:hAnsi="Times New Roman"/>
                <w:sz w:val="24"/>
                <w:szCs w:val="24"/>
              </w:rPr>
              <w:t>) rybárstvo</w:t>
            </w:r>
          </w:p>
          <w:p w:rsidR="00536415" w:rsidRPr="00243DED" w:rsidRDefault="00536415" w:rsidP="00243DED">
            <w:pPr>
              <w:rPr>
                <w:rFonts w:ascii="Times New Roman" w:hAnsi="Times New Roman"/>
                <w:sz w:val="24"/>
                <w:szCs w:val="24"/>
              </w:rPr>
            </w:pPr>
          </w:p>
        </w:tc>
        <w:tc>
          <w:tcPr>
            <w:tcW w:w="5211" w:type="dxa"/>
          </w:tcPr>
          <w:p w:rsidR="00536415" w:rsidRPr="00402B58" w:rsidRDefault="00536415" w:rsidP="00EC72CF">
            <w:pPr>
              <w:rPr>
                <w:rFonts w:ascii="Times New Roman" w:hAnsi="Times New Roman"/>
                <w:sz w:val="24"/>
                <w:szCs w:val="24"/>
              </w:rPr>
            </w:pPr>
            <w:r w:rsidRPr="00EC72CF">
              <w:rPr>
                <w:rFonts w:ascii="Times New Roman" w:hAnsi="Times New Roman"/>
                <w:sz w:val="24"/>
                <w:szCs w:val="24"/>
              </w:rPr>
              <w:t>a)</w:t>
            </w:r>
            <w:r>
              <w:rPr>
                <w:rFonts w:ascii="Times New Roman" w:hAnsi="Times New Roman"/>
                <w:color w:val="FF0000"/>
                <w:sz w:val="24"/>
                <w:szCs w:val="24"/>
              </w:rPr>
              <w:t xml:space="preserve"> </w:t>
            </w:r>
            <w:r w:rsidRPr="00402B58">
              <w:rPr>
                <w:rFonts w:ascii="Times New Roman" w:hAnsi="Times New Roman"/>
                <w:sz w:val="24"/>
                <w:szCs w:val="24"/>
              </w:rPr>
              <w:t xml:space="preserve">Územie je súčasťou uznaného poľovného revíru </w:t>
            </w:r>
            <w:r>
              <w:rPr>
                <w:rFonts w:ascii="Times New Roman" w:hAnsi="Times New Roman"/>
                <w:sz w:val="24"/>
                <w:szCs w:val="24"/>
              </w:rPr>
              <w:t>PZ Boriny Ďanová</w:t>
            </w:r>
            <w:r w:rsidRPr="00402B58">
              <w:rPr>
                <w:rFonts w:ascii="Times New Roman" w:hAnsi="Times New Roman"/>
                <w:sz w:val="24"/>
                <w:szCs w:val="24"/>
              </w:rPr>
              <w:t>.</w:t>
            </w:r>
          </w:p>
          <w:p w:rsidR="00536415" w:rsidRPr="00DD46BB" w:rsidRDefault="00536415" w:rsidP="00243DED">
            <w:pPr>
              <w:rPr>
                <w:rFonts w:ascii="Times New Roman" w:hAnsi="Times New Roman"/>
                <w:color w:val="FF0000"/>
                <w:sz w:val="24"/>
                <w:szCs w:val="24"/>
              </w:rPr>
            </w:pPr>
            <w:r w:rsidRPr="00243DED">
              <w:rPr>
                <w:rFonts w:ascii="Times New Roman" w:hAnsi="Times New Roman"/>
                <w:sz w:val="24"/>
                <w:szCs w:val="24"/>
              </w:rPr>
              <w:t>b)</w:t>
            </w:r>
            <w:r>
              <w:rPr>
                <w:rFonts w:ascii="Times New Roman" w:hAnsi="Times New Roman"/>
                <w:color w:val="FF0000"/>
                <w:sz w:val="24"/>
                <w:szCs w:val="24"/>
              </w:rPr>
              <w:t xml:space="preserve"> </w:t>
            </w:r>
            <w:r w:rsidRPr="00402B58">
              <w:rPr>
                <w:rFonts w:ascii="Times New Roman" w:hAnsi="Times New Roman"/>
                <w:sz w:val="24"/>
                <w:szCs w:val="24"/>
              </w:rPr>
              <w:t xml:space="preserve">Územie je súčasťou rybárskeho </w:t>
            </w:r>
            <w:r>
              <w:rPr>
                <w:rFonts w:ascii="Times New Roman" w:hAnsi="Times New Roman"/>
                <w:sz w:val="24"/>
                <w:szCs w:val="24"/>
              </w:rPr>
              <w:t xml:space="preserve">revíru </w:t>
            </w:r>
            <w:r w:rsidRPr="00402B58">
              <w:rPr>
                <w:rFonts w:ascii="Times New Roman" w:hAnsi="Times New Roman"/>
                <w:sz w:val="24"/>
                <w:szCs w:val="24"/>
              </w:rPr>
              <w:t>3-</w:t>
            </w:r>
            <w:r>
              <w:rPr>
                <w:rFonts w:ascii="Times New Roman" w:hAnsi="Times New Roman"/>
                <w:sz w:val="24"/>
                <w:szCs w:val="24"/>
              </w:rPr>
              <w:t>0190</w:t>
            </w:r>
            <w:r w:rsidRPr="00402B58">
              <w:rPr>
                <w:rFonts w:ascii="Times New Roman" w:hAnsi="Times New Roman"/>
                <w:sz w:val="24"/>
                <w:szCs w:val="24"/>
              </w:rPr>
              <w:t xml:space="preserve">-4-1 </w:t>
            </w:r>
            <w:r>
              <w:rPr>
                <w:rFonts w:ascii="Times New Roman" w:hAnsi="Times New Roman"/>
                <w:sz w:val="24"/>
                <w:szCs w:val="24"/>
              </w:rPr>
              <w:t>Blatnický potok</w:t>
            </w:r>
            <w:r w:rsidRPr="00402B58">
              <w:rPr>
                <w:rFonts w:ascii="Times New Roman" w:hAnsi="Times New Roman"/>
                <w:sz w:val="24"/>
                <w:szCs w:val="24"/>
              </w:rPr>
              <w:t xml:space="preserve"> v správe </w:t>
            </w:r>
            <w:r>
              <w:rPr>
                <w:rFonts w:ascii="Times New Roman" w:hAnsi="Times New Roman"/>
                <w:sz w:val="24"/>
                <w:szCs w:val="24"/>
              </w:rPr>
              <w:t xml:space="preserve">SRZ, </w:t>
            </w:r>
            <w:proofErr w:type="spellStart"/>
            <w:r>
              <w:rPr>
                <w:rFonts w:ascii="Times New Roman" w:hAnsi="Times New Roman"/>
                <w:sz w:val="24"/>
                <w:szCs w:val="24"/>
              </w:rPr>
              <w:t>MsO</w:t>
            </w:r>
            <w:proofErr w:type="spellEnd"/>
            <w:r>
              <w:rPr>
                <w:rFonts w:ascii="Times New Roman" w:hAnsi="Times New Roman"/>
                <w:sz w:val="24"/>
                <w:szCs w:val="24"/>
              </w:rPr>
              <w:t xml:space="preserve"> Martin</w:t>
            </w:r>
            <w:r w:rsidRPr="00402B58">
              <w:rPr>
                <w:rFonts w:ascii="Times New Roman" w:hAnsi="Times New Roman"/>
                <w:sz w:val="24"/>
                <w:szCs w:val="24"/>
              </w:rPr>
              <w:t>, kde sú určené pstruhové vody.</w:t>
            </w:r>
          </w:p>
        </w:tc>
      </w:tr>
    </w:tbl>
    <w:p w:rsidR="00EF1A88" w:rsidRPr="00EF1A88" w:rsidRDefault="00EF1A88" w:rsidP="00EF1A88">
      <w:pPr>
        <w:pStyle w:val="Nadpis2"/>
        <w:numPr>
          <w:ilvl w:val="0"/>
          <w:numId w:val="0"/>
        </w:numPr>
      </w:pPr>
      <w:bookmarkStart w:id="5" w:name="_Toc411857642"/>
      <w:bookmarkStart w:id="6" w:name="_Toc490038942"/>
      <w:r>
        <w:lastRenderedPageBreak/>
        <w:t xml:space="preserve">1.3 </w:t>
      </w:r>
      <w:r w:rsidRPr="00EF1A88">
        <w:t>Vymedzenie chráneného územia a jeho ochranného pásma</w:t>
      </w:r>
      <w:bookmarkEnd w:id="5"/>
      <w:bookmarkEnd w:id="6"/>
    </w:p>
    <w:p w:rsidR="00EF1A88" w:rsidRDefault="00EF1A88" w:rsidP="00821660">
      <w:pPr>
        <w:pStyle w:val="Nadpis3"/>
        <w:numPr>
          <w:ilvl w:val="0"/>
          <w:numId w:val="0"/>
        </w:numPr>
        <w:ind w:left="1276" w:hanging="1276"/>
      </w:pPr>
      <w:bookmarkStart w:id="7" w:name="_Toc411857643"/>
      <w:bookmarkStart w:id="8" w:name="_Toc490038943"/>
      <w:r w:rsidRPr="00EF1A88">
        <w:t>1.3.1 Súpis dotknutých územnosprávnych jednotiek (kraj, okres, obec, katastrálne územie)</w:t>
      </w:r>
      <w:bookmarkEnd w:id="7"/>
      <w:bookmarkEnd w:id="8"/>
    </w:p>
    <w:p w:rsidR="00821660" w:rsidRPr="00821660" w:rsidRDefault="00821660" w:rsidP="00821660">
      <w:pPr>
        <w:rPr>
          <w:lang w:eastAsia="sk-SK"/>
        </w:rPr>
      </w:pP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
        <w:gridCol w:w="1459"/>
        <w:gridCol w:w="910"/>
        <w:gridCol w:w="1329"/>
        <w:gridCol w:w="964"/>
        <w:gridCol w:w="1474"/>
        <w:gridCol w:w="936"/>
        <w:gridCol w:w="1430"/>
      </w:tblGrid>
      <w:tr w:rsidR="00EF1A88" w:rsidRPr="00EF1A88" w:rsidTr="00EF1A88">
        <w:trPr>
          <w:jc w:val="center"/>
        </w:trPr>
        <w:tc>
          <w:tcPr>
            <w:tcW w:w="776" w:type="dxa"/>
            <w:vAlign w:val="center"/>
          </w:tcPr>
          <w:p w:rsidR="00EF1A88" w:rsidRPr="00EF1A88" w:rsidRDefault="00EF1A88" w:rsidP="00DD4C93">
            <w:pPr>
              <w:jc w:val="center"/>
              <w:rPr>
                <w:rFonts w:ascii="Times New Roman" w:eastAsia="MS Mincho" w:hAnsi="Times New Roman"/>
                <w:b/>
                <w:szCs w:val="24"/>
                <w:lang w:eastAsia="en-US"/>
              </w:rPr>
            </w:pPr>
            <w:r w:rsidRPr="00EF1A88">
              <w:rPr>
                <w:rFonts w:ascii="Times New Roman" w:eastAsia="MS Mincho" w:hAnsi="Times New Roman"/>
                <w:b/>
                <w:szCs w:val="24"/>
                <w:lang w:eastAsia="en-US"/>
              </w:rPr>
              <w:t>Kód kraja</w:t>
            </w:r>
          </w:p>
        </w:tc>
        <w:tc>
          <w:tcPr>
            <w:tcW w:w="1459" w:type="dxa"/>
            <w:vAlign w:val="center"/>
          </w:tcPr>
          <w:p w:rsidR="00EF1A88" w:rsidRPr="00EF1A88" w:rsidRDefault="00EF1A88" w:rsidP="00DD4C93">
            <w:pPr>
              <w:jc w:val="center"/>
              <w:rPr>
                <w:rFonts w:ascii="Times New Roman" w:eastAsia="MS Mincho" w:hAnsi="Times New Roman"/>
                <w:b/>
                <w:szCs w:val="24"/>
                <w:lang w:eastAsia="en-US"/>
              </w:rPr>
            </w:pPr>
            <w:r w:rsidRPr="00EF1A88">
              <w:rPr>
                <w:rFonts w:ascii="Times New Roman" w:eastAsia="MS Mincho" w:hAnsi="Times New Roman"/>
                <w:b/>
                <w:szCs w:val="24"/>
                <w:lang w:eastAsia="en-US"/>
              </w:rPr>
              <w:t>Názov kraja</w:t>
            </w:r>
          </w:p>
        </w:tc>
        <w:tc>
          <w:tcPr>
            <w:tcW w:w="910" w:type="dxa"/>
            <w:vAlign w:val="center"/>
          </w:tcPr>
          <w:p w:rsidR="00EF1A88" w:rsidRPr="00EF1A88" w:rsidRDefault="00EF1A88" w:rsidP="00DD4C93">
            <w:pPr>
              <w:jc w:val="center"/>
              <w:rPr>
                <w:rFonts w:ascii="Times New Roman" w:eastAsia="MS Mincho" w:hAnsi="Times New Roman"/>
                <w:b/>
                <w:szCs w:val="24"/>
                <w:lang w:eastAsia="en-US"/>
              </w:rPr>
            </w:pPr>
            <w:r w:rsidRPr="00EF1A88">
              <w:rPr>
                <w:rFonts w:ascii="Times New Roman" w:eastAsia="MS Mincho" w:hAnsi="Times New Roman"/>
                <w:b/>
                <w:szCs w:val="24"/>
                <w:lang w:eastAsia="en-US"/>
              </w:rPr>
              <w:t>Kód okresu</w:t>
            </w:r>
          </w:p>
        </w:tc>
        <w:tc>
          <w:tcPr>
            <w:tcW w:w="1329" w:type="dxa"/>
            <w:vAlign w:val="center"/>
          </w:tcPr>
          <w:p w:rsidR="00EF1A88" w:rsidRPr="00EF1A88" w:rsidRDefault="00EF1A88" w:rsidP="00DD4C93">
            <w:pPr>
              <w:jc w:val="center"/>
              <w:rPr>
                <w:rFonts w:ascii="Times New Roman" w:eastAsia="MS Mincho" w:hAnsi="Times New Roman"/>
                <w:b/>
                <w:szCs w:val="24"/>
                <w:lang w:eastAsia="en-US"/>
              </w:rPr>
            </w:pPr>
            <w:r w:rsidRPr="00EF1A88">
              <w:rPr>
                <w:rFonts w:ascii="Times New Roman" w:eastAsia="MS Mincho" w:hAnsi="Times New Roman"/>
                <w:b/>
                <w:szCs w:val="24"/>
                <w:lang w:eastAsia="en-US"/>
              </w:rPr>
              <w:t>Názov okresu</w:t>
            </w:r>
          </w:p>
        </w:tc>
        <w:tc>
          <w:tcPr>
            <w:tcW w:w="964" w:type="dxa"/>
            <w:vAlign w:val="center"/>
          </w:tcPr>
          <w:p w:rsidR="00EF1A88" w:rsidRPr="00EF1A88" w:rsidRDefault="00EF1A88" w:rsidP="00DD4C93">
            <w:pPr>
              <w:jc w:val="center"/>
              <w:rPr>
                <w:rFonts w:ascii="Times New Roman" w:eastAsia="MS Mincho" w:hAnsi="Times New Roman"/>
                <w:b/>
                <w:szCs w:val="24"/>
                <w:lang w:eastAsia="en-US"/>
              </w:rPr>
            </w:pPr>
            <w:r w:rsidRPr="00EF1A88">
              <w:rPr>
                <w:rFonts w:ascii="Times New Roman" w:eastAsia="MS Mincho" w:hAnsi="Times New Roman"/>
                <w:b/>
                <w:szCs w:val="24"/>
                <w:lang w:eastAsia="en-US"/>
              </w:rPr>
              <w:t>Kód obce</w:t>
            </w:r>
          </w:p>
        </w:tc>
        <w:tc>
          <w:tcPr>
            <w:tcW w:w="1474" w:type="dxa"/>
            <w:vAlign w:val="center"/>
          </w:tcPr>
          <w:p w:rsidR="00EF1A88" w:rsidRPr="00EF1A88" w:rsidRDefault="00EF1A88" w:rsidP="00DD4C93">
            <w:pPr>
              <w:jc w:val="center"/>
              <w:rPr>
                <w:rFonts w:ascii="Times New Roman" w:eastAsia="MS Mincho" w:hAnsi="Times New Roman"/>
                <w:b/>
                <w:szCs w:val="24"/>
                <w:lang w:eastAsia="en-US"/>
              </w:rPr>
            </w:pPr>
            <w:r w:rsidRPr="00EF1A88">
              <w:rPr>
                <w:rFonts w:ascii="Times New Roman" w:eastAsia="MS Mincho" w:hAnsi="Times New Roman"/>
                <w:b/>
                <w:szCs w:val="24"/>
                <w:lang w:eastAsia="en-US"/>
              </w:rPr>
              <w:t>Názov obce</w:t>
            </w:r>
          </w:p>
        </w:tc>
        <w:tc>
          <w:tcPr>
            <w:tcW w:w="936" w:type="dxa"/>
            <w:vAlign w:val="center"/>
          </w:tcPr>
          <w:p w:rsidR="00EF1A88" w:rsidRPr="00EF1A88" w:rsidRDefault="00EF1A88" w:rsidP="00DD4C93">
            <w:pPr>
              <w:jc w:val="center"/>
              <w:rPr>
                <w:rFonts w:ascii="Times New Roman" w:eastAsia="MS Mincho" w:hAnsi="Times New Roman"/>
                <w:b/>
                <w:szCs w:val="24"/>
                <w:lang w:eastAsia="en-US"/>
              </w:rPr>
            </w:pPr>
            <w:r w:rsidRPr="00EF1A88">
              <w:rPr>
                <w:rFonts w:ascii="Times New Roman" w:eastAsia="MS Mincho" w:hAnsi="Times New Roman"/>
                <w:b/>
                <w:szCs w:val="24"/>
                <w:lang w:eastAsia="en-US"/>
              </w:rPr>
              <w:t>Kód</w:t>
            </w:r>
          </w:p>
          <w:p w:rsidR="00EF1A88" w:rsidRPr="00EF1A88" w:rsidRDefault="00EF1A88" w:rsidP="00DD4C93">
            <w:pPr>
              <w:jc w:val="center"/>
              <w:rPr>
                <w:rFonts w:ascii="Times New Roman" w:eastAsia="MS Mincho" w:hAnsi="Times New Roman"/>
                <w:b/>
                <w:szCs w:val="24"/>
                <w:lang w:eastAsia="en-US"/>
              </w:rPr>
            </w:pPr>
            <w:r w:rsidRPr="00EF1A88">
              <w:rPr>
                <w:rFonts w:ascii="Times New Roman" w:eastAsia="MS Mincho" w:hAnsi="Times New Roman"/>
                <w:b/>
                <w:szCs w:val="24"/>
                <w:lang w:eastAsia="en-US"/>
              </w:rPr>
              <w:t>k. ú.</w:t>
            </w:r>
          </w:p>
        </w:tc>
        <w:tc>
          <w:tcPr>
            <w:tcW w:w="1430" w:type="dxa"/>
            <w:vAlign w:val="center"/>
          </w:tcPr>
          <w:p w:rsidR="00EF1A88" w:rsidRPr="00EF1A88" w:rsidRDefault="00EF1A88" w:rsidP="00DD4C93">
            <w:pPr>
              <w:jc w:val="center"/>
              <w:rPr>
                <w:rFonts w:ascii="Times New Roman" w:eastAsia="MS Mincho" w:hAnsi="Times New Roman"/>
                <w:b/>
                <w:szCs w:val="24"/>
                <w:lang w:eastAsia="en-US"/>
              </w:rPr>
            </w:pPr>
            <w:r w:rsidRPr="00EF1A88">
              <w:rPr>
                <w:rFonts w:ascii="Times New Roman" w:eastAsia="MS Mincho" w:hAnsi="Times New Roman"/>
                <w:b/>
                <w:szCs w:val="24"/>
                <w:lang w:eastAsia="en-US"/>
              </w:rPr>
              <w:t>Názov k. ú.</w:t>
            </w:r>
          </w:p>
        </w:tc>
      </w:tr>
      <w:tr w:rsidR="00516271" w:rsidRPr="00EF1A88" w:rsidTr="00EF1A88">
        <w:trPr>
          <w:jc w:val="center"/>
        </w:trPr>
        <w:tc>
          <w:tcPr>
            <w:tcW w:w="776" w:type="dxa"/>
            <w:vMerge w:val="restart"/>
          </w:tcPr>
          <w:p w:rsidR="00516271" w:rsidRPr="00EF1A88" w:rsidRDefault="00516271" w:rsidP="00DD4C93">
            <w:pPr>
              <w:jc w:val="center"/>
              <w:rPr>
                <w:rFonts w:ascii="Times New Roman" w:eastAsia="MS Mincho" w:hAnsi="Times New Roman"/>
                <w:szCs w:val="24"/>
                <w:lang w:eastAsia="en-US"/>
              </w:rPr>
            </w:pPr>
            <w:r>
              <w:rPr>
                <w:rFonts w:ascii="Times New Roman" w:eastAsia="MS Mincho" w:hAnsi="Times New Roman"/>
                <w:szCs w:val="24"/>
                <w:lang w:eastAsia="en-US"/>
              </w:rPr>
              <w:t>5</w:t>
            </w:r>
          </w:p>
          <w:p w:rsidR="00516271" w:rsidRPr="00EF1A88" w:rsidRDefault="00516271" w:rsidP="00EF1A88">
            <w:pPr>
              <w:jc w:val="center"/>
              <w:rPr>
                <w:rFonts w:ascii="Times New Roman" w:eastAsia="MS Mincho" w:hAnsi="Times New Roman"/>
                <w:szCs w:val="24"/>
                <w:lang w:eastAsia="en-US"/>
              </w:rPr>
            </w:pPr>
          </w:p>
        </w:tc>
        <w:tc>
          <w:tcPr>
            <w:tcW w:w="1459" w:type="dxa"/>
            <w:vMerge w:val="restart"/>
          </w:tcPr>
          <w:p w:rsidR="00516271" w:rsidRPr="00EF1A88" w:rsidRDefault="00516271" w:rsidP="00DD4C93">
            <w:pPr>
              <w:jc w:val="center"/>
              <w:rPr>
                <w:rFonts w:ascii="Times New Roman" w:eastAsia="MS Mincho" w:hAnsi="Times New Roman"/>
                <w:szCs w:val="24"/>
                <w:lang w:eastAsia="en-US"/>
              </w:rPr>
            </w:pPr>
            <w:r>
              <w:rPr>
                <w:rFonts w:ascii="Times New Roman" w:eastAsia="MS Mincho" w:hAnsi="Times New Roman"/>
                <w:szCs w:val="24"/>
                <w:lang w:eastAsia="en-US"/>
              </w:rPr>
              <w:t>Žilinský</w:t>
            </w:r>
          </w:p>
          <w:p w:rsidR="00516271" w:rsidRPr="00EF1A88" w:rsidRDefault="00516271" w:rsidP="00516271">
            <w:pPr>
              <w:rPr>
                <w:rFonts w:ascii="Times New Roman" w:eastAsia="MS Mincho" w:hAnsi="Times New Roman"/>
                <w:szCs w:val="24"/>
                <w:lang w:eastAsia="en-US"/>
              </w:rPr>
            </w:pPr>
            <w:r>
              <w:rPr>
                <w:rFonts w:ascii="Times New Roman" w:eastAsia="MS Mincho" w:hAnsi="Times New Roman"/>
                <w:szCs w:val="24"/>
                <w:lang w:eastAsia="en-US"/>
              </w:rPr>
              <w:t xml:space="preserve">    </w:t>
            </w:r>
          </w:p>
          <w:p w:rsidR="00516271" w:rsidRPr="00EF1A88" w:rsidRDefault="00516271" w:rsidP="00EF1A88">
            <w:pPr>
              <w:rPr>
                <w:rFonts w:ascii="Times New Roman" w:eastAsia="MS Mincho" w:hAnsi="Times New Roman"/>
                <w:szCs w:val="24"/>
                <w:lang w:eastAsia="en-US"/>
              </w:rPr>
            </w:pPr>
          </w:p>
        </w:tc>
        <w:tc>
          <w:tcPr>
            <w:tcW w:w="910" w:type="dxa"/>
            <w:vMerge w:val="restart"/>
          </w:tcPr>
          <w:p w:rsidR="00516271" w:rsidRPr="00EF1A88" w:rsidRDefault="00516271" w:rsidP="00DD4C93">
            <w:pPr>
              <w:jc w:val="center"/>
              <w:rPr>
                <w:rFonts w:ascii="Times New Roman" w:eastAsia="MS Mincho" w:hAnsi="Times New Roman"/>
                <w:szCs w:val="24"/>
                <w:lang w:eastAsia="en-US"/>
              </w:rPr>
            </w:pPr>
            <w:r>
              <w:rPr>
                <w:rFonts w:ascii="Times New Roman" w:eastAsia="MS Mincho" w:hAnsi="Times New Roman"/>
                <w:szCs w:val="24"/>
                <w:lang w:eastAsia="en-US"/>
              </w:rPr>
              <w:t>5</w:t>
            </w:r>
            <w:r w:rsidRPr="00EF1A88">
              <w:rPr>
                <w:rFonts w:ascii="Times New Roman" w:eastAsia="MS Mincho" w:hAnsi="Times New Roman"/>
                <w:szCs w:val="24"/>
                <w:lang w:eastAsia="en-US"/>
              </w:rPr>
              <w:t>06</w:t>
            </w:r>
          </w:p>
          <w:p w:rsidR="00516271" w:rsidRPr="00EF1A88" w:rsidRDefault="00516271" w:rsidP="00516271">
            <w:pPr>
              <w:rPr>
                <w:rFonts w:ascii="Times New Roman" w:eastAsia="MS Mincho" w:hAnsi="Times New Roman"/>
                <w:szCs w:val="24"/>
                <w:lang w:eastAsia="en-US"/>
              </w:rPr>
            </w:pPr>
            <w:r>
              <w:rPr>
                <w:rFonts w:ascii="Times New Roman" w:eastAsia="MS Mincho" w:hAnsi="Times New Roman"/>
                <w:szCs w:val="24"/>
                <w:lang w:eastAsia="en-US"/>
              </w:rPr>
              <w:t xml:space="preserve">   </w:t>
            </w:r>
          </w:p>
          <w:p w:rsidR="00516271" w:rsidRPr="00EF1A88" w:rsidRDefault="00516271" w:rsidP="00EF1A88">
            <w:pPr>
              <w:rPr>
                <w:rFonts w:ascii="Times New Roman" w:eastAsia="MS Mincho" w:hAnsi="Times New Roman"/>
                <w:szCs w:val="24"/>
                <w:lang w:eastAsia="en-US"/>
              </w:rPr>
            </w:pPr>
          </w:p>
        </w:tc>
        <w:tc>
          <w:tcPr>
            <w:tcW w:w="1329" w:type="dxa"/>
            <w:vMerge w:val="restart"/>
          </w:tcPr>
          <w:p w:rsidR="00516271" w:rsidRPr="00EF1A88" w:rsidRDefault="00516271" w:rsidP="00DD4C93">
            <w:pPr>
              <w:jc w:val="center"/>
              <w:rPr>
                <w:rFonts w:ascii="Times New Roman" w:eastAsia="MS Mincho" w:hAnsi="Times New Roman"/>
                <w:szCs w:val="24"/>
                <w:lang w:eastAsia="en-US"/>
              </w:rPr>
            </w:pPr>
            <w:r>
              <w:rPr>
                <w:rFonts w:ascii="Times New Roman" w:eastAsia="MS Mincho" w:hAnsi="Times New Roman"/>
                <w:szCs w:val="24"/>
                <w:lang w:eastAsia="en-US"/>
              </w:rPr>
              <w:t>Martin</w:t>
            </w:r>
          </w:p>
          <w:p w:rsidR="00516271" w:rsidRPr="00EF1A88" w:rsidRDefault="00516271" w:rsidP="00EF1A88">
            <w:pPr>
              <w:rPr>
                <w:rFonts w:ascii="Times New Roman" w:eastAsia="MS Mincho" w:hAnsi="Times New Roman"/>
                <w:szCs w:val="24"/>
                <w:lang w:eastAsia="en-US"/>
              </w:rPr>
            </w:pPr>
          </w:p>
        </w:tc>
        <w:tc>
          <w:tcPr>
            <w:tcW w:w="964" w:type="dxa"/>
          </w:tcPr>
          <w:p w:rsidR="00516271" w:rsidRPr="00EF1A88"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512079</w:t>
            </w:r>
          </w:p>
        </w:tc>
        <w:tc>
          <w:tcPr>
            <w:tcW w:w="1474" w:type="dxa"/>
          </w:tcPr>
          <w:p w:rsidR="00516271" w:rsidRPr="00EF1A88" w:rsidRDefault="00516271" w:rsidP="00DD4C93">
            <w:pPr>
              <w:jc w:val="center"/>
              <w:rPr>
                <w:rFonts w:ascii="Times New Roman" w:eastAsia="MS Mincho" w:hAnsi="Times New Roman"/>
                <w:szCs w:val="24"/>
                <w:lang w:eastAsia="en-US"/>
              </w:rPr>
            </w:pPr>
            <w:r>
              <w:rPr>
                <w:rFonts w:ascii="Times New Roman" w:eastAsia="MS Mincho" w:hAnsi="Times New Roman"/>
                <w:szCs w:val="24"/>
                <w:lang w:eastAsia="en-US"/>
              </w:rPr>
              <w:t>Blatnica</w:t>
            </w:r>
          </w:p>
        </w:tc>
        <w:tc>
          <w:tcPr>
            <w:tcW w:w="936" w:type="dxa"/>
          </w:tcPr>
          <w:p w:rsidR="00516271" w:rsidRPr="00EF1A88" w:rsidRDefault="00516271" w:rsidP="00EF1A88">
            <w:pPr>
              <w:jc w:val="center"/>
              <w:rPr>
                <w:rFonts w:ascii="Times New Roman" w:eastAsia="MS Mincho" w:hAnsi="Times New Roman"/>
                <w:szCs w:val="24"/>
                <w:lang w:eastAsia="en-US"/>
              </w:rPr>
            </w:pPr>
            <w:r w:rsidRPr="00EF1A88">
              <w:rPr>
                <w:rFonts w:ascii="Times New Roman" w:eastAsia="MS Mincho" w:hAnsi="Times New Roman"/>
                <w:szCs w:val="24"/>
                <w:lang w:eastAsia="en-US"/>
              </w:rPr>
              <w:t>803</w:t>
            </w:r>
            <w:r>
              <w:rPr>
                <w:rFonts w:ascii="Times New Roman" w:eastAsia="MS Mincho" w:hAnsi="Times New Roman"/>
                <w:szCs w:val="24"/>
                <w:lang w:eastAsia="en-US"/>
              </w:rPr>
              <w:t>103</w:t>
            </w:r>
          </w:p>
        </w:tc>
        <w:tc>
          <w:tcPr>
            <w:tcW w:w="1430" w:type="dxa"/>
          </w:tcPr>
          <w:p w:rsidR="00516271" w:rsidRPr="00EF1A88" w:rsidRDefault="00516271" w:rsidP="00DD4C93">
            <w:pPr>
              <w:jc w:val="center"/>
              <w:rPr>
                <w:rFonts w:ascii="Times New Roman" w:eastAsia="MS Mincho" w:hAnsi="Times New Roman"/>
                <w:szCs w:val="24"/>
                <w:lang w:eastAsia="en-US"/>
              </w:rPr>
            </w:pPr>
            <w:r>
              <w:rPr>
                <w:rFonts w:ascii="Times New Roman" w:eastAsia="MS Mincho" w:hAnsi="Times New Roman"/>
                <w:szCs w:val="24"/>
                <w:lang w:eastAsia="en-US"/>
              </w:rPr>
              <w:t>Blatnica</w:t>
            </w:r>
          </w:p>
        </w:tc>
      </w:tr>
      <w:tr w:rsidR="00516271" w:rsidRPr="00EF1A88" w:rsidTr="00EF1A88">
        <w:trPr>
          <w:jc w:val="center"/>
        </w:trPr>
        <w:tc>
          <w:tcPr>
            <w:tcW w:w="776" w:type="dxa"/>
            <w:vMerge/>
            <w:vAlign w:val="center"/>
          </w:tcPr>
          <w:p w:rsidR="00516271" w:rsidRPr="00EF1A88" w:rsidRDefault="00516271" w:rsidP="00EF1A88">
            <w:pPr>
              <w:jc w:val="center"/>
              <w:rPr>
                <w:rFonts w:ascii="Times New Roman" w:eastAsia="MS Mincho" w:hAnsi="Times New Roman"/>
                <w:szCs w:val="24"/>
                <w:lang w:eastAsia="en-US"/>
              </w:rPr>
            </w:pPr>
          </w:p>
        </w:tc>
        <w:tc>
          <w:tcPr>
            <w:tcW w:w="1459" w:type="dxa"/>
            <w:vMerge/>
            <w:vAlign w:val="center"/>
          </w:tcPr>
          <w:p w:rsidR="00516271" w:rsidRDefault="00516271" w:rsidP="00EF1A88"/>
        </w:tc>
        <w:tc>
          <w:tcPr>
            <w:tcW w:w="910" w:type="dxa"/>
            <w:vMerge/>
            <w:vAlign w:val="center"/>
          </w:tcPr>
          <w:p w:rsidR="00516271" w:rsidRDefault="00516271" w:rsidP="00EF1A88"/>
        </w:tc>
        <w:tc>
          <w:tcPr>
            <w:tcW w:w="1329" w:type="dxa"/>
            <w:vMerge/>
            <w:vAlign w:val="center"/>
          </w:tcPr>
          <w:p w:rsidR="00516271" w:rsidRDefault="00516271" w:rsidP="00EF1A88"/>
        </w:tc>
        <w:tc>
          <w:tcPr>
            <w:tcW w:w="964" w:type="dxa"/>
            <w:vAlign w:val="center"/>
          </w:tcPr>
          <w:p w:rsidR="00516271" w:rsidRPr="00EF1A88"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512150</w:t>
            </w:r>
          </w:p>
        </w:tc>
        <w:tc>
          <w:tcPr>
            <w:tcW w:w="1474" w:type="dxa"/>
            <w:vAlign w:val="center"/>
          </w:tcPr>
          <w:p w:rsidR="00516271" w:rsidRPr="00EF1A88"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Ďanová</w:t>
            </w:r>
          </w:p>
        </w:tc>
        <w:tc>
          <w:tcPr>
            <w:tcW w:w="936" w:type="dxa"/>
            <w:vAlign w:val="center"/>
          </w:tcPr>
          <w:p w:rsidR="00516271" w:rsidRPr="00EF1A88"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810061</w:t>
            </w:r>
          </w:p>
        </w:tc>
        <w:tc>
          <w:tcPr>
            <w:tcW w:w="1430" w:type="dxa"/>
            <w:vAlign w:val="center"/>
          </w:tcPr>
          <w:p w:rsidR="00516271" w:rsidRPr="00EF1A88"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Ďanová</w:t>
            </w:r>
          </w:p>
        </w:tc>
      </w:tr>
      <w:tr w:rsidR="00516271" w:rsidRPr="00EF1A88" w:rsidTr="00EF1A88">
        <w:trPr>
          <w:jc w:val="center"/>
        </w:trPr>
        <w:tc>
          <w:tcPr>
            <w:tcW w:w="776" w:type="dxa"/>
            <w:vMerge/>
            <w:vAlign w:val="center"/>
          </w:tcPr>
          <w:p w:rsidR="00516271" w:rsidRPr="00EF1A88" w:rsidRDefault="00516271" w:rsidP="00EF1A88">
            <w:pPr>
              <w:jc w:val="center"/>
              <w:rPr>
                <w:rFonts w:ascii="Times New Roman" w:eastAsia="MS Mincho" w:hAnsi="Times New Roman"/>
                <w:szCs w:val="24"/>
                <w:lang w:eastAsia="en-US"/>
              </w:rPr>
            </w:pPr>
          </w:p>
        </w:tc>
        <w:tc>
          <w:tcPr>
            <w:tcW w:w="1459" w:type="dxa"/>
            <w:vMerge/>
            <w:vAlign w:val="center"/>
          </w:tcPr>
          <w:p w:rsidR="00516271" w:rsidRDefault="00516271" w:rsidP="00EF1A88"/>
        </w:tc>
        <w:tc>
          <w:tcPr>
            <w:tcW w:w="910" w:type="dxa"/>
            <w:vMerge/>
            <w:vAlign w:val="center"/>
          </w:tcPr>
          <w:p w:rsidR="00516271" w:rsidRDefault="00516271" w:rsidP="00EF1A88"/>
        </w:tc>
        <w:tc>
          <w:tcPr>
            <w:tcW w:w="1329" w:type="dxa"/>
            <w:vMerge/>
            <w:vAlign w:val="center"/>
          </w:tcPr>
          <w:p w:rsidR="00516271" w:rsidRDefault="00516271" w:rsidP="00EF1A88"/>
        </w:tc>
        <w:tc>
          <w:tcPr>
            <w:tcW w:w="964" w:type="dxa"/>
            <w:vAlign w:val="center"/>
          </w:tcPr>
          <w:p w:rsidR="00516271" w:rsidRPr="00EF1A88"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512541</w:t>
            </w:r>
          </w:p>
        </w:tc>
        <w:tc>
          <w:tcPr>
            <w:tcW w:w="1474" w:type="dxa"/>
            <w:vAlign w:val="center"/>
          </w:tcPr>
          <w:p w:rsidR="00516271" w:rsidRPr="00EF1A88"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Rakovo</w:t>
            </w:r>
          </w:p>
        </w:tc>
        <w:tc>
          <w:tcPr>
            <w:tcW w:w="936" w:type="dxa"/>
            <w:vAlign w:val="center"/>
          </w:tcPr>
          <w:p w:rsidR="00516271" w:rsidRPr="00EF1A88"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851574</w:t>
            </w:r>
          </w:p>
        </w:tc>
        <w:tc>
          <w:tcPr>
            <w:tcW w:w="1430" w:type="dxa"/>
            <w:vAlign w:val="center"/>
          </w:tcPr>
          <w:p w:rsidR="00516271" w:rsidRPr="00EF1A88"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Rakovo</w:t>
            </w:r>
          </w:p>
        </w:tc>
      </w:tr>
      <w:tr w:rsidR="00516271" w:rsidRPr="00EF1A88" w:rsidTr="00EF1A88">
        <w:trPr>
          <w:jc w:val="center"/>
        </w:trPr>
        <w:tc>
          <w:tcPr>
            <w:tcW w:w="776" w:type="dxa"/>
            <w:vMerge/>
            <w:vAlign w:val="center"/>
          </w:tcPr>
          <w:p w:rsidR="00516271" w:rsidRDefault="00516271" w:rsidP="00EF1A88">
            <w:pPr>
              <w:jc w:val="center"/>
              <w:rPr>
                <w:rFonts w:ascii="Times New Roman" w:eastAsia="MS Mincho" w:hAnsi="Times New Roman"/>
                <w:szCs w:val="24"/>
                <w:lang w:eastAsia="en-US"/>
              </w:rPr>
            </w:pPr>
          </w:p>
        </w:tc>
        <w:tc>
          <w:tcPr>
            <w:tcW w:w="1459" w:type="dxa"/>
            <w:vMerge/>
            <w:vAlign w:val="center"/>
          </w:tcPr>
          <w:p w:rsidR="00516271" w:rsidRDefault="00516271" w:rsidP="00EF1A88">
            <w:pPr>
              <w:rPr>
                <w:rFonts w:ascii="Times New Roman" w:eastAsia="MS Mincho" w:hAnsi="Times New Roman"/>
                <w:szCs w:val="24"/>
                <w:lang w:eastAsia="en-US"/>
              </w:rPr>
            </w:pPr>
          </w:p>
        </w:tc>
        <w:tc>
          <w:tcPr>
            <w:tcW w:w="910" w:type="dxa"/>
            <w:vMerge/>
            <w:vAlign w:val="center"/>
          </w:tcPr>
          <w:p w:rsidR="00516271" w:rsidRDefault="00516271" w:rsidP="00EF1A88">
            <w:pPr>
              <w:rPr>
                <w:rFonts w:ascii="Times New Roman" w:eastAsia="MS Mincho" w:hAnsi="Times New Roman"/>
                <w:szCs w:val="24"/>
                <w:lang w:eastAsia="en-US"/>
              </w:rPr>
            </w:pPr>
          </w:p>
        </w:tc>
        <w:tc>
          <w:tcPr>
            <w:tcW w:w="1329" w:type="dxa"/>
            <w:vMerge/>
            <w:vAlign w:val="center"/>
          </w:tcPr>
          <w:p w:rsidR="00516271" w:rsidRDefault="00516271" w:rsidP="00EF1A88">
            <w:pPr>
              <w:rPr>
                <w:rFonts w:ascii="Times New Roman" w:eastAsia="MS Mincho" w:hAnsi="Times New Roman"/>
                <w:szCs w:val="24"/>
                <w:lang w:eastAsia="en-US"/>
              </w:rPr>
            </w:pPr>
          </w:p>
        </w:tc>
        <w:tc>
          <w:tcPr>
            <w:tcW w:w="964" w:type="dxa"/>
            <w:vAlign w:val="center"/>
          </w:tcPr>
          <w:p w:rsidR="00516271"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512524</w:t>
            </w:r>
          </w:p>
        </w:tc>
        <w:tc>
          <w:tcPr>
            <w:tcW w:w="1474" w:type="dxa"/>
            <w:vAlign w:val="center"/>
          </w:tcPr>
          <w:p w:rsidR="00516271"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Príbovce</w:t>
            </w:r>
          </w:p>
        </w:tc>
        <w:tc>
          <w:tcPr>
            <w:tcW w:w="936" w:type="dxa"/>
            <w:vAlign w:val="center"/>
          </w:tcPr>
          <w:p w:rsidR="00516271"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849731</w:t>
            </w:r>
          </w:p>
        </w:tc>
        <w:tc>
          <w:tcPr>
            <w:tcW w:w="1430" w:type="dxa"/>
            <w:vAlign w:val="center"/>
          </w:tcPr>
          <w:p w:rsidR="00516271" w:rsidRDefault="00516271" w:rsidP="00EF1A88">
            <w:pPr>
              <w:jc w:val="center"/>
              <w:rPr>
                <w:rFonts w:ascii="Times New Roman" w:eastAsia="MS Mincho" w:hAnsi="Times New Roman"/>
                <w:szCs w:val="24"/>
                <w:lang w:eastAsia="en-US"/>
              </w:rPr>
            </w:pPr>
            <w:r>
              <w:rPr>
                <w:rFonts w:ascii="Times New Roman" w:eastAsia="MS Mincho" w:hAnsi="Times New Roman"/>
                <w:szCs w:val="24"/>
                <w:lang w:eastAsia="en-US"/>
              </w:rPr>
              <w:t>Príbovce</w:t>
            </w:r>
          </w:p>
        </w:tc>
      </w:tr>
    </w:tbl>
    <w:p w:rsidR="00821660" w:rsidRDefault="00821660" w:rsidP="00EF1A88">
      <w:pPr>
        <w:rPr>
          <w:rFonts w:ascii="Times New Roman" w:hAnsi="Times New Roman"/>
          <w:b/>
          <w:sz w:val="24"/>
          <w:szCs w:val="24"/>
        </w:rPr>
      </w:pPr>
    </w:p>
    <w:p w:rsidR="00821660" w:rsidRDefault="00EF1A88" w:rsidP="00821660">
      <w:pPr>
        <w:pStyle w:val="Nadpis3"/>
        <w:numPr>
          <w:ilvl w:val="0"/>
          <w:numId w:val="0"/>
        </w:numPr>
      </w:pPr>
      <w:bookmarkStart w:id="9" w:name="_Toc490038944"/>
      <w:r w:rsidRPr="00EF1A88">
        <w:t xml:space="preserve">1.3.2. </w:t>
      </w:r>
      <w:bookmarkStart w:id="10" w:name="_Toc411857644"/>
      <w:r w:rsidRPr="00EF1A88">
        <w:t>Súpis dotknutých lesných hospodárskych celkov</w:t>
      </w:r>
      <w:bookmarkEnd w:id="9"/>
      <w:r w:rsidRPr="00EF1A88">
        <w:t xml:space="preserve"> </w:t>
      </w:r>
      <w:bookmarkStart w:id="11" w:name="_Toc411857645"/>
      <w:bookmarkEnd w:id="10"/>
    </w:p>
    <w:p w:rsidR="00821660" w:rsidRDefault="00821660" w:rsidP="00821660">
      <w:pPr>
        <w:pStyle w:val="Nadpis3"/>
        <w:numPr>
          <w:ilvl w:val="0"/>
          <w:numId w:val="0"/>
        </w:numPr>
        <w:spacing w:before="0" w:after="0"/>
      </w:pPr>
    </w:p>
    <w:p w:rsidR="000A1D25" w:rsidRPr="00821660" w:rsidRDefault="00EF1A88" w:rsidP="00821660">
      <w:pPr>
        <w:ind w:firstLine="708"/>
        <w:rPr>
          <w:rFonts w:ascii="Times New Roman" w:eastAsia="Times New Roman" w:hAnsi="Times New Roman"/>
          <w:b/>
          <w:bCs/>
          <w:sz w:val="24"/>
          <w:szCs w:val="24"/>
          <w:lang w:eastAsia="sk-SK"/>
        </w:rPr>
      </w:pPr>
      <w:r w:rsidRPr="00821660">
        <w:rPr>
          <w:rFonts w:ascii="Times New Roman" w:hAnsi="Times New Roman"/>
          <w:sz w:val="24"/>
          <w:szCs w:val="24"/>
        </w:rPr>
        <w:t>CHA B</w:t>
      </w:r>
      <w:r w:rsidR="000A1D25" w:rsidRPr="00821660">
        <w:rPr>
          <w:rFonts w:ascii="Times New Roman" w:hAnsi="Times New Roman"/>
          <w:sz w:val="24"/>
          <w:szCs w:val="24"/>
        </w:rPr>
        <w:t>latnický potok</w:t>
      </w:r>
      <w:r w:rsidRPr="00821660">
        <w:rPr>
          <w:rFonts w:ascii="Times New Roman" w:hAnsi="Times New Roman"/>
          <w:sz w:val="24"/>
          <w:szCs w:val="24"/>
        </w:rPr>
        <w:t xml:space="preserve"> patrí do Lesného hospodárskeho celku </w:t>
      </w:r>
      <w:r w:rsidR="00CD061C">
        <w:rPr>
          <w:rFonts w:ascii="Times New Roman" w:hAnsi="Times New Roman"/>
          <w:sz w:val="24"/>
          <w:szCs w:val="24"/>
        </w:rPr>
        <w:t xml:space="preserve">(LHC) </w:t>
      </w:r>
      <w:r w:rsidRPr="00821660">
        <w:rPr>
          <w:rFonts w:ascii="Times New Roman" w:hAnsi="Times New Roman"/>
          <w:sz w:val="24"/>
          <w:szCs w:val="24"/>
        </w:rPr>
        <w:t xml:space="preserve">Blatnica. Ide </w:t>
      </w:r>
      <w:r w:rsidR="0060232E" w:rsidRPr="00821660">
        <w:rPr>
          <w:rFonts w:ascii="Times New Roman" w:hAnsi="Times New Roman"/>
          <w:sz w:val="24"/>
          <w:szCs w:val="24"/>
        </w:rPr>
        <w:t>o pozemky</w:t>
      </w:r>
      <w:r w:rsidRPr="00821660">
        <w:rPr>
          <w:rFonts w:ascii="Times New Roman" w:hAnsi="Times New Roman"/>
          <w:sz w:val="24"/>
          <w:szCs w:val="24"/>
        </w:rPr>
        <w:t>, ktor</w:t>
      </w:r>
      <w:r w:rsidR="0060232E" w:rsidRPr="00821660">
        <w:rPr>
          <w:rFonts w:ascii="Times New Roman" w:hAnsi="Times New Roman"/>
          <w:sz w:val="24"/>
          <w:szCs w:val="24"/>
        </w:rPr>
        <w:t xml:space="preserve">é </w:t>
      </w:r>
      <w:r w:rsidRPr="00821660">
        <w:rPr>
          <w:rFonts w:ascii="Times New Roman" w:hAnsi="Times New Roman"/>
          <w:sz w:val="24"/>
          <w:szCs w:val="24"/>
        </w:rPr>
        <w:t>sa z hľadiska hospodársko-úpravníckeho nezariaďu</w:t>
      </w:r>
      <w:r w:rsidR="0060232E" w:rsidRPr="00821660">
        <w:rPr>
          <w:rFonts w:ascii="Times New Roman" w:hAnsi="Times New Roman"/>
          <w:sz w:val="24"/>
          <w:szCs w:val="24"/>
        </w:rPr>
        <w:t xml:space="preserve">jú </w:t>
      </w:r>
      <w:r w:rsidRPr="00821660">
        <w:rPr>
          <w:rFonts w:ascii="Times New Roman" w:hAnsi="Times New Roman"/>
          <w:sz w:val="24"/>
          <w:szCs w:val="24"/>
        </w:rPr>
        <w:t>ako lesný pozemok</w:t>
      </w:r>
      <w:r w:rsidR="0060232E" w:rsidRPr="00821660">
        <w:rPr>
          <w:rFonts w:ascii="Times New Roman" w:hAnsi="Times New Roman"/>
          <w:sz w:val="24"/>
          <w:szCs w:val="24"/>
        </w:rPr>
        <w:t>.</w:t>
      </w:r>
      <w:r w:rsidRPr="00821660">
        <w:rPr>
          <w:rFonts w:ascii="Times New Roman" w:hAnsi="Times New Roman"/>
          <w:sz w:val="24"/>
          <w:szCs w:val="24"/>
        </w:rPr>
        <w:t xml:space="preserve"> </w:t>
      </w:r>
    </w:p>
    <w:p w:rsidR="00A65CF2" w:rsidRPr="00A65CF2" w:rsidRDefault="00A65CF2" w:rsidP="00A65CF2"/>
    <w:p w:rsidR="00EF1A88" w:rsidRPr="00EF1A88" w:rsidRDefault="00EF1A88" w:rsidP="00EF1A88">
      <w:pPr>
        <w:pStyle w:val="Nadpis3"/>
        <w:numPr>
          <w:ilvl w:val="0"/>
          <w:numId w:val="0"/>
        </w:numPr>
      </w:pPr>
      <w:bookmarkStart w:id="12" w:name="_Toc490038945"/>
      <w:r w:rsidRPr="00EF1A88">
        <w:t>1.3.3. Celková výmera chráneného územia a jeho ochranného pásma,</w:t>
      </w:r>
      <w:bookmarkEnd w:id="11"/>
      <w:bookmarkEnd w:id="12"/>
    </w:p>
    <w:p w:rsidR="00821660" w:rsidRDefault="00821660" w:rsidP="006B387C">
      <w:pPr>
        <w:ind w:firstLine="708"/>
        <w:rPr>
          <w:rFonts w:ascii="Times New Roman" w:hAnsi="Times New Roman"/>
          <w:sz w:val="24"/>
          <w:szCs w:val="24"/>
        </w:rPr>
      </w:pPr>
    </w:p>
    <w:p w:rsidR="00EF1A88" w:rsidRPr="00EF1A88" w:rsidRDefault="00EF1A88" w:rsidP="006B387C">
      <w:pPr>
        <w:ind w:firstLine="708"/>
        <w:rPr>
          <w:rFonts w:ascii="Times New Roman" w:hAnsi="Times New Roman"/>
          <w:sz w:val="24"/>
          <w:szCs w:val="24"/>
        </w:rPr>
      </w:pPr>
      <w:r w:rsidRPr="00EF1A88">
        <w:rPr>
          <w:rFonts w:ascii="Times New Roman" w:hAnsi="Times New Roman"/>
          <w:sz w:val="24"/>
          <w:szCs w:val="24"/>
        </w:rPr>
        <w:t xml:space="preserve">Celková výmera </w:t>
      </w:r>
      <w:r w:rsidR="00821660">
        <w:rPr>
          <w:rFonts w:ascii="Times New Roman" w:hAnsi="Times New Roman"/>
          <w:sz w:val="24"/>
          <w:szCs w:val="24"/>
        </w:rPr>
        <w:t xml:space="preserve">územia </w:t>
      </w:r>
      <w:r w:rsidRPr="00EF1A88">
        <w:rPr>
          <w:rFonts w:ascii="Times New Roman" w:hAnsi="Times New Roman"/>
          <w:sz w:val="24"/>
          <w:szCs w:val="24"/>
        </w:rPr>
        <w:t xml:space="preserve">je </w:t>
      </w:r>
      <w:r w:rsidR="00551DC7">
        <w:rPr>
          <w:rFonts w:ascii="Times New Roman" w:hAnsi="Times New Roman"/>
          <w:sz w:val="24"/>
          <w:szCs w:val="24"/>
        </w:rPr>
        <w:t>7,6256</w:t>
      </w:r>
      <w:r w:rsidRPr="00EF1A88">
        <w:rPr>
          <w:rFonts w:ascii="Times New Roman" w:hAnsi="Times New Roman"/>
          <w:sz w:val="24"/>
          <w:szCs w:val="24"/>
        </w:rPr>
        <w:t xml:space="preserve"> ha.</w:t>
      </w:r>
      <w:r w:rsidR="00821660">
        <w:rPr>
          <w:rFonts w:ascii="Times New Roman" w:hAnsi="Times New Roman"/>
          <w:sz w:val="24"/>
          <w:szCs w:val="24"/>
        </w:rPr>
        <w:t xml:space="preserve"> Ochranné pásmo územia sa osobitne nevymedzuje.</w:t>
      </w:r>
    </w:p>
    <w:p w:rsidR="00AA5231" w:rsidRPr="00522C66" w:rsidRDefault="00EF1A88" w:rsidP="00AA5231">
      <w:pPr>
        <w:suppressAutoHyphens w:val="0"/>
        <w:ind w:firstLine="708"/>
        <w:rPr>
          <w:rFonts w:ascii="Times New Roman" w:hAnsi="Times New Roman"/>
          <w:b/>
          <w:sz w:val="24"/>
          <w:szCs w:val="24"/>
        </w:rPr>
      </w:pPr>
      <w:r w:rsidRPr="00EF1A88">
        <w:rPr>
          <w:rFonts w:ascii="Times New Roman" w:hAnsi="Times New Roman"/>
          <w:sz w:val="24"/>
          <w:szCs w:val="24"/>
        </w:rPr>
        <w:t xml:space="preserve">Výmera územia </w:t>
      </w:r>
      <w:r w:rsidR="00551DC7">
        <w:rPr>
          <w:rFonts w:ascii="Times New Roman" w:hAnsi="Times New Roman"/>
          <w:sz w:val="24"/>
          <w:szCs w:val="24"/>
        </w:rPr>
        <w:t>7,6256</w:t>
      </w:r>
      <w:r w:rsidRPr="00EF1A88">
        <w:rPr>
          <w:rFonts w:ascii="Times New Roman" w:hAnsi="Times New Roman"/>
          <w:sz w:val="24"/>
          <w:szCs w:val="24"/>
        </w:rPr>
        <w:t xml:space="preserve"> ha je prevzatá z evidovan</w:t>
      </w:r>
      <w:r w:rsidR="00821660">
        <w:rPr>
          <w:rFonts w:ascii="Times New Roman" w:hAnsi="Times New Roman"/>
          <w:sz w:val="24"/>
          <w:szCs w:val="24"/>
        </w:rPr>
        <w:t>ých výmer parciel podľa aktuálneho stavu katastra nehnuteľností a</w:t>
      </w:r>
      <w:r w:rsidRPr="00EF1A88">
        <w:rPr>
          <w:rFonts w:ascii="Times New Roman" w:hAnsi="Times New Roman"/>
          <w:sz w:val="24"/>
          <w:szCs w:val="24"/>
        </w:rPr>
        <w:t xml:space="preserve"> výmery častí parciel sú určené výpočtom v prostredí GIS.</w:t>
      </w:r>
      <w:r w:rsidR="005838E0">
        <w:rPr>
          <w:rFonts w:ascii="Times New Roman" w:hAnsi="Times New Roman"/>
          <w:sz w:val="24"/>
          <w:szCs w:val="24"/>
        </w:rPr>
        <w:t xml:space="preserve"> </w:t>
      </w:r>
      <w:r w:rsidR="00AA5231">
        <w:rPr>
          <w:rFonts w:ascii="Times New Roman" w:hAnsi="Times New Roman"/>
          <w:sz w:val="24"/>
          <w:szCs w:val="24"/>
        </w:rPr>
        <w:t xml:space="preserve">Okrem časti ležiacej v území európskeho významu bola do výmery CHA Blatnický potok zahrnutá aj plocha </w:t>
      </w:r>
      <w:r w:rsidR="00000142">
        <w:rPr>
          <w:rFonts w:ascii="Times New Roman" w:hAnsi="Times New Roman"/>
          <w:sz w:val="24"/>
          <w:szCs w:val="24"/>
        </w:rPr>
        <w:t xml:space="preserve">s výmerou 1,3332 ha </w:t>
      </w:r>
      <w:r w:rsidR="00AA5231">
        <w:rPr>
          <w:rFonts w:ascii="Times New Roman" w:hAnsi="Times New Roman"/>
          <w:sz w:val="24"/>
          <w:szCs w:val="24"/>
        </w:rPr>
        <w:t>s výskytom biotopov európskeho významu Ra6 Slatiny s vysokým obsahom báz.</w:t>
      </w:r>
    </w:p>
    <w:p w:rsidR="00EF1A88" w:rsidRPr="00EF1A88" w:rsidRDefault="00EF1A88" w:rsidP="00EF1A88">
      <w:pPr>
        <w:rPr>
          <w:rFonts w:ascii="Times New Roman" w:hAnsi="Times New Roman"/>
          <w:sz w:val="24"/>
          <w:szCs w:val="24"/>
        </w:rPr>
      </w:pPr>
    </w:p>
    <w:p w:rsidR="00EF1A88" w:rsidRPr="00000142" w:rsidRDefault="00EF1A88" w:rsidP="00EF1A88">
      <w:pPr>
        <w:pStyle w:val="Nadpis3"/>
        <w:numPr>
          <w:ilvl w:val="0"/>
          <w:numId w:val="0"/>
        </w:numPr>
        <w:ind w:left="567" w:hanging="567"/>
      </w:pPr>
      <w:bookmarkStart w:id="13" w:name="_Toc411857646"/>
      <w:bookmarkStart w:id="14" w:name="_Toc490038946"/>
      <w:r>
        <w:t xml:space="preserve">1.3.4  </w:t>
      </w:r>
      <w:r w:rsidRPr="00EF1A88">
        <w:t>Prehľad výmer druhov pozemkov v chránenom území, v jednotlivých ekologicko-funkčných priestoroch a zónach a ochrannom pásme chráneného územia</w:t>
      </w:r>
      <w:bookmarkEnd w:id="13"/>
      <w:bookmarkEnd w:id="14"/>
    </w:p>
    <w:p w:rsidR="00000142" w:rsidRPr="00000142" w:rsidRDefault="00000142" w:rsidP="00000142">
      <w:pPr>
        <w:ind w:firstLine="708"/>
        <w:rPr>
          <w:rFonts w:ascii="Times New Roman" w:eastAsia="Times New Roman" w:hAnsi="Times New Roman"/>
          <w:sz w:val="24"/>
          <w:szCs w:val="24"/>
          <w:lang w:eastAsia="sk-SK"/>
        </w:rPr>
      </w:pPr>
    </w:p>
    <w:p w:rsidR="000A1D25" w:rsidRDefault="00000142" w:rsidP="000A1D25">
      <w:pPr>
        <w:rPr>
          <w:rFonts w:ascii="Times New Roman" w:hAnsi="Times New Roman"/>
          <w:bCs/>
          <w:sz w:val="24"/>
          <w:szCs w:val="24"/>
        </w:rPr>
      </w:pPr>
      <w:r w:rsidRPr="00000142">
        <w:rPr>
          <w:rFonts w:ascii="Times New Roman" w:hAnsi="Times New Roman"/>
          <w:sz w:val="24"/>
          <w:szCs w:val="24"/>
        </w:rPr>
        <w:t>Výmera územia</w:t>
      </w:r>
      <w:r w:rsidRPr="00000142">
        <w:rPr>
          <w:rFonts w:ascii="Times New Roman" w:hAnsi="Times New Roman"/>
          <w:b/>
          <w:sz w:val="24"/>
          <w:szCs w:val="24"/>
        </w:rPr>
        <w:t xml:space="preserve"> </w:t>
      </w:r>
      <w:r w:rsidRPr="00000142">
        <w:rPr>
          <w:rFonts w:ascii="Times New Roman" w:hAnsi="Times New Roman"/>
          <w:bCs/>
          <w:sz w:val="24"/>
          <w:szCs w:val="24"/>
        </w:rPr>
        <w:t>(v ha)</w:t>
      </w:r>
      <w:r w:rsidRPr="00000142">
        <w:rPr>
          <w:rFonts w:ascii="Times New Roman" w:hAnsi="Times New Roman"/>
          <w:bCs/>
          <w:color w:val="FF0000"/>
          <w:sz w:val="24"/>
          <w:szCs w:val="24"/>
        </w:rPr>
        <w:t xml:space="preserve"> </w:t>
      </w:r>
      <w:r w:rsidRPr="00000142">
        <w:rPr>
          <w:rFonts w:ascii="Times New Roman" w:hAnsi="Times New Roman"/>
          <w:bCs/>
          <w:sz w:val="24"/>
          <w:szCs w:val="24"/>
        </w:rPr>
        <w:t>(stav katastra nehnuteľností k 1.1.2017)</w:t>
      </w:r>
    </w:p>
    <w:tbl>
      <w:tblPr>
        <w:tblW w:w="7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60"/>
        <w:gridCol w:w="425"/>
        <w:gridCol w:w="426"/>
        <w:gridCol w:w="425"/>
        <w:gridCol w:w="425"/>
        <w:gridCol w:w="425"/>
        <w:gridCol w:w="851"/>
        <w:gridCol w:w="425"/>
        <w:gridCol w:w="851"/>
        <w:gridCol w:w="708"/>
        <w:gridCol w:w="567"/>
        <w:gridCol w:w="993"/>
      </w:tblGrid>
      <w:tr w:rsidR="0047566A" w:rsidRPr="00000142" w:rsidTr="00CD061C">
        <w:trPr>
          <w:cantSplit/>
          <w:trHeight w:val="2136"/>
        </w:trPr>
        <w:tc>
          <w:tcPr>
            <w:tcW w:w="1060"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lang w:eastAsia="sk-SK"/>
              </w:rPr>
              <w:t>EFP</w:t>
            </w:r>
          </w:p>
        </w:tc>
        <w:tc>
          <w:tcPr>
            <w:tcW w:w="425"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bCs/>
              </w:rPr>
              <w:t>orná pôda</w:t>
            </w:r>
          </w:p>
        </w:tc>
        <w:tc>
          <w:tcPr>
            <w:tcW w:w="426"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bCs/>
              </w:rPr>
              <w:t>chmeľnice</w:t>
            </w:r>
          </w:p>
        </w:tc>
        <w:tc>
          <w:tcPr>
            <w:tcW w:w="425"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lang w:eastAsia="sk-SK"/>
              </w:rPr>
              <w:t>vinice</w:t>
            </w:r>
          </w:p>
        </w:tc>
        <w:tc>
          <w:tcPr>
            <w:tcW w:w="425"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bCs/>
              </w:rPr>
              <w:t>záhrady</w:t>
            </w:r>
          </w:p>
        </w:tc>
        <w:tc>
          <w:tcPr>
            <w:tcW w:w="425"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bCs/>
              </w:rPr>
              <w:t>ovocné sady</w:t>
            </w:r>
          </w:p>
        </w:tc>
        <w:tc>
          <w:tcPr>
            <w:tcW w:w="851"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bCs/>
              </w:rPr>
              <w:t>trvalé trávne porasty</w:t>
            </w:r>
          </w:p>
        </w:tc>
        <w:tc>
          <w:tcPr>
            <w:tcW w:w="425"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bCs/>
              </w:rPr>
              <w:t>lesné pozemky</w:t>
            </w:r>
          </w:p>
        </w:tc>
        <w:tc>
          <w:tcPr>
            <w:tcW w:w="851"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lang w:eastAsia="sk-SK"/>
              </w:rPr>
              <w:t>vodné plochy</w:t>
            </w:r>
          </w:p>
        </w:tc>
        <w:tc>
          <w:tcPr>
            <w:tcW w:w="708"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bCs/>
              </w:rPr>
              <w:t>zastavané plochy, nádvoria</w:t>
            </w:r>
          </w:p>
        </w:tc>
        <w:tc>
          <w:tcPr>
            <w:tcW w:w="567"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lang w:eastAsia="sk-SK"/>
              </w:rPr>
              <w:t>ostatné plochy</w:t>
            </w:r>
          </w:p>
        </w:tc>
        <w:tc>
          <w:tcPr>
            <w:tcW w:w="993" w:type="dxa"/>
            <w:shd w:val="clear" w:color="auto" w:fill="D9D9D9"/>
            <w:textDirection w:val="btLr"/>
          </w:tcPr>
          <w:p w:rsidR="0047566A" w:rsidRPr="00000142" w:rsidRDefault="0047566A" w:rsidP="00A64D91">
            <w:pPr>
              <w:ind w:left="113" w:right="113"/>
              <w:jc w:val="center"/>
              <w:rPr>
                <w:rFonts w:ascii="Times New Roman" w:hAnsi="Times New Roman"/>
                <w:b/>
                <w:lang w:eastAsia="sk-SK"/>
              </w:rPr>
            </w:pPr>
            <w:r w:rsidRPr="00000142">
              <w:rPr>
                <w:rFonts w:ascii="Times New Roman" w:hAnsi="Times New Roman"/>
                <w:b/>
                <w:lang w:eastAsia="sk-SK"/>
              </w:rPr>
              <w:t>Sumárny prehľad:</w:t>
            </w:r>
          </w:p>
        </w:tc>
      </w:tr>
      <w:tr w:rsidR="0047566A" w:rsidRPr="00000142" w:rsidTr="00CD061C">
        <w:tc>
          <w:tcPr>
            <w:tcW w:w="1060" w:type="dxa"/>
            <w:vAlign w:val="center"/>
          </w:tcPr>
          <w:p w:rsidR="0047566A" w:rsidRPr="00000142" w:rsidRDefault="0047566A" w:rsidP="00A64D91">
            <w:pPr>
              <w:jc w:val="center"/>
              <w:rPr>
                <w:rFonts w:ascii="Times New Roman" w:hAnsi="Times New Roman"/>
              </w:rPr>
            </w:pPr>
            <w:r w:rsidRPr="00000142">
              <w:rPr>
                <w:rFonts w:ascii="Times New Roman" w:hAnsi="Times New Roman"/>
              </w:rPr>
              <w:t>EFP 1</w:t>
            </w:r>
          </w:p>
        </w:tc>
        <w:tc>
          <w:tcPr>
            <w:tcW w:w="425" w:type="dxa"/>
            <w:shd w:val="clear" w:color="auto" w:fill="auto"/>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6" w:type="dxa"/>
            <w:shd w:val="clear" w:color="auto" w:fill="auto"/>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5" w:type="dxa"/>
            <w:shd w:val="clear" w:color="auto" w:fill="auto"/>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5" w:type="dxa"/>
            <w:shd w:val="clear" w:color="auto" w:fill="auto"/>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5" w:type="dxa"/>
            <w:shd w:val="clear" w:color="auto" w:fill="auto"/>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851" w:type="dxa"/>
            <w:vAlign w:val="center"/>
          </w:tcPr>
          <w:p w:rsidR="0047566A" w:rsidRPr="00000142" w:rsidRDefault="0047566A" w:rsidP="00000142">
            <w:pPr>
              <w:jc w:val="center"/>
              <w:rPr>
                <w:rFonts w:ascii="Times New Roman" w:hAnsi="Times New Roman"/>
              </w:rPr>
            </w:pPr>
            <w:r w:rsidRPr="00000142">
              <w:rPr>
                <w:rFonts w:ascii="Times New Roman" w:hAnsi="Times New Roman"/>
              </w:rPr>
              <w:t>1,</w:t>
            </w:r>
            <w:r>
              <w:rPr>
                <w:rFonts w:ascii="Times New Roman" w:hAnsi="Times New Roman"/>
              </w:rPr>
              <w:t>3332</w:t>
            </w:r>
          </w:p>
        </w:tc>
        <w:tc>
          <w:tcPr>
            <w:tcW w:w="425" w:type="dxa"/>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851" w:type="dxa"/>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708" w:type="dxa"/>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567" w:type="dxa"/>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993" w:type="dxa"/>
            <w:vAlign w:val="center"/>
          </w:tcPr>
          <w:p w:rsidR="0047566A" w:rsidRPr="00000142" w:rsidRDefault="0047566A" w:rsidP="00A64D91">
            <w:pPr>
              <w:jc w:val="center"/>
              <w:rPr>
                <w:rFonts w:ascii="Times New Roman" w:hAnsi="Times New Roman"/>
              </w:rPr>
            </w:pPr>
            <w:r>
              <w:rPr>
                <w:rFonts w:ascii="Times New Roman" w:hAnsi="Times New Roman"/>
              </w:rPr>
              <w:t>1,3332</w:t>
            </w:r>
          </w:p>
        </w:tc>
      </w:tr>
      <w:tr w:rsidR="0047566A" w:rsidRPr="00000142" w:rsidTr="00CD061C">
        <w:tc>
          <w:tcPr>
            <w:tcW w:w="1060" w:type="dxa"/>
            <w:vAlign w:val="center"/>
          </w:tcPr>
          <w:p w:rsidR="0047566A" w:rsidRPr="00000142" w:rsidRDefault="0047566A" w:rsidP="00A64D91">
            <w:pPr>
              <w:jc w:val="center"/>
              <w:rPr>
                <w:rFonts w:ascii="Times New Roman" w:hAnsi="Times New Roman"/>
              </w:rPr>
            </w:pPr>
            <w:r w:rsidRPr="00000142">
              <w:rPr>
                <w:rFonts w:ascii="Times New Roman" w:hAnsi="Times New Roman"/>
              </w:rPr>
              <w:t>EFP 2</w:t>
            </w:r>
          </w:p>
        </w:tc>
        <w:tc>
          <w:tcPr>
            <w:tcW w:w="425" w:type="dxa"/>
            <w:shd w:val="clear" w:color="auto" w:fill="auto"/>
            <w:vAlign w:val="center"/>
          </w:tcPr>
          <w:p w:rsidR="0047566A" w:rsidRPr="00000142" w:rsidRDefault="0047566A" w:rsidP="00000142">
            <w:pPr>
              <w:jc w:val="center"/>
              <w:rPr>
                <w:rFonts w:ascii="Times New Roman" w:hAnsi="Times New Roman"/>
              </w:rPr>
            </w:pPr>
            <w:r>
              <w:rPr>
                <w:rFonts w:ascii="Times New Roman" w:hAnsi="Times New Roman"/>
              </w:rPr>
              <w:t>0</w:t>
            </w:r>
          </w:p>
        </w:tc>
        <w:tc>
          <w:tcPr>
            <w:tcW w:w="426" w:type="dxa"/>
            <w:shd w:val="clear" w:color="auto" w:fill="auto"/>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5" w:type="dxa"/>
            <w:shd w:val="clear" w:color="auto" w:fill="auto"/>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5" w:type="dxa"/>
            <w:shd w:val="clear" w:color="auto" w:fill="auto"/>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5" w:type="dxa"/>
            <w:shd w:val="clear" w:color="auto" w:fill="auto"/>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851" w:type="dxa"/>
            <w:vAlign w:val="center"/>
          </w:tcPr>
          <w:p w:rsidR="0047566A" w:rsidRPr="00000142" w:rsidRDefault="0047566A" w:rsidP="00A64D91">
            <w:pPr>
              <w:jc w:val="center"/>
              <w:rPr>
                <w:rFonts w:ascii="Times New Roman" w:hAnsi="Times New Roman"/>
              </w:rPr>
            </w:pPr>
            <w:r>
              <w:rPr>
                <w:rFonts w:ascii="Times New Roman" w:hAnsi="Times New Roman"/>
              </w:rPr>
              <w:t>0</w:t>
            </w:r>
          </w:p>
        </w:tc>
        <w:tc>
          <w:tcPr>
            <w:tcW w:w="425" w:type="dxa"/>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851" w:type="dxa"/>
            <w:vAlign w:val="center"/>
          </w:tcPr>
          <w:p w:rsidR="0047566A" w:rsidRPr="00000142" w:rsidRDefault="0047566A" w:rsidP="00A64D91">
            <w:pPr>
              <w:jc w:val="center"/>
              <w:rPr>
                <w:rFonts w:ascii="Times New Roman" w:hAnsi="Times New Roman"/>
              </w:rPr>
            </w:pPr>
            <w:r>
              <w:rPr>
                <w:rFonts w:ascii="Times New Roman" w:hAnsi="Times New Roman"/>
              </w:rPr>
              <w:t>6,2924</w:t>
            </w:r>
          </w:p>
        </w:tc>
        <w:tc>
          <w:tcPr>
            <w:tcW w:w="708" w:type="dxa"/>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567" w:type="dxa"/>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993" w:type="dxa"/>
            <w:vAlign w:val="center"/>
          </w:tcPr>
          <w:p w:rsidR="0047566A" w:rsidRPr="00000142" w:rsidRDefault="0047566A" w:rsidP="00A64D91">
            <w:pPr>
              <w:jc w:val="center"/>
              <w:rPr>
                <w:rFonts w:ascii="Times New Roman" w:hAnsi="Times New Roman"/>
              </w:rPr>
            </w:pPr>
            <w:r>
              <w:rPr>
                <w:rFonts w:ascii="Times New Roman" w:hAnsi="Times New Roman"/>
              </w:rPr>
              <w:t>6,2924</w:t>
            </w:r>
          </w:p>
        </w:tc>
      </w:tr>
      <w:tr w:rsidR="0047566A" w:rsidRPr="00000142" w:rsidTr="00CD061C">
        <w:trPr>
          <w:cantSplit/>
          <w:trHeight w:val="211"/>
        </w:trPr>
        <w:tc>
          <w:tcPr>
            <w:tcW w:w="1060" w:type="dxa"/>
            <w:shd w:val="clear" w:color="auto" w:fill="DEEAF6"/>
            <w:vAlign w:val="center"/>
          </w:tcPr>
          <w:p w:rsidR="0047566A" w:rsidRPr="00000142" w:rsidRDefault="0047566A" w:rsidP="00A64D91">
            <w:pPr>
              <w:jc w:val="center"/>
              <w:rPr>
                <w:rFonts w:ascii="Times New Roman" w:hAnsi="Times New Roman"/>
              </w:rPr>
            </w:pPr>
            <w:r>
              <w:rPr>
                <w:rFonts w:ascii="Times New Roman" w:hAnsi="Times New Roman"/>
              </w:rPr>
              <w:t>Sumárny prehľad</w:t>
            </w:r>
          </w:p>
        </w:tc>
        <w:tc>
          <w:tcPr>
            <w:tcW w:w="425" w:type="dxa"/>
            <w:shd w:val="clear" w:color="auto" w:fill="DEEAF6"/>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6" w:type="dxa"/>
            <w:shd w:val="clear" w:color="auto" w:fill="DEEAF6"/>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5" w:type="dxa"/>
            <w:shd w:val="clear" w:color="auto" w:fill="DEEAF6"/>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5" w:type="dxa"/>
            <w:shd w:val="clear" w:color="auto" w:fill="DEEAF6"/>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425" w:type="dxa"/>
            <w:shd w:val="clear" w:color="auto" w:fill="DEEAF6"/>
            <w:vAlign w:val="center"/>
          </w:tcPr>
          <w:p w:rsidR="0047566A" w:rsidRPr="00000142" w:rsidRDefault="0047566A" w:rsidP="00A64D91">
            <w:pPr>
              <w:jc w:val="center"/>
              <w:rPr>
                <w:rFonts w:ascii="Times New Roman" w:hAnsi="Times New Roman"/>
              </w:rPr>
            </w:pPr>
            <w:r>
              <w:rPr>
                <w:rFonts w:ascii="Times New Roman" w:hAnsi="Times New Roman"/>
              </w:rPr>
              <w:t>0</w:t>
            </w:r>
          </w:p>
        </w:tc>
        <w:tc>
          <w:tcPr>
            <w:tcW w:w="851" w:type="dxa"/>
            <w:shd w:val="clear" w:color="auto" w:fill="DEEAF6"/>
            <w:vAlign w:val="center"/>
          </w:tcPr>
          <w:p w:rsidR="0047566A" w:rsidRPr="00000142" w:rsidRDefault="0047566A" w:rsidP="00A64D91">
            <w:pPr>
              <w:jc w:val="center"/>
              <w:rPr>
                <w:rFonts w:ascii="Times New Roman" w:hAnsi="Times New Roman"/>
              </w:rPr>
            </w:pPr>
            <w:r>
              <w:rPr>
                <w:rFonts w:ascii="Times New Roman" w:hAnsi="Times New Roman"/>
              </w:rPr>
              <w:t>1,3332</w:t>
            </w:r>
          </w:p>
        </w:tc>
        <w:tc>
          <w:tcPr>
            <w:tcW w:w="425" w:type="dxa"/>
            <w:shd w:val="clear" w:color="auto" w:fill="DEEAF6"/>
            <w:vAlign w:val="center"/>
          </w:tcPr>
          <w:p w:rsidR="0047566A" w:rsidRPr="00000142" w:rsidRDefault="0047566A" w:rsidP="00A64D91">
            <w:pPr>
              <w:jc w:val="center"/>
              <w:rPr>
                <w:rFonts w:ascii="Times New Roman" w:hAnsi="Times New Roman"/>
              </w:rPr>
            </w:pPr>
            <w:r>
              <w:rPr>
                <w:rFonts w:ascii="Times New Roman" w:hAnsi="Times New Roman"/>
              </w:rPr>
              <w:t>0</w:t>
            </w:r>
          </w:p>
        </w:tc>
        <w:tc>
          <w:tcPr>
            <w:tcW w:w="851" w:type="dxa"/>
            <w:shd w:val="clear" w:color="auto" w:fill="DEEAF6"/>
            <w:vAlign w:val="center"/>
          </w:tcPr>
          <w:p w:rsidR="0047566A" w:rsidRPr="00000142" w:rsidRDefault="0047566A" w:rsidP="00A64D91">
            <w:pPr>
              <w:jc w:val="center"/>
              <w:rPr>
                <w:rFonts w:ascii="Times New Roman" w:hAnsi="Times New Roman"/>
              </w:rPr>
            </w:pPr>
            <w:r>
              <w:rPr>
                <w:rFonts w:ascii="Times New Roman" w:hAnsi="Times New Roman"/>
              </w:rPr>
              <w:t>6,2924</w:t>
            </w:r>
          </w:p>
        </w:tc>
        <w:tc>
          <w:tcPr>
            <w:tcW w:w="708" w:type="dxa"/>
            <w:shd w:val="clear" w:color="auto" w:fill="DEEAF6"/>
            <w:vAlign w:val="center"/>
          </w:tcPr>
          <w:p w:rsidR="0047566A" w:rsidRPr="00000142" w:rsidRDefault="0047566A" w:rsidP="00A64D91">
            <w:pPr>
              <w:jc w:val="center"/>
              <w:rPr>
                <w:rFonts w:ascii="Times New Roman" w:hAnsi="Times New Roman"/>
              </w:rPr>
            </w:pPr>
            <w:r>
              <w:rPr>
                <w:rFonts w:ascii="Times New Roman" w:hAnsi="Times New Roman"/>
              </w:rPr>
              <w:t>0</w:t>
            </w:r>
          </w:p>
        </w:tc>
        <w:tc>
          <w:tcPr>
            <w:tcW w:w="567" w:type="dxa"/>
            <w:shd w:val="clear" w:color="auto" w:fill="DEEAF6"/>
            <w:vAlign w:val="center"/>
          </w:tcPr>
          <w:p w:rsidR="0047566A" w:rsidRPr="00000142" w:rsidRDefault="0047566A" w:rsidP="00A64D91">
            <w:pPr>
              <w:jc w:val="center"/>
              <w:rPr>
                <w:rFonts w:ascii="Times New Roman" w:hAnsi="Times New Roman"/>
              </w:rPr>
            </w:pPr>
            <w:r w:rsidRPr="00000142">
              <w:rPr>
                <w:rFonts w:ascii="Times New Roman" w:hAnsi="Times New Roman"/>
              </w:rPr>
              <w:t>0</w:t>
            </w:r>
          </w:p>
        </w:tc>
        <w:tc>
          <w:tcPr>
            <w:tcW w:w="993" w:type="dxa"/>
            <w:shd w:val="clear" w:color="auto" w:fill="DEEAF6"/>
            <w:vAlign w:val="center"/>
          </w:tcPr>
          <w:p w:rsidR="0047566A" w:rsidRPr="00000142" w:rsidRDefault="0047566A" w:rsidP="00A64D91">
            <w:pPr>
              <w:jc w:val="center"/>
              <w:rPr>
                <w:rFonts w:ascii="Times New Roman" w:hAnsi="Times New Roman"/>
              </w:rPr>
            </w:pPr>
            <w:r>
              <w:rPr>
                <w:rFonts w:ascii="Times New Roman" w:hAnsi="Times New Roman"/>
              </w:rPr>
              <w:t>7,6256</w:t>
            </w:r>
          </w:p>
        </w:tc>
      </w:tr>
    </w:tbl>
    <w:p w:rsidR="00000142" w:rsidRPr="00000142" w:rsidRDefault="00000142" w:rsidP="000A1D25">
      <w:pPr>
        <w:rPr>
          <w:rFonts w:ascii="Times New Roman" w:hAnsi="Times New Roman"/>
          <w:sz w:val="24"/>
          <w:szCs w:val="24"/>
          <w:lang w:eastAsia="sk-SK"/>
        </w:rPr>
      </w:pPr>
    </w:p>
    <w:p w:rsidR="00CD061C" w:rsidRDefault="00CD061C">
      <w:pPr>
        <w:suppressAutoHyphens w:val="0"/>
        <w:jc w:val="left"/>
        <w:rPr>
          <w:rFonts w:ascii="Times New Roman" w:eastAsia="Times New Roman" w:hAnsi="Times New Roman"/>
          <w:b/>
          <w:bCs/>
          <w:sz w:val="24"/>
          <w:szCs w:val="24"/>
          <w:lang w:eastAsia="sk-SK"/>
        </w:rPr>
      </w:pPr>
      <w:r>
        <w:br w:type="page"/>
      </w:r>
    </w:p>
    <w:p w:rsidR="000A1D25" w:rsidRPr="007F2863" w:rsidRDefault="000A1D25" w:rsidP="000A1D25">
      <w:pPr>
        <w:pStyle w:val="Nadpis3"/>
        <w:numPr>
          <w:ilvl w:val="0"/>
          <w:numId w:val="0"/>
        </w:numPr>
      </w:pPr>
      <w:bookmarkStart w:id="15" w:name="_Toc490038947"/>
      <w:r>
        <w:lastRenderedPageBreak/>
        <w:t xml:space="preserve">1.3.5 </w:t>
      </w:r>
      <w:r w:rsidRPr="007F2863">
        <w:t>P</w:t>
      </w:r>
      <w:r>
        <w:t>r</w:t>
      </w:r>
      <w:r w:rsidRPr="007F2863">
        <w:t>ehľad foriem vlastníctva v členení na poľnohospodárske, lesné a iné pozemky</w:t>
      </w:r>
      <w:bookmarkEnd w:id="15"/>
    </w:p>
    <w:p w:rsidR="00266347" w:rsidRDefault="00266347" w:rsidP="00EF1A88">
      <w:pPr>
        <w:rPr>
          <w:rFonts w:ascii="Times New Roman" w:hAnsi="Times New Roman"/>
        </w:rPr>
      </w:pPr>
    </w:p>
    <w:p w:rsidR="00EF1A88" w:rsidRPr="00EF1A88" w:rsidRDefault="00EF1A88" w:rsidP="00EF1A88">
      <w:pPr>
        <w:rPr>
          <w:rFonts w:ascii="Times New Roman" w:hAnsi="Times New Roman"/>
        </w:rPr>
      </w:pPr>
      <w:r w:rsidRPr="00EF1A88">
        <w:rPr>
          <w:rFonts w:ascii="Times New Roman" w:hAnsi="Times New Roman"/>
        </w:rPr>
        <w:t xml:space="preserve">Prehľad </w:t>
      </w:r>
      <w:r w:rsidR="0047566A">
        <w:rPr>
          <w:rFonts w:ascii="Times New Roman" w:hAnsi="Times New Roman"/>
        </w:rPr>
        <w:t xml:space="preserve">výmery </w:t>
      </w:r>
      <w:r w:rsidRPr="00EF1A88">
        <w:rPr>
          <w:rFonts w:ascii="Times New Roman" w:hAnsi="Times New Roman"/>
        </w:rPr>
        <w:t>územia podľa foriem vlastníctva (v % z celkovej výmery CHÚ</w:t>
      </w:r>
      <w:r w:rsidR="00CA7EC0">
        <w:rPr>
          <w:rFonts w:ascii="Times New Roman" w:hAnsi="Times New Roman"/>
        </w:rPr>
        <w:t xml:space="preserve">, </w:t>
      </w:r>
      <w:r w:rsidRPr="00EF1A88">
        <w:rPr>
          <w:rFonts w:ascii="Times New Roman" w:hAnsi="Times New Roman"/>
        </w:rPr>
        <w:t>stav</w:t>
      </w:r>
      <w:r w:rsidR="00D1167E">
        <w:rPr>
          <w:rFonts w:ascii="Times New Roman" w:hAnsi="Times New Roman"/>
        </w:rPr>
        <w:t xml:space="preserve"> </w:t>
      </w:r>
      <w:r w:rsidR="0047566A">
        <w:rPr>
          <w:rFonts w:ascii="Times New Roman" w:hAnsi="Times New Roman"/>
        </w:rPr>
        <w:t>katastra nehnuteľností k 1.1.2017</w:t>
      </w:r>
      <w:r w:rsidRPr="00EF1A88">
        <w:rPr>
          <w:rFonts w:ascii="Times New Roman" w:hAnsi="Times New Roman"/>
        </w:rPr>
        <w:t>)</w:t>
      </w:r>
    </w:p>
    <w:tbl>
      <w:tblPr>
        <w:tblW w:w="975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tblPr>
      <w:tblGrid>
        <w:gridCol w:w="1913"/>
        <w:gridCol w:w="1418"/>
        <w:gridCol w:w="1559"/>
        <w:gridCol w:w="1417"/>
        <w:gridCol w:w="1134"/>
        <w:gridCol w:w="1134"/>
        <w:gridCol w:w="1178"/>
      </w:tblGrid>
      <w:tr w:rsidR="00EF1A88" w:rsidRPr="00EF1A88" w:rsidTr="00DD4C93">
        <w:trPr>
          <w:trHeight w:val="415"/>
          <w:jc w:val="center"/>
        </w:trPr>
        <w:tc>
          <w:tcPr>
            <w:tcW w:w="1913" w:type="dxa"/>
            <w:vMerge w:val="restart"/>
            <w:tcBorders>
              <w:top w:val="single" w:sz="18" w:space="0" w:color="auto"/>
              <w:bottom w:val="single" w:sz="6" w:space="0" w:color="auto"/>
            </w:tcBorders>
            <w:vAlign w:val="center"/>
          </w:tcPr>
          <w:p w:rsidR="00EF1A88" w:rsidRPr="00EF1A88" w:rsidRDefault="00EF1A88" w:rsidP="00DD4C93">
            <w:pPr>
              <w:pStyle w:val="Zkladntext"/>
              <w:jc w:val="left"/>
              <w:rPr>
                <w:rFonts w:ascii="Times New Roman" w:hAnsi="Times New Roman"/>
              </w:rPr>
            </w:pPr>
            <w:r w:rsidRPr="00EF1A88">
              <w:rPr>
                <w:rFonts w:ascii="Times New Roman" w:hAnsi="Times New Roman"/>
              </w:rPr>
              <w:t>Forma vlastníctva/druh pozemku</w:t>
            </w:r>
            <w:r w:rsidR="00883F81">
              <w:rPr>
                <w:rFonts w:ascii="Times New Roman" w:hAnsi="Times New Roman"/>
              </w:rPr>
              <w:t xml:space="preserve"> (%)</w:t>
            </w:r>
          </w:p>
        </w:tc>
        <w:tc>
          <w:tcPr>
            <w:tcW w:w="7840" w:type="dxa"/>
            <w:gridSpan w:val="6"/>
            <w:tcBorders>
              <w:top w:val="single" w:sz="18" w:space="0" w:color="auto"/>
              <w:bottom w:val="single" w:sz="6" w:space="0" w:color="auto"/>
              <w:right w:val="single" w:sz="12" w:space="0" w:color="auto"/>
            </w:tcBorders>
          </w:tcPr>
          <w:p w:rsidR="00EF1A88" w:rsidRPr="00EF1A88" w:rsidRDefault="00EF1A88" w:rsidP="000A1D25">
            <w:pPr>
              <w:pStyle w:val="Zkladntext"/>
              <w:rPr>
                <w:rFonts w:ascii="Times New Roman" w:hAnsi="Times New Roman"/>
              </w:rPr>
            </w:pPr>
            <w:r w:rsidRPr="00EF1A88">
              <w:rPr>
                <w:rFonts w:ascii="Times New Roman" w:hAnsi="Times New Roman"/>
              </w:rPr>
              <w:t xml:space="preserve">CHA </w:t>
            </w:r>
            <w:r w:rsidR="000A1D25">
              <w:rPr>
                <w:rFonts w:ascii="Times New Roman" w:hAnsi="Times New Roman"/>
              </w:rPr>
              <w:t>Blatnický potok</w:t>
            </w:r>
          </w:p>
        </w:tc>
      </w:tr>
      <w:tr w:rsidR="00EF1A88" w:rsidRPr="00EF1A88" w:rsidTr="00DD4C93">
        <w:trPr>
          <w:jc w:val="center"/>
        </w:trPr>
        <w:tc>
          <w:tcPr>
            <w:tcW w:w="1913" w:type="dxa"/>
            <w:vMerge/>
            <w:tcBorders>
              <w:top w:val="single" w:sz="6" w:space="0" w:color="auto"/>
              <w:bottom w:val="single" w:sz="12" w:space="0" w:color="auto"/>
            </w:tcBorders>
          </w:tcPr>
          <w:p w:rsidR="00EF1A88" w:rsidRPr="00EF1A88" w:rsidRDefault="00EF1A88" w:rsidP="00DD4C93">
            <w:pPr>
              <w:pStyle w:val="Zkladntext"/>
              <w:jc w:val="left"/>
              <w:rPr>
                <w:rFonts w:ascii="Times New Roman" w:hAnsi="Times New Roman"/>
                <w:b/>
                <w:bCs/>
              </w:rPr>
            </w:pPr>
          </w:p>
        </w:tc>
        <w:tc>
          <w:tcPr>
            <w:tcW w:w="1418" w:type="dxa"/>
            <w:tcBorders>
              <w:top w:val="single" w:sz="6" w:space="0" w:color="auto"/>
              <w:bottom w:val="single" w:sz="12" w:space="0" w:color="auto"/>
            </w:tcBorders>
          </w:tcPr>
          <w:p w:rsidR="00EF1A88" w:rsidRPr="00EF1A88" w:rsidRDefault="00EF1A88" w:rsidP="00DD4C93">
            <w:pPr>
              <w:pStyle w:val="Zkladntext"/>
              <w:rPr>
                <w:rFonts w:ascii="Times New Roman" w:hAnsi="Times New Roman"/>
                <w:b/>
                <w:bCs/>
                <w:sz w:val="20"/>
                <w:szCs w:val="20"/>
              </w:rPr>
            </w:pPr>
            <w:r w:rsidRPr="00EF1A88">
              <w:rPr>
                <w:rFonts w:ascii="Times New Roman" w:hAnsi="Times New Roman"/>
                <w:b/>
                <w:bCs/>
                <w:sz w:val="20"/>
                <w:szCs w:val="20"/>
              </w:rPr>
              <w:t xml:space="preserve">Poľnohospod. </w:t>
            </w:r>
            <w:r w:rsidR="0047566A" w:rsidRPr="00EF1A88">
              <w:rPr>
                <w:rFonts w:ascii="Times New Roman" w:hAnsi="Times New Roman"/>
                <w:b/>
                <w:bCs/>
                <w:sz w:val="20"/>
                <w:szCs w:val="20"/>
              </w:rPr>
              <w:t>P</w:t>
            </w:r>
            <w:r w:rsidRPr="00EF1A88">
              <w:rPr>
                <w:rFonts w:ascii="Times New Roman" w:hAnsi="Times New Roman"/>
                <w:b/>
                <w:bCs/>
                <w:sz w:val="20"/>
                <w:szCs w:val="20"/>
              </w:rPr>
              <w:t>ozemky</w:t>
            </w:r>
          </w:p>
        </w:tc>
        <w:tc>
          <w:tcPr>
            <w:tcW w:w="1559" w:type="dxa"/>
            <w:tcBorders>
              <w:top w:val="single" w:sz="6" w:space="0" w:color="auto"/>
              <w:bottom w:val="single" w:sz="12" w:space="0" w:color="auto"/>
            </w:tcBorders>
          </w:tcPr>
          <w:p w:rsidR="00EF1A88" w:rsidRPr="00EF1A88" w:rsidRDefault="00EF1A88" w:rsidP="00DD4C93">
            <w:pPr>
              <w:pStyle w:val="Zkladntext"/>
              <w:rPr>
                <w:rFonts w:ascii="Times New Roman" w:hAnsi="Times New Roman"/>
                <w:b/>
                <w:bCs/>
                <w:sz w:val="20"/>
                <w:szCs w:val="20"/>
              </w:rPr>
            </w:pPr>
            <w:r w:rsidRPr="00EF1A88">
              <w:rPr>
                <w:rFonts w:ascii="Times New Roman" w:hAnsi="Times New Roman"/>
                <w:b/>
                <w:bCs/>
                <w:sz w:val="20"/>
                <w:szCs w:val="20"/>
              </w:rPr>
              <w:t>Lesné pozemky</w:t>
            </w:r>
          </w:p>
        </w:tc>
        <w:tc>
          <w:tcPr>
            <w:tcW w:w="1417" w:type="dxa"/>
            <w:tcBorders>
              <w:top w:val="single" w:sz="6" w:space="0" w:color="auto"/>
              <w:bottom w:val="single" w:sz="12" w:space="0" w:color="auto"/>
              <w:right w:val="single" w:sz="4" w:space="0" w:color="auto"/>
            </w:tcBorders>
          </w:tcPr>
          <w:p w:rsidR="00EF1A88" w:rsidRPr="00EF1A88" w:rsidRDefault="00EF1A88" w:rsidP="00DD4C93">
            <w:pPr>
              <w:pStyle w:val="Zkladntext"/>
              <w:rPr>
                <w:rFonts w:ascii="Times New Roman" w:hAnsi="Times New Roman"/>
                <w:b/>
                <w:bCs/>
                <w:sz w:val="20"/>
                <w:szCs w:val="20"/>
              </w:rPr>
            </w:pPr>
            <w:r w:rsidRPr="00EF1A88">
              <w:rPr>
                <w:rFonts w:ascii="Times New Roman" w:hAnsi="Times New Roman"/>
                <w:b/>
                <w:bCs/>
                <w:sz w:val="20"/>
                <w:szCs w:val="20"/>
              </w:rPr>
              <w:t>Vodné plochy</w:t>
            </w:r>
          </w:p>
        </w:tc>
        <w:tc>
          <w:tcPr>
            <w:tcW w:w="1134" w:type="dxa"/>
            <w:tcBorders>
              <w:top w:val="single" w:sz="6" w:space="0" w:color="auto"/>
              <w:bottom w:val="single" w:sz="12" w:space="0" w:color="auto"/>
              <w:right w:val="single" w:sz="4" w:space="0" w:color="auto"/>
            </w:tcBorders>
          </w:tcPr>
          <w:p w:rsidR="00EF1A88" w:rsidRPr="00EF1A88" w:rsidRDefault="00EF1A88" w:rsidP="00DD4C93">
            <w:pPr>
              <w:pStyle w:val="Zkladntext"/>
              <w:rPr>
                <w:rFonts w:ascii="Times New Roman" w:hAnsi="Times New Roman"/>
                <w:b/>
                <w:bCs/>
                <w:sz w:val="20"/>
                <w:szCs w:val="20"/>
              </w:rPr>
            </w:pPr>
            <w:r w:rsidRPr="00EF1A88">
              <w:rPr>
                <w:rFonts w:ascii="Times New Roman" w:hAnsi="Times New Roman"/>
                <w:b/>
                <w:bCs/>
                <w:sz w:val="20"/>
                <w:szCs w:val="20"/>
                <w:lang w:val="cs-CZ"/>
              </w:rPr>
              <w:t>Zastavané plochy a nádvoria</w:t>
            </w:r>
          </w:p>
        </w:tc>
        <w:tc>
          <w:tcPr>
            <w:tcW w:w="1134" w:type="dxa"/>
            <w:tcBorders>
              <w:top w:val="single" w:sz="6" w:space="0" w:color="auto"/>
              <w:left w:val="single" w:sz="4" w:space="0" w:color="auto"/>
              <w:bottom w:val="single" w:sz="12" w:space="0" w:color="auto"/>
              <w:right w:val="single" w:sz="12" w:space="0" w:color="auto"/>
            </w:tcBorders>
          </w:tcPr>
          <w:p w:rsidR="00EF1A88" w:rsidRPr="00EF1A88" w:rsidRDefault="00EF1A88" w:rsidP="00DD4C93">
            <w:pPr>
              <w:pStyle w:val="Zkladntext"/>
              <w:rPr>
                <w:rFonts w:ascii="Times New Roman" w:hAnsi="Times New Roman"/>
                <w:b/>
                <w:bCs/>
                <w:sz w:val="20"/>
                <w:szCs w:val="20"/>
              </w:rPr>
            </w:pPr>
            <w:r w:rsidRPr="00EF1A88">
              <w:rPr>
                <w:rFonts w:ascii="Times New Roman" w:hAnsi="Times New Roman"/>
                <w:b/>
                <w:sz w:val="20"/>
                <w:szCs w:val="20"/>
              </w:rPr>
              <w:t>Ostatné plochy</w:t>
            </w:r>
          </w:p>
        </w:tc>
        <w:tc>
          <w:tcPr>
            <w:tcW w:w="1178" w:type="dxa"/>
            <w:tcBorders>
              <w:top w:val="single" w:sz="6" w:space="0" w:color="auto"/>
              <w:left w:val="single" w:sz="4" w:space="0" w:color="auto"/>
              <w:bottom w:val="single" w:sz="12" w:space="0" w:color="auto"/>
              <w:right w:val="single" w:sz="12" w:space="0" w:color="auto"/>
            </w:tcBorders>
          </w:tcPr>
          <w:p w:rsidR="00EF1A88" w:rsidRPr="00EF1A88" w:rsidRDefault="00EF1A88" w:rsidP="00DD4C93">
            <w:pPr>
              <w:pStyle w:val="Zkladntext"/>
              <w:rPr>
                <w:rFonts w:ascii="Times New Roman" w:hAnsi="Times New Roman"/>
                <w:bCs/>
                <w:sz w:val="20"/>
                <w:szCs w:val="20"/>
              </w:rPr>
            </w:pPr>
            <w:r w:rsidRPr="00EF1A88">
              <w:rPr>
                <w:rFonts w:ascii="Times New Roman" w:hAnsi="Times New Roman"/>
                <w:bCs/>
                <w:sz w:val="20"/>
                <w:szCs w:val="20"/>
              </w:rPr>
              <w:t>Sumárny prehľad:</w:t>
            </w:r>
          </w:p>
        </w:tc>
      </w:tr>
      <w:tr w:rsidR="00EF1A88" w:rsidRPr="00EF1A88" w:rsidTr="00DD4C93">
        <w:trPr>
          <w:jc w:val="center"/>
        </w:trPr>
        <w:tc>
          <w:tcPr>
            <w:tcW w:w="1913" w:type="dxa"/>
            <w:tcBorders>
              <w:top w:val="single" w:sz="12" w:space="0" w:color="auto"/>
            </w:tcBorders>
          </w:tcPr>
          <w:p w:rsidR="00EF1A88" w:rsidRPr="00EF1A88" w:rsidRDefault="003D21F0" w:rsidP="00DD4C93">
            <w:pPr>
              <w:pStyle w:val="Zkladntext"/>
              <w:jc w:val="left"/>
              <w:rPr>
                <w:rFonts w:ascii="Times New Roman" w:hAnsi="Times New Roman"/>
                <w:b/>
                <w:bCs/>
              </w:rPr>
            </w:pPr>
            <w:r w:rsidRPr="00EF1A88">
              <w:rPr>
                <w:rFonts w:ascii="Times New Roman" w:hAnsi="Times New Roman"/>
                <w:b/>
                <w:bCs/>
              </w:rPr>
              <w:t>Š</w:t>
            </w:r>
            <w:r w:rsidR="00EF1A88" w:rsidRPr="00EF1A88">
              <w:rPr>
                <w:rFonts w:ascii="Times New Roman" w:hAnsi="Times New Roman"/>
                <w:b/>
                <w:bCs/>
              </w:rPr>
              <w:t>tátne</w:t>
            </w:r>
          </w:p>
        </w:tc>
        <w:tc>
          <w:tcPr>
            <w:tcW w:w="1418" w:type="dxa"/>
            <w:tcBorders>
              <w:top w:val="single" w:sz="12" w:space="0" w:color="auto"/>
            </w:tcBorders>
          </w:tcPr>
          <w:p w:rsidR="00EF1A88" w:rsidRPr="00D6662A" w:rsidRDefault="00B53366" w:rsidP="002E2D88">
            <w:pPr>
              <w:pStyle w:val="Zkladntext"/>
              <w:jc w:val="left"/>
              <w:rPr>
                <w:rFonts w:ascii="Times New Roman" w:hAnsi="Times New Roman"/>
                <w:b/>
                <w:bCs/>
              </w:rPr>
            </w:pPr>
            <w:r>
              <w:rPr>
                <w:rFonts w:ascii="Times New Roman" w:hAnsi="Times New Roman"/>
                <w:b/>
                <w:bCs/>
              </w:rPr>
              <w:t>0,67 %</w:t>
            </w:r>
          </w:p>
        </w:tc>
        <w:tc>
          <w:tcPr>
            <w:tcW w:w="1559" w:type="dxa"/>
            <w:tcBorders>
              <w:top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417" w:type="dxa"/>
            <w:tcBorders>
              <w:top w:val="single" w:sz="12" w:space="0" w:color="auto"/>
              <w:right w:val="single" w:sz="4" w:space="0" w:color="auto"/>
            </w:tcBorders>
          </w:tcPr>
          <w:p w:rsidR="00EF1A88" w:rsidRPr="00D6662A" w:rsidRDefault="00B53366" w:rsidP="002E2D88">
            <w:pPr>
              <w:pStyle w:val="Zkladntext"/>
              <w:jc w:val="left"/>
              <w:rPr>
                <w:rFonts w:ascii="Times New Roman" w:hAnsi="Times New Roman"/>
                <w:b/>
                <w:bCs/>
              </w:rPr>
            </w:pPr>
            <w:r w:rsidRPr="00B53366">
              <w:rPr>
                <w:rFonts w:ascii="Times New Roman" w:hAnsi="Times New Roman"/>
                <w:b/>
                <w:bCs/>
              </w:rPr>
              <w:t>48,88%</w:t>
            </w:r>
          </w:p>
        </w:tc>
        <w:tc>
          <w:tcPr>
            <w:tcW w:w="1134" w:type="dxa"/>
            <w:tcBorders>
              <w:top w:val="single" w:sz="12" w:space="0" w:color="auto"/>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top w:val="single" w:sz="12" w:space="0" w:color="auto"/>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78" w:type="dxa"/>
            <w:tcBorders>
              <w:top w:val="single" w:sz="12" w:space="0" w:color="auto"/>
              <w:left w:val="single" w:sz="4" w:space="0" w:color="auto"/>
              <w:right w:val="single" w:sz="12" w:space="0" w:color="auto"/>
            </w:tcBorders>
          </w:tcPr>
          <w:p w:rsidR="006B387C" w:rsidRDefault="00D6662A">
            <w:pPr>
              <w:pStyle w:val="Zkladntext"/>
              <w:jc w:val="left"/>
              <w:rPr>
                <w:rFonts w:ascii="Times New Roman" w:hAnsi="Times New Roman"/>
                <w:b/>
                <w:bCs/>
              </w:rPr>
            </w:pPr>
            <w:r>
              <w:rPr>
                <w:rFonts w:ascii="Times New Roman" w:hAnsi="Times New Roman"/>
                <w:b/>
                <w:bCs/>
              </w:rPr>
              <w:t>49</w:t>
            </w:r>
            <w:r w:rsidR="00B53366" w:rsidRPr="00B53366">
              <w:rPr>
                <w:rFonts w:ascii="Times New Roman" w:hAnsi="Times New Roman"/>
                <w:b/>
                <w:bCs/>
              </w:rPr>
              <w:t>,</w:t>
            </w:r>
            <w:r>
              <w:rPr>
                <w:rFonts w:ascii="Times New Roman" w:hAnsi="Times New Roman"/>
                <w:b/>
                <w:bCs/>
              </w:rPr>
              <w:t>55 %</w:t>
            </w:r>
          </w:p>
        </w:tc>
      </w:tr>
      <w:tr w:rsidR="00EF1A88" w:rsidRPr="00EF1A88" w:rsidTr="00DD4C93">
        <w:trPr>
          <w:jc w:val="center"/>
        </w:trPr>
        <w:tc>
          <w:tcPr>
            <w:tcW w:w="1913" w:type="dxa"/>
          </w:tcPr>
          <w:p w:rsidR="00EF1A88" w:rsidRPr="00EF1A88" w:rsidRDefault="003D21F0" w:rsidP="00DD4C93">
            <w:pPr>
              <w:pStyle w:val="Zkladntext"/>
              <w:jc w:val="left"/>
              <w:rPr>
                <w:rFonts w:ascii="Times New Roman" w:hAnsi="Times New Roman"/>
                <w:b/>
                <w:bCs/>
              </w:rPr>
            </w:pPr>
            <w:r w:rsidRPr="00EF1A88">
              <w:rPr>
                <w:rFonts w:ascii="Times New Roman" w:hAnsi="Times New Roman"/>
                <w:b/>
                <w:bCs/>
              </w:rPr>
              <w:t>S</w:t>
            </w:r>
            <w:r w:rsidR="00EF1A88" w:rsidRPr="00EF1A88">
              <w:rPr>
                <w:rFonts w:ascii="Times New Roman" w:hAnsi="Times New Roman"/>
                <w:b/>
                <w:bCs/>
              </w:rPr>
              <w:t>úkromné</w:t>
            </w:r>
          </w:p>
        </w:tc>
        <w:tc>
          <w:tcPr>
            <w:tcW w:w="1418" w:type="dxa"/>
          </w:tcPr>
          <w:p w:rsidR="006B387C" w:rsidRDefault="00B53366">
            <w:pPr>
              <w:pStyle w:val="Zkladntext"/>
              <w:jc w:val="left"/>
              <w:rPr>
                <w:rFonts w:ascii="Times New Roman" w:hAnsi="Times New Roman"/>
                <w:b/>
                <w:bCs/>
              </w:rPr>
            </w:pPr>
            <w:r>
              <w:rPr>
                <w:rFonts w:ascii="Times New Roman" w:hAnsi="Times New Roman"/>
                <w:b/>
                <w:bCs/>
              </w:rPr>
              <w:t>16,46 %</w:t>
            </w:r>
          </w:p>
        </w:tc>
        <w:tc>
          <w:tcPr>
            <w:tcW w:w="1559"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417" w:type="dxa"/>
            <w:tcBorders>
              <w:right w:val="single" w:sz="4" w:space="0" w:color="auto"/>
            </w:tcBorders>
          </w:tcPr>
          <w:p w:rsidR="006B387C" w:rsidRDefault="00B53366">
            <w:pPr>
              <w:pStyle w:val="Zkladntext"/>
              <w:jc w:val="left"/>
              <w:rPr>
                <w:rFonts w:ascii="Times New Roman" w:hAnsi="Times New Roman"/>
                <w:b/>
                <w:bCs/>
              </w:rPr>
            </w:pPr>
            <w:r>
              <w:rPr>
                <w:rFonts w:ascii="Times New Roman" w:hAnsi="Times New Roman"/>
                <w:b/>
                <w:bCs/>
              </w:rPr>
              <w:t>30,29 %</w:t>
            </w:r>
          </w:p>
        </w:tc>
        <w:tc>
          <w:tcPr>
            <w:tcW w:w="1134"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78" w:type="dxa"/>
            <w:tcBorders>
              <w:left w:val="single" w:sz="4" w:space="0" w:color="auto"/>
              <w:right w:val="single" w:sz="12" w:space="0" w:color="auto"/>
            </w:tcBorders>
          </w:tcPr>
          <w:p w:rsidR="006B387C" w:rsidRDefault="00B53366">
            <w:pPr>
              <w:pStyle w:val="Zkladntext"/>
              <w:jc w:val="left"/>
              <w:rPr>
                <w:rFonts w:ascii="Times New Roman" w:hAnsi="Times New Roman"/>
                <w:b/>
                <w:bCs/>
              </w:rPr>
            </w:pPr>
            <w:r>
              <w:rPr>
                <w:rFonts w:ascii="Times New Roman" w:hAnsi="Times New Roman"/>
                <w:b/>
                <w:bCs/>
              </w:rPr>
              <w:t>4</w:t>
            </w:r>
            <w:r w:rsidR="00D6662A">
              <w:rPr>
                <w:rFonts w:ascii="Times New Roman" w:hAnsi="Times New Roman"/>
                <w:b/>
                <w:bCs/>
              </w:rPr>
              <w:t>6</w:t>
            </w:r>
            <w:r>
              <w:rPr>
                <w:rFonts w:ascii="Times New Roman" w:hAnsi="Times New Roman"/>
                <w:b/>
                <w:bCs/>
              </w:rPr>
              <w:t>,</w:t>
            </w:r>
            <w:r w:rsidR="00D6662A">
              <w:rPr>
                <w:rFonts w:ascii="Times New Roman" w:hAnsi="Times New Roman"/>
                <w:b/>
                <w:bCs/>
              </w:rPr>
              <w:t>75 %</w:t>
            </w:r>
          </w:p>
        </w:tc>
      </w:tr>
      <w:tr w:rsidR="00EF1A88" w:rsidRPr="00EF1A88" w:rsidTr="00DD4C93">
        <w:trPr>
          <w:jc w:val="center"/>
        </w:trPr>
        <w:tc>
          <w:tcPr>
            <w:tcW w:w="1913" w:type="dxa"/>
          </w:tcPr>
          <w:p w:rsidR="00EF1A88" w:rsidRPr="00EF1A88" w:rsidRDefault="003D21F0" w:rsidP="00DD4C93">
            <w:pPr>
              <w:pStyle w:val="Zkladntext"/>
              <w:jc w:val="left"/>
              <w:rPr>
                <w:rFonts w:ascii="Times New Roman" w:hAnsi="Times New Roman"/>
                <w:b/>
                <w:bCs/>
              </w:rPr>
            </w:pPr>
            <w:r w:rsidRPr="00EF1A88">
              <w:rPr>
                <w:rFonts w:ascii="Times New Roman" w:hAnsi="Times New Roman"/>
                <w:b/>
                <w:bCs/>
              </w:rPr>
              <w:t>U</w:t>
            </w:r>
            <w:r w:rsidR="00EF1A88" w:rsidRPr="00EF1A88">
              <w:rPr>
                <w:rFonts w:ascii="Times New Roman" w:hAnsi="Times New Roman"/>
                <w:b/>
                <w:bCs/>
              </w:rPr>
              <w:t>rbárske</w:t>
            </w:r>
          </w:p>
        </w:tc>
        <w:tc>
          <w:tcPr>
            <w:tcW w:w="1418"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559"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417"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78"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r>
      <w:tr w:rsidR="00EF1A88" w:rsidRPr="00EF1A88" w:rsidTr="00DD4C93">
        <w:trPr>
          <w:jc w:val="center"/>
        </w:trPr>
        <w:tc>
          <w:tcPr>
            <w:tcW w:w="1913" w:type="dxa"/>
          </w:tcPr>
          <w:p w:rsidR="00EF1A88" w:rsidRPr="00EF1A88" w:rsidRDefault="00EF1A88" w:rsidP="00DD4C93">
            <w:pPr>
              <w:pStyle w:val="Zkladntext"/>
              <w:jc w:val="left"/>
              <w:rPr>
                <w:rFonts w:ascii="Times New Roman" w:hAnsi="Times New Roman"/>
                <w:b/>
                <w:bCs/>
              </w:rPr>
            </w:pPr>
            <w:r w:rsidRPr="00EF1A88">
              <w:rPr>
                <w:rFonts w:ascii="Times New Roman" w:hAnsi="Times New Roman"/>
                <w:b/>
                <w:bCs/>
              </w:rPr>
              <w:t>ostatné spoločenstvenné</w:t>
            </w:r>
          </w:p>
        </w:tc>
        <w:tc>
          <w:tcPr>
            <w:tcW w:w="1418"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559"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417"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78"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r>
      <w:tr w:rsidR="00EF1A88" w:rsidRPr="00EF1A88" w:rsidTr="00DD4C93">
        <w:trPr>
          <w:jc w:val="center"/>
        </w:trPr>
        <w:tc>
          <w:tcPr>
            <w:tcW w:w="1913" w:type="dxa"/>
          </w:tcPr>
          <w:p w:rsidR="00EF1A88" w:rsidRPr="00EF1A88" w:rsidRDefault="00821660" w:rsidP="00DD4C93">
            <w:pPr>
              <w:pStyle w:val="Zkladntext"/>
              <w:jc w:val="left"/>
              <w:rPr>
                <w:rFonts w:ascii="Times New Roman" w:hAnsi="Times New Roman"/>
                <w:b/>
                <w:bCs/>
                <w:lang w:val="cs-CZ"/>
              </w:rPr>
            </w:pPr>
            <w:r w:rsidRPr="00EF1A88">
              <w:rPr>
                <w:rFonts w:ascii="Times New Roman" w:hAnsi="Times New Roman"/>
                <w:b/>
                <w:bCs/>
                <w:lang w:val="cs-CZ"/>
              </w:rPr>
              <w:t>C</w:t>
            </w:r>
            <w:r w:rsidR="00EF1A88" w:rsidRPr="00EF1A88">
              <w:rPr>
                <w:rFonts w:ascii="Times New Roman" w:hAnsi="Times New Roman"/>
                <w:b/>
                <w:bCs/>
                <w:lang w:val="cs-CZ"/>
              </w:rPr>
              <w:t>irkevné</w:t>
            </w:r>
          </w:p>
        </w:tc>
        <w:tc>
          <w:tcPr>
            <w:tcW w:w="1418"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559"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417"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78"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r>
      <w:tr w:rsidR="00EF1A88" w:rsidRPr="00EF1A88" w:rsidTr="00DD4C93">
        <w:trPr>
          <w:jc w:val="center"/>
        </w:trPr>
        <w:tc>
          <w:tcPr>
            <w:tcW w:w="1913" w:type="dxa"/>
          </w:tcPr>
          <w:p w:rsidR="00EF1A88" w:rsidRPr="00EF1A88" w:rsidRDefault="00EF1A88" w:rsidP="00DD4C93">
            <w:pPr>
              <w:pStyle w:val="Zkladntext"/>
              <w:jc w:val="left"/>
              <w:rPr>
                <w:rFonts w:ascii="Times New Roman" w:hAnsi="Times New Roman"/>
                <w:b/>
                <w:bCs/>
              </w:rPr>
            </w:pPr>
            <w:r w:rsidRPr="00EF1A88">
              <w:rPr>
                <w:rFonts w:ascii="Times New Roman" w:hAnsi="Times New Roman"/>
                <w:b/>
                <w:bCs/>
              </w:rPr>
              <w:t xml:space="preserve">poľnohosp. </w:t>
            </w:r>
            <w:r w:rsidR="003D21F0" w:rsidRPr="00EF1A88">
              <w:rPr>
                <w:rFonts w:ascii="Times New Roman" w:hAnsi="Times New Roman"/>
                <w:b/>
                <w:bCs/>
              </w:rPr>
              <w:t>O</w:t>
            </w:r>
            <w:r w:rsidRPr="00EF1A88">
              <w:rPr>
                <w:rFonts w:ascii="Times New Roman" w:hAnsi="Times New Roman"/>
                <w:b/>
                <w:bCs/>
              </w:rPr>
              <w:t>rganizácií</w:t>
            </w:r>
          </w:p>
        </w:tc>
        <w:tc>
          <w:tcPr>
            <w:tcW w:w="1418"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559"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417"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78"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r>
      <w:tr w:rsidR="00EF1A88" w:rsidRPr="00EF1A88" w:rsidTr="001327BD">
        <w:trPr>
          <w:trHeight w:val="251"/>
          <w:jc w:val="center"/>
        </w:trPr>
        <w:tc>
          <w:tcPr>
            <w:tcW w:w="1913" w:type="dxa"/>
          </w:tcPr>
          <w:p w:rsidR="00EF1A88" w:rsidRPr="00EF1A88" w:rsidRDefault="00EF1A88" w:rsidP="00DD4C93">
            <w:pPr>
              <w:pStyle w:val="Zkladntext"/>
              <w:jc w:val="left"/>
              <w:rPr>
                <w:rFonts w:ascii="Times New Roman" w:hAnsi="Times New Roman"/>
                <w:b/>
                <w:bCs/>
              </w:rPr>
            </w:pPr>
            <w:r w:rsidRPr="00EF1A88">
              <w:rPr>
                <w:rFonts w:ascii="Times New Roman" w:hAnsi="Times New Roman"/>
                <w:b/>
                <w:bCs/>
              </w:rPr>
              <w:t>miest a</w:t>
            </w:r>
            <w:r w:rsidR="006B387C">
              <w:rPr>
                <w:rFonts w:ascii="Times New Roman" w:hAnsi="Times New Roman"/>
                <w:b/>
                <w:bCs/>
              </w:rPr>
              <w:t xml:space="preserve"> </w:t>
            </w:r>
            <w:r w:rsidRPr="00EF1A88">
              <w:rPr>
                <w:rFonts w:ascii="Times New Roman" w:hAnsi="Times New Roman"/>
                <w:b/>
                <w:bCs/>
              </w:rPr>
              <w:t>obcí</w:t>
            </w:r>
          </w:p>
        </w:tc>
        <w:tc>
          <w:tcPr>
            <w:tcW w:w="1418" w:type="dxa"/>
          </w:tcPr>
          <w:p w:rsidR="00EF1A88" w:rsidRPr="00D6662A" w:rsidRDefault="0047566A" w:rsidP="002E2D88">
            <w:pPr>
              <w:pStyle w:val="Zkladntext"/>
              <w:jc w:val="left"/>
              <w:rPr>
                <w:rFonts w:ascii="Times New Roman" w:hAnsi="Times New Roman"/>
                <w:b/>
                <w:bCs/>
              </w:rPr>
            </w:pPr>
            <w:r>
              <w:rPr>
                <w:rFonts w:ascii="Times New Roman" w:hAnsi="Times New Roman"/>
                <w:b/>
                <w:bCs/>
              </w:rPr>
              <w:t>-</w:t>
            </w:r>
          </w:p>
        </w:tc>
        <w:tc>
          <w:tcPr>
            <w:tcW w:w="1559"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417" w:type="dxa"/>
            <w:tcBorders>
              <w:right w:val="single" w:sz="4" w:space="0" w:color="auto"/>
            </w:tcBorders>
          </w:tcPr>
          <w:p w:rsidR="006B387C" w:rsidRDefault="00D6662A">
            <w:pPr>
              <w:pStyle w:val="Zkladntext"/>
              <w:jc w:val="left"/>
              <w:rPr>
                <w:rFonts w:ascii="Times New Roman" w:hAnsi="Times New Roman"/>
                <w:b/>
                <w:bCs/>
              </w:rPr>
            </w:pPr>
            <w:r>
              <w:rPr>
                <w:rFonts w:ascii="Times New Roman" w:hAnsi="Times New Roman"/>
                <w:b/>
                <w:bCs/>
              </w:rPr>
              <w:t>0,36 %</w:t>
            </w:r>
          </w:p>
        </w:tc>
        <w:tc>
          <w:tcPr>
            <w:tcW w:w="1134"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78" w:type="dxa"/>
            <w:tcBorders>
              <w:left w:val="single" w:sz="4" w:space="0" w:color="auto"/>
              <w:right w:val="single" w:sz="12" w:space="0" w:color="auto"/>
            </w:tcBorders>
          </w:tcPr>
          <w:p w:rsidR="006B387C" w:rsidRDefault="00B53366">
            <w:pPr>
              <w:pStyle w:val="Zkladntext"/>
              <w:jc w:val="left"/>
              <w:rPr>
                <w:rFonts w:ascii="Times New Roman" w:hAnsi="Times New Roman"/>
                <w:b/>
                <w:bCs/>
              </w:rPr>
            </w:pPr>
            <w:r>
              <w:rPr>
                <w:rFonts w:ascii="Times New Roman" w:hAnsi="Times New Roman"/>
                <w:b/>
                <w:bCs/>
              </w:rPr>
              <w:t>0,3</w:t>
            </w:r>
            <w:r w:rsidR="00D6662A">
              <w:rPr>
                <w:rFonts w:ascii="Times New Roman" w:hAnsi="Times New Roman"/>
                <w:b/>
                <w:bCs/>
              </w:rPr>
              <w:t>6 %</w:t>
            </w:r>
          </w:p>
        </w:tc>
      </w:tr>
      <w:tr w:rsidR="00EF1A88" w:rsidRPr="00EF1A88" w:rsidTr="00DD4C93">
        <w:trPr>
          <w:jc w:val="center"/>
        </w:trPr>
        <w:tc>
          <w:tcPr>
            <w:tcW w:w="1913" w:type="dxa"/>
          </w:tcPr>
          <w:p w:rsidR="00EF1A88" w:rsidRPr="00EF1A88" w:rsidRDefault="00EF1A88" w:rsidP="00DD4C93">
            <w:pPr>
              <w:pStyle w:val="Zkladntext"/>
              <w:jc w:val="left"/>
              <w:rPr>
                <w:rFonts w:ascii="Times New Roman" w:hAnsi="Times New Roman"/>
                <w:b/>
                <w:bCs/>
                <w:lang w:val="cs-CZ"/>
              </w:rPr>
            </w:pPr>
            <w:r w:rsidRPr="00EF1A88">
              <w:rPr>
                <w:rFonts w:ascii="Times New Roman" w:hAnsi="Times New Roman"/>
                <w:b/>
                <w:bCs/>
                <w:lang w:val="cs-CZ"/>
              </w:rPr>
              <w:t>iní vlastníci</w:t>
            </w:r>
          </w:p>
        </w:tc>
        <w:tc>
          <w:tcPr>
            <w:tcW w:w="1418"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559" w:type="dxa"/>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417"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78" w:type="dxa"/>
            <w:tcBorders>
              <w:left w:val="single" w:sz="4"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r>
      <w:tr w:rsidR="001327BD" w:rsidRPr="00EF1A88" w:rsidTr="00243F93">
        <w:trPr>
          <w:jc w:val="center"/>
        </w:trPr>
        <w:tc>
          <w:tcPr>
            <w:tcW w:w="1913" w:type="dxa"/>
            <w:tcBorders>
              <w:bottom w:val="single" w:sz="4" w:space="0" w:color="auto"/>
            </w:tcBorders>
          </w:tcPr>
          <w:p w:rsidR="001327BD" w:rsidRPr="00EF1A88" w:rsidRDefault="00F846FB" w:rsidP="00DD4C93">
            <w:pPr>
              <w:pStyle w:val="Zkladntext"/>
              <w:jc w:val="left"/>
              <w:rPr>
                <w:rFonts w:ascii="Times New Roman" w:hAnsi="Times New Roman"/>
                <w:b/>
                <w:bCs/>
              </w:rPr>
            </w:pPr>
            <w:r>
              <w:rPr>
                <w:rFonts w:ascii="Times New Roman" w:hAnsi="Times New Roman"/>
                <w:b/>
                <w:bCs/>
              </w:rPr>
              <w:t>S</w:t>
            </w:r>
            <w:r w:rsidR="001327BD">
              <w:rPr>
                <w:rFonts w:ascii="Times New Roman" w:hAnsi="Times New Roman"/>
                <w:b/>
                <w:bCs/>
              </w:rPr>
              <w:t>úkromné</w:t>
            </w:r>
            <w:r>
              <w:rPr>
                <w:rFonts w:ascii="Times New Roman" w:hAnsi="Times New Roman"/>
                <w:b/>
                <w:bCs/>
              </w:rPr>
              <w:t xml:space="preserve"> s podielom štátu</w:t>
            </w:r>
          </w:p>
        </w:tc>
        <w:tc>
          <w:tcPr>
            <w:tcW w:w="1418" w:type="dxa"/>
            <w:tcBorders>
              <w:bottom w:val="single" w:sz="4" w:space="0" w:color="auto"/>
            </w:tcBorders>
          </w:tcPr>
          <w:p w:rsidR="001327BD" w:rsidRPr="00D6662A" w:rsidRDefault="00B53366" w:rsidP="002E2D88">
            <w:pPr>
              <w:pStyle w:val="Zkladntext"/>
              <w:jc w:val="left"/>
              <w:rPr>
                <w:rFonts w:ascii="Times New Roman" w:hAnsi="Times New Roman"/>
                <w:b/>
                <w:bCs/>
              </w:rPr>
            </w:pPr>
            <w:r>
              <w:rPr>
                <w:rFonts w:ascii="Times New Roman" w:hAnsi="Times New Roman"/>
                <w:b/>
                <w:bCs/>
              </w:rPr>
              <w:t>0,36%</w:t>
            </w:r>
          </w:p>
        </w:tc>
        <w:tc>
          <w:tcPr>
            <w:tcW w:w="1559" w:type="dxa"/>
            <w:tcBorders>
              <w:bottom w:val="single" w:sz="4" w:space="0" w:color="auto"/>
            </w:tcBorders>
          </w:tcPr>
          <w:p w:rsidR="001327BD" w:rsidRPr="00D6662A" w:rsidRDefault="0047566A" w:rsidP="00DD4C93">
            <w:pPr>
              <w:pStyle w:val="Zkladntext"/>
              <w:jc w:val="left"/>
              <w:rPr>
                <w:rFonts w:ascii="Times New Roman" w:hAnsi="Times New Roman"/>
                <w:b/>
                <w:bCs/>
              </w:rPr>
            </w:pPr>
            <w:r>
              <w:rPr>
                <w:rFonts w:ascii="Times New Roman" w:hAnsi="Times New Roman"/>
                <w:b/>
                <w:bCs/>
              </w:rPr>
              <w:t>-</w:t>
            </w:r>
          </w:p>
        </w:tc>
        <w:tc>
          <w:tcPr>
            <w:tcW w:w="1417" w:type="dxa"/>
            <w:tcBorders>
              <w:bottom w:val="single" w:sz="4" w:space="0" w:color="auto"/>
              <w:right w:val="single" w:sz="4" w:space="0" w:color="auto"/>
            </w:tcBorders>
          </w:tcPr>
          <w:p w:rsidR="001327BD" w:rsidRPr="00D6662A" w:rsidRDefault="00F0258A" w:rsidP="00DD4C93">
            <w:pPr>
              <w:pStyle w:val="Zkladntext"/>
              <w:jc w:val="left"/>
              <w:rPr>
                <w:rFonts w:ascii="Times New Roman" w:hAnsi="Times New Roman"/>
                <w:b/>
                <w:bCs/>
              </w:rPr>
            </w:pPr>
            <w:r>
              <w:rPr>
                <w:rFonts w:ascii="Times New Roman" w:hAnsi="Times New Roman"/>
                <w:b/>
                <w:bCs/>
              </w:rPr>
              <w:t>1,84</w:t>
            </w:r>
            <w:r w:rsidR="00D6662A">
              <w:rPr>
                <w:rFonts w:ascii="Times New Roman" w:hAnsi="Times New Roman"/>
                <w:b/>
                <w:bCs/>
              </w:rPr>
              <w:t xml:space="preserve"> %</w:t>
            </w:r>
          </w:p>
        </w:tc>
        <w:tc>
          <w:tcPr>
            <w:tcW w:w="1134" w:type="dxa"/>
            <w:tcBorders>
              <w:bottom w:val="single" w:sz="4" w:space="0" w:color="auto"/>
              <w:right w:val="single" w:sz="4" w:space="0" w:color="auto"/>
            </w:tcBorders>
          </w:tcPr>
          <w:p w:rsidR="001327BD"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left w:val="single" w:sz="4" w:space="0" w:color="auto"/>
              <w:bottom w:val="single" w:sz="4" w:space="0" w:color="auto"/>
              <w:right w:val="single" w:sz="12" w:space="0" w:color="auto"/>
            </w:tcBorders>
          </w:tcPr>
          <w:p w:rsidR="001327BD" w:rsidRPr="00D6662A" w:rsidRDefault="0047566A" w:rsidP="00DD4C93">
            <w:pPr>
              <w:pStyle w:val="Zkladntext"/>
              <w:jc w:val="left"/>
              <w:rPr>
                <w:rFonts w:ascii="Times New Roman" w:hAnsi="Times New Roman"/>
                <w:b/>
                <w:bCs/>
              </w:rPr>
            </w:pPr>
            <w:r>
              <w:rPr>
                <w:rFonts w:ascii="Times New Roman" w:hAnsi="Times New Roman"/>
                <w:b/>
                <w:bCs/>
              </w:rPr>
              <w:t>-</w:t>
            </w:r>
          </w:p>
        </w:tc>
        <w:tc>
          <w:tcPr>
            <w:tcW w:w="1178" w:type="dxa"/>
            <w:tcBorders>
              <w:left w:val="single" w:sz="4" w:space="0" w:color="auto"/>
              <w:bottom w:val="single" w:sz="4" w:space="0" w:color="auto"/>
              <w:right w:val="single" w:sz="12" w:space="0" w:color="auto"/>
            </w:tcBorders>
          </w:tcPr>
          <w:p w:rsidR="006B387C" w:rsidRDefault="00B53366">
            <w:pPr>
              <w:pStyle w:val="Zkladntext"/>
              <w:jc w:val="left"/>
              <w:rPr>
                <w:rFonts w:ascii="Times New Roman" w:hAnsi="Times New Roman"/>
                <w:b/>
                <w:bCs/>
              </w:rPr>
            </w:pPr>
            <w:r>
              <w:rPr>
                <w:rFonts w:ascii="Times New Roman" w:hAnsi="Times New Roman"/>
                <w:b/>
                <w:bCs/>
              </w:rPr>
              <w:t>2,</w:t>
            </w:r>
            <w:r w:rsidR="00F0258A">
              <w:rPr>
                <w:rFonts w:ascii="Times New Roman" w:hAnsi="Times New Roman"/>
                <w:b/>
                <w:bCs/>
              </w:rPr>
              <w:t>2</w:t>
            </w:r>
            <w:r w:rsidR="00D6662A">
              <w:rPr>
                <w:rFonts w:ascii="Times New Roman" w:hAnsi="Times New Roman"/>
                <w:b/>
                <w:bCs/>
              </w:rPr>
              <w:t xml:space="preserve"> %</w:t>
            </w:r>
          </w:p>
        </w:tc>
      </w:tr>
      <w:tr w:rsidR="00EF1A88" w:rsidRPr="00EF1A88" w:rsidTr="00243F93">
        <w:trPr>
          <w:jc w:val="center"/>
        </w:trPr>
        <w:tc>
          <w:tcPr>
            <w:tcW w:w="1913" w:type="dxa"/>
            <w:tcBorders>
              <w:top w:val="single" w:sz="4" w:space="0" w:color="auto"/>
              <w:bottom w:val="single" w:sz="12" w:space="0" w:color="auto"/>
            </w:tcBorders>
          </w:tcPr>
          <w:p w:rsidR="00EF1A88" w:rsidRPr="00EF1A88" w:rsidRDefault="00EF1A88" w:rsidP="00DD4C93">
            <w:pPr>
              <w:pStyle w:val="Zkladntext"/>
              <w:jc w:val="left"/>
              <w:rPr>
                <w:rFonts w:ascii="Times New Roman" w:hAnsi="Times New Roman"/>
                <w:b/>
                <w:bCs/>
              </w:rPr>
            </w:pPr>
            <w:r w:rsidRPr="00EF1A88">
              <w:rPr>
                <w:rFonts w:ascii="Times New Roman" w:hAnsi="Times New Roman"/>
                <w:b/>
                <w:bCs/>
              </w:rPr>
              <w:t>nevysporiadané</w:t>
            </w:r>
          </w:p>
        </w:tc>
        <w:tc>
          <w:tcPr>
            <w:tcW w:w="1418" w:type="dxa"/>
            <w:tcBorders>
              <w:top w:val="single" w:sz="4" w:space="0" w:color="auto"/>
              <w:bottom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559" w:type="dxa"/>
            <w:tcBorders>
              <w:top w:val="single" w:sz="4" w:space="0" w:color="auto"/>
              <w:bottom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417" w:type="dxa"/>
            <w:tcBorders>
              <w:top w:val="single" w:sz="4" w:space="0" w:color="auto"/>
              <w:bottom w:val="single" w:sz="12" w:space="0" w:color="auto"/>
              <w:right w:val="single" w:sz="4" w:space="0" w:color="auto"/>
            </w:tcBorders>
          </w:tcPr>
          <w:p w:rsidR="00EF1A88" w:rsidRPr="00D6662A" w:rsidRDefault="00D6662A" w:rsidP="00DD4C93">
            <w:pPr>
              <w:pStyle w:val="Zkladntext"/>
              <w:jc w:val="left"/>
              <w:rPr>
                <w:rFonts w:ascii="Times New Roman" w:hAnsi="Times New Roman"/>
                <w:b/>
                <w:bCs/>
              </w:rPr>
            </w:pPr>
            <w:r>
              <w:rPr>
                <w:rFonts w:ascii="Times New Roman" w:hAnsi="Times New Roman"/>
                <w:b/>
                <w:bCs/>
              </w:rPr>
              <w:t>1,14 %</w:t>
            </w:r>
          </w:p>
        </w:tc>
        <w:tc>
          <w:tcPr>
            <w:tcW w:w="1134" w:type="dxa"/>
            <w:tcBorders>
              <w:top w:val="single" w:sz="4" w:space="0" w:color="auto"/>
              <w:bottom w:val="single" w:sz="12" w:space="0" w:color="auto"/>
              <w:right w:val="single" w:sz="4"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34" w:type="dxa"/>
            <w:tcBorders>
              <w:top w:val="single" w:sz="4" w:space="0" w:color="auto"/>
              <w:left w:val="single" w:sz="4" w:space="0" w:color="auto"/>
              <w:bottom w:val="single" w:sz="12" w:space="0" w:color="auto"/>
              <w:right w:val="single" w:sz="12" w:space="0" w:color="auto"/>
            </w:tcBorders>
          </w:tcPr>
          <w:p w:rsidR="00EF1A88" w:rsidRPr="00D6662A" w:rsidRDefault="0047566A" w:rsidP="00DD4C93">
            <w:pPr>
              <w:pStyle w:val="Zkladntext"/>
              <w:jc w:val="left"/>
              <w:rPr>
                <w:rFonts w:ascii="Times New Roman" w:hAnsi="Times New Roman"/>
                <w:b/>
                <w:bCs/>
              </w:rPr>
            </w:pPr>
            <w:r>
              <w:rPr>
                <w:rFonts w:ascii="Times New Roman" w:hAnsi="Times New Roman"/>
                <w:b/>
                <w:bCs/>
              </w:rPr>
              <w:t>-</w:t>
            </w:r>
          </w:p>
        </w:tc>
        <w:tc>
          <w:tcPr>
            <w:tcW w:w="1178" w:type="dxa"/>
            <w:tcBorders>
              <w:top w:val="single" w:sz="4" w:space="0" w:color="auto"/>
              <w:left w:val="single" w:sz="4" w:space="0" w:color="auto"/>
              <w:bottom w:val="single" w:sz="12" w:space="0" w:color="auto"/>
              <w:right w:val="single" w:sz="12" w:space="0" w:color="auto"/>
            </w:tcBorders>
          </w:tcPr>
          <w:p w:rsidR="00EF1A88" w:rsidRPr="00D6662A" w:rsidRDefault="00D6662A" w:rsidP="00243F93">
            <w:pPr>
              <w:pStyle w:val="Zkladntext"/>
              <w:jc w:val="left"/>
              <w:rPr>
                <w:rFonts w:ascii="Times New Roman" w:hAnsi="Times New Roman"/>
                <w:b/>
                <w:bCs/>
              </w:rPr>
            </w:pPr>
            <w:r>
              <w:rPr>
                <w:rFonts w:ascii="Times New Roman" w:hAnsi="Times New Roman"/>
                <w:b/>
                <w:bCs/>
              </w:rPr>
              <w:t>1,14 %</w:t>
            </w:r>
          </w:p>
        </w:tc>
      </w:tr>
      <w:tr w:rsidR="00EF1A88" w:rsidRPr="00EF1A88" w:rsidTr="00DD4C93">
        <w:trPr>
          <w:trHeight w:val="445"/>
          <w:jc w:val="center"/>
        </w:trPr>
        <w:tc>
          <w:tcPr>
            <w:tcW w:w="1913" w:type="dxa"/>
            <w:tcBorders>
              <w:top w:val="single" w:sz="12" w:space="0" w:color="auto"/>
              <w:bottom w:val="single" w:sz="18" w:space="0" w:color="auto"/>
            </w:tcBorders>
            <w:vAlign w:val="center"/>
          </w:tcPr>
          <w:p w:rsidR="00EF1A88" w:rsidRPr="00EF1A88" w:rsidRDefault="00EF1A88" w:rsidP="00DD4C93">
            <w:pPr>
              <w:pStyle w:val="Zkladntext"/>
              <w:jc w:val="left"/>
              <w:rPr>
                <w:rFonts w:ascii="Times New Roman" w:hAnsi="Times New Roman"/>
              </w:rPr>
            </w:pPr>
            <w:r w:rsidRPr="00EF1A88">
              <w:rPr>
                <w:rFonts w:ascii="Times New Roman" w:hAnsi="Times New Roman"/>
              </w:rPr>
              <w:t>Sumárny prehľad:</w:t>
            </w:r>
          </w:p>
        </w:tc>
        <w:tc>
          <w:tcPr>
            <w:tcW w:w="1418" w:type="dxa"/>
            <w:tcBorders>
              <w:top w:val="single" w:sz="12" w:space="0" w:color="auto"/>
              <w:bottom w:val="single" w:sz="18" w:space="0" w:color="auto"/>
            </w:tcBorders>
          </w:tcPr>
          <w:p w:rsidR="00EF1A88" w:rsidRPr="00D6662A" w:rsidRDefault="00D6662A" w:rsidP="002E2D88">
            <w:pPr>
              <w:pStyle w:val="Zkladntext"/>
              <w:jc w:val="left"/>
              <w:rPr>
                <w:rFonts w:ascii="Times New Roman" w:hAnsi="Times New Roman"/>
                <w:b/>
              </w:rPr>
            </w:pPr>
            <w:r>
              <w:rPr>
                <w:rFonts w:ascii="Times New Roman" w:hAnsi="Times New Roman"/>
                <w:b/>
              </w:rPr>
              <w:t>17,49 %</w:t>
            </w:r>
          </w:p>
        </w:tc>
        <w:tc>
          <w:tcPr>
            <w:tcW w:w="1559" w:type="dxa"/>
            <w:tcBorders>
              <w:top w:val="single" w:sz="12" w:space="0" w:color="auto"/>
              <w:bottom w:val="single" w:sz="18" w:space="0" w:color="auto"/>
            </w:tcBorders>
          </w:tcPr>
          <w:p w:rsidR="00EF1A88" w:rsidRPr="00D6662A" w:rsidRDefault="0047566A" w:rsidP="00DD4C93">
            <w:pPr>
              <w:pStyle w:val="Zkladntext"/>
              <w:jc w:val="left"/>
              <w:rPr>
                <w:rFonts w:ascii="Times New Roman" w:hAnsi="Times New Roman"/>
              </w:rPr>
            </w:pPr>
            <w:r>
              <w:rPr>
                <w:rFonts w:ascii="Times New Roman" w:hAnsi="Times New Roman"/>
              </w:rPr>
              <w:t>-</w:t>
            </w:r>
          </w:p>
        </w:tc>
        <w:tc>
          <w:tcPr>
            <w:tcW w:w="1417" w:type="dxa"/>
            <w:tcBorders>
              <w:top w:val="single" w:sz="12" w:space="0" w:color="auto"/>
              <w:bottom w:val="single" w:sz="18" w:space="0" w:color="auto"/>
              <w:right w:val="single" w:sz="4" w:space="0" w:color="auto"/>
            </w:tcBorders>
          </w:tcPr>
          <w:p w:rsidR="006B387C" w:rsidRDefault="00F0258A">
            <w:pPr>
              <w:pStyle w:val="Zkladntext"/>
              <w:jc w:val="left"/>
              <w:rPr>
                <w:rFonts w:ascii="Times New Roman" w:hAnsi="Times New Roman"/>
                <w:b/>
              </w:rPr>
            </w:pPr>
            <w:r>
              <w:rPr>
                <w:rFonts w:ascii="Times New Roman" w:hAnsi="Times New Roman"/>
                <w:b/>
              </w:rPr>
              <w:t>82,51</w:t>
            </w:r>
            <w:r w:rsidR="00D6662A">
              <w:rPr>
                <w:rFonts w:ascii="Times New Roman" w:hAnsi="Times New Roman"/>
                <w:b/>
              </w:rPr>
              <w:t xml:space="preserve"> %</w:t>
            </w:r>
          </w:p>
        </w:tc>
        <w:tc>
          <w:tcPr>
            <w:tcW w:w="1134" w:type="dxa"/>
            <w:tcBorders>
              <w:top w:val="single" w:sz="12" w:space="0" w:color="auto"/>
              <w:bottom w:val="single" w:sz="18" w:space="0" w:color="auto"/>
              <w:right w:val="single" w:sz="4" w:space="0" w:color="auto"/>
            </w:tcBorders>
          </w:tcPr>
          <w:p w:rsidR="00EF1A88" w:rsidRPr="00D6662A" w:rsidRDefault="0047566A" w:rsidP="00DD4C93">
            <w:pPr>
              <w:pStyle w:val="Zkladntext"/>
              <w:jc w:val="left"/>
              <w:rPr>
                <w:rFonts w:ascii="Times New Roman" w:hAnsi="Times New Roman"/>
              </w:rPr>
            </w:pPr>
            <w:r>
              <w:rPr>
                <w:rFonts w:ascii="Times New Roman" w:hAnsi="Times New Roman"/>
              </w:rPr>
              <w:t>-</w:t>
            </w:r>
          </w:p>
        </w:tc>
        <w:tc>
          <w:tcPr>
            <w:tcW w:w="1134" w:type="dxa"/>
            <w:tcBorders>
              <w:top w:val="single" w:sz="12" w:space="0" w:color="auto"/>
              <w:left w:val="single" w:sz="4" w:space="0" w:color="auto"/>
              <w:bottom w:val="single" w:sz="18" w:space="0" w:color="auto"/>
              <w:right w:val="single" w:sz="12" w:space="0" w:color="auto"/>
            </w:tcBorders>
          </w:tcPr>
          <w:p w:rsidR="00EF1A88" w:rsidRPr="00D6662A" w:rsidRDefault="0047566A" w:rsidP="00DD4C93">
            <w:pPr>
              <w:pStyle w:val="Zkladntext"/>
              <w:jc w:val="left"/>
              <w:rPr>
                <w:rFonts w:ascii="Times New Roman" w:hAnsi="Times New Roman"/>
              </w:rPr>
            </w:pPr>
            <w:r>
              <w:rPr>
                <w:rFonts w:ascii="Times New Roman" w:hAnsi="Times New Roman"/>
              </w:rPr>
              <w:t>-</w:t>
            </w:r>
          </w:p>
        </w:tc>
        <w:tc>
          <w:tcPr>
            <w:tcW w:w="1178" w:type="dxa"/>
            <w:tcBorders>
              <w:top w:val="single" w:sz="12" w:space="0" w:color="auto"/>
              <w:left w:val="single" w:sz="4" w:space="0" w:color="auto"/>
              <w:bottom w:val="single" w:sz="18" w:space="0" w:color="auto"/>
              <w:right w:val="single" w:sz="12" w:space="0" w:color="auto"/>
            </w:tcBorders>
          </w:tcPr>
          <w:p w:rsidR="00EF1A88" w:rsidRPr="00D6662A" w:rsidRDefault="00B53366" w:rsidP="00DD4C93">
            <w:pPr>
              <w:pStyle w:val="Zkladntext"/>
              <w:jc w:val="left"/>
              <w:rPr>
                <w:rFonts w:ascii="Times New Roman" w:hAnsi="Times New Roman"/>
                <w:b/>
              </w:rPr>
            </w:pPr>
            <w:r>
              <w:rPr>
                <w:rFonts w:ascii="Times New Roman" w:hAnsi="Times New Roman"/>
                <w:b/>
              </w:rPr>
              <w:t>100,00</w:t>
            </w:r>
            <w:r w:rsidR="006B387C">
              <w:rPr>
                <w:rFonts w:ascii="Times New Roman" w:hAnsi="Times New Roman"/>
                <w:b/>
              </w:rPr>
              <w:t xml:space="preserve"> %</w:t>
            </w:r>
          </w:p>
        </w:tc>
      </w:tr>
    </w:tbl>
    <w:p w:rsidR="00EF1A88" w:rsidRPr="00EF1A88" w:rsidRDefault="00EF1A88" w:rsidP="00EF1A88">
      <w:pPr>
        <w:rPr>
          <w:rFonts w:ascii="Times New Roman" w:hAnsi="Times New Roman"/>
        </w:rPr>
      </w:pPr>
    </w:p>
    <w:p w:rsidR="00EF1A88" w:rsidRDefault="00EF1A88" w:rsidP="00EF1A88">
      <w:pPr>
        <w:rPr>
          <w:rFonts w:ascii="Times New Roman" w:hAnsi="Times New Roman"/>
        </w:rPr>
      </w:pPr>
    </w:p>
    <w:p w:rsidR="00EF1A88" w:rsidRPr="00EF1A88" w:rsidRDefault="00883F81" w:rsidP="00266347">
      <w:pPr>
        <w:pStyle w:val="Nadpis3"/>
        <w:numPr>
          <w:ilvl w:val="0"/>
          <w:numId w:val="0"/>
        </w:numPr>
      </w:pPr>
      <w:bookmarkStart w:id="16" w:name="_Toc411857648"/>
      <w:bookmarkStart w:id="17" w:name="_Toc490038948"/>
      <w:r>
        <w:t>1.3.6</w:t>
      </w:r>
      <w:r w:rsidR="00266347">
        <w:t xml:space="preserve"> </w:t>
      </w:r>
      <w:r w:rsidR="00EF1A88" w:rsidRPr="00EF1A88">
        <w:t>Určenie celistvosti a lokalizácie pozemkov vo vlastníctve štátu</w:t>
      </w:r>
      <w:bookmarkEnd w:id="16"/>
      <w:bookmarkEnd w:id="17"/>
    </w:p>
    <w:p w:rsidR="00EF1A88" w:rsidRPr="00266347" w:rsidRDefault="0052485F" w:rsidP="00F434BF">
      <w:pPr>
        <w:ind w:firstLine="708"/>
        <w:rPr>
          <w:rFonts w:ascii="Times New Roman" w:hAnsi="Times New Roman"/>
          <w:sz w:val="24"/>
          <w:szCs w:val="24"/>
        </w:rPr>
      </w:pPr>
      <w:r>
        <w:rPr>
          <w:rFonts w:ascii="Times New Roman" w:hAnsi="Times New Roman"/>
          <w:sz w:val="24"/>
          <w:szCs w:val="24"/>
        </w:rPr>
        <w:t>Približne polovica</w:t>
      </w:r>
      <w:r w:rsidR="00EF1A88" w:rsidRPr="00266347">
        <w:rPr>
          <w:rFonts w:ascii="Times New Roman" w:hAnsi="Times New Roman"/>
          <w:sz w:val="24"/>
          <w:szCs w:val="24"/>
        </w:rPr>
        <w:t xml:space="preserve"> pozemkov je v </w:t>
      </w:r>
      <w:r w:rsidR="00D5097C">
        <w:rPr>
          <w:rFonts w:ascii="Times New Roman" w:hAnsi="Times New Roman"/>
          <w:sz w:val="24"/>
          <w:szCs w:val="24"/>
        </w:rPr>
        <w:t>štátnom</w:t>
      </w:r>
      <w:r w:rsidR="00EF1A88" w:rsidRPr="00266347">
        <w:rPr>
          <w:rFonts w:ascii="Times New Roman" w:hAnsi="Times New Roman"/>
          <w:sz w:val="24"/>
          <w:szCs w:val="24"/>
        </w:rPr>
        <w:t xml:space="preserve"> vlastníctve (</w:t>
      </w:r>
      <w:r w:rsidR="00303053">
        <w:rPr>
          <w:rFonts w:ascii="Times New Roman" w:hAnsi="Times New Roman"/>
          <w:sz w:val="24"/>
          <w:szCs w:val="24"/>
        </w:rPr>
        <w:t>49</w:t>
      </w:r>
      <w:r w:rsidR="00EF1A88" w:rsidRPr="00266347">
        <w:rPr>
          <w:rFonts w:ascii="Times New Roman" w:hAnsi="Times New Roman"/>
          <w:sz w:val="24"/>
          <w:szCs w:val="24"/>
        </w:rPr>
        <w:t>,</w:t>
      </w:r>
      <w:r w:rsidR="00303053">
        <w:rPr>
          <w:rFonts w:ascii="Times New Roman" w:hAnsi="Times New Roman"/>
          <w:sz w:val="24"/>
          <w:szCs w:val="24"/>
        </w:rPr>
        <w:t>55</w:t>
      </w:r>
      <w:r w:rsidR="00303053" w:rsidRPr="00266347">
        <w:rPr>
          <w:rFonts w:ascii="Times New Roman" w:hAnsi="Times New Roman"/>
          <w:sz w:val="24"/>
          <w:szCs w:val="24"/>
        </w:rPr>
        <w:t xml:space="preserve"> </w:t>
      </w:r>
      <w:r w:rsidR="00EF1A88" w:rsidRPr="00266347">
        <w:rPr>
          <w:rFonts w:ascii="Times New Roman" w:hAnsi="Times New Roman"/>
          <w:sz w:val="24"/>
          <w:szCs w:val="24"/>
        </w:rPr>
        <w:t>%)</w:t>
      </w:r>
      <w:r>
        <w:rPr>
          <w:rFonts w:ascii="Times New Roman" w:hAnsi="Times New Roman"/>
          <w:sz w:val="24"/>
          <w:szCs w:val="24"/>
        </w:rPr>
        <w:t>, malú časť (2,</w:t>
      </w:r>
      <w:r w:rsidR="00F434BF">
        <w:rPr>
          <w:rFonts w:ascii="Times New Roman" w:hAnsi="Times New Roman"/>
          <w:sz w:val="24"/>
          <w:szCs w:val="24"/>
        </w:rPr>
        <w:t xml:space="preserve">2 </w:t>
      </w:r>
      <w:r>
        <w:rPr>
          <w:rFonts w:ascii="Times New Roman" w:hAnsi="Times New Roman"/>
          <w:sz w:val="24"/>
          <w:szCs w:val="24"/>
        </w:rPr>
        <w:t>%) tvoria pozemky</w:t>
      </w:r>
      <w:r w:rsidR="00CA7EC0">
        <w:rPr>
          <w:rFonts w:ascii="Times New Roman" w:hAnsi="Times New Roman"/>
          <w:sz w:val="24"/>
          <w:szCs w:val="24"/>
        </w:rPr>
        <w:t>,</w:t>
      </w:r>
      <w:r>
        <w:rPr>
          <w:rFonts w:ascii="Times New Roman" w:hAnsi="Times New Roman"/>
          <w:sz w:val="24"/>
          <w:szCs w:val="24"/>
        </w:rPr>
        <w:t xml:space="preserve"> kde má štát podiel. </w:t>
      </w:r>
      <w:r w:rsidR="00EF1A88" w:rsidRPr="00266347">
        <w:rPr>
          <w:rFonts w:ascii="Times New Roman" w:hAnsi="Times New Roman"/>
          <w:sz w:val="24"/>
          <w:szCs w:val="24"/>
        </w:rPr>
        <w:t>Grafické znázornenie celistvosti a lokali</w:t>
      </w:r>
      <w:r w:rsidR="0047566A">
        <w:rPr>
          <w:rFonts w:ascii="Times New Roman" w:hAnsi="Times New Roman"/>
          <w:sz w:val="24"/>
          <w:szCs w:val="24"/>
        </w:rPr>
        <w:t>zácie pozemkov je spracované v p</w:t>
      </w:r>
      <w:r w:rsidR="00EF1A88" w:rsidRPr="00266347">
        <w:rPr>
          <w:rFonts w:ascii="Times New Roman" w:hAnsi="Times New Roman"/>
          <w:sz w:val="24"/>
          <w:szCs w:val="24"/>
        </w:rPr>
        <w:t>rílohe č. 8.4.</w:t>
      </w:r>
    </w:p>
    <w:p w:rsidR="00E26B4D" w:rsidRDefault="00E26B4D">
      <w:pPr>
        <w:pStyle w:val="Obyajntext1"/>
        <w:ind w:left="720" w:hanging="720"/>
        <w:rPr>
          <w:rFonts w:ascii="Times New Roman" w:eastAsia="MS Mincho" w:hAnsi="Times New Roman" w:cs="Times New Roman"/>
          <w:b/>
          <w:sz w:val="24"/>
          <w:szCs w:val="24"/>
        </w:rPr>
      </w:pPr>
    </w:p>
    <w:p w:rsidR="0047566A" w:rsidRDefault="0047566A">
      <w:pPr>
        <w:pStyle w:val="Obyajntext1"/>
        <w:ind w:left="720" w:hanging="720"/>
        <w:rPr>
          <w:rFonts w:ascii="Times New Roman" w:eastAsia="MS Mincho" w:hAnsi="Times New Roman" w:cs="Times New Roman"/>
          <w:b/>
          <w:sz w:val="24"/>
          <w:szCs w:val="24"/>
        </w:rPr>
      </w:pPr>
    </w:p>
    <w:p w:rsidR="0047566A" w:rsidRPr="00460787" w:rsidRDefault="0047566A" w:rsidP="0047566A">
      <w:pPr>
        <w:pStyle w:val="Nadpis2"/>
        <w:numPr>
          <w:ilvl w:val="1"/>
          <w:numId w:val="36"/>
        </w:numPr>
        <w:tabs>
          <w:tab w:val="clear" w:pos="360"/>
        </w:tabs>
        <w:spacing w:before="0" w:after="0"/>
        <w:ind w:left="720" w:hanging="720"/>
        <w:jc w:val="left"/>
        <w:rPr>
          <w:sz w:val="26"/>
          <w:szCs w:val="26"/>
        </w:rPr>
      </w:pPr>
      <w:bookmarkStart w:id="18" w:name="_Toc434995673"/>
      <w:bookmarkStart w:id="19" w:name="_Toc490038949"/>
      <w:r w:rsidRPr="00460787">
        <w:rPr>
          <w:sz w:val="26"/>
          <w:szCs w:val="26"/>
        </w:rPr>
        <w:t>Vymedzenie predmetu ochrany, pre ktorý sa vyhlasuje chránené územie a jeho ochranné pásmo</w:t>
      </w:r>
      <w:bookmarkEnd w:id="18"/>
      <w:bookmarkEnd w:id="19"/>
    </w:p>
    <w:p w:rsidR="0047566A" w:rsidRDefault="0047566A" w:rsidP="004C1BD3">
      <w:pPr>
        <w:pStyle w:val="Obyajntext1"/>
        <w:jc w:val="both"/>
        <w:rPr>
          <w:rFonts w:ascii="Times New Roman" w:hAnsi="Times New Roman"/>
          <w:b/>
          <w:sz w:val="24"/>
          <w:szCs w:val="24"/>
          <w:lang w:eastAsia="sk-SK"/>
        </w:rPr>
      </w:pPr>
    </w:p>
    <w:p w:rsidR="004C1BD3" w:rsidRDefault="004C1BD3" w:rsidP="0047566A">
      <w:pPr>
        <w:pStyle w:val="Nadpis3"/>
        <w:numPr>
          <w:ilvl w:val="0"/>
          <w:numId w:val="0"/>
        </w:numPr>
      </w:pPr>
      <w:bookmarkStart w:id="20" w:name="_Toc490038950"/>
      <w:r w:rsidRPr="006547BF">
        <w:t>1.4.1. Súpis biotopov európskeho významu a biotopov národného významu</w:t>
      </w:r>
      <w:bookmarkEnd w:id="20"/>
    </w:p>
    <w:p w:rsidR="004C1BD3" w:rsidRDefault="004C1BD3" w:rsidP="004C1BD3">
      <w:pPr>
        <w:pStyle w:val="Obyajntext1"/>
        <w:jc w:val="both"/>
        <w:rPr>
          <w:rFonts w:ascii="Times New Roman" w:eastAsia="MS Mincho" w:hAnsi="Times New Roman" w:cs="Times New Roman"/>
          <w:sz w:val="24"/>
          <w:szCs w:val="24"/>
        </w:rPr>
      </w:pPr>
    </w:p>
    <w:p w:rsidR="0047566A" w:rsidRPr="0047566A" w:rsidRDefault="0047566A" w:rsidP="0047566A">
      <w:pPr>
        <w:pStyle w:val="Pta"/>
        <w:tabs>
          <w:tab w:val="clear" w:pos="4536"/>
          <w:tab w:val="clear" w:pos="9072"/>
        </w:tabs>
        <w:autoSpaceDE w:val="0"/>
        <w:autoSpaceDN w:val="0"/>
        <w:adjustRightInd w:val="0"/>
        <w:ind w:firstLine="708"/>
        <w:rPr>
          <w:rFonts w:ascii="Times New Roman" w:hAnsi="Times New Roman"/>
          <w:sz w:val="24"/>
          <w:szCs w:val="24"/>
        </w:rPr>
      </w:pPr>
      <w:r>
        <w:rPr>
          <w:rFonts w:ascii="Times New Roman" w:hAnsi="Times New Roman"/>
          <w:sz w:val="24"/>
          <w:szCs w:val="24"/>
        </w:rPr>
        <w:t>Predmetom ochrany územia je</w:t>
      </w:r>
      <w:r w:rsidRPr="0047566A">
        <w:rPr>
          <w:rFonts w:ascii="Times New Roman" w:hAnsi="Times New Roman"/>
          <w:sz w:val="24"/>
          <w:szCs w:val="24"/>
        </w:rPr>
        <w:t xml:space="preserve"> </w:t>
      </w:r>
      <w:r>
        <w:rPr>
          <w:rFonts w:ascii="Times New Roman" w:hAnsi="Times New Roman"/>
          <w:b/>
          <w:sz w:val="24"/>
          <w:szCs w:val="24"/>
        </w:rPr>
        <w:t>biotop</w:t>
      </w:r>
      <w:r w:rsidRPr="0047566A">
        <w:rPr>
          <w:rFonts w:ascii="Times New Roman" w:hAnsi="Times New Roman"/>
          <w:b/>
          <w:sz w:val="24"/>
          <w:szCs w:val="24"/>
        </w:rPr>
        <w:t xml:space="preserve"> európskeho významu</w:t>
      </w:r>
      <w:r w:rsidRPr="0047566A">
        <w:rPr>
          <w:rFonts w:ascii="Times New Roman" w:hAnsi="Times New Roman"/>
          <w:sz w:val="24"/>
          <w:szCs w:val="24"/>
        </w:rPr>
        <w:t>:</w:t>
      </w:r>
    </w:p>
    <w:p w:rsidR="0047566A" w:rsidRDefault="0047566A" w:rsidP="004C1BD3">
      <w:pPr>
        <w:pStyle w:val="Obyajntext1"/>
        <w:jc w:val="both"/>
        <w:rPr>
          <w:rFonts w:ascii="Times New Roman" w:eastAsia="MS Mincho"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4"/>
        <w:gridCol w:w="1543"/>
        <w:gridCol w:w="5925"/>
      </w:tblGrid>
      <w:tr w:rsidR="004C1BD3" w:rsidRPr="00327D28" w:rsidTr="0047566A">
        <w:tc>
          <w:tcPr>
            <w:tcW w:w="1004" w:type="dxa"/>
            <w:shd w:val="clear" w:color="auto" w:fill="D9D9D9"/>
          </w:tcPr>
          <w:p w:rsidR="004C1BD3" w:rsidRPr="00327D28" w:rsidRDefault="004C1BD3" w:rsidP="00B10B41">
            <w:pPr>
              <w:rPr>
                <w:rFonts w:ascii="Times New Roman" w:eastAsia="Times New Roman" w:hAnsi="Times New Roman"/>
                <w:b/>
                <w:sz w:val="24"/>
                <w:szCs w:val="24"/>
                <w:lang w:eastAsia="sk-SK"/>
              </w:rPr>
            </w:pPr>
            <w:r w:rsidRPr="00327D28">
              <w:rPr>
                <w:rFonts w:ascii="Times New Roman" w:eastAsia="Times New Roman" w:hAnsi="Times New Roman"/>
                <w:b/>
                <w:sz w:val="24"/>
                <w:szCs w:val="24"/>
                <w:lang w:eastAsia="sk-SK"/>
              </w:rPr>
              <w:t>Kód biotopu</w:t>
            </w:r>
          </w:p>
        </w:tc>
        <w:tc>
          <w:tcPr>
            <w:tcW w:w="1543" w:type="dxa"/>
            <w:shd w:val="clear" w:color="auto" w:fill="D9D9D9"/>
          </w:tcPr>
          <w:p w:rsidR="004C1BD3" w:rsidRPr="00327D28" w:rsidRDefault="0047566A" w:rsidP="00B10B41">
            <w:pPr>
              <w:rPr>
                <w:rFonts w:ascii="Times New Roman" w:eastAsia="Times New Roman" w:hAnsi="Times New Roman"/>
                <w:b/>
                <w:sz w:val="24"/>
                <w:szCs w:val="24"/>
                <w:lang w:eastAsia="sk-SK"/>
              </w:rPr>
            </w:pPr>
            <w:r>
              <w:rPr>
                <w:rFonts w:ascii="Times New Roman" w:eastAsia="Times New Roman" w:hAnsi="Times New Roman"/>
                <w:b/>
                <w:sz w:val="24"/>
                <w:szCs w:val="24"/>
                <w:lang w:eastAsia="sk-SK"/>
              </w:rPr>
              <w:t>Kód Natura 2000</w:t>
            </w:r>
          </w:p>
        </w:tc>
        <w:tc>
          <w:tcPr>
            <w:tcW w:w="5925" w:type="dxa"/>
            <w:shd w:val="clear" w:color="auto" w:fill="D9D9D9"/>
          </w:tcPr>
          <w:p w:rsidR="004C1BD3" w:rsidRPr="00327D28" w:rsidRDefault="004C1BD3" w:rsidP="00B10B41">
            <w:pPr>
              <w:rPr>
                <w:rFonts w:ascii="Times New Roman" w:eastAsia="Times New Roman" w:hAnsi="Times New Roman"/>
                <w:b/>
                <w:sz w:val="24"/>
                <w:szCs w:val="24"/>
                <w:lang w:eastAsia="sk-SK"/>
              </w:rPr>
            </w:pPr>
            <w:r w:rsidRPr="00327D28">
              <w:rPr>
                <w:rFonts w:ascii="Times New Roman" w:eastAsia="Times New Roman" w:hAnsi="Times New Roman"/>
                <w:b/>
                <w:sz w:val="24"/>
                <w:szCs w:val="24"/>
                <w:lang w:eastAsia="sk-SK"/>
              </w:rPr>
              <w:t>Názov biotopu</w:t>
            </w:r>
          </w:p>
        </w:tc>
      </w:tr>
      <w:tr w:rsidR="004C1BD3" w:rsidRPr="00327D28" w:rsidTr="0047566A">
        <w:tc>
          <w:tcPr>
            <w:tcW w:w="1004" w:type="dxa"/>
          </w:tcPr>
          <w:p w:rsidR="004C1BD3" w:rsidRPr="00327D28" w:rsidRDefault="00533FA1" w:rsidP="00B10B41">
            <w:pPr>
              <w:rPr>
                <w:rFonts w:ascii="Times New Roman" w:eastAsia="Times New Roman" w:hAnsi="Times New Roman"/>
                <w:b/>
                <w:sz w:val="24"/>
                <w:szCs w:val="24"/>
                <w:lang w:eastAsia="sk-SK"/>
              </w:rPr>
            </w:pPr>
            <w:r>
              <w:rPr>
                <w:rFonts w:ascii="Times New Roman" w:hAnsi="Times New Roman"/>
                <w:color w:val="000000"/>
              </w:rPr>
              <w:t>Ra6</w:t>
            </w:r>
          </w:p>
        </w:tc>
        <w:tc>
          <w:tcPr>
            <w:tcW w:w="1543" w:type="dxa"/>
          </w:tcPr>
          <w:p w:rsidR="004C1BD3" w:rsidRPr="00327D28" w:rsidRDefault="00533FA1" w:rsidP="00B10B41">
            <w:pPr>
              <w:rPr>
                <w:rFonts w:ascii="Times New Roman" w:eastAsia="Times New Roman" w:hAnsi="Times New Roman"/>
                <w:b/>
                <w:sz w:val="24"/>
                <w:szCs w:val="24"/>
                <w:lang w:eastAsia="sk-SK"/>
              </w:rPr>
            </w:pPr>
            <w:r>
              <w:rPr>
                <w:rFonts w:ascii="Times New Roman" w:hAnsi="Times New Roman"/>
                <w:color w:val="000000"/>
              </w:rPr>
              <w:t>7230</w:t>
            </w:r>
          </w:p>
        </w:tc>
        <w:tc>
          <w:tcPr>
            <w:tcW w:w="5925" w:type="dxa"/>
          </w:tcPr>
          <w:p w:rsidR="004C1BD3" w:rsidRPr="00327D28" w:rsidRDefault="00533FA1" w:rsidP="00B10B41">
            <w:pPr>
              <w:rPr>
                <w:rFonts w:ascii="Times New Roman" w:eastAsia="Times New Roman" w:hAnsi="Times New Roman"/>
                <w:b/>
                <w:sz w:val="24"/>
                <w:szCs w:val="24"/>
                <w:lang w:eastAsia="sk-SK"/>
              </w:rPr>
            </w:pPr>
            <w:r>
              <w:rPr>
                <w:rFonts w:ascii="Times New Roman" w:hAnsi="Times New Roman"/>
                <w:color w:val="000000"/>
              </w:rPr>
              <w:t>Slatiny s vysokým obsahom báz</w:t>
            </w:r>
          </w:p>
        </w:tc>
      </w:tr>
    </w:tbl>
    <w:p w:rsidR="00F434BF" w:rsidRDefault="00F434BF" w:rsidP="00F434BF">
      <w:pPr>
        <w:pStyle w:val="Obyajntext1"/>
        <w:ind w:firstLine="708"/>
        <w:jc w:val="both"/>
        <w:rPr>
          <w:rFonts w:ascii="Times New Roman" w:eastAsia="MS Mincho" w:hAnsi="Times New Roman" w:cs="Times New Roman"/>
          <w:sz w:val="24"/>
          <w:szCs w:val="24"/>
        </w:rPr>
      </w:pPr>
    </w:p>
    <w:p w:rsidR="004C1BD3" w:rsidRDefault="00EB651A" w:rsidP="00F434BF">
      <w:pPr>
        <w:pStyle w:val="Obyajntext1"/>
        <w:ind w:firstLine="708"/>
        <w:jc w:val="both"/>
        <w:rPr>
          <w:rFonts w:ascii="Times New Roman" w:eastAsia="MS Mincho" w:hAnsi="Times New Roman" w:cs="Times New Roman"/>
          <w:sz w:val="24"/>
          <w:szCs w:val="24"/>
        </w:rPr>
      </w:pPr>
      <w:r>
        <w:rPr>
          <w:rFonts w:ascii="Times New Roman" w:eastAsia="MS Mincho" w:hAnsi="Times New Roman" w:cs="Times New Roman"/>
          <w:sz w:val="24"/>
          <w:szCs w:val="24"/>
        </w:rPr>
        <w:t>Biotop bol potvrdený mapovaním v zmysle platnej metodiky na mapovanie nelesných biotopov.</w:t>
      </w:r>
    </w:p>
    <w:p w:rsidR="00EB651A" w:rsidRDefault="00EB651A" w:rsidP="004C1BD3">
      <w:pPr>
        <w:pStyle w:val="Obyajntext1"/>
        <w:jc w:val="both"/>
        <w:rPr>
          <w:rFonts w:ascii="Times New Roman" w:eastAsia="MS Mincho" w:hAnsi="Times New Roman" w:cs="Times New Roman"/>
          <w:sz w:val="24"/>
          <w:szCs w:val="24"/>
        </w:rPr>
      </w:pPr>
    </w:p>
    <w:p w:rsidR="004C1BD3" w:rsidRPr="00834F7F" w:rsidRDefault="004C1BD3" w:rsidP="0047566A">
      <w:pPr>
        <w:pStyle w:val="Nadpis3"/>
        <w:numPr>
          <w:ilvl w:val="0"/>
          <w:numId w:val="0"/>
        </w:numPr>
        <w:ind w:left="567"/>
      </w:pPr>
      <w:bookmarkStart w:id="21" w:name="_Toc490038951"/>
      <w:r w:rsidRPr="00834F7F">
        <w:lastRenderedPageBreak/>
        <w:t>1.4.2. Súpis biotopov druhov európskeho významu a biotopov druhov národného významu</w:t>
      </w:r>
      <w:bookmarkEnd w:id="21"/>
      <w:r w:rsidRPr="00834F7F">
        <w:t xml:space="preserve"> </w:t>
      </w:r>
    </w:p>
    <w:p w:rsidR="0047566A" w:rsidRDefault="0047566A" w:rsidP="00F434BF">
      <w:pPr>
        <w:ind w:firstLine="708"/>
        <w:rPr>
          <w:rFonts w:ascii="Times New Roman" w:hAnsi="Times New Roman"/>
          <w:sz w:val="24"/>
          <w:szCs w:val="24"/>
        </w:rPr>
      </w:pPr>
    </w:p>
    <w:p w:rsidR="00EB651A" w:rsidRDefault="0047566A" w:rsidP="0047566A">
      <w:pPr>
        <w:ind w:firstLine="708"/>
        <w:rPr>
          <w:rFonts w:ascii="Times New Roman" w:hAnsi="Times New Roman"/>
          <w:sz w:val="24"/>
          <w:szCs w:val="24"/>
        </w:rPr>
      </w:pPr>
      <w:r>
        <w:rPr>
          <w:rFonts w:ascii="Times New Roman" w:hAnsi="Times New Roman"/>
          <w:sz w:val="24"/>
          <w:szCs w:val="24"/>
        </w:rPr>
        <w:t>Predmetom ochrany sú</w:t>
      </w:r>
      <w:r w:rsidR="004E5275" w:rsidRPr="004E5275">
        <w:rPr>
          <w:rFonts w:ascii="Times New Roman" w:hAnsi="Times New Roman"/>
          <w:sz w:val="24"/>
          <w:szCs w:val="24"/>
        </w:rPr>
        <w:t xml:space="preserve"> </w:t>
      </w:r>
      <w:r w:rsidR="004E5275" w:rsidRPr="0047566A">
        <w:rPr>
          <w:rFonts w:ascii="Times New Roman" w:hAnsi="Times New Roman"/>
          <w:b/>
          <w:sz w:val="24"/>
          <w:szCs w:val="24"/>
        </w:rPr>
        <w:t>biotop</w:t>
      </w:r>
      <w:r w:rsidRPr="0047566A">
        <w:rPr>
          <w:rFonts w:ascii="Times New Roman" w:hAnsi="Times New Roman"/>
          <w:b/>
          <w:sz w:val="24"/>
          <w:szCs w:val="24"/>
        </w:rPr>
        <w:t>y druhov živočíchov</w:t>
      </w:r>
      <w:r w:rsidR="004E5275" w:rsidRPr="0047566A">
        <w:rPr>
          <w:rFonts w:ascii="Times New Roman" w:hAnsi="Times New Roman"/>
          <w:b/>
          <w:sz w:val="24"/>
          <w:szCs w:val="24"/>
        </w:rPr>
        <w:t xml:space="preserve"> európskeho </w:t>
      </w:r>
      <w:r w:rsidR="00B53366" w:rsidRPr="0047566A">
        <w:rPr>
          <w:rFonts w:ascii="Times New Roman" w:hAnsi="Times New Roman"/>
          <w:b/>
          <w:sz w:val="24"/>
          <w:szCs w:val="24"/>
        </w:rPr>
        <w:t>významu</w:t>
      </w:r>
      <w:r>
        <w:rPr>
          <w:rFonts w:ascii="Times New Roman" w:hAnsi="Times New Roman"/>
          <w:sz w:val="24"/>
          <w:szCs w:val="24"/>
        </w:rPr>
        <w:t>:</w:t>
      </w:r>
      <w:r w:rsidR="004E5275" w:rsidRPr="004E5275">
        <w:rPr>
          <w:rFonts w:ascii="Times New Roman" w:hAnsi="Times New Roman"/>
          <w:b/>
          <w:sz w:val="24"/>
          <w:szCs w:val="24"/>
        </w:rPr>
        <w:t xml:space="preserve"> </w:t>
      </w:r>
      <w:r w:rsidR="004E5275" w:rsidRPr="0047566A">
        <w:rPr>
          <w:rFonts w:ascii="Times New Roman" w:hAnsi="Times New Roman"/>
          <w:sz w:val="24"/>
          <w:szCs w:val="24"/>
        </w:rPr>
        <w:t xml:space="preserve">kunka </w:t>
      </w:r>
      <w:proofErr w:type="spellStart"/>
      <w:r w:rsidR="004E5275" w:rsidRPr="0047566A">
        <w:rPr>
          <w:rFonts w:ascii="Times New Roman" w:hAnsi="Times New Roman"/>
          <w:sz w:val="24"/>
          <w:szCs w:val="24"/>
        </w:rPr>
        <w:t>žltobruchá</w:t>
      </w:r>
      <w:proofErr w:type="spellEnd"/>
      <w:r w:rsidR="004E5275" w:rsidRPr="0047566A">
        <w:rPr>
          <w:rFonts w:ascii="Times New Roman" w:hAnsi="Times New Roman"/>
          <w:sz w:val="24"/>
          <w:szCs w:val="24"/>
        </w:rPr>
        <w:t xml:space="preserve"> (</w:t>
      </w:r>
      <w:r w:rsidR="004E5275" w:rsidRPr="0047566A">
        <w:rPr>
          <w:rFonts w:ascii="Times New Roman" w:hAnsi="Times New Roman"/>
          <w:i/>
          <w:sz w:val="24"/>
          <w:szCs w:val="24"/>
        </w:rPr>
        <w:t xml:space="preserve">Bombina </w:t>
      </w:r>
      <w:proofErr w:type="spellStart"/>
      <w:r w:rsidR="004E5275" w:rsidRPr="0047566A">
        <w:rPr>
          <w:rFonts w:ascii="Times New Roman" w:hAnsi="Times New Roman"/>
          <w:i/>
          <w:sz w:val="24"/>
          <w:szCs w:val="24"/>
        </w:rPr>
        <w:t>variegata</w:t>
      </w:r>
      <w:proofErr w:type="spellEnd"/>
      <w:r w:rsidR="004E5275" w:rsidRPr="0047566A">
        <w:rPr>
          <w:rFonts w:ascii="Times New Roman" w:hAnsi="Times New Roman"/>
          <w:sz w:val="24"/>
          <w:szCs w:val="24"/>
        </w:rPr>
        <w:t>), vydra riečna (</w:t>
      </w:r>
      <w:proofErr w:type="spellStart"/>
      <w:r w:rsidR="004E5275" w:rsidRPr="0047566A">
        <w:rPr>
          <w:rFonts w:ascii="Times New Roman" w:hAnsi="Times New Roman"/>
          <w:i/>
          <w:sz w:val="24"/>
          <w:szCs w:val="24"/>
        </w:rPr>
        <w:t>Lutra</w:t>
      </w:r>
      <w:proofErr w:type="spellEnd"/>
      <w:r w:rsidR="004E5275" w:rsidRPr="0047566A">
        <w:rPr>
          <w:rFonts w:ascii="Times New Roman" w:hAnsi="Times New Roman"/>
          <w:i/>
          <w:sz w:val="24"/>
          <w:szCs w:val="24"/>
        </w:rPr>
        <w:t xml:space="preserve"> </w:t>
      </w:r>
      <w:proofErr w:type="spellStart"/>
      <w:r w:rsidR="004E5275" w:rsidRPr="0047566A">
        <w:rPr>
          <w:rFonts w:ascii="Times New Roman" w:hAnsi="Times New Roman"/>
          <w:i/>
          <w:sz w:val="24"/>
          <w:szCs w:val="24"/>
        </w:rPr>
        <w:t>lutra</w:t>
      </w:r>
      <w:proofErr w:type="spellEnd"/>
      <w:r w:rsidR="004E5275" w:rsidRPr="0047566A">
        <w:rPr>
          <w:rFonts w:ascii="Times New Roman" w:hAnsi="Times New Roman"/>
          <w:sz w:val="24"/>
          <w:szCs w:val="24"/>
        </w:rPr>
        <w:t xml:space="preserve">) a </w:t>
      </w:r>
      <w:r w:rsidR="004E5275" w:rsidRPr="0047566A">
        <w:rPr>
          <w:rFonts w:ascii="Times New Roman" w:hAnsi="Times New Roman"/>
          <w:b/>
          <w:sz w:val="24"/>
          <w:szCs w:val="24"/>
        </w:rPr>
        <w:t>biotop</w:t>
      </w:r>
      <w:r w:rsidRPr="0047566A">
        <w:rPr>
          <w:rFonts w:ascii="Times New Roman" w:hAnsi="Times New Roman"/>
          <w:b/>
          <w:sz w:val="24"/>
          <w:szCs w:val="24"/>
        </w:rPr>
        <w:t>y</w:t>
      </w:r>
      <w:r>
        <w:rPr>
          <w:rFonts w:ascii="Times New Roman" w:hAnsi="Times New Roman"/>
          <w:b/>
          <w:sz w:val="24"/>
          <w:szCs w:val="24"/>
        </w:rPr>
        <w:t xml:space="preserve"> druhov</w:t>
      </w:r>
      <w:r w:rsidR="004E5275" w:rsidRPr="0047566A">
        <w:rPr>
          <w:rFonts w:ascii="Times New Roman" w:hAnsi="Times New Roman"/>
          <w:b/>
          <w:sz w:val="24"/>
          <w:szCs w:val="24"/>
        </w:rPr>
        <w:t xml:space="preserve"> živočích</w:t>
      </w:r>
      <w:r>
        <w:rPr>
          <w:rFonts w:ascii="Times New Roman" w:hAnsi="Times New Roman"/>
          <w:b/>
          <w:sz w:val="24"/>
          <w:szCs w:val="24"/>
        </w:rPr>
        <w:t>ov</w:t>
      </w:r>
      <w:r w:rsidR="004E5275" w:rsidRPr="0047566A">
        <w:rPr>
          <w:rFonts w:ascii="Times New Roman" w:hAnsi="Times New Roman"/>
          <w:b/>
          <w:sz w:val="24"/>
          <w:szCs w:val="24"/>
        </w:rPr>
        <w:t xml:space="preserve"> národného významu</w:t>
      </w:r>
      <w:r>
        <w:rPr>
          <w:rFonts w:ascii="Times New Roman" w:hAnsi="Times New Roman"/>
          <w:b/>
          <w:sz w:val="24"/>
          <w:szCs w:val="24"/>
        </w:rPr>
        <w:t>:</w:t>
      </w:r>
      <w:r w:rsidR="004E5275" w:rsidRPr="004E5275">
        <w:rPr>
          <w:rFonts w:ascii="Times New Roman" w:hAnsi="Times New Roman"/>
          <w:sz w:val="24"/>
          <w:szCs w:val="24"/>
        </w:rPr>
        <w:t xml:space="preserve"> rosnička zelená (</w:t>
      </w:r>
      <w:proofErr w:type="spellStart"/>
      <w:r w:rsidR="004E5275" w:rsidRPr="004E5275">
        <w:rPr>
          <w:rFonts w:ascii="Times New Roman" w:hAnsi="Times New Roman"/>
          <w:i/>
          <w:sz w:val="24"/>
          <w:szCs w:val="24"/>
        </w:rPr>
        <w:t>Hyla</w:t>
      </w:r>
      <w:proofErr w:type="spellEnd"/>
      <w:r w:rsidR="004E5275" w:rsidRPr="004E5275">
        <w:rPr>
          <w:rFonts w:ascii="Times New Roman" w:hAnsi="Times New Roman"/>
          <w:i/>
          <w:sz w:val="24"/>
          <w:szCs w:val="24"/>
        </w:rPr>
        <w:t xml:space="preserve"> </w:t>
      </w:r>
      <w:proofErr w:type="spellStart"/>
      <w:r w:rsidR="004E5275" w:rsidRPr="004E5275">
        <w:rPr>
          <w:rFonts w:ascii="Times New Roman" w:hAnsi="Times New Roman"/>
          <w:i/>
          <w:sz w:val="24"/>
          <w:szCs w:val="24"/>
        </w:rPr>
        <w:t>arborea</w:t>
      </w:r>
      <w:proofErr w:type="spellEnd"/>
      <w:r w:rsidR="004E5275" w:rsidRPr="004E5275">
        <w:rPr>
          <w:rFonts w:ascii="Times New Roman" w:hAnsi="Times New Roman"/>
          <w:sz w:val="24"/>
          <w:szCs w:val="24"/>
        </w:rPr>
        <w:t xml:space="preserve">), </w:t>
      </w:r>
      <w:proofErr w:type="spellStart"/>
      <w:r w:rsidR="004E5275" w:rsidRPr="004E5275">
        <w:rPr>
          <w:rFonts w:ascii="Times New Roman" w:hAnsi="Times New Roman"/>
          <w:sz w:val="24"/>
          <w:szCs w:val="24"/>
        </w:rPr>
        <w:t>dulovnica</w:t>
      </w:r>
      <w:proofErr w:type="spellEnd"/>
      <w:r w:rsidR="004E5275" w:rsidRPr="004E5275">
        <w:rPr>
          <w:rFonts w:ascii="Times New Roman" w:hAnsi="Times New Roman"/>
          <w:sz w:val="24"/>
          <w:szCs w:val="24"/>
        </w:rPr>
        <w:t xml:space="preserve"> väčšia  (</w:t>
      </w:r>
      <w:proofErr w:type="spellStart"/>
      <w:r w:rsidR="004E5275" w:rsidRPr="004E5275">
        <w:rPr>
          <w:rFonts w:ascii="Times New Roman" w:hAnsi="Times New Roman"/>
          <w:i/>
          <w:sz w:val="24"/>
          <w:szCs w:val="24"/>
        </w:rPr>
        <w:t>Neomys</w:t>
      </w:r>
      <w:proofErr w:type="spellEnd"/>
      <w:r w:rsidR="004E5275" w:rsidRPr="004E5275">
        <w:rPr>
          <w:rFonts w:ascii="Times New Roman" w:hAnsi="Times New Roman"/>
          <w:i/>
          <w:sz w:val="24"/>
          <w:szCs w:val="24"/>
        </w:rPr>
        <w:t xml:space="preserve"> </w:t>
      </w:r>
      <w:proofErr w:type="spellStart"/>
      <w:r w:rsidR="004E5275" w:rsidRPr="004E5275">
        <w:rPr>
          <w:rFonts w:ascii="Times New Roman" w:hAnsi="Times New Roman"/>
          <w:i/>
          <w:sz w:val="24"/>
          <w:szCs w:val="24"/>
        </w:rPr>
        <w:t>fodiens</w:t>
      </w:r>
      <w:proofErr w:type="spellEnd"/>
      <w:r w:rsidR="004E5275" w:rsidRPr="004E5275">
        <w:rPr>
          <w:rFonts w:ascii="Times New Roman" w:hAnsi="Times New Roman"/>
          <w:sz w:val="24"/>
          <w:szCs w:val="24"/>
        </w:rPr>
        <w:t xml:space="preserve">). </w:t>
      </w:r>
      <w:r w:rsidR="00EB651A">
        <w:rPr>
          <w:rFonts w:ascii="Times New Roman" w:hAnsi="Times New Roman"/>
          <w:sz w:val="24"/>
          <w:szCs w:val="24"/>
        </w:rPr>
        <w:t>Predmety ochrany boli potvrdené výskumom.</w:t>
      </w:r>
    </w:p>
    <w:p w:rsidR="00FD5B9F" w:rsidRDefault="00FD5B9F" w:rsidP="004E5275">
      <w:pPr>
        <w:rPr>
          <w:rFonts w:ascii="Times New Roman" w:hAnsi="Times New Roman"/>
          <w:sz w:val="24"/>
          <w:szCs w:val="24"/>
        </w:rPr>
      </w:pPr>
    </w:p>
    <w:p w:rsidR="00FD5B9F" w:rsidRPr="00FD5B9F" w:rsidRDefault="00FD5B9F" w:rsidP="0047566A">
      <w:pPr>
        <w:pStyle w:val="Nadpis3"/>
        <w:numPr>
          <w:ilvl w:val="0"/>
          <w:numId w:val="0"/>
        </w:numPr>
        <w:ind w:left="567"/>
      </w:pPr>
      <w:bookmarkStart w:id="22" w:name="_Toc490038952"/>
      <w:r w:rsidRPr="00FD5B9F">
        <w:t>1.4.3. Súpis biotopov druhov vtákov európskeho významu a biotopov sťahovavých druhov vtákov</w:t>
      </w:r>
      <w:bookmarkEnd w:id="22"/>
    </w:p>
    <w:p w:rsidR="0047566A" w:rsidRDefault="0047566A" w:rsidP="00F434BF">
      <w:pPr>
        <w:ind w:firstLine="708"/>
        <w:rPr>
          <w:rFonts w:ascii="Times New Roman" w:hAnsi="Times New Roman"/>
          <w:sz w:val="24"/>
          <w:szCs w:val="24"/>
        </w:rPr>
      </w:pPr>
    </w:p>
    <w:p w:rsidR="00FD5B9F" w:rsidRPr="00FD5B9F" w:rsidRDefault="00FD5B9F" w:rsidP="00F434BF">
      <w:pPr>
        <w:ind w:firstLine="708"/>
        <w:rPr>
          <w:rFonts w:ascii="Times New Roman" w:hAnsi="Times New Roman"/>
          <w:sz w:val="24"/>
          <w:szCs w:val="24"/>
        </w:rPr>
      </w:pPr>
      <w:r w:rsidRPr="00FD5B9F">
        <w:rPr>
          <w:rFonts w:ascii="Times New Roman" w:hAnsi="Times New Roman"/>
          <w:sz w:val="24"/>
          <w:szCs w:val="24"/>
        </w:rPr>
        <w:t>Kapitola sa nevypracováva, pretože pre chránené územie nie je opodstatnená (nejedná sa o projekt ochrany pre CHVÚ). Zoznam doteraz zistených druhov vtákov je uvedený v kapitole 1.4.5.</w:t>
      </w:r>
    </w:p>
    <w:p w:rsidR="00FD5B9F" w:rsidRPr="004E5275" w:rsidRDefault="00FD5B9F" w:rsidP="004E5275">
      <w:pPr>
        <w:rPr>
          <w:rFonts w:ascii="Times New Roman" w:hAnsi="Times New Roman"/>
          <w:sz w:val="24"/>
          <w:szCs w:val="24"/>
        </w:rPr>
      </w:pPr>
    </w:p>
    <w:p w:rsidR="004C1BD3" w:rsidRDefault="004C1BD3" w:rsidP="0047566A">
      <w:pPr>
        <w:pStyle w:val="Nadpis3"/>
        <w:numPr>
          <w:ilvl w:val="0"/>
          <w:numId w:val="0"/>
        </w:numPr>
        <w:ind w:left="567"/>
      </w:pPr>
      <w:bookmarkStart w:id="23" w:name="_Toc490038953"/>
      <w:r w:rsidRPr="00B239CA">
        <w:t>1.4.4. Súpis ostatných predmetov ochrany (§ 18 ods. 1, § 19 ods. 1, § 23 ods. 1, § 25 ods. 1 zákona)</w:t>
      </w:r>
      <w:bookmarkEnd w:id="23"/>
    </w:p>
    <w:p w:rsidR="0047566A" w:rsidRDefault="0047566A" w:rsidP="004C1BD3">
      <w:pPr>
        <w:pStyle w:val="Obyajntext"/>
        <w:ind w:firstLine="567"/>
        <w:jc w:val="both"/>
        <w:rPr>
          <w:rFonts w:eastAsia="MS Mincho"/>
          <w:sz w:val="24"/>
          <w:szCs w:val="24"/>
        </w:rPr>
      </w:pPr>
    </w:p>
    <w:p w:rsidR="004C1BD3" w:rsidRDefault="003E1964" w:rsidP="004C1BD3">
      <w:pPr>
        <w:pStyle w:val="Obyajntext"/>
        <w:ind w:firstLine="567"/>
        <w:jc w:val="both"/>
        <w:rPr>
          <w:rFonts w:eastAsia="MS Mincho"/>
          <w:sz w:val="24"/>
          <w:szCs w:val="24"/>
        </w:rPr>
      </w:pPr>
      <w:r>
        <w:rPr>
          <w:rFonts w:eastAsia="MS Mincho"/>
          <w:sz w:val="24"/>
          <w:szCs w:val="24"/>
        </w:rPr>
        <w:t>V území neboli identifikované iné typy predmetov ochrany.</w:t>
      </w:r>
    </w:p>
    <w:p w:rsidR="004C1BD3" w:rsidRDefault="004C1BD3" w:rsidP="004C1BD3">
      <w:pPr>
        <w:pStyle w:val="Obyajntext"/>
        <w:jc w:val="both"/>
        <w:rPr>
          <w:b/>
          <w:sz w:val="24"/>
          <w:szCs w:val="24"/>
        </w:rPr>
      </w:pPr>
    </w:p>
    <w:p w:rsidR="004C1BD3" w:rsidRDefault="004C1BD3" w:rsidP="0047566A">
      <w:pPr>
        <w:pStyle w:val="Nadpis3"/>
        <w:numPr>
          <w:ilvl w:val="0"/>
          <w:numId w:val="0"/>
        </w:numPr>
        <w:ind w:left="567"/>
      </w:pPr>
      <w:bookmarkStart w:id="24" w:name="_Toc490038954"/>
      <w:r w:rsidRPr="004E6C8B">
        <w:t>1.4.5. Súpis zistených biotopov európskeho významu a biotopov národného významu, biotopov druhov európskeho významu a biotopov druhov národného významu a biotopov druhov vtákov európskeho významu a biotopov sťahovavých druhov vtákov, ktoré nie sú určené ako predmet ochrany</w:t>
      </w:r>
      <w:bookmarkEnd w:id="24"/>
    </w:p>
    <w:p w:rsidR="004C1BD3" w:rsidRDefault="004C1BD3" w:rsidP="004C1BD3">
      <w:pPr>
        <w:pStyle w:val="Obyajntext"/>
        <w:jc w:val="both"/>
        <w:rPr>
          <w:b/>
          <w:sz w:val="24"/>
          <w:szCs w:val="24"/>
        </w:rPr>
      </w:pPr>
    </w:p>
    <w:p w:rsidR="0047566A" w:rsidRDefault="0047566A" w:rsidP="004C1BD3">
      <w:pPr>
        <w:pStyle w:val="Obyajntext"/>
        <w:jc w:val="both"/>
        <w:rPr>
          <w:sz w:val="24"/>
          <w:szCs w:val="24"/>
        </w:rPr>
      </w:pPr>
      <w:r>
        <w:rPr>
          <w:b/>
          <w:sz w:val="24"/>
          <w:szCs w:val="24"/>
        </w:rPr>
        <w:tab/>
      </w:r>
      <w:r w:rsidRPr="0047566A">
        <w:rPr>
          <w:sz w:val="24"/>
          <w:szCs w:val="24"/>
        </w:rPr>
        <w:t xml:space="preserve">V území </w:t>
      </w:r>
      <w:r>
        <w:rPr>
          <w:sz w:val="24"/>
          <w:szCs w:val="24"/>
        </w:rPr>
        <w:t>boli identifikované nasledovné typy biotopov:</w:t>
      </w:r>
    </w:p>
    <w:p w:rsidR="0047566A" w:rsidRPr="0047566A" w:rsidRDefault="0047566A" w:rsidP="004C1BD3">
      <w:pPr>
        <w:pStyle w:val="Obyajntext"/>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4"/>
        <w:gridCol w:w="1243"/>
        <w:gridCol w:w="6225"/>
      </w:tblGrid>
      <w:tr w:rsidR="004C1BD3" w:rsidRPr="00327D28" w:rsidTr="00B10B41">
        <w:tc>
          <w:tcPr>
            <w:tcW w:w="1004" w:type="dxa"/>
            <w:shd w:val="clear" w:color="auto" w:fill="D9D9D9"/>
          </w:tcPr>
          <w:p w:rsidR="004C1BD3" w:rsidRPr="00327D28" w:rsidRDefault="004C1BD3" w:rsidP="00B10B41">
            <w:pPr>
              <w:rPr>
                <w:rFonts w:ascii="Times New Roman" w:eastAsia="Times New Roman" w:hAnsi="Times New Roman"/>
                <w:b/>
                <w:sz w:val="24"/>
                <w:szCs w:val="24"/>
                <w:lang w:eastAsia="sk-SK"/>
              </w:rPr>
            </w:pPr>
            <w:r w:rsidRPr="00327D28">
              <w:rPr>
                <w:rFonts w:ascii="Times New Roman" w:eastAsia="Times New Roman" w:hAnsi="Times New Roman"/>
                <w:b/>
                <w:sz w:val="24"/>
                <w:szCs w:val="24"/>
                <w:lang w:eastAsia="sk-SK"/>
              </w:rPr>
              <w:t>Kód biotopu</w:t>
            </w:r>
          </w:p>
        </w:tc>
        <w:tc>
          <w:tcPr>
            <w:tcW w:w="1243" w:type="dxa"/>
            <w:shd w:val="clear" w:color="auto" w:fill="D9D9D9"/>
          </w:tcPr>
          <w:p w:rsidR="004C1BD3" w:rsidRPr="00327D28" w:rsidRDefault="004C1BD3" w:rsidP="00B10B41">
            <w:pPr>
              <w:rPr>
                <w:rFonts w:ascii="Times New Roman" w:eastAsia="Times New Roman" w:hAnsi="Times New Roman"/>
                <w:b/>
                <w:sz w:val="24"/>
                <w:szCs w:val="24"/>
                <w:lang w:eastAsia="sk-SK"/>
              </w:rPr>
            </w:pPr>
            <w:r w:rsidRPr="00327D28">
              <w:rPr>
                <w:rFonts w:ascii="Times New Roman" w:eastAsia="Times New Roman" w:hAnsi="Times New Roman"/>
                <w:b/>
                <w:sz w:val="24"/>
                <w:szCs w:val="24"/>
                <w:lang w:eastAsia="sk-SK"/>
              </w:rPr>
              <w:t>Kód NATURA</w:t>
            </w:r>
          </w:p>
        </w:tc>
        <w:tc>
          <w:tcPr>
            <w:tcW w:w="6225" w:type="dxa"/>
            <w:shd w:val="clear" w:color="auto" w:fill="D9D9D9"/>
          </w:tcPr>
          <w:p w:rsidR="004C1BD3" w:rsidRPr="00327D28" w:rsidRDefault="004C1BD3" w:rsidP="00B10B41">
            <w:pPr>
              <w:rPr>
                <w:rFonts w:ascii="Times New Roman" w:eastAsia="Times New Roman" w:hAnsi="Times New Roman"/>
                <w:b/>
                <w:sz w:val="24"/>
                <w:szCs w:val="24"/>
                <w:lang w:eastAsia="sk-SK"/>
              </w:rPr>
            </w:pPr>
            <w:r w:rsidRPr="00327D28">
              <w:rPr>
                <w:rFonts w:ascii="Times New Roman" w:eastAsia="Times New Roman" w:hAnsi="Times New Roman"/>
                <w:b/>
                <w:sz w:val="24"/>
                <w:szCs w:val="24"/>
                <w:lang w:eastAsia="sk-SK"/>
              </w:rPr>
              <w:t>Názov biotopu</w:t>
            </w:r>
          </w:p>
        </w:tc>
      </w:tr>
      <w:tr w:rsidR="004C1BD3" w:rsidRPr="00327D28" w:rsidTr="00B10B41">
        <w:tc>
          <w:tcPr>
            <w:tcW w:w="1004" w:type="dxa"/>
          </w:tcPr>
          <w:p w:rsidR="004C1BD3" w:rsidRPr="00327D28" w:rsidRDefault="00533FA1" w:rsidP="00B10B41">
            <w:pPr>
              <w:rPr>
                <w:rFonts w:ascii="Times New Roman" w:eastAsia="Times New Roman" w:hAnsi="Times New Roman"/>
                <w:b/>
                <w:sz w:val="24"/>
                <w:szCs w:val="24"/>
                <w:lang w:eastAsia="sk-SK"/>
              </w:rPr>
            </w:pPr>
            <w:r>
              <w:rPr>
                <w:rFonts w:ascii="Times New Roman" w:hAnsi="Times New Roman"/>
              </w:rPr>
              <w:t>Br2</w:t>
            </w:r>
          </w:p>
        </w:tc>
        <w:tc>
          <w:tcPr>
            <w:tcW w:w="1243" w:type="dxa"/>
          </w:tcPr>
          <w:p w:rsidR="004C1BD3" w:rsidRPr="00327D28" w:rsidRDefault="00533FA1" w:rsidP="00B10B41">
            <w:pPr>
              <w:rPr>
                <w:rFonts w:ascii="Times New Roman" w:eastAsia="Times New Roman" w:hAnsi="Times New Roman"/>
                <w:b/>
                <w:sz w:val="24"/>
                <w:szCs w:val="24"/>
                <w:lang w:eastAsia="sk-SK"/>
              </w:rPr>
            </w:pPr>
            <w:r>
              <w:rPr>
                <w:rFonts w:ascii="Times New Roman" w:hAnsi="Times New Roman"/>
                <w:color w:val="000000"/>
              </w:rPr>
              <w:t>3220</w:t>
            </w:r>
          </w:p>
        </w:tc>
        <w:tc>
          <w:tcPr>
            <w:tcW w:w="6225" w:type="dxa"/>
          </w:tcPr>
          <w:p w:rsidR="004C1BD3" w:rsidRPr="0034325B" w:rsidRDefault="00533FA1" w:rsidP="00B10B41">
            <w:pPr>
              <w:autoSpaceDE w:val="0"/>
              <w:rPr>
                <w:rFonts w:ascii="Times New Roman" w:hAnsi="Times New Roman"/>
                <w:color w:val="000000"/>
              </w:rPr>
            </w:pPr>
            <w:r>
              <w:rPr>
                <w:rFonts w:ascii="Times New Roman" w:hAnsi="Times New Roman"/>
                <w:color w:val="000000"/>
              </w:rPr>
              <w:t>Horské vodné toky a bylinné porasty pozdĺž ich brehov</w:t>
            </w:r>
          </w:p>
        </w:tc>
      </w:tr>
      <w:tr w:rsidR="00533FA1" w:rsidRPr="00327D28" w:rsidTr="00B10B41">
        <w:tc>
          <w:tcPr>
            <w:tcW w:w="1004" w:type="dxa"/>
          </w:tcPr>
          <w:p w:rsidR="00533FA1" w:rsidRPr="00327D28" w:rsidRDefault="00533FA1" w:rsidP="00533FA1">
            <w:pPr>
              <w:rPr>
                <w:rFonts w:ascii="Times New Roman" w:eastAsia="Times New Roman" w:hAnsi="Times New Roman"/>
                <w:sz w:val="24"/>
                <w:szCs w:val="24"/>
                <w:lang w:eastAsia="sk-SK"/>
              </w:rPr>
            </w:pPr>
            <w:r w:rsidRPr="0034325B">
              <w:rPr>
                <w:rFonts w:ascii="Times New Roman" w:hAnsi="Times New Roman"/>
                <w:color w:val="000000"/>
              </w:rPr>
              <w:t>Br6</w:t>
            </w:r>
          </w:p>
        </w:tc>
        <w:tc>
          <w:tcPr>
            <w:tcW w:w="1243" w:type="dxa"/>
          </w:tcPr>
          <w:p w:rsidR="00533FA1" w:rsidRPr="00327D28" w:rsidRDefault="00533FA1" w:rsidP="00533FA1">
            <w:pPr>
              <w:rPr>
                <w:rFonts w:ascii="Times New Roman" w:eastAsia="Times New Roman" w:hAnsi="Times New Roman"/>
                <w:sz w:val="24"/>
                <w:szCs w:val="24"/>
                <w:lang w:eastAsia="sk-SK"/>
              </w:rPr>
            </w:pPr>
            <w:r w:rsidRPr="0034325B">
              <w:rPr>
                <w:rFonts w:ascii="Times New Roman" w:hAnsi="Times New Roman"/>
                <w:color w:val="000000"/>
              </w:rPr>
              <w:t>6430</w:t>
            </w:r>
          </w:p>
        </w:tc>
        <w:tc>
          <w:tcPr>
            <w:tcW w:w="6225" w:type="dxa"/>
          </w:tcPr>
          <w:p w:rsidR="00533FA1" w:rsidRPr="0034325B" w:rsidRDefault="00533FA1" w:rsidP="00533FA1">
            <w:pPr>
              <w:autoSpaceDE w:val="0"/>
              <w:rPr>
                <w:rFonts w:ascii="Times New Roman" w:hAnsi="Times New Roman"/>
                <w:color w:val="000000"/>
              </w:rPr>
            </w:pPr>
            <w:r w:rsidRPr="0034325B">
              <w:rPr>
                <w:rFonts w:ascii="Times New Roman" w:hAnsi="Times New Roman"/>
                <w:color w:val="000000"/>
              </w:rPr>
              <w:t>Brehové porasty deväťsilov</w:t>
            </w:r>
          </w:p>
        </w:tc>
      </w:tr>
      <w:tr w:rsidR="00533FA1" w:rsidRPr="00327D28" w:rsidTr="00B10B41">
        <w:tc>
          <w:tcPr>
            <w:tcW w:w="1004" w:type="dxa"/>
          </w:tcPr>
          <w:p w:rsidR="00533FA1" w:rsidRPr="0034325B" w:rsidRDefault="00533FA1" w:rsidP="00533FA1">
            <w:pPr>
              <w:rPr>
                <w:rFonts w:ascii="Times New Roman" w:hAnsi="Times New Roman"/>
              </w:rPr>
            </w:pPr>
            <w:r>
              <w:rPr>
                <w:rFonts w:ascii="Times New Roman" w:hAnsi="Times New Roman"/>
              </w:rPr>
              <w:t>Br7</w:t>
            </w:r>
          </w:p>
        </w:tc>
        <w:tc>
          <w:tcPr>
            <w:tcW w:w="1243" w:type="dxa"/>
          </w:tcPr>
          <w:p w:rsidR="00533FA1" w:rsidRPr="0034325B" w:rsidRDefault="00533FA1" w:rsidP="00B10B41">
            <w:pPr>
              <w:rPr>
                <w:rFonts w:ascii="Times New Roman" w:hAnsi="Times New Roman"/>
                <w:color w:val="000000"/>
              </w:rPr>
            </w:pPr>
            <w:r>
              <w:rPr>
                <w:rFonts w:ascii="Times New Roman" w:hAnsi="Times New Roman"/>
                <w:color w:val="000000"/>
              </w:rPr>
              <w:t>6430</w:t>
            </w:r>
          </w:p>
        </w:tc>
        <w:tc>
          <w:tcPr>
            <w:tcW w:w="6225" w:type="dxa"/>
          </w:tcPr>
          <w:p w:rsidR="00533FA1" w:rsidRPr="0034325B" w:rsidRDefault="00533FA1" w:rsidP="00533FA1">
            <w:pPr>
              <w:autoSpaceDE w:val="0"/>
              <w:ind w:firstLine="21"/>
              <w:rPr>
                <w:rFonts w:ascii="Times New Roman" w:hAnsi="Times New Roman"/>
              </w:rPr>
            </w:pPr>
            <w:r>
              <w:rPr>
                <w:rFonts w:ascii="Times New Roman" w:hAnsi="Times New Roman"/>
                <w:color w:val="000000"/>
              </w:rPr>
              <w:t>Bylinné lemové spoločenstvá nížinných riek</w:t>
            </w:r>
          </w:p>
        </w:tc>
      </w:tr>
      <w:tr w:rsidR="00533FA1" w:rsidRPr="00327D28" w:rsidTr="00B10B41">
        <w:tc>
          <w:tcPr>
            <w:tcW w:w="1004" w:type="dxa"/>
          </w:tcPr>
          <w:p w:rsidR="00533FA1" w:rsidRPr="0034325B" w:rsidRDefault="00533FA1" w:rsidP="00533FA1">
            <w:pPr>
              <w:autoSpaceDE w:val="0"/>
              <w:rPr>
                <w:rFonts w:ascii="Times New Roman" w:hAnsi="Times New Roman"/>
                <w:color w:val="000000"/>
              </w:rPr>
            </w:pPr>
            <w:r>
              <w:rPr>
                <w:rFonts w:ascii="Times New Roman" w:hAnsi="Times New Roman"/>
                <w:color w:val="000000"/>
              </w:rPr>
              <w:t>Kr8</w:t>
            </w:r>
          </w:p>
        </w:tc>
        <w:tc>
          <w:tcPr>
            <w:tcW w:w="1243" w:type="dxa"/>
          </w:tcPr>
          <w:p w:rsidR="00533FA1" w:rsidRPr="0034325B" w:rsidRDefault="00533FA1" w:rsidP="00533FA1">
            <w:pPr>
              <w:rPr>
                <w:rFonts w:ascii="Times New Roman" w:hAnsi="Times New Roman"/>
                <w:color w:val="000000"/>
              </w:rPr>
            </w:pPr>
          </w:p>
        </w:tc>
        <w:tc>
          <w:tcPr>
            <w:tcW w:w="6225" w:type="dxa"/>
          </w:tcPr>
          <w:p w:rsidR="00533FA1" w:rsidRPr="0034325B" w:rsidRDefault="00533FA1" w:rsidP="00533FA1">
            <w:pPr>
              <w:autoSpaceDE w:val="0"/>
              <w:rPr>
                <w:rFonts w:ascii="Times New Roman" w:hAnsi="Times New Roman"/>
                <w:color w:val="000000"/>
              </w:rPr>
            </w:pPr>
            <w:r>
              <w:rPr>
                <w:rFonts w:ascii="Times New Roman" w:hAnsi="Times New Roman"/>
                <w:color w:val="000000"/>
              </w:rPr>
              <w:t>Vŕbové kroviny stojatých vôd</w:t>
            </w:r>
          </w:p>
        </w:tc>
      </w:tr>
      <w:tr w:rsidR="00533FA1" w:rsidRPr="00327D28" w:rsidTr="00B10B41">
        <w:tc>
          <w:tcPr>
            <w:tcW w:w="1004" w:type="dxa"/>
          </w:tcPr>
          <w:p w:rsidR="00533FA1" w:rsidRPr="0034325B" w:rsidRDefault="00533FA1" w:rsidP="00533FA1">
            <w:pPr>
              <w:autoSpaceDE w:val="0"/>
              <w:rPr>
                <w:rFonts w:ascii="Times New Roman" w:hAnsi="Times New Roman"/>
                <w:color w:val="000000"/>
              </w:rPr>
            </w:pPr>
            <w:r>
              <w:rPr>
                <w:rFonts w:ascii="Times New Roman" w:hAnsi="Times New Roman"/>
                <w:color w:val="000000"/>
              </w:rPr>
              <w:t>Kr9</w:t>
            </w:r>
          </w:p>
        </w:tc>
        <w:tc>
          <w:tcPr>
            <w:tcW w:w="1243" w:type="dxa"/>
          </w:tcPr>
          <w:p w:rsidR="00533FA1" w:rsidRPr="00327D28" w:rsidRDefault="00533FA1" w:rsidP="00533FA1">
            <w:pPr>
              <w:rPr>
                <w:rFonts w:ascii="Times New Roman" w:eastAsia="Times New Roman" w:hAnsi="Times New Roman"/>
                <w:sz w:val="24"/>
                <w:szCs w:val="24"/>
                <w:lang w:eastAsia="sk-SK"/>
              </w:rPr>
            </w:pPr>
          </w:p>
        </w:tc>
        <w:tc>
          <w:tcPr>
            <w:tcW w:w="6225" w:type="dxa"/>
          </w:tcPr>
          <w:p w:rsidR="00533FA1" w:rsidRPr="0034325B" w:rsidRDefault="00533FA1" w:rsidP="00533FA1">
            <w:pPr>
              <w:autoSpaceDE w:val="0"/>
              <w:rPr>
                <w:rFonts w:ascii="Times New Roman" w:hAnsi="Times New Roman"/>
                <w:color w:val="000000"/>
              </w:rPr>
            </w:pPr>
            <w:r>
              <w:rPr>
                <w:rFonts w:ascii="Times New Roman" w:hAnsi="Times New Roman"/>
                <w:color w:val="000000"/>
              </w:rPr>
              <w:t>Vŕbové kroviny na zaplavovaných brehoch riek</w:t>
            </w:r>
          </w:p>
        </w:tc>
      </w:tr>
      <w:tr w:rsidR="0013182F" w:rsidRPr="00327D28" w:rsidTr="00B10B41">
        <w:tc>
          <w:tcPr>
            <w:tcW w:w="1004" w:type="dxa"/>
          </w:tcPr>
          <w:p w:rsidR="0013182F" w:rsidRPr="0034325B" w:rsidRDefault="0013182F" w:rsidP="0013182F">
            <w:pPr>
              <w:rPr>
                <w:rFonts w:ascii="Times New Roman" w:hAnsi="Times New Roman"/>
                <w:color w:val="000000"/>
              </w:rPr>
            </w:pPr>
            <w:r>
              <w:rPr>
                <w:rFonts w:ascii="Times New Roman" w:hAnsi="Times New Roman"/>
                <w:color w:val="000000"/>
              </w:rPr>
              <w:t>Lk5</w:t>
            </w:r>
          </w:p>
        </w:tc>
        <w:tc>
          <w:tcPr>
            <w:tcW w:w="1243" w:type="dxa"/>
          </w:tcPr>
          <w:p w:rsidR="0013182F" w:rsidRPr="0034325B" w:rsidRDefault="0013182F" w:rsidP="0013182F">
            <w:pPr>
              <w:rPr>
                <w:rFonts w:ascii="Times New Roman" w:hAnsi="Times New Roman"/>
                <w:color w:val="000000"/>
              </w:rPr>
            </w:pPr>
            <w:r>
              <w:rPr>
                <w:rFonts w:ascii="Times New Roman" w:hAnsi="Times New Roman"/>
                <w:color w:val="000000"/>
              </w:rPr>
              <w:t>6430</w:t>
            </w:r>
          </w:p>
        </w:tc>
        <w:tc>
          <w:tcPr>
            <w:tcW w:w="6225" w:type="dxa"/>
          </w:tcPr>
          <w:p w:rsidR="0013182F" w:rsidRPr="0034325B" w:rsidRDefault="0013182F" w:rsidP="0013182F">
            <w:pPr>
              <w:autoSpaceDE w:val="0"/>
              <w:rPr>
                <w:rFonts w:ascii="Times New Roman" w:hAnsi="Times New Roman"/>
                <w:color w:val="000000"/>
              </w:rPr>
            </w:pPr>
            <w:r>
              <w:rPr>
                <w:rFonts w:ascii="Times New Roman" w:hAnsi="Times New Roman"/>
                <w:color w:val="000000"/>
              </w:rPr>
              <w:t>Vysokobylinné spoločenstvá na vlhkých lúkach</w:t>
            </w:r>
          </w:p>
        </w:tc>
      </w:tr>
      <w:tr w:rsidR="0013182F" w:rsidRPr="00327D28" w:rsidTr="00B10B41">
        <w:tc>
          <w:tcPr>
            <w:tcW w:w="1004" w:type="dxa"/>
          </w:tcPr>
          <w:p w:rsidR="0013182F" w:rsidRPr="0034325B" w:rsidRDefault="0013182F" w:rsidP="0013182F">
            <w:pPr>
              <w:rPr>
                <w:rFonts w:ascii="Times New Roman" w:hAnsi="Times New Roman"/>
                <w:color w:val="000000"/>
              </w:rPr>
            </w:pPr>
            <w:r>
              <w:rPr>
                <w:rFonts w:ascii="Times New Roman" w:hAnsi="Times New Roman"/>
                <w:color w:val="000000"/>
              </w:rPr>
              <w:t>Lk6</w:t>
            </w:r>
          </w:p>
        </w:tc>
        <w:tc>
          <w:tcPr>
            <w:tcW w:w="1243" w:type="dxa"/>
          </w:tcPr>
          <w:p w:rsidR="0013182F" w:rsidRPr="0034325B" w:rsidRDefault="0013182F" w:rsidP="0013182F">
            <w:pPr>
              <w:rPr>
                <w:rFonts w:ascii="Times New Roman" w:hAnsi="Times New Roman"/>
                <w:color w:val="000000"/>
              </w:rPr>
            </w:pPr>
          </w:p>
        </w:tc>
        <w:tc>
          <w:tcPr>
            <w:tcW w:w="6225" w:type="dxa"/>
          </w:tcPr>
          <w:p w:rsidR="0013182F" w:rsidRPr="0034325B" w:rsidRDefault="0013182F" w:rsidP="0013182F">
            <w:pPr>
              <w:autoSpaceDE w:val="0"/>
              <w:rPr>
                <w:rFonts w:ascii="Times New Roman" w:hAnsi="Times New Roman"/>
                <w:color w:val="000000"/>
              </w:rPr>
            </w:pPr>
            <w:r>
              <w:rPr>
                <w:rFonts w:ascii="Times New Roman" w:hAnsi="Times New Roman"/>
                <w:color w:val="000000"/>
              </w:rPr>
              <w:t>Podmáčané lúky horských a podhorských oblastí</w:t>
            </w:r>
          </w:p>
        </w:tc>
      </w:tr>
      <w:tr w:rsidR="0013182F" w:rsidRPr="00327D28" w:rsidTr="00B10B41">
        <w:tc>
          <w:tcPr>
            <w:tcW w:w="1004" w:type="dxa"/>
          </w:tcPr>
          <w:p w:rsidR="0013182F" w:rsidRPr="0034325B" w:rsidRDefault="0013182F" w:rsidP="0013182F">
            <w:pPr>
              <w:rPr>
                <w:rFonts w:ascii="Times New Roman" w:hAnsi="Times New Roman"/>
                <w:color w:val="000000"/>
              </w:rPr>
            </w:pPr>
            <w:r>
              <w:rPr>
                <w:rFonts w:ascii="Times New Roman" w:hAnsi="Times New Roman"/>
                <w:color w:val="000000"/>
              </w:rPr>
              <w:t>Lk10</w:t>
            </w:r>
          </w:p>
        </w:tc>
        <w:tc>
          <w:tcPr>
            <w:tcW w:w="1243" w:type="dxa"/>
          </w:tcPr>
          <w:p w:rsidR="0013182F" w:rsidRPr="0034325B" w:rsidRDefault="0013182F" w:rsidP="0013182F">
            <w:pPr>
              <w:rPr>
                <w:rFonts w:ascii="Times New Roman" w:hAnsi="Times New Roman"/>
                <w:color w:val="000000"/>
              </w:rPr>
            </w:pPr>
          </w:p>
        </w:tc>
        <w:tc>
          <w:tcPr>
            <w:tcW w:w="6225" w:type="dxa"/>
          </w:tcPr>
          <w:p w:rsidR="0013182F" w:rsidRPr="0034325B" w:rsidRDefault="0013182F" w:rsidP="0013182F">
            <w:pPr>
              <w:autoSpaceDE w:val="0"/>
              <w:rPr>
                <w:rFonts w:ascii="Times New Roman" w:hAnsi="Times New Roman"/>
                <w:color w:val="000000"/>
              </w:rPr>
            </w:pPr>
            <w:r>
              <w:rPr>
                <w:rFonts w:ascii="Times New Roman" w:hAnsi="Times New Roman"/>
                <w:color w:val="000000"/>
              </w:rPr>
              <w:t>Vegetácia vysokých ostríc</w:t>
            </w:r>
          </w:p>
        </w:tc>
      </w:tr>
      <w:tr w:rsidR="0013182F" w:rsidRPr="00327D28" w:rsidTr="00B10B41">
        <w:tc>
          <w:tcPr>
            <w:tcW w:w="1004" w:type="dxa"/>
          </w:tcPr>
          <w:p w:rsidR="0013182F" w:rsidRPr="0034325B" w:rsidRDefault="0013182F" w:rsidP="0013182F">
            <w:pPr>
              <w:rPr>
                <w:rFonts w:ascii="Times New Roman" w:hAnsi="Times New Roman"/>
                <w:color w:val="000000"/>
              </w:rPr>
            </w:pPr>
            <w:r>
              <w:rPr>
                <w:rFonts w:ascii="Times New Roman" w:hAnsi="Times New Roman"/>
                <w:color w:val="000000"/>
              </w:rPr>
              <w:t>Ls1.1</w:t>
            </w:r>
          </w:p>
        </w:tc>
        <w:tc>
          <w:tcPr>
            <w:tcW w:w="1243" w:type="dxa"/>
          </w:tcPr>
          <w:p w:rsidR="0013182F" w:rsidRPr="0034325B" w:rsidRDefault="0013182F" w:rsidP="0013182F">
            <w:pPr>
              <w:rPr>
                <w:rFonts w:ascii="Times New Roman" w:hAnsi="Times New Roman"/>
                <w:color w:val="000000"/>
              </w:rPr>
            </w:pPr>
            <w:r>
              <w:rPr>
                <w:rFonts w:ascii="Times New Roman" w:hAnsi="Times New Roman"/>
                <w:color w:val="000000"/>
              </w:rPr>
              <w:t>91E0*</w:t>
            </w:r>
          </w:p>
        </w:tc>
        <w:tc>
          <w:tcPr>
            <w:tcW w:w="6225" w:type="dxa"/>
          </w:tcPr>
          <w:p w:rsidR="0013182F" w:rsidRPr="0034325B" w:rsidRDefault="0013182F" w:rsidP="0013182F">
            <w:pPr>
              <w:autoSpaceDE w:val="0"/>
              <w:rPr>
                <w:rFonts w:ascii="Times New Roman" w:hAnsi="Times New Roman"/>
                <w:color w:val="000000"/>
              </w:rPr>
            </w:pPr>
            <w:r>
              <w:rPr>
                <w:rFonts w:ascii="Times New Roman" w:hAnsi="Times New Roman"/>
                <w:color w:val="000000"/>
              </w:rPr>
              <w:t>Vŕbovo-topoľové nížinné lužné lesy</w:t>
            </w:r>
          </w:p>
        </w:tc>
      </w:tr>
      <w:tr w:rsidR="0013182F" w:rsidRPr="00327D28" w:rsidTr="00B10B41">
        <w:tc>
          <w:tcPr>
            <w:tcW w:w="1004" w:type="dxa"/>
          </w:tcPr>
          <w:p w:rsidR="0013182F" w:rsidRPr="0034325B" w:rsidRDefault="0013182F" w:rsidP="0013182F">
            <w:pPr>
              <w:rPr>
                <w:rFonts w:ascii="Times New Roman" w:hAnsi="Times New Roman"/>
                <w:color w:val="000000"/>
              </w:rPr>
            </w:pPr>
            <w:r>
              <w:rPr>
                <w:rFonts w:ascii="Times New Roman" w:hAnsi="Times New Roman"/>
                <w:color w:val="000000"/>
              </w:rPr>
              <w:t>Ls1.3</w:t>
            </w:r>
          </w:p>
        </w:tc>
        <w:tc>
          <w:tcPr>
            <w:tcW w:w="1243" w:type="dxa"/>
          </w:tcPr>
          <w:p w:rsidR="0013182F" w:rsidRPr="0034325B" w:rsidRDefault="0013182F" w:rsidP="0013182F">
            <w:pPr>
              <w:rPr>
                <w:rFonts w:ascii="Times New Roman" w:hAnsi="Times New Roman"/>
                <w:color w:val="000000"/>
              </w:rPr>
            </w:pPr>
            <w:r>
              <w:rPr>
                <w:rFonts w:ascii="Times New Roman" w:hAnsi="Times New Roman"/>
                <w:color w:val="000000"/>
              </w:rPr>
              <w:t>91E0*</w:t>
            </w:r>
          </w:p>
        </w:tc>
        <w:tc>
          <w:tcPr>
            <w:tcW w:w="6225" w:type="dxa"/>
          </w:tcPr>
          <w:p w:rsidR="0013182F" w:rsidRDefault="0013182F" w:rsidP="0013182F">
            <w:pPr>
              <w:autoSpaceDE w:val="0"/>
              <w:rPr>
                <w:rFonts w:ascii="Times New Roman" w:hAnsi="Times New Roman"/>
                <w:color w:val="000000"/>
              </w:rPr>
            </w:pPr>
            <w:r>
              <w:rPr>
                <w:rFonts w:ascii="Times New Roman" w:hAnsi="Times New Roman"/>
                <w:color w:val="000000"/>
              </w:rPr>
              <w:t>Jaseňovo-jelšové podhorské lužné lesy</w:t>
            </w:r>
          </w:p>
        </w:tc>
      </w:tr>
      <w:tr w:rsidR="00533FA1" w:rsidRPr="00327D28" w:rsidTr="00B10B41">
        <w:tc>
          <w:tcPr>
            <w:tcW w:w="1004" w:type="dxa"/>
          </w:tcPr>
          <w:p w:rsidR="00533FA1" w:rsidRPr="0034325B" w:rsidRDefault="0013182F" w:rsidP="00B10B41">
            <w:pPr>
              <w:rPr>
                <w:rFonts w:ascii="Times New Roman" w:hAnsi="Times New Roman"/>
                <w:color w:val="000000"/>
              </w:rPr>
            </w:pPr>
            <w:r>
              <w:rPr>
                <w:rFonts w:ascii="Times New Roman" w:hAnsi="Times New Roman"/>
                <w:color w:val="000000"/>
              </w:rPr>
              <w:t>Vo4</w:t>
            </w:r>
          </w:p>
        </w:tc>
        <w:tc>
          <w:tcPr>
            <w:tcW w:w="1243" w:type="dxa"/>
          </w:tcPr>
          <w:p w:rsidR="00533FA1" w:rsidRPr="0034325B" w:rsidRDefault="0013182F" w:rsidP="00B10B41">
            <w:pPr>
              <w:rPr>
                <w:rFonts w:ascii="Times New Roman" w:hAnsi="Times New Roman"/>
                <w:color w:val="000000"/>
              </w:rPr>
            </w:pPr>
            <w:r>
              <w:rPr>
                <w:rFonts w:ascii="Times New Roman" w:hAnsi="Times New Roman"/>
                <w:color w:val="000000"/>
              </w:rPr>
              <w:t>3260</w:t>
            </w:r>
          </w:p>
        </w:tc>
        <w:tc>
          <w:tcPr>
            <w:tcW w:w="6225" w:type="dxa"/>
          </w:tcPr>
          <w:p w:rsidR="00533FA1" w:rsidRPr="0034325B" w:rsidRDefault="0013182F" w:rsidP="00B10B41">
            <w:pPr>
              <w:autoSpaceDE w:val="0"/>
              <w:rPr>
                <w:rFonts w:ascii="Times New Roman" w:hAnsi="Times New Roman"/>
                <w:color w:val="000000"/>
              </w:rPr>
            </w:pPr>
            <w:r>
              <w:rPr>
                <w:rFonts w:ascii="Times New Roman" w:hAnsi="Times New Roman"/>
                <w:color w:val="000000"/>
              </w:rPr>
              <w:t xml:space="preserve">Nížinné až horské vodné toky s vegetáciou zväzu </w:t>
            </w:r>
            <w:proofErr w:type="spellStart"/>
            <w:r w:rsidRPr="00F55CAA">
              <w:rPr>
                <w:rFonts w:ascii="Times New Roman" w:hAnsi="Times New Roman"/>
                <w:i/>
                <w:color w:val="000000"/>
              </w:rPr>
              <w:t>Ranunculion</w:t>
            </w:r>
            <w:proofErr w:type="spellEnd"/>
            <w:r w:rsidRPr="00F55CAA">
              <w:rPr>
                <w:rFonts w:ascii="Times New Roman" w:hAnsi="Times New Roman"/>
                <w:i/>
                <w:color w:val="000000"/>
              </w:rPr>
              <w:t xml:space="preserve"> </w:t>
            </w:r>
            <w:proofErr w:type="spellStart"/>
            <w:r w:rsidRPr="00F55CAA">
              <w:rPr>
                <w:rFonts w:ascii="Times New Roman" w:hAnsi="Times New Roman"/>
                <w:i/>
                <w:color w:val="000000"/>
              </w:rPr>
              <w:t>fluitans</w:t>
            </w:r>
            <w:proofErr w:type="spellEnd"/>
            <w:r>
              <w:rPr>
                <w:rFonts w:ascii="Times New Roman" w:hAnsi="Times New Roman"/>
                <w:color w:val="000000"/>
              </w:rPr>
              <w:t xml:space="preserve"> a </w:t>
            </w:r>
            <w:proofErr w:type="spellStart"/>
            <w:r w:rsidRPr="00F55CAA">
              <w:rPr>
                <w:rFonts w:ascii="Times New Roman" w:hAnsi="Times New Roman"/>
                <w:i/>
                <w:color w:val="000000"/>
              </w:rPr>
              <w:t>Callitricho-B</w:t>
            </w:r>
            <w:r>
              <w:rPr>
                <w:rFonts w:ascii="Times New Roman" w:hAnsi="Times New Roman"/>
                <w:i/>
                <w:color w:val="000000"/>
              </w:rPr>
              <w:t>a</w:t>
            </w:r>
            <w:r w:rsidRPr="00F55CAA">
              <w:rPr>
                <w:rFonts w:ascii="Times New Roman" w:hAnsi="Times New Roman"/>
                <w:i/>
                <w:color w:val="000000"/>
              </w:rPr>
              <w:t>trachion</w:t>
            </w:r>
            <w:proofErr w:type="spellEnd"/>
          </w:p>
        </w:tc>
      </w:tr>
      <w:tr w:rsidR="00533FA1" w:rsidRPr="00327D28" w:rsidTr="00B10B41">
        <w:tc>
          <w:tcPr>
            <w:tcW w:w="1004" w:type="dxa"/>
          </w:tcPr>
          <w:p w:rsidR="00533FA1" w:rsidRPr="0034325B" w:rsidRDefault="0013182F" w:rsidP="00B10B41">
            <w:pPr>
              <w:rPr>
                <w:rFonts w:ascii="Times New Roman" w:hAnsi="Times New Roman"/>
                <w:color w:val="000000"/>
              </w:rPr>
            </w:pPr>
            <w:r>
              <w:rPr>
                <w:rFonts w:ascii="Times New Roman" w:hAnsi="Times New Roman"/>
                <w:color w:val="000000"/>
              </w:rPr>
              <w:t>Vo7</w:t>
            </w:r>
          </w:p>
        </w:tc>
        <w:tc>
          <w:tcPr>
            <w:tcW w:w="1243" w:type="dxa"/>
          </w:tcPr>
          <w:p w:rsidR="00533FA1" w:rsidRPr="0034325B" w:rsidRDefault="00533FA1" w:rsidP="00B10B41">
            <w:pPr>
              <w:rPr>
                <w:rFonts w:ascii="Times New Roman" w:hAnsi="Times New Roman"/>
                <w:color w:val="000000"/>
              </w:rPr>
            </w:pPr>
          </w:p>
        </w:tc>
        <w:tc>
          <w:tcPr>
            <w:tcW w:w="6225" w:type="dxa"/>
          </w:tcPr>
          <w:p w:rsidR="00533FA1" w:rsidRPr="0034325B" w:rsidRDefault="0013182F" w:rsidP="00B10B41">
            <w:pPr>
              <w:autoSpaceDE w:val="0"/>
              <w:rPr>
                <w:rFonts w:ascii="Times New Roman" w:hAnsi="Times New Roman"/>
                <w:color w:val="000000"/>
              </w:rPr>
            </w:pPr>
            <w:proofErr w:type="spellStart"/>
            <w:r>
              <w:rPr>
                <w:rFonts w:ascii="Times New Roman" w:hAnsi="Times New Roman"/>
                <w:color w:val="000000"/>
              </w:rPr>
              <w:t>Makrofytná</w:t>
            </w:r>
            <w:proofErr w:type="spellEnd"/>
            <w:r>
              <w:rPr>
                <w:rFonts w:ascii="Times New Roman" w:hAnsi="Times New Roman"/>
                <w:color w:val="000000"/>
              </w:rPr>
              <w:t xml:space="preserve"> vegetácia plytkých stojatých vôd (</w:t>
            </w:r>
            <w:proofErr w:type="spellStart"/>
            <w:r w:rsidRPr="00F55CAA">
              <w:rPr>
                <w:rFonts w:ascii="Times New Roman" w:hAnsi="Times New Roman"/>
                <w:i/>
                <w:color w:val="000000"/>
              </w:rPr>
              <w:t>Ranunculion</w:t>
            </w:r>
            <w:proofErr w:type="spellEnd"/>
            <w:r w:rsidRPr="00F55CAA">
              <w:rPr>
                <w:rFonts w:ascii="Times New Roman" w:hAnsi="Times New Roman"/>
                <w:i/>
                <w:color w:val="000000"/>
              </w:rPr>
              <w:t xml:space="preserve"> </w:t>
            </w:r>
            <w:proofErr w:type="spellStart"/>
            <w:r w:rsidRPr="00F55CAA">
              <w:rPr>
                <w:rFonts w:ascii="Times New Roman" w:hAnsi="Times New Roman"/>
                <w:i/>
                <w:color w:val="000000"/>
              </w:rPr>
              <w:t>aquatilis</w:t>
            </w:r>
            <w:proofErr w:type="spellEnd"/>
            <w:r>
              <w:rPr>
                <w:rFonts w:ascii="Times New Roman" w:hAnsi="Times New Roman"/>
                <w:color w:val="000000"/>
              </w:rPr>
              <w:t>)</w:t>
            </w:r>
          </w:p>
        </w:tc>
      </w:tr>
    </w:tbl>
    <w:p w:rsidR="004C1BD3" w:rsidRPr="0034325B" w:rsidRDefault="004C1BD3" w:rsidP="004C1BD3">
      <w:pPr>
        <w:pStyle w:val="Zarkazkladnhotextu"/>
        <w:spacing w:before="120"/>
        <w:ind w:left="0" w:firstLine="567"/>
        <w:rPr>
          <w:rFonts w:ascii="Times New Roman" w:hAnsi="Times New Roman"/>
          <w:sz w:val="24"/>
          <w:szCs w:val="24"/>
        </w:rPr>
      </w:pPr>
      <w:r w:rsidRPr="0034325B">
        <w:rPr>
          <w:rFonts w:ascii="Times New Roman" w:hAnsi="Times New Roman"/>
          <w:sz w:val="24"/>
          <w:szCs w:val="24"/>
        </w:rPr>
        <w:t>Výskum zameraný na výskyt machorastov, lišajníkov ani mykologický výskum v území nebol realizovaný.</w:t>
      </w:r>
    </w:p>
    <w:p w:rsidR="00A6367C" w:rsidRDefault="00A6367C" w:rsidP="004C1BD3">
      <w:pPr>
        <w:spacing w:before="120"/>
        <w:ind w:firstLine="567"/>
        <w:rPr>
          <w:rFonts w:ascii="Times New Roman" w:hAnsi="Times New Roman"/>
          <w:sz w:val="24"/>
          <w:szCs w:val="24"/>
        </w:rPr>
      </w:pPr>
    </w:p>
    <w:p w:rsidR="00A6367C" w:rsidRDefault="00A6367C" w:rsidP="004C1BD3">
      <w:pPr>
        <w:spacing w:before="120"/>
        <w:ind w:firstLine="567"/>
        <w:rPr>
          <w:rFonts w:ascii="Times New Roman" w:hAnsi="Times New Roman"/>
          <w:sz w:val="24"/>
          <w:szCs w:val="24"/>
        </w:rPr>
      </w:pPr>
    </w:p>
    <w:p w:rsidR="002D64D7" w:rsidRPr="00A3622A" w:rsidRDefault="00A3622A" w:rsidP="004C1BD3">
      <w:pPr>
        <w:spacing w:before="120"/>
        <w:ind w:firstLine="567"/>
        <w:rPr>
          <w:rFonts w:ascii="Times New Roman" w:hAnsi="Times New Roman"/>
          <w:sz w:val="24"/>
          <w:szCs w:val="24"/>
        </w:rPr>
      </w:pPr>
      <w:r w:rsidRPr="00A3622A">
        <w:rPr>
          <w:rFonts w:ascii="Times New Roman" w:hAnsi="Times New Roman"/>
          <w:sz w:val="24"/>
          <w:szCs w:val="24"/>
        </w:rPr>
        <w:lastRenderedPageBreak/>
        <w:t>Významné druhy cievnatých druhov rastlín identifikované v území: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1"/>
        <w:gridCol w:w="2374"/>
        <w:gridCol w:w="1523"/>
        <w:gridCol w:w="514"/>
        <w:gridCol w:w="1254"/>
      </w:tblGrid>
      <w:tr w:rsidR="00A6367C" w:rsidRPr="00ED0085" w:rsidTr="00A6367C">
        <w:trPr>
          <w:jc w:val="center"/>
        </w:trPr>
        <w:tc>
          <w:tcPr>
            <w:tcW w:w="3261" w:type="dxa"/>
            <w:shd w:val="clear" w:color="auto" w:fill="D9D9D9"/>
          </w:tcPr>
          <w:p w:rsidR="00A6367C" w:rsidRPr="00ED0085" w:rsidRDefault="00A6367C" w:rsidP="00B10B41">
            <w:pPr>
              <w:autoSpaceDE w:val="0"/>
              <w:autoSpaceDN w:val="0"/>
              <w:adjustRightInd w:val="0"/>
              <w:jc w:val="center"/>
              <w:rPr>
                <w:rFonts w:ascii="Times New Roman" w:hAnsi="Times New Roman"/>
                <w:b/>
              </w:rPr>
            </w:pPr>
            <w:r w:rsidRPr="00ED0085">
              <w:rPr>
                <w:rFonts w:ascii="Times New Roman" w:hAnsi="Times New Roman"/>
                <w:b/>
              </w:rPr>
              <w:t xml:space="preserve">Vedecký názov </w:t>
            </w:r>
            <w:proofErr w:type="spellStart"/>
            <w:r w:rsidRPr="00ED0085">
              <w:rPr>
                <w:rFonts w:ascii="Times New Roman" w:hAnsi="Times New Roman"/>
                <w:b/>
              </w:rPr>
              <w:t>taxónu</w:t>
            </w:r>
            <w:proofErr w:type="spellEnd"/>
          </w:p>
        </w:tc>
        <w:tc>
          <w:tcPr>
            <w:tcW w:w="2374" w:type="dxa"/>
            <w:shd w:val="clear" w:color="auto" w:fill="D9D9D9"/>
          </w:tcPr>
          <w:p w:rsidR="00A6367C" w:rsidRPr="00ED0085" w:rsidRDefault="00A6367C" w:rsidP="00B10B41">
            <w:pPr>
              <w:autoSpaceDE w:val="0"/>
              <w:autoSpaceDN w:val="0"/>
              <w:adjustRightInd w:val="0"/>
              <w:jc w:val="center"/>
              <w:rPr>
                <w:rFonts w:ascii="Times New Roman" w:hAnsi="Times New Roman"/>
                <w:b/>
              </w:rPr>
            </w:pPr>
            <w:r w:rsidRPr="00ED0085">
              <w:rPr>
                <w:rFonts w:ascii="Times New Roman" w:hAnsi="Times New Roman"/>
                <w:b/>
              </w:rPr>
              <w:t xml:space="preserve">Slovenský názov </w:t>
            </w:r>
            <w:proofErr w:type="spellStart"/>
            <w:r w:rsidRPr="00ED0085">
              <w:rPr>
                <w:rFonts w:ascii="Times New Roman" w:hAnsi="Times New Roman"/>
                <w:b/>
              </w:rPr>
              <w:t>taxónu</w:t>
            </w:r>
            <w:proofErr w:type="spellEnd"/>
          </w:p>
        </w:tc>
        <w:tc>
          <w:tcPr>
            <w:tcW w:w="1523" w:type="dxa"/>
            <w:shd w:val="clear" w:color="auto" w:fill="D9D9D9"/>
          </w:tcPr>
          <w:p w:rsidR="00A6367C" w:rsidRPr="00ED0085" w:rsidRDefault="00A6367C" w:rsidP="00B10B41">
            <w:pPr>
              <w:autoSpaceDE w:val="0"/>
              <w:autoSpaceDN w:val="0"/>
              <w:adjustRightInd w:val="0"/>
              <w:jc w:val="center"/>
              <w:rPr>
                <w:rFonts w:ascii="Times New Roman" w:hAnsi="Times New Roman"/>
                <w:b/>
              </w:rPr>
            </w:pPr>
            <w:r w:rsidRPr="00ED0085">
              <w:rPr>
                <w:rFonts w:ascii="Times New Roman" w:hAnsi="Times New Roman"/>
                <w:b/>
              </w:rPr>
              <w:t>Významnosť druhu</w:t>
            </w:r>
          </w:p>
        </w:tc>
        <w:tc>
          <w:tcPr>
            <w:tcW w:w="514" w:type="dxa"/>
            <w:shd w:val="clear" w:color="auto" w:fill="D9D9D9"/>
          </w:tcPr>
          <w:p w:rsidR="00A6367C" w:rsidRPr="00ED0085" w:rsidRDefault="00A6367C" w:rsidP="00B10B41">
            <w:pPr>
              <w:autoSpaceDE w:val="0"/>
              <w:autoSpaceDN w:val="0"/>
              <w:adjustRightInd w:val="0"/>
              <w:jc w:val="center"/>
              <w:rPr>
                <w:rFonts w:ascii="Times New Roman" w:hAnsi="Times New Roman"/>
                <w:b/>
              </w:rPr>
            </w:pPr>
            <w:r w:rsidRPr="00ED0085">
              <w:rPr>
                <w:rFonts w:ascii="Times New Roman" w:hAnsi="Times New Roman"/>
                <w:b/>
              </w:rPr>
              <w:t>§</w:t>
            </w:r>
          </w:p>
        </w:tc>
        <w:tc>
          <w:tcPr>
            <w:tcW w:w="1254" w:type="dxa"/>
            <w:shd w:val="clear" w:color="auto" w:fill="D9D9D9"/>
          </w:tcPr>
          <w:p w:rsidR="00A6367C" w:rsidRPr="00ED0085" w:rsidRDefault="00A6367C" w:rsidP="00B10B41">
            <w:pPr>
              <w:autoSpaceDE w:val="0"/>
              <w:autoSpaceDN w:val="0"/>
              <w:adjustRightInd w:val="0"/>
              <w:jc w:val="center"/>
              <w:rPr>
                <w:rFonts w:ascii="Times New Roman" w:hAnsi="Times New Roman"/>
                <w:b/>
              </w:rPr>
            </w:pPr>
            <w:r w:rsidRPr="00ED0085">
              <w:rPr>
                <w:rFonts w:ascii="Times New Roman" w:hAnsi="Times New Roman"/>
                <w:b/>
              </w:rPr>
              <w:t>Kategória IUCN</w:t>
            </w:r>
          </w:p>
        </w:tc>
      </w:tr>
      <w:tr w:rsidR="00A6367C" w:rsidRPr="00407D01"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Batrachium</w:t>
            </w:r>
            <w:proofErr w:type="spellEnd"/>
            <w:r w:rsidRPr="00ED0085">
              <w:rPr>
                <w:rFonts w:ascii="Times New Roman" w:hAnsi="Times New Roman"/>
                <w:i/>
              </w:rPr>
              <w:t xml:space="preserve"> </w:t>
            </w:r>
            <w:proofErr w:type="spellStart"/>
            <w:r w:rsidRPr="00ED0085">
              <w:rPr>
                <w:rFonts w:ascii="Times New Roman" w:hAnsi="Times New Roman"/>
                <w:i/>
              </w:rPr>
              <w:t>aquatile</w:t>
            </w:r>
            <w:proofErr w:type="spellEnd"/>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sidRPr="00ED0085">
              <w:rPr>
                <w:rFonts w:ascii="Times New Roman" w:hAnsi="Times New Roman"/>
              </w:rPr>
              <w:t>močiarka</w:t>
            </w:r>
            <w:proofErr w:type="spellEnd"/>
            <w:r w:rsidRPr="00ED0085">
              <w:rPr>
                <w:rFonts w:ascii="Times New Roman" w:hAnsi="Times New Roman"/>
              </w:rPr>
              <w:t xml:space="preserve"> vodná</w:t>
            </w:r>
          </w:p>
        </w:tc>
        <w:tc>
          <w:tcPr>
            <w:tcW w:w="1523"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NV</w:t>
            </w:r>
          </w:p>
        </w:tc>
        <w:tc>
          <w:tcPr>
            <w:tcW w:w="51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w:t>
            </w: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Berula</w:t>
            </w:r>
            <w:proofErr w:type="spellEnd"/>
            <w:r w:rsidRPr="00ED0085">
              <w:rPr>
                <w:rFonts w:ascii="Times New Roman" w:hAnsi="Times New Roman"/>
                <w:i/>
              </w:rPr>
              <w:t xml:space="preserve"> </w:t>
            </w:r>
            <w:proofErr w:type="spellStart"/>
            <w:r w:rsidRPr="00ED0085">
              <w:rPr>
                <w:rFonts w:ascii="Times New Roman" w:hAnsi="Times New Roman"/>
                <w:i/>
              </w:rPr>
              <w:t>erecta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sidRPr="00ED0085">
              <w:rPr>
                <w:rFonts w:ascii="Times New Roman" w:hAnsi="Times New Roman"/>
                <w:iCs/>
              </w:rPr>
              <w:t>berla vzpriamená</w:t>
            </w:r>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iCs/>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iCs/>
              </w:rPr>
              <w:t>Carex</w:t>
            </w:r>
            <w:proofErr w:type="spellEnd"/>
            <w:r w:rsidRPr="00ED0085">
              <w:rPr>
                <w:rFonts w:ascii="Times New Roman" w:hAnsi="Times New Roman"/>
                <w:i/>
                <w:iCs/>
              </w:rPr>
              <w:t xml:space="preserve"> </w:t>
            </w:r>
            <w:proofErr w:type="spellStart"/>
            <w:r w:rsidRPr="00ED0085">
              <w:rPr>
                <w:rFonts w:ascii="Times New Roman" w:hAnsi="Times New Roman"/>
                <w:i/>
                <w:iCs/>
              </w:rPr>
              <w:t>buekii</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sidRPr="00ED0085">
              <w:rPr>
                <w:rFonts w:ascii="Times New Roman" w:hAnsi="Times New Roman"/>
              </w:rPr>
              <w:t xml:space="preserve">ostrica </w:t>
            </w:r>
            <w:proofErr w:type="spellStart"/>
            <w:r w:rsidRPr="00ED0085">
              <w:rPr>
                <w:rFonts w:ascii="Times New Roman" w:hAnsi="Times New Roman"/>
              </w:rPr>
              <w:t>Buekova</w:t>
            </w:r>
            <w:proofErr w:type="spellEnd"/>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EN</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Carex</w:t>
            </w:r>
            <w:proofErr w:type="spellEnd"/>
            <w:r w:rsidRPr="00ED0085">
              <w:rPr>
                <w:rFonts w:ascii="Times New Roman" w:hAnsi="Times New Roman"/>
                <w:i/>
              </w:rPr>
              <w:t xml:space="preserve"> </w:t>
            </w:r>
            <w:proofErr w:type="spellStart"/>
            <w:r w:rsidRPr="00ED0085">
              <w:rPr>
                <w:rFonts w:ascii="Times New Roman" w:hAnsi="Times New Roman"/>
                <w:i/>
              </w:rPr>
              <w:t>caespitosa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sidRPr="00ED0085">
              <w:rPr>
                <w:rFonts w:ascii="Times New Roman" w:hAnsi="Times New Roman"/>
              </w:rPr>
              <w:t xml:space="preserve">ostrica </w:t>
            </w:r>
            <w:proofErr w:type="spellStart"/>
            <w:r w:rsidRPr="00ED0085">
              <w:rPr>
                <w:rFonts w:ascii="Times New Roman" w:hAnsi="Times New Roman"/>
              </w:rPr>
              <w:t>trstnatá</w:t>
            </w:r>
            <w:proofErr w:type="spellEnd"/>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Carex</w:t>
            </w:r>
            <w:proofErr w:type="spellEnd"/>
            <w:r w:rsidRPr="00ED0085">
              <w:rPr>
                <w:rFonts w:ascii="Times New Roman" w:hAnsi="Times New Roman"/>
                <w:i/>
              </w:rPr>
              <w:t xml:space="preserve"> </w:t>
            </w:r>
            <w:proofErr w:type="spellStart"/>
            <w:r w:rsidRPr="00ED0085">
              <w:rPr>
                <w:rFonts w:ascii="Times New Roman" w:hAnsi="Times New Roman"/>
                <w:i/>
              </w:rPr>
              <w:t>davalliana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sidRPr="00ED0085">
              <w:rPr>
                <w:rFonts w:ascii="Times New Roman" w:hAnsi="Times New Roman"/>
              </w:rPr>
              <w:t xml:space="preserve">ostrica </w:t>
            </w:r>
            <w:proofErr w:type="spellStart"/>
            <w:r w:rsidRPr="00ED0085">
              <w:rPr>
                <w:rFonts w:ascii="Times New Roman" w:hAnsi="Times New Roman"/>
              </w:rPr>
              <w:t>Davallova</w:t>
            </w:r>
            <w:proofErr w:type="spellEnd"/>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Carex</w:t>
            </w:r>
            <w:proofErr w:type="spellEnd"/>
            <w:r w:rsidRPr="00ED0085">
              <w:rPr>
                <w:rFonts w:ascii="Times New Roman" w:hAnsi="Times New Roman"/>
                <w:i/>
              </w:rPr>
              <w:t xml:space="preserve"> </w:t>
            </w:r>
            <w:proofErr w:type="spellStart"/>
            <w:r w:rsidRPr="00ED0085">
              <w:rPr>
                <w:rFonts w:ascii="Times New Roman" w:hAnsi="Times New Roman"/>
                <w:i/>
              </w:rPr>
              <w:t>diandra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sidRPr="00ED0085">
              <w:rPr>
                <w:rFonts w:ascii="Times New Roman" w:hAnsi="Times New Roman"/>
              </w:rPr>
              <w:t xml:space="preserve">ostrica </w:t>
            </w:r>
            <w:proofErr w:type="spellStart"/>
            <w:r w:rsidRPr="00ED0085">
              <w:rPr>
                <w:rFonts w:ascii="Times New Roman" w:hAnsi="Times New Roman"/>
              </w:rPr>
              <w:t>oblastá</w:t>
            </w:r>
            <w:proofErr w:type="spellEnd"/>
          </w:p>
        </w:tc>
        <w:tc>
          <w:tcPr>
            <w:tcW w:w="1523"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NV</w:t>
            </w:r>
          </w:p>
        </w:tc>
        <w:tc>
          <w:tcPr>
            <w:tcW w:w="51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w:t>
            </w: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EN</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Carex</w:t>
            </w:r>
            <w:proofErr w:type="spellEnd"/>
            <w:r>
              <w:rPr>
                <w:rFonts w:ascii="Times New Roman" w:hAnsi="Times New Roman"/>
                <w:i/>
              </w:rPr>
              <w:t xml:space="preserve"> </w:t>
            </w:r>
            <w:proofErr w:type="spellStart"/>
            <w:r>
              <w:rPr>
                <w:rFonts w:ascii="Times New Roman" w:hAnsi="Times New Roman"/>
                <w:i/>
              </w:rPr>
              <w:t>hordeistichos</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Pr>
                <w:rFonts w:ascii="Times New Roman" w:hAnsi="Times New Roman"/>
              </w:rPr>
              <w:t xml:space="preserve">ostrica </w:t>
            </w:r>
            <w:proofErr w:type="spellStart"/>
            <w:r>
              <w:rPr>
                <w:rFonts w:ascii="Times New Roman" w:hAnsi="Times New Roman"/>
              </w:rPr>
              <w:t>jačmeňovitá</w:t>
            </w:r>
            <w:proofErr w:type="spellEnd"/>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EN</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Carex</w:t>
            </w:r>
            <w:proofErr w:type="spellEnd"/>
            <w:r w:rsidRPr="00ED0085">
              <w:rPr>
                <w:rFonts w:ascii="Times New Roman" w:hAnsi="Times New Roman"/>
                <w:i/>
              </w:rPr>
              <w:t xml:space="preserve"> </w:t>
            </w:r>
            <w:proofErr w:type="spellStart"/>
            <w:r w:rsidRPr="00ED0085">
              <w:rPr>
                <w:rFonts w:ascii="Times New Roman" w:hAnsi="Times New Roman"/>
                <w:i/>
              </w:rPr>
              <w:t>hostiana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sidRPr="00ED0085">
              <w:rPr>
                <w:rFonts w:ascii="Times New Roman" w:hAnsi="Times New Roman"/>
              </w:rPr>
              <w:t xml:space="preserve">ostrica </w:t>
            </w:r>
            <w:proofErr w:type="spellStart"/>
            <w:r w:rsidRPr="00ED0085">
              <w:rPr>
                <w:rFonts w:ascii="Times New Roman" w:hAnsi="Times New Roman"/>
              </w:rPr>
              <w:t>Hostova</w:t>
            </w:r>
            <w:proofErr w:type="spellEnd"/>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Carex</w:t>
            </w:r>
            <w:proofErr w:type="spellEnd"/>
            <w:r w:rsidRPr="00ED0085">
              <w:rPr>
                <w:rFonts w:ascii="Times New Roman" w:hAnsi="Times New Roman"/>
                <w:i/>
              </w:rPr>
              <w:t xml:space="preserve"> </w:t>
            </w:r>
            <w:proofErr w:type="spellStart"/>
            <w:r w:rsidRPr="00ED0085">
              <w:rPr>
                <w:rFonts w:ascii="Times New Roman" w:hAnsi="Times New Roman"/>
                <w:i/>
              </w:rPr>
              <w:t>lepidocarpa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sidRPr="00ED0085">
              <w:rPr>
                <w:rFonts w:ascii="Times New Roman" w:hAnsi="Times New Roman"/>
              </w:rPr>
              <w:t xml:space="preserve">ostrica </w:t>
            </w:r>
            <w:proofErr w:type="spellStart"/>
            <w:r w:rsidRPr="00ED0085">
              <w:rPr>
                <w:rFonts w:ascii="Times New Roman" w:hAnsi="Times New Roman"/>
              </w:rPr>
              <w:t>šupinatoplodá</w:t>
            </w:r>
            <w:proofErr w:type="spellEnd"/>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NT</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Carex</w:t>
            </w:r>
            <w:proofErr w:type="spellEnd"/>
            <w:r w:rsidRPr="00ED0085">
              <w:rPr>
                <w:rFonts w:ascii="Times New Roman" w:hAnsi="Times New Roman"/>
                <w:i/>
              </w:rPr>
              <w:t xml:space="preserve"> </w:t>
            </w:r>
            <w:proofErr w:type="spellStart"/>
            <w:r w:rsidRPr="00ED0085">
              <w:rPr>
                <w:rFonts w:ascii="Times New Roman" w:hAnsi="Times New Roman"/>
                <w:i/>
              </w:rPr>
              <w:t>paniculata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sidRPr="00ED0085">
              <w:rPr>
                <w:rFonts w:ascii="Times New Roman" w:hAnsi="Times New Roman"/>
              </w:rPr>
              <w:t xml:space="preserve">ostrica </w:t>
            </w:r>
            <w:proofErr w:type="spellStart"/>
            <w:r w:rsidRPr="00ED0085">
              <w:rPr>
                <w:rFonts w:ascii="Times New Roman" w:hAnsi="Times New Roman"/>
              </w:rPr>
              <w:t>metlinatá</w:t>
            </w:r>
            <w:proofErr w:type="spellEnd"/>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iCs/>
              </w:rPr>
            </w:pPr>
            <w:proofErr w:type="spellStart"/>
            <w:r w:rsidRPr="00ED0085">
              <w:rPr>
                <w:rFonts w:ascii="Times New Roman" w:hAnsi="Times New Roman"/>
                <w:i/>
                <w:iCs/>
              </w:rPr>
              <w:t>Dactylorhiza</w:t>
            </w:r>
            <w:proofErr w:type="spellEnd"/>
            <w:r>
              <w:rPr>
                <w:rFonts w:ascii="Times New Roman" w:hAnsi="Times New Roman"/>
                <w:i/>
                <w:iCs/>
              </w:rPr>
              <w:t xml:space="preserve"> </w:t>
            </w:r>
            <w:proofErr w:type="spellStart"/>
            <w:r>
              <w:rPr>
                <w:rFonts w:ascii="Times New Roman" w:hAnsi="Times New Roman"/>
                <w:i/>
                <w:iCs/>
              </w:rPr>
              <w:t>incarnata</w:t>
            </w:r>
            <w:proofErr w:type="spellEnd"/>
            <w:r>
              <w:rPr>
                <w:rFonts w:ascii="Times New Roman" w:hAnsi="Times New Roman"/>
                <w:i/>
                <w:iCs/>
              </w:rPr>
              <w:t xml:space="preserve"> </w:t>
            </w:r>
            <w:proofErr w:type="spellStart"/>
            <w:r>
              <w:rPr>
                <w:rFonts w:ascii="Times New Roman" w:hAnsi="Times New Roman"/>
                <w:i/>
                <w:iCs/>
              </w:rPr>
              <w:t>subsp</w:t>
            </w:r>
            <w:proofErr w:type="spellEnd"/>
            <w:r>
              <w:rPr>
                <w:rFonts w:ascii="Times New Roman" w:hAnsi="Times New Roman"/>
                <w:i/>
                <w:iCs/>
              </w:rPr>
              <w:t xml:space="preserve">. </w:t>
            </w:r>
            <w:proofErr w:type="spellStart"/>
            <w:r>
              <w:rPr>
                <w:rFonts w:ascii="Times New Roman" w:hAnsi="Times New Roman"/>
                <w:i/>
                <w:iCs/>
              </w:rPr>
              <w:t>haematodes</w:t>
            </w:r>
            <w:proofErr w:type="spellEnd"/>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sidRPr="00ED0085">
              <w:rPr>
                <w:rFonts w:ascii="Times New Roman" w:hAnsi="Times New Roman"/>
              </w:rPr>
              <w:t>vstavačovec</w:t>
            </w:r>
            <w:proofErr w:type="spellEnd"/>
            <w:r>
              <w:rPr>
                <w:rFonts w:ascii="Times New Roman" w:hAnsi="Times New Roman"/>
              </w:rPr>
              <w:t xml:space="preserve"> </w:t>
            </w:r>
            <w:proofErr w:type="spellStart"/>
            <w:r>
              <w:rPr>
                <w:rFonts w:ascii="Times New Roman" w:hAnsi="Times New Roman"/>
              </w:rPr>
              <w:t>strmolistý</w:t>
            </w:r>
            <w:proofErr w:type="spellEnd"/>
            <w:r>
              <w:rPr>
                <w:rFonts w:ascii="Times New Roman" w:hAnsi="Times New Roman"/>
              </w:rPr>
              <w:t xml:space="preserve"> krvavý</w:t>
            </w:r>
          </w:p>
        </w:tc>
        <w:tc>
          <w:tcPr>
            <w:tcW w:w="1523"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NV</w:t>
            </w:r>
          </w:p>
        </w:tc>
        <w:tc>
          <w:tcPr>
            <w:tcW w:w="51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w:t>
            </w:r>
          </w:p>
        </w:tc>
        <w:tc>
          <w:tcPr>
            <w:tcW w:w="125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CR</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iCs/>
              </w:rPr>
            </w:pPr>
            <w:proofErr w:type="spellStart"/>
            <w:r w:rsidRPr="00ED0085">
              <w:rPr>
                <w:rFonts w:ascii="Times New Roman" w:hAnsi="Times New Roman"/>
                <w:i/>
                <w:iCs/>
              </w:rPr>
              <w:t>Dactylorhiza</w:t>
            </w:r>
            <w:proofErr w:type="spellEnd"/>
            <w:r>
              <w:rPr>
                <w:rFonts w:ascii="Times New Roman" w:hAnsi="Times New Roman"/>
                <w:i/>
                <w:iCs/>
              </w:rPr>
              <w:t xml:space="preserve"> </w:t>
            </w:r>
            <w:proofErr w:type="spellStart"/>
            <w:r>
              <w:rPr>
                <w:rFonts w:ascii="Times New Roman" w:hAnsi="Times New Roman"/>
                <w:i/>
                <w:iCs/>
              </w:rPr>
              <w:t>incarnata</w:t>
            </w:r>
            <w:proofErr w:type="spellEnd"/>
            <w:r>
              <w:rPr>
                <w:rFonts w:ascii="Times New Roman" w:hAnsi="Times New Roman"/>
                <w:i/>
                <w:iCs/>
              </w:rPr>
              <w:t xml:space="preserve"> </w:t>
            </w:r>
            <w:proofErr w:type="spellStart"/>
            <w:r>
              <w:rPr>
                <w:rFonts w:ascii="Times New Roman" w:hAnsi="Times New Roman"/>
                <w:i/>
                <w:iCs/>
              </w:rPr>
              <w:t>subsp</w:t>
            </w:r>
            <w:proofErr w:type="spellEnd"/>
            <w:r>
              <w:rPr>
                <w:rFonts w:ascii="Times New Roman" w:hAnsi="Times New Roman"/>
                <w:i/>
                <w:iCs/>
              </w:rPr>
              <w:t xml:space="preserve">. </w:t>
            </w:r>
            <w:proofErr w:type="spellStart"/>
            <w:r>
              <w:rPr>
                <w:rFonts w:ascii="Times New Roman" w:hAnsi="Times New Roman"/>
                <w:i/>
                <w:iCs/>
              </w:rPr>
              <w:t>incarnata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sidRPr="00ED0085">
              <w:rPr>
                <w:rFonts w:ascii="Times New Roman" w:hAnsi="Times New Roman"/>
              </w:rPr>
              <w:t>vstavačovec</w:t>
            </w:r>
            <w:proofErr w:type="spellEnd"/>
            <w:r>
              <w:rPr>
                <w:rFonts w:ascii="Times New Roman" w:hAnsi="Times New Roman"/>
              </w:rPr>
              <w:t xml:space="preserve"> </w:t>
            </w:r>
            <w:proofErr w:type="spellStart"/>
            <w:r>
              <w:rPr>
                <w:rFonts w:ascii="Times New Roman" w:hAnsi="Times New Roman"/>
              </w:rPr>
              <w:t>strmolistý</w:t>
            </w:r>
            <w:proofErr w:type="spellEnd"/>
            <w:r>
              <w:rPr>
                <w:rFonts w:ascii="Times New Roman" w:hAnsi="Times New Roman"/>
              </w:rPr>
              <w:t xml:space="preserve"> pravý</w:t>
            </w:r>
          </w:p>
        </w:tc>
        <w:tc>
          <w:tcPr>
            <w:tcW w:w="1523" w:type="dxa"/>
          </w:tcPr>
          <w:p w:rsidR="00A6367C" w:rsidRDefault="00A6367C" w:rsidP="00B10B41">
            <w:pPr>
              <w:autoSpaceDE w:val="0"/>
              <w:autoSpaceDN w:val="0"/>
              <w:adjustRightInd w:val="0"/>
              <w:jc w:val="center"/>
              <w:rPr>
                <w:rFonts w:ascii="Times New Roman" w:hAnsi="Times New Roman"/>
              </w:rPr>
            </w:pPr>
            <w:r>
              <w:rPr>
                <w:rFonts w:ascii="Times New Roman" w:hAnsi="Times New Roman"/>
              </w:rPr>
              <w:t>NV</w:t>
            </w:r>
          </w:p>
        </w:tc>
        <w:tc>
          <w:tcPr>
            <w:tcW w:w="514" w:type="dxa"/>
          </w:tcPr>
          <w:p w:rsidR="00A6367C" w:rsidRDefault="00A6367C" w:rsidP="00B10B41">
            <w:pPr>
              <w:autoSpaceDE w:val="0"/>
              <w:autoSpaceDN w:val="0"/>
              <w:adjustRightInd w:val="0"/>
              <w:jc w:val="center"/>
              <w:rPr>
                <w:rFonts w:ascii="Times New Roman" w:hAnsi="Times New Roman"/>
              </w:rPr>
            </w:pPr>
            <w:r>
              <w:rPr>
                <w:rFonts w:ascii="Times New Roman" w:hAnsi="Times New Roman"/>
              </w:rPr>
              <w:t>§</w:t>
            </w:r>
          </w:p>
        </w:tc>
        <w:tc>
          <w:tcPr>
            <w:tcW w:w="1254" w:type="dxa"/>
          </w:tcPr>
          <w:p w:rsidR="00A6367C" w:rsidRDefault="00A6367C" w:rsidP="00B10B41">
            <w:pPr>
              <w:autoSpaceDE w:val="0"/>
              <w:autoSpaceDN w:val="0"/>
              <w:adjustRightInd w:val="0"/>
              <w:jc w:val="center"/>
              <w:rPr>
                <w:rFonts w:ascii="Times New Roman" w:hAnsi="Times New Roman"/>
              </w:rPr>
            </w:pPr>
            <w:r>
              <w:rPr>
                <w:rFonts w:ascii="Times New Roman" w:hAnsi="Times New Roman"/>
              </w:rPr>
              <w:t>EN</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iCs/>
              </w:rPr>
              <w:t>Dactylorhiza</w:t>
            </w:r>
            <w:proofErr w:type="spellEnd"/>
            <w:r w:rsidRPr="00ED0085">
              <w:rPr>
                <w:rFonts w:ascii="Times New Roman" w:hAnsi="Times New Roman"/>
                <w:i/>
                <w:iCs/>
              </w:rPr>
              <w:t xml:space="preserve"> </w:t>
            </w:r>
            <w:proofErr w:type="spellStart"/>
            <w:r w:rsidRPr="00ED0085">
              <w:rPr>
                <w:rFonts w:ascii="Times New Roman" w:hAnsi="Times New Roman"/>
                <w:i/>
                <w:iCs/>
              </w:rPr>
              <w:t>majalis</w:t>
            </w:r>
            <w:proofErr w:type="spellEnd"/>
            <w:r w:rsidRPr="00ED0085">
              <w:rPr>
                <w:rFonts w:ascii="Times New Roman" w:hAnsi="Times New Roman"/>
                <w:i/>
                <w:iCs/>
              </w:rPr>
              <w:t xml:space="preserve"> </w:t>
            </w:r>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sidRPr="00ED0085">
              <w:rPr>
                <w:rFonts w:ascii="Times New Roman" w:hAnsi="Times New Roman"/>
              </w:rPr>
              <w:t>vstavačovec</w:t>
            </w:r>
            <w:proofErr w:type="spellEnd"/>
            <w:r w:rsidRPr="00ED0085">
              <w:rPr>
                <w:rFonts w:ascii="Times New Roman" w:hAnsi="Times New Roman"/>
              </w:rPr>
              <w:t xml:space="preserve"> májový </w:t>
            </w:r>
          </w:p>
        </w:tc>
        <w:tc>
          <w:tcPr>
            <w:tcW w:w="1523"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NV</w:t>
            </w:r>
          </w:p>
        </w:tc>
        <w:tc>
          <w:tcPr>
            <w:tcW w:w="51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w:t>
            </w: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Eleocharis</w:t>
            </w:r>
            <w:proofErr w:type="spellEnd"/>
            <w:r w:rsidRPr="00ED0085">
              <w:rPr>
                <w:rFonts w:ascii="Times New Roman" w:hAnsi="Times New Roman"/>
                <w:i/>
              </w:rPr>
              <w:t xml:space="preserve"> </w:t>
            </w:r>
            <w:proofErr w:type="spellStart"/>
            <w:r w:rsidRPr="00ED0085">
              <w:rPr>
                <w:rFonts w:ascii="Times New Roman" w:hAnsi="Times New Roman"/>
                <w:i/>
              </w:rPr>
              <w:t>uniglumis</w:t>
            </w:r>
            <w:proofErr w:type="spellEnd"/>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sidRPr="00ED0085">
              <w:rPr>
                <w:rFonts w:ascii="Times New Roman" w:hAnsi="Times New Roman"/>
              </w:rPr>
              <w:t>bahnička</w:t>
            </w:r>
            <w:proofErr w:type="spellEnd"/>
            <w:r w:rsidRPr="00ED0085">
              <w:rPr>
                <w:rFonts w:ascii="Times New Roman" w:hAnsi="Times New Roman"/>
              </w:rPr>
              <w:t xml:space="preserve"> </w:t>
            </w:r>
            <w:proofErr w:type="spellStart"/>
            <w:r w:rsidRPr="00ED0085">
              <w:rPr>
                <w:rFonts w:ascii="Times New Roman" w:hAnsi="Times New Roman"/>
              </w:rPr>
              <w:t>jednoplevová</w:t>
            </w:r>
            <w:proofErr w:type="spellEnd"/>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Epipactis</w:t>
            </w:r>
            <w:proofErr w:type="spellEnd"/>
            <w:r w:rsidRPr="00ED0085">
              <w:rPr>
                <w:rFonts w:ascii="Times New Roman" w:hAnsi="Times New Roman"/>
                <w:i/>
              </w:rPr>
              <w:t xml:space="preserve"> </w:t>
            </w:r>
            <w:proofErr w:type="spellStart"/>
            <w:r w:rsidRPr="00ED0085">
              <w:rPr>
                <w:rFonts w:ascii="Times New Roman" w:hAnsi="Times New Roman"/>
                <w:i/>
              </w:rPr>
              <w:t>palustris</w:t>
            </w:r>
            <w:proofErr w:type="spellEnd"/>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sidRPr="00ED0085">
              <w:rPr>
                <w:rFonts w:ascii="Times New Roman" w:hAnsi="Times New Roman"/>
              </w:rPr>
              <w:t>kruštík</w:t>
            </w:r>
            <w:proofErr w:type="spellEnd"/>
            <w:r w:rsidRPr="00ED0085">
              <w:rPr>
                <w:rFonts w:ascii="Times New Roman" w:hAnsi="Times New Roman"/>
              </w:rPr>
              <w:t xml:space="preserve"> močiarny</w:t>
            </w:r>
          </w:p>
        </w:tc>
        <w:tc>
          <w:tcPr>
            <w:tcW w:w="1523"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NV</w:t>
            </w:r>
          </w:p>
        </w:tc>
        <w:tc>
          <w:tcPr>
            <w:tcW w:w="51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w:t>
            </w: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iCs/>
              </w:rPr>
              <w:t>Listera</w:t>
            </w:r>
            <w:proofErr w:type="spellEnd"/>
            <w:r w:rsidRPr="00ED0085">
              <w:rPr>
                <w:rFonts w:ascii="Times New Roman" w:hAnsi="Times New Roman"/>
                <w:i/>
                <w:iCs/>
              </w:rPr>
              <w:t xml:space="preserve"> </w:t>
            </w:r>
            <w:proofErr w:type="spellStart"/>
            <w:r w:rsidRPr="00ED0085">
              <w:rPr>
                <w:rFonts w:ascii="Times New Roman" w:hAnsi="Times New Roman"/>
                <w:i/>
                <w:iCs/>
              </w:rPr>
              <w:t>ovata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sidRPr="00ED0085">
              <w:rPr>
                <w:rFonts w:ascii="Times New Roman" w:hAnsi="Times New Roman"/>
              </w:rPr>
              <w:t>bradáčik</w:t>
            </w:r>
            <w:proofErr w:type="spellEnd"/>
            <w:r w:rsidRPr="00ED0085">
              <w:rPr>
                <w:rFonts w:ascii="Times New Roman" w:hAnsi="Times New Roman"/>
              </w:rPr>
              <w:t xml:space="preserve"> vajcovitý</w:t>
            </w:r>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Pr>
                <w:rFonts w:ascii="Times New Roman" w:hAnsi="Times New Roman"/>
                <w:i/>
              </w:rPr>
              <w:t>Menyanthes</w:t>
            </w:r>
            <w:proofErr w:type="spellEnd"/>
            <w:r>
              <w:rPr>
                <w:rFonts w:ascii="Times New Roman" w:hAnsi="Times New Roman"/>
                <w:i/>
              </w:rPr>
              <w:t xml:space="preserve"> </w:t>
            </w:r>
            <w:proofErr w:type="spellStart"/>
            <w:r>
              <w:rPr>
                <w:rFonts w:ascii="Times New Roman" w:hAnsi="Times New Roman"/>
                <w:i/>
              </w:rPr>
              <w:t>trifoliata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Pr>
                <w:rFonts w:ascii="Times New Roman" w:hAnsi="Times New Roman"/>
              </w:rPr>
              <w:t>vachta</w:t>
            </w:r>
            <w:proofErr w:type="spellEnd"/>
            <w:r>
              <w:rPr>
                <w:rFonts w:ascii="Times New Roman" w:hAnsi="Times New Roman"/>
              </w:rPr>
              <w:t xml:space="preserve"> trojlistá</w:t>
            </w:r>
          </w:p>
        </w:tc>
        <w:tc>
          <w:tcPr>
            <w:tcW w:w="1523"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NV</w:t>
            </w:r>
          </w:p>
        </w:tc>
        <w:tc>
          <w:tcPr>
            <w:tcW w:w="51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w:t>
            </w:r>
          </w:p>
        </w:tc>
        <w:tc>
          <w:tcPr>
            <w:tcW w:w="125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EN</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Molinia</w:t>
            </w:r>
            <w:proofErr w:type="spellEnd"/>
            <w:r w:rsidRPr="00ED0085">
              <w:rPr>
                <w:rFonts w:ascii="Times New Roman" w:hAnsi="Times New Roman"/>
                <w:i/>
              </w:rPr>
              <w:t xml:space="preserve"> </w:t>
            </w:r>
            <w:proofErr w:type="spellStart"/>
            <w:r w:rsidRPr="00ED0085">
              <w:rPr>
                <w:rFonts w:ascii="Times New Roman" w:hAnsi="Times New Roman"/>
                <w:i/>
              </w:rPr>
              <w:t>caerulea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sidRPr="00ED0085">
              <w:rPr>
                <w:rFonts w:ascii="Times New Roman" w:hAnsi="Times New Roman"/>
              </w:rPr>
              <w:t>bezkolenec</w:t>
            </w:r>
            <w:proofErr w:type="spellEnd"/>
            <w:r w:rsidRPr="00ED0085">
              <w:rPr>
                <w:rFonts w:ascii="Times New Roman" w:hAnsi="Times New Roman"/>
              </w:rPr>
              <w:t xml:space="preserve"> belasý</w:t>
            </w:r>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proofErr w:type="spellStart"/>
            <w:r w:rsidRPr="00ED0085">
              <w:rPr>
                <w:rFonts w:ascii="Times New Roman" w:hAnsi="Times New Roman"/>
                <w:i/>
              </w:rPr>
              <w:t>Parnassia</w:t>
            </w:r>
            <w:proofErr w:type="spellEnd"/>
            <w:r w:rsidRPr="00ED0085">
              <w:rPr>
                <w:rFonts w:ascii="Times New Roman" w:hAnsi="Times New Roman"/>
                <w:i/>
              </w:rPr>
              <w:t xml:space="preserve"> </w:t>
            </w:r>
            <w:proofErr w:type="spellStart"/>
            <w:r w:rsidRPr="00ED0085">
              <w:rPr>
                <w:rFonts w:ascii="Times New Roman" w:hAnsi="Times New Roman"/>
                <w:i/>
              </w:rPr>
              <w:t>palustris</w:t>
            </w:r>
            <w:proofErr w:type="spellEnd"/>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sidRPr="00ED0085">
              <w:rPr>
                <w:rFonts w:ascii="Times New Roman" w:hAnsi="Times New Roman"/>
              </w:rPr>
              <w:t>bielokvet</w:t>
            </w:r>
            <w:proofErr w:type="spellEnd"/>
            <w:r w:rsidRPr="00ED0085">
              <w:rPr>
                <w:rFonts w:ascii="Times New Roman" w:hAnsi="Times New Roman"/>
              </w:rPr>
              <w:t xml:space="preserve"> močiarny</w:t>
            </w:r>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NT</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r>
              <w:rPr>
                <w:rFonts w:ascii="Times New Roman" w:hAnsi="Times New Roman"/>
                <w:i/>
              </w:rPr>
              <w:t xml:space="preserve">Primula </w:t>
            </w:r>
            <w:proofErr w:type="spellStart"/>
            <w:r>
              <w:rPr>
                <w:rFonts w:ascii="Times New Roman" w:hAnsi="Times New Roman"/>
                <w:i/>
              </w:rPr>
              <w:t>farinosa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Pr>
                <w:rFonts w:ascii="Times New Roman" w:hAnsi="Times New Roman"/>
              </w:rPr>
              <w:t>prvosienka pomúčená</w:t>
            </w:r>
          </w:p>
        </w:tc>
        <w:tc>
          <w:tcPr>
            <w:tcW w:w="1523"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NV</w:t>
            </w:r>
          </w:p>
        </w:tc>
        <w:tc>
          <w:tcPr>
            <w:tcW w:w="51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w:t>
            </w:r>
          </w:p>
        </w:tc>
        <w:tc>
          <w:tcPr>
            <w:tcW w:w="125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EN</w:t>
            </w:r>
          </w:p>
        </w:tc>
      </w:tr>
      <w:tr w:rsidR="00A6367C" w:rsidRPr="00ED0085" w:rsidTr="00A6367C">
        <w:trPr>
          <w:jc w:val="center"/>
        </w:trPr>
        <w:tc>
          <w:tcPr>
            <w:tcW w:w="3261" w:type="dxa"/>
          </w:tcPr>
          <w:p w:rsidR="00A6367C" w:rsidRDefault="00A6367C" w:rsidP="00B10B41">
            <w:pPr>
              <w:autoSpaceDE w:val="0"/>
              <w:autoSpaceDN w:val="0"/>
              <w:adjustRightInd w:val="0"/>
              <w:rPr>
                <w:rFonts w:ascii="Times New Roman" w:hAnsi="Times New Roman"/>
                <w:i/>
              </w:rPr>
            </w:pPr>
            <w:proofErr w:type="spellStart"/>
            <w:r>
              <w:rPr>
                <w:rFonts w:ascii="Times New Roman" w:hAnsi="Times New Roman"/>
                <w:i/>
              </w:rPr>
              <w:t>Salix</w:t>
            </w:r>
            <w:proofErr w:type="spellEnd"/>
            <w:r>
              <w:rPr>
                <w:rFonts w:ascii="Times New Roman" w:hAnsi="Times New Roman"/>
                <w:i/>
              </w:rPr>
              <w:t xml:space="preserve"> </w:t>
            </w:r>
            <w:proofErr w:type="spellStart"/>
            <w:r>
              <w:rPr>
                <w:rFonts w:ascii="Times New Roman" w:hAnsi="Times New Roman"/>
                <w:i/>
              </w:rPr>
              <w:t>rosmarinifolia</w:t>
            </w:r>
            <w:proofErr w:type="spellEnd"/>
          </w:p>
        </w:tc>
        <w:tc>
          <w:tcPr>
            <w:tcW w:w="2374" w:type="dxa"/>
          </w:tcPr>
          <w:p w:rsidR="00A6367C" w:rsidRDefault="00A6367C" w:rsidP="00B10B41">
            <w:pPr>
              <w:autoSpaceDE w:val="0"/>
              <w:autoSpaceDN w:val="0"/>
              <w:adjustRightInd w:val="0"/>
              <w:rPr>
                <w:rFonts w:ascii="Times New Roman" w:hAnsi="Times New Roman"/>
              </w:rPr>
            </w:pPr>
            <w:r>
              <w:rPr>
                <w:rFonts w:ascii="Times New Roman" w:hAnsi="Times New Roman"/>
              </w:rPr>
              <w:t xml:space="preserve">vŕba </w:t>
            </w:r>
            <w:proofErr w:type="spellStart"/>
            <w:r>
              <w:rPr>
                <w:rFonts w:ascii="Times New Roman" w:hAnsi="Times New Roman"/>
              </w:rPr>
              <w:t>rozmarínolistá</w:t>
            </w:r>
            <w:proofErr w:type="spellEnd"/>
          </w:p>
        </w:tc>
        <w:tc>
          <w:tcPr>
            <w:tcW w:w="1523" w:type="dxa"/>
          </w:tcPr>
          <w:p w:rsidR="00A6367C" w:rsidRDefault="00A6367C" w:rsidP="00B10B41">
            <w:pPr>
              <w:autoSpaceDE w:val="0"/>
              <w:autoSpaceDN w:val="0"/>
              <w:adjustRightInd w:val="0"/>
              <w:jc w:val="center"/>
              <w:rPr>
                <w:rFonts w:ascii="Times New Roman" w:hAnsi="Times New Roman"/>
              </w:rPr>
            </w:pPr>
            <w:r>
              <w:rPr>
                <w:rFonts w:ascii="Times New Roman" w:hAnsi="Times New Roman"/>
              </w:rPr>
              <w:t>NV</w:t>
            </w:r>
          </w:p>
        </w:tc>
        <w:tc>
          <w:tcPr>
            <w:tcW w:w="514" w:type="dxa"/>
          </w:tcPr>
          <w:p w:rsidR="00A6367C" w:rsidRDefault="00A6367C" w:rsidP="00B10B41">
            <w:pPr>
              <w:autoSpaceDE w:val="0"/>
              <w:autoSpaceDN w:val="0"/>
              <w:adjustRightInd w:val="0"/>
              <w:jc w:val="center"/>
              <w:rPr>
                <w:rFonts w:ascii="Times New Roman" w:hAnsi="Times New Roman"/>
              </w:rPr>
            </w:pPr>
            <w:r>
              <w:rPr>
                <w:rFonts w:ascii="Times New Roman" w:hAnsi="Times New Roman"/>
              </w:rPr>
              <w:t>§</w:t>
            </w:r>
          </w:p>
        </w:tc>
        <w:tc>
          <w:tcPr>
            <w:tcW w:w="1254" w:type="dxa"/>
          </w:tcPr>
          <w:p w:rsidR="00A6367C" w:rsidRDefault="00A6367C" w:rsidP="00B10B41">
            <w:pPr>
              <w:autoSpaceDE w:val="0"/>
              <w:autoSpaceDN w:val="0"/>
              <w:adjustRightInd w:val="0"/>
              <w:jc w:val="center"/>
              <w:rPr>
                <w:rFonts w:ascii="Times New Roman" w:hAnsi="Times New Roman"/>
              </w:rPr>
            </w:pPr>
            <w:r>
              <w:rPr>
                <w:rFonts w:ascii="Times New Roman" w:hAnsi="Times New Roman"/>
              </w:rPr>
              <w:t>VU</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rPr>
            </w:pPr>
            <w:r w:rsidRPr="00ED0085">
              <w:rPr>
                <w:rFonts w:ascii="Times New Roman" w:hAnsi="Times New Roman"/>
                <w:i/>
                <w:noProof/>
              </w:rPr>
              <w:t xml:space="preserve">Scrophularia umbrosa </w:t>
            </w:r>
          </w:p>
        </w:tc>
        <w:tc>
          <w:tcPr>
            <w:tcW w:w="2374" w:type="dxa"/>
          </w:tcPr>
          <w:p w:rsidR="00A6367C" w:rsidRPr="00ED0085" w:rsidRDefault="00A6367C" w:rsidP="00B10B41">
            <w:pPr>
              <w:autoSpaceDE w:val="0"/>
              <w:autoSpaceDN w:val="0"/>
              <w:adjustRightInd w:val="0"/>
              <w:rPr>
                <w:rFonts w:ascii="Times New Roman" w:hAnsi="Times New Roman"/>
              </w:rPr>
            </w:pPr>
            <w:r w:rsidRPr="00ED0085">
              <w:rPr>
                <w:rFonts w:ascii="Times New Roman" w:hAnsi="Times New Roman"/>
              </w:rPr>
              <w:t xml:space="preserve">krtičník </w:t>
            </w:r>
            <w:proofErr w:type="spellStart"/>
            <w:r w:rsidRPr="00ED0085">
              <w:rPr>
                <w:rFonts w:ascii="Times New Roman" w:hAnsi="Times New Roman"/>
              </w:rPr>
              <w:t>tôňomilný</w:t>
            </w:r>
            <w:proofErr w:type="spellEnd"/>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NT</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noProof/>
              </w:rPr>
            </w:pPr>
            <w:proofErr w:type="spellStart"/>
            <w:r>
              <w:rPr>
                <w:rFonts w:ascii="Times New Roman" w:hAnsi="Times New Roman"/>
                <w:i/>
              </w:rPr>
              <w:t>Sesleria</w:t>
            </w:r>
            <w:proofErr w:type="spellEnd"/>
            <w:r>
              <w:rPr>
                <w:rFonts w:ascii="Times New Roman" w:hAnsi="Times New Roman"/>
                <w:i/>
              </w:rPr>
              <w:t xml:space="preserve"> </w:t>
            </w:r>
            <w:proofErr w:type="spellStart"/>
            <w:r>
              <w:rPr>
                <w:rFonts w:ascii="Times New Roman" w:hAnsi="Times New Roman"/>
                <w:i/>
              </w:rPr>
              <w:t>caerulea</w:t>
            </w:r>
            <w:proofErr w:type="spellEnd"/>
          </w:p>
        </w:tc>
        <w:tc>
          <w:tcPr>
            <w:tcW w:w="2374" w:type="dxa"/>
          </w:tcPr>
          <w:p w:rsidR="00A6367C" w:rsidRPr="00ED0085" w:rsidRDefault="00A6367C" w:rsidP="00B10B41">
            <w:pPr>
              <w:autoSpaceDE w:val="0"/>
              <w:autoSpaceDN w:val="0"/>
              <w:adjustRightInd w:val="0"/>
              <w:rPr>
                <w:rFonts w:ascii="Times New Roman" w:hAnsi="Times New Roman"/>
              </w:rPr>
            </w:pPr>
            <w:r>
              <w:rPr>
                <w:rFonts w:ascii="Times New Roman" w:hAnsi="Times New Roman"/>
                <w:noProof/>
              </w:rPr>
              <w:t>ostrevka karpatská</w:t>
            </w:r>
          </w:p>
        </w:tc>
        <w:tc>
          <w:tcPr>
            <w:tcW w:w="1523"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NV</w:t>
            </w:r>
          </w:p>
        </w:tc>
        <w:tc>
          <w:tcPr>
            <w:tcW w:w="51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w:t>
            </w:r>
          </w:p>
        </w:tc>
        <w:tc>
          <w:tcPr>
            <w:tcW w:w="1254" w:type="dxa"/>
          </w:tcPr>
          <w:p w:rsidR="00A6367C" w:rsidRPr="00ED0085" w:rsidRDefault="00A6367C" w:rsidP="00B10B41">
            <w:pPr>
              <w:autoSpaceDE w:val="0"/>
              <w:autoSpaceDN w:val="0"/>
              <w:adjustRightInd w:val="0"/>
              <w:jc w:val="center"/>
              <w:rPr>
                <w:rFonts w:ascii="Times New Roman" w:hAnsi="Times New Roman"/>
              </w:rPr>
            </w:pPr>
            <w:r>
              <w:rPr>
                <w:rFonts w:ascii="Times New Roman" w:hAnsi="Times New Roman"/>
              </w:rPr>
              <w:t>CR</w:t>
            </w:r>
          </w:p>
        </w:tc>
      </w:tr>
      <w:tr w:rsidR="00A6367C" w:rsidRPr="00ED0085" w:rsidTr="00A6367C">
        <w:trPr>
          <w:jc w:val="center"/>
        </w:trPr>
        <w:tc>
          <w:tcPr>
            <w:tcW w:w="3261" w:type="dxa"/>
          </w:tcPr>
          <w:p w:rsidR="00A6367C" w:rsidRPr="00ED0085" w:rsidRDefault="00A6367C" w:rsidP="00B10B41">
            <w:pPr>
              <w:autoSpaceDE w:val="0"/>
              <w:autoSpaceDN w:val="0"/>
              <w:adjustRightInd w:val="0"/>
              <w:rPr>
                <w:rFonts w:ascii="Times New Roman" w:hAnsi="Times New Roman"/>
                <w:i/>
                <w:iCs/>
              </w:rPr>
            </w:pPr>
            <w:proofErr w:type="spellStart"/>
            <w:r w:rsidRPr="00ED0085">
              <w:rPr>
                <w:rFonts w:ascii="Times New Roman" w:hAnsi="Times New Roman"/>
                <w:i/>
              </w:rPr>
              <w:t>Triglochin</w:t>
            </w:r>
            <w:proofErr w:type="spellEnd"/>
            <w:r w:rsidRPr="00ED0085">
              <w:rPr>
                <w:rFonts w:ascii="Times New Roman" w:hAnsi="Times New Roman"/>
                <w:i/>
              </w:rPr>
              <w:t xml:space="preserve"> </w:t>
            </w:r>
            <w:proofErr w:type="spellStart"/>
            <w:r w:rsidRPr="00ED0085">
              <w:rPr>
                <w:rFonts w:ascii="Times New Roman" w:hAnsi="Times New Roman"/>
                <w:i/>
              </w:rPr>
              <w:t>palustre</w:t>
            </w:r>
            <w:proofErr w:type="spellEnd"/>
          </w:p>
        </w:tc>
        <w:tc>
          <w:tcPr>
            <w:tcW w:w="2374" w:type="dxa"/>
          </w:tcPr>
          <w:p w:rsidR="00A6367C" w:rsidRPr="00ED0085" w:rsidRDefault="00A6367C" w:rsidP="00B10B41">
            <w:pPr>
              <w:autoSpaceDE w:val="0"/>
              <w:autoSpaceDN w:val="0"/>
              <w:adjustRightInd w:val="0"/>
              <w:rPr>
                <w:rFonts w:ascii="Times New Roman" w:hAnsi="Times New Roman"/>
              </w:rPr>
            </w:pPr>
            <w:proofErr w:type="spellStart"/>
            <w:r w:rsidRPr="00ED0085">
              <w:rPr>
                <w:rFonts w:ascii="Times New Roman" w:hAnsi="Times New Roman"/>
              </w:rPr>
              <w:t>barička</w:t>
            </w:r>
            <w:proofErr w:type="spellEnd"/>
            <w:r w:rsidRPr="00ED0085">
              <w:rPr>
                <w:rFonts w:ascii="Times New Roman" w:hAnsi="Times New Roman"/>
              </w:rPr>
              <w:t xml:space="preserve"> močiarna</w:t>
            </w:r>
          </w:p>
        </w:tc>
        <w:tc>
          <w:tcPr>
            <w:tcW w:w="1523" w:type="dxa"/>
          </w:tcPr>
          <w:p w:rsidR="00A6367C" w:rsidRPr="00ED0085" w:rsidRDefault="00A6367C" w:rsidP="00B10B41">
            <w:pPr>
              <w:autoSpaceDE w:val="0"/>
              <w:autoSpaceDN w:val="0"/>
              <w:adjustRightInd w:val="0"/>
              <w:jc w:val="center"/>
              <w:rPr>
                <w:rFonts w:ascii="Times New Roman" w:hAnsi="Times New Roman"/>
              </w:rPr>
            </w:pPr>
          </w:p>
        </w:tc>
        <w:tc>
          <w:tcPr>
            <w:tcW w:w="514" w:type="dxa"/>
          </w:tcPr>
          <w:p w:rsidR="00A6367C" w:rsidRPr="00ED0085" w:rsidRDefault="00A6367C" w:rsidP="00B10B41">
            <w:pPr>
              <w:autoSpaceDE w:val="0"/>
              <w:autoSpaceDN w:val="0"/>
              <w:adjustRightInd w:val="0"/>
              <w:jc w:val="center"/>
              <w:rPr>
                <w:rFonts w:ascii="Times New Roman" w:hAnsi="Times New Roman"/>
              </w:rPr>
            </w:pPr>
          </w:p>
        </w:tc>
        <w:tc>
          <w:tcPr>
            <w:tcW w:w="1254" w:type="dxa"/>
          </w:tcPr>
          <w:p w:rsidR="00A6367C" w:rsidRPr="00ED0085" w:rsidRDefault="00A6367C" w:rsidP="00B10B41">
            <w:pPr>
              <w:autoSpaceDE w:val="0"/>
              <w:autoSpaceDN w:val="0"/>
              <w:adjustRightInd w:val="0"/>
              <w:jc w:val="center"/>
              <w:rPr>
                <w:rFonts w:ascii="Times New Roman" w:hAnsi="Times New Roman"/>
              </w:rPr>
            </w:pPr>
            <w:r w:rsidRPr="00ED0085">
              <w:rPr>
                <w:rFonts w:ascii="Times New Roman" w:hAnsi="Times New Roman"/>
              </w:rPr>
              <w:t>VU</w:t>
            </w:r>
          </w:p>
        </w:tc>
      </w:tr>
    </w:tbl>
    <w:p w:rsidR="00A6367C" w:rsidRPr="00A6367C" w:rsidRDefault="00A6367C" w:rsidP="00A6367C">
      <w:pPr>
        <w:pStyle w:val="Pta"/>
        <w:tabs>
          <w:tab w:val="clear" w:pos="4536"/>
          <w:tab w:val="clear" w:pos="9072"/>
        </w:tabs>
        <w:autoSpaceDE w:val="0"/>
        <w:autoSpaceDN w:val="0"/>
        <w:adjustRightInd w:val="0"/>
        <w:rPr>
          <w:rFonts w:ascii="Times New Roman" w:hAnsi="Times New Roman"/>
          <w:sz w:val="20"/>
          <w:szCs w:val="20"/>
        </w:rPr>
      </w:pPr>
      <w:r w:rsidRPr="00A6367C">
        <w:rPr>
          <w:rFonts w:ascii="Times New Roman" w:hAnsi="Times New Roman"/>
          <w:sz w:val="20"/>
          <w:szCs w:val="20"/>
        </w:rPr>
        <w:t xml:space="preserve">Vysvetlivky: </w:t>
      </w:r>
    </w:p>
    <w:p w:rsidR="00A6367C" w:rsidRPr="00A6367C" w:rsidRDefault="00A6367C" w:rsidP="00A6367C">
      <w:pPr>
        <w:pStyle w:val="Pta"/>
        <w:tabs>
          <w:tab w:val="clear" w:pos="4536"/>
          <w:tab w:val="clear" w:pos="9072"/>
        </w:tabs>
        <w:autoSpaceDE w:val="0"/>
        <w:autoSpaceDN w:val="0"/>
        <w:adjustRightInd w:val="0"/>
        <w:rPr>
          <w:rFonts w:ascii="Times New Roman" w:hAnsi="Times New Roman"/>
          <w:sz w:val="20"/>
          <w:szCs w:val="20"/>
        </w:rPr>
      </w:pPr>
      <w:r w:rsidRPr="00A6367C">
        <w:rPr>
          <w:rFonts w:ascii="Times New Roman" w:hAnsi="Times New Roman"/>
          <w:sz w:val="20"/>
          <w:szCs w:val="20"/>
        </w:rPr>
        <w:t>NV – druh národného významu</w:t>
      </w:r>
    </w:p>
    <w:p w:rsidR="00A6367C" w:rsidRPr="00A6367C" w:rsidRDefault="00A6367C" w:rsidP="00A6367C">
      <w:pPr>
        <w:pStyle w:val="Pta"/>
        <w:tabs>
          <w:tab w:val="clear" w:pos="4536"/>
          <w:tab w:val="clear" w:pos="9072"/>
        </w:tabs>
        <w:autoSpaceDE w:val="0"/>
        <w:autoSpaceDN w:val="0"/>
        <w:adjustRightInd w:val="0"/>
        <w:rPr>
          <w:rFonts w:ascii="Times New Roman" w:hAnsi="Times New Roman"/>
          <w:sz w:val="20"/>
          <w:szCs w:val="20"/>
        </w:rPr>
      </w:pPr>
      <w:r w:rsidRPr="00A6367C">
        <w:rPr>
          <w:rFonts w:ascii="Times New Roman" w:hAnsi="Times New Roman"/>
          <w:sz w:val="20"/>
          <w:szCs w:val="20"/>
        </w:rPr>
        <w:t>§ - chránený druh, zaradený v prílohe č. 5 vyhlášky č. 24/2003 Z. z. ktorou sa vykonáva zákon</w:t>
      </w:r>
    </w:p>
    <w:p w:rsidR="00A6367C" w:rsidRDefault="00A6367C" w:rsidP="00A6367C">
      <w:pPr>
        <w:pStyle w:val="Pta"/>
        <w:tabs>
          <w:tab w:val="clear" w:pos="4536"/>
          <w:tab w:val="clear" w:pos="9072"/>
        </w:tabs>
        <w:autoSpaceDE w:val="0"/>
        <w:autoSpaceDN w:val="0"/>
        <w:adjustRightInd w:val="0"/>
        <w:rPr>
          <w:rFonts w:ascii="Times New Roman" w:hAnsi="Times New Roman"/>
          <w:sz w:val="20"/>
          <w:szCs w:val="20"/>
        </w:rPr>
      </w:pPr>
    </w:p>
    <w:p w:rsidR="00A6367C" w:rsidRPr="00A6367C" w:rsidRDefault="00A6367C" w:rsidP="00A6367C">
      <w:pPr>
        <w:pStyle w:val="Pta"/>
        <w:tabs>
          <w:tab w:val="clear" w:pos="4536"/>
          <w:tab w:val="clear" w:pos="9072"/>
        </w:tabs>
        <w:autoSpaceDE w:val="0"/>
        <w:autoSpaceDN w:val="0"/>
        <w:adjustRightInd w:val="0"/>
        <w:rPr>
          <w:rFonts w:ascii="Times New Roman" w:hAnsi="Times New Roman"/>
          <w:sz w:val="20"/>
          <w:szCs w:val="20"/>
        </w:rPr>
      </w:pPr>
      <w:r w:rsidRPr="00A6367C">
        <w:rPr>
          <w:rFonts w:ascii="Times New Roman" w:hAnsi="Times New Roman"/>
          <w:sz w:val="20"/>
          <w:szCs w:val="20"/>
        </w:rPr>
        <w:t>Kategórie ohrozenosti podľa IUCN:</w:t>
      </w:r>
    </w:p>
    <w:p w:rsidR="00A6367C" w:rsidRPr="00A6367C" w:rsidRDefault="00A6367C" w:rsidP="00A6367C">
      <w:pPr>
        <w:pStyle w:val="Pta"/>
        <w:tabs>
          <w:tab w:val="clear" w:pos="4536"/>
          <w:tab w:val="clear" w:pos="9072"/>
        </w:tabs>
        <w:autoSpaceDE w:val="0"/>
        <w:autoSpaceDN w:val="0"/>
        <w:adjustRightInd w:val="0"/>
        <w:rPr>
          <w:rFonts w:ascii="Times New Roman" w:hAnsi="Times New Roman"/>
          <w:sz w:val="20"/>
          <w:szCs w:val="20"/>
        </w:rPr>
      </w:pPr>
      <w:r>
        <w:rPr>
          <w:rFonts w:ascii="Times New Roman" w:hAnsi="Times New Roman"/>
          <w:sz w:val="20"/>
          <w:szCs w:val="20"/>
        </w:rPr>
        <w:t xml:space="preserve">CR – kriticky ohrozený, </w:t>
      </w:r>
      <w:r w:rsidRPr="00A6367C">
        <w:rPr>
          <w:rFonts w:ascii="Times New Roman" w:hAnsi="Times New Roman"/>
          <w:sz w:val="20"/>
          <w:szCs w:val="20"/>
        </w:rPr>
        <w:t>EN – ohrozený</w:t>
      </w:r>
      <w:r>
        <w:rPr>
          <w:rFonts w:ascii="Times New Roman" w:hAnsi="Times New Roman"/>
          <w:sz w:val="20"/>
          <w:szCs w:val="20"/>
        </w:rPr>
        <w:t xml:space="preserve">, </w:t>
      </w:r>
      <w:r w:rsidRPr="00A6367C">
        <w:rPr>
          <w:rFonts w:ascii="Times New Roman" w:hAnsi="Times New Roman"/>
          <w:sz w:val="20"/>
          <w:szCs w:val="20"/>
        </w:rPr>
        <w:t>VU – zraniteľný</w:t>
      </w:r>
      <w:r>
        <w:rPr>
          <w:rFonts w:ascii="Times New Roman" w:hAnsi="Times New Roman"/>
          <w:sz w:val="20"/>
          <w:szCs w:val="20"/>
        </w:rPr>
        <w:t xml:space="preserve">, </w:t>
      </w:r>
      <w:r w:rsidRPr="00A6367C">
        <w:rPr>
          <w:rFonts w:ascii="Times New Roman" w:hAnsi="Times New Roman"/>
          <w:sz w:val="20"/>
          <w:szCs w:val="20"/>
        </w:rPr>
        <w:t>NT – slabo ohrozený</w:t>
      </w:r>
    </w:p>
    <w:p w:rsidR="00A6367C" w:rsidRDefault="00A6367C" w:rsidP="004C1BD3">
      <w:pPr>
        <w:spacing w:before="120"/>
        <w:rPr>
          <w:rFonts w:ascii="Times New Roman" w:hAnsi="Times New Roman"/>
          <w:sz w:val="24"/>
          <w:szCs w:val="24"/>
        </w:rPr>
      </w:pPr>
    </w:p>
    <w:p w:rsidR="004C1BD3" w:rsidRPr="00F434BF" w:rsidRDefault="00F434BF" w:rsidP="004C1BD3">
      <w:pPr>
        <w:spacing w:before="120"/>
        <w:rPr>
          <w:rFonts w:ascii="Times New Roman" w:hAnsi="Times New Roman"/>
          <w:sz w:val="24"/>
          <w:szCs w:val="24"/>
        </w:rPr>
      </w:pPr>
      <w:r w:rsidRPr="00F434BF">
        <w:rPr>
          <w:rFonts w:ascii="Times New Roman" w:hAnsi="Times New Roman"/>
          <w:sz w:val="24"/>
          <w:szCs w:val="24"/>
        </w:rPr>
        <w:t xml:space="preserve">Prehľad druhov vtákov </w:t>
      </w:r>
      <w:r>
        <w:rPr>
          <w:rFonts w:ascii="Times New Roman" w:hAnsi="Times New Roman"/>
          <w:sz w:val="24"/>
          <w:szCs w:val="24"/>
        </w:rPr>
        <w:t xml:space="preserve">vyskytujúcich sa v území </w:t>
      </w:r>
      <w:r w:rsidRPr="00F434BF">
        <w:rPr>
          <w:rFonts w:ascii="Times New Roman" w:hAnsi="Times New Roman"/>
          <w:sz w:val="24"/>
          <w:szCs w:val="24"/>
        </w:rPr>
        <w:t>je zaradený do prílohy 8.11.</w:t>
      </w:r>
    </w:p>
    <w:p w:rsidR="00FD5B9F" w:rsidRPr="00FD5B9F" w:rsidRDefault="007D6926" w:rsidP="00FD5B9F">
      <w:pPr>
        <w:autoSpaceDE w:val="0"/>
        <w:spacing w:before="120"/>
        <w:rPr>
          <w:rFonts w:ascii="Times New Roman" w:hAnsi="Times New Roman"/>
          <w:iCs/>
          <w:sz w:val="24"/>
          <w:szCs w:val="24"/>
        </w:rPr>
      </w:pPr>
      <w:r>
        <w:rPr>
          <w:rFonts w:ascii="Times New Roman" w:hAnsi="Times New Roman"/>
          <w:iCs/>
          <w:sz w:val="24"/>
          <w:szCs w:val="24"/>
        </w:rPr>
        <w:t>Prehľad druhov živočíchov (o</w:t>
      </w:r>
      <w:r w:rsidR="00FD5B9F" w:rsidRPr="00FD5B9F">
        <w:rPr>
          <w:rFonts w:ascii="Times New Roman" w:hAnsi="Times New Roman"/>
          <w:iCs/>
          <w:sz w:val="24"/>
          <w:szCs w:val="24"/>
        </w:rPr>
        <w:t>bojživelníky, plazy, ryby, cicavce</w:t>
      </w:r>
      <w:r>
        <w:rPr>
          <w:rFonts w:ascii="Times New Roman" w:hAnsi="Times New Roman"/>
          <w:iCs/>
          <w:sz w:val="24"/>
          <w:szCs w:val="24"/>
        </w:rPr>
        <w:t>)</w:t>
      </w:r>
      <w:r w:rsidR="00FD5B9F" w:rsidRPr="00FD5B9F">
        <w:rPr>
          <w:rFonts w:ascii="Times New Roman" w:hAnsi="Times New Roman"/>
          <w:iCs/>
          <w:sz w:val="24"/>
          <w:szCs w:val="24"/>
        </w:rPr>
        <w:t>:</w:t>
      </w:r>
    </w:p>
    <w:tbl>
      <w:tblPr>
        <w:tblW w:w="10541" w:type="dxa"/>
        <w:tblInd w:w="-5" w:type="dxa"/>
        <w:tblLayout w:type="fixed"/>
        <w:tblLook w:val="0000"/>
      </w:tblPr>
      <w:tblGrid>
        <w:gridCol w:w="1672"/>
        <w:gridCol w:w="1563"/>
        <w:gridCol w:w="1465"/>
        <w:gridCol w:w="1190"/>
        <w:gridCol w:w="519"/>
        <w:gridCol w:w="1276"/>
        <w:gridCol w:w="2136"/>
        <w:gridCol w:w="720"/>
      </w:tblGrid>
      <w:tr w:rsidR="00FD5B9F" w:rsidRPr="007D6926" w:rsidTr="007D6926">
        <w:trPr>
          <w:gridAfter w:val="1"/>
          <w:wAfter w:w="720" w:type="dxa"/>
        </w:trPr>
        <w:tc>
          <w:tcPr>
            <w:tcW w:w="1672" w:type="dxa"/>
            <w:tcBorders>
              <w:top w:val="single" w:sz="4" w:space="0" w:color="000000"/>
              <w:left w:val="single" w:sz="4" w:space="0" w:color="000000"/>
              <w:bottom w:val="single" w:sz="4" w:space="0" w:color="000000"/>
            </w:tcBorders>
          </w:tcPr>
          <w:p w:rsidR="00FD5B9F" w:rsidRPr="007D6926" w:rsidRDefault="00FD5B9F" w:rsidP="00B10B41">
            <w:pPr>
              <w:autoSpaceDE w:val="0"/>
              <w:jc w:val="center"/>
              <w:rPr>
                <w:rFonts w:ascii="Times New Roman" w:hAnsi="Times New Roman"/>
              </w:rPr>
            </w:pPr>
            <w:r w:rsidRPr="007D6926">
              <w:rPr>
                <w:rFonts w:ascii="Times New Roman" w:hAnsi="Times New Roman"/>
              </w:rPr>
              <w:t xml:space="preserve">Vedecký názov </w:t>
            </w:r>
            <w:proofErr w:type="spellStart"/>
            <w:r w:rsidRPr="007D6926">
              <w:rPr>
                <w:rFonts w:ascii="Times New Roman" w:hAnsi="Times New Roman"/>
              </w:rPr>
              <w:t>taxónu</w:t>
            </w:r>
            <w:proofErr w:type="spellEnd"/>
          </w:p>
        </w:tc>
        <w:tc>
          <w:tcPr>
            <w:tcW w:w="1563" w:type="dxa"/>
            <w:tcBorders>
              <w:top w:val="single" w:sz="4" w:space="0" w:color="000000"/>
              <w:left w:val="single" w:sz="4" w:space="0" w:color="000000"/>
              <w:bottom w:val="single" w:sz="4" w:space="0" w:color="000000"/>
            </w:tcBorders>
          </w:tcPr>
          <w:p w:rsidR="00FD5B9F" w:rsidRPr="007D6926" w:rsidRDefault="00FD5B9F" w:rsidP="00B10B41">
            <w:pPr>
              <w:autoSpaceDE w:val="0"/>
              <w:jc w:val="center"/>
              <w:rPr>
                <w:rFonts w:ascii="Times New Roman" w:hAnsi="Times New Roman"/>
              </w:rPr>
            </w:pPr>
            <w:r w:rsidRPr="007D6926">
              <w:rPr>
                <w:rFonts w:ascii="Times New Roman" w:hAnsi="Times New Roman"/>
              </w:rPr>
              <w:t xml:space="preserve">Slovenský názov </w:t>
            </w:r>
            <w:proofErr w:type="spellStart"/>
            <w:r w:rsidRPr="007D6926">
              <w:rPr>
                <w:rFonts w:ascii="Times New Roman" w:hAnsi="Times New Roman"/>
              </w:rPr>
              <w:t>taxónu</w:t>
            </w:r>
            <w:proofErr w:type="spellEnd"/>
          </w:p>
        </w:tc>
        <w:tc>
          <w:tcPr>
            <w:tcW w:w="1465" w:type="dxa"/>
            <w:tcBorders>
              <w:top w:val="single" w:sz="4" w:space="0" w:color="000000"/>
              <w:left w:val="single" w:sz="4" w:space="0" w:color="000000"/>
              <w:bottom w:val="single" w:sz="4" w:space="0" w:color="000000"/>
            </w:tcBorders>
          </w:tcPr>
          <w:p w:rsidR="00FD5B9F" w:rsidRPr="007D6926" w:rsidRDefault="00FD5B9F" w:rsidP="00B10B41">
            <w:pPr>
              <w:autoSpaceDE w:val="0"/>
              <w:jc w:val="center"/>
              <w:rPr>
                <w:rFonts w:ascii="Times New Roman" w:hAnsi="Times New Roman"/>
              </w:rPr>
            </w:pPr>
            <w:r w:rsidRPr="007D6926">
              <w:rPr>
                <w:rFonts w:ascii="Times New Roman" w:hAnsi="Times New Roman"/>
              </w:rPr>
              <w:t xml:space="preserve">Významnosť druhu </w:t>
            </w:r>
          </w:p>
        </w:tc>
        <w:tc>
          <w:tcPr>
            <w:tcW w:w="1190" w:type="dxa"/>
            <w:tcBorders>
              <w:top w:val="single" w:sz="4" w:space="0" w:color="000000"/>
              <w:left w:val="single" w:sz="4" w:space="0" w:color="000000"/>
              <w:bottom w:val="single" w:sz="4" w:space="0" w:color="000000"/>
            </w:tcBorders>
          </w:tcPr>
          <w:p w:rsidR="00FD5B9F" w:rsidRPr="007D6926" w:rsidRDefault="00FD5B9F" w:rsidP="00B10B41">
            <w:pPr>
              <w:autoSpaceDE w:val="0"/>
              <w:jc w:val="center"/>
              <w:rPr>
                <w:rFonts w:ascii="Times New Roman" w:hAnsi="Times New Roman"/>
              </w:rPr>
            </w:pPr>
            <w:r w:rsidRPr="007D6926">
              <w:rPr>
                <w:rFonts w:ascii="Times New Roman" w:hAnsi="Times New Roman"/>
              </w:rPr>
              <w:t>Dohovory</w:t>
            </w:r>
          </w:p>
        </w:tc>
        <w:tc>
          <w:tcPr>
            <w:tcW w:w="519" w:type="dxa"/>
            <w:tcBorders>
              <w:top w:val="single" w:sz="4" w:space="0" w:color="000000"/>
              <w:left w:val="single" w:sz="4" w:space="0" w:color="000000"/>
              <w:bottom w:val="single" w:sz="4" w:space="0" w:color="000000"/>
            </w:tcBorders>
          </w:tcPr>
          <w:p w:rsidR="00FD5B9F" w:rsidRPr="007D6926" w:rsidRDefault="00FD5B9F" w:rsidP="00B10B41">
            <w:pPr>
              <w:autoSpaceDE w:val="0"/>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tcPr>
          <w:p w:rsidR="00FD5B9F" w:rsidRPr="007D6926" w:rsidRDefault="00FD5B9F" w:rsidP="00B10B41">
            <w:pPr>
              <w:autoSpaceDE w:val="0"/>
              <w:jc w:val="center"/>
              <w:rPr>
                <w:rFonts w:ascii="Times New Roman" w:hAnsi="Times New Roman"/>
              </w:rPr>
            </w:pPr>
            <w:r w:rsidRPr="007D6926">
              <w:rPr>
                <w:rFonts w:ascii="Times New Roman" w:hAnsi="Times New Roman"/>
              </w:rPr>
              <w:t>Kategória IUCN</w:t>
            </w:r>
          </w:p>
        </w:tc>
        <w:tc>
          <w:tcPr>
            <w:tcW w:w="2136" w:type="dxa"/>
            <w:tcBorders>
              <w:top w:val="single" w:sz="4" w:space="0" w:color="000000"/>
              <w:left w:val="single" w:sz="4" w:space="0" w:color="000000"/>
              <w:bottom w:val="single" w:sz="4" w:space="0" w:color="000000"/>
              <w:right w:val="single" w:sz="4" w:space="0" w:color="000000"/>
            </w:tcBorders>
          </w:tcPr>
          <w:p w:rsidR="00FD5B9F" w:rsidRPr="007D6926" w:rsidRDefault="00FD5B9F" w:rsidP="00B10B41">
            <w:pPr>
              <w:autoSpaceDE w:val="0"/>
              <w:jc w:val="center"/>
              <w:rPr>
                <w:rFonts w:ascii="Times New Roman" w:hAnsi="Times New Roman"/>
              </w:rPr>
            </w:pPr>
            <w:r w:rsidRPr="007D6926">
              <w:rPr>
                <w:rFonts w:ascii="Times New Roman" w:hAnsi="Times New Roman"/>
              </w:rPr>
              <w:t xml:space="preserve">Charakter výskytu </w:t>
            </w:r>
            <w:proofErr w:type="spellStart"/>
            <w:r w:rsidRPr="007D6926">
              <w:rPr>
                <w:rFonts w:ascii="Times New Roman" w:hAnsi="Times New Roman"/>
              </w:rPr>
              <w:t>taxónu</w:t>
            </w:r>
            <w:proofErr w:type="spellEnd"/>
            <w:r w:rsidRPr="007D6926">
              <w:rPr>
                <w:rFonts w:ascii="Times New Roman" w:hAnsi="Times New Roman"/>
              </w:rPr>
              <w:t xml:space="preserve"> (početnosť)</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Bufo</w:t>
            </w:r>
            <w:proofErr w:type="spellEnd"/>
            <w:r w:rsidRPr="007D6926">
              <w:rPr>
                <w:rFonts w:ascii="Times New Roman" w:hAnsi="Times New Roman"/>
                <w:i/>
                <w:iCs/>
              </w:rPr>
              <w:t xml:space="preserve"> </w:t>
            </w:r>
            <w:proofErr w:type="spellStart"/>
            <w:r w:rsidRPr="007D6926">
              <w:rPr>
                <w:rFonts w:ascii="Times New Roman" w:hAnsi="Times New Roman"/>
                <w:i/>
                <w:iCs/>
              </w:rPr>
              <w:t>bufo</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ropucha bradavičnatá</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cd</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Bežný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r w:rsidRPr="007D6926">
              <w:rPr>
                <w:rFonts w:ascii="Times New Roman" w:hAnsi="Times New Roman"/>
                <w:i/>
                <w:iCs/>
              </w:rPr>
              <w:t xml:space="preserve">Rana </w:t>
            </w:r>
            <w:proofErr w:type="spellStart"/>
            <w:r w:rsidRPr="007D6926">
              <w:rPr>
                <w:rFonts w:ascii="Times New Roman" w:hAnsi="Times New Roman"/>
                <w:i/>
                <w:iCs/>
              </w:rPr>
              <w:t>temporaria</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skokan hnedý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E V</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lc</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Bežný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Anguis</w:t>
            </w:r>
            <w:proofErr w:type="spellEnd"/>
            <w:r w:rsidRPr="007D6926">
              <w:rPr>
                <w:rFonts w:ascii="Times New Roman" w:hAnsi="Times New Roman"/>
                <w:i/>
                <w:iCs/>
              </w:rPr>
              <w:t xml:space="preserve"> </w:t>
            </w:r>
            <w:proofErr w:type="spellStart"/>
            <w:r w:rsidRPr="007D6926">
              <w:rPr>
                <w:rFonts w:ascii="Times New Roman" w:hAnsi="Times New Roman"/>
                <w:i/>
                <w:iCs/>
              </w:rPr>
              <w:t>fragilis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slepúch lámavý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NV</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nt</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Málo početný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Vipera</w:t>
            </w:r>
            <w:proofErr w:type="spellEnd"/>
            <w:r w:rsidRPr="007D6926">
              <w:rPr>
                <w:rFonts w:ascii="Times New Roman" w:hAnsi="Times New Roman"/>
                <w:i/>
                <w:iCs/>
              </w:rPr>
              <w:t xml:space="preserve"> </w:t>
            </w:r>
            <w:proofErr w:type="spellStart"/>
            <w:r w:rsidRPr="007D6926">
              <w:rPr>
                <w:rFonts w:ascii="Times New Roman" w:hAnsi="Times New Roman"/>
                <w:i/>
                <w:iCs/>
              </w:rPr>
              <w:t>berus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vretenica severská</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NV</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VU</w:t>
            </w:r>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Málo početný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Natrix</w:t>
            </w:r>
            <w:proofErr w:type="spellEnd"/>
            <w:r w:rsidRPr="007D6926">
              <w:rPr>
                <w:rFonts w:ascii="Times New Roman" w:hAnsi="Times New Roman"/>
                <w:i/>
                <w:iCs/>
              </w:rPr>
              <w:t xml:space="preserve"> </w:t>
            </w:r>
            <w:proofErr w:type="spellStart"/>
            <w:r w:rsidRPr="007D6926">
              <w:rPr>
                <w:rFonts w:ascii="Times New Roman" w:hAnsi="Times New Roman"/>
                <w:i/>
                <w:iCs/>
              </w:rPr>
              <w:t>natrix</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užovka obojková</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lc</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Bežný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r w:rsidRPr="007D6926">
              <w:rPr>
                <w:rFonts w:ascii="Times New Roman" w:hAnsi="Times New Roman"/>
                <w:i/>
                <w:iCs/>
              </w:rPr>
              <w:t xml:space="preserve">Anguilla </w:t>
            </w:r>
            <w:proofErr w:type="spellStart"/>
            <w:r w:rsidRPr="007D6926">
              <w:rPr>
                <w:rFonts w:ascii="Times New Roman" w:hAnsi="Times New Roman"/>
                <w:i/>
                <w:iCs/>
              </w:rPr>
              <w:t>anguilla</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úhor európsky</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proofErr w:type="spellStart"/>
            <w:r w:rsidRPr="007D6926">
              <w:rPr>
                <w:rFonts w:ascii="Times New Roman" w:hAnsi="Times New Roman"/>
              </w:rPr>
              <w:t>LRcd</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zriedkavý</w:t>
            </w:r>
          </w:p>
        </w:tc>
        <w:tc>
          <w:tcPr>
            <w:tcW w:w="720" w:type="dxa"/>
            <w:vAlign w:val="center"/>
          </w:tcPr>
          <w:p w:rsidR="00FD5B9F" w:rsidRPr="007D6926" w:rsidRDefault="00FD5B9F" w:rsidP="00B10B41">
            <w:pPr>
              <w:jc w:val="center"/>
              <w:rPr>
                <w:rFonts w:ascii="Times New Roman" w:hAnsi="Times New Roman"/>
              </w:rPr>
            </w:pP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lastRenderedPageBreak/>
              <w:t>Rutilus</w:t>
            </w:r>
            <w:proofErr w:type="spellEnd"/>
            <w:r w:rsidRPr="007D6926">
              <w:rPr>
                <w:rFonts w:ascii="Times New Roman" w:hAnsi="Times New Roman"/>
                <w:i/>
                <w:iCs/>
              </w:rPr>
              <w:t xml:space="preserve"> </w:t>
            </w:r>
            <w:proofErr w:type="spellStart"/>
            <w:r w:rsidRPr="007D6926">
              <w:rPr>
                <w:rFonts w:ascii="Times New Roman" w:hAnsi="Times New Roman"/>
                <w:i/>
                <w:iCs/>
              </w:rPr>
              <w:t>rutilus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plotica </w:t>
            </w:r>
            <w:proofErr w:type="spellStart"/>
            <w:r w:rsidRPr="007D6926">
              <w:rPr>
                <w:rFonts w:ascii="Times New Roman" w:hAnsi="Times New Roman"/>
              </w:rPr>
              <w:t>červenooká</w:t>
            </w:r>
            <w:proofErr w:type="spellEnd"/>
          </w:p>
        </w:tc>
        <w:tc>
          <w:tcPr>
            <w:tcW w:w="1465" w:type="dxa"/>
            <w:tcBorders>
              <w:top w:val="single" w:sz="4" w:space="0" w:color="000000"/>
              <w:left w:val="single" w:sz="4" w:space="0" w:color="000000"/>
              <w:bottom w:val="single" w:sz="4" w:space="0" w:color="000000"/>
            </w:tcBorders>
            <w:vAlign w:val="center"/>
          </w:tcPr>
          <w:p w:rsidR="00FD5B9F" w:rsidRPr="007D6926" w:rsidRDefault="007D6926" w:rsidP="00B10B41">
            <w:pPr>
              <w:jc w:val="center"/>
              <w:rPr>
                <w:rFonts w:ascii="Times New Roman" w:hAnsi="Times New Roman"/>
              </w:rPr>
            </w:pPr>
            <w:r>
              <w:rPr>
                <w:rFonts w:ascii="Times New Roman" w:hAnsi="Times New Roman"/>
              </w:rPr>
              <w:t>-</w:t>
            </w:r>
          </w:p>
        </w:tc>
        <w:tc>
          <w:tcPr>
            <w:tcW w:w="1190" w:type="dxa"/>
            <w:tcBorders>
              <w:top w:val="single" w:sz="4" w:space="0" w:color="000000"/>
              <w:left w:val="single" w:sz="4" w:space="0" w:color="000000"/>
              <w:bottom w:val="single" w:sz="4" w:space="0" w:color="000000"/>
            </w:tcBorders>
            <w:vAlign w:val="center"/>
          </w:tcPr>
          <w:p w:rsidR="00FD5B9F" w:rsidRPr="007D6926" w:rsidRDefault="007D6926" w:rsidP="00B10B41">
            <w:pPr>
              <w:jc w:val="center"/>
              <w:rPr>
                <w:rFonts w:ascii="Times New Roman" w:hAnsi="Times New Roman"/>
              </w:rPr>
            </w:pPr>
            <w:r>
              <w:rPr>
                <w:rFonts w:ascii="Times New Roman" w:hAnsi="Times New Roman"/>
              </w:rPr>
              <w:t>-</w:t>
            </w:r>
          </w:p>
        </w:tc>
        <w:tc>
          <w:tcPr>
            <w:tcW w:w="519" w:type="dxa"/>
            <w:tcBorders>
              <w:top w:val="single" w:sz="4" w:space="0" w:color="000000"/>
              <w:left w:val="single" w:sz="4" w:space="0" w:color="000000"/>
              <w:bottom w:val="single" w:sz="4" w:space="0" w:color="000000"/>
            </w:tcBorders>
            <w:vAlign w:val="center"/>
          </w:tcPr>
          <w:p w:rsidR="00FD5B9F" w:rsidRPr="007D6926" w:rsidRDefault="007D6926" w:rsidP="00B10B41">
            <w:pPr>
              <w:jc w:val="center"/>
              <w:rPr>
                <w:rFonts w:ascii="Times New Roman" w:hAnsi="Times New Roman"/>
              </w:rPr>
            </w:pPr>
            <w:r>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DD</w:t>
            </w:r>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Málo početný</w:t>
            </w:r>
          </w:p>
        </w:tc>
        <w:tc>
          <w:tcPr>
            <w:tcW w:w="720" w:type="dxa"/>
            <w:vAlign w:val="center"/>
          </w:tcPr>
          <w:p w:rsidR="00FD5B9F" w:rsidRPr="007D6926" w:rsidRDefault="00FD5B9F" w:rsidP="00B10B41">
            <w:pPr>
              <w:jc w:val="center"/>
              <w:rPr>
                <w:rFonts w:ascii="Times New Roman" w:hAnsi="Times New Roman"/>
              </w:rPr>
            </w:pP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Salmo</w:t>
            </w:r>
            <w:proofErr w:type="spellEnd"/>
            <w:r w:rsidRPr="007D6926">
              <w:rPr>
                <w:rFonts w:ascii="Times New Roman" w:hAnsi="Times New Roman"/>
                <w:i/>
                <w:iCs/>
              </w:rPr>
              <w:t xml:space="preserve"> </w:t>
            </w:r>
            <w:proofErr w:type="spellStart"/>
            <w:r w:rsidRPr="007D6926">
              <w:rPr>
                <w:rFonts w:ascii="Times New Roman" w:hAnsi="Times New Roman"/>
                <w:i/>
                <w:iCs/>
              </w:rPr>
              <w:t>trutta</w:t>
            </w:r>
            <w:proofErr w:type="spellEnd"/>
            <w:r w:rsidRPr="007D6926">
              <w:rPr>
                <w:rFonts w:ascii="Times New Roman" w:hAnsi="Times New Roman"/>
                <w:i/>
                <w:iCs/>
              </w:rPr>
              <w:t xml:space="preserve"> m. </w:t>
            </w:r>
            <w:proofErr w:type="spellStart"/>
            <w:r w:rsidRPr="007D6926">
              <w:rPr>
                <w:rFonts w:ascii="Times New Roman" w:hAnsi="Times New Roman"/>
                <w:i/>
                <w:iCs/>
              </w:rPr>
              <w:t>fario</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pstruh potočný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lc</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Bežný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Thymallus</w:t>
            </w:r>
            <w:proofErr w:type="spellEnd"/>
            <w:r w:rsidRPr="007D6926">
              <w:rPr>
                <w:rFonts w:ascii="Times New Roman" w:hAnsi="Times New Roman"/>
                <w:i/>
                <w:iCs/>
              </w:rPr>
              <w:t xml:space="preserve"> </w:t>
            </w:r>
            <w:proofErr w:type="spellStart"/>
            <w:r w:rsidRPr="007D6926">
              <w:rPr>
                <w:rFonts w:ascii="Times New Roman" w:hAnsi="Times New Roman"/>
                <w:i/>
                <w:iCs/>
              </w:rPr>
              <w:t>thymallus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lipeň </w:t>
            </w:r>
            <w:proofErr w:type="spellStart"/>
            <w:r w:rsidRPr="007D6926">
              <w:rPr>
                <w:rFonts w:ascii="Times New Roman" w:hAnsi="Times New Roman"/>
              </w:rPr>
              <w:t>tymiánový</w:t>
            </w:r>
            <w:proofErr w:type="spellEnd"/>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EV</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lc</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Vzácny</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Myotis</w:t>
            </w:r>
            <w:proofErr w:type="spellEnd"/>
            <w:r w:rsidRPr="007D6926">
              <w:rPr>
                <w:rFonts w:ascii="Times New Roman" w:hAnsi="Times New Roman"/>
                <w:i/>
                <w:iCs/>
              </w:rPr>
              <w:t xml:space="preserve"> </w:t>
            </w:r>
            <w:proofErr w:type="spellStart"/>
            <w:r w:rsidRPr="007D6926">
              <w:rPr>
                <w:rFonts w:ascii="Times New Roman" w:hAnsi="Times New Roman"/>
                <w:i/>
                <w:iCs/>
              </w:rPr>
              <w:t>daubentoni</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netopier vodný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E IV</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 Bonn 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lc</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príležitostný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Myotis</w:t>
            </w:r>
            <w:proofErr w:type="spellEnd"/>
            <w:r w:rsidRPr="007D6926">
              <w:rPr>
                <w:rFonts w:ascii="Times New Roman" w:hAnsi="Times New Roman"/>
                <w:i/>
                <w:iCs/>
              </w:rPr>
              <w:t xml:space="preserve"> </w:t>
            </w:r>
            <w:proofErr w:type="spellStart"/>
            <w:r w:rsidRPr="007D6926">
              <w:rPr>
                <w:rFonts w:ascii="Times New Roman" w:hAnsi="Times New Roman"/>
                <w:i/>
                <w:iCs/>
              </w:rPr>
              <w:t>emarginatus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netopier brvitý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 Bonn 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VU</w:t>
            </w:r>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príležitostný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Myotis</w:t>
            </w:r>
            <w:proofErr w:type="spellEnd"/>
            <w:r w:rsidRPr="007D6926">
              <w:rPr>
                <w:rFonts w:ascii="Times New Roman" w:hAnsi="Times New Roman"/>
                <w:i/>
                <w:iCs/>
              </w:rPr>
              <w:t xml:space="preserve"> </w:t>
            </w:r>
            <w:proofErr w:type="spellStart"/>
            <w:r w:rsidRPr="007D6926">
              <w:rPr>
                <w:rFonts w:ascii="Times New Roman" w:hAnsi="Times New Roman"/>
                <w:i/>
                <w:iCs/>
              </w:rPr>
              <w:t>mystacinus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netopier fúzatý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E IV</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 Bonn 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VU</w:t>
            </w:r>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príležitostný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Myotis</w:t>
            </w:r>
            <w:proofErr w:type="spellEnd"/>
            <w:r w:rsidRPr="007D6926">
              <w:rPr>
                <w:rFonts w:ascii="Times New Roman" w:hAnsi="Times New Roman"/>
                <w:i/>
                <w:iCs/>
              </w:rPr>
              <w:t xml:space="preserve"> </w:t>
            </w:r>
            <w:proofErr w:type="spellStart"/>
            <w:r w:rsidRPr="007D6926">
              <w:rPr>
                <w:rFonts w:ascii="Times New Roman" w:hAnsi="Times New Roman"/>
                <w:i/>
                <w:iCs/>
              </w:rPr>
              <w:t>nattereri</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netopier riasnatý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NV</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 Bonn 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nt</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príležitostný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Myotis</w:t>
            </w:r>
            <w:proofErr w:type="spellEnd"/>
            <w:r w:rsidRPr="007D6926">
              <w:rPr>
                <w:rFonts w:ascii="Times New Roman" w:hAnsi="Times New Roman"/>
                <w:i/>
                <w:iCs/>
              </w:rPr>
              <w:t xml:space="preserve"> </w:t>
            </w:r>
            <w:proofErr w:type="spellStart"/>
            <w:r w:rsidRPr="007D6926">
              <w:rPr>
                <w:rFonts w:ascii="Times New Roman" w:hAnsi="Times New Roman"/>
                <w:i/>
                <w:iCs/>
              </w:rPr>
              <w:t>myotis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netopier obyčajný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 Bonn 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proofErr w:type="spellStart"/>
            <w:r w:rsidRPr="007D6926">
              <w:rPr>
                <w:rFonts w:ascii="Times New Roman" w:hAnsi="Times New Roman"/>
              </w:rPr>
              <w:t>LRcd</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príležitostný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Vespertilio</w:t>
            </w:r>
            <w:proofErr w:type="spellEnd"/>
            <w:r w:rsidRPr="007D6926">
              <w:rPr>
                <w:rFonts w:ascii="Times New Roman" w:hAnsi="Times New Roman"/>
                <w:i/>
                <w:iCs/>
              </w:rPr>
              <w:t xml:space="preserve"> </w:t>
            </w:r>
            <w:proofErr w:type="spellStart"/>
            <w:r w:rsidRPr="007D6926">
              <w:rPr>
                <w:rFonts w:ascii="Times New Roman" w:hAnsi="Times New Roman"/>
                <w:i/>
                <w:iCs/>
              </w:rPr>
              <w:t>murinus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večernica tmavá</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NV</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 Bonn 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DD</w:t>
            </w:r>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príležitostný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Plecotus</w:t>
            </w:r>
            <w:proofErr w:type="spellEnd"/>
            <w:r w:rsidRPr="007D6926">
              <w:rPr>
                <w:rFonts w:ascii="Times New Roman" w:hAnsi="Times New Roman"/>
                <w:i/>
                <w:iCs/>
              </w:rPr>
              <w:t xml:space="preserve"> </w:t>
            </w:r>
            <w:proofErr w:type="spellStart"/>
            <w:r w:rsidRPr="007D6926">
              <w:rPr>
                <w:rFonts w:ascii="Times New Roman" w:hAnsi="Times New Roman"/>
                <w:i/>
                <w:iCs/>
              </w:rPr>
              <w:t>auritus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proofErr w:type="spellStart"/>
            <w:r w:rsidRPr="007D6926">
              <w:rPr>
                <w:rFonts w:ascii="Times New Roman" w:hAnsi="Times New Roman"/>
              </w:rPr>
              <w:t>ucháč</w:t>
            </w:r>
            <w:proofErr w:type="spellEnd"/>
            <w:r w:rsidRPr="007D6926">
              <w:rPr>
                <w:rFonts w:ascii="Times New Roman" w:hAnsi="Times New Roman"/>
              </w:rPr>
              <w:t xml:space="preserve"> svetlý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NV</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 Bonn 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nt</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príležitostný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Rhinolophus</w:t>
            </w:r>
            <w:proofErr w:type="spellEnd"/>
            <w:r w:rsidRPr="007D6926">
              <w:rPr>
                <w:rFonts w:ascii="Times New Roman" w:hAnsi="Times New Roman"/>
                <w:i/>
                <w:iCs/>
              </w:rPr>
              <w:t xml:space="preserve"> </w:t>
            </w:r>
            <w:proofErr w:type="spellStart"/>
            <w:r w:rsidRPr="007D6926">
              <w:rPr>
                <w:rFonts w:ascii="Times New Roman" w:hAnsi="Times New Roman"/>
                <w:i/>
                <w:iCs/>
              </w:rPr>
              <w:t>hipposideros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proofErr w:type="spellStart"/>
            <w:r w:rsidRPr="007D6926">
              <w:rPr>
                <w:rFonts w:ascii="Times New Roman" w:hAnsi="Times New Roman"/>
              </w:rPr>
              <w:t>podkovár</w:t>
            </w:r>
            <w:proofErr w:type="spellEnd"/>
            <w:r w:rsidRPr="007D6926">
              <w:rPr>
                <w:rFonts w:ascii="Times New Roman" w:hAnsi="Times New Roman"/>
              </w:rPr>
              <w:t xml:space="preserve"> krpatý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 Bonn 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proofErr w:type="spellStart"/>
            <w:r w:rsidRPr="007D6926">
              <w:rPr>
                <w:rFonts w:ascii="Times New Roman" w:hAnsi="Times New Roman"/>
              </w:rPr>
              <w:t>LRcd</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príležitostný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Erinaceus</w:t>
            </w:r>
            <w:proofErr w:type="spellEnd"/>
            <w:r w:rsidRPr="007D6926">
              <w:rPr>
                <w:rFonts w:ascii="Times New Roman" w:hAnsi="Times New Roman"/>
                <w:i/>
                <w:iCs/>
              </w:rPr>
              <w:t xml:space="preserve"> </w:t>
            </w:r>
            <w:proofErr w:type="spellStart"/>
            <w:r w:rsidRPr="007D6926">
              <w:rPr>
                <w:rFonts w:ascii="Times New Roman" w:hAnsi="Times New Roman"/>
                <w:i/>
                <w:iCs/>
              </w:rPr>
              <w:t>concolor</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jež bledý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DD</w:t>
            </w:r>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Mál početný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Neomys</w:t>
            </w:r>
            <w:proofErr w:type="spellEnd"/>
            <w:r w:rsidRPr="007D6926">
              <w:rPr>
                <w:rFonts w:ascii="Times New Roman" w:hAnsi="Times New Roman"/>
                <w:i/>
                <w:iCs/>
              </w:rPr>
              <w:t xml:space="preserve"> </w:t>
            </w:r>
            <w:proofErr w:type="spellStart"/>
            <w:r w:rsidRPr="007D6926">
              <w:rPr>
                <w:rFonts w:ascii="Times New Roman" w:hAnsi="Times New Roman"/>
                <w:i/>
                <w:iCs/>
              </w:rPr>
              <w:t>anomalus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proofErr w:type="spellStart"/>
            <w:r w:rsidRPr="007D6926">
              <w:rPr>
                <w:rFonts w:ascii="Times New Roman" w:hAnsi="Times New Roman"/>
              </w:rPr>
              <w:t>dulovnica</w:t>
            </w:r>
            <w:proofErr w:type="spellEnd"/>
            <w:r w:rsidRPr="007D6926">
              <w:rPr>
                <w:rFonts w:ascii="Times New Roman" w:hAnsi="Times New Roman"/>
              </w:rPr>
              <w:t xml:space="preserve"> menšia </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nt</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Málo početný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Sorex</w:t>
            </w:r>
            <w:proofErr w:type="spellEnd"/>
            <w:r w:rsidRPr="007D6926">
              <w:rPr>
                <w:rFonts w:ascii="Times New Roman" w:hAnsi="Times New Roman"/>
                <w:i/>
                <w:iCs/>
              </w:rPr>
              <w:t xml:space="preserve"> </w:t>
            </w:r>
            <w:proofErr w:type="spellStart"/>
            <w:r w:rsidRPr="007D6926">
              <w:rPr>
                <w:rFonts w:ascii="Times New Roman" w:hAnsi="Times New Roman"/>
                <w:i/>
                <w:iCs/>
              </w:rPr>
              <w:t>araneus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piskor lesný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bežný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Sorex</w:t>
            </w:r>
            <w:proofErr w:type="spellEnd"/>
            <w:r w:rsidRPr="007D6926">
              <w:rPr>
                <w:rFonts w:ascii="Times New Roman" w:hAnsi="Times New Roman"/>
                <w:i/>
                <w:iCs/>
              </w:rPr>
              <w:t xml:space="preserve"> </w:t>
            </w:r>
            <w:proofErr w:type="spellStart"/>
            <w:r w:rsidRPr="007D6926">
              <w:rPr>
                <w:rFonts w:ascii="Times New Roman" w:hAnsi="Times New Roman"/>
                <w:i/>
                <w:iCs/>
              </w:rPr>
              <w:t>minutus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piskor malý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bežný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Muscardinus</w:t>
            </w:r>
            <w:proofErr w:type="spellEnd"/>
            <w:r w:rsidRPr="007D6926">
              <w:rPr>
                <w:rFonts w:ascii="Times New Roman" w:hAnsi="Times New Roman"/>
                <w:i/>
                <w:iCs/>
              </w:rPr>
              <w:t xml:space="preserve"> </w:t>
            </w:r>
            <w:proofErr w:type="spellStart"/>
            <w:r w:rsidRPr="007D6926">
              <w:rPr>
                <w:rFonts w:ascii="Times New Roman" w:hAnsi="Times New Roman"/>
                <w:i/>
                <w:iCs/>
              </w:rPr>
              <w:t>avellanarius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proofErr w:type="spellStart"/>
            <w:r w:rsidRPr="007D6926">
              <w:rPr>
                <w:rFonts w:ascii="Times New Roman" w:hAnsi="Times New Roman"/>
              </w:rPr>
              <w:t>pĺšik</w:t>
            </w:r>
            <w:proofErr w:type="spellEnd"/>
            <w:r w:rsidRPr="007D6926">
              <w:rPr>
                <w:rFonts w:ascii="Times New Roman" w:hAnsi="Times New Roman"/>
              </w:rPr>
              <w:t xml:space="preserve"> lieskový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E IV</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DD</w:t>
            </w:r>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vzácny</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Mustela</w:t>
            </w:r>
            <w:proofErr w:type="spellEnd"/>
            <w:r w:rsidRPr="007D6926">
              <w:rPr>
                <w:rFonts w:ascii="Times New Roman" w:hAnsi="Times New Roman"/>
                <w:i/>
                <w:iCs/>
              </w:rPr>
              <w:t xml:space="preserve"> </w:t>
            </w:r>
            <w:proofErr w:type="spellStart"/>
            <w:r w:rsidRPr="007D6926">
              <w:rPr>
                <w:rFonts w:ascii="Times New Roman" w:hAnsi="Times New Roman"/>
                <w:i/>
                <w:iCs/>
              </w:rPr>
              <w:t>erminea</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lasica hranostaj</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Bern III</w:t>
            </w:r>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w:t>
            </w:r>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nepočetný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Canis</w:t>
            </w:r>
            <w:proofErr w:type="spellEnd"/>
            <w:r w:rsidRPr="007D6926">
              <w:rPr>
                <w:rFonts w:ascii="Times New Roman" w:hAnsi="Times New Roman"/>
                <w:i/>
                <w:iCs/>
              </w:rPr>
              <w:t xml:space="preserve"> </w:t>
            </w:r>
            <w:proofErr w:type="spellStart"/>
            <w:r w:rsidRPr="007D6926">
              <w:rPr>
                <w:rFonts w:ascii="Times New Roman" w:hAnsi="Times New Roman"/>
                <w:i/>
                <w:iCs/>
              </w:rPr>
              <w:t>lupus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vlk dravý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Bern </w:t>
            </w:r>
            <w:proofErr w:type="spellStart"/>
            <w:r w:rsidRPr="007D6926">
              <w:rPr>
                <w:rFonts w:ascii="Times New Roman" w:hAnsi="Times New Roman"/>
              </w:rPr>
              <w:t>ll</w:t>
            </w:r>
            <w:proofErr w:type="spellEnd"/>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LR: </w:t>
            </w:r>
            <w:proofErr w:type="spellStart"/>
            <w:r w:rsidRPr="007D6926">
              <w:rPr>
                <w:rFonts w:ascii="Times New Roman" w:hAnsi="Times New Roman"/>
              </w:rPr>
              <w:t>nt</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Migrant, príležitostný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r w:rsidR="00FD5B9F" w:rsidRPr="007D6926" w:rsidTr="007D6926">
        <w:tc>
          <w:tcPr>
            <w:tcW w:w="1672" w:type="dxa"/>
            <w:tcBorders>
              <w:top w:val="single" w:sz="4" w:space="0" w:color="000000"/>
              <w:left w:val="single" w:sz="4" w:space="0" w:color="000000"/>
              <w:bottom w:val="single" w:sz="4" w:space="0" w:color="000000"/>
            </w:tcBorders>
            <w:vAlign w:val="center"/>
          </w:tcPr>
          <w:p w:rsidR="00FD5B9F" w:rsidRPr="007D6926" w:rsidRDefault="00FD5B9F" w:rsidP="00B10B41">
            <w:pPr>
              <w:rPr>
                <w:rFonts w:ascii="Times New Roman" w:hAnsi="Times New Roman"/>
                <w:i/>
                <w:iCs/>
              </w:rPr>
            </w:pPr>
            <w:proofErr w:type="spellStart"/>
            <w:r w:rsidRPr="007D6926">
              <w:rPr>
                <w:rFonts w:ascii="Times New Roman" w:hAnsi="Times New Roman"/>
                <w:i/>
                <w:iCs/>
              </w:rPr>
              <w:t>Ursus</w:t>
            </w:r>
            <w:proofErr w:type="spellEnd"/>
            <w:r w:rsidRPr="007D6926">
              <w:rPr>
                <w:rFonts w:ascii="Times New Roman" w:hAnsi="Times New Roman"/>
                <w:i/>
                <w:iCs/>
              </w:rPr>
              <w:t xml:space="preserve"> </w:t>
            </w:r>
            <w:proofErr w:type="spellStart"/>
            <w:r w:rsidRPr="007D6926">
              <w:rPr>
                <w:rFonts w:ascii="Times New Roman" w:hAnsi="Times New Roman"/>
                <w:i/>
                <w:iCs/>
              </w:rPr>
              <w:t>arctos</w:t>
            </w:r>
            <w:proofErr w:type="spellEnd"/>
          </w:p>
        </w:tc>
        <w:tc>
          <w:tcPr>
            <w:tcW w:w="1563"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medveď hnedý</w:t>
            </w:r>
          </w:p>
        </w:tc>
        <w:tc>
          <w:tcPr>
            <w:tcW w:w="1465"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P</w:t>
            </w:r>
          </w:p>
        </w:tc>
        <w:tc>
          <w:tcPr>
            <w:tcW w:w="1190"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 xml:space="preserve">Bern </w:t>
            </w:r>
            <w:proofErr w:type="spellStart"/>
            <w:r w:rsidRPr="007D6926">
              <w:rPr>
                <w:rFonts w:ascii="Times New Roman" w:hAnsi="Times New Roman"/>
              </w:rPr>
              <w:t>ll</w:t>
            </w:r>
            <w:proofErr w:type="spellEnd"/>
          </w:p>
        </w:tc>
        <w:tc>
          <w:tcPr>
            <w:tcW w:w="519" w:type="dxa"/>
            <w:tcBorders>
              <w:top w:val="single" w:sz="4" w:space="0" w:color="000000"/>
              <w:left w:val="single" w:sz="4" w:space="0" w:color="000000"/>
              <w:bottom w:val="single" w:sz="4" w:space="0" w:color="000000"/>
            </w:tcBorders>
            <w:vAlign w:val="center"/>
          </w:tcPr>
          <w:p w:rsidR="00FD5B9F" w:rsidRPr="007D6926" w:rsidRDefault="00FD5B9F" w:rsidP="007D6926">
            <w:pPr>
              <w:jc w:val="center"/>
              <w:rPr>
                <w:rFonts w:ascii="Times New Roman" w:hAnsi="Times New Roman"/>
              </w:rPr>
            </w:pPr>
            <w:r w:rsidRPr="007D6926">
              <w:rPr>
                <w:rFonts w:ascii="Times New Roman" w:hAnsi="Times New Roman"/>
              </w:rPr>
              <w:t>§</w:t>
            </w:r>
          </w:p>
        </w:tc>
        <w:tc>
          <w:tcPr>
            <w:tcW w:w="1276" w:type="dxa"/>
            <w:tcBorders>
              <w:top w:val="single" w:sz="4" w:space="0" w:color="000000"/>
              <w:left w:val="single" w:sz="4" w:space="0" w:color="000000"/>
              <w:bottom w:val="single" w:sz="4" w:space="0" w:color="000000"/>
            </w:tcBorders>
            <w:vAlign w:val="center"/>
          </w:tcPr>
          <w:p w:rsidR="00FD5B9F" w:rsidRPr="007D6926" w:rsidRDefault="00FD5B9F" w:rsidP="00B10B41">
            <w:pPr>
              <w:jc w:val="center"/>
              <w:rPr>
                <w:rFonts w:ascii="Times New Roman" w:hAnsi="Times New Roman"/>
              </w:rPr>
            </w:pPr>
            <w:proofErr w:type="spellStart"/>
            <w:r w:rsidRPr="007D6926">
              <w:rPr>
                <w:rFonts w:ascii="Times New Roman" w:hAnsi="Times New Roman"/>
              </w:rPr>
              <w:t>LRcd</w:t>
            </w:r>
            <w:proofErr w:type="spellEnd"/>
          </w:p>
        </w:tc>
        <w:tc>
          <w:tcPr>
            <w:tcW w:w="2136" w:type="dxa"/>
            <w:tcBorders>
              <w:top w:val="single" w:sz="4" w:space="0" w:color="000000"/>
              <w:left w:val="single" w:sz="4" w:space="0" w:color="000000"/>
              <w:bottom w:val="single" w:sz="4" w:space="0" w:color="000000"/>
              <w:right w:val="single" w:sz="4" w:space="0" w:color="000000"/>
            </w:tcBorders>
            <w:vAlign w:val="center"/>
          </w:tcPr>
          <w:p w:rsidR="00FD5B9F" w:rsidRPr="007D6926" w:rsidRDefault="00FD5B9F" w:rsidP="00B10B41">
            <w:pPr>
              <w:jc w:val="center"/>
              <w:rPr>
                <w:rFonts w:ascii="Times New Roman" w:hAnsi="Times New Roman"/>
              </w:rPr>
            </w:pPr>
            <w:r w:rsidRPr="007D6926">
              <w:rPr>
                <w:rFonts w:ascii="Times New Roman" w:hAnsi="Times New Roman"/>
              </w:rPr>
              <w:t>Migrant, príležitostný</w:t>
            </w:r>
          </w:p>
        </w:tc>
        <w:tc>
          <w:tcPr>
            <w:tcW w:w="720" w:type="dxa"/>
            <w:vAlign w:val="center"/>
          </w:tcPr>
          <w:p w:rsidR="00FD5B9F" w:rsidRPr="007D6926" w:rsidRDefault="00FD5B9F" w:rsidP="00B10B41">
            <w:pPr>
              <w:jc w:val="center"/>
              <w:rPr>
                <w:rFonts w:ascii="Times New Roman" w:hAnsi="Times New Roman"/>
              </w:rPr>
            </w:pPr>
            <w:r w:rsidRPr="007D6926">
              <w:rPr>
                <w:rFonts w:ascii="Times New Roman" w:hAnsi="Times New Roman"/>
              </w:rPr>
              <w:t> </w:t>
            </w:r>
          </w:p>
        </w:tc>
      </w:tr>
    </w:tbl>
    <w:p w:rsidR="00FD5B9F" w:rsidRPr="007D6926" w:rsidRDefault="00FD5B9F" w:rsidP="00FD5B9F">
      <w:pPr>
        <w:autoSpaceDE w:val="0"/>
        <w:spacing w:before="120"/>
        <w:ind w:firstLine="360"/>
        <w:rPr>
          <w:rFonts w:ascii="Times New Roman" w:hAnsi="Times New Roman"/>
          <w:sz w:val="20"/>
          <w:szCs w:val="20"/>
        </w:rPr>
      </w:pPr>
      <w:r w:rsidRPr="007D6926">
        <w:rPr>
          <w:rFonts w:ascii="Times New Roman" w:hAnsi="Times New Roman"/>
          <w:sz w:val="20"/>
          <w:szCs w:val="20"/>
        </w:rPr>
        <w:t>Vysvetlivky:</w:t>
      </w:r>
    </w:p>
    <w:p w:rsidR="00FD5B9F" w:rsidRPr="007D6926" w:rsidRDefault="00FD5B9F" w:rsidP="00FD5B9F">
      <w:pPr>
        <w:numPr>
          <w:ilvl w:val="0"/>
          <w:numId w:val="2"/>
        </w:numPr>
        <w:autoSpaceDE w:val="0"/>
        <w:rPr>
          <w:rFonts w:ascii="Times New Roman" w:hAnsi="Times New Roman"/>
          <w:sz w:val="20"/>
          <w:szCs w:val="20"/>
        </w:rPr>
      </w:pPr>
      <w:r w:rsidRPr="007D6926">
        <w:rPr>
          <w:rFonts w:ascii="Times New Roman" w:hAnsi="Times New Roman"/>
          <w:sz w:val="20"/>
          <w:szCs w:val="20"/>
        </w:rPr>
        <w:t>Významnosť druhu –</w:t>
      </w:r>
      <w:r w:rsidR="007D6926">
        <w:rPr>
          <w:rFonts w:ascii="Times New Roman" w:hAnsi="Times New Roman"/>
          <w:sz w:val="20"/>
          <w:szCs w:val="20"/>
        </w:rPr>
        <w:t xml:space="preserve"> </w:t>
      </w:r>
      <w:r w:rsidRPr="007D6926">
        <w:rPr>
          <w:rFonts w:ascii="Times New Roman" w:hAnsi="Times New Roman"/>
          <w:sz w:val="20"/>
          <w:szCs w:val="20"/>
        </w:rPr>
        <w:t>druh národné</w:t>
      </w:r>
      <w:r w:rsidR="007D6926">
        <w:rPr>
          <w:rFonts w:ascii="Times New Roman" w:hAnsi="Times New Roman"/>
          <w:sz w:val="20"/>
          <w:szCs w:val="20"/>
        </w:rPr>
        <w:t>ho významu (</w:t>
      </w:r>
      <w:r w:rsidRPr="007D6926">
        <w:rPr>
          <w:rFonts w:ascii="Times New Roman" w:hAnsi="Times New Roman"/>
          <w:sz w:val="20"/>
          <w:szCs w:val="20"/>
        </w:rPr>
        <w:t>NV), dru</w:t>
      </w:r>
      <w:r w:rsidR="007D6926">
        <w:rPr>
          <w:rFonts w:ascii="Times New Roman" w:hAnsi="Times New Roman"/>
          <w:sz w:val="20"/>
          <w:szCs w:val="20"/>
        </w:rPr>
        <w:t>h európskeho významu (</w:t>
      </w:r>
      <w:r w:rsidRPr="007D6926">
        <w:rPr>
          <w:rFonts w:ascii="Times New Roman" w:hAnsi="Times New Roman"/>
          <w:sz w:val="20"/>
          <w:szCs w:val="20"/>
        </w:rPr>
        <w:t>EV) alebo prioritný dru</w:t>
      </w:r>
      <w:r w:rsidR="007D6926">
        <w:rPr>
          <w:rFonts w:ascii="Times New Roman" w:hAnsi="Times New Roman"/>
          <w:sz w:val="20"/>
          <w:szCs w:val="20"/>
        </w:rPr>
        <w:t>h európskeho významu (</w:t>
      </w:r>
      <w:r w:rsidRPr="007D6926">
        <w:rPr>
          <w:rFonts w:ascii="Times New Roman" w:hAnsi="Times New Roman"/>
          <w:sz w:val="20"/>
          <w:szCs w:val="20"/>
        </w:rPr>
        <w:t>P)</w:t>
      </w:r>
    </w:p>
    <w:p w:rsidR="00FD5B9F" w:rsidRPr="007D6926" w:rsidRDefault="00FD5B9F" w:rsidP="00FD5B9F">
      <w:pPr>
        <w:numPr>
          <w:ilvl w:val="0"/>
          <w:numId w:val="2"/>
        </w:numPr>
        <w:autoSpaceDE w:val="0"/>
        <w:rPr>
          <w:rFonts w:ascii="Times New Roman" w:hAnsi="Times New Roman"/>
          <w:sz w:val="20"/>
          <w:szCs w:val="20"/>
        </w:rPr>
      </w:pPr>
      <w:r w:rsidRPr="007D6926">
        <w:rPr>
          <w:rFonts w:ascii="Times New Roman" w:hAnsi="Times New Roman"/>
          <w:sz w:val="20"/>
          <w:szCs w:val="20"/>
        </w:rPr>
        <w:t xml:space="preserve">Dohovory – v rámci ktorých medzinárodných dohovorov je druh chránený a v ktorých prílohách je zaradený </w:t>
      </w:r>
    </w:p>
    <w:p w:rsidR="00FD5B9F" w:rsidRPr="007D6926" w:rsidRDefault="00FD5B9F" w:rsidP="00FD5B9F">
      <w:pPr>
        <w:numPr>
          <w:ilvl w:val="0"/>
          <w:numId w:val="2"/>
        </w:numPr>
        <w:autoSpaceDE w:val="0"/>
        <w:rPr>
          <w:rFonts w:ascii="Times New Roman" w:hAnsi="Times New Roman"/>
          <w:sz w:val="20"/>
          <w:szCs w:val="20"/>
        </w:rPr>
      </w:pPr>
      <w:r w:rsidRPr="007D6926">
        <w:rPr>
          <w:rFonts w:ascii="Times New Roman" w:hAnsi="Times New Roman"/>
          <w:sz w:val="20"/>
          <w:szCs w:val="20"/>
        </w:rPr>
        <w:t>§ – chránený druh – vyplní sa len vtedy, ak je druh zaradený medzi chránené druhy</w:t>
      </w:r>
      <w:r w:rsidR="007D6926">
        <w:rPr>
          <w:rFonts w:ascii="Times New Roman" w:hAnsi="Times New Roman"/>
          <w:sz w:val="20"/>
          <w:szCs w:val="20"/>
        </w:rPr>
        <w:t xml:space="preserve"> </w:t>
      </w:r>
    </w:p>
    <w:p w:rsidR="00FD5B9F" w:rsidRPr="007D6926" w:rsidRDefault="00FD5B9F" w:rsidP="00FD5B9F">
      <w:pPr>
        <w:numPr>
          <w:ilvl w:val="0"/>
          <w:numId w:val="2"/>
        </w:numPr>
        <w:autoSpaceDE w:val="0"/>
        <w:rPr>
          <w:rFonts w:ascii="Times New Roman" w:hAnsi="Times New Roman"/>
          <w:sz w:val="20"/>
          <w:szCs w:val="20"/>
        </w:rPr>
      </w:pPr>
      <w:r w:rsidRPr="007D6926">
        <w:rPr>
          <w:rFonts w:ascii="Times New Roman" w:hAnsi="Times New Roman"/>
          <w:sz w:val="20"/>
          <w:szCs w:val="20"/>
        </w:rPr>
        <w:t>Kategória IUCN – uvedie sa kategória ohrozenosti druhu podľa IUCN (využijú sa platné červené zoznamy)</w:t>
      </w:r>
    </w:p>
    <w:p w:rsidR="006B387C" w:rsidRDefault="00B53366" w:rsidP="00F434BF">
      <w:pPr>
        <w:autoSpaceDE w:val="0"/>
        <w:spacing w:before="120"/>
        <w:ind w:firstLine="708"/>
        <w:rPr>
          <w:rFonts w:ascii="Times New Roman" w:hAnsi="Times New Roman"/>
          <w:iCs/>
          <w:sz w:val="24"/>
          <w:szCs w:val="24"/>
        </w:rPr>
      </w:pPr>
      <w:r w:rsidRPr="00B53366">
        <w:rPr>
          <w:rFonts w:ascii="Times New Roman" w:hAnsi="Times New Roman"/>
          <w:iCs/>
          <w:sz w:val="24"/>
          <w:szCs w:val="24"/>
        </w:rPr>
        <w:t xml:space="preserve">Zoznam obojživelníkov a hmyzu pre toto územie nie je konečný a na determináciu ďalších </w:t>
      </w:r>
      <w:proofErr w:type="spellStart"/>
      <w:r w:rsidRPr="00B53366">
        <w:rPr>
          <w:rFonts w:ascii="Times New Roman" w:hAnsi="Times New Roman"/>
          <w:iCs/>
          <w:sz w:val="24"/>
          <w:szCs w:val="24"/>
        </w:rPr>
        <w:t>taxónov</w:t>
      </w:r>
      <w:proofErr w:type="spellEnd"/>
      <w:r w:rsidRPr="00B53366">
        <w:rPr>
          <w:rFonts w:ascii="Times New Roman" w:hAnsi="Times New Roman"/>
          <w:iCs/>
          <w:sz w:val="24"/>
          <w:szCs w:val="24"/>
        </w:rPr>
        <w:t xml:space="preserve"> bude potrebný ďalší cielený prieskum zameraný na tieto skupiny živočíchov. Predpokladáme výskyt mlokov, najmä mloka </w:t>
      </w:r>
      <w:proofErr w:type="spellStart"/>
      <w:r w:rsidRPr="00B53366">
        <w:rPr>
          <w:rFonts w:ascii="Times New Roman" w:hAnsi="Times New Roman"/>
          <w:iCs/>
          <w:sz w:val="24"/>
          <w:szCs w:val="24"/>
        </w:rPr>
        <w:t>vrchovského</w:t>
      </w:r>
      <w:proofErr w:type="spellEnd"/>
      <w:r w:rsidRPr="00B53366">
        <w:rPr>
          <w:rFonts w:ascii="Times New Roman" w:hAnsi="Times New Roman"/>
          <w:iCs/>
          <w:sz w:val="24"/>
          <w:szCs w:val="24"/>
        </w:rPr>
        <w:t xml:space="preserve"> (</w:t>
      </w:r>
      <w:proofErr w:type="spellStart"/>
      <w:r w:rsidRPr="00B53366">
        <w:rPr>
          <w:rFonts w:ascii="Times New Roman" w:hAnsi="Times New Roman"/>
          <w:i/>
          <w:iCs/>
          <w:sz w:val="24"/>
          <w:szCs w:val="24"/>
        </w:rPr>
        <w:t>Triturus</w:t>
      </w:r>
      <w:proofErr w:type="spellEnd"/>
      <w:r w:rsidRPr="00B53366">
        <w:rPr>
          <w:rFonts w:ascii="Times New Roman" w:hAnsi="Times New Roman"/>
          <w:i/>
          <w:iCs/>
          <w:sz w:val="24"/>
          <w:szCs w:val="24"/>
        </w:rPr>
        <w:t xml:space="preserve"> </w:t>
      </w:r>
      <w:proofErr w:type="spellStart"/>
      <w:r w:rsidRPr="00B53366">
        <w:rPr>
          <w:rFonts w:ascii="Times New Roman" w:hAnsi="Times New Roman"/>
          <w:i/>
          <w:iCs/>
          <w:sz w:val="24"/>
          <w:szCs w:val="24"/>
        </w:rPr>
        <w:t>alpestris</w:t>
      </w:r>
      <w:proofErr w:type="spellEnd"/>
      <w:r w:rsidRPr="00B53366">
        <w:rPr>
          <w:rFonts w:ascii="Times New Roman" w:hAnsi="Times New Roman"/>
          <w:iCs/>
          <w:sz w:val="24"/>
          <w:szCs w:val="24"/>
        </w:rPr>
        <w:t>), mloka bodkovaného (</w:t>
      </w:r>
      <w:proofErr w:type="spellStart"/>
      <w:r w:rsidRPr="00B53366">
        <w:rPr>
          <w:rFonts w:ascii="Times New Roman" w:hAnsi="Times New Roman"/>
          <w:i/>
          <w:iCs/>
          <w:sz w:val="24"/>
          <w:szCs w:val="24"/>
        </w:rPr>
        <w:t>Triturus</w:t>
      </w:r>
      <w:proofErr w:type="spellEnd"/>
      <w:r w:rsidRPr="00B53366">
        <w:rPr>
          <w:rFonts w:ascii="Times New Roman" w:hAnsi="Times New Roman"/>
          <w:i/>
          <w:iCs/>
          <w:sz w:val="24"/>
          <w:szCs w:val="24"/>
        </w:rPr>
        <w:t xml:space="preserve"> </w:t>
      </w:r>
      <w:proofErr w:type="spellStart"/>
      <w:r w:rsidRPr="00B53366">
        <w:rPr>
          <w:rFonts w:ascii="Times New Roman" w:hAnsi="Times New Roman"/>
          <w:i/>
          <w:iCs/>
          <w:sz w:val="24"/>
          <w:szCs w:val="24"/>
        </w:rPr>
        <w:t>vulgaris</w:t>
      </w:r>
      <w:proofErr w:type="spellEnd"/>
      <w:r w:rsidRPr="00B53366">
        <w:rPr>
          <w:rFonts w:ascii="Times New Roman" w:hAnsi="Times New Roman"/>
          <w:iCs/>
          <w:sz w:val="24"/>
          <w:szCs w:val="24"/>
        </w:rPr>
        <w:t>).</w:t>
      </w:r>
    </w:p>
    <w:p w:rsidR="006B387C" w:rsidRDefault="00BB1D03" w:rsidP="00F434BF">
      <w:pPr>
        <w:pStyle w:val="Zkladntext"/>
        <w:ind w:firstLine="708"/>
        <w:rPr>
          <w:rFonts w:ascii="Times New Roman" w:hAnsi="Times New Roman"/>
          <w:iCs/>
          <w:sz w:val="24"/>
          <w:szCs w:val="24"/>
        </w:rPr>
      </w:pPr>
      <w:r w:rsidRPr="00365A5A">
        <w:rPr>
          <w:rFonts w:ascii="Times New Roman" w:hAnsi="Times New Roman"/>
          <w:iCs/>
          <w:sz w:val="24"/>
          <w:szCs w:val="24"/>
        </w:rPr>
        <w:t>Spoločenstvo rýb je podmienené podhorským charakterom toku a okrem pstruha potočného (</w:t>
      </w:r>
      <w:proofErr w:type="spellStart"/>
      <w:r w:rsidRPr="00365A5A">
        <w:rPr>
          <w:rFonts w:ascii="Times New Roman" w:hAnsi="Times New Roman"/>
          <w:i/>
          <w:iCs/>
          <w:sz w:val="24"/>
          <w:szCs w:val="24"/>
        </w:rPr>
        <w:t>Salmo</w:t>
      </w:r>
      <w:proofErr w:type="spellEnd"/>
      <w:r w:rsidRPr="00365A5A">
        <w:rPr>
          <w:rFonts w:ascii="Times New Roman" w:hAnsi="Times New Roman"/>
          <w:i/>
          <w:iCs/>
          <w:sz w:val="24"/>
          <w:szCs w:val="24"/>
        </w:rPr>
        <w:t xml:space="preserve"> </w:t>
      </w:r>
      <w:proofErr w:type="spellStart"/>
      <w:r w:rsidRPr="00365A5A">
        <w:rPr>
          <w:rFonts w:ascii="Times New Roman" w:hAnsi="Times New Roman"/>
          <w:i/>
          <w:iCs/>
          <w:sz w:val="24"/>
          <w:szCs w:val="24"/>
        </w:rPr>
        <w:t>trutta</w:t>
      </w:r>
      <w:proofErr w:type="spellEnd"/>
      <w:r w:rsidRPr="00365A5A">
        <w:rPr>
          <w:rFonts w:ascii="Times New Roman" w:hAnsi="Times New Roman"/>
          <w:iCs/>
          <w:sz w:val="24"/>
          <w:szCs w:val="24"/>
        </w:rPr>
        <w:t xml:space="preserve">) a čoraz vzácnejšieho lipňa </w:t>
      </w:r>
      <w:proofErr w:type="spellStart"/>
      <w:r w:rsidRPr="00365A5A">
        <w:rPr>
          <w:rFonts w:ascii="Times New Roman" w:hAnsi="Times New Roman"/>
          <w:iCs/>
          <w:sz w:val="24"/>
          <w:szCs w:val="24"/>
        </w:rPr>
        <w:t>tymiánového</w:t>
      </w:r>
      <w:proofErr w:type="spellEnd"/>
      <w:r w:rsidRPr="00365A5A">
        <w:rPr>
          <w:rFonts w:ascii="Times New Roman" w:hAnsi="Times New Roman"/>
          <w:iCs/>
          <w:sz w:val="24"/>
          <w:szCs w:val="24"/>
        </w:rPr>
        <w:t xml:space="preserve"> (</w:t>
      </w:r>
      <w:proofErr w:type="spellStart"/>
      <w:r w:rsidRPr="00365A5A">
        <w:rPr>
          <w:rFonts w:ascii="Times New Roman" w:hAnsi="Times New Roman"/>
          <w:i/>
          <w:iCs/>
          <w:sz w:val="24"/>
          <w:szCs w:val="24"/>
        </w:rPr>
        <w:t>Thymallus</w:t>
      </w:r>
      <w:proofErr w:type="spellEnd"/>
      <w:r w:rsidRPr="00365A5A">
        <w:rPr>
          <w:rFonts w:ascii="Times New Roman" w:hAnsi="Times New Roman"/>
          <w:i/>
          <w:iCs/>
          <w:sz w:val="24"/>
          <w:szCs w:val="24"/>
        </w:rPr>
        <w:t xml:space="preserve"> </w:t>
      </w:r>
      <w:proofErr w:type="spellStart"/>
      <w:r w:rsidRPr="00365A5A">
        <w:rPr>
          <w:rFonts w:ascii="Times New Roman" w:hAnsi="Times New Roman"/>
          <w:i/>
          <w:iCs/>
          <w:sz w:val="24"/>
          <w:szCs w:val="24"/>
        </w:rPr>
        <w:t>thymallus</w:t>
      </w:r>
      <w:proofErr w:type="spellEnd"/>
      <w:r w:rsidRPr="00365A5A">
        <w:rPr>
          <w:rFonts w:ascii="Times New Roman" w:hAnsi="Times New Roman"/>
          <w:iCs/>
          <w:sz w:val="24"/>
          <w:szCs w:val="24"/>
        </w:rPr>
        <w:t>), boli počas prieskumov s elektrickým agregátom v r. 2004 a 2005 potvrdené aj druhy pstruh dúhový (</w:t>
      </w:r>
      <w:proofErr w:type="spellStart"/>
      <w:r w:rsidRPr="00365A5A">
        <w:rPr>
          <w:rStyle w:val="st"/>
          <w:rFonts w:ascii="Times New Roman" w:hAnsi="Times New Roman"/>
          <w:i/>
          <w:sz w:val="24"/>
          <w:szCs w:val="24"/>
        </w:rPr>
        <w:t>Oncorhynchus</w:t>
      </w:r>
      <w:proofErr w:type="spellEnd"/>
      <w:r w:rsidRPr="00365A5A">
        <w:rPr>
          <w:rStyle w:val="st"/>
          <w:rFonts w:ascii="Times New Roman" w:hAnsi="Times New Roman"/>
          <w:i/>
          <w:sz w:val="24"/>
          <w:szCs w:val="24"/>
        </w:rPr>
        <w:t xml:space="preserve"> </w:t>
      </w:r>
      <w:proofErr w:type="spellStart"/>
      <w:r w:rsidRPr="00365A5A">
        <w:rPr>
          <w:rStyle w:val="st"/>
          <w:rFonts w:ascii="Times New Roman" w:hAnsi="Times New Roman"/>
          <w:i/>
          <w:sz w:val="24"/>
          <w:szCs w:val="24"/>
        </w:rPr>
        <w:t>mykiss</w:t>
      </w:r>
      <w:proofErr w:type="spellEnd"/>
      <w:r w:rsidRPr="00365A5A">
        <w:rPr>
          <w:rFonts w:ascii="Times New Roman" w:hAnsi="Times New Roman"/>
          <w:iCs/>
          <w:sz w:val="24"/>
          <w:szCs w:val="24"/>
        </w:rPr>
        <w:t xml:space="preserve">) ako nepôvodný druh uniknutý pravdepodobne z rybníkov v Príbovciach alebo Ďanovej, </w:t>
      </w:r>
      <w:r w:rsidRPr="00365A5A">
        <w:rPr>
          <w:rFonts w:ascii="Times New Roman" w:hAnsi="Times New Roman"/>
          <w:sz w:val="24"/>
          <w:szCs w:val="24"/>
        </w:rPr>
        <w:t xml:space="preserve">hlaváč </w:t>
      </w:r>
      <w:proofErr w:type="spellStart"/>
      <w:r w:rsidRPr="00365A5A">
        <w:rPr>
          <w:rFonts w:ascii="Times New Roman" w:hAnsi="Times New Roman"/>
          <w:sz w:val="24"/>
          <w:szCs w:val="24"/>
        </w:rPr>
        <w:t>pásoplutvý</w:t>
      </w:r>
      <w:proofErr w:type="spellEnd"/>
      <w:r w:rsidRPr="00365A5A">
        <w:rPr>
          <w:rFonts w:ascii="Times New Roman" w:hAnsi="Times New Roman"/>
          <w:iCs/>
          <w:sz w:val="24"/>
          <w:szCs w:val="24"/>
        </w:rPr>
        <w:t xml:space="preserve"> (</w:t>
      </w:r>
      <w:proofErr w:type="spellStart"/>
      <w:r w:rsidRPr="00365A5A">
        <w:rPr>
          <w:rFonts w:ascii="Times New Roman" w:hAnsi="Times New Roman"/>
          <w:i/>
          <w:sz w:val="24"/>
          <w:szCs w:val="24"/>
        </w:rPr>
        <w:t>Cottus</w:t>
      </w:r>
      <w:proofErr w:type="spellEnd"/>
      <w:r w:rsidRPr="00365A5A">
        <w:rPr>
          <w:rFonts w:ascii="Times New Roman" w:hAnsi="Times New Roman"/>
          <w:i/>
          <w:sz w:val="24"/>
          <w:szCs w:val="24"/>
        </w:rPr>
        <w:t xml:space="preserve"> </w:t>
      </w:r>
      <w:proofErr w:type="spellStart"/>
      <w:r w:rsidRPr="00365A5A">
        <w:rPr>
          <w:rFonts w:ascii="Times New Roman" w:hAnsi="Times New Roman"/>
          <w:i/>
          <w:sz w:val="24"/>
          <w:szCs w:val="24"/>
        </w:rPr>
        <w:t>poecilopus</w:t>
      </w:r>
      <w:proofErr w:type="spellEnd"/>
      <w:r w:rsidRPr="00365A5A">
        <w:rPr>
          <w:rFonts w:ascii="Times New Roman" w:hAnsi="Times New Roman"/>
          <w:sz w:val="24"/>
          <w:szCs w:val="24"/>
        </w:rPr>
        <w:t>)</w:t>
      </w:r>
      <w:r w:rsidR="00BD3B7F">
        <w:rPr>
          <w:rFonts w:ascii="Times New Roman" w:hAnsi="Times New Roman"/>
          <w:sz w:val="24"/>
          <w:szCs w:val="24"/>
        </w:rPr>
        <w:t>,</w:t>
      </w:r>
      <w:r w:rsidRPr="00365A5A">
        <w:rPr>
          <w:rFonts w:ascii="Times New Roman" w:hAnsi="Times New Roman"/>
          <w:sz w:val="24"/>
          <w:szCs w:val="24"/>
        </w:rPr>
        <w:t xml:space="preserve">  plotica obyčajná (</w:t>
      </w:r>
      <w:proofErr w:type="spellStart"/>
      <w:r w:rsidRPr="00365A5A">
        <w:rPr>
          <w:rFonts w:ascii="Times New Roman" w:hAnsi="Times New Roman"/>
          <w:i/>
          <w:sz w:val="24"/>
          <w:szCs w:val="24"/>
        </w:rPr>
        <w:t>Rutilus</w:t>
      </w:r>
      <w:proofErr w:type="spellEnd"/>
      <w:r w:rsidRPr="00365A5A">
        <w:rPr>
          <w:rFonts w:ascii="Times New Roman" w:hAnsi="Times New Roman"/>
          <w:i/>
          <w:sz w:val="24"/>
          <w:szCs w:val="24"/>
        </w:rPr>
        <w:t xml:space="preserve"> </w:t>
      </w:r>
      <w:proofErr w:type="spellStart"/>
      <w:r w:rsidRPr="00365A5A">
        <w:rPr>
          <w:rFonts w:ascii="Times New Roman" w:hAnsi="Times New Roman"/>
          <w:i/>
          <w:sz w:val="24"/>
          <w:szCs w:val="24"/>
        </w:rPr>
        <w:t>rutilus</w:t>
      </w:r>
      <w:proofErr w:type="spellEnd"/>
      <w:r w:rsidRPr="00365A5A">
        <w:rPr>
          <w:rFonts w:ascii="Times New Roman" w:hAnsi="Times New Roman"/>
          <w:sz w:val="24"/>
          <w:szCs w:val="24"/>
        </w:rPr>
        <w:t>)</w:t>
      </w:r>
      <w:r w:rsidR="00BD3B7F">
        <w:rPr>
          <w:rFonts w:ascii="Times New Roman" w:hAnsi="Times New Roman"/>
          <w:sz w:val="24"/>
          <w:szCs w:val="24"/>
        </w:rPr>
        <w:t xml:space="preserve"> </w:t>
      </w:r>
      <w:r w:rsidRPr="00365A5A">
        <w:rPr>
          <w:rFonts w:ascii="Times New Roman" w:hAnsi="Times New Roman"/>
          <w:sz w:val="24"/>
          <w:szCs w:val="24"/>
        </w:rPr>
        <w:t>a úhor obyčajný (</w:t>
      </w:r>
      <w:r w:rsidRPr="00365A5A">
        <w:rPr>
          <w:rFonts w:ascii="Times New Roman" w:hAnsi="Times New Roman"/>
          <w:i/>
          <w:sz w:val="24"/>
          <w:szCs w:val="24"/>
        </w:rPr>
        <w:t xml:space="preserve">Anguilla </w:t>
      </w:r>
      <w:proofErr w:type="spellStart"/>
      <w:r w:rsidRPr="00365A5A">
        <w:rPr>
          <w:rFonts w:ascii="Times New Roman" w:hAnsi="Times New Roman"/>
          <w:i/>
          <w:sz w:val="24"/>
          <w:szCs w:val="24"/>
        </w:rPr>
        <w:t>anguilla</w:t>
      </w:r>
      <w:proofErr w:type="spellEnd"/>
      <w:r w:rsidRPr="00365A5A">
        <w:rPr>
          <w:rFonts w:ascii="Times New Roman" w:hAnsi="Times New Roman"/>
          <w:sz w:val="24"/>
          <w:szCs w:val="24"/>
        </w:rPr>
        <w:t xml:space="preserve">). Novák (in </w:t>
      </w:r>
      <w:proofErr w:type="spellStart"/>
      <w:r w:rsidRPr="00365A5A">
        <w:rPr>
          <w:rFonts w:ascii="Times New Roman" w:hAnsi="Times New Roman"/>
          <w:sz w:val="24"/>
          <w:szCs w:val="24"/>
        </w:rPr>
        <w:t>litt</w:t>
      </w:r>
      <w:proofErr w:type="spellEnd"/>
      <w:r w:rsidRPr="00365A5A">
        <w:rPr>
          <w:rFonts w:ascii="Times New Roman" w:hAnsi="Times New Roman"/>
          <w:sz w:val="24"/>
          <w:szCs w:val="24"/>
        </w:rPr>
        <w:t>.) uvádza z </w:t>
      </w:r>
      <w:proofErr w:type="spellStart"/>
      <w:r w:rsidRPr="00365A5A">
        <w:rPr>
          <w:rFonts w:ascii="Times New Roman" w:hAnsi="Times New Roman"/>
          <w:sz w:val="24"/>
          <w:szCs w:val="24"/>
        </w:rPr>
        <w:t>Blatničianky</w:t>
      </w:r>
      <w:proofErr w:type="spellEnd"/>
      <w:r w:rsidRPr="00365A5A">
        <w:rPr>
          <w:rFonts w:ascii="Times New Roman" w:hAnsi="Times New Roman"/>
          <w:sz w:val="24"/>
          <w:szCs w:val="24"/>
        </w:rPr>
        <w:t xml:space="preserve"> aj ďalšie druhy – jalec obyčajný (</w:t>
      </w:r>
      <w:proofErr w:type="spellStart"/>
      <w:r w:rsidRPr="00365A5A">
        <w:rPr>
          <w:rFonts w:ascii="Times New Roman" w:hAnsi="Times New Roman"/>
          <w:i/>
          <w:sz w:val="24"/>
          <w:szCs w:val="24"/>
        </w:rPr>
        <w:t>Leuciscus</w:t>
      </w:r>
      <w:proofErr w:type="spellEnd"/>
      <w:r w:rsidRPr="00365A5A">
        <w:rPr>
          <w:rFonts w:ascii="Times New Roman" w:hAnsi="Times New Roman"/>
          <w:i/>
          <w:sz w:val="24"/>
          <w:szCs w:val="24"/>
        </w:rPr>
        <w:t xml:space="preserve"> </w:t>
      </w:r>
      <w:proofErr w:type="spellStart"/>
      <w:r w:rsidRPr="00365A5A">
        <w:rPr>
          <w:rFonts w:ascii="Times New Roman" w:hAnsi="Times New Roman"/>
          <w:i/>
          <w:sz w:val="24"/>
          <w:szCs w:val="24"/>
        </w:rPr>
        <w:t>leuciscus</w:t>
      </w:r>
      <w:proofErr w:type="spellEnd"/>
      <w:r w:rsidRPr="00365A5A">
        <w:rPr>
          <w:rFonts w:ascii="Times New Roman" w:hAnsi="Times New Roman"/>
          <w:sz w:val="24"/>
          <w:szCs w:val="24"/>
        </w:rPr>
        <w:t>), jalec hlavatý (</w:t>
      </w:r>
      <w:proofErr w:type="spellStart"/>
      <w:r w:rsidRPr="00365A5A">
        <w:rPr>
          <w:rFonts w:ascii="Times New Roman" w:hAnsi="Times New Roman"/>
          <w:i/>
          <w:sz w:val="24"/>
          <w:szCs w:val="24"/>
        </w:rPr>
        <w:t>Leuciscus</w:t>
      </w:r>
      <w:proofErr w:type="spellEnd"/>
      <w:r w:rsidRPr="00365A5A">
        <w:rPr>
          <w:rFonts w:ascii="Times New Roman" w:hAnsi="Times New Roman"/>
          <w:i/>
          <w:sz w:val="24"/>
          <w:szCs w:val="24"/>
        </w:rPr>
        <w:t xml:space="preserve"> </w:t>
      </w:r>
      <w:proofErr w:type="spellStart"/>
      <w:r w:rsidRPr="00365A5A">
        <w:rPr>
          <w:rFonts w:ascii="Times New Roman" w:hAnsi="Times New Roman"/>
          <w:i/>
          <w:sz w:val="24"/>
          <w:szCs w:val="24"/>
        </w:rPr>
        <w:t>cephalus</w:t>
      </w:r>
      <w:proofErr w:type="spellEnd"/>
      <w:r w:rsidRPr="00365A5A">
        <w:rPr>
          <w:rFonts w:ascii="Times New Roman" w:hAnsi="Times New Roman"/>
          <w:sz w:val="24"/>
          <w:szCs w:val="24"/>
        </w:rPr>
        <w:t xml:space="preserve">), </w:t>
      </w:r>
      <w:r w:rsidRPr="00365A5A">
        <w:rPr>
          <w:rFonts w:ascii="Times New Roman" w:hAnsi="Times New Roman"/>
          <w:sz w:val="24"/>
          <w:szCs w:val="24"/>
        </w:rPr>
        <w:lastRenderedPageBreak/>
        <w:t>čerebľa obyčajná (</w:t>
      </w:r>
      <w:proofErr w:type="spellStart"/>
      <w:r w:rsidRPr="00365A5A">
        <w:rPr>
          <w:rFonts w:ascii="Times New Roman" w:hAnsi="Times New Roman"/>
          <w:i/>
          <w:sz w:val="24"/>
          <w:szCs w:val="24"/>
        </w:rPr>
        <w:t>Phoxinus</w:t>
      </w:r>
      <w:proofErr w:type="spellEnd"/>
      <w:r w:rsidRPr="00365A5A">
        <w:rPr>
          <w:rFonts w:ascii="Times New Roman" w:hAnsi="Times New Roman"/>
          <w:i/>
          <w:sz w:val="24"/>
          <w:szCs w:val="24"/>
        </w:rPr>
        <w:t xml:space="preserve"> </w:t>
      </w:r>
      <w:proofErr w:type="spellStart"/>
      <w:r w:rsidRPr="00365A5A">
        <w:rPr>
          <w:rFonts w:ascii="Times New Roman" w:hAnsi="Times New Roman"/>
          <w:i/>
          <w:sz w:val="24"/>
          <w:szCs w:val="24"/>
        </w:rPr>
        <w:t>phoxinus</w:t>
      </w:r>
      <w:proofErr w:type="spellEnd"/>
      <w:r w:rsidRPr="00365A5A">
        <w:rPr>
          <w:rFonts w:ascii="Times New Roman" w:hAnsi="Times New Roman"/>
          <w:sz w:val="24"/>
          <w:szCs w:val="24"/>
        </w:rPr>
        <w:t>), vzácne aj hlavátka podunajská (</w:t>
      </w:r>
      <w:proofErr w:type="spellStart"/>
      <w:r w:rsidRPr="00365A5A">
        <w:rPr>
          <w:rFonts w:ascii="Times New Roman" w:hAnsi="Times New Roman"/>
          <w:i/>
          <w:sz w:val="24"/>
          <w:szCs w:val="24"/>
        </w:rPr>
        <w:t>Hucho</w:t>
      </w:r>
      <w:proofErr w:type="spellEnd"/>
      <w:r w:rsidRPr="00365A5A">
        <w:rPr>
          <w:rFonts w:ascii="Times New Roman" w:hAnsi="Times New Roman"/>
          <w:i/>
          <w:sz w:val="24"/>
          <w:szCs w:val="24"/>
        </w:rPr>
        <w:t xml:space="preserve"> </w:t>
      </w:r>
      <w:proofErr w:type="spellStart"/>
      <w:r w:rsidRPr="00365A5A">
        <w:rPr>
          <w:rFonts w:ascii="Times New Roman" w:hAnsi="Times New Roman"/>
          <w:i/>
          <w:sz w:val="24"/>
          <w:szCs w:val="24"/>
        </w:rPr>
        <w:t>hucho</w:t>
      </w:r>
      <w:proofErr w:type="spellEnd"/>
      <w:r w:rsidRPr="00365A5A">
        <w:rPr>
          <w:rFonts w:ascii="Times New Roman" w:hAnsi="Times New Roman"/>
          <w:i/>
          <w:sz w:val="24"/>
          <w:szCs w:val="24"/>
        </w:rPr>
        <w:t>)</w:t>
      </w:r>
      <w:r w:rsidRPr="00365A5A">
        <w:rPr>
          <w:rFonts w:ascii="Times New Roman" w:hAnsi="Times New Roman"/>
          <w:sz w:val="24"/>
          <w:szCs w:val="24"/>
        </w:rPr>
        <w:t xml:space="preserve">. Žiadny z uvedených druhov sa nám však počas posledných prieskumov (2004 – 2005) nepodarilo  potvrdiť. </w:t>
      </w:r>
    </w:p>
    <w:p w:rsidR="006B387C" w:rsidRDefault="00B53366" w:rsidP="00F434BF">
      <w:pPr>
        <w:autoSpaceDE w:val="0"/>
        <w:spacing w:before="120"/>
        <w:ind w:firstLine="708"/>
        <w:rPr>
          <w:rFonts w:ascii="Times New Roman" w:hAnsi="Times New Roman"/>
          <w:iCs/>
          <w:sz w:val="24"/>
          <w:szCs w:val="24"/>
        </w:rPr>
      </w:pPr>
      <w:r w:rsidRPr="00B53366">
        <w:rPr>
          <w:rFonts w:ascii="Times New Roman" w:hAnsi="Times New Roman"/>
          <w:iCs/>
          <w:sz w:val="24"/>
          <w:szCs w:val="24"/>
        </w:rPr>
        <w:t>Z nepôvodných druhov živočíchov sa tu podľa pobytových znakov vyskytuje ondatra pyžmová (</w:t>
      </w:r>
      <w:r w:rsidRPr="00B53366">
        <w:rPr>
          <w:rFonts w:ascii="Times New Roman" w:hAnsi="Times New Roman"/>
          <w:i/>
          <w:iCs/>
          <w:sz w:val="24"/>
          <w:szCs w:val="24"/>
        </w:rPr>
        <w:t xml:space="preserve">Ondatra </w:t>
      </w:r>
      <w:proofErr w:type="spellStart"/>
      <w:r w:rsidRPr="00B53366">
        <w:rPr>
          <w:rFonts w:ascii="Times New Roman" w:hAnsi="Times New Roman"/>
          <w:i/>
          <w:iCs/>
          <w:sz w:val="24"/>
          <w:szCs w:val="24"/>
        </w:rPr>
        <w:t>zibethicus</w:t>
      </w:r>
      <w:proofErr w:type="spellEnd"/>
      <w:r w:rsidRPr="00B53366">
        <w:rPr>
          <w:rFonts w:ascii="Times New Roman" w:hAnsi="Times New Roman"/>
          <w:iCs/>
          <w:sz w:val="24"/>
          <w:szCs w:val="24"/>
        </w:rPr>
        <w:t>) a nie je vylúčený ani výskyt norka amerického (</w:t>
      </w:r>
      <w:proofErr w:type="spellStart"/>
      <w:r w:rsidRPr="00B53366">
        <w:rPr>
          <w:rFonts w:ascii="Times New Roman" w:hAnsi="Times New Roman"/>
          <w:i/>
          <w:iCs/>
          <w:sz w:val="24"/>
          <w:szCs w:val="24"/>
        </w:rPr>
        <w:t>Mustela</w:t>
      </w:r>
      <w:proofErr w:type="spellEnd"/>
      <w:r w:rsidRPr="00B53366">
        <w:rPr>
          <w:rFonts w:ascii="Times New Roman" w:hAnsi="Times New Roman"/>
          <w:i/>
          <w:iCs/>
          <w:sz w:val="24"/>
          <w:szCs w:val="24"/>
        </w:rPr>
        <w:t xml:space="preserve"> </w:t>
      </w:r>
      <w:proofErr w:type="spellStart"/>
      <w:r w:rsidRPr="00B53366">
        <w:rPr>
          <w:rFonts w:ascii="Times New Roman" w:hAnsi="Times New Roman"/>
          <w:i/>
          <w:iCs/>
          <w:sz w:val="24"/>
          <w:szCs w:val="24"/>
        </w:rPr>
        <w:t>vison</w:t>
      </w:r>
      <w:proofErr w:type="spellEnd"/>
      <w:r w:rsidRPr="00B53366">
        <w:rPr>
          <w:rFonts w:ascii="Times New Roman" w:hAnsi="Times New Roman"/>
          <w:iCs/>
          <w:sz w:val="24"/>
          <w:szCs w:val="24"/>
        </w:rPr>
        <w:t>), ktorý bol zdokume</w:t>
      </w:r>
      <w:r w:rsidR="00BD3B7F">
        <w:rPr>
          <w:rFonts w:ascii="Times New Roman" w:hAnsi="Times New Roman"/>
          <w:iCs/>
          <w:sz w:val="24"/>
          <w:szCs w:val="24"/>
        </w:rPr>
        <w:t>ntovaný v blízkosti toku, uhynutý</w:t>
      </w:r>
      <w:r w:rsidRPr="00B53366">
        <w:rPr>
          <w:rFonts w:ascii="Times New Roman" w:hAnsi="Times New Roman"/>
          <w:iCs/>
          <w:sz w:val="24"/>
          <w:szCs w:val="24"/>
        </w:rPr>
        <w:t xml:space="preserve"> na ceste pre obci Karlová (Leg. </w:t>
      </w:r>
      <w:proofErr w:type="spellStart"/>
      <w:r w:rsidRPr="00B53366">
        <w:rPr>
          <w:rFonts w:ascii="Times New Roman" w:hAnsi="Times New Roman"/>
          <w:iCs/>
          <w:sz w:val="24"/>
          <w:szCs w:val="24"/>
        </w:rPr>
        <w:t>Demovič</w:t>
      </w:r>
      <w:proofErr w:type="spellEnd"/>
      <w:r w:rsidRPr="00B53366">
        <w:rPr>
          <w:rFonts w:ascii="Times New Roman" w:hAnsi="Times New Roman"/>
          <w:iCs/>
          <w:sz w:val="24"/>
          <w:szCs w:val="24"/>
        </w:rPr>
        <w:t xml:space="preserve"> 2009, </w:t>
      </w:r>
      <w:proofErr w:type="spellStart"/>
      <w:r w:rsidRPr="00B53366">
        <w:rPr>
          <w:rFonts w:ascii="Times New Roman" w:hAnsi="Times New Roman"/>
          <w:iCs/>
          <w:sz w:val="24"/>
          <w:szCs w:val="24"/>
        </w:rPr>
        <w:t>det</w:t>
      </w:r>
      <w:proofErr w:type="spellEnd"/>
      <w:r w:rsidRPr="00B53366">
        <w:rPr>
          <w:rFonts w:ascii="Times New Roman" w:hAnsi="Times New Roman"/>
          <w:iCs/>
          <w:sz w:val="24"/>
          <w:szCs w:val="24"/>
        </w:rPr>
        <w:t xml:space="preserve">. </w:t>
      </w:r>
      <w:proofErr w:type="spellStart"/>
      <w:r w:rsidRPr="00B53366">
        <w:rPr>
          <w:rFonts w:ascii="Times New Roman" w:hAnsi="Times New Roman"/>
          <w:iCs/>
          <w:sz w:val="24"/>
          <w:szCs w:val="24"/>
        </w:rPr>
        <w:t>Boďová</w:t>
      </w:r>
      <w:proofErr w:type="spellEnd"/>
      <w:r w:rsidRPr="00B53366">
        <w:rPr>
          <w:rFonts w:ascii="Times New Roman" w:hAnsi="Times New Roman"/>
          <w:iCs/>
          <w:sz w:val="24"/>
          <w:szCs w:val="24"/>
        </w:rPr>
        <w:t xml:space="preserve"> – </w:t>
      </w:r>
      <w:proofErr w:type="spellStart"/>
      <w:r w:rsidRPr="00B53366">
        <w:rPr>
          <w:rFonts w:ascii="Times New Roman" w:hAnsi="Times New Roman"/>
          <w:iCs/>
          <w:sz w:val="24"/>
          <w:szCs w:val="24"/>
        </w:rPr>
        <w:t>Apfelová</w:t>
      </w:r>
      <w:proofErr w:type="spellEnd"/>
      <w:r w:rsidRPr="00B53366">
        <w:rPr>
          <w:rFonts w:ascii="Times New Roman" w:hAnsi="Times New Roman"/>
          <w:iCs/>
          <w:sz w:val="24"/>
          <w:szCs w:val="24"/>
        </w:rPr>
        <w:t xml:space="preserve"> 2009). Na</w:t>
      </w:r>
      <w:r w:rsidR="00BD3B7F">
        <w:rPr>
          <w:rFonts w:ascii="Times New Roman" w:hAnsi="Times New Roman"/>
          <w:iCs/>
          <w:sz w:val="24"/>
          <w:szCs w:val="24"/>
        </w:rPr>
        <w:t>jnovšie pozorovanie a fotodokum</w:t>
      </w:r>
      <w:r w:rsidRPr="00B53366">
        <w:rPr>
          <w:rFonts w:ascii="Times New Roman" w:hAnsi="Times New Roman"/>
          <w:iCs/>
          <w:sz w:val="24"/>
          <w:szCs w:val="24"/>
        </w:rPr>
        <w:t>e</w:t>
      </w:r>
      <w:r w:rsidR="00BD3B7F">
        <w:rPr>
          <w:rFonts w:ascii="Times New Roman" w:hAnsi="Times New Roman"/>
          <w:iCs/>
          <w:sz w:val="24"/>
          <w:szCs w:val="24"/>
        </w:rPr>
        <w:t>n</w:t>
      </w:r>
      <w:r w:rsidRPr="00B53366">
        <w:rPr>
          <w:rFonts w:ascii="Times New Roman" w:hAnsi="Times New Roman"/>
          <w:iCs/>
          <w:sz w:val="24"/>
          <w:szCs w:val="24"/>
        </w:rPr>
        <w:t>tácia tohto druhu je z rieky Turiec pri obci Socovce (apríl 2015).</w:t>
      </w:r>
    </w:p>
    <w:p w:rsidR="00FD5B9F" w:rsidRPr="00FD5B9F" w:rsidRDefault="00FD5B9F" w:rsidP="004C1BD3">
      <w:pPr>
        <w:spacing w:before="120"/>
        <w:rPr>
          <w:rFonts w:ascii="Times New Roman" w:hAnsi="Times New Roman"/>
          <w:b/>
          <w:sz w:val="24"/>
          <w:szCs w:val="24"/>
          <w:lang w:val="en-US"/>
        </w:rPr>
      </w:pPr>
    </w:p>
    <w:p w:rsidR="004C1BD3" w:rsidRDefault="004C1BD3" w:rsidP="00BD3B7F">
      <w:pPr>
        <w:pStyle w:val="Nadpis3"/>
        <w:numPr>
          <w:ilvl w:val="0"/>
          <w:numId w:val="0"/>
        </w:numPr>
        <w:ind w:left="567"/>
      </w:pPr>
      <w:bookmarkStart w:id="25" w:name="_Toc490038955"/>
      <w:r w:rsidRPr="00725643">
        <w:t>1.4.6. Odôvodnenie ochrany a určenie významnosti chráneného územia pre zachovanie predmetu ochrany</w:t>
      </w:r>
      <w:bookmarkEnd w:id="25"/>
    </w:p>
    <w:p w:rsidR="00BD3B7F" w:rsidRDefault="00BD3B7F" w:rsidP="009E40D7">
      <w:pPr>
        <w:ind w:firstLine="708"/>
        <w:rPr>
          <w:rFonts w:ascii="Times New Roman" w:hAnsi="Times New Roman"/>
          <w:sz w:val="24"/>
          <w:szCs w:val="24"/>
        </w:rPr>
      </w:pPr>
    </w:p>
    <w:p w:rsidR="00BD3B7F" w:rsidRPr="00BD3B7F" w:rsidRDefault="004C1BD3" w:rsidP="00BD3B7F">
      <w:pPr>
        <w:ind w:firstLine="708"/>
        <w:rPr>
          <w:rFonts w:ascii="Times New Roman" w:hAnsi="Times New Roman"/>
          <w:sz w:val="24"/>
          <w:szCs w:val="24"/>
        </w:rPr>
      </w:pPr>
      <w:r w:rsidRPr="007A7C5B">
        <w:rPr>
          <w:rFonts w:ascii="Times New Roman" w:hAnsi="Times New Roman"/>
          <w:sz w:val="24"/>
          <w:szCs w:val="24"/>
        </w:rPr>
        <w:t>Územie je súčasťou eu</w:t>
      </w:r>
      <w:r>
        <w:rPr>
          <w:rFonts w:ascii="Times New Roman" w:hAnsi="Times New Roman"/>
          <w:sz w:val="24"/>
          <w:szCs w:val="24"/>
        </w:rPr>
        <w:t>rópskej sústavy chránených území N</w:t>
      </w:r>
      <w:r w:rsidR="00BD3B7F">
        <w:rPr>
          <w:rFonts w:ascii="Times New Roman" w:hAnsi="Times New Roman"/>
          <w:sz w:val="24"/>
          <w:szCs w:val="24"/>
        </w:rPr>
        <w:t xml:space="preserve">atura </w:t>
      </w:r>
      <w:r>
        <w:rPr>
          <w:rFonts w:ascii="Times New Roman" w:hAnsi="Times New Roman"/>
          <w:sz w:val="24"/>
          <w:szCs w:val="24"/>
        </w:rPr>
        <w:t>2000, do ktorého bol</w:t>
      </w:r>
      <w:r w:rsidR="00CA5DBD">
        <w:rPr>
          <w:rFonts w:ascii="Times New Roman" w:hAnsi="Times New Roman"/>
          <w:sz w:val="24"/>
          <w:szCs w:val="24"/>
        </w:rPr>
        <w:t>o</w:t>
      </w:r>
      <w:r>
        <w:rPr>
          <w:rFonts w:ascii="Times New Roman" w:hAnsi="Times New Roman"/>
          <w:sz w:val="24"/>
          <w:szCs w:val="24"/>
        </w:rPr>
        <w:t xml:space="preserve"> zaradené </w:t>
      </w:r>
      <w:r w:rsidR="00BD3B7F">
        <w:rPr>
          <w:rFonts w:ascii="Times New Roman" w:hAnsi="Times New Roman"/>
          <w:sz w:val="24"/>
          <w:szCs w:val="24"/>
        </w:rPr>
        <w:t>v</w:t>
      </w:r>
      <w:r w:rsidRPr="001767CD">
        <w:rPr>
          <w:rFonts w:ascii="Times New Roman" w:hAnsi="Times New Roman"/>
          <w:sz w:val="24"/>
          <w:szCs w:val="24"/>
        </w:rPr>
        <w:t xml:space="preserve">ýnosom MŽP SR č. 3/2004-5.1 </w:t>
      </w:r>
      <w:r>
        <w:rPr>
          <w:rFonts w:ascii="Times New Roman" w:hAnsi="Times New Roman"/>
          <w:sz w:val="24"/>
          <w:szCs w:val="24"/>
        </w:rPr>
        <w:t xml:space="preserve">ako časť </w:t>
      </w:r>
      <w:r w:rsidRPr="001767CD">
        <w:rPr>
          <w:rFonts w:ascii="Times New Roman" w:hAnsi="Times New Roman"/>
          <w:sz w:val="24"/>
          <w:szCs w:val="24"/>
        </w:rPr>
        <w:t xml:space="preserve">územia európskeho </w:t>
      </w:r>
      <w:r w:rsidRPr="00821F18">
        <w:rPr>
          <w:rFonts w:ascii="Times New Roman" w:hAnsi="Times New Roman"/>
          <w:sz w:val="24"/>
          <w:szCs w:val="24"/>
        </w:rPr>
        <w:t>významu SKUEV0</w:t>
      </w:r>
      <w:r w:rsidR="00F106EE">
        <w:rPr>
          <w:rFonts w:ascii="Times New Roman" w:hAnsi="Times New Roman"/>
          <w:sz w:val="24"/>
          <w:szCs w:val="24"/>
        </w:rPr>
        <w:t>382</w:t>
      </w:r>
      <w:r w:rsidRPr="00821F18">
        <w:rPr>
          <w:rFonts w:ascii="Times New Roman" w:hAnsi="Times New Roman"/>
          <w:sz w:val="24"/>
          <w:szCs w:val="24"/>
        </w:rPr>
        <w:t xml:space="preserve"> </w:t>
      </w:r>
      <w:r w:rsidR="00F106EE">
        <w:rPr>
          <w:rFonts w:ascii="Times New Roman" w:hAnsi="Times New Roman"/>
          <w:sz w:val="24"/>
          <w:szCs w:val="24"/>
        </w:rPr>
        <w:t>Turiec a Blatnický potok</w:t>
      </w:r>
      <w:r w:rsidRPr="00821F18">
        <w:rPr>
          <w:rFonts w:ascii="Times New Roman" w:hAnsi="Times New Roman"/>
          <w:sz w:val="24"/>
          <w:szCs w:val="24"/>
        </w:rPr>
        <w:t>.</w:t>
      </w:r>
      <w:r w:rsidR="00A738D0">
        <w:rPr>
          <w:rFonts w:ascii="Times New Roman" w:hAnsi="Times New Roman"/>
          <w:sz w:val="24"/>
          <w:szCs w:val="24"/>
        </w:rPr>
        <w:t xml:space="preserve"> </w:t>
      </w:r>
      <w:r w:rsidR="00BD3B7F" w:rsidRPr="00BD3B7F">
        <w:rPr>
          <w:rFonts w:ascii="Times New Roman" w:hAnsi="Times New Roman"/>
          <w:sz w:val="24"/>
          <w:szCs w:val="24"/>
        </w:rPr>
        <w:t>Rozhodnutím Komisie 2008/218/ES z 25. januára 2008, ktorým sa podľa smernice Rady 92/43/EHS z 21. mája 1992</w:t>
      </w:r>
      <w:r w:rsidR="008D3C20" w:rsidRPr="00BD3B7F">
        <w:rPr>
          <w:rFonts w:ascii="Times New Roman" w:hAnsi="Times New Roman"/>
          <w:sz w:val="24"/>
          <w:szCs w:val="24"/>
        </w:rPr>
        <w:fldChar w:fldCharType="begin"/>
      </w:r>
      <w:r w:rsidR="00BD3B7F" w:rsidRPr="00BD3B7F">
        <w:rPr>
          <w:rFonts w:ascii="Times New Roman" w:hAnsi="Times New Roman"/>
          <w:sz w:val="24"/>
          <w:szCs w:val="24"/>
        </w:rPr>
        <w:instrText>tc "z 21. mája 1992"</w:instrText>
      </w:r>
      <w:r w:rsidR="008D3C20" w:rsidRPr="00BD3B7F">
        <w:rPr>
          <w:rFonts w:ascii="Times New Roman" w:hAnsi="Times New Roman"/>
          <w:sz w:val="24"/>
          <w:szCs w:val="24"/>
        </w:rPr>
        <w:fldChar w:fldCharType="end"/>
      </w:r>
      <w:r w:rsidR="00BD3B7F" w:rsidRPr="00BD3B7F">
        <w:rPr>
          <w:rFonts w:ascii="Times New Roman" w:hAnsi="Times New Roman"/>
          <w:b/>
          <w:sz w:val="24"/>
          <w:szCs w:val="24"/>
        </w:rPr>
        <w:t xml:space="preserve"> </w:t>
      </w:r>
      <w:r w:rsidR="00BD3B7F" w:rsidRPr="00BD3B7F">
        <w:rPr>
          <w:rFonts w:ascii="Times New Roman" w:hAnsi="Times New Roman"/>
          <w:sz w:val="24"/>
          <w:szCs w:val="24"/>
        </w:rPr>
        <w:t xml:space="preserve">o ochrane biotopov, voľne žijúcich živočíchov </w:t>
      </w:r>
      <w:r w:rsidR="008D3C20" w:rsidRPr="00BD3B7F">
        <w:rPr>
          <w:rFonts w:ascii="Times New Roman" w:hAnsi="Times New Roman"/>
          <w:sz w:val="24"/>
          <w:szCs w:val="24"/>
        </w:rPr>
        <w:fldChar w:fldCharType="begin"/>
      </w:r>
      <w:r w:rsidR="00BD3B7F" w:rsidRPr="00BD3B7F">
        <w:rPr>
          <w:rFonts w:ascii="Times New Roman" w:hAnsi="Times New Roman"/>
          <w:sz w:val="24"/>
          <w:szCs w:val="24"/>
        </w:rPr>
        <w:instrText>tc "o ochrane biotopov, voľne žijúcich živočíchov "</w:instrText>
      </w:r>
      <w:r w:rsidR="008D3C20" w:rsidRPr="00BD3B7F">
        <w:rPr>
          <w:rFonts w:ascii="Times New Roman" w:hAnsi="Times New Roman"/>
          <w:sz w:val="24"/>
          <w:szCs w:val="24"/>
        </w:rPr>
        <w:fldChar w:fldCharType="end"/>
      </w:r>
      <w:r w:rsidR="00BD3B7F" w:rsidRPr="00BD3B7F">
        <w:rPr>
          <w:rFonts w:ascii="Times New Roman" w:hAnsi="Times New Roman"/>
          <w:sz w:val="24"/>
          <w:szCs w:val="24"/>
        </w:rPr>
        <w:t xml:space="preserve">a rastlín (ďalej len „smernica o biotopoch“) prijíma prvý aktualizovaný zoznam lokalít európskeho významu v alpskom biogeografickom regióne bolo predmetné územie zaradené do tohto regiónu. </w:t>
      </w:r>
    </w:p>
    <w:p w:rsidR="00401199" w:rsidRDefault="00401199" w:rsidP="009E40D7">
      <w:pPr>
        <w:ind w:firstLine="708"/>
      </w:pPr>
      <w:r w:rsidRPr="00821F18">
        <w:rPr>
          <w:rFonts w:ascii="Times New Roman" w:hAnsi="Times New Roman"/>
          <w:sz w:val="24"/>
          <w:szCs w:val="24"/>
        </w:rPr>
        <w:t>Vyhlásením chráneného územia sa vytvorí legislatívny základ pre zabezpečenie ochrany biotopov a druhov európskeho významu, zachovanie alebo zlepšenie ich stavu, zachovanie alebo zlepšenie lokálnej biodiverzity a</w:t>
      </w:r>
      <w:r>
        <w:rPr>
          <w:rFonts w:ascii="Times New Roman" w:hAnsi="Times New Roman"/>
          <w:sz w:val="24"/>
          <w:szCs w:val="24"/>
        </w:rPr>
        <w:t> tým aj naplnenia hlavného cieľa</w:t>
      </w:r>
      <w:r w:rsidR="00BD3B7F">
        <w:rPr>
          <w:rFonts w:ascii="Times New Roman" w:hAnsi="Times New Roman"/>
          <w:sz w:val="24"/>
          <w:szCs w:val="24"/>
        </w:rPr>
        <w:t xml:space="preserve"> sústavy chránených území Natura </w:t>
      </w:r>
      <w:r>
        <w:rPr>
          <w:rFonts w:ascii="Times New Roman" w:hAnsi="Times New Roman"/>
          <w:sz w:val="24"/>
          <w:szCs w:val="24"/>
        </w:rPr>
        <w:t xml:space="preserve">2000, ktorým je </w:t>
      </w:r>
      <w:r w:rsidRPr="004B3588">
        <w:rPr>
          <w:rFonts w:ascii="Times New Roman" w:hAnsi="Times New Roman"/>
          <w:sz w:val="24"/>
          <w:szCs w:val="24"/>
        </w:rPr>
        <w:t>zachovanie prírodného dedičstva, významného nielen pre príslušný členský štát, ale pre Európsku úniu ako celok.</w:t>
      </w:r>
      <w:r w:rsidRPr="007F2863">
        <w:t xml:space="preserve"> </w:t>
      </w:r>
    </w:p>
    <w:p w:rsidR="00B07B5A" w:rsidRPr="00B07B5A" w:rsidRDefault="00B07B5A" w:rsidP="009E40D7">
      <w:pPr>
        <w:autoSpaceDE w:val="0"/>
        <w:spacing w:before="120"/>
        <w:ind w:firstLine="708"/>
        <w:rPr>
          <w:rFonts w:ascii="Times New Roman" w:hAnsi="Times New Roman"/>
          <w:iCs/>
          <w:sz w:val="24"/>
          <w:szCs w:val="24"/>
        </w:rPr>
      </w:pPr>
      <w:r w:rsidRPr="00B07B5A">
        <w:rPr>
          <w:rFonts w:ascii="Times New Roman" w:hAnsi="Times New Roman"/>
          <w:iCs/>
          <w:sz w:val="24"/>
          <w:szCs w:val="24"/>
        </w:rPr>
        <w:t>Blatnický potok je tok, ktorý hlavne v hornej časti CHA</w:t>
      </w:r>
      <w:r w:rsidR="00BD3B7F">
        <w:rPr>
          <w:rFonts w:ascii="Times New Roman" w:hAnsi="Times New Roman"/>
          <w:iCs/>
          <w:sz w:val="24"/>
          <w:szCs w:val="24"/>
        </w:rPr>
        <w:t>,</w:t>
      </w:r>
      <w:r w:rsidRPr="00B07B5A">
        <w:rPr>
          <w:rFonts w:ascii="Times New Roman" w:hAnsi="Times New Roman"/>
          <w:iCs/>
          <w:sz w:val="24"/>
          <w:szCs w:val="24"/>
        </w:rPr>
        <w:t xml:space="preserve"> medzi obcami Blatnica a</w:t>
      </w:r>
      <w:r w:rsidR="00BD3B7F">
        <w:rPr>
          <w:rFonts w:ascii="Times New Roman" w:hAnsi="Times New Roman"/>
          <w:iCs/>
          <w:sz w:val="24"/>
          <w:szCs w:val="24"/>
        </w:rPr>
        <w:t> </w:t>
      </w:r>
      <w:r w:rsidRPr="00B07B5A">
        <w:rPr>
          <w:rFonts w:ascii="Times New Roman" w:hAnsi="Times New Roman"/>
          <w:iCs/>
          <w:sz w:val="24"/>
          <w:szCs w:val="24"/>
        </w:rPr>
        <w:t>Ďanová</w:t>
      </w:r>
      <w:r w:rsidR="00BD3B7F">
        <w:rPr>
          <w:rFonts w:ascii="Times New Roman" w:hAnsi="Times New Roman"/>
          <w:iCs/>
          <w:sz w:val="24"/>
          <w:szCs w:val="24"/>
        </w:rPr>
        <w:t>,</w:t>
      </w:r>
      <w:r w:rsidRPr="00B07B5A">
        <w:rPr>
          <w:rFonts w:ascii="Times New Roman" w:hAnsi="Times New Roman"/>
          <w:iCs/>
          <w:sz w:val="24"/>
          <w:szCs w:val="24"/>
        </w:rPr>
        <w:t xml:space="preserve"> má prirodzený charakter so silným meandrovaním, systémom mokradí súbežných s tokom i zvyškami mŕtvych ramien toku. Brehové porasty poskytujú jedinečný biotop pre druhy vtákov</w:t>
      </w:r>
      <w:r w:rsidR="00BD3B7F">
        <w:rPr>
          <w:rFonts w:ascii="Times New Roman" w:hAnsi="Times New Roman"/>
          <w:iCs/>
          <w:sz w:val="24"/>
          <w:szCs w:val="24"/>
        </w:rPr>
        <w:t xml:space="preserve">, z ktorých je v území </w:t>
      </w:r>
      <w:r w:rsidRPr="00B07B5A">
        <w:rPr>
          <w:rFonts w:ascii="Times New Roman" w:hAnsi="Times New Roman"/>
          <w:iCs/>
          <w:sz w:val="24"/>
          <w:szCs w:val="24"/>
        </w:rPr>
        <w:t xml:space="preserve">zaznamenaných až 24 </w:t>
      </w:r>
      <w:proofErr w:type="spellStart"/>
      <w:r w:rsidRPr="00B07B5A">
        <w:rPr>
          <w:rFonts w:ascii="Times New Roman" w:hAnsi="Times New Roman"/>
          <w:iCs/>
          <w:sz w:val="24"/>
          <w:szCs w:val="24"/>
        </w:rPr>
        <w:t>taxónov</w:t>
      </w:r>
      <w:proofErr w:type="spellEnd"/>
      <w:r w:rsidRPr="00B07B5A">
        <w:rPr>
          <w:rFonts w:ascii="Times New Roman" w:hAnsi="Times New Roman"/>
          <w:iCs/>
          <w:sz w:val="24"/>
          <w:szCs w:val="24"/>
        </w:rPr>
        <w:t xml:space="preserve"> z jedného miesta, čo je viac než na iných tokoch v Turci, vrátane rieky Turiec. Takýchto druhovo bohatých miest je na toku Blatnického potoka niekoľko. </w:t>
      </w:r>
    </w:p>
    <w:p w:rsidR="00B07B5A" w:rsidRPr="00B07B5A" w:rsidRDefault="00B07B5A" w:rsidP="009E40D7">
      <w:pPr>
        <w:autoSpaceDE w:val="0"/>
        <w:spacing w:before="120"/>
        <w:ind w:firstLine="708"/>
        <w:rPr>
          <w:rFonts w:ascii="Times New Roman" w:hAnsi="Times New Roman"/>
          <w:iCs/>
          <w:sz w:val="24"/>
          <w:szCs w:val="24"/>
        </w:rPr>
      </w:pPr>
      <w:r w:rsidRPr="00B07B5A">
        <w:rPr>
          <w:rFonts w:ascii="Times New Roman" w:hAnsi="Times New Roman"/>
          <w:iCs/>
          <w:sz w:val="24"/>
          <w:szCs w:val="24"/>
        </w:rPr>
        <w:t xml:space="preserve">Komplex brehových porastov okolo toku poskytuje </w:t>
      </w:r>
      <w:proofErr w:type="spellStart"/>
      <w:r w:rsidRPr="00B07B5A">
        <w:rPr>
          <w:rFonts w:ascii="Times New Roman" w:hAnsi="Times New Roman"/>
          <w:iCs/>
          <w:sz w:val="24"/>
          <w:szCs w:val="24"/>
        </w:rPr>
        <w:t>refúgium</w:t>
      </w:r>
      <w:proofErr w:type="spellEnd"/>
      <w:r w:rsidRPr="00B07B5A">
        <w:rPr>
          <w:rFonts w:ascii="Times New Roman" w:hAnsi="Times New Roman"/>
          <w:iCs/>
          <w:sz w:val="24"/>
          <w:szCs w:val="24"/>
        </w:rPr>
        <w:t xml:space="preserve"> mnohým druhom cicavcov, ktoré využívajú okolité biotopy pre lov, migráciu, prípadne je migračným koridorom cez poľnohospodársky využívanú krajinu. Prepája biokoridor regionálneho významu rieky Turiec s pohorím Veľkej Fatry, čím umožňuje prenos génov mnohých druhov živočíchov. Na migráciu ho využíva takmer celá druhová škála vtákov, drobné cicavce, veľké cicavce ale aj viaceré druhy rýb, obojživelníkov  a hmyzu. Koridor nad samotným potokom využíva na lov i presuny aj veľká škála netopierov</w:t>
      </w:r>
      <w:r w:rsidR="007E28EF">
        <w:rPr>
          <w:rFonts w:ascii="Times New Roman" w:hAnsi="Times New Roman"/>
          <w:iCs/>
          <w:sz w:val="24"/>
          <w:szCs w:val="24"/>
        </w:rPr>
        <w:t>.</w:t>
      </w:r>
    </w:p>
    <w:p w:rsidR="00B07B5A" w:rsidRPr="00B07B5A" w:rsidRDefault="00B07B5A" w:rsidP="00BB1D03">
      <w:pPr>
        <w:autoSpaceDE w:val="0"/>
        <w:spacing w:before="120"/>
        <w:rPr>
          <w:rFonts w:ascii="Times New Roman" w:hAnsi="Times New Roman"/>
          <w:iCs/>
          <w:sz w:val="24"/>
          <w:szCs w:val="24"/>
        </w:rPr>
      </w:pPr>
      <w:r w:rsidRPr="00B07B5A">
        <w:rPr>
          <w:rFonts w:ascii="Times New Roman" w:hAnsi="Times New Roman"/>
          <w:iCs/>
          <w:sz w:val="24"/>
          <w:szCs w:val="24"/>
        </w:rPr>
        <w:tab/>
      </w:r>
    </w:p>
    <w:p w:rsidR="00B07B5A" w:rsidRPr="00B07B5A" w:rsidRDefault="00B07B5A" w:rsidP="004C1BD3">
      <w:pPr>
        <w:pStyle w:val="Obyajntext"/>
        <w:jc w:val="both"/>
        <w:rPr>
          <w:rFonts w:eastAsia="MS Mincho"/>
          <w:sz w:val="24"/>
          <w:szCs w:val="24"/>
        </w:rPr>
      </w:pPr>
    </w:p>
    <w:p w:rsidR="001A69AA" w:rsidRDefault="001A69AA">
      <w:pPr>
        <w:suppressAutoHyphens w:val="0"/>
        <w:jc w:val="left"/>
        <w:rPr>
          <w:rFonts w:ascii="Times New Roman" w:eastAsia="Times New Roman" w:hAnsi="Times New Roman"/>
          <w:b/>
          <w:sz w:val="32"/>
          <w:szCs w:val="32"/>
          <w:lang w:eastAsia="sk-SK"/>
        </w:rPr>
      </w:pPr>
      <w:r>
        <w:rPr>
          <w:rFonts w:ascii="Times New Roman" w:eastAsia="Times New Roman" w:hAnsi="Times New Roman"/>
          <w:b/>
          <w:sz w:val="32"/>
          <w:szCs w:val="32"/>
          <w:lang w:eastAsia="sk-SK"/>
        </w:rPr>
        <w:br w:type="page"/>
      </w:r>
    </w:p>
    <w:p w:rsidR="004C1BD3" w:rsidRPr="00B46246" w:rsidRDefault="004C1BD3" w:rsidP="001A69AA">
      <w:pPr>
        <w:pStyle w:val="Nadpis1"/>
        <w:numPr>
          <w:ilvl w:val="0"/>
          <w:numId w:val="0"/>
        </w:numPr>
        <w:ind w:left="426" w:hanging="426"/>
      </w:pPr>
      <w:bookmarkStart w:id="26" w:name="_Toc490038956"/>
      <w:r w:rsidRPr="00B46246">
        <w:lastRenderedPageBreak/>
        <w:t>2. STANOVENIE HLAVNÉHO CIEĽA A VEDĽAJŠÍCH CIEĽOV OCHRANY A MOŽNOSTI VYUŽÍVANIA CHRÁNENÉHO ÚZEMIA A JEHO OCHRANNÉHO PÁSMA VEREJNOSŤOU</w:t>
      </w:r>
      <w:bookmarkEnd w:id="26"/>
      <w:r w:rsidRPr="00B46246">
        <w:t xml:space="preserve"> </w:t>
      </w:r>
    </w:p>
    <w:p w:rsidR="004C1BD3" w:rsidRDefault="004C1BD3" w:rsidP="001A69AA">
      <w:pPr>
        <w:pStyle w:val="Nadpis2"/>
        <w:numPr>
          <w:ilvl w:val="0"/>
          <w:numId w:val="0"/>
        </w:numPr>
        <w:ind w:left="809" w:hanging="601"/>
      </w:pPr>
      <w:bookmarkStart w:id="27" w:name="_Toc490038957"/>
      <w:r w:rsidRPr="00524F2E">
        <w:t xml:space="preserve">2.1. </w:t>
      </w:r>
      <w:r w:rsidRPr="00E329EE">
        <w:t>Stanovenie hlavného cieľa a vedľajších cieľov ochrany</w:t>
      </w:r>
      <w:bookmarkEnd w:id="27"/>
      <w:r w:rsidRPr="00E329EE">
        <w:t xml:space="preserve"> </w:t>
      </w:r>
    </w:p>
    <w:p w:rsidR="004C1BD3" w:rsidRDefault="004C1BD3">
      <w:pPr>
        <w:pStyle w:val="Obyajntext1"/>
        <w:ind w:left="720" w:hanging="720"/>
        <w:rPr>
          <w:rFonts w:ascii="Times New Roman" w:eastAsia="MS Mincho" w:hAnsi="Times New Roman" w:cs="Times New Roman"/>
          <w:b/>
          <w:sz w:val="24"/>
          <w:szCs w:val="24"/>
        </w:rPr>
      </w:pPr>
    </w:p>
    <w:p w:rsidR="001A69AA" w:rsidRDefault="001A69AA" w:rsidP="001A69AA">
      <w:pPr>
        <w:ind w:firstLine="708"/>
        <w:rPr>
          <w:rFonts w:ascii="Times New Roman" w:hAnsi="Times New Roman"/>
          <w:sz w:val="24"/>
          <w:szCs w:val="24"/>
        </w:rPr>
      </w:pPr>
      <w:r w:rsidRPr="001A69AA">
        <w:rPr>
          <w:rFonts w:ascii="Times New Roman" w:hAnsi="Times New Roman"/>
          <w:sz w:val="24"/>
          <w:szCs w:val="24"/>
        </w:rPr>
        <w:t xml:space="preserve">Stanovenie cieľov ochrany vyplýva zo zhodnotenia stavu druhov a biotopov zo správy podľa článku 17 smernice o biotopoch, medzinárodných záväzkov a cieľov stanovených v strategických dokumentoch Slovenskej republiky (SR). </w:t>
      </w:r>
    </w:p>
    <w:p w:rsidR="004E7BB6" w:rsidRPr="001A69AA" w:rsidRDefault="004E7BB6" w:rsidP="001A69AA">
      <w:pPr>
        <w:ind w:firstLine="708"/>
        <w:rPr>
          <w:rFonts w:ascii="Times New Roman" w:hAnsi="Times New Roman"/>
          <w:sz w:val="24"/>
          <w:szCs w:val="24"/>
        </w:rPr>
      </w:pPr>
    </w:p>
    <w:p w:rsidR="009E40D7" w:rsidRPr="004E7BB6" w:rsidRDefault="004E7BB6" w:rsidP="00FD160E">
      <w:pPr>
        <w:rPr>
          <w:rFonts w:ascii="Times New Roman" w:hAnsi="Times New Roman"/>
          <w:sz w:val="24"/>
          <w:szCs w:val="24"/>
        </w:rPr>
      </w:pPr>
      <w:r w:rsidRPr="004E7BB6">
        <w:rPr>
          <w:rFonts w:ascii="Times New Roman" w:hAnsi="Times New Roman"/>
          <w:sz w:val="24"/>
          <w:szCs w:val="24"/>
        </w:rPr>
        <w:t>Stav biotopov európskeho významu v území a stanovenie cieľov vzhľadom k požiadavkám na úrovni bioregiónu</w:t>
      </w:r>
    </w:p>
    <w:tbl>
      <w:tblPr>
        <w:tblW w:w="9990" w:type="dxa"/>
        <w:tblInd w:w="70" w:type="dxa"/>
        <w:tblLayout w:type="fixed"/>
        <w:tblCellMar>
          <w:left w:w="70" w:type="dxa"/>
          <w:right w:w="70" w:type="dxa"/>
        </w:tblCellMar>
        <w:tblLook w:val="04A0"/>
      </w:tblPr>
      <w:tblGrid>
        <w:gridCol w:w="918"/>
        <w:gridCol w:w="1842"/>
        <w:gridCol w:w="1134"/>
        <w:gridCol w:w="1276"/>
        <w:gridCol w:w="851"/>
        <w:gridCol w:w="1134"/>
        <w:gridCol w:w="992"/>
        <w:gridCol w:w="992"/>
        <w:gridCol w:w="851"/>
      </w:tblGrid>
      <w:tr w:rsidR="00ED1988" w:rsidRPr="009E40D7" w:rsidTr="00636456">
        <w:trPr>
          <w:cantSplit/>
          <w:trHeight w:val="1984"/>
        </w:trPr>
        <w:tc>
          <w:tcPr>
            <w:tcW w:w="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AA" w:rsidRPr="009E40D7" w:rsidRDefault="001A69AA" w:rsidP="00ED1988">
            <w:pPr>
              <w:jc w:val="center"/>
              <w:rPr>
                <w:rFonts w:ascii="Times New Roman" w:hAnsi="Times New Roman"/>
                <w:b/>
                <w:color w:val="000000"/>
                <w:sz w:val="20"/>
                <w:szCs w:val="20"/>
              </w:rPr>
            </w:pPr>
            <w:r w:rsidRPr="009E40D7">
              <w:rPr>
                <w:rFonts w:ascii="Times New Roman" w:hAnsi="Times New Roman"/>
                <w:b/>
                <w:color w:val="000000"/>
                <w:sz w:val="20"/>
                <w:szCs w:val="20"/>
              </w:rPr>
              <w:t>Kód biotopu</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AA" w:rsidRPr="009E40D7" w:rsidRDefault="001A69AA" w:rsidP="00ED1988">
            <w:pPr>
              <w:jc w:val="center"/>
              <w:rPr>
                <w:rFonts w:ascii="Times New Roman" w:hAnsi="Times New Roman"/>
                <w:b/>
                <w:color w:val="000000"/>
                <w:sz w:val="20"/>
                <w:szCs w:val="20"/>
              </w:rPr>
            </w:pPr>
            <w:r w:rsidRPr="009E40D7">
              <w:rPr>
                <w:rFonts w:ascii="Times New Roman" w:hAnsi="Times New Roman"/>
                <w:b/>
                <w:color w:val="000000"/>
                <w:sz w:val="20"/>
                <w:szCs w:val="20"/>
              </w:rPr>
              <w:t>Reprezentatívnosť biotopu v území</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AA" w:rsidRPr="009E40D7" w:rsidRDefault="001A69AA" w:rsidP="00ED1988">
            <w:pPr>
              <w:jc w:val="center"/>
              <w:rPr>
                <w:rFonts w:ascii="Times New Roman" w:hAnsi="Times New Roman"/>
                <w:b/>
                <w:color w:val="000000"/>
                <w:sz w:val="20"/>
                <w:szCs w:val="20"/>
              </w:rPr>
            </w:pPr>
            <w:r w:rsidRPr="009E40D7">
              <w:rPr>
                <w:rFonts w:ascii="Times New Roman" w:hAnsi="Times New Roman"/>
                <w:b/>
                <w:color w:val="000000"/>
                <w:sz w:val="20"/>
                <w:szCs w:val="20"/>
              </w:rPr>
              <w:t>Relatívna rozloha biotopu v území</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AA" w:rsidRPr="009E40D7" w:rsidRDefault="001A69AA" w:rsidP="00ED1988">
            <w:pPr>
              <w:jc w:val="center"/>
              <w:rPr>
                <w:rFonts w:ascii="Times New Roman" w:hAnsi="Times New Roman"/>
                <w:b/>
                <w:color w:val="000000"/>
                <w:sz w:val="20"/>
                <w:szCs w:val="20"/>
              </w:rPr>
            </w:pPr>
            <w:r w:rsidRPr="009E40D7">
              <w:rPr>
                <w:rFonts w:ascii="Times New Roman" w:hAnsi="Times New Roman"/>
                <w:b/>
                <w:color w:val="000000"/>
                <w:sz w:val="20"/>
                <w:szCs w:val="20"/>
              </w:rPr>
              <w:t>Zachovalosť biotopu v území</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AA" w:rsidRPr="009E40D7" w:rsidRDefault="001A69AA" w:rsidP="00ED1988">
            <w:pPr>
              <w:jc w:val="center"/>
              <w:rPr>
                <w:rFonts w:ascii="Times New Roman" w:hAnsi="Times New Roman"/>
                <w:b/>
                <w:color w:val="000000"/>
                <w:sz w:val="20"/>
                <w:szCs w:val="20"/>
              </w:rPr>
            </w:pPr>
            <w:r w:rsidRPr="009E40D7">
              <w:rPr>
                <w:rFonts w:ascii="Times New Roman" w:hAnsi="Times New Roman"/>
                <w:b/>
                <w:color w:val="000000"/>
                <w:sz w:val="20"/>
                <w:szCs w:val="20"/>
              </w:rPr>
              <w:t>Stav biotopu v území</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AA" w:rsidRPr="009E40D7" w:rsidRDefault="001A69AA" w:rsidP="00ED1988">
            <w:pPr>
              <w:jc w:val="center"/>
              <w:rPr>
                <w:rFonts w:ascii="Times New Roman" w:hAnsi="Times New Roman"/>
                <w:b/>
                <w:color w:val="000000"/>
                <w:sz w:val="20"/>
                <w:szCs w:val="20"/>
              </w:rPr>
            </w:pPr>
            <w:r w:rsidRPr="009E40D7">
              <w:rPr>
                <w:rFonts w:ascii="Times New Roman" w:hAnsi="Times New Roman"/>
                <w:b/>
                <w:color w:val="000000"/>
                <w:sz w:val="20"/>
                <w:szCs w:val="20"/>
              </w:rPr>
              <w:t>Stav biotopu v rámci bioregiónu</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AA" w:rsidRPr="009E40D7" w:rsidRDefault="001A69AA" w:rsidP="00ED1988">
            <w:pPr>
              <w:jc w:val="center"/>
              <w:rPr>
                <w:rFonts w:ascii="Times New Roman" w:hAnsi="Times New Roman"/>
                <w:b/>
                <w:color w:val="000000"/>
                <w:sz w:val="20"/>
                <w:szCs w:val="20"/>
              </w:rPr>
            </w:pPr>
            <w:proofErr w:type="spellStart"/>
            <w:r w:rsidRPr="009E40D7">
              <w:rPr>
                <w:rFonts w:ascii="Times New Roman" w:hAnsi="Times New Roman"/>
                <w:b/>
                <w:color w:val="000000"/>
                <w:sz w:val="20"/>
                <w:szCs w:val="20"/>
              </w:rPr>
              <w:t>Bioregión</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A69AA" w:rsidRPr="009E40D7" w:rsidRDefault="001A69AA" w:rsidP="00ED1988">
            <w:pPr>
              <w:jc w:val="center"/>
              <w:rPr>
                <w:rFonts w:ascii="Times New Roman" w:hAnsi="Times New Roman"/>
                <w:b/>
                <w:sz w:val="20"/>
                <w:szCs w:val="20"/>
              </w:rPr>
            </w:pPr>
            <w:r w:rsidRPr="009E40D7">
              <w:rPr>
                <w:rFonts w:ascii="Times New Roman" w:hAnsi="Times New Roman"/>
                <w:b/>
                <w:sz w:val="20"/>
                <w:szCs w:val="20"/>
              </w:rPr>
              <w:t>Cieľ ochrany v rámci územia</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A69AA" w:rsidRPr="009E40D7" w:rsidRDefault="001A69AA" w:rsidP="00ED1988">
            <w:pPr>
              <w:jc w:val="center"/>
              <w:rPr>
                <w:rFonts w:ascii="Times New Roman" w:hAnsi="Times New Roman"/>
                <w:b/>
                <w:sz w:val="20"/>
                <w:szCs w:val="20"/>
              </w:rPr>
            </w:pPr>
            <w:r w:rsidRPr="009E40D7">
              <w:rPr>
                <w:rFonts w:ascii="Times New Roman" w:hAnsi="Times New Roman"/>
                <w:b/>
                <w:sz w:val="20"/>
                <w:szCs w:val="20"/>
              </w:rPr>
              <w:t>Priorita</w:t>
            </w:r>
          </w:p>
        </w:tc>
      </w:tr>
      <w:tr w:rsidR="00ED1988" w:rsidRPr="009E40D7" w:rsidTr="00636456">
        <w:trPr>
          <w:trHeight w:val="240"/>
        </w:trPr>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1A69AA" w:rsidRPr="009E40D7" w:rsidRDefault="001A69AA" w:rsidP="00B10B41">
            <w:pPr>
              <w:jc w:val="center"/>
              <w:rPr>
                <w:rFonts w:ascii="Times New Roman" w:hAnsi="Times New Roman"/>
                <w:color w:val="000000"/>
                <w:sz w:val="20"/>
                <w:szCs w:val="20"/>
              </w:rPr>
            </w:pPr>
            <w:r w:rsidRPr="009E40D7">
              <w:rPr>
                <w:rFonts w:ascii="Times New Roman" w:hAnsi="Times New Roman"/>
                <w:color w:val="000000"/>
              </w:rPr>
              <w:t>7230</w:t>
            </w:r>
          </w:p>
        </w:tc>
        <w:tc>
          <w:tcPr>
            <w:tcW w:w="1842" w:type="dxa"/>
            <w:tcBorders>
              <w:top w:val="single" w:sz="4" w:space="0" w:color="auto"/>
              <w:left w:val="single" w:sz="4" w:space="0" w:color="auto"/>
              <w:bottom w:val="single" w:sz="4" w:space="0" w:color="auto"/>
              <w:right w:val="single" w:sz="4" w:space="0" w:color="auto"/>
            </w:tcBorders>
            <w:vAlign w:val="center"/>
          </w:tcPr>
          <w:p w:rsidR="001A69AA" w:rsidRPr="009E40D7" w:rsidRDefault="001A69AA" w:rsidP="00B10B41">
            <w:pPr>
              <w:jc w:val="center"/>
              <w:rPr>
                <w:rFonts w:ascii="Times New Roman" w:hAnsi="Times New Roman"/>
                <w:color w:val="000000"/>
                <w:sz w:val="20"/>
                <w:szCs w:val="20"/>
              </w:rPr>
            </w:pPr>
            <w:r w:rsidRPr="009E40D7">
              <w:rPr>
                <w:rFonts w:ascii="Times New Roman" w:hAnsi="Times New Roman"/>
                <w:color w:val="000000"/>
                <w:sz w:val="20"/>
                <w:szCs w:val="20"/>
              </w:rPr>
              <w:t>C</w:t>
            </w:r>
          </w:p>
        </w:tc>
        <w:tc>
          <w:tcPr>
            <w:tcW w:w="1134" w:type="dxa"/>
            <w:tcBorders>
              <w:top w:val="single" w:sz="4" w:space="0" w:color="auto"/>
              <w:left w:val="single" w:sz="4" w:space="0" w:color="auto"/>
              <w:bottom w:val="single" w:sz="4" w:space="0" w:color="auto"/>
              <w:right w:val="single" w:sz="4" w:space="0" w:color="auto"/>
            </w:tcBorders>
            <w:vAlign w:val="center"/>
          </w:tcPr>
          <w:p w:rsidR="001A69AA" w:rsidRPr="009E40D7" w:rsidRDefault="001A69AA" w:rsidP="00B10B41">
            <w:pPr>
              <w:jc w:val="center"/>
              <w:rPr>
                <w:rFonts w:ascii="Times New Roman" w:hAnsi="Times New Roman"/>
                <w:color w:val="000000"/>
                <w:sz w:val="20"/>
                <w:szCs w:val="20"/>
              </w:rPr>
            </w:pPr>
            <w:r w:rsidRPr="009E40D7">
              <w:rPr>
                <w:rFonts w:ascii="Times New Roman" w:hAnsi="Times New Roman"/>
                <w:color w:val="000000"/>
                <w:sz w:val="20"/>
                <w:szCs w:val="20"/>
              </w:rPr>
              <w:t>C</w:t>
            </w:r>
          </w:p>
        </w:tc>
        <w:tc>
          <w:tcPr>
            <w:tcW w:w="1276" w:type="dxa"/>
            <w:tcBorders>
              <w:top w:val="single" w:sz="4" w:space="0" w:color="auto"/>
              <w:left w:val="single" w:sz="4" w:space="0" w:color="auto"/>
              <w:bottom w:val="single" w:sz="4" w:space="0" w:color="auto"/>
              <w:right w:val="single" w:sz="4" w:space="0" w:color="auto"/>
            </w:tcBorders>
            <w:vAlign w:val="center"/>
          </w:tcPr>
          <w:p w:rsidR="001A69AA" w:rsidRPr="009E40D7" w:rsidRDefault="001A69AA" w:rsidP="00B10B41">
            <w:pPr>
              <w:jc w:val="center"/>
              <w:rPr>
                <w:rFonts w:ascii="Times New Roman" w:hAnsi="Times New Roman"/>
                <w:color w:val="000000"/>
                <w:sz w:val="20"/>
                <w:szCs w:val="20"/>
              </w:rPr>
            </w:pPr>
            <w:r w:rsidRPr="009E40D7">
              <w:rPr>
                <w:rFonts w:ascii="Times New Roman" w:hAnsi="Times New Roman"/>
                <w:color w:val="000000"/>
                <w:sz w:val="20"/>
                <w:szCs w:val="20"/>
              </w:rPr>
              <w:t>B</w:t>
            </w:r>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
          <w:p w:rsidR="001A69AA" w:rsidRPr="009E40D7" w:rsidRDefault="001A69AA" w:rsidP="00B10B41">
            <w:pPr>
              <w:jc w:val="center"/>
              <w:rPr>
                <w:rFonts w:ascii="Times New Roman" w:hAnsi="Times New Roman"/>
                <w:color w:val="000000"/>
                <w:sz w:val="20"/>
                <w:szCs w:val="20"/>
              </w:rPr>
            </w:pPr>
            <w:r w:rsidRPr="009E40D7">
              <w:rPr>
                <w:rFonts w:ascii="Times New Roman" w:hAnsi="Times New Roman"/>
                <w:color w:val="000000"/>
                <w:sz w:val="20"/>
                <w:szCs w:val="20"/>
              </w:rPr>
              <w:t>B</w:t>
            </w:r>
          </w:p>
        </w:tc>
        <w:tc>
          <w:tcPr>
            <w:tcW w:w="1134" w:type="dxa"/>
            <w:tcBorders>
              <w:top w:val="single" w:sz="4" w:space="0" w:color="auto"/>
              <w:left w:val="single" w:sz="4" w:space="0" w:color="auto"/>
              <w:bottom w:val="single" w:sz="4" w:space="0" w:color="auto"/>
              <w:right w:val="single" w:sz="4" w:space="0" w:color="auto"/>
            </w:tcBorders>
            <w:shd w:val="clear" w:color="auto" w:fill="FFC000"/>
            <w:vAlign w:val="center"/>
          </w:tcPr>
          <w:p w:rsidR="001A69AA" w:rsidRPr="009E40D7" w:rsidRDefault="001A69AA" w:rsidP="00B10B41">
            <w:pPr>
              <w:jc w:val="center"/>
              <w:rPr>
                <w:rFonts w:ascii="Times New Roman" w:hAnsi="Times New Roman"/>
                <w:color w:val="000000"/>
                <w:sz w:val="20"/>
                <w:szCs w:val="20"/>
              </w:rPr>
            </w:pPr>
            <w:r w:rsidRPr="009E40D7">
              <w:rPr>
                <w:rFonts w:ascii="Times New Roman" w:hAnsi="Times New Roman"/>
                <w:color w:val="000000"/>
                <w:sz w:val="20"/>
                <w:szCs w:val="20"/>
              </w:rPr>
              <w:t>U1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1A69AA" w:rsidRPr="009E40D7" w:rsidRDefault="001A69AA" w:rsidP="00B10B41">
            <w:pPr>
              <w:jc w:val="center"/>
              <w:rPr>
                <w:rFonts w:ascii="Times New Roman" w:hAnsi="Times New Roman"/>
                <w:color w:val="000000"/>
                <w:sz w:val="20"/>
                <w:szCs w:val="20"/>
              </w:rPr>
            </w:pPr>
            <w:r w:rsidRPr="009E40D7">
              <w:rPr>
                <w:rFonts w:ascii="Times New Roman" w:hAnsi="Times New Roman"/>
                <w:color w:val="000000"/>
                <w:sz w:val="20"/>
                <w:szCs w:val="20"/>
              </w:rPr>
              <w:t>alpský</w:t>
            </w:r>
          </w:p>
        </w:tc>
        <w:tc>
          <w:tcPr>
            <w:tcW w:w="992" w:type="dxa"/>
            <w:tcBorders>
              <w:top w:val="single" w:sz="4" w:space="0" w:color="auto"/>
              <w:left w:val="single" w:sz="4" w:space="0" w:color="auto"/>
              <w:bottom w:val="single" w:sz="4" w:space="0" w:color="auto"/>
              <w:right w:val="single" w:sz="4" w:space="0" w:color="auto"/>
            </w:tcBorders>
            <w:shd w:val="clear" w:color="auto" w:fill="FFC000"/>
            <w:noWrap/>
            <w:vAlign w:val="center"/>
          </w:tcPr>
          <w:p w:rsidR="001A69AA" w:rsidRPr="009E40D7" w:rsidRDefault="001A69AA" w:rsidP="00B10B41">
            <w:pPr>
              <w:jc w:val="center"/>
              <w:rPr>
                <w:rFonts w:ascii="Times New Roman" w:hAnsi="Times New Roman"/>
                <w:sz w:val="20"/>
                <w:szCs w:val="20"/>
              </w:rPr>
            </w:pPr>
            <w:r w:rsidRPr="009E40D7">
              <w:rPr>
                <w:rFonts w:ascii="Times New Roman" w:hAnsi="Times New Roman"/>
                <w:sz w:val="20"/>
                <w:szCs w:val="20"/>
              </w:rPr>
              <w:t>nutné zlepšenie stavu v území</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A69AA" w:rsidRPr="009E40D7" w:rsidRDefault="001A69AA" w:rsidP="00B10B41">
            <w:pPr>
              <w:jc w:val="center"/>
              <w:rPr>
                <w:rFonts w:ascii="Times New Roman" w:hAnsi="Times New Roman"/>
                <w:sz w:val="20"/>
                <w:szCs w:val="20"/>
              </w:rPr>
            </w:pPr>
            <w:r w:rsidRPr="009E40D7">
              <w:rPr>
                <w:rFonts w:ascii="Times New Roman" w:hAnsi="Times New Roman"/>
                <w:sz w:val="20"/>
                <w:szCs w:val="20"/>
              </w:rPr>
              <w:t>stredná</w:t>
            </w:r>
          </w:p>
        </w:tc>
      </w:tr>
    </w:tbl>
    <w:p w:rsidR="00FD160E" w:rsidRPr="009E40D7" w:rsidRDefault="00FD160E" w:rsidP="00FD160E">
      <w:pPr>
        <w:rPr>
          <w:rFonts w:ascii="Times New Roman" w:hAnsi="Times New Roman"/>
          <w:szCs w:val="24"/>
        </w:rPr>
      </w:pPr>
    </w:p>
    <w:tbl>
      <w:tblPr>
        <w:tblW w:w="9938" w:type="dxa"/>
        <w:tblInd w:w="55" w:type="dxa"/>
        <w:tblCellMar>
          <w:left w:w="70" w:type="dxa"/>
          <w:right w:w="70" w:type="dxa"/>
        </w:tblCellMar>
        <w:tblLook w:val="04A0"/>
      </w:tblPr>
      <w:tblGrid>
        <w:gridCol w:w="980"/>
        <w:gridCol w:w="1169"/>
        <w:gridCol w:w="989"/>
        <w:gridCol w:w="1250"/>
        <w:gridCol w:w="1152"/>
        <w:gridCol w:w="981"/>
        <w:gridCol w:w="1607"/>
        <w:gridCol w:w="992"/>
        <w:gridCol w:w="818"/>
      </w:tblGrid>
      <w:tr w:rsidR="00CC5D05" w:rsidRPr="009E40D7" w:rsidTr="00636456">
        <w:trPr>
          <w:trHeight w:val="300"/>
        </w:trPr>
        <w:tc>
          <w:tcPr>
            <w:tcW w:w="980" w:type="dxa"/>
            <w:tcBorders>
              <w:top w:val="single" w:sz="4" w:space="0" w:color="auto"/>
              <w:left w:val="single" w:sz="4" w:space="0" w:color="auto"/>
              <w:bottom w:val="single" w:sz="4" w:space="0" w:color="auto"/>
              <w:right w:val="single" w:sz="4" w:space="0" w:color="auto"/>
            </w:tcBorders>
            <w:shd w:val="clear" w:color="auto" w:fill="FFFFFF"/>
            <w:vAlign w:val="bottom"/>
          </w:tcPr>
          <w:p w:rsidR="00CC5D05" w:rsidRPr="00B46246" w:rsidRDefault="00CC5D05" w:rsidP="00B10B41">
            <w:pPr>
              <w:rPr>
                <w:rFonts w:ascii="Times New Roman" w:hAnsi="Times New Roman"/>
                <w:b/>
                <w:sz w:val="20"/>
                <w:szCs w:val="20"/>
              </w:rPr>
            </w:pPr>
            <w:proofErr w:type="spellStart"/>
            <w:r w:rsidRPr="00B46246">
              <w:rPr>
                <w:rFonts w:ascii="Times New Roman" w:hAnsi="Times New Roman"/>
                <w:b/>
                <w:sz w:val="20"/>
                <w:szCs w:val="20"/>
              </w:rPr>
              <w:t>Bioregión</w:t>
            </w:r>
            <w:proofErr w:type="spellEnd"/>
          </w:p>
        </w:tc>
        <w:tc>
          <w:tcPr>
            <w:tcW w:w="1169" w:type="dxa"/>
            <w:tcBorders>
              <w:top w:val="single" w:sz="4" w:space="0" w:color="auto"/>
              <w:left w:val="nil"/>
              <w:bottom w:val="single" w:sz="4" w:space="0" w:color="auto"/>
              <w:right w:val="single" w:sz="4" w:space="0" w:color="auto"/>
            </w:tcBorders>
            <w:shd w:val="clear" w:color="auto" w:fill="FFFFFF"/>
            <w:vAlign w:val="bottom"/>
          </w:tcPr>
          <w:p w:rsidR="00CC5D05" w:rsidRPr="00B46246" w:rsidRDefault="00CC5D05" w:rsidP="00B10B41">
            <w:pPr>
              <w:rPr>
                <w:rFonts w:ascii="Times New Roman" w:hAnsi="Times New Roman"/>
                <w:b/>
                <w:sz w:val="20"/>
                <w:szCs w:val="20"/>
              </w:rPr>
            </w:pPr>
            <w:r w:rsidRPr="00B46246">
              <w:rPr>
                <w:rFonts w:ascii="Times New Roman" w:hAnsi="Times New Roman"/>
                <w:b/>
                <w:sz w:val="20"/>
                <w:szCs w:val="20"/>
              </w:rPr>
              <w:t>Druh</w:t>
            </w:r>
          </w:p>
        </w:tc>
        <w:tc>
          <w:tcPr>
            <w:tcW w:w="989" w:type="dxa"/>
            <w:tcBorders>
              <w:top w:val="single" w:sz="4" w:space="0" w:color="auto"/>
              <w:left w:val="single" w:sz="4" w:space="0" w:color="auto"/>
              <w:bottom w:val="single" w:sz="4" w:space="0" w:color="auto"/>
              <w:right w:val="single" w:sz="4" w:space="0" w:color="auto"/>
            </w:tcBorders>
            <w:shd w:val="clear" w:color="auto" w:fill="FFFFFF"/>
            <w:vAlign w:val="bottom"/>
          </w:tcPr>
          <w:p w:rsidR="00CC5D05" w:rsidRPr="00B46246" w:rsidRDefault="00CC5D05" w:rsidP="00B10B41">
            <w:pPr>
              <w:rPr>
                <w:rFonts w:ascii="Times New Roman" w:hAnsi="Times New Roman"/>
                <w:b/>
                <w:sz w:val="20"/>
                <w:szCs w:val="20"/>
              </w:rPr>
            </w:pPr>
            <w:r w:rsidRPr="00B46246">
              <w:rPr>
                <w:rFonts w:ascii="Times New Roman" w:hAnsi="Times New Roman"/>
                <w:b/>
                <w:sz w:val="20"/>
                <w:szCs w:val="20"/>
              </w:rPr>
              <w:t>Relatívna početnosť v</w:t>
            </w:r>
            <w:r w:rsidR="001A69AA">
              <w:rPr>
                <w:rFonts w:ascii="Times New Roman" w:hAnsi="Times New Roman"/>
                <w:b/>
                <w:sz w:val="20"/>
                <w:szCs w:val="20"/>
              </w:rPr>
              <w:t> </w:t>
            </w:r>
            <w:r w:rsidRPr="00B46246">
              <w:rPr>
                <w:rFonts w:ascii="Times New Roman" w:hAnsi="Times New Roman"/>
                <w:b/>
                <w:sz w:val="20"/>
                <w:szCs w:val="20"/>
              </w:rPr>
              <w:t>území</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bottom"/>
          </w:tcPr>
          <w:p w:rsidR="00CC5D05" w:rsidRPr="00B46246" w:rsidRDefault="00CC5D05" w:rsidP="00B10B41">
            <w:pPr>
              <w:rPr>
                <w:rFonts w:ascii="Times New Roman" w:hAnsi="Times New Roman"/>
                <w:b/>
                <w:sz w:val="20"/>
                <w:szCs w:val="20"/>
              </w:rPr>
            </w:pPr>
            <w:r w:rsidRPr="00B46246">
              <w:rPr>
                <w:rFonts w:ascii="Times New Roman" w:hAnsi="Times New Roman"/>
                <w:b/>
                <w:sz w:val="20"/>
                <w:szCs w:val="20"/>
              </w:rPr>
              <w:t>Zachovalosť populácie v území</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tcPr>
          <w:p w:rsidR="00CC5D05" w:rsidRPr="00B46246" w:rsidRDefault="00CC5D05" w:rsidP="00B10B41">
            <w:pPr>
              <w:rPr>
                <w:rFonts w:ascii="Times New Roman" w:hAnsi="Times New Roman"/>
                <w:b/>
                <w:sz w:val="20"/>
                <w:szCs w:val="20"/>
              </w:rPr>
            </w:pPr>
            <w:r w:rsidRPr="00B46246">
              <w:rPr>
                <w:rFonts w:ascii="Times New Roman" w:hAnsi="Times New Roman"/>
                <w:b/>
                <w:sz w:val="20"/>
                <w:szCs w:val="20"/>
              </w:rPr>
              <w:t>Stav izolovanosti populácie v území</w:t>
            </w:r>
          </w:p>
        </w:tc>
        <w:tc>
          <w:tcPr>
            <w:tcW w:w="981" w:type="dxa"/>
            <w:tcBorders>
              <w:top w:val="single" w:sz="4" w:space="0" w:color="auto"/>
              <w:left w:val="single" w:sz="4" w:space="0" w:color="auto"/>
              <w:bottom w:val="single" w:sz="4" w:space="0" w:color="auto"/>
              <w:right w:val="single" w:sz="4" w:space="0" w:color="auto"/>
            </w:tcBorders>
            <w:shd w:val="clear" w:color="auto" w:fill="FFFFFF"/>
            <w:vAlign w:val="bottom"/>
          </w:tcPr>
          <w:p w:rsidR="00CC5D05" w:rsidRPr="00B46246" w:rsidRDefault="00CC5D05" w:rsidP="00B10B41">
            <w:pPr>
              <w:rPr>
                <w:rFonts w:ascii="Times New Roman" w:hAnsi="Times New Roman"/>
                <w:b/>
                <w:sz w:val="20"/>
                <w:szCs w:val="20"/>
              </w:rPr>
            </w:pPr>
            <w:r w:rsidRPr="00B46246">
              <w:rPr>
                <w:rFonts w:ascii="Times New Roman" w:hAnsi="Times New Roman"/>
                <w:b/>
                <w:sz w:val="20"/>
                <w:szCs w:val="20"/>
              </w:rPr>
              <w:t>Celkový stav populácie v území</w:t>
            </w:r>
          </w:p>
        </w:tc>
        <w:tc>
          <w:tcPr>
            <w:tcW w:w="1607" w:type="dxa"/>
            <w:tcBorders>
              <w:top w:val="single" w:sz="4" w:space="0" w:color="auto"/>
              <w:left w:val="single" w:sz="4" w:space="0" w:color="auto"/>
              <w:bottom w:val="single" w:sz="4" w:space="0" w:color="auto"/>
              <w:right w:val="single" w:sz="4" w:space="0" w:color="auto"/>
            </w:tcBorders>
            <w:shd w:val="clear" w:color="auto" w:fill="FFFFFF"/>
            <w:vAlign w:val="bottom"/>
          </w:tcPr>
          <w:p w:rsidR="00CC5D05" w:rsidRPr="00B46246" w:rsidRDefault="00CC5D05" w:rsidP="00B10B41">
            <w:pPr>
              <w:rPr>
                <w:rFonts w:ascii="Times New Roman" w:hAnsi="Times New Roman"/>
                <w:b/>
                <w:sz w:val="20"/>
                <w:szCs w:val="20"/>
              </w:rPr>
            </w:pPr>
            <w:r w:rsidRPr="00B46246">
              <w:rPr>
                <w:rFonts w:ascii="Times New Roman" w:hAnsi="Times New Roman"/>
                <w:b/>
                <w:sz w:val="20"/>
                <w:szCs w:val="20"/>
              </w:rPr>
              <w:t>Stav druhu na úrovni biogeografického regiónu</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CC5D05" w:rsidRPr="00B46246" w:rsidRDefault="00CC5D05" w:rsidP="00B10B41">
            <w:pPr>
              <w:rPr>
                <w:rFonts w:ascii="Times New Roman" w:hAnsi="Times New Roman"/>
                <w:b/>
                <w:sz w:val="20"/>
                <w:szCs w:val="20"/>
              </w:rPr>
            </w:pPr>
            <w:r w:rsidRPr="00B46246">
              <w:rPr>
                <w:rFonts w:ascii="Times New Roman" w:hAnsi="Times New Roman"/>
                <w:b/>
                <w:sz w:val="20"/>
                <w:szCs w:val="20"/>
              </w:rPr>
              <w:t>Cieľ ochrany v rámci územia</w:t>
            </w:r>
          </w:p>
        </w:tc>
        <w:tc>
          <w:tcPr>
            <w:tcW w:w="818" w:type="dxa"/>
            <w:tcBorders>
              <w:top w:val="single" w:sz="4" w:space="0" w:color="auto"/>
              <w:left w:val="nil"/>
              <w:bottom w:val="single" w:sz="4" w:space="0" w:color="auto"/>
              <w:right w:val="single" w:sz="4" w:space="0" w:color="auto"/>
            </w:tcBorders>
            <w:shd w:val="clear" w:color="auto" w:fill="FFFFFF"/>
            <w:noWrap/>
            <w:vAlign w:val="bottom"/>
          </w:tcPr>
          <w:p w:rsidR="00CC5D05" w:rsidRPr="00B46246" w:rsidRDefault="00CC5D05" w:rsidP="00B10B41">
            <w:pPr>
              <w:rPr>
                <w:rFonts w:ascii="Times New Roman" w:hAnsi="Times New Roman"/>
                <w:b/>
                <w:sz w:val="20"/>
                <w:szCs w:val="20"/>
              </w:rPr>
            </w:pPr>
            <w:r w:rsidRPr="00B46246">
              <w:rPr>
                <w:rFonts w:ascii="Times New Roman" w:hAnsi="Times New Roman"/>
                <w:b/>
                <w:sz w:val="20"/>
                <w:szCs w:val="20"/>
              </w:rPr>
              <w:t>Priorita</w:t>
            </w:r>
          </w:p>
        </w:tc>
      </w:tr>
      <w:tr w:rsidR="00CC5D05" w:rsidRPr="009E40D7" w:rsidTr="00636456">
        <w:trPr>
          <w:trHeight w:val="300"/>
        </w:trPr>
        <w:tc>
          <w:tcPr>
            <w:tcW w:w="980" w:type="dxa"/>
            <w:tcBorders>
              <w:top w:val="single" w:sz="4" w:space="0" w:color="auto"/>
              <w:left w:val="single" w:sz="4" w:space="0" w:color="auto"/>
              <w:bottom w:val="single" w:sz="4" w:space="0" w:color="auto"/>
              <w:right w:val="single" w:sz="4" w:space="0" w:color="auto"/>
            </w:tcBorders>
            <w:shd w:val="clear" w:color="auto" w:fill="auto"/>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alpský</w:t>
            </w:r>
          </w:p>
        </w:tc>
        <w:tc>
          <w:tcPr>
            <w:tcW w:w="1169" w:type="dxa"/>
            <w:tcBorders>
              <w:top w:val="single" w:sz="4" w:space="0" w:color="auto"/>
              <w:left w:val="nil"/>
              <w:bottom w:val="single" w:sz="4" w:space="0" w:color="auto"/>
              <w:right w:val="single" w:sz="4" w:space="0" w:color="auto"/>
            </w:tcBorders>
            <w:shd w:val="clear" w:color="auto" w:fill="auto"/>
            <w:vAlign w:val="bottom"/>
          </w:tcPr>
          <w:p w:rsidR="00CC5D05" w:rsidRPr="009E40D7" w:rsidRDefault="001A69AA" w:rsidP="00B10B41">
            <w:pPr>
              <w:jc w:val="center"/>
              <w:rPr>
                <w:rFonts w:ascii="Times New Roman" w:hAnsi="Times New Roman"/>
                <w:sz w:val="20"/>
                <w:szCs w:val="20"/>
              </w:rPr>
            </w:pPr>
            <w:r>
              <w:rPr>
                <w:rFonts w:ascii="Times New Roman" w:hAnsi="Times New Roman"/>
                <w:i/>
                <w:sz w:val="20"/>
                <w:szCs w:val="20"/>
              </w:rPr>
              <w:t xml:space="preserve">Bombina </w:t>
            </w:r>
            <w:proofErr w:type="spellStart"/>
            <w:r>
              <w:rPr>
                <w:rFonts w:ascii="Times New Roman" w:hAnsi="Times New Roman"/>
                <w:i/>
                <w:sz w:val="20"/>
                <w:szCs w:val="20"/>
              </w:rPr>
              <w:t>va</w:t>
            </w:r>
            <w:r w:rsidR="00CC5D05" w:rsidRPr="009E40D7">
              <w:rPr>
                <w:rFonts w:ascii="Times New Roman" w:hAnsi="Times New Roman"/>
                <w:i/>
                <w:sz w:val="20"/>
                <w:szCs w:val="20"/>
              </w:rPr>
              <w:t>riegata</w:t>
            </w:r>
            <w:proofErr w:type="spellEnd"/>
          </w:p>
        </w:tc>
        <w:tc>
          <w:tcPr>
            <w:tcW w:w="989" w:type="dxa"/>
            <w:tcBorders>
              <w:top w:val="single" w:sz="4" w:space="0" w:color="auto"/>
              <w:left w:val="single" w:sz="4" w:space="0" w:color="auto"/>
              <w:bottom w:val="single" w:sz="4" w:space="0" w:color="auto"/>
              <w:right w:val="single" w:sz="4" w:space="0" w:color="auto"/>
            </w:tcBorders>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C</w:t>
            </w:r>
          </w:p>
        </w:tc>
        <w:tc>
          <w:tcPr>
            <w:tcW w:w="1250" w:type="dxa"/>
            <w:tcBorders>
              <w:top w:val="single" w:sz="4" w:space="0" w:color="auto"/>
              <w:left w:val="single" w:sz="4" w:space="0" w:color="auto"/>
              <w:bottom w:val="single" w:sz="4" w:space="0" w:color="auto"/>
              <w:right w:val="single" w:sz="4" w:space="0" w:color="auto"/>
            </w:tcBorders>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B</w:t>
            </w:r>
          </w:p>
        </w:tc>
        <w:tc>
          <w:tcPr>
            <w:tcW w:w="1152" w:type="dxa"/>
            <w:tcBorders>
              <w:top w:val="single" w:sz="4" w:space="0" w:color="auto"/>
              <w:left w:val="single" w:sz="4" w:space="0" w:color="auto"/>
              <w:bottom w:val="single" w:sz="4" w:space="0" w:color="auto"/>
              <w:right w:val="single" w:sz="4" w:space="0" w:color="auto"/>
            </w:tcBorders>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C</w:t>
            </w:r>
          </w:p>
        </w:tc>
        <w:tc>
          <w:tcPr>
            <w:tcW w:w="981" w:type="dxa"/>
            <w:tcBorders>
              <w:top w:val="single" w:sz="4" w:space="0" w:color="auto"/>
              <w:left w:val="single" w:sz="4" w:space="0" w:color="auto"/>
              <w:bottom w:val="single" w:sz="4" w:space="0" w:color="auto"/>
              <w:right w:val="single" w:sz="4" w:space="0" w:color="auto"/>
            </w:tcBorders>
            <w:shd w:val="clear" w:color="auto" w:fill="FFC000"/>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B</w:t>
            </w:r>
          </w:p>
        </w:tc>
        <w:tc>
          <w:tcPr>
            <w:tcW w:w="1607" w:type="dxa"/>
            <w:tcBorders>
              <w:top w:val="single" w:sz="4" w:space="0" w:color="auto"/>
              <w:left w:val="single" w:sz="4" w:space="0" w:color="auto"/>
              <w:bottom w:val="single" w:sz="4" w:space="0" w:color="auto"/>
              <w:right w:val="single" w:sz="4" w:space="0" w:color="auto"/>
            </w:tcBorders>
            <w:shd w:val="clear" w:color="auto" w:fill="FFC000"/>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U1</w:t>
            </w:r>
          </w:p>
        </w:tc>
        <w:tc>
          <w:tcPr>
            <w:tcW w:w="992" w:type="dxa"/>
            <w:tcBorders>
              <w:top w:val="single" w:sz="4" w:space="0" w:color="auto"/>
              <w:left w:val="nil"/>
              <w:bottom w:val="single" w:sz="4" w:space="0" w:color="auto"/>
              <w:right w:val="single" w:sz="4" w:space="0" w:color="auto"/>
            </w:tcBorders>
            <w:shd w:val="clear" w:color="auto" w:fill="FFC000"/>
            <w:noWrap/>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nutné zlepšenie stavu v území</w:t>
            </w:r>
          </w:p>
        </w:tc>
        <w:tc>
          <w:tcPr>
            <w:tcW w:w="818" w:type="dxa"/>
            <w:tcBorders>
              <w:top w:val="single" w:sz="4" w:space="0" w:color="auto"/>
              <w:left w:val="nil"/>
              <w:bottom w:val="single" w:sz="4" w:space="0" w:color="auto"/>
              <w:right w:val="single" w:sz="4" w:space="0" w:color="auto"/>
            </w:tcBorders>
            <w:shd w:val="clear" w:color="auto" w:fill="auto"/>
            <w:noWrap/>
            <w:vAlign w:val="bottom"/>
          </w:tcPr>
          <w:p w:rsidR="00CC5D05" w:rsidRPr="009E40D7" w:rsidRDefault="008B16C6" w:rsidP="00B10B41">
            <w:pPr>
              <w:jc w:val="center"/>
              <w:rPr>
                <w:rFonts w:ascii="Times New Roman" w:hAnsi="Times New Roman"/>
                <w:sz w:val="20"/>
                <w:szCs w:val="20"/>
              </w:rPr>
            </w:pPr>
            <w:r w:rsidRPr="009E40D7">
              <w:rPr>
                <w:rFonts w:ascii="Times New Roman" w:hAnsi="Times New Roman"/>
                <w:sz w:val="20"/>
                <w:szCs w:val="20"/>
              </w:rPr>
              <w:t>S</w:t>
            </w:r>
            <w:r w:rsidR="00CC5D05" w:rsidRPr="009E40D7">
              <w:rPr>
                <w:rFonts w:ascii="Times New Roman" w:hAnsi="Times New Roman"/>
                <w:sz w:val="20"/>
                <w:szCs w:val="20"/>
              </w:rPr>
              <w:t>tredná</w:t>
            </w:r>
          </w:p>
        </w:tc>
      </w:tr>
      <w:tr w:rsidR="00CC5D05" w:rsidRPr="009E40D7" w:rsidTr="00636456">
        <w:trPr>
          <w:trHeight w:val="300"/>
        </w:trPr>
        <w:tc>
          <w:tcPr>
            <w:tcW w:w="980" w:type="dxa"/>
            <w:tcBorders>
              <w:top w:val="single" w:sz="4" w:space="0" w:color="auto"/>
              <w:left w:val="single" w:sz="4" w:space="0" w:color="auto"/>
              <w:bottom w:val="single" w:sz="4" w:space="0" w:color="auto"/>
              <w:right w:val="single" w:sz="4" w:space="0" w:color="auto"/>
            </w:tcBorders>
            <w:shd w:val="clear" w:color="auto" w:fill="auto"/>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 xml:space="preserve">Alpský </w:t>
            </w:r>
          </w:p>
        </w:tc>
        <w:tc>
          <w:tcPr>
            <w:tcW w:w="1169" w:type="dxa"/>
            <w:tcBorders>
              <w:top w:val="single" w:sz="4" w:space="0" w:color="auto"/>
              <w:left w:val="nil"/>
              <w:bottom w:val="single" w:sz="4" w:space="0" w:color="auto"/>
              <w:right w:val="single" w:sz="4" w:space="0" w:color="auto"/>
            </w:tcBorders>
            <w:shd w:val="clear" w:color="auto" w:fill="auto"/>
            <w:vAlign w:val="bottom"/>
          </w:tcPr>
          <w:p w:rsidR="00CC5D05" w:rsidRPr="009E40D7" w:rsidRDefault="00CC5D05" w:rsidP="00B10B41">
            <w:pPr>
              <w:jc w:val="center"/>
              <w:rPr>
                <w:rFonts w:ascii="Times New Roman" w:hAnsi="Times New Roman"/>
                <w:i/>
                <w:sz w:val="20"/>
                <w:szCs w:val="20"/>
              </w:rPr>
            </w:pPr>
            <w:proofErr w:type="spellStart"/>
            <w:r w:rsidRPr="009E40D7">
              <w:rPr>
                <w:rFonts w:ascii="Times New Roman" w:hAnsi="Times New Roman"/>
                <w:i/>
                <w:sz w:val="20"/>
                <w:szCs w:val="20"/>
              </w:rPr>
              <w:t>Lutra</w:t>
            </w:r>
            <w:proofErr w:type="spellEnd"/>
            <w:r w:rsidRPr="009E40D7">
              <w:rPr>
                <w:rFonts w:ascii="Times New Roman" w:hAnsi="Times New Roman"/>
                <w:i/>
                <w:sz w:val="20"/>
                <w:szCs w:val="20"/>
              </w:rPr>
              <w:t xml:space="preserve"> </w:t>
            </w:r>
            <w:proofErr w:type="spellStart"/>
            <w:r w:rsidRPr="009E40D7">
              <w:rPr>
                <w:rFonts w:ascii="Times New Roman" w:hAnsi="Times New Roman"/>
                <w:i/>
                <w:sz w:val="20"/>
                <w:szCs w:val="20"/>
              </w:rPr>
              <w:t>lutra</w:t>
            </w:r>
            <w:proofErr w:type="spellEnd"/>
          </w:p>
        </w:tc>
        <w:tc>
          <w:tcPr>
            <w:tcW w:w="989" w:type="dxa"/>
            <w:tcBorders>
              <w:top w:val="single" w:sz="4" w:space="0" w:color="auto"/>
              <w:left w:val="single" w:sz="4" w:space="0" w:color="auto"/>
              <w:bottom w:val="single" w:sz="4" w:space="0" w:color="auto"/>
              <w:right w:val="single" w:sz="4" w:space="0" w:color="auto"/>
            </w:tcBorders>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C</w:t>
            </w:r>
          </w:p>
        </w:tc>
        <w:tc>
          <w:tcPr>
            <w:tcW w:w="1250" w:type="dxa"/>
            <w:tcBorders>
              <w:top w:val="single" w:sz="4" w:space="0" w:color="auto"/>
              <w:left w:val="single" w:sz="4" w:space="0" w:color="auto"/>
              <w:bottom w:val="single" w:sz="4" w:space="0" w:color="auto"/>
              <w:right w:val="single" w:sz="4" w:space="0" w:color="auto"/>
            </w:tcBorders>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B</w:t>
            </w:r>
          </w:p>
        </w:tc>
        <w:tc>
          <w:tcPr>
            <w:tcW w:w="1152" w:type="dxa"/>
            <w:tcBorders>
              <w:top w:val="single" w:sz="4" w:space="0" w:color="auto"/>
              <w:left w:val="single" w:sz="4" w:space="0" w:color="auto"/>
              <w:bottom w:val="single" w:sz="4" w:space="0" w:color="auto"/>
              <w:right w:val="single" w:sz="4" w:space="0" w:color="auto"/>
            </w:tcBorders>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C</w:t>
            </w:r>
          </w:p>
        </w:tc>
        <w:tc>
          <w:tcPr>
            <w:tcW w:w="981" w:type="dxa"/>
            <w:tcBorders>
              <w:top w:val="single" w:sz="4" w:space="0" w:color="auto"/>
              <w:left w:val="single" w:sz="4" w:space="0" w:color="auto"/>
              <w:bottom w:val="single" w:sz="4" w:space="0" w:color="auto"/>
              <w:right w:val="single" w:sz="4" w:space="0" w:color="auto"/>
            </w:tcBorders>
            <w:shd w:val="clear" w:color="auto" w:fill="FFC000"/>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B</w:t>
            </w:r>
          </w:p>
        </w:tc>
        <w:tc>
          <w:tcPr>
            <w:tcW w:w="1607" w:type="dxa"/>
            <w:tcBorders>
              <w:top w:val="single" w:sz="4" w:space="0" w:color="auto"/>
              <w:left w:val="single" w:sz="4" w:space="0" w:color="auto"/>
              <w:bottom w:val="single" w:sz="4" w:space="0" w:color="auto"/>
              <w:right w:val="single" w:sz="4" w:space="0" w:color="auto"/>
            </w:tcBorders>
            <w:shd w:val="clear" w:color="auto" w:fill="FFC000"/>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U1</w:t>
            </w:r>
          </w:p>
        </w:tc>
        <w:tc>
          <w:tcPr>
            <w:tcW w:w="992" w:type="dxa"/>
            <w:tcBorders>
              <w:top w:val="single" w:sz="4" w:space="0" w:color="auto"/>
              <w:left w:val="nil"/>
              <w:bottom w:val="single" w:sz="4" w:space="0" w:color="auto"/>
              <w:right w:val="single" w:sz="4" w:space="0" w:color="auto"/>
            </w:tcBorders>
            <w:shd w:val="clear" w:color="auto" w:fill="FFC000"/>
            <w:noWrap/>
            <w:vAlign w:val="bottom"/>
          </w:tcPr>
          <w:p w:rsidR="00CC5D05" w:rsidRPr="009E40D7" w:rsidRDefault="00CC5D05" w:rsidP="00B10B41">
            <w:pPr>
              <w:jc w:val="center"/>
              <w:rPr>
                <w:rFonts w:ascii="Times New Roman" w:hAnsi="Times New Roman"/>
                <w:sz w:val="20"/>
                <w:szCs w:val="20"/>
              </w:rPr>
            </w:pPr>
            <w:r w:rsidRPr="009E40D7">
              <w:rPr>
                <w:rFonts w:ascii="Times New Roman" w:hAnsi="Times New Roman"/>
                <w:sz w:val="20"/>
                <w:szCs w:val="20"/>
              </w:rPr>
              <w:t>nutné zlepšenie stavu v území</w:t>
            </w:r>
          </w:p>
        </w:tc>
        <w:tc>
          <w:tcPr>
            <w:tcW w:w="818" w:type="dxa"/>
            <w:tcBorders>
              <w:top w:val="single" w:sz="4" w:space="0" w:color="auto"/>
              <w:left w:val="nil"/>
              <w:bottom w:val="single" w:sz="4" w:space="0" w:color="auto"/>
              <w:right w:val="single" w:sz="4" w:space="0" w:color="auto"/>
            </w:tcBorders>
            <w:shd w:val="clear" w:color="auto" w:fill="auto"/>
            <w:noWrap/>
            <w:vAlign w:val="bottom"/>
          </w:tcPr>
          <w:p w:rsidR="00CC5D05" w:rsidRPr="009E40D7" w:rsidRDefault="008B16C6" w:rsidP="00B10B41">
            <w:pPr>
              <w:jc w:val="center"/>
              <w:rPr>
                <w:rFonts w:ascii="Times New Roman" w:hAnsi="Times New Roman"/>
                <w:sz w:val="20"/>
                <w:szCs w:val="20"/>
              </w:rPr>
            </w:pPr>
            <w:r w:rsidRPr="009E40D7">
              <w:rPr>
                <w:rFonts w:ascii="Times New Roman" w:hAnsi="Times New Roman"/>
                <w:sz w:val="20"/>
                <w:szCs w:val="20"/>
              </w:rPr>
              <w:t>S</w:t>
            </w:r>
            <w:r w:rsidR="00CC5D05" w:rsidRPr="009E40D7">
              <w:rPr>
                <w:rFonts w:ascii="Times New Roman" w:hAnsi="Times New Roman"/>
                <w:sz w:val="20"/>
                <w:szCs w:val="20"/>
              </w:rPr>
              <w:t>tredná</w:t>
            </w:r>
          </w:p>
        </w:tc>
      </w:tr>
    </w:tbl>
    <w:p w:rsidR="00636456" w:rsidRPr="00636456" w:rsidRDefault="00636456" w:rsidP="00636456">
      <w:pPr>
        <w:rPr>
          <w:rFonts w:ascii="Times New Roman" w:hAnsi="Times New Roman"/>
          <w:sz w:val="20"/>
          <w:szCs w:val="20"/>
          <w:lang/>
        </w:rPr>
      </w:pPr>
      <w:r w:rsidRPr="00636456">
        <w:rPr>
          <w:rFonts w:ascii="Times New Roman" w:hAnsi="Times New Roman"/>
          <w:sz w:val="20"/>
          <w:szCs w:val="20"/>
          <w:lang/>
        </w:rPr>
        <w:t>Vysvetlivky:</w:t>
      </w:r>
    </w:p>
    <w:p w:rsidR="00636456" w:rsidRPr="00636456" w:rsidRDefault="00636456" w:rsidP="00636456">
      <w:pPr>
        <w:rPr>
          <w:rFonts w:ascii="Times New Roman" w:hAnsi="Times New Roman"/>
        </w:rPr>
      </w:pPr>
    </w:p>
    <w:p w:rsidR="00636456" w:rsidRPr="00636456" w:rsidRDefault="008D3C20" w:rsidP="00636456">
      <w:pPr>
        <w:rPr>
          <w:rFonts w:ascii="Times New Roman" w:hAnsi="Times New Roman"/>
        </w:rPr>
      </w:pPr>
      <w:r>
        <w:rPr>
          <w:rFonts w:ascii="Times New Roman" w:hAnsi="Times New Roman"/>
          <w:noProof/>
          <w:lang w:eastAsia="sk-SK"/>
        </w:rPr>
        <w:pict>
          <v:rect id="Obdĺžnik 3" o:spid="_x0000_s1026" style="position:absolute;left:0;text-align:left;margin-left:.25pt;margin-top:1.5pt;width:24.9pt;height:11.5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" fillcolor="#6aec3c"/>
        </w:pict>
      </w:r>
      <w:r w:rsidR="00636456" w:rsidRPr="00636456">
        <w:rPr>
          <w:rFonts w:ascii="Times New Roman" w:hAnsi="Times New Roman"/>
        </w:rPr>
        <w:t xml:space="preserve">         </w:t>
      </w:r>
      <w:r w:rsidR="00636456" w:rsidRPr="00636456">
        <w:rPr>
          <w:rFonts w:ascii="Times New Roman" w:hAnsi="Times New Roman"/>
        </w:rPr>
        <w:tab/>
        <w:t>Stav priaznivý</w:t>
      </w:r>
      <w:r w:rsidR="00636456" w:rsidRPr="00636456">
        <w:rPr>
          <w:rFonts w:ascii="Times New Roman" w:hAnsi="Times New Roman"/>
        </w:rPr>
        <w:tab/>
      </w:r>
      <w:r w:rsidR="00636456" w:rsidRPr="00636456">
        <w:rPr>
          <w:rFonts w:ascii="Times New Roman" w:hAnsi="Times New Roman"/>
        </w:rPr>
        <w:tab/>
        <w:t>A – priaznivý – výborný</w:t>
      </w:r>
      <w:r w:rsidR="00636456" w:rsidRPr="00636456">
        <w:rPr>
          <w:rFonts w:ascii="Times New Roman" w:hAnsi="Times New Roman"/>
        </w:rPr>
        <w:tab/>
        <w:t>C – nepriaznivý - narušený</w:t>
      </w:r>
      <w:r w:rsidR="00636456" w:rsidRPr="00636456">
        <w:rPr>
          <w:rFonts w:ascii="Times New Roman" w:hAnsi="Times New Roman"/>
        </w:rPr>
        <w:tab/>
      </w:r>
    </w:p>
    <w:p w:rsidR="00636456" w:rsidRPr="00636456" w:rsidRDefault="008D3C20" w:rsidP="00636456">
      <w:pPr>
        <w:rPr>
          <w:rFonts w:ascii="Times New Roman" w:hAnsi="Times New Roman"/>
        </w:rPr>
      </w:pPr>
      <w:r>
        <w:rPr>
          <w:rFonts w:ascii="Times New Roman" w:hAnsi="Times New Roman"/>
          <w:noProof/>
          <w:lang w:eastAsia="sk-SK"/>
        </w:rPr>
        <w:pict>
          <v:rect id="Obdĺžnik 1" o:spid="_x0000_s1028" style="position:absolute;left:0;text-align:left;margin-left:.25pt;margin-top:1.8pt;width:24.9pt;height:11.5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" fillcolor="#ffc000"/>
        </w:pict>
      </w:r>
      <w:r w:rsidR="00636456" w:rsidRPr="00636456">
        <w:rPr>
          <w:rFonts w:ascii="Times New Roman" w:hAnsi="Times New Roman"/>
        </w:rPr>
        <w:t xml:space="preserve">         </w:t>
      </w:r>
      <w:r w:rsidR="00636456" w:rsidRPr="00636456">
        <w:rPr>
          <w:rFonts w:ascii="Times New Roman" w:hAnsi="Times New Roman"/>
        </w:rPr>
        <w:tab/>
        <w:t>Stav nevyhovujúci</w:t>
      </w:r>
      <w:r w:rsidR="00636456" w:rsidRPr="00636456">
        <w:rPr>
          <w:rFonts w:ascii="Times New Roman" w:hAnsi="Times New Roman"/>
        </w:rPr>
        <w:tab/>
        <w:t>B – priaznivý – dobrý</w:t>
      </w:r>
      <w:r w:rsidR="00636456" w:rsidRPr="00636456">
        <w:rPr>
          <w:rFonts w:ascii="Times New Roman" w:hAnsi="Times New Roman"/>
        </w:rPr>
        <w:tab/>
      </w:r>
      <w:r w:rsidR="00636456" w:rsidRPr="00636456">
        <w:rPr>
          <w:rFonts w:ascii="Times New Roman" w:hAnsi="Times New Roman"/>
        </w:rPr>
        <w:tab/>
        <w:t>D – nepriaznivý - nevyhovujúci</w:t>
      </w:r>
    </w:p>
    <w:p w:rsidR="00636456" w:rsidRPr="00636456" w:rsidRDefault="008D3C20" w:rsidP="00636456">
      <w:pPr>
        <w:widowControl w:val="0"/>
        <w:autoSpaceDE w:val="0"/>
        <w:autoSpaceDN w:val="0"/>
        <w:adjustRightInd w:val="0"/>
        <w:ind w:left="2832" w:hanging="2832"/>
        <w:rPr>
          <w:rFonts w:ascii="Times New Roman" w:hAnsi="Times New Roman"/>
        </w:rPr>
      </w:pPr>
      <w:r>
        <w:rPr>
          <w:rFonts w:ascii="Times New Roman" w:hAnsi="Times New Roman"/>
          <w:noProof/>
          <w:lang w:eastAsia="sk-SK"/>
        </w:rPr>
        <w:pict>
          <v:rect id="Obdĺžnik 7" o:spid="_x0000_s1027" style="position:absolute;left:0;text-align:left;margin-left:.25pt;margin-top:2.35pt;width:24.9pt;height:11.5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" fillcolor="red"/>
        </w:pict>
      </w:r>
      <w:r w:rsidR="00636456" w:rsidRPr="00636456">
        <w:rPr>
          <w:rFonts w:ascii="Times New Roman" w:hAnsi="Times New Roman"/>
        </w:rPr>
        <w:t xml:space="preserve">             Stav zlý</w:t>
      </w:r>
      <w:r w:rsidR="00636456" w:rsidRPr="00636456">
        <w:rPr>
          <w:rFonts w:ascii="Times New Roman" w:hAnsi="Times New Roman"/>
        </w:rPr>
        <w:tab/>
        <w:t>FV – priaznivý</w:t>
      </w:r>
      <w:r w:rsidR="00636456" w:rsidRPr="00636456">
        <w:rPr>
          <w:rFonts w:ascii="Times New Roman" w:hAnsi="Times New Roman"/>
        </w:rPr>
        <w:tab/>
      </w:r>
      <w:r w:rsidR="00636456" w:rsidRPr="00636456">
        <w:rPr>
          <w:rFonts w:ascii="Times New Roman" w:hAnsi="Times New Roman"/>
        </w:rPr>
        <w:tab/>
      </w:r>
      <w:r w:rsidR="00636456" w:rsidRPr="00636456">
        <w:rPr>
          <w:rFonts w:ascii="Times New Roman" w:hAnsi="Times New Roman"/>
        </w:rPr>
        <w:tab/>
        <w:t xml:space="preserve">U1 – nepriaznivý – nevyhovujúci </w:t>
      </w:r>
    </w:p>
    <w:p w:rsidR="00636456" w:rsidRDefault="00636456" w:rsidP="00FD160E">
      <w:pPr>
        <w:rPr>
          <w:szCs w:val="24"/>
        </w:rPr>
      </w:pPr>
    </w:p>
    <w:p w:rsidR="00636456" w:rsidRPr="00517D80" w:rsidRDefault="00636456" w:rsidP="00FD160E">
      <w:pPr>
        <w:rPr>
          <w:szCs w:val="24"/>
        </w:rPr>
      </w:pPr>
    </w:p>
    <w:p w:rsidR="00FD160E" w:rsidRPr="00761A14" w:rsidRDefault="00FD160E" w:rsidP="00FD160E">
      <w:pPr>
        <w:rPr>
          <w:rFonts w:ascii="Times New Roman" w:hAnsi="Times New Roman"/>
          <w:vanish/>
          <w:sz w:val="24"/>
          <w:szCs w:val="24"/>
        </w:rPr>
      </w:pPr>
    </w:p>
    <w:p w:rsidR="00CF3F84" w:rsidRPr="00CF3F84" w:rsidRDefault="00FD160E" w:rsidP="00CF3F84">
      <w:pPr>
        <w:rPr>
          <w:rFonts w:ascii="Times New Roman" w:hAnsi="Times New Roman"/>
          <w:sz w:val="24"/>
          <w:szCs w:val="24"/>
        </w:rPr>
      </w:pPr>
      <w:r w:rsidRPr="00761A14">
        <w:rPr>
          <w:rFonts w:ascii="Times New Roman" w:hAnsi="Times New Roman"/>
          <w:b/>
          <w:sz w:val="24"/>
          <w:szCs w:val="24"/>
          <w:u w:val="single"/>
        </w:rPr>
        <w:t>Hlavný (strategický) cieľ</w:t>
      </w:r>
      <w:r w:rsidRPr="00761A14">
        <w:rPr>
          <w:rFonts w:ascii="Times New Roman" w:hAnsi="Times New Roman"/>
          <w:sz w:val="24"/>
          <w:szCs w:val="24"/>
        </w:rPr>
        <w:t xml:space="preserve">: </w:t>
      </w:r>
      <w:r w:rsidR="007D03E9">
        <w:rPr>
          <w:rFonts w:ascii="Times New Roman" w:hAnsi="Times New Roman"/>
          <w:sz w:val="24"/>
          <w:szCs w:val="24"/>
        </w:rPr>
        <w:t>Do roku 2027 dosiahnuť z</w:t>
      </w:r>
      <w:r w:rsidRPr="00761A14">
        <w:rPr>
          <w:rFonts w:ascii="Times New Roman" w:hAnsi="Times New Roman"/>
          <w:sz w:val="24"/>
          <w:szCs w:val="24"/>
        </w:rPr>
        <w:t xml:space="preserve">lepšenie </w:t>
      </w:r>
      <w:r w:rsidR="007D03E9">
        <w:rPr>
          <w:rFonts w:ascii="Times New Roman" w:hAnsi="Times New Roman"/>
          <w:sz w:val="24"/>
          <w:szCs w:val="24"/>
        </w:rPr>
        <w:t xml:space="preserve">a následne udržanie </w:t>
      </w:r>
      <w:r w:rsidRPr="00761A14">
        <w:rPr>
          <w:rFonts w:ascii="Times New Roman" w:hAnsi="Times New Roman"/>
          <w:sz w:val="24"/>
          <w:szCs w:val="24"/>
        </w:rPr>
        <w:t xml:space="preserve">priaznivého stavu biotopu </w:t>
      </w:r>
      <w:r w:rsidRPr="008D41AD">
        <w:rPr>
          <w:rFonts w:ascii="Times New Roman" w:hAnsi="Times New Roman"/>
          <w:sz w:val="24"/>
          <w:szCs w:val="24"/>
        </w:rPr>
        <w:t>a druhov</w:t>
      </w:r>
      <w:r>
        <w:rPr>
          <w:rFonts w:ascii="Times New Roman" w:hAnsi="Times New Roman"/>
          <w:color w:val="FF0000"/>
          <w:sz w:val="24"/>
          <w:szCs w:val="24"/>
        </w:rPr>
        <w:t xml:space="preserve"> </w:t>
      </w:r>
      <w:r w:rsidRPr="00761A14">
        <w:rPr>
          <w:rFonts w:ascii="Times New Roman" w:hAnsi="Times New Roman"/>
          <w:sz w:val="24"/>
          <w:szCs w:val="24"/>
        </w:rPr>
        <w:t>európskeho významu, kt</w:t>
      </w:r>
      <w:r w:rsidR="00CF3F84">
        <w:rPr>
          <w:rFonts w:ascii="Times New Roman" w:hAnsi="Times New Roman"/>
          <w:sz w:val="24"/>
          <w:szCs w:val="24"/>
        </w:rPr>
        <w:t xml:space="preserve">oré sú predmetom ochrany územia, </w:t>
      </w:r>
      <w:r w:rsidR="00CF3F84" w:rsidRPr="00CF3F84">
        <w:rPr>
          <w:rFonts w:ascii="Times New Roman" w:hAnsi="Times New Roman"/>
          <w:sz w:val="24"/>
          <w:szCs w:val="24"/>
        </w:rPr>
        <w:t>zachovanie prirodzeného charakteru toku, jeho brehov a brehových porastov, vodnatosti</w:t>
      </w:r>
      <w:r w:rsidR="008B16C6">
        <w:rPr>
          <w:rFonts w:ascii="Times New Roman" w:hAnsi="Times New Roman"/>
          <w:sz w:val="24"/>
          <w:szCs w:val="24"/>
        </w:rPr>
        <w:t>,</w:t>
      </w:r>
      <w:r w:rsidR="00CF3F84" w:rsidRPr="00CF3F84">
        <w:rPr>
          <w:rFonts w:ascii="Times New Roman" w:hAnsi="Times New Roman"/>
          <w:sz w:val="24"/>
          <w:szCs w:val="24"/>
        </w:rPr>
        <w:t> dobrej kvality vody</w:t>
      </w:r>
      <w:r w:rsidR="00B46246">
        <w:rPr>
          <w:rFonts w:ascii="Times New Roman" w:hAnsi="Times New Roman"/>
          <w:sz w:val="24"/>
          <w:szCs w:val="24"/>
        </w:rPr>
        <w:t xml:space="preserve"> a</w:t>
      </w:r>
      <w:r w:rsidR="00CF3F84" w:rsidRPr="00CF3F84">
        <w:rPr>
          <w:rFonts w:ascii="Times New Roman" w:hAnsi="Times New Roman"/>
          <w:sz w:val="24"/>
          <w:szCs w:val="24"/>
        </w:rPr>
        <w:t xml:space="preserve"> zachovanie mokradí v okolí toku.</w:t>
      </w:r>
    </w:p>
    <w:p w:rsidR="00FD160E" w:rsidRPr="00761A14" w:rsidRDefault="00FD160E" w:rsidP="00FD160E">
      <w:pPr>
        <w:ind w:firstLine="567"/>
        <w:rPr>
          <w:rFonts w:ascii="Times New Roman" w:hAnsi="Times New Roman"/>
          <w:sz w:val="24"/>
          <w:szCs w:val="24"/>
        </w:rPr>
      </w:pPr>
    </w:p>
    <w:p w:rsidR="00FD160E" w:rsidRDefault="00FD160E" w:rsidP="007D03E9">
      <w:pPr>
        <w:rPr>
          <w:rFonts w:ascii="Times New Roman" w:hAnsi="Times New Roman"/>
          <w:sz w:val="24"/>
          <w:szCs w:val="24"/>
        </w:rPr>
      </w:pPr>
      <w:r w:rsidRPr="00761A14">
        <w:rPr>
          <w:rFonts w:ascii="Times New Roman" w:hAnsi="Times New Roman"/>
          <w:sz w:val="24"/>
          <w:szCs w:val="24"/>
          <w:u w:val="single"/>
        </w:rPr>
        <w:t>Vedľajší operatívny cieľ 1:</w:t>
      </w:r>
      <w:r w:rsidRPr="00761A14">
        <w:rPr>
          <w:rFonts w:ascii="Times New Roman" w:hAnsi="Times New Roman"/>
          <w:sz w:val="24"/>
          <w:szCs w:val="24"/>
        </w:rPr>
        <w:t xml:space="preserve"> </w:t>
      </w:r>
      <w:r w:rsidR="007D03E9">
        <w:rPr>
          <w:rFonts w:ascii="Times New Roman" w:hAnsi="Times New Roman"/>
          <w:sz w:val="24"/>
          <w:szCs w:val="24"/>
        </w:rPr>
        <w:t>Do roku 2027 dosiahnuť z</w:t>
      </w:r>
      <w:r w:rsidRPr="00761A14">
        <w:rPr>
          <w:rFonts w:ascii="Times New Roman" w:hAnsi="Times New Roman"/>
          <w:sz w:val="24"/>
          <w:szCs w:val="24"/>
        </w:rPr>
        <w:t xml:space="preserve">lepšenie stavu </w:t>
      </w:r>
      <w:r w:rsidR="007D03E9">
        <w:rPr>
          <w:rFonts w:ascii="Times New Roman" w:hAnsi="Times New Roman"/>
          <w:sz w:val="24"/>
          <w:szCs w:val="24"/>
        </w:rPr>
        <w:t xml:space="preserve">z kategórie B do kategórie A a následne udržanie stavu </w:t>
      </w:r>
      <w:r w:rsidRPr="00761A14">
        <w:rPr>
          <w:rFonts w:ascii="Times New Roman" w:hAnsi="Times New Roman"/>
          <w:sz w:val="24"/>
          <w:szCs w:val="24"/>
        </w:rPr>
        <w:t xml:space="preserve">biotopu európskeho významu </w:t>
      </w:r>
      <w:r w:rsidR="008D41AD" w:rsidRPr="00B46246">
        <w:rPr>
          <w:rFonts w:ascii="Times New Roman" w:hAnsi="Times New Roman"/>
          <w:sz w:val="24"/>
          <w:szCs w:val="24"/>
        </w:rPr>
        <w:t xml:space="preserve">Ra6 </w:t>
      </w:r>
      <w:r w:rsidR="008D41AD" w:rsidRPr="00B46246">
        <w:rPr>
          <w:rFonts w:ascii="Times New Roman" w:hAnsi="Times New Roman"/>
          <w:color w:val="000000"/>
          <w:sz w:val="24"/>
          <w:szCs w:val="24"/>
        </w:rPr>
        <w:t>Slatiny s vysokým obsahom báz</w:t>
      </w:r>
      <w:r w:rsidRPr="00B46246">
        <w:rPr>
          <w:rFonts w:ascii="Times New Roman" w:hAnsi="Times New Roman"/>
          <w:sz w:val="24"/>
          <w:szCs w:val="24"/>
        </w:rPr>
        <w:t xml:space="preserve"> (</w:t>
      </w:r>
      <w:r w:rsidR="008D41AD" w:rsidRPr="00B46246">
        <w:rPr>
          <w:rFonts w:ascii="Times New Roman" w:hAnsi="Times New Roman"/>
          <w:sz w:val="24"/>
          <w:szCs w:val="24"/>
        </w:rPr>
        <w:t>7230</w:t>
      </w:r>
      <w:r w:rsidRPr="00B46246">
        <w:rPr>
          <w:rFonts w:ascii="Times New Roman" w:hAnsi="Times New Roman"/>
          <w:sz w:val="24"/>
          <w:szCs w:val="24"/>
        </w:rPr>
        <w:t>)</w:t>
      </w:r>
      <w:r w:rsidR="004D57FF">
        <w:rPr>
          <w:rFonts w:ascii="Times New Roman" w:hAnsi="Times New Roman"/>
          <w:b/>
          <w:sz w:val="24"/>
          <w:szCs w:val="24"/>
        </w:rPr>
        <w:t xml:space="preserve"> </w:t>
      </w:r>
      <w:r w:rsidR="004D57FF" w:rsidRPr="004D57FF">
        <w:rPr>
          <w:rFonts w:ascii="Times New Roman" w:hAnsi="Times New Roman"/>
          <w:sz w:val="24"/>
          <w:szCs w:val="24"/>
        </w:rPr>
        <w:t>v rámci EFP</w:t>
      </w:r>
      <w:r w:rsidR="004D57FF">
        <w:rPr>
          <w:rFonts w:ascii="Times New Roman" w:hAnsi="Times New Roman"/>
          <w:sz w:val="24"/>
          <w:szCs w:val="24"/>
        </w:rPr>
        <w:t>1</w:t>
      </w:r>
      <w:r w:rsidRPr="00761A14">
        <w:rPr>
          <w:rFonts w:ascii="Times New Roman" w:hAnsi="Times New Roman"/>
          <w:sz w:val="24"/>
          <w:szCs w:val="24"/>
        </w:rPr>
        <w:t>.</w:t>
      </w:r>
    </w:p>
    <w:p w:rsidR="006B387C" w:rsidRDefault="008B16C6" w:rsidP="007D03E9">
      <w:pPr>
        <w:rPr>
          <w:rFonts w:ascii="Times New Roman" w:hAnsi="Times New Roman"/>
          <w:sz w:val="24"/>
          <w:szCs w:val="24"/>
        </w:rPr>
      </w:pPr>
      <w:r>
        <w:rPr>
          <w:rFonts w:ascii="Times New Roman" w:hAnsi="Times New Roman"/>
          <w:sz w:val="24"/>
          <w:szCs w:val="24"/>
          <w:u w:val="single"/>
        </w:rPr>
        <w:lastRenderedPageBreak/>
        <w:t>Vedľajší operatívny cieľ 2:</w:t>
      </w:r>
      <w:r>
        <w:rPr>
          <w:rFonts w:ascii="Times New Roman" w:hAnsi="Times New Roman"/>
          <w:sz w:val="24"/>
          <w:szCs w:val="24"/>
        </w:rPr>
        <w:t xml:space="preserve"> </w:t>
      </w:r>
      <w:r w:rsidR="007D03E9">
        <w:rPr>
          <w:rFonts w:ascii="Times New Roman" w:hAnsi="Times New Roman"/>
          <w:sz w:val="24"/>
          <w:szCs w:val="24"/>
        </w:rPr>
        <w:t xml:space="preserve">Dosiahnuť do roku 2027 zlepšenie stavu </w:t>
      </w:r>
      <w:r w:rsidR="007D03E9" w:rsidRPr="00CF3F84">
        <w:rPr>
          <w:rFonts w:ascii="Times New Roman" w:hAnsi="Times New Roman"/>
          <w:sz w:val="24"/>
          <w:szCs w:val="24"/>
        </w:rPr>
        <w:t xml:space="preserve">z kategórie B </w:t>
      </w:r>
      <w:r w:rsidR="007D03E9">
        <w:rPr>
          <w:rFonts w:ascii="Times New Roman" w:hAnsi="Times New Roman"/>
          <w:sz w:val="24"/>
          <w:szCs w:val="24"/>
        </w:rPr>
        <w:t>do kategórie A u druhov európskeho významu vydra riečna</w:t>
      </w:r>
      <w:r w:rsidR="00CF3F84" w:rsidRPr="00CF3F84">
        <w:rPr>
          <w:rFonts w:ascii="Times New Roman" w:hAnsi="Times New Roman"/>
          <w:sz w:val="24"/>
          <w:szCs w:val="24"/>
        </w:rPr>
        <w:t xml:space="preserve"> (</w:t>
      </w:r>
      <w:proofErr w:type="spellStart"/>
      <w:r w:rsidR="00CF3F84" w:rsidRPr="00CF3F84">
        <w:rPr>
          <w:rFonts w:ascii="Times New Roman" w:hAnsi="Times New Roman"/>
          <w:i/>
          <w:sz w:val="24"/>
          <w:szCs w:val="24"/>
        </w:rPr>
        <w:t>Lutra</w:t>
      </w:r>
      <w:proofErr w:type="spellEnd"/>
      <w:r w:rsidR="00CF3F84" w:rsidRPr="00CF3F84">
        <w:rPr>
          <w:rFonts w:ascii="Times New Roman" w:hAnsi="Times New Roman"/>
          <w:i/>
          <w:sz w:val="24"/>
          <w:szCs w:val="24"/>
        </w:rPr>
        <w:t xml:space="preserve"> </w:t>
      </w:r>
      <w:proofErr w:type="spellStart"/>
      <w:r w:rsidR="00CF3F84" w:rsidRPr="00CF3F84">
        <w:rPr>
          <w:rFonts w:ascii="Times New Roman" w:hAnsi="Times New Roman"/>
          <w:i/>
          <w:sz w:val="24"/>
          <w:szCs w:val="24"/>
        </w:rPr>
        <w:t>lutra</w:t>
      </w:r>
      <w:proofErr w:type="spellEnd"/>
      <w:r w:rsidR="00B46246">
        <w:rPr>
          <w:rFonts w:ascii="Times New Roman" w:hAnsi="Times New Roman"/>
          <w:sz w:val="24"/>
          <w:szCs w:val="24"/>
        </w:rPr>
        <w:t>)</w:t>
      </w:r>
      <w:r w:rsidR="00E94BB2">
        <w:rPr>
          <w:rFonts w:ascii="Times New Roman" w:hAnsi="Times New Roman"/>
          <w:sz w:val="24"/>
          <w:szCs w:val="24"/>
        </w:rPr>
        <w:t xml:space="preserve"> a kunka </w:t>
      </w:r>
      <w:proofErr w:type="spellStart"/>
      <w:r w:rsidR="00E94BB2">
        <w:rPr>
          <w:rFonts w:ascii="Times New Roman" w:hAnsi="Times New Roman"/>
          <w:sz w:val="24"/>
          <w:szCs w:val="24"/>
        </w:rPr>
        <w:t>žltobruchá</w:t>
      </w:r>
      <w:proofErr w:type="spellEnd"/>
      <w:r w:rsidR="00E94BB2" w:rsidRPr="002613F4">
        <w:rPr>
          <w:rFonts w:ascii="Times New Roman" w:hAnsi="Times New Roman"/>
          <w:sz w:val="24"/>
          <w:szCs w:val="24"/>
        </w:rPr>
        <w:t xml:space="preserve"> (</w:t>
      </w:r>
      <w:r w:rsidR="00E94BB2" w:rsidRPr="002613F4">
        <w:rPr>
          <w:rFonts w:ascii="Times New Roman" w:hAnsi="Times New Roman"/>
          <w:i/>
          <w:sz w:val="24"/>
          <w:szCs w:val="24"/>
        </w:rPr>
        <w:t xml:space="preserve">Bombina </w:t>
      </w:r>
      <w:proofErr w:type="spellStart"/>
      <w:r w:rsidR="00E94BB2" w:rsidRPr="002613F4">
        <w:rPr>
          <w:rFonts w:ascii="Times New Roman" w:hAnsi="Times New Roman"/>
          <w:i/>
          <w:sz w:val="24"/>
          <w:szCs w:val="24"/>
        </w:rPr>
        <w:t>variegata</w:t>
      </w:r>
      <w:proofErr w:type="spellEnd"/>
      <w:r w:rsidR="00E94BB2" w:rsidRPr="002613F4">
        <w:rPr>
          <w:rFonts w:ascii="Times New Roman" w:hAnsi="Times New Roman"/>
          <w:sz w:val="24"/>
          <w:szCs w:val="24"/>
        </w:rPr>
        <w:t>)</w:t>
      </w:r>
      <w:r w:rsidR="007D03E9">
        <w:rPr>
          <w:rFonts w:ascii="Times New Roman" w:hAnsi="Times New Roman"/>
          <w:sz w:val="24"/>
          <w:szCs w:val="24"/>
        </w:rPr>
        <w:t>, najmä vo vzťahu k</w:t>
      </w:r>
      <w:r w:rsidR="00E94BB2">
        <w:rPr>
          <w:rFonts w:ascii="Times New Roman" w:hAnsi="Times New Roman"/>
          <w:sz w:val="24"/>
          <w:szCs w:val="24"/>
        </w:rPr>
        <w:t> </w:t>
      </w:r>
      <w:r w:rsidR="007D03E9">
        <w:rPr>
          <w:rFonts w:ascii="Times New Roman" w:hAnsi="Times New Roman"/>
          <w:sz w:val="24"/>
          <w:szCs w:val="24"/>
        </w:rPr>
        <w:t>izolovanosti</w:t>
      </w:r>
      <w:r w:rsidR="00E94BB2">
        <w:rPr>
          <w:rFonts w:ascii="Times New Roman" w:hAnsi="Times New Roman"/>
          <w:sz w:val="24"/>
          <w:szCs w:val="24"/>
        </w:rPr>
        <w:t xml:space="preserve"> ich</w:t>
      </w:r>
      <w:r w:rsidR="007D03E9">
        <w:rPr>
          <w:rFonts w:ascii="Times New Roman" w:hAnsi="Times New Roman"/>
          <w:sz w:val="24"/>
          <w:szCs w:val="24"/>
        </w:rPr>
        <w:t xml:space="preserve"> </w:t>
      </w:r>
      <w:r w:rsidR="00E94BB2">
        <w:rPr>
          <w:rFonts w:ascii="Times New Roman" w:hAnsi="Times New Roman"/>
          <w:sz w:val="24"/>
          <w:szCs w:val="24"/>
        </w:rPr>
        <w:t>populácií</w:t>
      </w:r>
      <w:r w:rsidR="00B46246">
        <w:rPr>
          <w:rFonts w:ascii="Times New Roman" w:hAnsi="Times New Roman"/>
          <w:sz w:val="24"/>
          <w:szCs w:val="24"/>
        </w:rPr>
        <w:t xml:space="preserve"> </w:t>
      </w:r>
      <w:r w:rsidR="00E94BB2">
        <w:rPr>
          <w:rFonts w:ascii="Times New Roman" w:hAnsi="Times New Roman"/>
          <w:sz w:val="24"/>
          <w:szCs w:val="24"/>
        </w:rPr>
        <w:t>a ich</w:t>
      </w:r>
      <w:r w:rsidR="00CF3F84" w:rsidRPr="00CF3F84">
        <w:rPr>
          <w:rFonts w:ascii="Times New Roman" w:hAnsi="Times New Roman"/>
          <w:sz w:val="24"/>
          <w:szCs w:val="24"/>
        </w:rPr>
        <w:t xml:space="preserve"> relatívnej početnosti</w:t>
      </w:r>
      <w:r w:rsidR="007D03E9">
        <w:rPr>
          <w:rFonts w:ascii="Times New Roman" w:hAnsi="Times New Roman"/>
          <w:sz w:val="24"/>
          <w:szCs w:val="24"/>
        </w:rPr>
        <w:t xml:space="preserve">. </w:t>
      </w:r>
    </w:p>
    <w:p w:rsidR="00FD160E" w:rsidRDefault="00FD160E" w:rsidP="00FD160E">
      <w:pPr>
        <w:pStyle w:val="Obyajntext1"/>
        <w:rPr>
          <w:rFonts w:ascii="Times New Roman" w:eastAsia="MS Mincho" w:hAnsi="Times New Roman" w:cs="Times New Roman"/>
          <w:b/>
          <w:sz w:val="24"/>
          <w:szCs w:val="24"/>
        </w:rPr>
      </w:pPr>
    </w:p>
    <w:p w:rsidR="00CD061C" w:rsidRPr="00761A14" w:rsidRDefault="00CD061C" w:rsidP="00FD160E">
      <w:pPr>
        <w:pStyle w:val="Obyajntext1"/>
        <w:rPr>
          <w:rFonts w:ascii="Times New Roman" w:eastAsia="MS Mincho" w:hAnsi="Times New Roman" w:cs="Times New Roman"/>
          <w:b/>
          <w:sz w:val="24"/>
          <w:szCs w:val="24"/>
        </w:rPr>
      </w:pPr>
    </w:p>
    <w:p w:rsidR="0016260B" w:rsidRPr="00FD160E" w:rsidRDefault="00DD46BB" w:rsidP="00E94BB2">
      <w:pPr>
        <w:pStyle w:val="Nadpis2"/>
        <w:numPr>
          <w:ilvl w:val="0"/>
          <w:numId w:val="0"/>
        </w:numPr>
        <w:ind w:left="809" w:hanging="601"/>
        <w:rPr>
          <w:rFonts w:eastAsia="MS Mincho"/>
        </w:rPr>
      </w:pPr>
      <w:bookmarkStart w:id="28" w:name="_Toc490038958"/>
      <w:r w:rsidRPr="00FD160E">
        <w:rPr>
          <w:rFonts w:eastAsia="MS Mincho"/>
        </w:rPr>
        <w:t>2.2</w:t>
      </w:r>
      <w:r w:rsidR="0016260B" w:rsidRPr="00FD160E">
        <w:rPr>
          <w:rFonts w:eastAsia="MS Mincho"/>
        </w:rPr>
        <w:t xml:space="preserve"> Členenie na ekologicko-funkčné priestory a zóny</w:t>
      </w:r>
      <w:bookmarkEnd w:id="28"/>
      <w:r w:rsidR="0016260B" w:rsidRPr="00FD160E">
        <w:rPr>
          <w:rFonts w:eastAsia="MS Mincho"/>
        </w:rPr>
        <w:t xml:space="preserve"> </w:t>
      </w:r>
    </w:p>
    <w:p w:rsidR="00E94BB2" w:rsidRDefault="00193225" w:rsidP="00193225">
      <w:pPr>
        <w:autoSpaceDE w:val="0"/>
        <w:autoSpaceDN w:val="0"/>
        <w:adjustRightInd w:val="0"/>
        <w:rPr>
          <w:rFonts w:ascii="Times New Roman" w:eastAsia="MS Mincho" w:hAnsi="Times New Roman"/>
          <w:sz w:val="24"/>
          <w:szCs w:val="24"/>
        </w:rPr>
      </w:pPr>
      <w:r>
        <w:rPr>
          <w:rFonts w:ascii="Times New Roman" w:eastAsia="MS Mincho" w:hAnsi="Times New Roman"/>
          <w:sz w:val="24"/>
          <w:szCs w:val="24"/>
        </w:rPr>
        <w:t xml:space="preserve">          </w:t>
      </w:r>
    </w:p>
    <w:p w:rsidR="00193225" w:rsidRDefault="00193225" w:rsidP="00E94BB2">
      <w:pPr>
        <w:autoSpaceDE w:val="0"/>
        <w:autoSpaceDN w:val="0"/>
        <w:adjustRightInd w:val="0"/>
        <w:ind w:firstLine="708"/>
        <w:rPr>
          <w:rFonts w:ascii="Times New Roman" w:eastAsia="MS Mincho" w:hAnsi="Times New Roman"/>
          <w:sz w:val="24"/>
          <w:szCs w:val="24"/>
        </w:rPr>
      </w:pPr>
      <w:r>
        <w:rPr>
          <w:rFonts w:ascii="Times New Roman" w:eastAsia="MS Mincho" w:hAnsi="Times New Roman"/>
          <w:sz w:val="24"/>
          <w:szCs w:val="24"/>
        </w:rPr>
        <w:t>Územie nie je členené na zóny s rozdielnymi stupňami ochrany podľa zák</w:t>
      </w:r>
      <w:r w:rsidR="00E65864">
        <w:rPr>
          <w:rFonts w:ascii="Times New Roman" w:eastAsia="MS Mincho" w:hAnsi="Times New Roman"/>
          <w:sz w:val="24"/>
          <w:szCs w:val="24"/>
        </w:rPr>
        <w:t>ona</w:t>
      </w:r>
      <w:r>
        <w:rPr>
          <w:rFonts w:ascii="Times New Roman" w:eastAsia="MS Mincho" w:hAnsi="Times New Roman"/>
          <w:sz w:val="24"/>
          <w:szCs w:val="24"/>
        </w:rPr>
        <w:t xml:space="preserve">, na celom území platí </w:t>
      </w:r>
      <w:r w:rsidRPr="0038152C">
        <w:rPr>
          <w:rFonts w:ascii="Times New Roman" w:eastAsia="MS Mincho" w:hAnsi="Times New Roman"/>
          <w:b/>
          <w:sz w:val="24"/>
          <w:szCs w:val="24"/>
        </w:rPr>
        <w:t>3. stupeň ochrany</w:t>
      </w:r>
      <w:r>
        <w:rPr>
          <w:rFonts w:ascii="Times New Roman" w:eastAsia="MS Mincho" w:hAnsi="Times New Roman"/>
          <w:sz w:val="24"/>
          <w:szCs w:val="24"/>
        </w:rPr>
        <w:t>.</w:t>
      </w:r>
    </w:p>
    <w:p w:rsidR="00193225" w:rsidRDefault="00193225" w:rsidP="00193225">
      <w:pPr>
        <w:autoSpaceDE w:val="0"/>
        <w:autoSpaceDN w:val="0"/>
        <w:adjustRightInd w:val="0"/>
        <w:rPr>
          <w:rFonts w:ascii="Times New Roman" w:eastAsia="MS Mincho" w:hAnsi="Times New Roman"/>
          <w:sz w:val="24"/>
          <w:szCs w:val="24"/>
        </w:rPr>
      </w:pPr>
      <w:r>
        <w:rPr>
          <w:rFonts w:ascii="Times New Roman" w:eastAsia="MS Mincho" w:hAnsi="Times New Roman"/>
          <w:sz w:val="24"/>
          <w:szCs w:val="24"/>
        </w:rPr>
        <w:tab/>
        <w:t xml:space="preserve">Vzhľadom na rozdielny charakter porastov a s tým súvisiace rôzne nároky na starostlivosť potrebnú pre zachovanie alebo dosiahnutie priaznivého stavu </w:t>
      </w:r>
      <w:r w:rsidR="00E94BB2">
        <w:rPr>
          <w:rFonts w:ascii="Times New Roman" w:eastAsia="MS Mincho" w:hAnsi="Times New Roman"/>
          <w:sz w:val="24"/>
          <w:szCs w:val="24"/>
        </w:rPr>
        <w:t xml:space="preserve">predmetov ochrany </w:t>
      </w:r>
      <w:r>
        <w:rPr>
          <w:rFonts w:ascii="Times New Roman" w:eastAsia="MS Mincho" w:hAnsi="Times New Roman"/>
          <w:sz w:val="24"/>
          <w:szCs w:val="24"/>
        </w:rPr>
        <w:t xml:space="preserve">je </w:t>
      </w:r>
      <w:r w:rsidR="00E94BB2">
        <w:rPr>
          <w:rFonts w:ascii="Times New Roman" w:eastAsia="MS Mincho" w:hAnsi="Times New Roman"/>
          <w:sz w:val="24"/>
          <w:szCs w:val="24"/>
        </w:rPr>
        <w:t xml:space="preserve">CHA </w:t>
      </w:r>
      <w:r>
        <w:rPr>
          <w:rFonts w:ascii="Times New Roman" w:eastAsia="MS Mincho" w:hAnsi="Times New Roman"/>
          <w:sz w:val="24"/>
          <w:szCs w:val="24"/>
        </w:rPr>
        <w:t xml:space="preserve">rozdelený na </w:t>
      </w:r>
      <w:r w:rsidR="00996F87">
        <w:rPr>
          <w:rFonts w:ascii="Times New Roman" w:eastAsia="MS Mincho" w:hAnsi="Times New Roman"/>
          <w:sz w:val="24"/>
          <w:szCs w:val="24"/>
        </w:rPr>
        <w:t>2</w:t>
      </w:r>
      <w:r>
        <w:rPr>
          <w:rFonts w:ascii="Times New Roman" w:eastAsia="MS Mincho" w:hAnsi="Times New Roman"/>
          <w:sz w:val="24"/>
          <w:szCs w:val="24"/>
        </w:rPr>
        <w:t xml:space="preserve"> ekologicko-funkčné priestory</w:t>
      </w:r>
      <w:r w:rsidR="00E94BB2">
        <w:rPr>
          <w:rFonts w:ascii="Times New Roman" w:eastAsia="MS Mincho" w:hAnsi="Times New Roman"/>
          <w:sz w:val="24"/>
          <w:szCs w:val="24"/>
        </w:rPr>
        <w:t xml:space="preserve"> (EFP)</w:t>
      </w:r>
      <w:r>
        <w:rPr>
          <w:rFonts w:ascii="Times New Roman" w:eastAsia="MS Mincho" w:hAnsi="Times New Roman"/>
          <w:sz w:val="24"/>
          <w:szCs w:val="24"/>
        </w:rPr>
        <w:t>.</w:t>
      </w:r>
    </w:p>
    <w:p w:rsidR="00996F87" w:rsidRDefault="00996F87" w:rsidP="00E94BB2">
      <w:pPr>
        <w:pStyle w:val="Obyajntext"/>
        <w:jc w:val="both"/>
        <w:rPr>
          <w:rFonts w:eastAsia="MS Mincho"/>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970"/>
        <w:gridCol w:w="4550"/>
        <w:gridCol w:w="2136"/>
      </w:tblGrid>
      <w:tr w:rsidR="004D57FF" w:rsidRPr="007F2863" w:rsidTr="00B10B41">
        <w:tc>
          <w:tcPr>
            <w:tcW w:w="950" w:type="dxa"/>
            <w:tcBorders>
              <w:top w:val="single" w:sz="4" w:space="0" w:color="auto"/>
              <w:left w:val="single" w:sz="4" w:space="0" w:color="auto"/>
              <w:bottom w:val="single" w:sz="4" w:space="0" w:color="auto"/>
              <w:right w:val="single" w:sz="4" w:space="0" w:color="auto"/>
            </w:tcBorders>
            <w:vAlign w:val="center"/>
          </w:tcPr>
          <w:p w:rsidR="004D57FF" w:rsidRPr="007F2863" w:rsidRDefault="004D57FF" w:rsidP="00B10B41">
            <w:pPr>
              <w:pStyle w:val="Obyajntext"/>
              <w:jc w:val="center"/>
              <w:rPr>
                <w:b/>
                <w:sz w:val="24"/>
                <w:szCs w:val="24"/>
              </w:rPr>
            </w:pPr>
            <w:r w:rsidRPr="007F2863">
              <w:rPr>
                <w:b/>
                <w:sz w:val="24"/>
                <w:szCs w:val="24"/>
              </w:rPr>
              <w:t>Kód EFP</w:t>
            </w:r>
          </w:p>
        </w:tc>
        <w:tc>
          <w:tcPr>
            <w:tcW w:w="1970" w:type="dxa"/>
            <w:tcBorders>
              <w:top w:val="single" w:sz="4" w:space="0" w:color="auto"/>
              <w:left w:val="single" w:sz="4" w:space="0" w:color="auto"/>
              <w:bottom w:val="single" w:sz="4" w:space="0" w:color="auto"/>
              <w:right w:val="single" w:sz="4" w:space="0" w:color="auto"/>
            </w:tcBorders>
            <w:vAlign w:val="center"/>
          </w:tcPr>
          <w:p w:rsidR="004D57FF" w:rsidRPr="007F2863" w:rsidRDefault="004D57FF" w:rsidP="00B10B41">
            <w:pPr>
              <w:pStyle w:val="Obyajntext"/>
              <w:jc w:val="center"/>
              <w:rPr>
                <w:b/>
                <w:sz w:val="24"/>
                <w:szCs w:val="24"/>
              </w:rPr>
            </w:pPr>
            <w:r w:rsidRPr="007F2863">
              <w:rPr>
                <w:b/>
                <w:sz w:val="24"/>
                <w:szCs w:val="24"/>
              </w:rPr>
              <w:t>Názov EFP</w:t>
            </w:r>
          </w:p>
        </w:tc>
        <w:tc>
          <w:tcPr>
            <w:tcW w:w="4550" w:type="dxa"/>
            <w:tcBorders>
              <w:top w:val="single" w:sz="4" w:space="0" w:color="auto"/>
              <w:left w:val="single" w:sz="4" w:space="0" w:color="auto"/>
              <w:bottom w:val="single" w:sz="4" w:space="0" w:color="auto"/>
              <w:right w:val="single" w:sz="4" w:space="0" w:color="auto"/>
            </w:tcBorders>
            <w:vAlign w:val="center"/>
          </w:tcPr>
          <w:p w:rsidR="004D57FF" w:rsidRPr="007F2863" w:rsidRDefault="004D57FF" w:rsidP="00B10B41">
            <w:pPr>
              <w:pStyle w:val="Obyajntext"/>
              <w:jc w:val="center"/>
              <w:rPr>
                <w:b/>
                <w:sz w:val="24"/>
                <w:szCs w:val="24"/>
              </w:rPr>
            </w:pPr>
            <w:r w:rsidRPr="007F2863">
              <w:rPr>
                <w:b/>
                <w:sz w:val="24"/>
                <w:szCs w:val="24"/>
              </w:rPr>
              <w:t>Prehľad biotopov patriacich do EFP</w:t>
            </w:r>
          </w:p>
        </w:tc>
        <w:tc>
          <w:tcPr>
            <w:tcW w:w="2136" w:type="dxa"/>
            <w:tcBorders>
              <w:top w:val="single" w:sz="4" w:space="0" w:color="auto"/>
              <w:left w:val="single" w:sz="4" w:space="0" w:color="auto"/>
              <w:bottom w:val="single" w:sz="4" w:space="0" w:color="auto"/>
              <w:right w:val="single" w:sz="4" w:space="0" w:color="auto"/>
            </w:tcBorders>
            <w:vAlign w:val="center"/>
          </w:tcPr>
          <w:p w:rsidR="004D57FF" w:rsidRPr="007F2863" w:rsidRDefault="004D57FF" w:rsidP="00B10B41">
            <w:pPr>
              <w:pStyle w:val="Obyajntext"/>
              <w:jc w:val="center"/>
              <w:rPr>
                <w:b/>
                <w:sz w:val="24"/>
                <w:szCs w:val="24"/>
              </w:rPr>
            </w:pPr>
            <w:r w:rsidRPr="007F2863">
              <w:rPr>
                <w:b/>
                <w:sz w:val="24"/>
                <w:szCs w:val="24"/>
              </w:rPr>
              <w:t>Špecifické socioekonomické využitie územia</w:t>
            </w:r>
          </w:p>
        </w:tc>
      </w:tr>
      <w:tr w:rsidR="004D57FF" w:rsidRPr="007F2863" w:rsidTr="00B10B41">
        <w:tc>
          <w:tcPr>
            <w:tcW w:w="950" w:type="dxa"/>
            <w:tcBorders>
              <w:top w:val="single" w:sz="4" w:space="0" w:color="auto"/>
              <w:left w:val="single" w:sz="4" w:space="0" w:color="auto"/>
              <w:bottom w:val="single" w:sz="4" w:space="0" w:color="auto"/>
              <w:right w:val="single" w:sz="4" w:space="0" w:color="auto"/>
            </w:tcBorders>
            <w:vAlign w:val="center"/>
          </w:tcPr>
          <w:p w:rsidR="004D57FF" w:rsidRPr="007F2863" w:rsidRDefault="004D57FF" w:rsidP="00B10B41">
            <w:pPr>
              <w:pStyle w:val="Obyajntext"/>
              <w:jc w:val="center"/>
              <w:rPr>
                <w:sz w:val="24"/>
                <w:szCs w:val="24"/>
              </w:rPr>
            </w:pPr>
            <w:r w:rsidRPr="007F2863">
              <w:rPr>
                <w:sz w:val="24"/>
                <w:szCs w:val="24"/>
              </w:rPr>
              <w:t>EFP1</w:t>
            </w:r>
          </w:p>
        </w:tc>
        <w:tc>
          <w:tcPr>
            <w:tcW w:w="1970" w:type="dxa"/>
            <w:tcBorders>
              <w:top w:val="single" w:sz="4" w:space="0" w:color="auto"/>
              <w:left w:val="single" w:sz="4" w:space="0" w:color="auto"/>
              <w:bottom w:val="single" w:sz="4" w:space="0" w:color="auto"/>
              <w:right w:val="single" w:sz="4" w:space="0" w:color="auto"/>
            </w:tcBorders>
            <w:vAlign w:val="center"/>
          </w:tcPr>
          <w:p w:rsidR="004D57FF" w:rsidRPr="007F2863" w:rsidRDefault="004D57FF" w:rsidP="00B10B41">
            <w:pPr>
              <w:pStyle w:val="Obyajntext"/>
              <w:jc w:val="center"/>
              <w:rPr>
                <w:sz w:val="24"/>
                <w:szCs w:val="24"/>
              </w:rPr>
            </w:pPr>
            <w:r>
              <w:rPr>
                <w:rFonts w:eastAsia="MS Mincho"/>
                <w:b/>
                <w:sz w:val="24"/>
                <w:szCs w:val="24"/>
              </w:rPr>
              <w:t>biotopy vyžadujúce kosenie</w:t>
            </w:r>
          </w:p>
        </w:tc>
        <w:tc>
          <w:tcPr>
            <w:tcW w:w="4550" w:type="dxa"/>
            <w:tcBorders>
              <w:top w:val="single" w:sz="4" w:space="0" w:color="auto"/>
              <w:left w:val="single" w:sz="4" w:space="0" w:color="auto"/>
              <w:bottom w:val="single" w:sz="4" w:space="0" w:color="auto"/>
              <w:right w:val="single" w:sz="4" w:space="0" w:color="auto"/>
            </w:tcBorders>
            <w:vAlign w:val="center"/>
          </w:tcPr>
          <w:p w:rsidR="004D57FF" w:rsidRDefault="004D57FF" w:rsidP="00B10B41">
            <w:pPr>
              <w:pStyle w:val="Obyajntext"/>
              <w:jc w:val="center"/>
              <w:rPr>
                <w:sz w:val="24"/>
                <w:szCs w:val="24"/>
              </w:rPr>
            </w:pPr>
            <w:r>
              <w:rPr>
                <w:sz w:val="24"/>
                <w:szCs w:val="24"/>
              </w:rPr>
              <w:t>Ra6 Slatiny s vysokým obsahom báz</w:t>
            </w:r>
          </w:p>
          <w:p w:rsidR="004D57FF" w:rsidRDefault="004D57FF" w:rsidP="00B10B41">
            <w:pPr>
              <w:pStyle w:val="Obyajntext"/>
              <w:jc w:val="center"/>
              <w:rPr>
                <w:sz w:val="24"/>
                <w:szCs w:val="24"/>
              </w:rPr>
            </w:pPr>
            <w:r>
              <w:rPr>
                <w:sz w:val="24"/>
                <w:szCs w:val="24"/>
              </w:rPr>
              <w:t>Lk5 Vysokobylinné spoločenstvá na vlhkých lúkach</w:t>
            </w:r>
          </w:p>
          <w:p w:rsidR="004D57FF" w:rsidRDefault="004D57FF" w:rsidP="00B10B41">
            <w:pPr>
              <w:pStyle w:val="Obyajntext"/>
              <w:jc w:val="center"/>
              <w:rPr>
                <w:sz w:val="24"/>
                <w:szCs w:val="24"/>
              </w:rPr>
            </w:pPr>
            <w:r>
              <w:rPr>
                <w:sz w:val="24"/>
                <w:szCs w:val="24"/>
              </w:rPr>
              <w:t>Lk6 Podmáčané lúky horských a podhorských oblastí</w:t>
            </w:r>
          </w:p>
          <w:p w:rsidR="004D57FF" w:rsidRPr="007F2863" w:rsidRDefault="004D57FF" w:rsidP="004D57FF">
            <w:pPr>
              <w:pStyle w:val="Obyajntext"/>
              <w:jc w:val="center"/>
              <w:rPr>
                <w:sz w:val="24"/>
                <w:szCs w:val="24"/>
              </w:rPr>
            </w:pPr>
            <w:r>
              <w:rPr>
                <w:sz w:val="24"/>
                <w:szCs w:val="24"/>
              </w:rPr>
              <w:t>Lk10 Vegetácia vysokých ostríc</w:t>
            </w:r>
          </w:p>
        </w:tc>
        <w:tc>
          <w:tcPr>
            <w:tcW w:w="2136" w:type="dxa"/>
            <w:tcBorders>
              <w:top w:val="single" w:sz="4" w:space="0" w:color="auto"/>
              <w:left w:val="single" w:sz="4" w:space="0" w:color="auto"/>
              <w:bottom w:val="single" w:sz="4" w:space="0" w:color="auto"/>
              <w:right w:val="single" w:sz="4" w:space="0" w:color="auto"/>
            </w:tcBorders>
            <w:vAlign w:val="center"/>
          </w:tcPr>
          <w:p w:rsidR="004D57FF" w:rsidRPr="007F2863" w:rsidRDefault="00E65864" w:rsidP="00B10B41">
            <w:pPr>
              <w:pStyle w:val="Obyajntext"/>
              <w:jc w:val="center"/>
              <w:rPr>
                <w:sz w:val="24"/>
                <w:szCs w:val="24"/>
              </w:rPr>
            </w:pPr>
            <w:r>
              <w:rPr>
                <w:sz w:val="24"/>
                <w:szCs w:val="24"/>
              </w:rPr>
              <w:t>zabezpečenie manažmentových opatrení</w:t>
            </w:r>
          </w:p>
        </w:tc>
      </w:tr>
      <w:tr w:rsidR="004D57FF" w:rsidRPr="007F2863" w:rsidTr="00B10B41">
        <w:tc>
          <w:tcPr>
            <w:tcW w:w="950" w:type="dxa"/>
            <w:tcBorders>
              <w:top w:val="single" w:sz="4" w:space="0" w:color="auto"/>
              <w:left w:val="single" w:sz="4" w:space="0" w:color="auto"/>
              <w:bottom w:val="single" w:sz="4" w:space="0" w:color="auto"/>
              <w:right w:val="single" w:sz="4" w:space="0" w:color="auto"/>
            </w:tcBorders>
            <w:vAlign w:val="center"/>
          </w:tcPr>
          <w:p w:rsidR="004D57FF" w:rsidRPr="007F2863" w:rsidRDefault="004D57FF" w:rsidP="00B10B41">
            <w:pPr>
              <w:pStyle w:val="Obyajntext"/>
              <w:jc w:val="center"/>
              <w:rPr>
                <w:sz w:val="24"/>
                <w:szCs w:val="24"/>
              </w:rPr>
            </w:pPr>
            <w:r w:rsidRPr="007F2863">
              <w:rPr>
                <w:sz w:val="24"/>
                <w:szCs w:val="24"/>
              </w:rPr>
              <w:t>EFP2</w:t>
            </w:r>
          </w:p>
        </w:tc>
        <w:tc>
          <w:tcPr>
            <w:tcW w:w="1970" w:type="dxa"/>
            <w:tcBorders>
              <w:top w:val="single" w:sz="4" w:space="0" w:color="auto"/>
              <w:left w:val="single" w:sz="4" w:space="0" w:color="auto"/>
              <w:bottom w:val="single" w:sz="4" w:space="0" w:color="auto"/>
              <w:right w:val="single" w:sz="4" w:space="0" w:color="auto"/>
            </w:tcBorders>
            <w:vAlign w:val="center"/>
          </w:tcPr>
          <w:p w:rsidR="004D57FF" w:rsidRPr="007F2863" w:rsidRDefault="004D57FF" w:rsidP="00B10B41">
            <w:pPr>
              <w:pStyle w:val="Obyajntext"/>
              <w:jc w:val="center"/>
              <w:rPr>
                <w:sz w:val="24"/>
                <w:szCs w:val="24"/>
              </w:rPr>
            </w:pPr>
            <w:r>
              <w:rPr>
                <w:rFonts w:eastAsia="MS Mincho"/>
                <w:b/>
                <w:sz w:val="24"/>
                <w:szCs w:val="24"/>
              </w:rPr>
              <w:t>biotopy bez nárokov na manažment</w:t>
            </w:r>
          </w:p>
        </w:tc>
        <w:tc>
          <w:tcPr>
            <w:tcW w:w="4550" w:type="dxa"/>
            <w:tcBorders>
              <w:top w:val="single" w:sz="4" w:space="0" w:color="auto"/>
              <w:left w:val="single" w:sz="4" w:space="0" w:color="auto"/>
              <w:bottom w:val="single" w:sz="4" w:space="0" w:color="auto"/>
              <w:right w:val="single" w:sz="4" w:space="0" w:color="auto"/>
            </w:tcBorders>
            <w:vAlign w:val="center"/>
          </w:tcPr>
          <w:p w:rsidR="004D57FF" w:rsidRDefault="004D57FF" w:rsidP="00B10B41">
            <w:pPr>
              <w:pStyle w:val="Obyajntext"/>
              <w:jc w:val="center"/>
              <w:rPr>
                <w:sz w:val="24"/>
                <w:szCs w:val="24"/>
              </w:rPr>
            </w:pPr>
            <w:r>
              <w:rPr>
                <w:sz w:val="24"/>
                <w:szCs w:val="24"/>
              </w:rPr>
              <w:t>Br2 Horské vodné toky a bylinné porasty pozdĺž ich brehov</w:t>
            </w:r>
          </w:p>
          <w:p w:rsidR="004D57FF" w:rsidRDefault="004D57FF" w:rsidP="00B10B41">
            <w:pPr>
              <w:pStyle w:val="Obyajntext"/>
              <w:jc w:val="center"/>
              <w:rPr>
                <w:sz w:val="24"/>
                <w:szCs w:val="24"/>
              </w:rPr>
            </w:pPr>
            <w:r>
              <w:rPr>
                <w:sz w:val="24"/>
                <w:szCs w:val="24"/>
              </w:rPr>
              <w:t>Br6 Brehové porasty deväťsilov</w:t>
            </w:r>
          </w:p>
          <w:p w:rsidR="004D57FF" w:rsidRDefault="004D57FF" w:rsidP="00B10B41">
            <w:pPr>
              <w:pStyle w:val="Obyajntext"/>
              <w:jc w:val="center"/>
              <w:rPr>
                <w:sz w:val="24"/>
                <w:szCs w:val="24"/>
              </w:rPr>
            </w:pPr>
            <w:r>
              <w:rPr>
                <w:sz w:val="24"/>
                <w:szCs w:val="24"/>
              </w:rPr>
              <w:t xml:space="preserve">Br7 </w:t>
            </w:r>
            <w:r w:rsidR="0038152C">
              <w:rPr>
                <w:sz w:val="24"/>
                <w:szCs w:val="24"/>
              </w:rPr>
              <w:t>Bylinné brehové spoločenstvá nížinných riek</w:t>
            </w:r>
          </w:p>
          <w:p w:rsidR="0038152C" w:rsidRDefault="0038152C" w:rsidP="00B10B41">
            <w:pPr>
              <w:pStyle w:val="Obyajntext"/>
              <w:jc w:val="center"/>
              <w:rPr>
                <w:sz w:val="24"/>
                <w:szCs w:val="24"/>
              </w:rPr>
            </w:pPr>
            <w:r>
              <w:rPr>
                <w:sz w:val="24"/>
                <w:szCs w:val="24"/>
              </w:rPr>
              <w:t>Kr8 Vŕbové kroviny stojatých vôd</w:t>
            </w:r>
          </w:p>
          <w:p w:rsidR="0038152C" w:rsidRDefault="0038152C" w:rsidP="00B10B41">
            <w:pPr>
              <w:pStyle w:val="Obyajntext"/>
              <w:jc w:val="center"/>
              <w:rPr>
                <w:sz w:val="24"/>
                <w:szCs w:val="24"/>
              </w:rPr>
            </w:pPr>
            <w:r>
              <w:rPr>
                <w:sz w:val="24"/>
                <w:szCs w:val="24"/>
              </w:rPr>
              <w:t>Kr9 Vŕbové kroviny na zaplavovaných brehoch riek</w:t>
            </w:r>
          </w:p>
          <w:p w:rsidR="0038152C" w:rsidRDefault="0038152C" w:rsidP="00B10B41">
            <w:pPr>
              <w:pStyle w:val="Obyajntext"/>
              <w:jc w:val="center"/>
              <w:rPr>
                <w:sz w:val="24"/>
                <w:szCs w:val="24"/>
              </w:rPr>
            </w:pPr>
            <w:r>
              <w:rPr>
                <w:sz w:val="24"/>
                <w:szCs w:val="24"/>
              </w:rPr>
              <w:t>Ls1.1 Vŕbovo-topoľové nížinné lužné lesy</w:t>
            </w:r>
          </w:p>
          <w:p w:rsidR="0038152C" w:rsidRDefault="0038152C" w:rsidP="00B10B41">
            <w:pPr>
              <w:pStyle w:val="Obyajntext"/>
              <w:jc w:val="center"/>
              <w:rPr>
                <w:sz w:val="24"/>
                <w:szCs w:val="24"/>
              </w:rPr>
            </w:pPr>
            <w:r>
              <w:rPr>
                <w:sz w:val="24"/>
                <w:szCs w:val="24"/>
              </w:rPr>
              <w:t>Ls1.3 Jaseňovo-jelšové podhorské lužné lesy</w:t>
            </w:r>
          </w:p>
          <w:p w:rsidR="0038152C" w:rsidRPr="007F2863" w:rsidRDefault="0038152C" w:rsidP="00B10B41">
            <w:pPr>
              <w:pStyle w:val="Obyajntext"/>
              <w:jc w:val="center"/>
              <w:rPr>
                <w:sz w:val="24"/>
                <w:szCs w:val="24"/>
              </w:rPr>
            </w:pPr>
            <w:r>
              <w:rPr>
                <w:sz w:val="24"/>
                <w:szCs w:val="24"/>
              </w:rPr>
              <w:t>Vo4 *</w:t>
            </w:r>
            <w:r w:rsidRPr="0038152C">
              <w:rPr>
                <w:sz w:val="24"/>
                <w:szCs w:val="24"/>
              </w:rPr>
              <w:t xml:space="preserve">Nížinné až horské vodné toky s vegetáciou zväzu </w:t>
            </w:r>
            <w:proofErr w:type="spellStart"/>
            <w:r w:rsidRPr="0038152C">
              <w:rPr>
                <w:i/>
                <w:color w:val="000000"/>
                <w:sz w:val="24"/>
                <w:szCs w:val="24"/>
              </w:rPr>
              <w:t>Ranunculion</w:t>
            </w:r>
            <w:proofErr w:type="spellEnd"/>
            <w:r w:rsidRPr="0038152C">
              <w:rPr>
                <w:i/>
                <w:color w:val="000000"/>
                <w:sz w:val="24"/>
                <w:szCs w:val="24"/>
              </w:rPr>
              <w:t xml:space="preserve"> </w:t>
            </w:r>
            <w:proofErr w:type="spellStart"/>
            <w:r w:rsidRPr="0038152C">
              <w:rPr>
                <w:i/>
                <w:color w:val="000000"/>
                <w:sz w:val="24"/>
                <w:szCs w:val="24"/>
              </w:rPr>
              <w:t>fluitans</w:t>
            </w:r>
            <w:proofErr w:type="spellEnd"/>
            <w:r w:rsidRPr="0038152C">
              <w:rPr>
                <w:color w:val="000000"/>
                <w:sz w:val="24"/>
                <w:szCs w:val="24"/>
              </w:rPr>
              <w:t xml:space="preserve"> a </w:t>
            </w:r>
            <w:proofErr w:type="spellStart"/>
            <w:r w:rsidRPr="0038152C">
              <w:rPr>
                <w:i/>
                <w:color w:val="000000"/>
                <w:sz w:val="24"/>
                <w:szCs w:val="24"/>
              </w:rPr>
              <w:t>Callitricho-Batrachion</w:t>
            </w:r>
            <w:proofErr w:type="spellEnd"/>
          </w:p>
          <w:p w:rsidR="004D57FF" w:rsidRPr="0038152C" w:rsidRDefault="0038152C" w:rsidP="00B10B41">
            <w:pPr>
              <w:pStyle w:val="Obyajntext"/>
              <w:jc w:val="center"/>
              <w:rPr>
                <w:sz w:val="24"/>
                <w:szCs w:val="24"/>
              </w:rPr>
            </w:pPr>
            <w:r w:rsidRPr="0038152C">
              <w:rPr>
                <w:sz w:val="24"/>
                <w:szCs w:val="24"/>
              </w:rPr>
              <w:t xml:space="preserve">Vo7 </w:t>
            </w:r>
            <w:proofErr w:type="spellStart"/>
            <w:r w:rsidRPr="0038152C">
              <w:rPr>
                <w:color w:val="000000"/>
                <w:sz w:val="24"/>
                <w:szCs w:val="24"/>
              </w:rPr>
              <w:t>Makrofytná</w:t>
            </w:r>
            <w:proofErr w:type="spellEnd"/>
            <w:r w:rsidRPr="0038152C">
              <w:rPr>
                <w:color w:val="000000"/>
                <w:sz w:val="24"/>
                <w:szCs w:val="24"/>
              </w:rPr>
              <w:t xml:space="preserve"> vegetácia plytkých stojatých vôd (</w:t>
            </w:r>
            <w:proofErr w:type="spellStart"/>
            <w:r w:rsidRPr="0038152C">
              <w:rPr>
                <w:i/>
                <w:color w:val="000000"/>
                <w:sz w:val="24"/>
                <w:szCs w:val="24"/>
              </w:rPr>
              <w:t>Ranunculion</w:t>
            </w:r>
            <w:proofErr w:type="spellEnd"/>
            <w:r w:rsidRPr="0038152C">
              <w:rPr>
                <w:i/>
                <w:color w:val="000000"/>
                <w:sz w:val="24"/>
                <w:szCs w:val="24"/>
              </w:rPr>
              <w:t xml:space="preserve"> </w:t>
            </w:r>
            <w:proofErr w:type="spellStart"/>
            <w:r w:rsidRPr="0038152C">
              <w:rPr>
                <w:i/>
                <w:color w:val="000000"/>
                <w:sz w:val="24"/>
                <w:szCs w:val="24"/>
              </w:rPr>
              <w:t>aquatilis</w:t>
            </w:r>
            <w:proofErr w:type="spellEnd"/>
            <w:r w:rsidRPr="0038152C">
              <w:rPr>
                <w:color w:val="000000"/>
                <w:sz w:val="24"/>
                <w:szCs w:val="24"/>
              </w:rPr>
              <w:t>)</w:t>
            </w:r>
          </w:p>
        </w:tc>
        <w:tc>
          <w:tcPr>
            <w:tcW w:w="2136" w:type="dxa"/>
            <w:tcBorders>
              <w:top w:val="single" w:sz="4" w:space="0" w:color="auto"/>
              <w:left w:val="single" w:sz="4" w:space="0" w:color="auto"/>
              <w:bottom w:val="single" w:sz="4" w:space="0" w:color="auto"/>
              <w:right w:val="single" w:sz="4" w:space="0" w:color="auto"/>
            </w:tcBorders>
            <w:vAlign w:val="center"/>
          </w:tcPr>
          <w:p w:rsidR="004D57FF" w:rsidRPr="007F2863" w:rsidRDefault="004D57FF" w:rsidP="00B10B41">
            <w:pPr>
              <w:pStyle w:val="Obyajntext"/>
              <w:jc w:val="center"/>
              <w:rPr>
                <w:sz w:val="24"/>
                <w:szCs w:val="24"/>
              </w:rPr>
            </w:pPr>
            <w:r w:rsidRPr="007F2863">
              <w:rPr>
                <w:sz w:val="24"/>
                <w:szCs w:val="24"/>
              </w:rPr>
              <w:t>bez osobitného socioekonomického využitia</w:t>
            </w:r>
          </w:p>
        </w:tc>
      </w:tr>
    </w:tbl>
    <w:p w:rsidR="00947FEC" w:rsidRDefault="00947FEC" w:rsidP="00996F87">
      <w:pPr>
        <w:pStyle w:val="Obyajntext"/>
        <w:ind w:left="720" w:hanging="720"/>
        <w:jc w:val="both"/>
        <w:rPr>
          <w:rFonts w:eastAsia="MS Mincho"/>
          <w:b/>
          <w:sz w:val="24"/>
          <w:szCs w:val="24"/>
        </w:rPr>
      </w:pPr>
    </w:p>
    <w:p w:rsidR="00FD160E" w:rsidRDefault="00FD160E" w:rsidP="00FD160E">
      <w:pPr>
        <w:rPr>
          <w:rFonts w:ascii="Times New Roman" w:eastAsia="Times New Roman" w:hAnsi="Times New Roman"/>
          <w:b/>
          <w:sz w:val="28"/>
          <w:szCs w:val="28"/>
          <w:lang w:eastAsia="sk-SK"/>
        </w:rPr>
      </w:pPr>
    </w:p>
    <w:p w:rsidR="00FD160E" w:rsidRPr="00CA18DC" w:rsidRDefault="00FD160E" w:rsidP="00E94BB2">
      <w:pPr>
        <w:pStyle w:val="Nadpis2"/>
        <w:numPr>
          <w:ilvl w:val="0"/>
          <w:numId w:val="0"/>
        </w:numPr>
        <w:ind w:left="809" w:hanging="601"/>
      </w:pPr>
      <w:bookmarkStart w:id="29" w:name="_Toc490038959"/>
      <w:r w:rsidRPr="00CA18DC">
        <w:t>2.3. Vymedzenie verejne prístupných častí chráneného územia a stanovenie možností ich využitia</w:t>
      </w:r>
      <w:bookmarkEnd w:id="29"/>
      <w:r w:rsidRPr="00CA18DC">
        <w:t xml:space="preserve"> </w:t>
      </w:r>
    </w:p>
    <w:p w:rsidR="00E94BB2" w:rsidRDefault="00E94BB2" w:rsidP="00B46246">
      <w:pPr>
        <w:pStyle w:val="Obyajntext1"/>
        <w:ind w:firstLine="708"/>
        <w:jc w:val="both"/>
        <w:rPr>
          <w:rFonts w:ascii="Times New Roman" w:eastAsia="MS Mincho" w:hAnsi="Times New Roman" w:cs="Times New Roman"/>
          <w:sz w:val="24"/>
          <w:szCs w:val="24"/>
        </w:rPr>
      </w:pPr>
    </w:p>
    <w:p w:rsidR="0016260B" w:rsidRDefault="00E94BB2" w:rsidP="00B46246">
      <w:pPr>
        <w:pStyle w:val="Obyajntext1"/>
        <w:ind w:firstLine="708"/>
        <w:jc w:val="both"/>
        <w:rPr>
          <w:rFonts w:ascii="Times New Roman" w:eastAsia="MS Mincho" w:hAnsi="Times New Roman" w:cs="Times New Roman"/>
          <w:sz w:val="24"/>
          <w:szCs w:val="24"/>
        </w:rPr>
      </w:pPr>
      <w:r>
        <w:rPr>
          <w:rFonts w:ascii="Times New Roman" w:eastAsia="MS Mincho" w:hAnsi="Times New Roman" w:cs="Times New Roman"/>
          <w:sz w:val="24"/>
          <w:szCs w:val="24"/>
        </w:rPr>
        <w:t>V</w:t>
      </w:r>
      <w:r w:rsidR="00F45CBB" w:rsidRPr="00F65B9D">
        <w:rPr>
          <w:rFonts w:ascii="Times New Roman" w:eastAsia="MS Mincho" w:hAnsi="Times New Roman" w:cs="Times New Roman"/>
          <w:sz w:val="24"/>
          <w:szCs w:val="24"/>
        </w:rPr>
        <w:t xml:space="preserve"> celom území CHA sa bude možné pohybovať peši mimo vyznačeného turistického chodníka alebo náučného chodníka za hranicami zastavaného územia obce.</w:t>
      </w:r>
    </w:p>
    <w:p w:rsidR="00F45CBB" w:rsidRDefault="00F45CBB" w:rsidP="00F45CBB">
      <w:pPr>
        <w:pStyle w:val="Obyajntext1"/>
        <w:jc w:val="both"/>
        <w:rPr>
          <w:rFonts w:ascii="Times New Roman" w:eastAsia="MS Mincho" w:hAnsi="Times New Roman" w:cs="Times New Roman"/>
          <w:sz w:val="24"/>
          <w:szCs w:val="24"/>
        </w:rPr>
      </w:pPr>
    </w:p>
    <w:p w:rsidR="00B46246" w:rsidRDefault="00B46246" w:rsidP="00F45CBB">
      <w:pPr>
        <w:pStyle w:val="Obyajntext1"/>
        <w:jc w:val="both"/>
        <w:rPr>
          <w:rFonts w:ascii="Times New Roman" w:eastAsia="MS Mincho" w:hAnsi="Times New Roman" w:cs="Times New Roman"/>
          <w:sz w:val="24"/>
          <w:szCs w:val="24"/>
        </w:rPr>
      </w:pPr>
    </w:p>
    <w:p w:rsidR="00027DB3" w:rsidRPr="00B46246" w:rsidRDefault="00B46246" w:rsidP="00027DB3">
      <w:pPr>
        <w:pStyle w:val="Nadpis1"/>
        <w:numPr>
          <w:ilvl w:val="0"/>
          <w:numId w:val="0"/>
        </w:numPr>
        <w:ind w:left="426" w:hanging="426"/>
        <w:rPr>
          <w:rFonts w:eastAsia="MS Mincho"/>
        </w:rPr>
      </w:pPr>
      <w:bookmarkStart w:id="30" w:name="_Toc490038960"/>
      <w:r>
        <w:rPr>
          <w:rFonts w:eastAsia="MS Mincho"/>
        </w:rPr>
        <w:lastRenderedPageBreak/>
        <w:t xml:space="preserve">3. </w:t>
      </w:r>
      <w:r w:rsidRPr="00B46246">
        <w:rPr>
          <w:rFonts w:eastAsia="MS Mincho"/>
        </w:rPr>
        <w:t>ZHODNOTENIE POTREBY OPATRENÍ NA DOSIAHNUTIE CIEĽOV OCHRANY V EKOLOGICKO-FUNKČNÝCH PRIESTOROCH A ZÓNACH</w:t>
      </w:r>
      <w:bookmarkEnd w:id="30"/>
    </w:p>
    <w:p w:rsidR="00027DB3" w:rsidRDefault="00027DB3" w:rsidP="00E94BB2">
      <w:pPr>
        <w:pStyle w:val="Nadpis2"/>
        <w:numPr>
          <w:ilvl w:val="0"/>
          <w:numId w:val="0"/>
        </w:numPr>
        <w:ind w:left="809" w:hanging="601"/>
      </w:pPr>
      <w:bookmarkStart w:id="31" w:name="_Toc490038961"/>
      <w:r w:rsidRPr="00027DB3">
        <w:t>3.1 Zhodnotenie vzťahu k územnoplánovacej dokumentácii regiónu dotknutých obcí a identifikácia stretu záujmov s cieľmi ochrany</w:t>
      </w:r>
      <w:bookmarkEnd w:id="31"/>
    </w:p>
    <w:p w:rsidR="00027DB3" w:rsidRDefault="00027DB3" w:rsidP="00027DB3">
      <w:pPr>
        <w:rPr>
          <w:rFonts w:ascii="Times New Roman" w:hAnsi="Times New Roman"/>
          <w:b/>
          <w:sz w:val="28"/>
          <w:szCs w:val="28"/>
          <w:lang w:eastAsia="sk-SK"/>
        </w:rPr>
      </w:pPr>
    </w:p>
    <w:p w:rsidR="00B94103" w:rsidRDefault="00B94103" w:rsidP="00CD433F">
      <w:pPr>
        <w:pStyle w:val="Obyajntext1"/>
        <w:ind w:firstLine="708"/>
        <w:jc w:val="both"/>
        <w:rPr>
          <w:rFonts w:ascii="Times New Roman" w:hAnsi="Times New Roman" w:cs="Times New Roman"/>
          <w:sz w:val="24"/>
          <w:szCs w:val="24"/>
        </w:rPr>
      </w:pPr>
      <w:r w:rsidRPr="00AC5E26">
        <w:rPr>
          <w:rFonts w:ascii="Times New Roman" w:hAnsi="Times New Roman" w:cs="Times New Roman"/>
          <w:sz w:val="24"/>
          <w:szCs w:val="24"/>
        </w:rPr>
        <w:t>Spracovaná územnoplánovacia dokumentácia (ÚPD), ktorá sa vzťahuje na územie, kde sa nachádza chránené územie:</w:t>
      </w:r>
    </w:p>
    <w:p w:rsidR="00B94103" w:rsidRDefault="00B94103" w:rsidP="00B94103">
      <w:pPr>
        <w:pStyle w:val="Obyajntext1"/>
        <w:jc w:val="both"/>
        <w:rPr>
          <w:rFonts w:ascii="Times New Roman" w:hAnsi="Times New Roman" w:cs="Times New Roman"/>
          <w:sz w:val="24"/>
          <w:szCs w:val="24"/>
        </w:rPr>
      </w:pPr>
    </w:p>
    <w:p w:rsidR="00B94103" w:rsidRDefault="00B94103" w:rsidP="00B94103">
      <w:pPr>
        <w:pStyle w:val="Obyajntext1"/>
        <w:jc w:val="both"/>
        <w:rPr>
          <w:rFonts w:ascii="Times New Roman" w:hAnsi="Times New Roman" w:cs="Times New Roman"/>
          <w:i/>
          <w:sz w:val="24"/>
          <w:szCs w:val="24"/>
        </w:rPr>
      </w:pPr>
      <w:r w:rsidRPr="00AC5E26">
        <w:rPr>
          <w:rFonts w:ascii="Times New Roman" w:hAnsi="Times New Roman" w:cs="Times New Roman"/>
          <w:i/>
          <w:sz w:val="24"/>
          <w:szCs w:val="24"/>
        </w:rPr>
        <w:t>Nadradená ÚPD:</w:t>
      </w:r>
    </w:p>
    <w:p w:rsidR="00B94103" w:rsidRPr="00EB0680" w:rsidRDefault="00E94BB2" w:rsidP="00B94103">
      <w:pPr>
        <w:pStyle w:val="PredformtovanHTML"/>
        <w:jc w:val="both"/>
        <w:rPr>
          <w:rFonts w:ascii="Times New Roman" w:hAnsi="Times New Roman" w:cs="Times New Roman"/>
          <w:sz w:val="24"/>
          <w:szCs w:val="24"/>
        </w:rPr>
      </w:pPr>
      <w:r>
        <w:rPr>
          <w:rFonts w:ascii="Times New Roman" w:hAnsi="Times New Roman"/>
          <w:bCs/>
          <w:sz w:val="24"/>
          <w:szCs w:val="24"/>
        </w:rPr>
        <w:tab/>
      </w:r>
      <w:r w:rsidR="00B94103" w:rsidRPr="00122C16">
        <w:rPr>
          <w:rFonts w:ascii="Times New Roman" w:hAnsi="Times New Roman"/>
          <w:bCs/>
          <w:sz w:val="24"/>
          <w:szCs w:val="24"/>
        </w:rPr>
        <w:t xml:space="preserve">Záväzná časť Územného plánu </w:t>
      </w:r>
      <w:r w:rsidR="00B94103" w:rsidRPr="00122C16">
        <w:rPr>
          <w:rFonts w:ascii="Times New Roman" w:hAnsi="Times New Roman"/>
          <w:bCs/>
          <w:sz w:val="24"/>
          <w:szCs w:val="24"/>
          <w:u w:val="single"/>
        </w:rPr>
        <w:t>veľkého územného celku Žilinského kraja</w:t>
      </w:r>
      <w:r w:rsidR="00B94103" w:rsidRPr="00122C16">
        <w:rPr>
          <w:rFonts w:ascii="Times New Roman" w:hAnsi="Times New Roman"/>
          <w:bCs/>
          <w:sz w:val="24"/>
          <w:szCs w:val="24"/>
        </w:rPr>
        <w:t xml:space="preserve"> bola vyhlásená Nariadením vlády S</w:t>
      </w:r>
      <w:r w:rsidR="0078612C">
        <w:rPr>
          <w:rFonts w:ascii="Times New Roman" w:hAnsi="Times New Roman"/>
          <w:bCs/>
          <w:sz w:val="24"/>
          <w:szCs w:val="24"/>
        </w:rPr>
        <w:t>R č. 223/1998 zo dňa 16.5. 1998</w:t>
      </w:r>
      <w:r w:rsidR="00B94103">
        <w:rPr>
          <w:rFonts w:ascii="Times New Roman" w:hAnsi="Times New Roman"/>
          <w:bCs/>
          <w:sz w:val="24"/>
          <w:szCs w:val="24"/>
        </w:rPr>
        <w:t xml:space="preserve">. </w:t>
      </w:r>
      <w:r w:rsidR="00B94103" w:rsidRPr="00EB0680">
        <w:rPr>
          <w:rFonts w:ascii="Times New Roman" w:hAnsi="Times New Roman" w:cs="Times New Roman"/>
          <w:sz w:val="24"/>
          <w:szCs w:val="24"/>
        </w:rPr>
        <w:t>Územný plán veľkého územného celku Žilinského kraja  v znení jeho posledných Zmien a</w:t>
      </w:r>
      <w:r w:rsidR="00B94103">
        <w:rPr>
          <w:rFonts w:ascii="Times New Roman" w:hAnsi="Times New Roman" w:cs="Times New Roman"/>
          <w:sz w:val="24"/>
          <w:szCs w:val="24"/>
        </w:rPr>
        <w:t xml:space="preserve"> </w:t>
      </w:r>
      <w:r w:rsidR="00B94103" w:rsidRPr="00EB0680">
        <w:rPr>
          <w:rFonts w:ascii="Times New Roman" w:hAnsi="Times New Roman" w:cs="Times New Roman"/>
          <w:sz w:val="24"/>
          <w:szCs w:val="24"/>
        </w:rPr>
        <w:t>doplnkov č.</w:t>
      </w:r>
      <w:r>
        <w:rPr>
          <w:rFonts w:ascii="Times New Roman" w:hAnsi="Times New Roman" w:cs="Times New Roman"/>
          <w:sz w:val="24"/>
          <w:szCs w:val="24"/>
        </w:rPr>
        <w:t xml:space="preserve"> </w:t>
      </w:r>
      <w:r w:rsidR="00B94103" w:rsidRPr="00EB0680">
        <w:rPr>
          <w:rFonts w:ascii="Times New Roman" w:hAnsi="Times New Roman" w:cs="Times New Roman"/>
          <w:sz w:val="24"/>
          <w:szCs w:val="24"/>
        </w:rPr>
        <w:t>4 bol schválený Uznesením č. 5/11 a č. 6/2011 dňa 27.06.2011 v</w:t>
      </w:r>
      <w:r w:rsidR="00B94103">
        <w:rPr>
          <w:rFonts w:ascii="Times New Roman" w:hAnsi="Times New Roman" w:cs="Times New Roman"/>
          <w:sz w:val="24"/>
          <w:szCs w:val="24"/>
        </w:rPr>
        <w:t xml:space="preserve"> </w:t>
      </w:r>
      <w:r>
        <w:rPr>
          <w:rFonts w:ascii="Times New Roman" w:hAnsi="Times New Roman" w:cs="Times New Roman"/>
          <w:sz w:val="24"/>
          <w:szCs w:val="24"/>
        </w:rPr>
        <w:t>Zastupiteľstve Žilinského samosprávneho kraja</w:t>
      </w:r>
      <w:r w:rsidR="00B94103" w:rsidRPr="00EB0680">
        <w:rPr>
          <w:rFonts w:ascii="Times New Roman" w:hAnsi="Times New Roman" w:cs="Times New Roman"/>
          <w:sz w:val="24"/>
          <w:szCs w:val="24"/>
        </w:rPr>
        <w:t xml:space="preserve"> a jeho </w:t>
      </w:r>
      <w:r>
        <w:rPr>
          <w:rFonts w:ascii="Times New Roman" w:hAnsi="Times New Roman" w:cs="Times New Roman"/>
          <w:sz w:val="24"/>
          <w:szCs w:val="24"/>
        </w:rPr>
        <w:t>záväzné časti boli vyhlásené všeobecne záväzným nariadením</w:t>
      </w:r>
      <w:r w:rsidR="00B94103" w:rsidRPr="00EB0680">
        <w:rPr>
          <w:rFonts w:ascii="Times New Roman" w:hAnsi="Times New Roman" w:cs="Times New Roman"/>
          <w:sz w:val="24"/>
          <w:szCs w:val="24"/>
        </w:rPr>
        <w:t xml:space="preserve"> č. 26/2011</w:t>
      </w:r>
      <w:r w:rsidR="00B94103">
        <w:rPr>
          <w:rFonts w:ascii="Times New Roman" w:hAnsi="Times New Roman" w:cs="Times New Roman"/>
          <w:sz w:val="24"/>
          <w:szCs w:val="24"/>
        </w:rPr>
        <w:t>.</w:t>
      </w:r>
    </w:p>
    <w:p w:rsidR="00B94103" w:rsidRDefault="00B94103" w:rsidP="00027DB3">
      <w:pPr>
        <w:rPr>
          <w:rFonts w:ascii="Times New Roman" w:hAnsi="Times New Roman"/>
          <w:b/>
          <w:sz w:val="28"/>
          <w:szCs w:val="28"/>
          <w:lang w:eastAsia="sk-SK"/>
        </w:rPr>
      </w:pPr>
    </w:p>
    <w:p w:rsidR="00B94103" w:rsidRPr="00B94103" w:rsidRDefault="00B94103" w:rsidP="00027DB3">
      <w:pPr>
        <w:rPr>
          <w:rFonts w:ascii="Times New Roman" w:hAnsi="Times New Roman"/>
          <w:i/>
          <w:sz w:val="24"/>
          <w:szCs w:val="24"/>
          <w:lang w:eastAsia="sk-SK"/>
        </w:rPr>
      </w:pPr>
      <w:r w:rsidRPr="00B94103">
        <w:rPr>
          <w:rFonts w:ascii="Times New Roman" w:hAnsi="Times New Roman"/>
          <w:i/>
          <w:sz w:val="24"/>
          <w:szCs w:val="24"/>
          <w:lang w:eastAsia="sk-SK"/>
        </w:rPr>
        <w:t>Územno-plánovacia dokumentácia dotknutých obcí</w:t>
      </w:r>
      <w:r>
        <w:rPr>
          <w:rFonts w:ascii="Times New Roman" w:hAnsi="Times New Roman"/>
          <w:i/>
          <w:sz w:val="24"/>
          <w:szCs w:val="24"/>
          <w:lang w:eastAsia="sk-SK"/>
        </w:rPr>
        <w:t>:</w:t>
      </w:r>
    </w:p>
    <w:p w:rsidR="001F3461" w:rsidRDefault="001F3461" w:rsidP="00E94BB2">
      <w:pPr>
        <w:pStyle w:val="Obyajntext1"/>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Z</w:t>
      </w:r>
      <w:r w:rsidR="00CD433F">
        <w:rPr>
          <w:rFonts w:ascii="Times New Roman" w:eastAsia="Calibri" w:hAnsi="Times New Roman" w:cs="Times New Roman"/>
          <w:sz w:val="24"/>
          <w:szCs w:val="24"/>
        </w:rPr>
        <w:t> </w:t>
      </w:r>
      <w:r>
        <w:rPr>
          <w:rFonts w:ascii="Times New Roman" w:eastAsia="Calibri" w:hAnsi="Times New Roman" w:cs="Times New Roman"/>
          <w:sz w:val="24"/>
          <w:szCs w:val="24"/>
        </w:rPr>
        <w:t>obcí</w:t>
      </w:r>
      <w:r w:rsidR="00CD433F">
        <w:rPr>
          <w:rFonts w:ascii="Times New Roman" w:eastAsia="Calibri" w:hAnsi="Times New Roman" w:cs="Times New Roman"/>
          <w:sz w:val="24"/>
          <w:szCs w:val="24"/>
        </w:rPr>
        <w:t>,</w:t>
      </w:r>
      <w:r>
        <w:rPr>
          <w:rFonts w:ascii="Times New Roman" w:eastAsia="Calibri" w:hAnsi="Times New Roman" w:cs="Times New Roman"/>
          <w:sz w:val="24"/>
          <w:szCs w:val="24"/>
        </w:rPr>
        <w:t xml:space="preserve"> v ktorých katastrálnom území sa chránený areál nachádza</w:t>
      </w:r>
      <w:r w:rsidR="00CD433F">
        <w:rPr>
          <w:rFonts w:ascii="Times New Roman" w:eastAsia="Calibri" w:hAnsi="Times New Roman" w:cs="Times New Roman"/>
          <w:sz w:val="24"/>
          <w:szCs w:val="24"/>
        </w:rPr>
        <w:t>,</w:t>
      </w:r>
      <w:r>
        <w:rPr>
          <w:rFonts w:ascii="Times New Roman" w:eastAsia="Calibri" w:hAnsi="Times New Roman" w:cs="Times New Roman"/>
          <w:sz w:val="24"/>
          <w:szCs w:val="24"/>
        </w:rPr>
        <w:t xml:space="preserve"> majú územný plán vypracované</w:t>
      </w:r>
      <w:r w:rsidR="00E94BB2">
        <w:rPr>
          <w:rFonts w:ascii="Times New Roman" w:eastAsia="Calibri" w:hAnsi="Times New Roman" w:cs="Times New Roman"/>
          <w:sz w:val="24"/>
          <w:szCs w:val="24"/>
        </w:rPr>
        <w:t xml:space="preserve"> obce</w:t>
      </w:r>
      <w:r>
        <w:rPr>
          <w:rFonts w:ascii="Times New Roman" w:eastAsia="Calibri" w:hAnsi="Times New Roman" w:cs="Times New Roman"/>
          <w:sz w:val="24"/>
          <w:szCs w:val="24"/>
        </w:rPr>
        <w:t xml:space="preserve"> Blatnica (Územný plán sídelného útvaru Blatnica z r</w:t>
      </w:r>
      <w:r w:rsidR="00E94BB2">
        <w:rPr>
          <w:rFonts w:ascii="Times New Roman" w:eastAsia="Calibri" w:hAnsi="Times New Roman" w:cs="Times New Roman"/>
          <w:sz w:val="24"/>
          <w:szCs w:val="24"/>
        </w:rPr>
        <w:t>oku</w:t>
      </w:r>
      <w:r>
        <w:rPr>
          <w:rFonts w:ascii="Times New Roman" w:eastAsia="Calibri" w:hAnsi="Times New Roman" w:cs="Times New Roman"/>
          <w:sz w:val="24"/>
          <w:szCs w:val="24"/>
        </w:rPr>
        <w:t xml:space="preserve"> 1984), Príbovce (Územný plá</w:t>
      </w:r>
      <w:r w:rsidR="00E94BB2">
        <w:rPr>
          <w:rFonts w:ascii="Times New Roman" w:eastAsia="Calibri" w:hAnsi="Times New Roman" w:cs="Times New Roman"/>
          <w:sz w:val="24"/>
          <w:szCs w:val="24"/>
        </w:rPr>
        <w:t>n sídelného útvaru Príbovce z roku</w:t>
      </w:r>
      <w:r>
        <w:rPr>
          <w:rFonts w:ascii="Times New Roman" w:eastAsia="Calibri" w:hAnsi="Times New Roman" w:cs="Times New Roman"/>
          <w:sz w:val="24"/>
          <w:szCs w:val="24"/>
        </w:rPr>
        <w:t xml:space="preserve"> 1984) a Rakovo (Územný plán sídelného útvaru Príbovce z r</w:t>
      </w:r>
      <w:r w:rsidR="00E94BB2">
        <w:rPr>
          <w:rFonts w:ascii="Times New Roman" w:eastAsia="Calibri" w:hAnsi="Times New Roman" w:cs="Times New Roman"/>
          <w:sz w:val="24"/>
          <w:szCs w:val="24"/>
        </w:rPr>
        <w:t>oku</w:t>
      </w:r>
      <w:r>
        <w:rPr>
          <w:rFonts w:ascii="Times New Roman" w:eastAsia="Calibri" w:hAnsi="Times New Roman" w:cs="Times New Roman"/>
          <w:sz w:val="24"/>
          <w:szCs w:val="24"/>
        </w:rPr>
        <w:t xml:space="preserve"> 1984).</w:t>
      </w:r>
    </w:p>
    <w:p w:rsidR="001F3461" w:rsidRDefault="001F3461" w:rsidP="00E94BB2">
      <w:pPr>
        <w:pStyle w:val="Obyajntext1"/>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Z hľadiska Územného plánu vyššieho územného celku Žilinský kraj, schváleného nariadením vlády SR z 26. mája 1998, je v kapitole Ochrana prírody a krajiny CHA Blatnický potok uvedený v podkapitole Prehľad navrhovaných chránených území ešte ako navrhovaný CHA Blatničianka.</w:t>
      </w:r>
    </w:p>
    <w:p w:rsidR="009902A3" w:rsidRDefault="009902A3" w:rsidP="00E94BB2">
      <w:pPr>
        <w:pStyle w:val="Obyajntext1"/>
        <w:ind w:firstLine="708"/>
        <w:jc w:val="both"/>
        <w:rPr>
          <w:rFonts w:ascii="Times New Roman" w:eastAsia="MS Mincho" w:hAnsi="Times New Roman" w:cs="Times New Roman"/>
          <w:sz w:val="24"/>
          <w:szCs w:val="24"/>
        </w:rPr>
      </w:pPr>
      <w:r>
        <w:rPr>
          <w:rFonts w:ascii="Times New Roman" w:eastAsia="MS Mincho" w:hAnsi="Times New Roman" w:cs="Times New Roman"/>
          <w:sz w:val="24"/>
          <w:szCs w:val="24"/>
        </w:rPr>
        <w:t>Z antropogénnych vplyvov, ktoré najviac ovplyvňujú CHA Blatnický potok</w:t>
      </w:r>
      <w:r w:rsidR="00CD433F">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sú hlavne poľnohospodárstvo, poškodzovanie brehových porastov a sprievodnej zelene, zásahy do koryta toku a odoberanie materiálu z neho, najmä pre potreby stavebníctva, znečisťovanie komunálnym odpadom. V roku 1999 bola na tomto toku daná do prevádzky malá vodná elektráreň (MVE), ktoré predstavuje najväčší zásah do prirodzenosti toku, negatívne ovpl</w:t>
      </w:r>
      <w:r w:rsidR="00E94BB2">
        <w:rPr>
          <w:rFonts w:ascii="Times New Roman" w:eastAsia="MS Mincho" w:hAnsi="Times New Roman" w:cs="Times New Roman"/>
          <w:sz w:val="24"/>
          <w:szCs w:val="24"/>
        </w:rPr>
        <w:t>yvnila jeho hydrologické a ichty</w:t>
      </w:r>
      <w:r>
        <w:rPr>
          <w:rFonts w:ascii="Times New Roman" w:eastAsia="MS Mincho" w:hAnsi="Times New Roman" w:cs="Times New Roman"/>
          <w:sz w:val="24"/>
          <w:szCs w:val="24"/>
        </w:rPr>
        <w:t xml:space="preserve">ologické pomery. </w:t>
      </w:r>
    </w:p>
    <w:p w:rsidR="009902A3" w:rsidRDefault="009902A3" w:rsidP="00E94BB2">
      <w:pPr>
        <w:pStyle w:val="Obyajntext1"/>
        <w:ind w:firstLine="708"/>
        <w:jc w:val="both"/>
        <w:rPr>
          <w:rFonts w:ascii="Times New Roman" w:eastAsia="MS Mincho" w:hAnsi="Times New Roman" w:cs="Times New Roman"/>
          <w:sz w:val="24"/>
          <w:szCs w:val="24"/>
        </w:rPr>
      </w:pPr>
      <w:r w:rsidRPr="006763CC">
        <w:rPr>
          <w:rFonts w:ascii="Times New Roman" w:eastAsia="MS Mincho" w:hAnsi="Times New Roman" w:cs="Times New Roman"/>
          <w:sz w:val="24"/>
          <w:szCs w:val="24"/>
        </w:rPr>
        <w:t xml:space="preserve">Z hľadiska zásad racionálneho využívania </w:t>
      </w:r>
      <w:r>
        <w:rPr>
          <w:rFonts w:ascii="Times New Roman" w:eastAsia="MS Mincho" w:hAnsi="Times New Roman" w:cs="Times New Roman"/>
          <w:sz w:val="24"/>
          <w:szCs w:val="24"/>
        </w:rPr>
        <w:t xml:space="preserve">je to hlavne dodržiavanie sanitárneho prietoku určeného orgánom štátnej vodnej správy pre činnosť MVE a dodržiavanie jej prevádzkového poriadku, nevytváranie ďalších </w:t>
      </w:r>
      <w:r w:rsidR="00E94BB2">
        <w:rPr>
          <w:rFonts w:ascii="Times New Roman" w:eastAsia="MS Mincho" w:hAnsi="Times New Roman" w:cs="Times New Roman"/>
          <w:sz w:val="24"/>
          <w:szCs w:val="24"/>
        </w:rPr>
        <w:t>migračných bariér na toku, obmedzenie</w:t>
      </w:r>
      <w:r>
        <w:rPr>
          <w:rFonts w:ascii="Times New Roman" w:eastAsia="MS Mincho" w:hAnsi="Times New Roman" w:cs="Times New Roman"/>
          <w:sz w:val="24"/>
          <w:szCs w:val="24"/>
        </w:rPr>
        <w:t xml:space="preserve"> zásahov do koryta a brehov ktoré by menili ich prirodzený charakter, </w:t>
      </w:r>
      <w:r w:rsidR="00E94BB2">
        <w:rPr>
          <w:rFonts w:ascii="Times New Roman" w:eastAsia="MS Mincho" w:hAnsi="Times New Roman" w:cs="Times New Roman"/>
          <w:sz w:val="24"/>
          <w:szCs w:val="24"/>
        </w:rPr>
        <w:t>minimalizovanie</w:t>
      </w:r>
      <w:r>
        <w:rPr>
          <w:rFonts w:ascii="Times New Roman" w:eastAsia="MS Mincho" w:hAnsi="Times New Roman" w:cs="Times New Roman"/>
          <w:sz w:val="24"/>
          <w:szCs w:val="24"/>
        </w:rPr>
        <w:t xml:space="preserve"> poškodzovania brehových porastov a sprievodnej zelene. Odstraňovanie prekážok v toku a ďalšie opatrenia na neškodné odvádzanie maximálnych prietokov vody, ako aj oprava poškodených brehov toku sú možné jedine v odôvodnených prípadoch po dohode s orgánmi ochrany prírody a krajiny a štátnej vodnej správy.</w:t>
      </w:r>
    </w:p>
    <w:p w:rsidR="00F20FAA" w:rsidRDefault="009902A3" w:rsidP="009902A3">
      <w:pPr>
        <w:rPr>
          <w:rFonts w:ascii="Times New Roman" w:hAnsi="Times New Roman"/>
          <w:sz w:val="24"/>
          <w:szCs w:val="24"/>
        </w:rPr>
      </w:pPr>
      <w:r w:rsidRPr="009902A3">
        <w:rPr>
          <w:rFonts w:ascii="Times New Roman" w:hAnsi="Times New Roman"/>
          <w:sz w:val="24"/>
          <w:szCs w:val="24"/>
        </w:rPr>
        <w:t xml:space="preserve">  </w:t>
      </w:r>
    </w:p>
    <w:p w:rsidR="009902A3" w:rsidRPr="009902A3" w:rsidRDefault="009902A3" w:rsidP="00E94BB2">
      <w:pPr>
        <w:ind w:firstLine="708"/>
        <w:rPr>
          <w:rFonts w:ascii="Times New Roman" w:hAnsi="Times New Roman"/>
          <w:sz w:val="24"/>
          <w:szCs w:val="24"/>
        </w:rPr>
      </w:pPr>
      <w:r w:rsidRPr="009902A3">
        <w:rPr>
          <w:rFonts w:ascii="Times New Roman" w:hAnsi="Times New Roman"/>
          <w:sz w:val="24"/>
          <w:szCs w:val="24"/>
        </w:rPr>
        <w:t xml:space="preserve">Chránené územie je súčasťou územia patriaceho do zväzového revíru </w:t>
      </w:r>
      <w:r w:rsidR="00E94BB2">
        <w:rPr>
          <w:rFonts w:ascii="Times New Roman" w:hAnsi="Times New Roman"/>
          <w:sz w:val="24"/>
          <w:szCs w:val="24"/>
        </w:rPr>
        <w:t>miestnej organizácie Slovenského rybárskeho zväzu (</w:t>
      </w:r>
      <w:proofErr w:type="spellStart"/>
      <w:r w:rsidRPr="009902A3">
        <w:rPr>
          <w:rFonts w:ascii="Times New Roman" w:hAnsi="Times New Roman"/>
          <w:sz w:val="24"/>
          <w:szCs w:val="24"/>
        </w:rPr>
        <w:t>MsO</w:t>
      </w:r>
      <w:proofErr w:type="spellEnd"/>
      <w:r w:rsidRPr="009902A3">
        <w:rPr>
          <w:rFonts w:ascii="Times New Roman" w:hAnsi="Times New Roman"/>
          <w:sz w:val="24"/>
          <w:szCs w:val="24"/>
        </w:rPr>
        <w:t xml:space="preserve"> SRZ</w:t>
      </w:r>
      <w:r w:rsidR="00E94BB2">
        <w:rPr>
          <w:rFonts w:ascii="Times New Roman" w:hAnsi="Times New Roman"/>
          <w:sz w:val="24"/>
          <w:szCs w:val="24"/>
        </w:rPr>
        <w:t>)</w:t>
      </w:r>
      <w:r w:rsidRPr="009902A3">
        <w:rPr>
          <w:rFonts w:ascii="Times New Roman" w:hAnsi="Times New Roman"/>
          <w:sz w:val="24"/>
          <w:szCs w:val="24"/>
        </w:rPr>
        <w:t xml:space="preserve"> Martin (3-0190-4-1 Blatnický potok) – pstruhová voda. </w:t>
      </w:r>
    </w:p>
    <w:p w:rsidR="009902A3" w:rsidRPr="009902A3" w:rsidRDefault="009902A3" w:rsidP="000E4397">
      <w:pPr>
        <w:ind w:firstLine="708"/>
        <w:rPr>
          <w:rFonts w:ascii="Times New Roman" w:hAnsi="Times New Roman"/>
          <w:sz w:val="24"/>
          <w:szCs w:val="24"/>
          <w:lang w:eastAsia="en-US"/>
        </w:rPr>
      </w:pPr>
      <w:r w:rsidRPr="009902A3">
        <w:rPr>
          <w:rFonts w:ascii="Times New Roman" w:hAnsi="Times New Roman"/>
          <w:sz w:val="24"/>
          <w:szCs w:val="24"/>
        </w:rPr>
        <w:t>Z</w:t>
      </w:r>
      <w:r w:rsidRPr="009902A3">
        <w:rPr>
          <w:rFonts w:ascii="Times New Roman" w:hAnsi="Times New Roman"/>
          <w:sz w:val="24"/>
          <w:szCs w:val="24"/>
          <w:lang w:eastAsia="en-US"/>
        </w:rPr>
        <w:t xml:space="preserve">ákon  č. 139/2002 Z. z. o rybárstve v znení neskorších predpisov vyžaduje </w:t>
      </w:r>
      <w:r w:rsidR="000E4397">
        <w:rPr>
          <w:rFonts w:ascii="Times New Roman" w:hAnsi="Times New Roman"/>
          <w:sz w:val="24"/>
          <w:szCs w:val="24"/>
          <w:lang w:eastAsia="en-US"/>
        </w:rPr>
        <w:t>podľa § 6 ods.1), že</w:t>
      </w:r>
      <w:r w:rsidRPr="009902A3">
        <w:rPr>
          <w:rFonts w:ascii="Times New Roman" w:hAnsi="Times New Roman"/>
          <w:sz w:val="24"/>
          <w:szCs w:val="24"/>
          <w:lang w:eastAsia="en-US"/>
        </w:rPr>
        <w:t xml:space="preserve"> užívateľ rybárskeho revíru je povinný zarybňovať rybársky revír podľa zarybňovacieho plánu, ktorý schvaľuje Ministerstvo pôdohospodárstva a rozvoja vidieka SR. Zarybňovací plán rybárskeho revíru vypracúva užívateľ a predkladá ho na schválenie </w:t>
      </w:r>
      <w:r w:rsidRPr="009902A3">
        <w:rPr>
          <w:rFonts w:ascii="Times New Roman" w:hAnsi="Times New Roman"/>
          <w:sz w:val="24"/>
          <w:szCs w:val="24"/>
          <w:lang w:eastAsia="en-US"/>
        </w:rPr>
        <w:lastRenderedPageBreak/>
        <w:t>ministerstvu do 231. marca kalendárneho roka. Schválený zarybňovací plán je pre užívateľa záväzný a musí zaručovať ochranu pôvodného genofondu rýb.</w:t>
      </w:r>
    </w:p>
    <w:p w:rsidR="009902A3" w:rsidRPr="009902A3" w:rsidRDefault="009902A3" w:rsidP="00CD433F">
      <w:pPr>
        <w:ind w:firstLine="708"/>
        <w:rPr>
          <w:rFonts w:ascii="Times New Roman" w:hAnsi="Times New Roman"/>
          <w:sz w:val="24"/>
          <w:szCs w:val="24"/>
          <w:lang w:eastAsia="en-US"/>
        </w:rPr>
      </w:pPr>
      <w:r w:rsidRPr="009902A3">
        <w:rPr>
          <w:rFonts w:ascii="Times New Roman" w:hAnsi="Times New Roman"/>
          <w:sz w:val="24"/>
          <w:szCs w:val="24"/>
          <w:lang w:eastAsia="en-US"/>
        </w:rPr>
        <w:t>K stretom záujmo</w:t>
      </w:r>
      <w:r w:rsidR="00F20FAA">
        <w:rPr>
          <w:rFonts w:ascii="Times New Roman" w:hAnsi="Times New Roman"/>
          <w:sz w:val="24"/>
          <w:szCs w:val="24"/>
          <w:lang w:eastAsia="en-US"/>
        </w:rPr>
        <w:t>v</w:t>
      </w:r>
      <w:r w:rsidRPr="009902A3">
        <w:rPr>
          <w:rFonts w:ascii="Times New Roman" w:hAnsi="Times New Roman"/>
          <w:sz w:val="24"/>
          <w:szCs w:val="24"/>
          <w:lang w:eastAsia="en-US"/>
        </w:rPr>
        <w:t xml:space="preserve"> môže dôjsť  pri zarybňovaní toku nepôvodnými druhmi rýb.</w:t>
      </w:r>
    </w:p>
    <w:p w:rsidR="00F45CBB" w:rsidRDefault="00F45CBB" w:rsidP="00F45CBB">
      <w:pPr>
        <w:pStyle w:val="Obyajntext1"/>
        <w:jc w:val="both"/>
        <w:rPr>
          <w:rFonts w:ascii="Times New Roman" w:eastAsia="MS Mincho" w:hAnsi="Times New Roman" w:cs="Times New Roman"/>
          <w:sz w:val="24"/>
          <w:szCs w:val="24"/>
        </w:rPr>
      </w:pPr>
    </w:p>
    <w:p w:rsidR="00CD433F" w:rsidRDefault="00CD433F" w:rsidP="00F45CBB">
      <w:pPr>
        <w:pStyle w:val="Obyajntext1"/>
        <w:jc w:val="both"/>
        <w:rPr>
          <w:rFonts w:ascii="Times New Roman" w:eastAsia="MS Mincho" w:hAnsi="Times New Roman" w:cs="Times New Roman"/>
          <w:sz w:val="24"/>
          <w:szCs w:val="24"/>
        </w:rPr>
      </w:pPr>
    </w:p>
    <w:p w:rsidR="00FD160E" w:rsidRPr="00127D4A" w:rsidRDefault="00FD160E" w:rsidP="000E4397">
      <w:pPr>
        <w:pStyle w:val="Nadpis2"/>
        <w:numPr>
          <w:ilvl w:val="0"/>
          <w:numId w:val="0"/>
        </w:numPr>
        <w:ind w:left="809" w:hanging="601"/>
      </w:pPr>
      <w:bookmarkStart w:id="32" w:name="_Toc490038962"/>
      <w:r w:rsidRPr="00127D4A">
        <w:t>3.2. Zhodnotenie potreby a časovej doby uplatňovania asanačných, rekonštrukčných, regulačných alebo iných zásahov a ďalších preventívnych alebo nápravných opatrení v jednotlivých ekologicko-funkčných priestoroch a zónach</w:t>
      </w:r>
      <w:bookmarkEnd w:id="32"/>
      <w:r w:rsidRPr="00127D4A">
        <w:t xml:space="preserve"> </w:t>
      </w:r>
    </w:p>
    <w:p w:rsidR="00FD160E" w:rsidRPr="00127D4A" w:rsidRDefault="00FD160E" w:rsidP="00FD160E">
      <w:pPr>
        <w:rPr>
          <w:rFonts w:ascii="Times New Roman" w:hAnsi="Times New Roman"/>
          <w:sz w:val="24"/>
          <w:szCs w:val="24"/>
        </w:rPr>
      </w:pPr>
    </w:p>
    <w:p w:rsidR="00FD160E" w:rsidRDefault="00FD160E" w:rsidP="00FD160E">
      <w:pPr>
        <w:ind w:firstLine="567"/>
        <w:rPr>
          <w:rFonts w:ascii="Times New Roman" w:hAnsi="Times New Roman"/>
          <w:sz w:val="24"/>
          <w:szCs w:val="24"/>
        </w:rPr>
      </w:pPr>
      <w:r w:rsidRPr="00127D4A">
        <w:rPr>
          <w:rFonts w:ascii="Times New Roman" w:hAnsi="Times New Roman"/>
          <w:sz w:val="24"/>
          <w:szCs w:val="24"/>
        </w:rPr>
        <w:t>V </w:t>
      </w:r>
      <w:r w:rsidR="00440392">
        <w:rPr>
          <w:rFonts w:ascii="Times New Roman" w:hAnsi="Times New Roman"/>
          <w:sz w:val="24"/>
          <w:szCs w:val="24"/>
        </w:rPr>
        <w:t>záujme zachovania a zlepšenia stavu biotopu Ra6</w:t>
      </w:r>
      <w:r w:rsidR="000618CA">
        <w:rPr>
          <w:rFonts w:ascii="Times New Roman" w:hAnsi="Times New Roman"/>
          <w:sz w:val="24"/>
          <w:szCs w:val="24"/>
        </w:rPr>
        <w:t xml:space="preserve"> </w:t>
      </w:r>
      <w:r w:rsidR="00440392">
        <w:rPr>
          <w:rFonts w:ascii="Times New Roman" w:hAnsi="Times New Roman"/>
          <w:sz w:val="24"/>
          <w:szCs w:val="24"/>
        </w:rPr>
        <w:t xml:space="preserve">Slatiny s vysokým obsahom </w:t>
      </w:r>
      <w:r w:rsidR="00440392" w:rsidRPr="00440392">
        <w:rPr>
          <w:rFonts w:ascii="Times New Roman" w:hAnsi="Times New Roman"/>
          <w:sz w:val="24"/>
          <w:szCs w:val="24"/>
        </w:rPr>
        <w:t xml:space="preserve">báz </w:t>
      </w:r>
      <w:r w:rsidR="000618CA">
        <w:rPr>
          <w:rFonts w:ascii="Times New Roman" w:hAnsi="Times New Roman"/>
          <w:sz w:val="24"/>
          <w:szCs w:val="24"/>
        </w:rPr>
        <w:t xml:space="preserve">(7230) </w:t>
      </w:r>
      <w:r w:rsidR="00440392" w:rsidRPr="00440392">
        <w:rPr>
          <w:rFonts w:ascii="Times New Roman" w:hAnsi="Times New Roman"/>
          <w:sz w:val="24"/>
          <w:szCs w:val="24"/>
        </w:rPr>
        <w:t xml:space="preserve">ako aj </w:t>
      </w:r>
      <w:r w:rsidR="00440392" w:rsidRPr="00440392">
        <w:rPr>
          <w:rFonts w:ascii="Times New Roman" w:eastAsia="MS Mincho" w:hAnsi="Times New Roman"/>
          <w:sz w:val="24"/>
          <w:szCs w:val="24"/>
        </w:rPr>
        <w:t>vzácnych a ohrozených druhov rastlín</w:t>
      </w:r>
      <w:r w:rsidR="00440392">
        <w:rPr>
          <w:rFonts w:ascii="Times New Roman" w:eastAsia="MS Mincho" w:hAnsi="Times New Roman"/>
          <w:sz w:val="24"/>
          <w:szCs w:val="24"/>
        </w:rPr>
        <w:t>, ktoré sa v ňom vyskytujú,</w:t>
      </w:r>
      <w:r w:rsidR="00440392" w:rsidRPr="00440392">
        <w:rPr>
          <w:rFonts w:ascii="Times New Roman" w:hAnsi="Times New Roman"/>
          <w:sz w:val="24"/>
          <w:szCs w:val="24"/>
        </w:rPr>
        <w:t xml:space="preserve"> </w:t>
      </w:r>
      <w:r w:rsidR="000E4397">
        <w:rPr>
          <w:rFonts w:ascii="Times New Roman" w:hAnsi="Times New Roman"/>
          <w:sz w:val="24"/>
          <w:szCs w:val="24"/>
        </w:rPr>
        <w:t>je potrebné 1-krát</w:t>
      </w:r>
      <w:r w:rsidR="00440392">
        <w:rPr>
          <w:rFonts w:ascii="Times New Roman" w:hAnsi="Times New Roman"/>
          <w:sz w:val="24"/>
          <w:szCs w:val="24"/>
        </w:rPr>
        <w:t xml:space="preserve"> ročne kosiť </w:t>
      </w:r>
      <w:r w:rsidR="000E4397">
        <w:rPr>
          <w:rFonts w:ascii="Times New Roman" w:hAnsi="Times New Roman"/>
          <w:sz w:val="24"/>
          <w:szCs w:val="24"/>
        </w:rPr>
        <w:t xml:space="preserve">plochu vyčleneného </w:t>
      </w:r>
      <w:r w:rsidR="00440392">
        <w:rPr>
          <w:rFonts w:ascii="Times New Roman" w:hAnsi="Times New Roman"/>
          <w:sz w:val="24"/>
          <w:szCs w:val="24"/>
        </w:rPr>
        <w:t>EFP1</w:t>
      </w:r>
      <w:r w:rsidR="000618CA">
        <w:rPr>
          <w:rFonts w:ascii="Times New Roman" w:hAnsi="Times New Roman"/>
          <w:sz w:val="24"/>
          <w:szCs w:val="24"/>
        </w:rPr>
        <w:t xml:space="preserve"> a odstraňovať pokosenú hmotu</w:t>
      </w:r>
      <w:r w:rsidRPr="00127D4A">
        <w:rPr>
          <w:rFonts w:ascii="Times New Roman" w:hAnsi="Times New Roman"/>
          <w:sz w:val="24"/>
          <w:szCs w:val="24"/>
        </w:rPr>
        <w:t xml:space="preserve">. </w:t>
      </w:r>
    </w:p>
    <w:p w:rsidR="007F5088" w:rsidRPr="00ED5847" w:rsidRDefault="007F5088" w:rsidP="007F5088">
      <w:pPr>
        <w:rPr>
          <w:color w:val="0000FF"/>
        </w:rPr>
      </w:pPr>
    </w:p>
    <w:p w:rsidR="000E4397" w:rsidRDefault="000E4397" w:rsidP="00FD160E">
      <w:pPr>
        <w:ind w:firstLine="567"/>
        <w:rPr>
          <w:rFonts w:ascii="Times New Roman" w:hAnsi="Times New Roman"/>
          <w:sz w:val="24"/>
          <w:szCs w:val="24"/>
        </w:rPr>
      </w:pPr>
      <w:r>
        <w:rPr>
          <w:rFonts w:ascii="Times New Roman" w:hAnsi="Times New Roman"/>
          <w:sz w:val="24"/>
          <w:szCs w:val="24"/>
        </w:rPr>
        <w:t>Z invázne sa správajúcich</w:t>
      </w:r>
      <w:r w:rsidR="00BB5051" w:rsidRPr="00BB5051">
        <w:rPr>
          <w:rFonts w:ascii="Times New Roman" w:hAnsi="Times New Roman"/>
          <w:sz w:val="24"/>
          <w:szCs w:val="24"/>
        </w:rPr>
        <w:t xml:space="preserve"> druhov rastlín zaradených v Zozname nepôvodných, inváznych a expanzívnych cievnatých rastlín Slovenska (</w:t>
      </w:r>
      <w:proofErr w:type="spellStart"/>
      <w:r w:rsidR="00BB5051" w:rsidRPr="00BB5051">
        <w:rPr>
          <w:rFonts w:ascii="Times New Roman" w:hAnsi="Times New Roman"/>
          <w:smallCaps/>
          <w:sz w:val="24"/>
          <w:szCs w:val="24"/>
        </w:rPr>
        <w:t>Gojdičová</w:t>
      </w:r>
      <w:proofErr w:type="spellEnd"/>
      <w:r w:rsidR="00BB5051" w:rsidRPr="00BB5051">
        <w:rPr>
          <w:rFonts w:ascii="Times New Roman" w:hAnsi="Times New Roman"/>
          <w:smallCaps/>
          <w:sz w:val="24"/>
          <w:szCs w:val="24"/>
        </w:rPr>
        <w:t xml:space="preserve">, E., </w:t>
      </w:r>
      <w:proofErr w:type="spellStart"/>
      <w:r w:rsidR="00BB5051" w:rsidRPr="00BB5051">
        <w:rPr>
          <w:rFonts w:ascii="Times New Roman" w:hAnsi="Times New Roman"/>
          <w:smallCaps/>
          <w:sz w:val="24"/>
          <w:szCs w:val="24"/>
        </w:rPr>
        <w:t>Cvachová</w:t>
      </w:r>
      <w:proofErr w:type="spellEnd"/>
      <w:r w:rsidR="00BB5051" w:rsidRPr="00BB5051">
        <w:rPr>
          <w:rFonts w:ascii="Times New Roman" w:hAnsi="Times New Roman"/>
          <w:smallCaps/>
          <w:sz w:val="24"/>
          <w:szCs w:val="24"/>
        </w:rPr>
        <w:t xml:space="preserve">, A., Karasová, E., 2002) </w:t>
      </w:r>
      <w:r w:rsidR="00BB5051" w:rsidRPr="00BB5051">
        <w:rPr>
          <w:rFonts w:ascii="Times New Roman" w:hAnsi="Times New Roman"/>
          <w:sz w:val="24"/>
          <w:szCs w:val="24"/>
        </w:rPr>
        <w:t xml:space="preserve">do kategórie invázne </w:t>
      </w:r>
      <w:proofErr w:type="spellStart"/>
      <w:r w:rsidR="00BB5051" w:rsidRPr="00BB5051">
        <w:rPr>
          <w:rFonts w:ascii="Times New Roman" w:hAnsi="Times New Roman"/>
          <w:sz w:val="24"/>
          <w:szCs w:val="24"/>
        </w:rPr>
        <w:t>taxóny</w:t>
      </w:r>
      <w:proofErr w:type="spellEnd"/>
      <w:r w:rsidR="00BB5051" w:rsidRPr="00BB5051">
        <w:rPr>
          <w:rFonts w:ascii="Times New Roman" w:hAnsi="Times New Roman"/>
          <w:sz w:val="24"/>
          <w:szCs w:val="24"/>
        </w:rPr>
        <w:t xml:space="preserve"> sa v </w:t>
      </w:r>
      <w:r w:rsidR="00BB5051">
        <w:rPr>
          <w:rFonts w:ascii="Times New Roman" w:hAnsi="Times New Roman"/>
          <w:sz w:val="24"/>
          <w:szCs w:val="24"/>
        </w:rPr>
        <w:t xml:space="preserve">okolí chráneného areálu, alebo </w:t>
      </w:r>
      <w:r w:rsidR="00CC527F">
        <w:rPr>
          <w:rFonts w:ascii="Times New Roman" w:hAnsi="Times New Roman"/>
          <w:sz w:val="24"/>
          <w:szCs w:val="24"/>
        </w:rPr>
        <w:t>výnimočne</w:t>
      </w:r>
      <w:r w:rsidR="00BB5051">
        <w:rPr>
          <w:rFonts w:ascii="Times New Roman" w:hAnsi="Times New Roman"/>
          <w:sz w:val="24"/>
          <w:szCs w:val="24"/>
        </w:rPr>
        <w:t xml:space="preserve"> aj v </w:t>
      </w:r>
      <w:r w:rsidR="00BB5051" w:rsidRPr="00BB5051">
        <w:rPr>
          <w:rFonts w:ascii="Times New Roman" w:hAnsi="Times New Roman"/>
          <w:sz w:val="24"/>
          <w:szCs w:val="24"/>
        </w:rPr>
        <w:t xml:space="preserve">území vyskytujú </w:t>
      </w:r>
      <w:proofErr w:type="spellStart"/>
      <w:r w:rsidR="00BB5051" w:rsidRPr="00BB5051">
        <w:rPr>
          <w:rFonts w:ascii="Times New Roman" w:hAnsi="Times New Roman"/>
          <w:i/>
          <w:sz w:val="24"/>
          <w:szCs w:val="24"/>
        </w:rPr>
        <w:t>Aster</w:t>
      </w:r>
      <w:proofErr w:type="spellEnd"/>
      <w:r w:rsidR="00BB5051" w:rsidRPr="00BB5051">
        <w:rPr>
          <w:rFonts w:ascii="Times New Roman" w:hAnsi="Times New Roman"/>
          <w:i/>
          <w:sz w:val="24"/>
          <w:szCs w:val="24"/>
        </w:rPr>
        <w:t xml:space="preserve"> </w:t>
      </w:r>
      <w:proofErr w:type="spellStart"/>
      <w:r w:rsidR="00BB5051" w:rsidRPr="00BB5051">
        <w:rPr>
          <w:rFonts w:ascii="Times New Roman" w:hAnsi="Times New Roman"/>
          <w:i/>
          <w:sz w:val="24"/>
          <w:szCs w:val="24"/>
        </w:rPr>
        <w:t>lanceolatus</w:t>
      </w:r>
      <w:proofErr w:type="spellEnd"/>
      <w:r w:rsidR="00BB5051" w:rsidRPr="00BB5051">
        <w:rPr>
          <w:rFonts w:ascii="Times New Roman" w:hAnsi="Times New Roman"/>
          <w:sz w:val="24"/>
          <w:szCs w:val="24"/>
        </w:rPr>
        <w:t xml:space="preserve">, </w:t>
      </w:r>
      <w:proofErr w:type="spellStart"/>
      <w:r w:rsidR="00BB5051" w:rsidRPr="00BB5051">
        <w:rPr>
          <w:rFonts w:ascii="Times New Roman" w:hAnsi="Times New Roman"/>
          <w:i/>
          <w:sz w:val="24"/>
          <w:szCs w:val="24"/>
        </w:rPr>
        <w:t>Bidens</w:t>
      </w:r>
      <w:proofErr w:type="spellEnd"/>
      <w:r w:rsidR="00BB5051" w:rsidRPr="00BB5051">
        <w:rPr>
          <w:rFonts w:ascii="Times New Roman" w:hAnsi="Times New Roman"/>
          <w:i/>
          <w:sz w:val="24"/>
          <w:szCs w:val="24"/>
        </w:rPr>
        <w:t xml:space="preserve"> </w:t>
      </w:r>
      <w:proofErr w:type="spellStart"/>
      <w:r w:rsidR="00BB5051" w:rsidRPr="00BB5051">
        <w:rPr>
          <w:rFonts w:ascii="Times New Roman" w:hAnsi="Times New Roman"/>
          <w:i/>
          <w:sz w:val="24"/>
          <w:szCs w:val="24"/>
        </w:rPr>
        <w:t>frondosa</w:t>
      </w:r>
      <w:proofErr w:type="spellEnd"/>
      <w:r w:rsidR="00BB5051" w:rsidRPr="00BB5051">
        <w:rPr>
          <w:rFonts w:ascii="Times New Roman" w:hAnsi="Times New Roman"/>
          <w:i/>
          <w:sz w:val="24"/>
          <w:szCs w:val="24"/>
        </w:rPr>
        <w:t xml:space="preserve">, </w:t>
      </w:r>
      <w:proofErr w:type="spellStart"/>
      <w:r w:rsidR="00BB5051">
        <w:rPr>
          <w:rFonts w:ascii="Times New Roman" w:hAnsi="Times New Roman"/>
          <w:i/>
          <w:sz w:val="24"/>
          <w:szCs w:val="24"/>
        </w:rPr>
        <w:t>Galinsoga</w:t>
      </w:r>
      <w:proofErr w:type="spellEnd"/>
      <w:r w:rsidR="00BB5051">
        <w:rPr>
          <w:rFonts w:ascii="Times New Roman" w:hAnsi="Times New Roman"/>
          <w:i/>
          <w:sz w:val="24"/>
          <w:szCs w:val="24"/>
        </w:rPr>
        <w:t xml:space="preserve"> </w:t>
      </w:r>
      <w:proofErr w:type="spellStart"/>
      <w:r w:rsidR="00BB5051">
        <w:rPr>
          <w:rFonts w:ascii="Times New Roman" w:hAnsi="Times New Roman"/>
          <w:i/>
          <w:sz w:val="24"/>
          <w:szCs w:val="24"/>
        </w:rPr>
        <w:t>parviflora</w:t>
      </w:r>
      <w:proofErr w:type="spellEnd"/>
      <w:r w:rsidR="00BB5051">
        <w:rPr>
          <w:rFonts w:ascii="Times New Roman" w:hAnsi="Times New Roman"/>
          <w:i/>
          <w:sz w:val="24"/>
          <w:szCs w:val="24"/>
        </w:rPr>
        <w:t xml:space="preserve">, </w:t>
      </w:r>
      <w:proofErr w:type="spellStart"/>
      <w:r w:rsidR="00BB5051">
        <w:rPr>
          <w:rFonts w:ascii="Times New Roman" w:hAnsi="Times New Roman"/>
          <w:i/>
          <w:sz w:val="24"/>
          <w:szCs w:val="24"/>
        </w:rPr>
        <w:t>Impati</w:t>
      </w:r>
      <w:r w:rsidR="00BB5051" w:rsidRPr="00BB5051">
        <w:rPr>
          <w:rFonts w:ascii="Times New Roman" w:hAnsi="Times New Roman"/>
          <w:i/>
          <w:sz w:val="24"/>
          <w:szCs w:val="24"/>
        </w:rPr>
        <w:t>ens</w:t>
      </w:r>
      <w:proofErr w:type="spellEnd"/>
      <w:r w:rsidR="00BB5051" w:rsidRPr="00BB5051">
        <w:rPr>
          <w:rFonts w:ascii="Times New Roman" w:hAnsi="Times New Roman"/>
          <w:i/>
          <w:sz w:val="24"/>
          <w:szCs w:val="24"/>
        </w:rPr>
        <w:t xml:space="preserve"> </w:t>
      </w:r>
      <w:proofErr w:type="spellStart"/>
      <w:r w:rsidR="00BB5051" w:rsidRPr="00BB5051">
        <w:rPr>
          <w:rFonts w:ascii="Times New Roman" w:hAnsi="Times New Roman"/>
          <w:i/>
          <w:sz w:val="24"/>
          <w:szCs w:val="24"/>
        </w:rPr>
        <w:t>glandulifera</w:t>
      </w:r>
      <w:proofErr w:type="spellEnd"/>
      <w:r w:rsidR="00BB5051" w:rsidRPr="00BB5051">
        <w:rPr>
          <w:rFonts w:ascii="Times New Roman" w:hAnsi="Times New Roman"/>
          <w:i/>
          <w:sz w:val="24"/>
          <w:szCs w:val="24"/>
        </w:rPr>
        <w:t xml:space="preserve">, </w:t>
      </w:r>
      <w:proofErr w:type="spellStart"/>
      <w:r w:rsidR="00BB5051" w:rsidRPr="00BB5051">
        <w:rPr>
          <w:rFonts w:ascii="Times New Roman" w:hAnsi="Times New Roman"/>
          <w:i/>
          <w:sz w:val="24"/>
          <w:szCs w:val="24"/>
        </w:rPr>
        <w:t>Robinia</w:t>
      </w:r>
      <w:proofErr w:type="spellEnd"/>
      <w:r w:rsidR="00BB5051" w:rsidRPr="00BB5051">
        <w:rPr>
          <w:rFonts w:ascii="Times New Roman" w:hAnsi="Times New Roman"/>
          <w:i/>
          <w:sz w:val="24"/>
          <w:szCs w:val="24"/>
        </w:rPr>
        <w:t xml:space="preserve"> </w:t>
      </w:r>
      <w:proofErr w:type="spellStart"/>
      <w:r w:rsidR="00BB5051" w:rsidRPr="00BB5051">
        <w:rPr>
          <w:rFonts w:ascii="Times New Roman" w:hAnsi="Times New Roman"/>
          <w:i/>
          <w:sz w:val="24"/>
          <w:szCs w:val="24"/>
        </w:rPr>
        <w:t>pseudoacacia</w:t>
      </w:r>
      <w:proofErr w:type="spellEnd"/>
      <w:r w:rsidR="00BB5051" w:rsidRPr="00BB5051">
        <w:rPr>
          <w:rFonts w:ascii="Times New Roman" w:hAnsi="Times New Roman"/>
          <w:i/>
          <w:sz w:val="24"/>
          <w:szCs w:val="24"/>
        </w:rPr>
        <w:t xml:space="preserve"> </w:t>
      </w:r>
      <w:r w:rsidR="00BB5051" w:rsidRPr="00BB5051">
        <w:rPr>
          <w:rFonts w:ascii="Times New Roman" w:hAnsi="Times New Roman"/>
          <w:sz w:val="24"/>
          <w:szCs w:val="24"/>
        </w:rPr>
        <w:t xml:space="preserve">a </w:t>
      </w:r>
      <w:proofErr w:type="spellStart"/>
      <w:r w:rsidR="00BB5051" w:rsidRPr="00BB5051">
        <w:rPr>
          <w:rFonts w:ascii="Times New Roman" w:hAnsi="Times New Roman"/>
          <w:i/>
          <w:sz w:val="24"/>
          <w:szCs w:val="24"/>
        </w:rPr>
        <w:t>Solidago</w:t>
      </w:r>
      <w:proofErr w:type="spellEnd"/>
      <w:r w:rsidR="00BB5051" w:rsidRPr="00BB5051">
        <w:rPr>
          <w:rFonts w:ascii="Times New Roman" w:hAnsi="Times New Roman"/>
          <w:i/>
          <w:sz w:val="24"/>
          <w:szCs w:val="24"/>
        </w:rPr>
        <w:t xml:space="preserve"> </w:t>
      </w:r>
      <w:proofErr w:type="spellStart"/>
      <w:r w:rsidR="00BB5051" w:rsidRPr="00BB5051">
        <w:rPr>
          <w:rFonts w:ascii="Times New Roman" w:hAnsi="Times New Roman"/>
          <w:i/>
          <w:sz w:val="24"/>
          <w:szCs w:val="24"/>
        </w:rPr>
        <w:t>canadensis</w:t>
      </w:r>
      <w:proofErr w:type="spellEnd"/>
      <w:r w:rsidR="00BB5051" w:rsidRPr="00BB5051">
        <w:rPr>
          <w:rFonts w:ascii="Times New Roman" w:hAnsi="Times New Roman"/>
          <w:i/>
          <w:sz w:val="24"/>
          <w:szCs w:val="24"/>
        </w:rPr>
        <w:t xml:space="preserve">. </w:t>
      </w:r>
      <w:r w:rsidR="00BB5051" w:rsidRPr="00BB5051">
        <w:rPr>
          <w:rFonts w:ascii="Times New Roman" w:hAnsi="Times New Roman"/>
          <w:sz w:val="24"/>
          <w:szCs w:val="24"/>
        </w:rPr>
        <w:t xml:space="preserve"> </w:t>
      </w:r>
      <w:r w:rsidR="00F20FAA">
        <w:rPr>
          <w:rFonts w:ascii="Times New Roman" w:hAnsi="Times New Roman"/>
          <w:sz w:val="24"/>
          <w:szCs w:val="24"/>
        </w:rPr>
        <w:t>Z toho sú 2 druhy (</w:t>
      </w:r>
      <w:proofErr w:type="spellStart"/>
      <w:r w:rsidR="00F20FAA">
        <w:rPr>
          <w:rFonts w:ascii="Times New Roman" w:hAnsi="Times New Roman"/>
          <w:i/>
          <w:sz w:val="24"/>
          <w:szCs w:val="24"/>
        </w:rPr>
        <w:t>Impati</w:t>
      </w:r>
      <w:r w:rsidR="00F20FAA" w:rsidRPr="00BB5051">
        <w:rPr>
          <w:rFonts w:ascii="Times New Roman" w:hAnsi="Times New Roman"/>
          <w:i/>
          <w:sz w:val="24"/>
          <w:szCs w:val="24"/>
        </w:rPr>
        <w:t>ens</w:t>
      </w:r>
      <w:proofErr w:type="spellEnd"/>
      <w:r w:rsidR="00F20FAA" w:rsidRPr="00BB5051">
        <w:rPr>
          <w:rFonts w:ascii="Times New Roman" w:hAnsi="Times New Roman"/>
          <w:i/>
          <w:sz w:val="24"/>
          <w:szCs w:val="24"/>
        </w:rPr>
        <w:t xml:space="preserve"> </w:t>
      </w:r>
      <w:proofErr w:type="spellStart"/>
      <w:r w:rsidR="00F20FAA" w:rsidRPr="00BB5051">
        <w:rPr>
          <w:rFonts w:ascii="Times New Roman" w:hAnsi="Times New Roman"/>
          <w:i/>
          <w:sz w:val="24"/>
          <w:szCs w:val="24"/>
        </w:rPr>
        <w:t>glandulifera</w:t>
      </w:r>
      <w:proofErr w:type="spellEnd"/>
      <w:r w:rsidR="00F20FAA">
        <w:rPr>
          <w:rFonts w:ascii="Times New Roman" w:hAnsi="Times New Roman"/>
          <w:sz w:val="24"/>
          <w:szCs w:val="24"/>
        </w:rPr>
        <w:t xml:space="preserve"> a </w:t>
      </w:r>
      <w:proofErr w:type="spellStart"/>
      <w:r w:rsidR="00F20FAA" w:rsidRPr="00BB5051">
        <w:rPr>
          <w:rFonts w:ascii="Times New Roman" w:hAnsi="Times New Roman"/>
          <w:i/>
          <w:sz w:val="24"/>
          <w:szCs w:val="24"/>
        </w:rPr>
        <w:t>Solidago</w:t>
      </w:r>
      <w:proofErr w:type="spellEnd"/>
      <w:r w:rsidR="00F20FAA" w:rsidRPr="00BB5051">
        <w:rPr>
          <w:rFonts w:ascii="Times New Roman" w:hAnsi="Times New Roman"/>
          <w:i/>
          <w:sz w:val="24"/>
          <w:szCs w:val="24"/>
        </w:rPr>
        <w:t xml:space="preserve"> </w:t>
      </w:r>
      <w:proofErr w:type="spellStart"/>
      <w:r w:rsidR="00F20FAA" w:rsidRPr="00BB5051">
        <w:rPr>
          <w:rFonts w:ascii="Times New Roman" w:hAnsi="Times New Roman"/>
          <w:i/>
          <w:sz w:val="24"/>
          <w:szCs w:val="24"/>
        </w:rPr>
        <w:t>canadensis</w:t>
      </w:r>
      <w:proofErr w:type="spellEnd"/>
      <w:r w:rsidR="00F20FAA" w:rsidRPr="000E4397">
        <w:rPr>
          <w:rFonts w:ascii="Times New Roman" w:hAnsi="Times New Roman"/>
          <w:sz w:val="24"/>
          <w:szCs w:val="24"/>
        </w:rPr>
        <w:t xml:space="preserve">) </w:t>
      </w:r>
      <w:r w:rsidR="00F20FAA">
        <w:rPr>
          <w:rFonts w:ascii="Times New Roman" w:hAnsi="Times New Roman"/>
          <w:sz w:val="24"/>
          <w:szCs w:val="24"/>
        </w:rPr>
        <w:t xml:space="preserve">považované za invázne aj v zmysle vyhlášky </w:t>
      </w:r>
      <w:r>
        <w:rPr>
          <w:rFonts w:ascii="Times New Roman" w:hAnsi="Times New Roman"/>
          <w:sz w:val="24"/>
          <w:szCs w:val="24"/>
        </w:rPr>
        <w:t xml:space="preserve">Ministerstva životného prostredia Slovenskej republiky </w:t>
      </w:r>
      <w:r w:rsidR="00F20FAA">
        <w:rPr>
          <w:rFonts w:ascii="Times New Roman" w:hAnsi="Times New Roman"/>
          <w:sz w:val="24"/>
          <w:szCs w:val="24"/>
        </w:rPr>
        <w:t>č. 24/2003 Z. z.</w:t>
      </w:r>
      <w:r>
        <w:rPr>
          <w:rFonts w:ascii="Times New Roman" w:hAnsi="Times New Roman"/>
          <w:sz w:val="24"/>
          <w:szCs w:val="24"/>
        </w:rPr>
        <w:t xml:space="preserve"> v znení neskorších predpisov</w:t>
      </w:r>
      <w:r w:rsidR="00F20FAA">
        <w:rPr>
          <w:rFonts w:ascii="Times New Roman" w:hAnsi="Times New Roman"/>
          <w:sz w:val="24"/>
          <w:szCs w:val="24"/>
        </w:rPr>
        <w:t>, ktorou sa vykonáva zákon</w:t>
      </w:r>
      <w:r>
        <w:rPr>
          <w:rFonts w:ascii="Times New Roman" w:hAnsi="Times New Roman"/>
          <w:sz w:val="24"/>
          <w:szCs w:val="24"/>
        </w:rPr>
        <w:t xml:space="preserve"> (ďalej len „vyhláška MŽP SR č. 24/2003 Z. z.“).</w:t>
      </w:r>
      <w:r w:rsidR="00F20FAA">
        <w:rPr>
          <w:rFonts w:ascii="Times New Roman" w:hAnsi="Times New Roman"/>
          <w:sz w:val="24"/>
          <w:szCs w:val="24"/>
        </w:rPr>
        <w:t xml:space="preserve"> </w:t>
      </w:r>
      <w:r w:rsidR="00172FAA">
        <w:rPr>
          <w:rFonts w:ascii="Times New Roman" w:hAnsi="Times New Roman"/>
          <w:sz w:val="24"/>
          <w:szCs w:val="24"/>
        </w:rPr>
        <w:t xml:space="preserve">V EFP2 </w:t>
      </w:r>
      <w:r w:rsidR="00F20FAA">
        <w:rPr>
          <w:rFonts w:ascii="Times New Roman" w:hAnsi="Times New Roman"/>
          <w:sz w:val="24"/>
          <w:szCs w:val="24"/>
        </w:rPr>
        <w:t>je potrebné zabezpečiť odstraňovanie vyššie uvedených inváznych druhov rastlín</w:t>
      </w:r>
      <w:r w:rsidR="006476CE">
        <w:rPr>
          <w:rFonts w:ascii="Times New Roman" w:hAnsi="Times New Roman"/>
          <w:sz w:val="24"/>
          <w:szCs w:val="24"/>
        </w:rPr>
        <w:t xml:space="preserve"> spôsobom</w:t>
      </w:r>
      <w:r>
        <w:rPr>
          <w:rFonts w:ascii="Times New Roman" w:hAnsi="Times New Roman"/>
          <w:sz w:val="24"/>
          <w:szCs w:val="24"/>
        </w:rPr>
        <w:t xml:space="preserve"> uvedeným v prílohe č. 2a vyhlášky MŽP SR č. 24/2003 Z. z.</w:t>
      </w:r>
      <w:r w:rsidR="006476CE">
        <w:rPr>
          <w:rFonts w:ascii="Times New Roman" w:hAnsi="Times New Roman"/>
          <w:sz w:val="24"/>
          <w:szCs w:val="24"/>
        </w:rPr>
        <w:t>, ktorý je pre dané druhy najúčinnejší</w:t>
      </w:r>
      <w:r>
        <w:rPr>
          <w:rFonts w:ascii="Times New Roman" w:hAnsi="Times New Roman"/>
          <w:sz w:val="24"/>
          <w:szCs w:val="24"/>
        </w:rPr>
        <w:t>.</w:t>
      </w:r>
    </w:p>
    <w:p w:rsidR="000E4397" w:rsidRDefault="000E4397" w:rsidP="00FD160E">
      <w:pPr>
        <w:ind w:firstLine="567"/>
        <w:rPr>
          <w:rFonts w:ascii="Times New Roman" w:hAnsi="Times New Roman"/>
          <w:sz w:val="24"/>
          <w:szCs w:val="24"/>
        </w:rPr>
      </w:pPr>
    </w:p>
    <w:p w:rsidR="00622BC2" w:rsidRDefault="000E4397" w:rsidP="00FD160E">
      <w:pPr>
        <w:ind w:firstLine="567"/>
        <w:rPr>
          <w:rFonts w:ascii="Times New Roman" w:hAnsi="Times New Roman"/>
          <w:sz w:val="24"/>
          <w:szCs w:val="24"/>
        </w:rPr>
      </w:pPr>
      <w:r>
        <w:rPr>
          <w:rFonts w:ascii="Times New Roman" w:hAnsi="Times New Roman"/>
          <w:sz w:val="24"/>
          <w:szCs w:val="24"/>
        </w:rPr>
        <w:t>V území je potrebné realizovať aj</w:t>
      </w:r>
      <w:r w:rsidR="006476CE">
        <w:rPr>
          <w:rFonts w:ascii="Times New Roman" w:hAnsi="Times New Roman"/>
          <w:sz w:val="24"/>
          <w:szCs w:val="24"/>
        </w:rPr>
        <w:t xml:space="preserve"> nasledovné nápravné opatrenia</w:t>
      </w:r>
      <w:r>
        <w:rPr>
          <w:rFonts w:ascii="Times New Roman" w:hAnsi="Times New Roman"/>
          <w:sz w:val="24"/>
          <w:szCs w:val="24"/>
        </w:rPr>
        <w:t>:</w:t>
      </w:r>
      <w:r w:rsidR="00F20FAA">
        <w:rPr>
          <w:rFonts w:ascii="Times New Roman" w:hAnsi="Times New Roman"/>
          <w:sz w:val="24"/>
          <w:szCs w:val="24"/>
        </w:rPr>
        <w:t xml:space="preserve"> </w:t>
      </w:r>
    </w:p>
    <w:p w:rsidR="00622BC2" w:rsidRPr="00CD433F" w:rsidRDefault="00622BC2" w:rsidP="000E4397">
      <w:pPr>
        <w:pStyle w:val="Odsekzoznamu"/>
        <w:numPr>
          <w:ilvl w:val="0"/>
          <w:numId w:val="35"/>
        </w:numPr>
        <w:spacing w:after="0" w:line="240" w:lineRule="auto"/>
        <w:ind w:left="357" w:hanging="357"/>
        <w:jc w:val="both"/>
        <w:rPr>
          <w:rFonts w:ascii="Times New Roman" w:hAnsi="Times New Roman"/>
          <w:sz w:val="24"/>
          <w:szCs w:val="24"/>
        </w:rPr>
      </w:pPr>
      <w:r w:rsidRPr="00CD433F">
        <w:rPr>
          <w:rFonts w:ascii="Times New Roman" w:hAnsi="Times New Roman"/>
          <w:sz w:val="24"/>
          <w:szCs w:val="24"/>
        </w:rPr>
        <w:t xml:space="preserve">Pre zachovanie vhodných podmienok na rozmnožovanie rýb je potrebná </w:t>
      </w:r>
      <w:r w:rsidRPr="00C96CEA">
        <w:rPr>
          <w:rFonts w:ascii="Times New Roman" w:hAnsi="Times New Roman"/>
          <w:b/>
          <w:sz w:val="24"/>
          <w:szCs w:val="24"/>
        </w:rPr>
        <w:t>kontinuita vodného toku bez bariér</w:t>
      </w:r>
      <w:r w:rsidRPr="00CD433F">
        <w:rPr>
          <w:rFonts w:ascii="Times New Roman" w:hAnsi="Times New Roman"/>
          <w:sz w:val="24"/>
          <w:szCs w:val="24"/>
        </w:rPr>
        <w:t xml:space="preserve">, ktoré nie sú pre ryby prekonateľné. Na  </w:t>
      </w:r>
      <w:proofErr w:type="spellStart"/>
      <w:r w:rsidRPr="00CD433F">
        <w:rPr>
          <w:rFonts w:ascii="Times New Roman" w:hAnsi="Times New Roman"/>
          <w:sz w:val="24"/>
          <w:szCs w:val="24"/>
        </w:rPr>
        <w:t>ichtyofaunu</w:t>
      </w:r>
      <w:proofErr w:type="spellEnd"/>
      <w:r w:rsidRPr="00CD433F">
        <w:rPr>
          <w:rFonts w:ascii="Times New Roman" w:hAnsi="Times New Roman"/>
          <w:sz w:val="24"/>
          <w:szCs w:val="24"/>
        </w:rPr>
        <w:t xml:space="preserve"> toku majú zásadný vplyv 3 bariéry:</w:t>
      </w:r>
    </w:p>
    <w:p w:rsidR="00622BC2" w:rsidRPr="00622BC2" w:rsidRDefault="00622BC2" w:rsidP="00622BC2">
      <w:pPr>
        <w:numPr>
          <w:ilvl w:val="0"/>
          <w:numId w:val="26"/>
        </w:numPr>
        <w:suppressAutoHyphens w:val="0"/>
        <w:rPr>
          <w:rFonts w:ascii="Times New Roman" w:hAnsi="Times New Roman"/>
          <w:sz w:val="24"/>
          <w:szCs w:val="24"/>
        </w:rPr>
      </w:pPr>
      <w:r w:rsidRPr="00622BC2">
        <w:rPr>
          <w:rFonts w:ascii="Times New Roman" w:hAnsi="Times New Roman"/>
          <w:sz w:val="24"/>
          <w:szCs w:val="24"/>
        </w:rPr>
        <w:t>vodný stupeň v obci Ďanová – úplná bariéra pre všetky druhy rýb</w:t>
      </w:r>
      <w:r w:rsidR="00C96CEA">
        <w:rPr>
          <w:rFonts w:ascii="Times New Roman" w:hAnsi="Times New Roman"/>
          <w:sz w:val="24"/>
          <w:szCs w:val="24"/>
        </w:rPr>
        <w:t>,</w:t>
      </w:r>
    </w:p>
    <w:p w:rsidR="00622BC2" w:rsidRPr="00622BC2" w:rsidRDefault="00622BC2" w:rsidP="00622BC2">
      <w:pPr>
        <w:numPr>
          <w:ilvl w:val="0"/>
          <w:numId w:val="26"/>
        </w:numPr>
        <w:suppressAutoHyphens w:val="0"/>
        <w:rPr>
          <w:rFonts w:ascii="Times New Roman" w:hAnsi="Times New Roman"/>
          <w:sz w:val="24"/>
          <w:szCs w:val="24"/>
        </w:rPr>
      </w:pPr>
      <w:r w:rsidRPr="00622BC2">
        <w:rPr>
          <w:rFonts w:ascii="Times New Roman" w:hAnsi="Times New Roman"/>
          <w:sz w:val="24"/>
          <w:szCs w:val="24"/>
        </w:rPr>
        <w:t xml:space="preserve">MVE pod obcou Blatnica – je tu vybudovaný </w:t>
      </w:r>
      <w:proofErr w:type="spellStart"/>
      <w:r w:rsidRPr="00622BC2">
        <w:rPr>
          <w:rFonts w:ascii="Times New Roman" w:hAnsi="Times New Roman"/>
          <w:sz w:val="24"/>
          <w:szCs w:val="24"/>
        </w:rPr>
        <w:t>rybovod</w:t>
      </w:r>
      <w:proofErr w:type="spellEnd"/>
      <w:r w:rsidRPr="00622BC2">
        <w:rPr>
          <w:rFonts w:ascii="Times New Roman" w:hAnsi="Times New Roman"/>
          <w:sz w:val="24"/>
          <w:szCs w:val="24"/>
        </w:rPr>
        <w:t>, ale tento nie je priechodný pre celé druhové spektrum rýb, v závislosti od odberu vody a vodnatosti toku v počas rôznych častí roka nemá ani dostatočný vodný stĺpec pre migráciu pstruhov</w:t>
      </w:r>
      <w:r w:rsidR="00C96CEA">
        <w:rPr>
          <w:rFonts w:ascii="Times New Roman" w:hAnsi="Times New Roman"/>
          <w:sz w:val="24"/>
          <w:szCs w:val="24"/>
        </w:rPr>
        <w:t>,</w:t>
      </w:r>
    </w:p>
    <w:p w:rsidR="00622BC2" w:rsidRPr="00622BC2" w:rsidRDefault="00C96CEA" w:rsidP="00622BC2">
      <w:pPr>
        <w:numPr>
          <w:ilvl w:val="0"/>
          <w:numId w:val="26"/>
        </w:numPr>
        <w:suppressAutoHyphens w:val="0"/>
        <w:rPr>
          <w:rFonts w:ascii="Times New Roman" w:hAnsi="Times New Roman"/>
          <w:sz w:val="24"/>
          <w:szCs w:val="24"/>
        </w:rPr>
      </w:pPr>
      <w:r>
        <w:rPr>
          <w:rFonts w:ascii="Times New Roman" w:hAnsi="Times New Roman"/>
          <w:sz w:val="24"/>
          <w:szCs w:val="24"/>
        </w:rPr>
        <w:t>v</w:t>
      </w:r>
      <w:r w:rsidR="00622BC2" w:rsidRPr="00622BC2">
        <w:rPr>
          <w:rFonts w:ascii="Times New Roman" w:hAnsi="Times New Roman"/>
          <w:sz w:val="24"/>
          <w:szCs w:val="24"/>
        </w:rPr>
        <w:t xml:space="preserve">ysoký stupeň v hornej časti obce Blatnica pred </w:t>
      </w:r>
      <w:proofErr w:type="spellStart"/>
      <w:r w:rsidR="00622BC2" w:rsidRPr="00622BC2">
        <w:rPr>
          <w:rFonts w:ascii="Times New Roman" w:hAnsi="Times New Roman"/>
          <w:sz w:val="24"/>
          <w:szCs w:val="24"/>
        </w:rPr>
        <w:t>Gaderskou</w:t>
      </w:r>
      <w:proofErr w:type="spellEnd"/>
      <w:r w:rsidR="00622BC2" w:rsidRPr="00622BC2">
        <w:rPr>
          <w:rFonts w:ascii="Times New Roman" w:hAnsi="Times New Roman"/>
          <w:sz w:val="24"/>
          <w:szCs w:val="24"/>
        </w:rPr>
        <w:t xml:space="preserve"> dolinou</w:t>
      </w:r>
      <w:r>
        <w:rPr>
          <w:rFonts w:ascii="Times New Roman" w:hAnsi="Times New Roman"/>
          <w:sz w:val="24"/>
          <w:szCs w:val="24"/>
        </w:rPr>
        <w:t>.</w:t>
      </w:r>
    </w:p>
    <w:p w:rsidR="00622BC2" w:rsidRPr="00622BC2" w:rsidRDefault="00622BC2" w:rsidP="00C96CEA">
      <w:pPr>
        <w:ind w:firstLine="708"/>
        <w:rPr>
          <w:rFonts w:ascii="Times New Roman" w:hAnsi="Times New Roman"/>
          <w:sz w:val="24"/>
          <w:szCs w:val="24"/>
        </w:rPr>
      </w:pPr>
      <w:r w:rsidRPr="00622BC2">
        <w:rPr>
          <w:rFonts w:ascii="Times New Roman" w:hAnsi="Times New Roman"/>
          <w:sz w:val="24"/>
          <w:szCs w:val="24"/>
        </w:rPr>
        <w:t>Odstránenie, resp. spriechodnenie bariér by zásadným spôsobom ovplyvnilo spojitosť vodnéh</w:t>
      </w:r>
      <w:r w:rsidR="00C96CEA">
        <w:rPr>
          <w:rFonts w:ascii="Times New Roman" w:hAnsi="Times New Roman"/>
          <w:sz w:val="24"/>
          <w:szCs w:val="24"/>
        </w:rPr>
        <w:t>o prostredia v dĺžke desiatok kilometrov</w:t>
      </w:r>
      <w:r w:rsidRPr="00622BC2">
        <w:rPr>
          <w:rFonts w:ascii="Times New Roman" w:hAnsi="Times New Roman"/>
          <w:sz w:val="24"/>
          <w:szCs w:val="24"/>
        </w:rPr>
        <w:t>, prepojilo by tiež populácie rýb na v</w:t>
      </w:r>
      <w:r w:rsidR="00C96CEA">
        <w:rPr>
          <w:rFonts w:ascii="Times New Roman" w:hAnsi="Times New Roman"/>
          <w:sz w:val="24"/>
          <w:szCs w:val="24"/>
        </w:rPr>
        <w:t>odnom toku Turiec a Blatničianka</w:t>
      </w:r>
      <w:r w:rsidRPr="00622BC2">
        <w:rPr>
          <w:rFonts w:ascii="Times New Roman" w:hAnsi="Times New Roman"/>
          <w:sz w:val="24"/>
          <w:szCs w:val="24"/>
        </w:rPr>
        <w:t xml:space="preserve"> a významne by vzrástla možnosť posilnenia populácie hlaváča </w:t>
      </w:r>
      <w:proofErr w:type="spellStart"/>
      <w:r w:rsidRPr="00622BC2">
        <w:rPr>
          <w:rFonts w:ascii="Times New Roman" w:hAnsi="Times New Roman"/>
          <w:sz w:val="24"/>
          <w:szCs w:val="24"/>
        </w:rPr>
        <w:t>bieloplutvého</w:t>
      </w:r>
      <w:proofErr w:type="spellEnd"/>
      <w:r w:rsidRPr="00622BC2">
        <w:rPr>
          <w:rFonts w:ascii="Times New Roman" w:hAnsi="Times New Roman"/>
          <w:sz w:val="24"/>
          <w:szCs w:val="24"/>
        </w:rPr>
        <w:t xml:space="preserve"> (</w:t>
      </w:r>
      <w:proofErr w:type="spellStart"/>
      <w:r w:rsidRPr="00622BC2">
        <w:rPr>
          <w:rFonts w:ascii="Times New Roman" w:hAnsi="Times New Roman"/>
          <w:i/>
          <w:sz w:val="24"/>
          <w:szCs w:val="24"/>
        </w:rPr>
        <w:t>Cottus</w:t>
      </w:r>
      <w:proofErr w:type="spellEnd"/>
      <w:r w:rsidRPr="00622BC2">
        <w:rPr>
          <w:rFonts w:ascii="Times New Roman" w:hAnsi="Times New Roman"/>
          <w:i/>
          <w:sz w:val="24"/>
          <w:szCs w:val="24"/>
        </w:rPr>
        <w:t xml:space="preserve"> </w:t>
      </w:r>
      <w:proofErr w:type="spellStart"/>
      <w:r w:rsidRPr="00622BC2">
        <w:rPr>
          <w:rFonts w:ascii="Times New Roman" w:hAnsi="Times New Roman"/>
          <w:i/>
          <w:sz w:val="24"/>
          <w:szCs w:val="24"/>
        </w:rPr>
        <w:t>gobio</w:t>
      </w:r>
      <w:proofErr w:type="spellEnd"/>
      <w:r w:rsidRPr="00622BC2">
        <w:rPr>
          <w:rFonts w:ascii="Times New Roman" w:hAnsi="Times New Roman"/>
          <w:sz w:val="24"/>
          <w:szCs w:val="24"/>
        </w:rPr>
        <w:t>), ako aj ďalších druhov rýb z prirodzeného neresu. Potreba riešenia spriechodnenia toku je akútnou a prvoradou potrebou v území.</w:t>
      </w:r>
    </w:p>
    <w:p w:rsidR="00622BC2" w:rsidRPr="00622BC2" w:rsidRDefault="00622BC2" w:rsidP="00622BC2">
      <w:pPr>
        <w:rPr>
          <w:rFonts w:ascii="Times New Roman" w:hAnsi="Times New Roman"/>
          <w:sz w:val="24"/>
          <w:szCs w:val="24"/>
        </w:rPr>
      </w:pPr>
    </w:p>
    <w:p w:rsidR="00622BC2" w:rsidRPr="00622BC2" w:rsidRDefault="006476CE" w:rsidP="00622BC2">
      <w:pPr>
        <w:rPr>
          <w:rFonts w:ascii="Times New Roman" w:hAnsi="Times New Roman"/>
          <w:sz w:val="24"/>
          <w:szCs w:val="24"/>
        </w:rPr>
      </w:pPr>
      <w:r>
        <w:rPr>
          <w:rFonts w:ascii="Times New Roman" w:hAnsi="Times New Roman"/>
          <w:sz w:val="24"/>
          <w:szCs w:val="24"/>
        </w:rPr>
        <w:t xml:space="preserve">2. </w:t>
      </w:r>
      <w:r w:rsidR="00622BC2" w:rsidRPr="00622BC2">
        <w:rPr>
          <w:rFonts w:ascii="Times New Roman" w:hAnsi="Times New Roman"/>
          <w:sz w:val="24"/>
          <w:szCs w:val="24"/>
        </w:rPr>
        <w:t xml:space="preserve">Ďalším významným negatívnym faktorom, ktorého riešenie </w:t>
      </w:r>
      <w:r>
        <w:rPr>
          <w:rFonts w:ascii="Times New Roman" w:hAnsi="Times New Roman"/>
          <w:sz w:val="24"/>
          <w:szCs w:val="24"/>
        </w:rPr>
        <w:t xml:space="preserve">je </w:t>
      </w:r>
      <w:r w:rsidR="00622BC2" w:rsidRPr="00622BC2">
        <w:rPr>
          <w:rFonts w:ascii="Times New Roman" w:hAnsi="Times New Roman"/>
          <w:sz w:val="24"/>
          <w:szCs w:val="24"/>
        </w:rPr>
        <w:t>v území potrebné</w:t>
      </w:r>
      <w:r w:rsidR="00CD433F">
        <w:rPr>
          <w:rFonts w:ascii="Times New Roman" w:hAnsi="Times New Roman"/>
          <w:sz w:val="24"/>
          <w:szCs w:val="24"/>
        </w:rPr>
        <w:t>,</w:t>
      </w:r>
      <w:r w:rsidR="00622BC2" w:rsidRPr="00622BC2">
        <w:rPr>
          <w:rFonts w:ascii="Times New Roman" w:hAnsi="Times New Roman"/>
          <w:sz w:val="24"/>
          <w:szCs w:val="24"/>
        </w:rPr>
        <w:t xml:space="preserve"> je </w:t>
      </w:r>
      <w:r w:rsidR="00622BC2" w:rsidRPr="00C96CEA">
        <w:rPr>
          <w:rFonts w:ascii="Times New Roman" w:hAnsi="Times New Roman"/>
          <w:b/>
          <w:sz w:val="24"/>
          <w:szCs w:val="24"/>
        </w:rPr>
        <w:t>veľké množstvo komunálneho odpadu v toku</w:t>
      </w:r>
      <w:r w:rsidR="00622BC2" w:rsidRPr="00622BC2">
        <w:rPr>
          <w:rFonts w:ascii="Times New Roman" w:hAnsi="Times New Roman"/>
          <w:sz w:val="24"/>
          <w:szCs w:val="24"/>
        </w:rPr>
        <w:t>, ktorý je splavovaný z obce Blatnica. Najväčší podiel v ňom má plastový odpad. Nevyhnuté je prijať opatrenia v súčinnosti s obcou Blatnica na zamedzenie ďalšieho prísunu odpadu do CHA ako aj vyzbieranie odpadu, ktorý je zachytený v brehových porastoch a v samotnom toku.  Potrebná je tiež prevencia vytvárania čiernych skládok v brehových porastoch.</w:t>
      </w:r>
    </w:p>
    <w:p w:rsidR="00622BC2" w:rsidRDefault="00622BC2" w:rsidP="00622BC2">
      <w:pPr>
        <w:rPr>
          <w:rFonts w:ascii="Times New Roman" w:hAnsi="Times New Roman"/>
          <w:sz w:val="24"/>
          <w:szCs w:val="24"/>
        </w:rPr>
      </w:pPr>
    </w:p>
    <w:p w:rsidR="00C96CEA" w:rsidRDefault="00C96CEA" w:rsidP="00622BC2">
      <w:pPr>
        <w:rPr>
          <w:rFonts w:ascii="Times New Roman" w:hAnsi="Times New Roman"/>
          <w:sz w:val="24"/>
          <w:szCs w:val="24"/>
        </w:rPr>
      </w:pPr>
    </w:p>
    <w:p w:rsidR="00622BC2" w:rsidRPr="00622BC2" w:rsidRDefault="006476CE" w:rsidP="00622BC2">
      <w:pPr>
        <w:rPr>
          <w:rFonts w:ascii="Times New Roman" w:hAnsi="Times New Roman"/>
          <w:sz w:val="24"/>
          <w:szCs w:val="24"/>
        </w:rPr>
      </w:pPr>
      <w:r>
        <w:rPr>
          <w:rFonts w:ascii="Times New Roman" w:hAnsi="Times New Roman"/>
          <w:sz w:val="24"/>
          <w:szCs w:val="24"/>
        </w:rPr>
        <w:lastRenderedPageBreak/>
        <w:t xml:space="preserve">3. </w:t>
      </w:r>
      <w:r w:rsidR="00C96CEA">
        <w:rPr>
          <w:rFonts w:ascii="Times New Roman" w:hAnsi="Times New Roman"/>
          <w:sz w:val="24"/>
          <w:szCs w:val="24"/>
        </w:rPr>
        <w:t>Potrebné je tiež zabezpečiť:</w:t>
      </w:r>
    </w:p>
    <w:p w:rsidR="00622BC2" w:rsidRPr="00622BC2" w:rsidRDefault="00622BC2" w:rsidP="00622BC2">
      <w:pPr>
        <w:numPr>
          <w:ilvl w:val="0"/>
          <w:numId w:val="25"/>
        </w:numPr>
        <w:autoSpaceDE w:val="0"/>
        <w:rPr>
          <w:rFonts w:ascii="Times New Roman" w:hAnsi="Times New Roman"/>
          <w:sz w:val="24"/>
          <w:szCs w:val="24"/>
        </w:rPr>
      </w:pPr>
      <w:r w:rsidRPr="00622BC2">
        <w:rPr>
          <w:rFonts w:ascii="Times New Roman" w:hAnsi="Times New Roman"/>
          <w:sz w:val="24"/>
          <w:szCs w:val="24"/>
        </w:rPr>
        <w:t>podporovať aktivity smerujúce k zlepšeniu kvality vôd,</w:t>
      </w:r>
    </w:p>
    <w:p w:rsidR="00622BC2" w:rsidRPr="00622BC2" w:rsidRDefault="00622BC2" w:rsidP="00622BC2">
      <w:pPr>
        <w:numPr>
          <w:ilvl w:val="0"/>
          <w:numId w:val="25"/>
        </w:numPr>
        <w:autoSpaceDE w:val="0"/>
        <w:rPr>
          <w:rFonts w:ascii="Times New Roman" w:hAnsi="Times New Roman"/>
          <w:sz w:val="24"/>
          <w:szCs w:val="24"/>
        </w:rPr>
      </w:pPr>
      <w:r w:rsidRPr="00622BC2">
        <w:rPr>
          <w:rFonts w:ascii="Times New Roman" w:hAnsi="Times New Roman"/>
          <w:sz w:val="24"/>
          <w:szCs w:val="24"/>
        </w:rPr>
        <w:t>podporovať trvalo udržateľné, ekologické a regulované poľovníctvo a rybárstvo,</w:t>
      </w:r>
    </w:p>
    <w:p w:rsidR="00622BC2" w:rsidRPr="006476CE" w:rsidRDefault="00622BC2" w:rsidP="00622BC2">
      <w:pPr>
        <w:numPr>
          <w:ilvl w:val="0"/>
          <w:numId w:val="25"/>
        </w:numPr>
        <w:autoSpaceDE w:val="0"/>
        <w:rPr>
          <w:rFonts w:ascii="Times New Roman" w:hAnsi="Times New Roman"/>
          <w:sz w:val="24"/>
          <w:szCs w:val="24"/>
        </w:rPr>
      </w:pPr>
      <w:r w:rsidRPr="006476CE">
        <w:rPr>
          <w:rFonts w:ascii="Times New Roman" w:hAnsi="Times New Roman"/>
          <w:sz w:val="24"/>
          <w:szCs w:val="24"/>
        </w:rPr>
        <w:t>sledovať a eliminovať výskyt inváznych a nepôvodných druhov živočíchov</w:t>
      </w:r>
    </w:p>
    <w:p w:rsidR="00622BC2" w:rsidRPr="006476CE" w:rsidRDefault="00622BC2" w:rsidP="00622BC2">
      <w:pPr>
        <w:numPr>
          <w:ilvl w:val="0"/>
          <w:numId w:val="25"/>
        </w:numPr>
        <w:autoSpaceDE w:val="0"/>
        <w:rPr>
          <w:rFonts w:ascii="Times New Roman" w:hAnsi="Times New Roman"/>
          <w:sz w:val="24"/>
          <w:szCs w:val="24"/>
        </w:rPr>
      </w:pPr>
      <w:r w:rsidRPr="006476CE">
        <w:rPr>
          <w:rFonts w:ascii="Times New Roman" w:hAnsi="Times New Roman"/>
          <w:sz w:val="24"/>
          <w:szCs w:val="24"/>
        </w:rPr>
        <w:t>dodržiavať ekologicky a </w:t>
      </w:r>
      <w:proofErr w:type="spellStart"/>
      <w:r w:rsidRPr="006476CE">
        <w:rPr>
          <w:rFonts w:ascii="Times New Roman" w:hAnsi="Times New Roman"/>
          <w:sz w:val="24"/>
          <w:szCs w:val="24"/>
        </w:rPr>
        <w:t>fytogeograficky</w:t>
      </w:r>
      <w:proofErr w:type="spellEnd"/>
      <w:r w:rsidRPr="006476CE">
        <w:rPr>
          <w:rFonts w:ascii="Times New Roman" w:hAnsi="Times New Roman"/>
          <w:sz w:val="24"/>
          <w:szCs w:val="24"/>
        </w:rPr>
        <w:t xml:space="preserve"> vhodné obnovné zastúpenie drevín, </w:t>
      </w:r>
    </w:p>
    <w:p w:rsidR="00622BC2" w:rsidRPr="00622BC2" w:rsidRDefault="00622BC2" w:rsidP="00622BC2">
      <w:pPr>
        <w:numPr>
          <w:ilvl w:val="0"/>
          <w:numId w:val="25"/>
        </w:numPr>
        <w:autoSpaceDE w:val="0"/>
        <w:rPr>
          <w:rFonts w:ascii="Times New Roman" w:hAnsi="Times New Roman"/>
          <w:sz w:val="24"/>
          <w:szCs w:val="24"/>
        </w:rPr>
      </w:pPr>
      <w:r w:rsidRPr="006476CE">
        <w:rPr>
          <w:rFonts w:ascii="Times New Roman" w:hAnsi="Times New Roman"/>
          <w:sz w:val="24"/>
          <w:szCs w:val="24"/>
        </w:rPr>
        <w:t>zabezpečiť predchádzanie poškodenia biotopov a biotopov druhov ako aj vý</w:t>
      </w:r>
      <w:r w:rsidRPr="00622BC2">
        <w:rPr>
          <w:rFonts w:ascii="Times New Roman" w:hAnsi="Times New Roman"/>
          <w:sz w:val="24"/>
          <w:szCs w:val="24"/>
        </w:rPr>
        <w:t xml:space="preserve">znamného rušenia druhov, ktoré </w:t>
      </w:r>
      <w:r w:rsidR="00C96CEA">
        <w:rPr>
          <w:rFonts w:ascii="Times New Roman" w:hAnsi="Times New Roman"/>
          <w:sz w:val="24"/>
          <w:szCs w:val="24"/>
        </w:rPr>
        <w:t xml:space="preserve">sú predmetom ochrany </w:t>
      </w:r>
      <w:r w:rsidRPr="00622BC2">
        <w:rPr>
          <w:rFonts w:ascii="Times New Roman" w:hAnsi="Times New Roman"/>
          <w:sz w:val="24"/>
          <w:szCs w:val="24"/>
        </w:rPr>
        <w:t>územi</w:t>
      </w:r>
      <w:r w:rsidR="00C96CEA">
        <w:rPr>
          <w:rFonts w:ascii="Times New Roman" w:hAnsi="Times New Roman"/>
          <w:sz w:val="24"/>
          <w:szCs w:val="24"/>
        </w:rPr>
        <w:t>a</w:t>
      </w:r>
      <w:r w:rsidRPr="00622BC2">
        <w:rPr>
          <w:rFonts w:ascii="Times New Roman" w:hAnsi="Times New Roman"/>
          <w:sz w:val="24"/>
          <w:szCs w:val="24"/>
        </w:rPr>
        <w:t xml:space="preserve">, </w:t>
      </w:r>
    </w:p>
    <w:p w:rsidR="00622BC2" w:rsidRPr="00622BC2" w:rsidRDefault="00622BC2" w:rsidP="00622BC2">
      <w:pPr>
        <w:numPr>
          <w:ilvl w:val="0"/>
          <w:numId w:val="25"/>
        </w:numPr>
        <w:autoSpaceDE w:val="0"/>
        <w:rPr>
          <w:rFonts w:ascii="Times New Roman" w:hAnsi="Times New Roman"/>
          <w:sz w:val="24"/>
          <w:szCs w:val="24"/>
        </w:rPr>
      </w:pPr>
      <w:r w:rsidRPr="00622BC2">
        <w:rPr>
          <w:rFonts w:ascii="Times New Roman" w:hAnsi="Times New Roman"/>
          <w:sz w:val="24"/>
          <w:szCs w:val="24"/>
        </w:rPr>
        <w:t>zabezpečiť</w:t>
      </w:r>
      <w:r w:rsidR="00C96CEA">
        <w:rPr>
          <w:rFonts w:ascii="Times New Roman" w:hAnsi="Times New Roman"/>
          <w:sz w:val="24"/>
          <w:szCs w:val="24"/>
        </w:rPr>
        <w:t>,</w:t>
      </w:r>
      <w:r w:rsidRPr="00622BC2">
        <w:rPr>
          <w:rFonts w:ascii="Times New Roman" w:hAnsi="Times New Roman"/>
          <w:sz w:val="24"/>
          <w:szCs w:val="24"/>
        </w:rPr>
        <w:t xml:space="preserve"> aby nedošlo (s výnimkou ustanovenia 6.4 smernice o biotopoc</w:t>
      </w:r>
      <w:r w:rsidR="00C96CEA">
        <w:rPr>
          <w:rFonts w:ascii="Times New Roman" w:hAnsi="Times New Roman"/>
          <w:sz w:val="24"/>
          <w:szCs w:val="24"/>
        </w:rPr>
        <w:t>h) k nepriaznivému ovplyvneniu „integrity” územia európskeho významu</w:t>
      </w:r>
      <w:r w:rsidRPr="00622BC2">
        <w:rPr>
          <w:rFonts w:ascii="Times New Roman" w:hAnsi="Times New Roman"/>
          <w:sz w:val="24"/>
          <w:szCs w:val="24"/>
        </w:rPr>
        <w:t xml:space="preserve"> v dôsledku akéhokoľvek plánu alebo projektu, ktorý nie je priamo spojený/urč</w:t>
      </w:r>
      <w:r w:rsidR="00C96CEA">
        <w:rPr>
          <w:rFonts w:ascii="Times New Roman" w:hAnsi="Times New Roman"/>
          <w:sz w:val="24"/>
          <w:szCs w:val="24"/>
        </w:rPr>
        <w:t>ený pre manažment územia</w:t>
      </w:r>
      <w:r w:rsidRPr="00622BC2">
        <w:rPr>
          <w:rFonts w:ascii="Times New Roman" w:hAnsi="Times New Roman"/>
          <w:sz w:val="24"/>
          <w:szCs w:val="24"/>
        </w:rPr>
        <w:t>, ale ktor</w:t>
      </w:r>
      <w:r w:rsidR="00C96CEA">
        <w:rPr>
          <w:rFonts w:ascii="Times New Roman" w:hAnsi="Times New Roman"/>
          <w:sz w:val="24"/>
          <w:szCs w:val="24"/>
        </w:rPr>
        <w:t>ý môže mať významný vplyv na územie</w:t>
      </w:r>
      <w:r w:rsidRPr="00622BC2">
        <w:rPr>
          <w:rFonts w:ascii="Times New Roman" w:hAnsi="Times New Roman"/>
          <w:sz w:val="24"/>
          <w:szCs w:val="24"/>
        </w:rPr>
        <w:t xml:space="preserve"> buď samostatne alebo v spojení s inými plánmi alebo projektmi,</w:t>
      </w:r>
    </w:p>
    <w:p w:rsidR="00622BC2" w:rsidRPr="00622BC2" w:rsidRDefault="00622BC2" w:rsidP="00622BC2">
      <w:pPr>
        <w:numPr>
          <w:ilvl w:val="0"/>
          <w:numId w:val="25"/>
        </w:numPr>
        <w:autoSpaceDE w:val="0"/>
        <w:rPr>
          <w:rFonts w:ascii="Times New Roman" w:hAnsi="Times New Roman"/>
          <w:sz w:val="24"/>
          <w:szCs w:val="24"/>
        </w:rPr>
      </w:pPr>
      <w:r w:rsidRPr="00622BC2">
        <w:rPr>
          <w:rFonts w:ascii="Times New Roman" w:hAnsi="Times New Roman"/>
          <w:sz w:val="24"/>
          <w:szCs w:val="24"/>
        </w:rPr>
        <w:t>podporovať a rozvíjať ekosystémové služby územia</w:t>
      </w:r>
      <w:r w:rsidR="00CD433F">
        <w:rPr>
          <w:rFonts w:ascii="Times New Roman" w:hAnsi="Times New Roman"/>
          <w:sz w:val="24"/>
          <w:szCs w:val="24"/>
        </w:rPr>
        <w:t>.</w:t>
      </w:r>
    </w:p>
    <w:p w:rsidR="00622BC2" w:rsidRPr="00BB5051" w:rsidRDefault="00622BC2" w:rsidP="00FD160E">
      <w:pPr>
        <w:ind w:firstLine="567"/>
        <w:rPr>
          <w:rFonts w:ascii="Times New Roman" w:hAnsi="Times New Roman"/>
          <w:sz w:val="24"/>
          <w:szCs w:val="24"/>
        </w:rPr>
      </w:pPr>
    </w:p>
    <w:p w:rsidR="00594861" w:rsidRDefault="00594861" w:rsidP="00C96CEA">
      <w:pPr>
        <w:ind w:firstLine="708"/>
        <w:rPr>
          <w:rFonts w:ascii="Times New Roman" w:hAnsi="Times New Roman"/>
          <w:sz w:val="24"/>
          <w:szCs w:val="24"/>
        </w:rPr>
      </w:pPr>
      <w:r w:rsidRPr="00594861">
        <w:rPr>
          <w:rFonts w:ascii="Times New Roman" w:hAnsi="Times New Roman"/>
          <w:sz w:val="24"/>
          <w:szCs w:val="24"/>
        </w:rPr>
        <w:t>V záujme zabezpečenia cieľov ochrany  chráneného územia je potrebné zvýšenú pozornosť venovať informovanosti a komunikácii s vlastníkmi, správcami, nájomcami pozemkov v chránenom území a jeho okolí.</w:t>
      </w:r>
    </w:p>
    <w:p w:rsidR="006476CE" w:rsidRDefault="006476CE" w:rsidP="00594861">
      <w:pPr>
        <w:rPr>
          <w:rFonts w:ascii="Times New Roman" w:hAnsi="Times New Roman"/>
          <w:sz w:val="24"/>
          <w:szCs w:val="24"/>
        </w:rPr>
      </w:pPr>
    </w:p>
    <w:p w:rsidR="0047230F" w:rsidRPr="0047230F" w:rsidRDefault="0047230F" w:rsidP="00C96CEA">
      <w:pPr>
        <w:pStyle w:val="Nadpis2"/>
        <w:numPr>
          <w:ilvl w:val="0"/>
          <w:numId w:val="0"/>
        </w:numPr>
        <w:ind w:left="809" w:hanging="601"/>
      </w:pPr>
      <w:bookmarkStart w:id="33" w:name="_Toc490038963"/>
      <w:r w:rsidRPr="0047230F">
        <w:t>3.3. Zhodnotenie potrebných obmedzení bežného obhospodarovania</w:t>
      </w:r>
      <w:bookmarkEnd w:id="33"/>
    </w:p>
    <w:p w:rsidR="0047230F" w:rsidRPr="0047230F" w:rsidRDefault="0047230F" w:rsidP="0047230F">
      <w:pPr>
        <w:rPr>
          <w:rFonts w:ascii="Times New Roman" w:hAnsi="Times New Roman"/>
          <w:bCs/>
          <w:color w:val="FF0000"/>
          <w:sz w:val="24"/>
          <w:szCs w:val="24"/>
        </w:rPr>
      </w:pPr>
    </w:p>
    <w:p w:rsidR="0047230F" w:rsidRPr="0047230F" w:rsidRDefault="0047230F" w:rsidP="00CD433F">
      <w:pPr>
        <w:ind w:firstLine="708"/>
        <w:rPr>
          <w:rFonts w:ascii="Times New Roman" w:hAnsi="Times New Roman"/>
          <w:bCs/>
          <w:sz w:val="24"/>
          <w:szCs w:val="24"/>
        </w:rPr>
      </w:pPr>
      <w:r w:rsidRPr="0047230F">
        <w:rPr>
          <w:rFonts w:ascii="Times New Roman" w:hAnsi="Times New Roman"/>
          <w:bCs/>
          <w:sz w:val="24"/>
          <w:szCs w:val="24"/>
        </w:rPr>
        <w:t>Ak bude správca vodného toku všetky zásahy a činnosti, ktoré mu vyplývajú z ustanovení § 48 vodného zákona, vykonávať s spolupráci s územne príslušným orgánom ochrany prírody, ako aj s príslušnou odbornou organizáciou ochrany prírody tak, aby nedošlo k zániku predmetu ochrany územia, obmedzenie bežného obhospodarovania (činnosti správcu vodného toku) nie je potrebné.</w:t>
      </w:r>
    </w:p>
    <w:p w:rsidR="0047230F" w:rsidRPr="0047230F" w:rsidRDefault="0047230F" w:rsidP="0047230F">
      <w:pPr>
        <w:rPr>
          <w:rFonts w:ascii="Times New Roman" w:hAnsi="Times New Roman"/>
          <w:color w:val="99CC00"/>
          <w:sz w:val="24"/>
          <w:szCs w:val="24"/>
        </w:rPr>
      </w:pPr>
    </w:p>
    <w:p w:rsidR="0047230F" w:rsidRPr="0047230F" w:rsidRDefault="0047230F" w:rsidP="00C96CEA">
      <w:pPr>
        <w:pStyle w:val="Nadpis3"/>
        <w:numPr>
          <w:ilvl w:val="0"/>
          <w:numId w:val="0"/>
        </w:numPr>
        <w:ind w:left="567"/>
      </w:pPr>
      <w:bookmarkStart w:id="34" w:name="_Toc490038964"/>
      <w:r w:rsidRPr="0047230F">
        <w:t>3.3.1. Zhodnotenie potreby zmeny kategórie lesov v súlade s ekologicko-funkčnými priestormi a zónami, vyhotovuje sa len v prípade lesných pozemkov s porastovou plochou</w:t>
      </w:r>
      <w:bookmarkEnd w:id="34"/>
    </w:p>
    <w:p w:rsidR="0047230F" w:rsidRPr="0047230F" w:rsidRDefault="0047230F" w:rsidP="0047230F">
      <w:pPr>
        <w:rPr>
          <w:rFonts w:ascii="Times New Roman" w:hAnsi="Times New Roman"/>
          <w:b/>
          <w:sz w:val="24"/>
          <w:szCs w:val="24"/>
        </w:rPr>
      </w:pPr>
    </w:p>
    <w:p w:rsidR="0047230F" w:rsidRDefault="0047230F" w:rsidP="00C96CEA">
      <w:pPr>
        <w:ind w:firstLine="567"/>
        <w:rPr>
          <w:rFonts w:ascii="Times New Roman" w:hAnsi="Times New Roman"/>
          <w:sz w:val="24"/>
          <w:szCs w:val="24"/>
        </w:rPr>
      </w:pPr>
      <w:r w:rsidRPr="0047230F">
        <w:rPr>
          <w:rFonts w:ascii="Times New Roman" w:hAnsi="Times New Roman"/>
          <w:sz w:val="24"/>
          <w:szCs w:val="24"/>
        </w:rPr>
        <w:t>V chránenom území sa nenachádzajú žiadne lesné pozemky</w:t>
      </w:r>
      <w:r w:rsidR="00C96CEA">
        <w:rPr>
          <w:rFonts w:ascii="Times New Roman" w:hAnsi="Times New Roman"/>
          <w:sz w:val="24"/>
          <w:szCs w:val="24"/>
        </w:rPr>
        <w:t>, preto sa kapitola nevypracováva</w:t>
      </w:r>
      <w:r w:rsidRPr="0047230F">
        <w:rPr>
          <w:rFonts w:ascii="Times New Roman" w:hAnsi="Times New Roman"/>
          <w:sz w:val="24"/>
          <w:szCs w:val="24"/>
        </w:rPr>
        <w:t>.</w:t>
      </w:r>
    </w:p>
    <w:p w:rsidR="005A5F74" w:rsidRDefault="005A5F74" w:rsidP="0047230F">
      <w:pPr>
        <w:rPr>
          <w:rFonts w:ascii="Times New Roman" w:hAnsi="Times New Roman"/>
          <w:sz w:val="24"/>
          <w:szCs w:val="24"/>
        </w:rPr>
      </w:pPr>
    </w:p>
    <w:p w:rsidR="005A5F74" w:rsidRPr="005A5F74" w:rsidRDefault="005A5F74" w:rsidP="00C96CEA">
      <w:pPr>
        <w:pStyle w:val="Nadpis2"/>
        <w:numPr>
          <w:ilvl w:val="0"/>
          <w:numId w:val="0"/>
        </w:numPr>
        <w:ind w:left="809" w:hanging="601"/>
      </w:pPr>
      <w:bookmarkStart w:id="35" w:name="_Toc490038965"/>
      <w:r w:rsidRPr="005A5F74">
        <w:t>3.4. Určenie pozemkov, ktoré môžu byť predmetom podpory zo zdrojov Európskeho poľnohospodárskeho fondu pre rozvoj vidieka a iných finančných nástrojov pre oblasť životného prostredia</w:t>
      </w:r>
      <w:bookmarkEnd w:id="35"/>
      <w:r w:rsidRPr="005A5F74">
        <w:t xml:space="preserve"> </w:t>
      </w:r>
    </w:p>
    <w:p w:rsidR="001A09E1" w:rsidRDefault="001A09E1" w:rsidP="005A5F74">
      <w:pPr>
        <w:rPr>
          <w:b/>
        </w:rPr>
      </w:pPr>
    </w:p>
    <w:p w:rsidR="00B767BD" w:rsidRDefault="00B767BD" w:rsidP="00AD102C">
      <w:pPr>
        <w:ind w:firstLine="708"/>
        <w:rPr>
          <w:rFonts w:ascii="Times New Roman" w:hAnsi="Times New Roman"/>
          <w:sz w:val="24"/>
          <w:szCs w:val="24"/>
        </w:rPr>
      </w:pPr>
      <w:r>
        <w:rPr>
          <w:rFonts w:ascii="Times New Roman" w:hAnsi="Times New Roman"/>
          <w:sz w:val="24"/>
          <w:szCs w:val="24"/>
        </w:rPr>
        <w:t>V území nie sú identifikované pozemky, na ktoré by bolo možné poberať podporu zo zdrojov Európskeho poľnohospodárskeho fondu pre rozvoj vidieka.</w:t>
      </w:r>
    </w:p>
    <w:p w:rsidR="005A5F74" w:rsidRDefault="001A09E1" w:rsidP="00AD102C">
      <w:pPr>
        <w:ind w:firstLine="708"/>
        <w:rPr>
          <w:rFonts w:ascii="Times New Roman" w:hAnsi="Times New Roman"/>
          <w:color w:val="000000" w:themeColor="text1"/>
          <w:sz w:val="24"/>
          <w:szCs w:val="24"/>
        </w:rPr>
      </w:pPr>
      <w:r w:rsidRPr="001A09E1">
        <w:rPr>
          <w:rFonts w:ascii="Times New Roman" w:hAnsi="Times New Roman"/>
          <w:sz w:val="24"/>
          <w:szCs w:val="24"/>
        </w:rPr>
        <w:t>Pozemky</w:t>
      </w:r>
      <w:r>
        <w:rPr>
          <w:b/>
        </w:rPr>
        <w:t xml:space="preserve"> </w:t>
      </w:r>
      <w:r>
        <w:rPr>
          <w:rFonts w:ascii="Times New Roman" w:hAnsi="Times New Roman"/>
          <w:color w:val="000000" w:themeColor="text1"/>
          <w:sz w:val="24"/>
          <w:szCs w:val="24"/>
        </w:rPr>
        <w:t xml:space="preserve">v chránenom území </w:t>
      </w:r>
      <w:r w:rsidR="00B767BD">
        <w:rPr>
          <w:rFonts w:ascii="Times New Roman" w:hAnsi="Times New Roman"/>
          <w:color w:val="000000" w:themeColor="text1"/>
          <w:sz w:val="24"/>
          <w:szCs w:val="24"/>
        </w:rPr>
        <w:t xml:space="preserve">ale </w:t>
      </w:r>
      <w:r>
        <w:rPr>
          <w:rFonts w:ascii="Times New Roman" w:hAnsi="Times New Roman"/>
          <w:color w:val="000000" w:themeColor="text1"/>
          <w:sz w:val="24"/>
          <w:szCs w:val="24"/>
        </w:rPr>
        <w:t>môžu</w:t>
      </w:r>
      <w:r w:rsidR="005A5F74" w:rsidRPr="001A09E1">
        <w:rPr>
          <w:rFonts w:ascii="Times New Roman" w:hAnsi="Times New Roman"/>
          <w:color w:val="000000" w:themeColor="text1"/>
          <w:sz w:val="24"/>
          <w:szCs w:val="24"/>
        </w:rPr>
        <w:t xml:space="preserve"> byť predmetom podpory zo zdrojov operačného programu kvalita životného prostredia alebo je možnosť žiadať financie z Environmentálneho fondu. Predmetom  podpory môže byť </w:t>
      </w:r>
      <w:r w:rsidR="00B767BD">
        <w:rPr>
          <w:rFonts w:ascii="Times New Roman" w:hAnsi="Times New Roman"/>
          <w:color w:val="000000" w:themeColor="text1"/>
          <w:sz w:val="24"/>
          <w:szCs w:val="24"/>
        </w:rPr>
        <w:t xml:space="preserve">napr. </w:t>
      </w:r>
      <w:r w:rsidR="005A5F74" w:rsidRPr="001A09E1">
        <w:rPr>
          <w:rFonts w:ascii="Times New Roman" w:hAnsi="Times New Roman"/>
          <w:color w:val="000000" w:themeColor="text1"/>
          <w:sz w:val="24"/>
          <w:szCs w:val="24"/>
        </w:rPr>
        <w:t>odstránenie nepôvodných druhov rastlín.</w:t>
      </w:r>
    </w:p>
    <w:p w:rsidR="00EE5534" w:rsidRDefault="00EE5534" w:rsidP="005A5F74">
      <w:pPr>
        <w:rPr>
          <w:rFonts w:ascii="Times New Roman" w:hAnsi="Times New Roman"/>
          <w:color w:val="000000" w:themeColor="text1"/>
          <w:sz w:val="24"/>
          <w:szCs w:val="24"/>
        </w:rPr>
      </w:pPr>
    </w:p>
    <w:p w:rsidR="00B767BD" w:rsidRDefault="00B767BD" w:rsidP="00EE5534">
      <w:pPr>
        <w:spacing w:before="120"/>
        <w:rPr>
          <w:rFonts w:ascii="Times New Roman" w:hAnsi="Times New Roman"/>
          <w:b/>
          <w:sz w:val="28"/>
          <w:szCs w:val="28"/>
        </w:rPr>
      </w:pPr>
    </w:p>
    <w:p w:rsidR="00B767BD" w:rsidRDefault="00B767BD" w:rsidP="00EE5534">
      <w:pPr>
        <w:spacing w:before="120"/>
        <w:rPr>
          <w:rFonts w:ascii="Times New Roman" w:hAnsi="Times New Roman"/>
          <w:b/>
          <w:sz w:val="28"/>
          <w:szCs w:val="28"/>
        </w:rPr>
      </w:pPr>
    </w:p>
    <w:p w:rsidR="00EE5534" w:rsidRPr="0064505D" w:rsidRDefault="00EE5534" w:rsidP="00B767BD">
      <w:pPr>
        <w:pStyle w:val="Nadpis1"/>
        <w:numPr>
          <w:ilvl w:val="0"/>
          <w:numId w:val="0"/>
        </w:numPr>
        <w:ind w:left="426" w:hanging="426"/>
      </w:pPr>
      <w:bookmarkStart w:id="36" w:name="_Toc490038966"/>
      <w:r w:rsidRPr="0064505D">
        <w:lastRenderedPageBreak/>
        <w:t>4. Podrobnosti o ochrane chráneného územia a jeho ochranného pásma</w:t>
      </w:r>
      <w:bookmarkEnd w:id="36"/>
    </w:p>
    <w:p w:rsidR="00EE5534" w:rsidRPr="0064505D" w:rsidRDefault="00EE5534" w:rsidP="00B767BD">
      <w:pPr>
        <w:pStyle w:val="Nadpis2"/>
        <w:numPr>
          <w:ilvl w:val="0"/>
          <w:numId w:val="0"/>
        </w:numPr>
        <w:ind w:left="809" w:hanging="601"/>
      </w:pPr>
      <w:bookmarkStart w:id="37" w:name="_Toc490038967"/>
      <w:r w:rsidRPr="0064505D">
        <w:t>4.1 Návrh stupňov ochrany, územná a časová doba uplatňovania zákazov a obmedzení</w:t>
      </w:r>
      <w:bookmarkEnd w:id="37"/>
    </w:p>
    <w:p w:rsidR="00AD102C" w:rsidRDefault="00AD102C" w:rsidP="00EE5534">
      <w:pPr>
        <w:pStyle w:val="Obyajntext1"/>
        <w:ind w:firstLine="567"/>
        <w:jc w:val="both"/>
        <w:rPr>
          <w:rFonts w:ascii="Times New Roman" w:eastAsia="MS Mincho" w:hAnsi="Times New Roman" w:cs="Times New Roman"/>
          <w:sz w:val="24"/>
          <w:szCs w:val="24"/>
        </w:rPr>
      </w:pPr>
    </w:p>
    <w:p w:rsidR="00840430" w:rsidRPr="00840430" w:rsidRDefault="00840430" w:rsidP="00840430">
      <w:pPr>
        <w:autoSpaceDE w:val="0"/>
        <w:autoSpaceDN w:val="0"/>
        <w:adjustRightInd w:val="0"/>
        <w:ind w:firstLine="708"/>
        <w:rPr>
          <w:rFonts w:ascii="Times New Roman" w:hAnsi="Times New Roman"/>
          <w:b/>
          <w:sz w:val="24"/>
          <w:szCs w:val="24"/>
        </w:rPr>
      </w:pPr>
      <w:r w:rsidRPr="00840430">
        <w:rPr>
          <w:rFonts w:ascii="Times New Roman" w:hAnsi="Times New Roman"/>
          <w:sz w:val="24"/>
          <w:szCs w:val="24"/>
        </w:rPr>
        <w:t xml:space="preserve">Vymedzené územie je podľa § 21 zákona zaradené do kategórie </w:t>
      </w:r>
      <w:r w:rsidRPr="00840430">
        <w:rPr>
          <w:rFonts w:ascii="Times New Roman" w:hAnsi="Times New Roman"/>
          <w:b/>
          <w:sz w:val="24"/>
          <w:szCs w:val="24"/>
        </w:rPr>
        <w:t>chránený areál s navrhovaným 3. stupňom ochrany.</w:t>
      </w:r>
      <w:r w:rsidRPr="00840430">
        <w:rPr>
          <w:rFonts w:ascii="Times New Roman" w:hAnsi="Times New Roman"/>
          <w:b/>
          <w:color w:val="FF0000"/>
          <w:sz w:val="24"/>
          <w:szCs w:val="24"/>
        </w:rPr>
        <w:t xml:space="preserve"> </w:t>
      </w:r>
      <w:r w:rsidRPr="00840430">
        <w:rPr>
          <w:rFonts w:ascii="Times New Roman" w:hAnsi="Times New Roman"/>
          <w:sz w:val="24"/>
          <w:szCs w:val="24"/>
        </w:rPr>
        <w:t xml:space="preserve">Ochranné pásmo sa pre chránený areál </w:t>
      </w:r>
      <w:r>
        <w:rPr>
          <w:rFonts w:ascii="Times New Roman" w:hAnsi="Times New Roman"/>
          <w:sz w:val="24"/>
          <w:szCs w:val="24"/>
        </w:rPr>
        <w:t xml:space="preserve">Blatnický potok </w:t>
      </w:r>
      <w:r w:rsidRPr="00840430">
        <w:rPr>
          <w:rFonts w:ascii="Times New Roman" w:hAnsi="Times New Roman"/>
          <w:sz w:val="24"/>
          <w:szCs w:val="24"/>
        </w:rPr>
        <w:t>nevymedzuje</w:t>
      </w:r>
      <w:r w:rsidRPr="0084043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840430">
        <w:rPr>
          <w:rFonts w:ascii="Times New Roman" w:hAnsi="Times New Roman"/>
          <w:sz w:val="24"/>
          <w:szCs w:val="24"/>
        </w:rPr>
        <w:t>Navrhovan</w:t>
      </w:r>
      <w:r>
        <w:rPr>
          <w:rFonts w:ascii="Times New Roman" w:hAnsi="Times New Roman"/>
          <w:sz w:val="24"/>
          <w:szCs w:val="24"/>
        </w:rPr>
        <w:t>ý stupeň ochrany zodpovedá doterajšiemu stavu – stupňu</w:t>
      </w:r>
      <w:r w:rsidRPr="00840430">
        <w:rPr>
          <w:rFonts w:ascii="Times New Roman" w:hAnsi="Times New Roman"/>
          <w:sz w:val="24"/>
          <w:szCs w:val="24"/>
        </w:rPr>
        <w:t xml:space="preserve"> ochrany, ktor</w:t>
      </w:r>
      <w:r>
        <w:rPr>
          <w:rFonts w:ascii="Times New Roman" w:hAnsi="Times New Roman"/>
          <w:sz w:val="24"/>
          <w:szCs w:val="24"/>
        </w:rPr>
        <w:t>ý</w:t>
      </w:r>
      <w:r w:rsidRPr="00840430">
        <w:rPr>
          <w:rFonts w:ascii="Times New Roman" w:hAnsi="Times New Roman"/>
          <w:sz w:val="24"/>
          <w:szCs w:val="24"/>
        </w:rPr>
        <w:t xml:space="preserve"> bol</w:t>
      </w:r>
      <w:r>
        <w:rPr>
          <w:rFonts w:ascii="Times New Roman" w:hAnsi="Times New Roman"/>
          <w:sz w:val="24"/>
          <w:szCs w:val="24"/>
        </w:rPr>
        <w:t xml:space="preserve"> stanovený</w:t>
      </w:r>
      <w:r w:rsidRPr="00840430">
        <w:rPr>
          <w:rFonts w:ascii="Times New Roman" w:hAnsi="Times New Roman"/>
          <w:sz w:val="24"/>
          <w:szCs w:val="24"/>
        </w:rPr>
        <w:t xml:space="preserve"> v predbežnej ochrane územia vo výnose MŽP SR č. 3/2004-5.1</w:t>
      </w:r>
      <w:r>
        <w:rPr>
          <w:rFonts w:ascii="Times New Roman" w:hAnsi="Times New Roman"/>
          <w:sz w:val="24"/>
          <w:szCs w:val="24"/>
        </w:rPr>
        <w:t>.</w:t>
      </w:r>
    </w:p>
    <w:p w:rsidR="00840430" w:rsidRDefault="00840430" w:rsidP="00EE5534">
      <w:pPr>
        <w:pStyle w:val="Obyajntext1"/>
        <w:ind w:firstLine="567"/>
        <w:jc w:val="both"/>
        <w:rPr>
          <w:rFonts w:ascii="Times New Roman" w:eastAsia="MS Mincho" w:hAnsi="Times New Roman" w:cs="Times New Roman"/>
          <w:sz w:val="24"/>
          <w:szCs w:val="24"/>
        </w:rPr>
      </w:pPr>
    </w:p>
    <w:p w:rsidR="00840430" w:rsidRPr="00840430" w:rsidRDefault="00840430" w:rsidP="00840430">
      <w:pPr>
        <w:ind w:firstLine="708"/>
        <w:rPr>
          <w:rFonts w:ascii="Times New Roman" w:hAnsi="Times New Roman"/>
          <w:sz w:val="24"/>
          <w:szCs w:val="24"/>
        </w:rPr>
      </w:pPr>
      <w:r w:rsidRPr="00840430">
        <w:rPr>
          <w:rFonts w:ascii="Times New Roman" w:hAnsi="Times New Roman"/>
          <w:snapToGrid w:val="0"/>
          <w:sz w:val="24"/>
          <w:szCs w:val="24"/>
        </w:rPr>
        <w:t>Pre navrhovaný stupeň ochrany zákon v</w:t>
      </w:r>
      <w:r>
        <w:rPr>
          <w:rFonts w:ascii="Times New Roman" w:hAnsi="Times New Roman"/>
          <w:snapToGrid w:val="0"/>
          <w:sz w:val="24"/>
          <w:szCs w:val="24"/>
        </w:rPr>
        <w:t xml:space="preserve"> § 14</w:t>
      </w:r>
      <w:r w:rsidRPr="00840430">
        <w:rPr>
          <w:rFonts w:ascii="Times New Roman" w:hAnsi="Times New Roman"/>
          <w:snapToGrid w:val="0"/>
          <w:sz w:val="24"/>
          <w:szCs w:val="24"/>
        </w:rPr>
        <w:t xml:space="preserve">  </w:t>
      </w:r>
      <w:r w:rsidRPr="00840430">
        <w:rPr>
          <w:rFonts w:ascii="Times New Roman" w:hAnsi="Times New Roman"/>
          <w:sz w:val="24"/>
          <w:szCs w:val="24"/>
        </w:rPr>
        <w:t xml:space="preserve">definuje zakázané činnosti a činnosti vyžadujúce súhlas orgánu ochrany prírody. </w:t>
      </w:r>
    </w:p>
    <w:p w:rsidR="00840430" w:rsidRDefault="00840430" w:rsidP="00EE5534">
      <w:pPr>
        <w:pStyle w:val="Obyajntext1"/>
        <w:ind w:firstLine="567"/>
        <w:jc w:val="both"/>
        <w:rPr>
          <w:rFonts w:ascii="Times New Roman" w:eastAsia="MS Mincho" w:hAnsi="Times New Roman" w:cs="Times New Roman"/>
          <w:sz w:val="24"/>
          <w:szCs w:val="24"/>
        </w:rPr>
      </w:pPr>
    </w:p>
    <w:p w:rsidR="00AF14FD" w:rsidRPr="00AF14FD" w:rsidRDefault="00AF14FD" w:rsidP="00AF14FD">
      <w:pPr>
        <w:rPr>
          <w:rFonts w:ascii="Times New Roman" w:hAnsi="Times New Roman"/>
          <w:b/>
          <w:sz w:val="24"/>
          <w:szCs w:val="24"/>
        </w:rPr>
      </w:pPr>
      <w:r w:rsidRPr="00AF14FD">
        <w:rPr>
          <w:rFonts w:ascii="Times New Roman" w:hAnsi="Times New Roman"/>
          <w:b/>
          <w:sz w:val="24"/>
          <w:szCs w:val="24"/>
        </w:rPr>
        <w:t xml:space="preserve">Podľa § 14 ods. 1 zákona je na území, na ktorom platí tretí stupeň ochrany </w:t>
      </w:r>
      <w:r w:rsidRPr="00AF14FD">
        <w:rPr>
          <w:rFonts w:ascii="Times New Roman" w:hAnsi="Times New Roman"/>
          <w:b/>
          <w:sz w:val="24"/>
          <w:szCs w:val="24"/>
          <w:u w:val="single"/>
        </w:rPr>
        <w:t>zakázané</w:t>
      </w:r>
      <w:r w:rsidRPr="00AF14FD">
        <w:rPr>
          <w:rFonts w:ascii="Times New Roman" w:hAnsi="Times New Roman"/>
          <w:b/>
          <w:sz w:val="24"/>
          <w:szCs w:val="24"/>
        </w:rPr>
        <w:t>:</w:t>
      </w:r>
    </w:p>
    <w:p w:rsidR="00AF14FD" w:rsidRPr="00AF14FD" w:rsidRDefault="00AF14FD" w:rsidP="00AF14FD">
      <w:pPr>
        <w:widowControl w:val="0"/>
        <w:numPr>
          <w:ilvl w:val="0"/>
          <w:numId w:val="37"/>
        </w:numPr>
        <w:suppressAutoHyphens w:val="0"/>
        <w:autoSpaceDE w:val="0"/>
        <w:autoSpaceDN w:val="0"/>
        <w:ind w:right="72"/>
        <w:rPr>
          <w:rFonts w:ascii="Times New Roman" w:hAnsi="Times New Roman"/>
          <w:snapToGrid w:val="0"/>
          <w:sz w:val="24"/>
          <w:szCs w:val="24"/>
        </w:rPr>
      </w:pPr>
      <w:r w:rsidRPr="00AF14FD">
        <w:rPr>
          <w:rFonts w:ascii="Times New Roman" w:hAnsi="Times New Roman"/>
          <w:sz w:val="24"/>
          <w:szCs w:val="24"/>
        </w:rPr>
        <w:t>vykonávať činnosti uvedené v § 13 ods. 1 písm. a) zákona:</w:t>
      </w:r>
    </w:p>
    <w:p w:rsidR="00AF14FD" w:rsidRPr="00AF14FD" w:rsidRDefault="00AF14FD" w:rsidP="00AF14FD">
      <w:pPr>
        <w:widowControl w:val="0"/>
        <w:numPr>
          <w:ilvl w:val="1"/>
          <w:numId w:val="37"/>
        </w:numPr>
        <w:suppressAutoHyphens w:val="0"/>
        <w:autoSpaceDE w:val="0"/>
        <w:autoSpaceDN w:val="0"/>
        <w:ind w:right="72"/>
        <w:rPr>
          <w:rFonts w:ascii="Times New Roman" w:hAnsi="Times New Roman"/>
          <w:snapToGrid w:val="0"/>
          <w:sz w:val="24"/>
          <w:szCs w:val="24"/>
        </w:rPr>
      </w:pPr>
      <w:r w:rsidRPr="00AF14FD">
        <w:rPr>
          <w:rFonts w:ascii="Times New Roman" w:hAnsi="Times New Roman"/>
          <w:snapToGrid w:val="0"/>
          <w:sz w:val="24"/>
          <w:szCs w:val="24"/>
        </w:rPr>
        <w:t>vjazd a státie s motorovým vozidlom</w:t>
      </w:r>
      <w:r w:rsidRPr="00AF14FD">
        <w:rPr>
          <w:rStyle w:val="Odkaznapoznmkupodiarou"/>
          <w:rFonts w:ascii="Times New Roman" w:hAnsi="Times New Roman"/>
          <w:snapToGrid w:val="0"/>
          <w:sz w:val="24"/>
          <w:szCs w:val="24"/>
        </w:rPr>
        <w:footnoteReference w:id="1"/>
      </w:r>
      <w:r w:rsidRPr="00AF14FD">
        <w:rPr>
          <w:rFonts w:ascii="Times New Roman" w:hAnsi="Times New Roman"/>
          <w:snapToGrid w:val="0"/>
          <w:sz w:val="24"/>
          <w:szCs w:val="24"/>
        </w:rPr>
        <w:t xml:space="preserve">, </w:t>
      </w:r>
      <w:r w:rsidRPr="00AF14FD">
        <w:rPr>
          <w:rFonts w:ascii="Times New Roman" w:hAnsi="Times New Roman"/>
          <w:bCs/>
          <w:snapToGrid w:val="0"/>
          <w:sz w:val="24"/>
          <w:szCs w:val="24"/>
        </w:rPr>
        <w:t>motorovou trojkolkou, motorovou</w:t>
      </w:r>
      <w:r w:rsidRPr="00AF14FD">
        <w:rPr>
          <w:rFonts w:ascii="Times New Roman" w:hAnsi="Times New Roman"/>
          <w:b/>
          <w:bCs/>
          <w:snapToGrid w:val="0"/>
          <w:sz w:val="24"/>
          <w:szCs w:val="24"/>
        </w:rPr>
        <w:t xml:space="preserve">  </w:t>
      </w:r>
      <w:r w:rsidRPr="00AF14FD">
        <w:rPr>
          <w:rFonts w:ascii="Times New Roman" w:hAnsi="Times New Roman"/>
          <w:bCs/>
          <w:snapToGrid w:val="0"/>
          <w:sz w:val="24"/>
          <w:szCs w:val="24"/>
        </w:rPr>
        <w:t>štvorkolkou, snežným skútrom</w:t>
      </w:r>
      <w:r w:rsidRPr="00AF14FD">
        <w:rPr>
          <w:rFonts w:ascii="Times New Roman" w:hAnsi="Times New Roman"/>
          <w:snapToGrid w:val="0"/>
          <w:sz w:val="24"/>
          <w:szCs w:val="24"/>
        </w:rPr>
        <w:t xml:space="preserve"> alebo záprahovým vozidlom, najmä vozom, kočom alebo saňami, na pozemky za hranicami zastavaného územia obce mimo diaľnice, cesty a miestnej komunikácie, parkoviska, čerpacej stanice, garáže, továrenského, staničného alebo letištného priestoru,</w:t>
      </w:r>
      <w:r w:rsidRPr="00AF14FD">
        <w:rPr>
          <w:rFonts w:ascii="Times New Roman" w:hAnsi="Times New Roman"/>
          <w:b/>
          <w:snapToGrid w:val="0"/>
          <w:sz w:val="24"/>
          <w:szCs w:val="24"/>
        </w:rPr>
        <w:t xml:space="preserve"> [§ 13 ods. 1 písm. a)]</w:t>
      </w:r>
    </w:p>
    <w:p w:rsidR="00AF14FD" w:rsidRPr="00AF14FD" w:rsidRDefault="00AF14FD" w:rsidP="00AF14FD">
      <w:pPr>
        <w:widowControl w:val="0"/>
        <w:numPr>
          <w:ilvl w:val="0"/>
          <w:numId w:val="37"/>
        </w:numPr>
        <w:tabs>
          <w:tab w:val="left" w:pos="9000"/>
        </w:tabs>
        <w:suppressAutoHyphens w:val="0"/>
        <w:ind w:right="72"/>
        <w:rPr>
          <w:rFonts w:ascii="Times New Roman" w:hAnsi="Times New Roman"/>
          <w:snapToGrid w:val="0"/>
          <w:sz w:val="24"/>
          <w:szCs w:val="24"/>
        </w:rPr>
      </w:pPr>
      <w:r w:rsidRPr="00AF14FD">
        <w:rPr>
          <w:rFonts w:ascii="Times New Roman" w:hAnsi="Times New Roman"/>
          <w:snapToGrid w:val="0"/>
          <w:sz w:val="24"/>
          <w:szCs w:val="24"/>
        </w:rPr>
        <w:t>vchádzať alebo stáť s bicyklom na pozemky za hranicami zastavaného územia obce mimo  diaľnice, cesty, miestnej komunikácie a vyznačenej cyklotrasy,</w:t>
      </w:r>
    </w:p>
    <w:p w:rsidR="00AF14FD" w:rsidRPr="00AF14FD" w:rsidRDefault="00AF14FD" w:rsidP="00AF14FD">
      <w:pPr>
        <w:widowControl w:val="0"/>
        <w:numPr>
          <w:ilvl w:val="0"/>
          <w:numId w:val="37"/>
        </w:numPr>
        <w:tabs>
          <w:tab w:val="left" w:pos="9000"/>
        </w:tabs>
        <w:suppressAutoHyphens w:val="0"/>
        <w:ind w:right="23"/>
        <w:rPr>
          <w:rFonts w:ascii="Times New Roman" w:hAnsi="Times New Roman"/>
          <w:snapToGrid w:val="0"/>
          <w:sz w:val="24"/>
          <w:szCs w:val="24"/>
        </w:rPr>
      </w:pPr>
      <w:r w:rsidRPr="00AF14FD">
        <w:rPr>
          <w:rFonts w:ascii="Times New Roman" w:hAnsi="Times New Roman"/>
          <w:snapToGrid w:val="0"/>
          <w:sz w:val="24"/>
          <w:szCs w:val="24"/>
        </w:rPr>
        <w:t>pohybovať sa mimo vyznačeného turistického chodníka alebo náučného chodníka za hranicami zastavaného územia obce,</w:t>
      </w:r>
    </w:p>
    <w:p w:rsidR="00AF14FD" w:rsidRPr="00AF14FD" w:rsidRDefault="00AF14FD" w:rsidP="00AF14FD">
      <w:pPr>
        <w:widowControl w:val="0"/>
        <w:numPr>
          <w:ilvl w:val="0"/>
          <w:numId w:val="37"/>
        </w:numPr>
        <w:suppressAutoHyphens w:val="0"/>
        <w:ind w:right="23"/>
        <w:rPr>
          <w:rFonts w:ascii="Times New Roman" w:hAnsi="Times New Roman"/>
          <w:snapToGrid w:val="0"/>
          <w:sz w:val="24"/>
          <w:szCs w:val="24"/>
        </w:rPr>
      </w:pPr>
      <w:r w:rsidRPr="00AF14FD">
        <w:rPr>
          <w:rFonts w:ascii="Times New Roman" w:hAnsi="Times New Roman"/>
          <w:snapToGrid w:val="0"/>
          <w:sz w:val="24"/>
          <w:szCs w:val="24"/>
        </w:rPr>
        <w:t>táboriť, stanovať, bivakovať, jazdiť na koni, zakladať oheň mimo uzavretých stavieb,  lyžovať, vykonávať horolezecký alebo skalolezecký výstup, skialpinizmus alebo iné športové aktivity za hranicami zastavaného územia obce,</w:t>
      </w:r>
    </w:p>
    <w:p w:rsidR="00AF14FD" w:rsidRPr="00AF14FD" w:rsidRDefault="00AF14FD" w:rsidP="00AF14FD">
      <w:pPr>
        <w:widowControl w:val="0"/>
        <w:numPr>
          <w:ilvl w:val="0"/>
          <w:numId w:val="37"/>
        </w:numPr>
        <w:suppressAutoHyphens w:val="0"/>
        <w:ind w:right="72"/>
        <w:rPr>
          <w:rFonts w:ascii="Times New Roman" w:hAnsi="Times New Roman"/>
          <w:snapToGrid w:val="0"/>
          <w:sz w:val="24"/>
          <w:szCs w:val="24"/>
        </w:rPr>
      </w:pPr>
      <w:r w:rsidRPr="00AF14FD">
        <w:rPr>
          <w:rFonts w:ascii="Times New Roman" w:hAnsi="Times New Roman"/>
          <w:snapToGrid w:val="0"/>
          <w:sz w:val="24"/>
          <w:szCs w:val="24"/>
        </w:rPr>
        <w:t>organizovať verejné telovýchovné, športové a turistické podujatie, ako aj iné verejnosti   prístupné  spoločenské podujatie,</w:t>
      </w:r>
    </w:p>
    <w:p w:rsidR="00AF14FD" w:rsidRPr="00AF14FD" w:rsidRDefault="00AF14FD" w:rsidP="00AF14FD">
      <w:pPr>
        <w:widowControl w:val="0"/>
        <w:numPr>
          <w:ilvl w:val="0"/>
          <w:numId w:val="37"/>
        </w:numPr>
        <w:suppressAutoHyphens w:val="0"/>
        <w:ind w:right="72"/>
        <w:rPr>
          <w:rFonts w:ascii="Times New Roman" w:hAnsi="Times New Roman"/>
          <w:snapToGrid w:val="0"/>
          <w:sz w:val="24"/>
          <w:szCs w:val="24"/>
        </w:rPr>
      </w:pPr>
      <w:r w:rsidRPr="00AF14FD">
        <w:rPr>
          <w:rFonts w:ascii="Times New Roman" w:hAnsi="Times New Roman"/>
          <w:snapToGrid w:val="0"/>
          <w:sz w:val="24"/>
          <w:szCs w:val="24"/>
        </w:rPr>
        <w:t>použiť zariadenie spôsobujúce svetelné a hlukové efekty, najmä ohňostroj, laserové  zariadenie, reprodukovanú hudbu mimo uzavretých stavieb,</w:t>
      </w:r>
    </w:p>
    <w:p w:rsidR="00AF14FD" w:rsidRPr="00AF14FD" w:rsidRDefault="00AF14FD" w:rsidP="00AF14FD">
      <w:pPr>
        <w:widowControl w:val="0"/>
        <w:numPr>
          <w:ilvl w:val="0"/>
          <w:numId w:val="37"/>
        </w:numPr>
        <w:suppressAutoHyphens w:val="0"/>
        <w:ind w:right="1474"/>
        <w:rPr>
          <w:rFonts w:ascii="Times New Roman" w:hAnsi="Times New Roman"/>
          <w:snapToGrid w:val="0"/>
          <w:sz w:val="24"/>
          <w:szCs w:val="24"/>
        </w:rPr>
      </w:pPr>
      <w:r w:rsidRPr="00AF14FD">
        <w:rPr>
          <w:rFonts w:ascii="Times New Roman" w:hAnsi="Times New Roman"/>
          <w:snapToGrid w:val="0"/>
          <w:sz w:val="24"/>
          <w:szCs w:val="24"/>
        </w:rPr>
        <w:t>rozširovať nepôvodné druhy,</w:t>
      </w:r>
    </w:p>
    <w:p w:rsidR="00AF14FD" w:rsidRPr="00AF14FD" w:rsidRDefault="00AF14FD" w:rsidP="00AF14FD">
      <w:pPr>
        <w:widowControl w:val="0"/>
        <w:numPr>
          <w:ilvl w:val="0"/>
          <w:numId w:val="37"/>
        </w:numPr>
        <w:suppressAutoHyphens w:val="0"/>
        <w:ind w:right="1474"/>
        <w:rPr>
          <w:rFonts w:ascii="Times New Roman" w:hAnsi="Times New Roman"/>
          <w:snapToGrid w:val="0"/>
          <w:sz w:val="24"/>
          <w:szCs w:val="24"/>
        </w:rPr>
      </w:pPr>
      <w:r w:rsidRPr="00AF14FD">
        <w:rPr>
          <w:rFonts w:ascii="Times New Roman" w:hAnsi="Times New Roman"/>
          <w:snapToGrid w:val="0"/>
          <w:sz w:val="24"/>
          <w:szCs w:val="24"/>
        </w:rPr>
        <w:t>zbierať rastliny vrátane ich plodov,</w:t>
      </w:r>
    </w:p>
    <w:p w:rsidR="00AF14FD" w:rsidRPr="00AF14FD" w:rsidRDefault="00AF14FD" w:rsidP="00AF14FD">
      <w:pPr>
        <w:widowControl w:val="0"/>
        <w:numPr>
          <w:ilvl w:val="0"/>
          <w:numId w:val="37"/>
        </w:numPr>
        <w:suppressAutoHyphens w:val="0"/>
        <w:ind w:right="1474"/>
        <w:rPr>
          <w:rFonts w:ascii="Times New Roman" w:hAnsi="Times New Roman"/>
          <w:snapToGrid w:val="0"/>
          <w:sz w:val="24"/>
          <w:szCs w:val="24"/>
        </w:rPr>
      </w:pPr>
      <w:r w:rsidRPr="00AF14FD">
        <w:rPr>
          <w:rFonts w:ascii="Times New Roman" w:hAnsi="Times New Roman"/>
          <w:snapToGrid w:val="0"/>
          <w:sz w:val="24"/>
          <w:szCs w:val="24"/>
        </w:rPr>
        <w:t>organizovať spoločné poľovačky,</w:t>
      </w:r>
    </w:p>
    <w:p w:rsidR="00AF14FD" w:rsidRPr="00AF14FD" w:rsidRDefault="00AF14FD" w:rsidP="00AF14FD">
      <w:pPr>
        <w:widowControl w:val="0"/>
        <w:numPr>
          <w:ilvl w:val="0"/>
          <w:numId w:val="37"/>
        </w:numPr>
        <w:suppressAutoHyphens w:val="0"/>
        <w:ind w:right="23"/>
        <w:rPr>
          <w:rFonts w:ascii="Times New Roman" w:hAnsi="Times New Roman"/>
          <w:snapToGrid w:val="0"/>
          <w:sz w:val="24"/>
          <w:szCs w:val="24"/>
        </w:rPr>
      </w:pPr>
      <w:r w:rsidRPr="00AF14FD">
        <w:rPr>
          <w:rFonts w:ascii="Times New Roman" w:hAnsi="Times New Roman"/>
          <w:snapToGrid w:val="0"/>
          <w:sz w:val="24"/>
          <w:szCs w:val="24"/>
        </w:rPr>
        <w:t>vykonávať banskú činnosť a činnosť vykonávanú banským spôsobom.</w:t>
      </w:r>
    </w:p>
    <w:p w:rsidR="00AF14FD" w:rsidRDefault="00AF14FD" w:rsidP="00AF14FD">
      <w:pPr>
        <w:rPr>
          <w:rFonts w:ascii="Times New Roman" w:hAnsi="Times New Roman"/>
          <w:sz w:val="24"/>
          <w:szCs w:val="24"/>
        </w:rPr>
      </w:pPr>
    </w:p>
    <w:p w:rsidR="00AF14FD" w:rsidRPr="00AF14FD" w:rsidRDefault="00AF14FD" w:rsidP="00AF14FD">
      <w:pPr>
        <w:rPr>
          <w:rFonts w:ascii="Times New Roman" w:hAnsi="Times New Roman"/>
          <w:sz w:val="24"/>
          <w:szCs w:val="24"/>
        </w:rPr>
      </w:pPr>
      <w:r w:rsidRPr="00AF14FD">
        <w:rPr>
          <w:rFonts w:ascii="Times New Roman" w:hAnsi="Times New Roman"/>
          <w:sz w:val="24"/>
          <w:szCs w:val="24"/>
        </w:rPr>
        <w:t xml:space="preserve">Výnimku zo zakázaných činností v území s tretím stupňom ochrany povoľuje v zmysle § 67 písm. h) zákona </w:t>
      </w:r>
      <w:r w:rsidRPr="00AF14FD">
        <w:rPr>
          <w:rFonts w:ascii="Times New Roman" w:hAnsi="Times New Roman"/>
          <w:b/>
          <w:sz w:val="24"/>
          <w:szCs w:val="24"/>
        </w:rPr>
        <w:t>okresný úrad v sídle kraja (OÚ v SK)</w:t>
      </w:r>
      <w:r w:rsidRPr="00AF14FD">
        <w:rPr>
          <w:rFonts w:ascii="Times New Roman" w:hAnsi="Times New Roman"/>
          <w:b/>
          <w:snapToGrid w:val="0"/>
          <w:sz w:val="24"/>
          <w:szCs w:val="24"/>
        </w:rPr>
        <w:t>.</w:t>
      </w:r>
    </w:p>
    <w:p w:rsidR="00AF14FD" w:rsidRDefault="00AF14FD" w:rsidP="00AF14FD">
      <w:pPr>
        <w:widowControl w:val="0"/>
        <w:rPr>
          <w:rFonts w:ascii="Times New Roman" w:hAnsi="Times New Roman"/>
          <w:b/>
          <w:snapToGrid w:val="0"/>
          <w:sz w:val="24"/>
          <w:szCs w:val="24"/>
        </w:rPr>
      </w:pPr>
    </w:p>
    <w:p w:rsidR="00AF14FD" w:rsidRPr="00AF14FD" w:rsidRDefault="00AF14FD" w:rsidP="00AF14FD">
      <w:pPr>
        <w:widowControl w:val="0"/>
        <w:rPr>
          <w:rFonts w:ascii="Times New Roman" w:hAnsi="Times New Roman"/>
          <w:snapToGrid w:val="0"/>
          <w:sz w:val="24"/>
          <w:szCs w:val="24"/>
        </w:rPr>
      </w:pPr>
      <w:r w:rsidRPr="00AF14FD">
        <w:rPr>
          <w:rFonts w:ascii="Times New Roman" w:hAnsi="Times New Roman"/>
          <w:b/>
          <w:snapToGrid w:val="0"/>
          <w:sz w:val="24"/>
          <w:szCs w:val="24"/>
        </w:rPr>
        <w:t>Zákaz podľa § 13 ods. 1 písm. a) (</w:t>
      </w:r>
      <w:r w:rsidRPr="00AF14FD">
        <w:rPr>
          <w:rFonts w:ascii="Times New Roman" w:hAnsi="Times New Roman"/>
          <w:snapToGrid w:val="0"/>
          <w:sz w:val="24"/>
          <w:szCs w:val="24"/>
        </w:rPr>
        <w:t>pozri § 14 ods. 1 písm. a)</w:t>
      </w:r>
      <w:r w:rsidRPr="00AF14FD">
        <w:rPr>
          <w:rFonts w:ascii="Times New Roman" w:hAnsi="Times New Roman"/>
          <w:b/>
          <w:snapToGrid w:val="0"/>
          <w:sz w:val="24"/>
          <w:szCs w:val="24"/>
        </w:rPr>
        <w:t xml:space="preserve"> a § 14 ods. 1 písm. b) zákona sa</w:t>
      </w:r>
      <w:r w:rsidRPr="00AF14FD">
        <w:rPr>
          <w:rFonts w:ascii="Times New Roman" w:hAnsi="Times New Roman"/>
          <w:snapToGrid w:val="0"/>
          <w:sz w:val="24"/>
          <w:szCs w:val="24"/>
        </w:rPr>
        <w:t xml:space="preserve"> </w:t>
      </w:r>
      <w:r w:rsidRPr="00AF14FD">
        <w:rPr>
          <w:rFonts w:ascii="Times New Roman" w:hAnsi="Times New Roman"/>
          <w:b/>
          <w:snapToGrid w:val="0"/>
          <w:sz w:val="24"/>
          <w:szCs w:val="24"/>
          <w:u w:val="single"/>
        </w:rPr>
        <w:t>nevzťahuje</w:t>
      </w:r>
      <w:r w:rsidRPr="00AF14FD">
        <w:rPr>
          <w:rFonts w:ascii="Times New Roman" w:hAnsi="Times New Roman"/>
          <w:snapToGrid w:val="0"/>
          <w:sz w:val="24"/>
          <w:szCs w:val="24"/>
        </w:rPr>
        <w:t xml:space="preserve"> na vjazd alebo státie vozidla</w:t>
      </w:r>
      <w:r w:rsidRPr="00AF14FD">
        <w:rPr>
          <w:rStyle w:val="Odkaznapoznmkupodiarou"/>
          <w:rFonts w:ascii="Times New Roman" w:hAnsi="Times New Roman"/>
          <w:snapToGrid w:val="0"/>
          <w:sz w:val="24"/>
          <w:szCs w:val="24"/>
        </w:rPr>
        <w:footnoteReference w:id="2"/>
      </w:r>
      <w:r w:rsidRPr="00AF14FD">
        <w:rPr>
          <w:rFonts w:ascii="Times New Roman" w:hAnsi="Times New Roman"/>
          <w:snapToGrid w:val="0"/>
          <w:sz w:val="24"/>
          <w:szCs w:val="24"/>
        </w:rPr>
        <w:t xml:space="preserve"> </w:t>
      </w:r>
      <w:r w:rsidRPr="00AF14FD">
        <w:rPr>
          <w:rFonts w:ascii="Times New Roman" w:hAnsi="Times New Roman"/>
          <w:bCs/>
          <w:snapToGrid w:val="0"/>
          <w:sz w:val="24"/>
          <w:szCs w:val="24"/>
        </w:rPr>
        <w:t>vrátane motorovej trojkolky, motorovej štvorkolky a snežného skútra:</w:t>
      </w:r>
    </w:p>
    <w:p w:rsidR="00AF14FD" w:rsidRPr="00AF14FD" w:rsidRDefault="00AF14FD" w:rsidP="00AF14FD">
      <w:pPr>
        <w:widowControl w:val="0"/>
        <w:numPr>
          <w:ilvl w:val="0"/>
          <w:numId w:val="41"/>
        </w:numPr>
        <w:suppressAutoHyphens w:val="0"/>
        <w:rPr>
          <w:rFonts w:ascii="Times New Roman" w:hAnsi="Times New Roman"/>
          <w:snapToGrid w:val="0"/>
          <w:sz w:val="24"/>
          <w:szCs w:val="24"/>
        </w:rPr>
      </w:pPr>
      <w:r w:rsidRPr="00AF14FD">
        <w:rPr>
          <w:rFonts w:ascii="Times New Roman" w:hAnsi="Times New Roman"/>
          <w:snapToGrid w:val="0"/>
          <w:sz w:val="24"/>
          <w:szCs w:val="24"/>
        </w:rPr>
        <w:t xml:space="preserve">slúžiaceho na obhospodarovanie pozemku alebo patriaceho vlastníkovi (správcovi,  </w:t>
      </w:r>
      <w:r w:rsidRPr="00AF14FD">
        <w:rPr>
          <w:rFonts w:ascii="Times New Roman" w:hAnsi="Times New Roman"/>
          <w:snapToGrid w:val="0"/>
          <w:sz w:val="24"/>
          <w:szCs w:val="24"/>
        </w:rPr>
        <w:lastRenderedPageBreak/>
        <w:t>nájomcovi) pozemku, na  ktorý sa vzťahuje tento zákaz,</w:t>
      </w:r>
    </w:p>
    <w:p w:rsidR="00AF14FD" w:rsidRPr="00AF14FD" w:rsidRDefault="00AF14FD" w:rsidP="00AF14FD">
      <w:pPr>
        <w:widowControl w:val="0"/>
        <w:numPr>
          <w:ilvl w:val="0"/>
          <w:numId w:val="41"/>
        </w:numPr>
        <w:suppressAutoHyphens w:val="0"/>
        <w:rPr>
          <w:rFonts w:ascii="Times New Roman" w:hAnsi="Times New Roman"/>
          <w:snapToGrid w:val="0"/>
          <w:sz w:val="24"/>
          <w:szCs w:val="24"/>
        </w:rPr>
      </w:pPr>
      <w:r w:rsidRPr="00AF14FD">
        <w:rPr>
          <w:rFonts w:ascii="Times New Roman" w:hAnsi="Times New Roman"/>
          <w:snapToGrid w:val="0"/>
          <w:sz w:val="24"/>
          <w:szCs w:val="24"/>
        </w:rPr>
        <w:t>na miesta, ktoré orgán oprávnený podľa zákona na vyhlásenie (ustanovenie) chráneného územia a jeho ochranného pásma (§ 17 zákona) vyhradí najmä všeobecne záväzným právnym predpisom, ktorým vyhlasuje chránené územie a jeho ochranné pásmo (§ 17 zákona), návštevným poriadkom národného parku a jeho ochranného pásma (§ 20 zákona) alebo zoznamom týchto miest uverejneným na úradnej tabuli tohto orgánu a úradnej tabuli dotknutej obce,</w:t>
      </w:r>
    </w:p>
    <w:p w:rsidR="00AF14FD" w:rsidRPr="00AF14FD" w:rsidRDefault="00AF14FD" w:rsidP="00AF14FD">
      <w:pPr>
        <w:numPr>
          <w:ilvl w:val="0"/>
          <w:numId w:val="41"/>
        </w:numPr>
        <w:suppressAutoHyphens w:val="0"/>
        <w:rPr>
          <w:rFonts w:ascii="Times New Roman" w:hAnsi="Times New Roman"/>
          <w:snapToGrid w:val="0"/>
          <w:sz w:val="24"/>
          <w:szCs w:val="24"/>
        </w:rPr>
      </w:pPr>
      <w:r w:rsidRPr="00AF14FD">
        <w:rPr>
          <w:rFonts w:ascii="Times New Roman" w:hAnsi="Times New Roman"/>
          <w:snapToGrid w:val="0"/>
          <w:sz w:val="24"/>
          <w:szCs w:val="24"/>
        </w:rPr>
        <w:t>ak jeho vjazd alebo státie boli povolené podľa osobitného predpisu.</w:t>
      </w:r>
      <w:r w:rsidRPr="00AF14FD">
        <w:rPr>
          <w:rStyle w:val="Odkaznapoznmkupodiarou"/>
          <w:rFonts w:ascii="Times New Roman" w:hAnsi="Times New Roman"/>
          <w:snapToGrid w:val="0"/>
          <w:sz w:val="24"/>
          <w:szCs w:val="24"/>
        </w:rPr>
        <w:footnoteReference w:id="3"/>
      </w:r>
    </w:p>
    <w:p w:rsidR="00AF14FD" w:rsidRDefault="00AF14FD" w:rsidP="00AF14FD">
      <w:pPr>
        <w:widowControl w:val="0"/>
        <w:rPr>
          <w:rFonts w:ascii="Times New Roman" w:hAnsi="Times New Roman"/>
          <w:b/>
          <w:snapToGrid w:val="0"/>
          <w:sz w:val="24"/>
          <w:szCs w:val="24"/>
        </w:rPr>
      </w:pPr>
    </w:p>
    <w:p w:rsidR="00AF14FD" w:rsidRPr="00AF14FD" w:rsidRDefault="00AF14FD" w:rsidP="00AF14FD">
      <w:pPr>
        <w:widowControl w:val="0"/>
        <w:rPr>
          <w:rFonts w:ascii="Times New Roman" w:hAnsi="Times New Roman"/>
          <w:snapToGrid w:val="0"/>
          <w:sz w:val="24"/>
          <w:szCs w:val="24"/>
        </w:rPr>
      </w:pPr>
      <w:r w:rsidRPr="00AF14FD">
        <w:rPr>
          <w:rFonts w:ascii="Times New Roman" w:hAnsi="Times New Roman"/>
          <w:b/>
          <w:snapToGrid w:val="0"/>
          <w:sz w:val="24"/>
          <w:szCs w:val="24"/>
        </w:rPr>
        <w:t xml:space="preserve">Zákaz podľa § 14 ods. 1 písm. c) zákona </w:t>
      </w:r>
      <w:r w:rsidRPr="00AF14FD">
        <w:rPr>
          <w:rFonts w:ascii="Times New Roman" w:hAnsi="Times New Roman"/>
          <w:b/>
          <w:snapToGrid w:val="0"/>
          <w:sz w:val="24"/>
          <w:szCs w:val="24"/>
          <w:u w:val="single"/>
        </w:rPr>
        <w:t>neplatí</w:t>
      </w:r>
      <w:r w:rsidRPr="00AF14FD">
        <w:rPr>
          <w:rFonts w:ascii="Times New Roman" w:hAnsi="Times New Roman"/>
          <w:snapToGrid w:val="0"/>
          <w:sz w:val="24"/>
          <w:szCs w:val="24"/>
        </w:rPr>
        <w:t xml:space="preserve"> na pohyb ( § 14 ods. 3 zákona):</w:t>
      </w:r>
    </w:p>
    <w:p w:rsidR="00AF14FD" w:rsidRPr="00AF14FD" w:rsidRDefault="00AF14FD" w:rsidP="00AF14FD">
      <w:pPr>
        <w:widowControl w:val="0"/>
        <w:numPr>
          <w:ilvl w:val="0"/>
          <w:numId w:val="40"/>
        </w:numPr>
        <w:suppressAutoHyphens w:val="0"/>
        <w:rPr>
          <w:rFonts w:ascii="Times New Roman" w:hAnsi="Times New Roman"/>
          <w:snapToGrid w:val="0"/>
          <w:sz w:val="24"/>
          <w:szCs w:val="24"/>
        </w:rPr>
      </w:pPr>
      <w:r w:rsidRPr="00AF14FD">
        <w:rPr>
          <w:rFonts w:ascii="Times New Roman" w:hAnsi="Times New Roman"/>
          <w:snapToGrid w:val="0"/>
          <w:sz w:val="24"/>
          <w:szCs w:val="24"/>
        </w:rPr>
        <w:t>v súvislosti s obhospodarovaním pozemku, výkonom práva poľovníctva alebo výkonom  rybárskeho práva a na pohyb vlastníka (správcu, nájomcu) pozemku, na ktorý sa vzťahuje  tento zákaz,</w:t>
      </w:r>
    </w:p>
    <w:p w:rsidR="00AF14FD" w:rsidRPr="00AF14FD" w:rsidRDefault="00AF14FD" w:rsidP="00AF14FD">
      <w:pPr>
        <w:widowControl w:val="0"/>
        <w:numPr>
          <w:ilvl w:val="0"/>
          <w:numId w:val="40"/>
        </w:numPr>
        <w:suppressAutoHyphens w:val="0"/>
        <w:rPr>
          <w:rFonts w:ascii="Times New Roman" w:hAnsi="Times New Roman"/>
          <w:snapToGrid w:val="0"/>
          <w:sz w:val="24"/>
          <w:szCs w:val="24"/>
        </w:rPr>
      </w:pPr>
      <w:r w:rsidRPr="00AF14FD">
        <w:rPr>
          <w:rFonts w:ascii="Times New Roman" w:hAnsi="Times New Roman"/>
          <w:snapToGrid w:val="0"/>
          <w:sz w:val="24"/>
          <w:szCs w:val="24"/>
        </w:rPr>
        <w:t>na miestach, ktoré orgán oprávnený podľa zákona na vyhlásenie (ustanovenie) chráneného územia a jeho ochranného pásma (§ 17 zákona) vyhradí najmä všeobecne záväzným právnym predpisom, ktorým vyhlasuje chránené územie a jeho ochranné pásmo (§ 17 zákona), návštevným poriadkom národného parku a jeho ochranného pásma (§ 20 zákona) alebo zoznamom týchto miest  uverejneným  na  úradnej tabuli tohto orgánu a úradnej tabuli dotknutej obce.</w:t>
      </w:r>
    </w:p>
    <w:p w:rsidR="00AF14FD" w:rsidRDefault="00AF14FD" w:rsidP="00AF14FD">
      <w:pPr>
        <w:widowControl w:val="0"/>
        <w:rPr>
          <w:rFonts w:ascii="Times New Roman" w:hAnsi="Times New Roman"/>
          <w:b/>
          <w:snapToGrid w:val="0"/>
          <w:sz w:val="24"/>
          <w:szCs w:val="24"/>
        </w:rPr>
      </w:pPr>
    </w:p>
    <w:p w:rsidR="00AF14FD" w:rsidRPr="00AF14FD" w:rsidRDefault="00AF14FD" w:rsidP="00AF14FD">
      <w:pPr>
        <w:widowControl w:val="0"/>
        <w:rPr>
          <w:rFonts w:ascii="Times New Roman" w:hAnsi="Times New Roman"/>
          <w:snapToGrid w:val="0"/>
          <w:sz w:val="24"/>
          <w:szCs w:val="24"/>
        </w:rPr>
      </w:pPr>
      <w:r w:rsidRPr="00AF14FD">
        <w:rPr>
          <w:rFonts w:ascii="Times New Roman" w:hAnsi="Times New Roman"/>
          <w:b/>
          <w:snapToGrid w:val="0"/>
          <w:sz w:val="24"/>
          <w:szCs w:val="24"/>
        </w:rPr>
        <w:t xml:space="preserve">Zákaz podľa § 14 ods. 1 písm. d) až h) zákona </w:t>
      </w:r>
      <w:r w:rsidRPr="00AF14FD">
        <w:rPr>
          <w:rFonts w:ascii="Times New Roman" w:hAnsi="Times New Roman"/>
          <w:b/>
          <w:snapToGrid w:val="0"/>
          <w:sz w:val="24"/>
          <w:szCs w:val="24"/>
          <w:u w:val="single"/>
        </w:rPr>
        <w:t>neplatí</w:t>
      </w:r>
      <w:r w:rsidRPr="00AF14FD">
        <w:rPr>
          <w:rFonts w:ascii="Times New Roman" w:hAnsi="Times New Roman"/>
          <w:b/>
          <w:snapToGrid w:val="0"/>
          <w:sz w:val="24"/>
          <w:szCs w:val="24"/>
        </w:rPr>
        <w:t xml:space="preserve"> </w:t>
      </w:r>
      <w:r w:rsidRPr="00AF14FD">
        <w:rPr>
          <w:rFonts w:ascii="Times New Roman" w:hAnsi="Times New Roman"/>
          <w:snapToGrid w:val="0"/>
          <w:sz w:val="24"/>
          <w:szCs w:val="24"/>
        </w:rPr>
        <w:t xml:space="preserve">na miestach, ktoré orgán oprávnený podľa zákona na vyhlásenie (ustanovenie) chráneného územia a jeho ochranného pásma (§ 17 zákona) vyhradí najmä všeobecne záväzným právnym predpisom, ktorým vyhlasuje chránené územie a jeho ochranné pásmo (§ 17 zákona), návštevným poriadkom národného parku a jeho ochranného pásma (§ 20 zákona) alebo zoznamom týchto miest  uverejneným  na  úradnej tabuli tohto orgánu a úradnej tabuli dotknutej obce ( § 14 ods. 4 zákona). </w:t>
      </w:r>
    </w:p>
    <w:p w:rsidR="00AF14FD" w:rsidRDefault="00AF14FD" w:rsidP="00AF14FD">
      <w:pPr>
        <w:widowControl w:val="0"/>
        <w:rPr>
          <w:rFonts w:ascii="Times New Roman" w:hAnsi="Times New Roman"/>
          <w:b/>
          <w:snapToGrid w:val="0"/>
          <w:sz w:val="24"/>
          <w:szCs w:val="24"/>
        </w:rPr>
      </w:pPr>
    </w:p>
    <w:p w:rsidR="00AF14FD" w:rsidRPr="00AF14FD" w:rsidRDefault="00AF14FD" w:rsidP="00AF14FD">
      <w:pPr>
        <w:widowControl w:val="0"/>
        <w:rPr>
          <w:rFonts w:ascii="Times New Roman" w:hAnsi="Times New Roman"/>
          <w:snapToGrid w:val="0"/>
          <w:sz w:val="24"/>
          <w:szCs w:val="24"/>
        </w:rPr>
      </w:pPr>
      <w:r w:rsidRPr="00AF14FD">
        <w:rPr>
          <w:rFonts w:ascii="Times New Roman" w:hAnsi="Times New Roman"/>
          <w:b/>
          <w:snapToGrid w:val="0"/>
          <w:sz w:val="24"/>
          <w:szCs w:val="24"/>
        </w:rPr>
        <w:t xml:space="preserve">Zákaz  podľa  § 14 ods. 1 písm. h) zákona </w:t>
      </w:r>
      <w:r w:rsidRPr="00AF14FD">
        <w:rPr>
          <w:rFonts w:ascii="Times New Roman" w:hAnsi="Times New Roman"/>
          <w:b/>
          <w:snapToGrid w:val="0"/>
          <w:sz w:val="24"/>
          <w:szCs w:val="24"/>
          <w:u w:val="single"/>
        </w:rPr>
        <w:t>neplatí</w:t>
      </w:r>
      <w:r w:rsidRPr="00AF14FD">
        <w:rPr>
          <w:rFonts w:ascii="Times New Roman" w:hAnsi="Times New Roman"/>
          <w:snapToGrid w:val="0"/>
          <w:sz w:val="24"/>
          <w:szCs w:val="24"/>
        </w:rPr>
        <w:t xml:space="preserve"> na vlastníka (správcu, nájomcu) pozemku, na ktorý sa vzťahuje tento zákaz ( § 14 ods. 4 zákona). </w:t>
      </w:r>
    </w:p>
    <w:p w:rsidR="00AF14FD" w:rsidRDefault="00AF14FD" w:rsidP="00AF14FD">
      <w:pPr>
        <w:widowControl w:val="0"/>
        <w:rPr>
          <w:rFonts w:ascii="Times New Roman" w:hAnsi="Times New Roman"/>
          <w:b/>
          <w:snapToGrid w:val="0"/>
          <w:sz w:val="24"/>
          <w:szCs w:val="24"/>
        </w:rPr>
      </w:pPr>
    </w:p>
    <w:p w:rsidR="00AF14FD" w:rsidRPr="00AF14FD" w:rsidRDefault="00AF14FD" w:rsidP="00AF14FD">
      <w:pPr>
        <w:widowControl w:val="0"/>
        <w:rPr>
          <w:rFonts w:ascii="Times New Roman" w:hAnsi="Times New Roman"/>
          <w:snapToGrid w:val="0"/>
          <w:sz w:val="24"/>
          <w:szCs w:val="24"/>
        </w:rPr>
      </w:pPr>
      <w:r w:rsidRPr="00AF14FD">
        <w:rPr>
          <w:rFonts w:ascii="Times New Roman" w:hAnsi="Times New Roman"/>
          <w:b/>
          <w:snapToGrid w:val="0"/>
          <w:sz w:val="24"/>
          <w:szCs w:val="24"/>
        </w:rPr>
        <w:t xml:space="preserve">Zákaz zakladania ohňa mimo uzavretých stavieb </w:t>
      </w:r>
      <w:r w:rsidRPr="00AF14FD">
        <w:rPr>
          <w:rFonts w:ascii="Times New Roman" w:hAnsi="Times New Roman"/>
          <w:b/>
          <w:snapToGrid w:val="0"/>
          <w:sz w:val="24"/>
          <w:szCs w:val="24"/>
          <w:u w:val="single"/>
        </w:rPr>
        <w:t>neplatí</w:t>
      </w:r>
      <w:r w:rsidRPr="00AF14FD">
        <w:rPr>
          <w:rFonts w:ascii="Times New Roman" w:hAnsi="Times New Roman"/>
          <w:snapToGrid w:val="0"/>
          <w:sz w:val="24"/>
          <w:szCs w:val="24"/>
        </w:rPr>
        <w:t>, ak ide o činnosť súvisiacu so zabezpečením  zdravotného stavu lesného porastu ( § 14 ods. 4 zákona) .</w:t>
      </w:r>
    </w:p>
    <w:p w:rsidR="00AF14FD" w:rsidRDefault="00AF14FD" w:rsidP="00AF14FD">
      <w:pPr>
        <w:rPr>
          <w:rFonts w:ascii="Times New Roman" w:hAnsi="Times New Roman"/>
          <w:b/>
          <w:sz w:val="24"/>
          <w:szCs w:val="24"/>
        </w:rPr>
      </w:pPr>
    </w:p>
    <w:p w:rsidR="00AF14FD" w:rsidRPr="00AF14FD" w:rsidRDefault="00AF14FD" w:rsidP="00AF14FD">
      <w:pPr>
        <w:rPr>
          <w:rFonts w:ascii="Times New Roman" w:hAnsi="Times New Roman"/>
          <w:b/>
          <w:sz w:val="24"/>
          <w:szCs w:val="24"/>
        </w:rPr>
      </w:pPr>
      <w:r w:rsidRPr="00AF14FD">
        <w:rPr>
          <w:rFonts w:ascii="Times New Roman" w:hAnsi="Times New Roman"/>
          <w:b/>
          <w:sz w:val="24"/>
          <w:szCs w:val="24"/>
        </w:rPr>
        <w:t xml:space="preserve">Podľa § 6 ods. 2 zákona </w:t>
      </w:r>
      <w:r w:rsidRPr="00AF14FD">
        <w:rPr>
          <w:rFonts w:ascii="Times New Roman" w:hAnsi="Times New Roman"/>
          <w:sz w:val="24"/>
          <w:szCs w:val="24"/>
        </w:rPr>
        <w:t xml:space="preserve">ak orgán ochrany prírody a krajiny vo vyjadrení podľa § 9 ods. 1 zákona upozorní, že činnosťou, ku ktorej sa dáva vyjadrenie, môže dôjsť k poškodeniu alebo zničeniu biotopu európskeho významu alebo biotopu národného významu, je na uskutočnenie tejto činnosti potrebný súhlas okresného úradu (OÚ). </w:t>
      </w:r>
    </w:p>
    <w:p w:rsidR="00AF14FD" w:rsidRPr="00AF14FD" w:rsidRDefault="00AF14FD" w:rsidP="00AF14FD">
      <w:pPr>
        <w:rPr>
          <w:rFonts w:ascii="Times New Roman" w:hAnsi="Times New Roman"/>
          <w:sz w:val="24"/>
          <w:szCs w:val="24"/>
        </w:rPr>
      </w:pPr>
    </w:p>
    <w:p w:rsidR="00AF14FD" w:rsidRPr="00AF14FD" w:rsidRDefault="00AF14FD" w:rsidP="00AF14FD">
      <w:pPr>
        <w:rPr>
          <w:rFonts w:ascii="Times New Roman" w:hAnsi="Times New Roman"/>
          <w:sz w:val="24"/>
          <w:szCs w:val="24"/>
        </w:rPr>
      </w:pPr>
      <w:r w:rsidRPr="00AF14FD">
        <w:rPr>
          <w:rFonts w:ascii="Times New Roman" w:hAnsi="Times New Roman"/>
          <w:sz w:val="24"/>
          <w:szCs w:val="24"/>
        </w:rPr>
        <w:t>Súhlas podľa § 6 ods. 2 sa nevyžaduje, ak</w:t>
      </w:r>
    </w:p>
    <w:p w:rsidR="00AF14FD" w:rsidRPr="00CD061C" w:rsidRDefault="00AF14FD" w:rsidP="00CD061C">
      <w:pPr>
        <w:rPr>
          <w:rFonts w:ascii="Times New Roman" w:hAnsi="Times New Roman"/>
          <w:sz w:val="24"/>
          <w:szCs w:val="24"/>
        </w:rPr>
      </w:pPr>
      <w:r w:rsidRPr="00AF14FD">
        <w:rPr>
          <w:rFonts w:ascii="Times New Roman" w:hAnsi="Times New Roman"/>
          <w:sz w:val="24"/>
          <w:szCs w:val="24"/>
        </w:rPr>
        <w:t xml:space="preserve">a) ide o činnosti </w:t>
      </w:r>
      <w:r w:rsidRPr="00CD061C">
        <w:rPr>
          <w:rFonts w:ascii="Times New Roman" w:hAnsi="Times New Roman"/>
          <w:sz w:val="24"/>
          <w:szCs w:val="24"/>
        </w:rPr>
        <w:t>vykonávané v súvislosti s bežným obhospodarovaním poľnohospodárskej pôdy a lesných pozemkov [</w:t>
      </w:r>
      <w:hyperlink r:id="rId9" w:anchor="paragraf-61.odsek-2.pismeno-a" w:tooltip="Odkaz na predpis alebo ustanovenie" w:history="1">
        <w:r w:rsidRPr="00CD061C">
          <w:rPr>
            <w:rFonts w:ascii="Times New Roman" w:hAnsi="Times New Roman"/>
            <w:sz w:val="24"/>
            <w:szCs w:val="24"/>
          </w:rPr>
          <w:t>(§ 61 ods. 2 písm. a) a b)</w:t>
        </w:r>
      </w:hyperlink>
      <w:r w:rsidRPr="00CD061C">
        <w:rPr>
          <w:rFonts w:ascii="Times New Roman" w:hAnsi="Times New Roman"/>
          <w:sz w:val="24"/>
          <w:szCs w:val="24"/>
        </w:rPr>
        <w:t xml:space="preserve"> zákona], </w:t>
      </w:r>
    </w:p>
    <w:p w:rsidR="00AF14FD" w:rsidRPr="00CD061C" w:rsidRDefault="00AF14FD" w:rsidP="00CD061C">
      <w:pPr>
        <w:rPr>
          <w:rFonts w:ascii="Times New Roman" w:hAnsi="Times New Roman"/>
          <w:sz w:val="24"/>
          <w:szCs w:val="24"/>
        </w:rPr>
      </w:pPr>
      <w:r w:rsidRPr="00CD061C">
        <w:rPr>
          <w:rFonts w:ascii="Times New Roman" w:hAnsi="Times New Roman"/>
          <w:sz w:val="24"/>
          <w:szCs w:val="24"/>
        </w:rPr>
        <w:t>b) k poškodeniu alebo zničeniu biotopov dochádza v súvislosti s výrubom drevín (</w:t>
      </w:r>
      <w:hyperlink r:id="rId10" w:anchor="paragraf-47" w:tooltip="Odkaz na predpis alebo ustanovenie" w:history="1">
        <w:r w:rsidRPr="00CD061C">
          <w:rPr>
            <w:rFonts w:ascii="Times New Roman" w:hAnsi="Times New Roman"/>
            <w:sz w:val="24"/>
            <w:szCs w:val="24"/>
          </w:rPr>
          <w:t>§ 47</w:t>
        </w:r>
      </w:hyperlink>
      <w:r w:rsidRPr="00CD061C">
        <w:rPr>
          <w:rFonts w:ascii="Times New Roman" w:hAnsi="Times New Roman"/>
          <w:sz w:val="24"/>
          <w:szCs w:val="24"/>
        </w:rPr>
        <w:t xml:space="preserve"> zákona), </w:t>
      </w:r>
    </w:p>
    <w:p w:rsidR="00AF14FD" w:rsidRPr="00CD061C" w:rsidRDefault="00AF14FD" w:rsidP="00CD061C">
      <w:pPr>
        <w:rPr>
          <w:rFonts w:ascii="Times New Roman" w:hAnsi="Times New Roman"/>
          <w:sz w:val="24"/>
          <w:szCs w:val="24"/>
        </w:rPr>
      </w:pPr>
      <w:r w:rsidRPr="00CD061C">
        <w:rPr>
          <w:rFonts w:ascii="Times New Roman" w:hAnsi="Times New Roman"/>
          <w:sz w:val="24"/>
          <w:szCs w:val="24"/>
        </w:rPr>
        <w:t xml:space="preserve">c) sa postupuje podľa </w:t>
      </w:r>
      <w:hyperlink r:id="rId11" w:anchor="paragraf-28.odsek-9" w:tooltip="Odkaz na predpis alebo ustanovenie" w:history="1">
        <w:r w:rsidRPr="00CD061C">
          <w:rPr>
            <w:rFonts w:ascii="Times New Roman" w:hAnsi="Times New Roman"/>
            <w:sz w:val="24"/>
            <w:szCs w:val="24"/>
          </w:rPr>
          <w:t>§ 28 ods. 9 a 10</w:t>
        </w:r>
      </w:hyperlink>
      <w:r w:rsidRPr="00CD061C">
        <w:rPr>
          <w:rFonts w:ascii="Times New Roman" w:hAnsi="Times New Roman"/>
          <w:sz w:val="24"/>
          <w:szCs w:val="24"/>
        </w:rPr>
        <w:t xml:space="preserve"> zákona. </w:t>
      </w:r>
    </w:p>
    <w:p w:rsidR="00AF14FD" w:rsidRPr="00CD061C" w:rsidRDefault="00AF14FD" w:rsidP="00CD061C">
      <w:pPr>
        <w:rPr>
          <w:rFonts w:ascii="Times New Roman" w:hAnsi="Times New Roman"/>
          <w:b/>
          <w:sz w:val="24"/>
          <w:szCs w:val="24"/>
        </w:rPr>
      </w:pPr>
    </w:p>
    <w:p w:rsidR="00AF14FD" w:rsidRDefault="00AF14FD" w:rsidP="00AF14FD">
      <w:pPr>
        <w:rPr>
          <w:rFonts w:ascii="Times New Roman" w:hAnsi="Times New Roman"/>
          <w:b/>
          <w:sz w:val="24"/>
          <w:szCs w:val="24"/>
          <w:lang w:eastAsia="en-US"/>
        </w:rPr>
      </w:pPr>
    </w:p>
    <w:p w:rsidR="00AF14FD" w:rsidRDefault="00AF14FD" w:rsidP="00AF14FD">
      <w:pPr>
        <w:rPr>
          <w:rFonts w:ascii="Times New Roman" w:hAnsi="Times New Roman"/>
          <w:b/>
          <w:sz w:val="24"/>
          <w:szCs w:val="24"/>
          <w:lang w:eastAsia="en-US"/>
        </w:rPr>
      </w:pPr>
    </w:p>
    <w:p w:rsidR="00AF14FD" w:rsidRPr="00AF14FD" w:rsidRDefault="00AF14FD" w:rsidP="00AF14FD">
      <w:pPr>
        <w:rPr>
          <w:rFonts w:ascii="Times New Roman" w:hAnsi="Times New Roman"/>
          <w:sz w:val="24"/>
          <w:szCs w:val="24"/>
          <w:lang w:eastAsia="en-US"/>
        </w:rPr>
      </w:pPr>
      <w:r w:rsidRPr="00AF14FD">
        <w:rPr>
          <w:rFonts w:ascii="Times New Roman" w:hAnsi="Times New Roman"/>
          <w:b/>
          <w:sz w:val="24"/>
          <w:szCs w:val="24"/>
          <w:lang w:eastAsia="en-US"/>
        </w:rPr>
        <w:lastRenderedPageBreak/>
        <w:t xml:space="preserve">Podľa § 7a ods. 1 zákona </w:t>
      </w:r>
      <w:r w:rsidRPr="00AF14FD">
        <w:rPr>
          <w:rFonts w:ascii="Times New Roman" w:hAnsi="Times New Roman"/>
          <w:sz w:val="24"/>
          <w:szCs w:val="24"/>
          <w:lang w:eastAsia="en-US"/>
        </w:rPr>
        <w:t xml:space="preserve">nepôvodné druhy živočíchov, s výnimkou druhov ustanovených všeobecne záväzným právnym predpisom, ktorý vydá ministerstvo, možno vypúšťať do voľnej prírody len so súhlasom orgánu ochrany prírody. Orgán ochrany prírody môže takýto súhlas vydať, len ak rozšírenie nepôvodného druhu živočícha nebude mať nepriaznivý vplyv na pôvodné druhy alebo ich biotopy. Kompetentným orgánom ochrany prírody na vydanie tohto súhlasu je  v zmysle § 65 ods. 1 písm. g)  </w:t>
      </w:r>
      <w:r w:rsidRPr="00AF14FD">
        <w:rPr>
          <w:rFonts w:ascii="Times New Roman" w:hAnsi="Times New Roman"/>
          <w:b/>
          <w:sz w:val="24"/>
          <w:szCs w:val="24"/>
          <w:lang w:eastAsia="en-US"/>
        </w:rPr>
        <w:t>MŽP SR.</w:t>
      </w:r>
    </w:p>
    <w:p w:rsidR="00AF14FD" w:rsidRPr="00AF14FD" w:rsidRDefault="00AF14FD" w:rsidP="00AF14FD">
      <w:pPr>
        <w:rPr>
          <w:rFonts w:ascii="Times New Roman" w:hAnsi="Times New Roman"/>
          <w:b/>
          <w:sz w:val="24"/>
          <w:szCs w:val="24"/>
          <w:lang w:eastAsia="en-US"/>
        </w:rPr>
      </w:pPr>
    </w:p>
    <w:p w:rsidR="00AF14FD" w:rsidRPr="00AF14FD" w:rsidRDefault="00AF14FD" w:rsidP="00AF14FD">
      <w:pPr>
        <w:rPr>
          <w:rFonts w:ascii="Times New Roman" w:hAnsi="Times New Roman"/>
          <w:b/>
          <w:sz w:val="24"/>
          <w:szCs w:val="24"/>
        </w:rPr>
      </w:pPr>
      <w:r w:rsidRPr="00AF14FD">
        <w:rPr>
          <w:rFonts w:ascii="Times New Roman" w:hAnsi="Times New Roman"/>
          <w:b/>
          <w:sz w:val="24"/>
          <w:szCs w:val="24"/>
          <w:lang w:eastAsia="en-US"/>
        </w:rPr>
        <w:t xml:space="preserve">Podľa § 7b ods. 1 zákona </w:t>
      </w:r>
      <w:r w:rsidRPr="00AF14FD">
        <w:rPr>
          <w:rFonts w:ascii="Times New Roman" w:hAnsi="Times New Roman"/>
          <w:sz w:val="24"/>
          <w:szCs w:val="24"/>
          <w:lang w:eastAsia="en-US"/>
        </w:rPr>
        <w:t>nepôvodné druhy rastlín, s výnimkou druhov drevín podľa osobitného predpisu</w:t>
      </w:r>
      <w:r w:rsidRPr="00AF14FD">
        <w:rPr>
          <w:rStyle w:val="Odkaznapoznmkupodiarou"/>
          <w:rFonts w:ascii="Times New Roman" w:hAnsi="Times New Roman"/>
          <w:sz w:val="24"/>
          <w:szCs w:val="24"/>
          <w:lang w:eastAsia="en-US"/>
        </w:rPr>
        <w:footnoteReference w:id="4"/>
      </w:r>
      <w:r w:rsidRPr="00AF14FD">
        <w:rPr>
          <w:rFonts w:ascii="Times New Roman" w:hAnsi="Times New Roman"/>
          <w:sz w:val="24"/>
          <w:szCs w:val="24"/>
          <w:lang w:eastAsia="en-US"/>
        </w:rPr>
        <w:t xml:space="preserve"> a druhov ustanovených všeobecne záväzným právnym predpisom, ktorý vydá ministerstvo, možno za hranicami zastavaného územia obce</w:t>
      </w:r>
      <w:r w:rsidRPr="00AF14FD">
        <w:rPr>
          <w:rStyle w:val="Odkaznapoznmkupodiarou"/>
          <w:rFonts w:ascii="Times New Roman" w:hAnsi="Times New Roman"/>
          <w:sz w:val="24"/>
          <w:szCs w:val="24"/>
          <w:lang w:eastAsia="en-US"/>
        </w:rPr>
        <w:footnoteReference w:id="5"/>
      </w:r>
      <w:r w:rsidRPr="00AF14FD">
        <w:rPr>
          <w:rFonts w:ascii="Times New Roman" w:hAnsi="Times New Roman"/>
          <w:sz w:val="24"/>
          <w:szCs w:val="24"/>
          <w:lang w:eastAsia="en-US"/>
        </w:rPr>
        <w:t xml:space="preserve"> sadiť alebo pestovať len so súhlasom orgánu ochrany prírody. Orgán ochrany prírody môže takýto súhlas vydať, len ak rozšírenie nepôvodného druhu rastliny nebude mať nepriaznivý vplyv na pôvodné druhy alebo ich biotopy. Kompetentným orgánom ochrany prírody na vydanie tohto súhlasu je  v zmysle § 67 písm. e) </w:t>
      </w:r>
      <w:r w:rsidRPr="00AF14FD">
        <w:rPr>
          <w:rFonts w:ascii="Times New Roman" w:hAnsi="Times New Roman"/>
          <w:b/>
          <w:sz w:val="24"/>
          <w:szCs w:val="24"/>
          <w:lang w:eastAsia="en-US"/>
        </w:rPr>
        <w:t>OÚ v SK.</w:t>
      </w:r>
      <w:r w:rsidRPr="00AF14FD">
        <w:rPr>
          <w:rFonts w:ascii="Times New Roman" w:hAnsi="Times New Roman"/>
          <w:b/>
          <w:sz w:val="24"/>
          <w:szCs w:val="24"/>
        </w:rPr>
        <w:t xml:space="preserve"> </w:t>
      </w:r>
    </w:p>
    <w:p w:rsidR="00AF14FD" w:rsidRPr="00AF14FD" w:rsidRDefault="00AF14FD" w:rsidP="00AF14FD">
      <w:pPr>
        <w:rPr>
          <w:rFonts w:ascii="Times New Roman" w:hAnsi="Times New Roman"/>
          <w:b/>
          <w:sz w:val="24"/>
          <w:szCs w:val="24"/>
        </w:rPr>
      </w:pPr>
    </w:p>
    <w:p w:rsidR="00AF14FD" w:rsidRPr="00AF14FD" w:rsidRDefault="00AF14FD" w:rsidP="00AF14FD">
      <w:pPr>
        <w:rPr>
          <w:rFonts w:ascii="Times New Roman" w:hAnsi="Times New Roman"/>
          <w:b/>
          <w:sz w:val="24"/>
          <w:szCs w:val="24"/>
        </w:rPr>
      </w:pPr>
      <w:r w:rsidRPr="00AF14FD">
        <w:rPr>
          <w:rFonts w:ascii="Times New Roman" w:hAnsi="Times New Roman"/>
          <w:b/>
          <w:sz w:val="24"/>
          <w:szCs w:val="24"/>
        </w:rPr>
        <w:t xml:space="preserve">Podľa § 14 ods. 2 zákona sa vyžaduje </w:t>
      </w:r>
      <w:r w:rsidRPr="00AF14FD">
        <w:rPr>
          <w:rFonts w:ascii="Times New Roman" w:hAnsi="Times New Roman"/>
          <w:b/>
          <w:sz w:val="24"/>
          <w:szCs w:val="24"/>
          <w:u w:val="single"/>
        </w:rPr>
        <w:t>súhlas</w:t>
      </w:r>
      <w:r w:rsidRPr="00AF14FD">
        <w:rPr>
          <w:rFonts w:ascii="Times New Roman" w:hAnsi="Times New Roman"/>
          <w:b/>
          <w:sz w:val="24"/>
          <w:szCs w:val="24"/>
        </w:rPr>
        <w:t xml:space="preserve"> na:</w:t>
      </w:r>
    </w:p>
    <w:p w:rsidR="00AF14FD" w:rsidRPr="00AF14FD" w:rsidRDefault="00AF14FD" w:rsidP="00AF14FD">
      <w:pPr>
        <w:numPr>
          <w:ilvl w:val="0"/>
          <w:numId w:val="38"/>
        </w:numPr>
        <w:suppressAutoHyphens w:val="0"/>
        <w:rPr>
          <w:rFonts w:ascii="Times New Roman" w:hAnsi="Times New Roman"/>
          <w:sz w:val="24"/>
          <w:szCs w:val="24"/>
        </w:rPr>
      </w:pPr>
      <w:r w:rsidRPr="00AF14FD">
        <w:rPr>
          <w:rFonts w:ascii="Times New Roman" w:hAnsi="Times New Roman"/>
          <w:sz w:val="24"/>
          <w:szCs w:val="24"/>
        </w:rPr>
        <w:t xml:space="preserve">vykonávanie vybraných činností uvedených v § 13 ods. 2 zákona:  </w:t>
      </w:r>
    </w:p>
    <w:p w:rsidR="00AF14FD" w:rsidRPr="00AF14FD" w:rsidRDefault="00AF14FD" w:rsidP="00AF14FD">
      <w:pPr>
        <w:numPr>
          <w:ilvl w:val="0"/>
          <w:numId w:val="39"/>
        </w:numPr>
        <w:suppressAutoHyphens w:val="0"/>
        <w:rPr>
          <w:rFonts w:ascii="Times New Roman" w:hAnsi="Times New Roman"/>
          <w:b/>
          <w:snapToGrid w:val="0"/>
          <w:sz w:val="24"/>
          <w:szCs w:val="24"/>
        </w:rPr>
      </w:pPr>
      <w:r w:rsidRPr="00AF14FD">
        <w:rPr>
          <w:rFonts w:ascii="Times New Roman" w:hAnsi="Times New Roman"/>
          <w:snapToGrid w:val="0"/>
          <w:sz w:val="24"/>
          <w:szCs w:val="24"/>
        </w:rPr>
        <w:t>umiestnenie výsadby drevín a ich druhové zloženie za hranicami zastavaného uzemnia obce mimo ovocného sadu, vinice, chmeľnice a záhrady</w:t>
      </w:r>
      <w:r w:rsidRPr="00AF14FD">
        <w:rPr>
          <w:rStyle w:val="Odkaznapoznmkupodiarou"/>
          <w:rFonts w:ascii="Times New Roman" w:hAnsi="Times New Roman"/>
          <w:snapToGrid w:val="0"/>
          <w:sz w:val="24"/>
          <w:szCs w:val="24"/>
        </w:rPr>
        <w:footnoteReference w:id="6"/>
      </w:r>
      <w:r w:rsidRPr="00AF14FD">
        <w:rPr>
          <w:rFonts w:ascii="Times New Roman" w:hAnsi="Times New Roman"/>
          <w:snapToGrid w:val="0"/>
          <w:sz w:val="24"/>
          <w:szCs w:val="24"/>
        </w:rPr>
        <w:t xml:space="preserve">, a energetických porastov na poľnohospodárskej pôde, </w:t>
      </w:r>
      <w:r w:rsidRPr="00AF14FD">
        <w:rPr>
          <w:rFonts w:ascii="Times New Roman" w:hAnsi="Times New Roman"/>
          <w:b/>
          <w:snapToGrid w:val="0"/>
          <w:sz w:val="24"/>
          <w:szCs w:val="24"/>
        </w:rPr>
        <w:t>[§ 13 ods. 2 písm. a)]</w:t>
      </w:r>
      <w:r w:rsidRPr="00AF14FD">
        <w:rPr>
          <w:rFonts w:ascii="Times New Roman" w:hAnsi="Times New Roman"/>
          <w:snapToGrid w:val="0"/>
          <w:sz w:val="24"/>
          <w:szCs w:val="24"/>
        </w:rPr>
        <w:t xml:space="preserve"> - </w:t>
      </w:r>
      <w:r w:rsidRPr="00AF14FD">
        <w:rPr>
          <w:rFonts w:ascii="Times New Roman" w:hAnsi="Times New Roman"/>
          <w:b/>
          <w:snapToGrid w:val="0"/>
          <w:sz w:val="24"/>
          <w:szCs w:val="24"/>
        </w:rPr>
        <w:t>obec, ak si pôsobnosť nevyhradil okresný úrad (OÚ)</w:t>
      </w:r>
    </w:p>
    <w:p w:rsidR="00AF14FD" w:rsidRPr="00AF14FD" w:rsidRDefault="00AF14FD" w:rsidP="00AF14FD">
      <w:pPr>
        <w:numPr>
          <w:ilvl w:val="0"/>
          <w:numId w:val="39"/>
        </w:numPr>
        <w:suppressAutoHyphens w:val="0"/>
        <w:rPr>
          <w:rFonts w:ascii="Times New Roman" w:hAnsi="Times New Roman"/>
          <w:b/>
          <w:snapToGrid w:val="0"/>
          <w:sz w:val="24"/>
          <w:szCs w:val="24"/>
        </w:rPr>
      </w:pPr>
      <w:r w:rsidRPr="00AF14FD">
        <w:rPr>
          <w:rFonts w:ascii="Times New Roman" w:hAnsi="Times New Roman"/>
          <w:sz w:val="24"/>
          <w:szCs w:val="24"/>
        </w:rPr>
        <w:t>likvidáciu existujúcich trvalých trávnych porastov</w:t>
      </w:r>
      <w:r w:rsidRPr="00AF14FD">
        <w:rPr>
          <w:rStyle w:val="Odkaznapoznmkupodiarou"/>
          <w:rFonts w:ascii="Times New Roman" w:hAnsi="Times New Roman"/>
          <w:sz w:val="24"/>
          <w:szCs w:val="24"/>
        </w:rPr>
        <w:footnoteReference w:id="7"/>
      </w:r>
      <w:r w:rsidRPr="00AF14FD">
        <w:rPr>
          <w:rFonts w:ascii="Times New Roman" w:hAnsi="Times New Roman"/>
          <w:sz w:val="24"/>
          <w:szCs w:val="24"/>
        </w:rPr>
        <w:t xml:space="preserve"> s výnimkou činnosti povoľovanej podľa osobitných predpisov</w:t>
      </w:r>
      <w:r w:rsidRPr="00AF14FD">
        <w:rPr>
          <w:rStyle w:val="Odkaznapoznmkupodiarou"/>
          <w:rFonts w:ascii="Times New Roman" w:hAnsi="Times New Roman"/>
          <w:sz w:val="24"/>
          <w:szCs w:val="24"/>
        </w:rPr>
        <w:footnoteReference w:id="8"/>
      </w:r>
      <w:r w:rsidRPr="00AF14FD">
        <w:rPr>
          <w:rFonts w:ascii="Times New Roman" w:hAnsi="Times New Roman"/>
          <w:sz w:val="24"/>
          <w:szCs w:val="24"/>
        </w:rPr>
        <w:t xml:space="preserve"> </w:t>
      </w:r>
      <w:r w:rsidRPr="00AF14FD">
        <w:rPr>
          <w:rFonts w:ascii="Times New Roman" w:hAnsi="Times New Roman"/>
          <w:b/>
          <w:snapToGrid w:val="0"/>
          <w:sz w:val="24"/>
          <w:szCs w:val="24"/>
        </w:rPr>
        <w:t>[§ 13 ods. 2 písm. b)]</w:t>
      </w:r>
      <w:r w:rsidRPr="00AF14FD">
        <w:rPr>
          <w:rFonts w:ascii="Times New Roman" w:hAnsi="Times New Roman"/>
          <w:sz w:val="24"/>
          <w:szCs w:val="24"/>
        </w:rPr>
        <w:t xml:space="preserve">, - </w:t>
      </w:r>
      <w:r w:rsidRPr="00AF14FD">
        <w:rPr>
          <w:rFonts w:ascii="Times New Roman" w:hAnsi="Times New Roman"/>
          <w:b/>
          <w:sz w:val="24"/>
          <w:szCs w:val="24"/>
        </w:rPr>
        <w:t>OÚ</w:t>
      </w:r>
    </w:p>
    <w:p w:rsidR="00AF14FD" w:rsidRPr="00AF14FD" w:rsidRDefault="00AF14FD" w:rsidP="00AF14FD">
      <w:pPr>
        <w:widowControl w:val="0"/>
        <w:numPr>
          <w:ilvl w:val="0"/>
          <w:numId w:val="39"/>
        </w:numPr>
        <w:suppressAutoHyphens w:val="0"/>
        <w:rPr>
          <w:rFonts w:ascii="Times New Roman" w:hAnsi="Times New Roman"/>
          <w:snapToGrid w:val="0"/>
          <w:sz w:val="24"/>
          <w:szCs w:val="24"/>
        </w:rPr>
      </w:pPr>
      <w:r w:rsidRPr="00AF14FD">
        <w:rPr>
          <w:rFonts w:ascii="Times New Roman" w:hAnsi="Times New Roman"/>
          <w:snapToGrid w:val="0"/>
          <w:sz w:val="24"/>
          <w:szCs w:val="24"/>
        </w:rPr>
        <w:t xml:space="preserve">výstavbu lesných ciest a zvážnic, </w:t>
      </w:r>
      <w:r w:rsidRPr="00AF14FD">
        <w:rPr>
          <w:rFonts w:ascii="Times New Roman" w:hAnsi="Times New Roman"/>
          <w:b/>
          <w:snapToGrid w:val="0"/>
          <w:sz w:val="24"/>
          <w:szCs w:val="24"/>
        </w:rPr>
        <w:t>[§ 13 ods. 2 písm. c)]</w:t>
      </w:r>
      <w:r w:rsidRPr="00AF14FD">
        <w:rPr>
          <w:rFonts w:ascii="Times New Roman" w:hAnsi="Times New Roman"/>
          <w:snapToGrid w:val="0"/>
          <w:sz w:val="24"/>
          <w:szCs w:val="24"/>
        </w:rPr>
        <w:t xml:space="preserve"> – </w:t>
      </w:r>
      <w:r w:rsidRPr="00AF14FD">
        <w:rPr>
          <w:rFonts w:ascii="Times New Roman" w:hAnsi="Times New Roman"/>
          <w:b/>
          <w:snapToGrid w:val="0"/>
          <w:sz w:val="24"/>
          <w:szCs w:val="24"/>
        </w:rPr>
        <w:t>okresný úrad v sídle kraja (OÚ v SK)</w:t>
      </w:r>
    </w:p>
    <w:p w:rsidR="00AF14FD" w:rsidRPr="00AF14FD" w:rsidRDefault="00AF14FD" w:rsidP="00AF14FD">
      <w:pPr>
        <w:widowControl w:val="0"/>
        <w:numPr>
          <w:ilvl w:val="0"/>
          <w:numId w:val="39"/>
        </w:numPr>
        <w:tabs>
          <w:tab w:val="left" w:pos="9000"/>
        </w:tabs>
        <w:suppressAutoHyphens w:val="0"/>
        <w:ind w:right="72"/>
        <w:rPr>
          <w:rFonts w:ascii="Times New Roman" w:hAnsi="Times New Roman"/>
          <w:snapToGrid w:val="0"/>
          <w:sz w:val="24"/>
          <w:szCs w:val="24"/>
        </w:rPr>
      </w:pPr>
      <w:r w:rsidRPr="00AF14FD">
        <w:rPr>
          <w:rFonts w:ascii="Times New Roman" w:hAnsi="Times New Roman"/>
          <w:snapToGrid w:val="0"/>
          <w:sz w:val="24"/>
          <w:szCs w:val="24"/>
        </w:rPr>
        <w:t xml:space="preserve">oplotenie pozemku za hranicami zastavaného územia obce okrem oplotenia lesnej škôlky, ovocného sadu a vinice, </w:t>
      </w:r>
      <w:r w:rsidRPr="00AF14FD">
        <w:rPr>
          <w:rFonts w:ascii="Times New Roman" w:hAnsi="Times New Roman"/>
          <w:b/>
          <w:snapToGrid w:val="0"/>
          <w:sz w:val="24"/>
          <w:szCs w:val="24"/>
        </w:rPr>
        <w:t>[§ 13 ods. 2 písm. d)]</w:t>
      </w:r>
      <w:r w:rsidRPr="00AF14FD">
        <w:rPr>
          <w:rFonts w:ascii="Times New Roman" w:hAnsi="Times New Roman"/>
          <w:snapToGrid w:val="0"/>
          <w:sz w:val="24"/>
          <w:szCs w:val="24"/>
        </w:rPr>
        <w:t xml:space="preserve"> – </w:t>
      </w:r>
      <w:r w:rsidRPr="00AF14FD">
        <w:rPr>
          <w:rFonts w:ascii="Times New Roman" w:hAnsi="Times New Roman"/>
          <w:b/>
          <w:snapToGrid w:val="0"/>
          <w:sz w:val="24"/>
          <w:szCs w:val="24"/>
        </w:rPr>
        <w:t>OÚ</w:t>
      </w:r>
    </w:p>
    <w:p w:rsidR="00AF14FD" w:rsidRPr="00AF14FD" w:rsidRDefault="00AF14FD" w:rsidP="00AF14FD">
      <w:pPr>
        <w:widowControl w:val="0"/>
        <w:numPr>
          <w:ilvl w:val="0"/>
          <w:numId w:val="39"/>
        </w:numPr>
        <w:suppressAutoHyphens w:val="0"/>
        <w:ind w:right="23"/>
        <w:rPr>
          <w:rFonts w:ascii="Times New Roman" w:hAnsi="Times New Roman"/>
          <w:snapToGrid w:val="0"/>
          <w:sz w:val="24"/>
          <w:szCs w:val="24"/>
        </w:rPr>
      </w:pPr>
      <w:r w:rsidRPr="00AF14FD">
        <w:rPr>
          <w:rFonts w:ascii="Times New Roman" w:hAnsi="Times New Roman"/>
          <w:snapToGrid w:val="0"/>
          <w:sz w:val="24"/>
          <w:szCs w:val="24"/>
        </w:rPr>
        <w:t>pasenie, napájanie, preháňanie a nocovanie hospodárskych zvierat</w:t>
      </w:r>
      <w:r w:rsidRPr="00AF14FD">
        <w:rPr>
          <w:rStyle w:val="Odkaznapoznmkupodiarou"/>
          <w:rFonts w:ascii="Times New Roman" w:hAnsi="Times New Roman"/>
          <w:snapToGrid w:val="0"/>
          <w:sz w:val="24"/>
          <w:szCs w:val="24"/>
        </w:rPr>
        <w:footnoteReference w:id="9"/>
      </w:r>
      <w:r w:rsidRPr="00AF14FD">
        <w:rPr>
          <w:rFonts w:ascii="Times New Roman" w:hAnsi="Times New Roman"/>
          <w:snapToGrid w:val="0"/>
          <w:sz w:val="24"/>
          <w:szCs w:val="24"/>
        </w:rPr>
        <w:t xml:space="preserve"> na voľných ležoviskách, ako aj ich ustajnenie mimo stavieb alebo zariadení pri veľkosti stáda nad tridsať veľkých dobytčích jednotiek</w:t>
      </w:r>
      <w:r w:rsidRPr="00AF14FD">
        <w:rPr>
          <w:rStyle w:val="Odkaznapoznmkupodiarou"/>
          <w:rFonts w:ascii="Times New Roman" w:hAnsi="Times New Roman"/>
          <w:snapToGrid w:val="0"/>
          <w:sz w:val="24"/>
          <w:szCs w:val="24"/>
        </w:rPr>
        <w:footnoteReference w:id="10"/>
      </w:r>
      <w:r w:rsidRPr="00AF14FD">
        <w:rPr>
          <w:rFonts w:ascii="Times New Roman" w:hAnsi="Times New Roman"/>
          <w:snapToGrid w:val="0"/>
          <w:sz w:val="24"/>
          <w:szCs w:val="24"/>
        </w:rPr>
        <w:t xml:space="preserve">, umiestnenie košiara, stavby a iného  zariadenia na ich ochranu, </w:t>
      </w:r>
      <w:r w:rsidRPr="00AF14FD">
        <w:rPr>
          <w:rFonts w:ascii="Times New Roman" w:hAnsi="Times New Roman"/>
          <w:b/>
          <w:snapToGrid w:val="0"/>
          <w:sz w:val="24"/>
          <w:szCs w:val="24"/>
        </w:rPr>
        <w:t>[§ 13 ods. 2 písm. e)]</w:t>
      </w:r>
      <w:r w:rsidRPr="00AF14FD">
        <w:rPr>
          <w:rFonts w:ascii="Times New Roman" w:hAnsi="Times New Roman"/>
          <w:snapToGrid w:val="0"/>
          <w:sz w:val="24"/>
          <w:szCs w:val="24"/>
        </w:rPr>
        <w:t xml:space="preserve"> - </w:t>
      </w:r>
      <w:r w:rsidRPr="00AF14FD">
        <w:rPr>
          <w:rFonts w:ascii="Times New Roman" w:hAnsi="Times New Roman"/>
          <w:b/>
          <w:snapToGrid w:val="0"/>
          <w:sz w:val="24"/>
          <w:szCs w:val="24"/>
        </w:rPr>
        <w:t>OÚ</w:t>
      </w:r>
    </w:p>
    <w:p w:rsidR="00AF14FD" w:rsidRPr="00AF14FD" w:rsidRDefault="00AF14FD" w:rsidP="00AF14FD">
      <w:pPr>
        <w:widowControl w:val="0"/>
        <w:numPr>
          <w:ilvl w:val="0"/>
          <w:numId w:val="39"/>
        </w:numPr>
        <w:suppressAutoHyphens w:val="0"/>
        <w:ind w:right="72"/>
        <w:rPr>
          <w:rFonts w:ascii="Times New Roman" w:hAnsi="Times New Roman"/>
          <w:snapToGrid w:val="0"/>
          <w:sz w:val="24"/>
          <w:szCs w:val="24"/>
        </w:rPr>
      </w:pPr>
      <w:r w:rsidRPr="00AF14FD">
        <w:rPr>
          <w:rFonts w:ascii="Times New Roman" w:hAnsi="Times New Roman"/>
          <w:snapToGrid w:val="0"/>
          <w:sz w:val="24"/>
          <w:szCs w:val="24"/>
        </w:rPr>
        <w:t xml:space="preserve">budovanie a vyznačenie turistického chodníka, náučného chodníka, bežeckej trasy, lyžiarskej trasy, cyklotrasy alebo mototrasy, </w:t>
      </w:r>
      <w:r w:rsidRPr="00AF14FD">
        <w:rPr>
          <w:rFonts w:ascii="Times New Roman" w:hAnsi="Times New Roman"/>
          <w:b/>
          <w:snapToGrid w:val="0"/>
          <w:sz w:val="24"/>
          <w:szCs w:val="24"/>
        </w:rPr>
        <w:t>[§ 13 ods. 2 písm. i)]</w:t>
      </w:r>
      <w:r w:rsidRPr="00AF14FD">
        <w:rPr>
          <w:rFonts w:ascii="Times New Roman" w:hAnsi="Times New Roman"/>
          <w:snapToGrid w:val="0"/>
          <w:sz w:val="24"/>
          <w:szCs w:val="24"/>
        </w:rPr>
        <w:t xml:space="preserve"> – </w:t>
      </w:r>
      <w:r w:rsidRPr="00AF14FD">
        <w:rPr>
          <w:rFonts w:ascii="Times New Roman" w:hAnsi="Times New Roman"/>
          <w:b/>
          <w:snapToGrid w:val="0"/>
          <w:sz w:val="24"/>
          <w:szCs w:val="24"/>
        </w:rPr>
        <w:t>OÚ v SK</w:t>
      </w:r>
    </w:p>
    <w:p w:rsidR="00AF14FD" w:rsidRPr="00AF14FD" w:rsidRDefault="00AF14FD" w:rsidP="00AF14FD">
      <w:pPr>
        <w:widowControl w:val="0"/>
        <w:numPr>
          <w:ilvl w:val="0"/>
          <w:numId w:val="39"/>
        </w:numPr>
        <w:suppressAutoHyphens w:val="0"/>
        <w:ind w:right="72"/>
        <w:rPr>
          <w:rFonts w:ascii="Times New Roman" w:hAnsi="Times New Roman"/>
          <w:snapToGrid w:val="0"/>
          <w:sz w:val="24"/>
          <w:szCs w:val="24"/>
        </w:rPr>
      </w:pPr>
      <w:r w:rsidRPr="00AF14FD">
        <w:rPr>
          <w:rFonts w:ascii="Times New Roman" w:hAnsi="Times New Roman"/>
          <w:snapToGrid w:val="0"/>
          <w:sz w:val="24"/>
          <w:szCs w:val="24"/>
        </w:rPr>
        <w:t xml:space="preserve">vykonávanie prípravy alebo výcviku a s nimi súvisiacich činností ozbrojenými zbormi   a ozbrojenými silami mimo vojenských priestorov a vojenských obvodov; </w:t>
      </w:r>
      <w:r w:rsidRPr="00AF14FD">
        <w:rPr>
          <w:rFonts w:ascii="Times New Roman" w:hAnsi="Times New Roman"/>
          <w:snapToGrid w:val="0"/>
          <w:sz w:val="24"/>
          <w:szCs w:val="24"/>
        </w:rPr>
        <w:lastRenderedPageBreak/>
        <w:t>vykonanie prípravy alebo výcviku a s nimi súvisiacich činností v oblasti civilnej ochrany, Hasičským a záchranným zborom, alebo zložkami integrovaného záchranného systému</w:t>
      </w:r>
      <w:r w:rsidRPr="00AF14FD">
        <w:rPr>
          <w:rStyle w:val="Odkaznapoznmkupodiarou"/>
          <w:rFonts w:ascii="Times New Roman" w:hAnsi="Times New Roman"/>
          <w:snapToGrid w:val="0"/>
          <w:sz w:val="24"/>
          <w:szCs w:val="24"/>
        </w:rPr>
        <w:footnoteReference w:id="11"/>
      </w:r>
      <w:r w:rsidRPr="00AF14FD">
        <w:rPr>
          <w:rFonts w:ascii="Times New Roman" w:hAnsi="Times New Roman"/>
          <w:snapToGrid w:val="0"/>
          <w:sz w:val="24"/>
          <w:szCs w:val="24"/>
        </w:rPr>
        <w:t xml:space="preserve"> za hranicami zastavaného územia obce, </w:t>
      </w:r>
      <w:r w:rsidRPr="00AF14FD">
        <w:rPr>
          <w:rFonts w:ascii="Times New Roman" w:hAnsi="Times New Roman"/>
          <w:b/>
          <w:snapToGrid w:val="0"/>
          <w:sz w:val="24"/>
          <w:szCs w:val="24"/>
        </w:rPr>
        <w:t>[§ 13 ods. 2 písm. j)]</w:t>
      </w:r>
      <w:r w:rsidRPr="00AF14FD">
        <w:rPr>
          <w:rFonts w:ascii="Times New Roman" w:hAnsi="Times New Roman"/>
          <w:snapToGrid w:val="0"/>
          <w:sz w:val="24"/>
          <w:szCs w:val="24"/>
        </w:rPr>
        <w:t xml:space="preserve"> - </w:t>
      </w:r>
      <w:r w:rsidRPr="00AF14FD">
        <w:rPr>
          <w:rFonts w:ascii="Times New Roman" w:hAnsi="Times New Roman"/>
          <w:b/>
          <w:snapToGrid w:val="0"/>
          <w:sz w:val="24"/>
          <w:szCs w:val="24"/>
        </w:rPr>
        <w:t>OÚ</w:t>
      </w:r>
    </w:p>
    <w:p w:rsidR="00AF14FD" w:rsidRPr="00AF14FD" w:rsidRDefault="00AF14FD" w:rsidP="00AF14FD">
      <w:pPr>
        <w:widowControl w:val="0"/>
        <w:numPr>
          <w:ilvl w:val="0"/>
          <w:numId w:val="39"/>
        </w:numPr>
        <w:suppressAutoHyphens w:val="0"/>
        <w:ind w:right="72"/>
        <w:rPr>
          <w:rFonts w:ascii="Times New Roman" w:hAnsi="Times New Roman"/>
          <w:snapToGrid w:val="0"/>
          <w:sz w:val="24"/>
          <w:szCs w:val="24"/>
        </w:rPr>
      </w:pPr>
      <w:r w:rsidRPr="00AF14FD">
        <w:rPr>
          <w:rFonts w:ascii="Times New Roman" w:hAnsi="Times New Roman"/>
          <w:snapToGrid w:val="0"/>
          <w:sz w:val="24"/>
          <w:szCs w:val="24"/>
        </w:rPr>
        <w:t xml:space="preserve">umiestnenie krátkodobého prenosného zariadenia, ako je predajný stánok, prístrešok, konštrukcia alebo zariadenie na slávnostnú výzdobu a osvetlenie budov, scénickej stavby pre film alebo televíziu za hranicami zastavaného územia obce, </w:t>
      </w:r>
      <w:r w:rsidRPr="00AF14FD">
        <w:rPr>
          <w:rFonts w:ascii="Times New Roman" w:hAnsi="Times New Roman"/>
          <w:b/>
          <w:snapToGrid w:val="0"/>
          <w:sz w:val="24"/>
          <w:szCs w:val="24"/>
        </w:rPr>
        <w:t>[§ 13 ods. 2 písm. l)]</w:t>
      </w:r>
      <w:r w:rsidRPr="00AF14FD">
        <w:rPr>
          <w:rFonts w:ascii="Times New Roman" w:hAnsi="Times New Roman"/>
          <w:snapToGrid w:val="0"/>
          <w:sz w:val="24"/>
          <w:szCs w:val="24"/>
        </w:rPr>
        <w:t xml:space="preserve"> – </w:t>
      </w:r>
      <w:r w:rsidRPr="00AF14FD">
        <w:rPr>
          <w:rFonts w:ascii="Times New Roman" w:hAnsi="Times New Roman"/>
          <w:b/>
          <w:snapToGrid w:val="0"/>
          <w:sz w:val="24"/>
          <w:szCs w:val="24"/>
        </w:rPr>
        <w:t>OÚ</w:t>
      </w:r>
    </w:p>
    <w:p w:rsidR="00AF14FD" w:rsidRPr="00AF14FD" w:rsidRDefault="00AF14FD" w:rsidP="00AF14FD">
      <w:pPr>
        <w:widowControl w:val="0"/>
        <w:numPr>
          <w:ilvl w:val="0"/>
          <w:numId w:val="38"/>
        </w:numPr>
        <w:suppressAutoHyphens w:val="0"/>
        <w:ind w:right="23"/>
        <w:rPr>
          <w:rFonts w:ascii="Times New Roman" w:hAnsi="Times New Roman"/>
          <w:snapToGrid w:val="0"/>
          <w:sz w:val="24"/>
          <w:szCs w:val="24"/>
        </w:rPr>
      </w:pPr>
      <w:r w:rsidRPr="00AF14FD">
        <w:rPr>
          <w:rFonts w:ascii="Times New Roman" w:hAnsi="Times New Roman"/>
          <w:snapToGrid w:val="0"/>
          <w:sz w:val="24"/>
          <w:szCs w:val="24"/>
        </w:rPr>
        <w:t>umiestnenie informačného, reklamného alebo propagačného zariadenia</w:t>
      </w:r>
      <w:r w:rsidRPr="00AF14FD">
        <w:rPr>
          <w:rStyle w:val="Odkaznapoznmkupodiarou"/>
          <w:rFonts w:ascii="Times New Roman" w:hAnsi="Times New Roman"/>
          <w:snapToGrid w:val="0"/>
          <w:sz w:val="24"/>
          <w:szCs w:val="24"/>
        </w:rPr>
        <w:footnoteReference w:id="12"/>
      </w:r>
      <w:r w:rsidRPr="00AF14FD">
        <w:rPr>
          <w:rFonts w:ascii="Times New Roman" w:hAnsi="Times New Roman"/>
          <w:snapToGrid w:val="0"/>
          <w:sz w:val="24"/>
          <w:szCs w:val="24"/>
        </w:rPr>
        <w:t xml:space="preserve">, ako aj  akéhokoľvek iného reklamného alebo propagačného pútača, alebo tabule, - </w:t>
      </w:r>
      <w:r w:rsidRPr="00AF14FD">
        <w:rPr>
          <w:rFonts w:ascii="Times New Roman" w:hAnsi="Times New Roman"/>
          <w:b/>
          <w:snapToGrid w:val="0"/>
          <w:sz w:val="24"/>
          <w:szCs w:val="24"/>
        </w:rPr>
        <w:t>OÚ</w:t>
      </w:r>
    </w:p>
    <w:p w:rsidR="00AF14FD" w:rsidRPr="00AF14FD" w:rsidRDefault="00AF14FD" w:rsidP="00AF14FD">
      <w:pPr>
        <w:widowControl w:val="0"/>
        <w:numPr>
          <w:ilvl w:val="0"/>
          <w:numId w:val="38"/>
        </w:numPr>
        <w:suppressAutoHyphens w:val="0"/>
        <w:ind w:right="23"/>
        <w:rPr>
          <w:rFonts w:ascii="Times New Roman" w:hAnsi="Times New Roman"/>
          <w:snapToGrid w:val="0"/>
          <w:sz w:val="24"/>
          <w:szCs w:val="24"/>
        </w:rPr>
      </w:pPr>
      <w:r w:rsidRPr="00AF14FD">
        <w:rPr>
          <w:rFonts w:ascii="Times New Roman" w:hAnsi="Times New Roman"/>
          <w:snapToGrid w:val="0"/>
          <w:sz w:val="24"/>
          <w:szCs w:val="24"/>
        </w:rPr>
        <w:t xml:space="preserve">aplikáciu chemických látok a hnojív, najmä pesticídov, herbicídov, toxických látok, priemyselných hnojív a silážnych štiav pri poľnohospodárskej, lesohospodárskej a inej činnosti, - </w:t>
      </w:r>
      <w:r w:rsidRPr="00AF14FD">
        <w:rPr>
          <w:rFonts w:ascii="Times New Roman" w:hAnsi="Times New Roman"/>
          <w:b/>
          <w:snapToGrid w:val="0"/>
          <w:sz w:val="24"/>
          <w:szCs w:val="24"/>
        </w:rPr>
        <w:t>OÚ</w:t>
      </w:r>
    </w:p>
    <w:p w:rsidR="00AF14FD" w:rsidRPr="00AF14FD" w:rsidRDefault="00AF14FD" w:rsidP="00AF14FD">
      <w:pPr>
        <w:widowControl w:val="0"/>
        <w:numPr>
          <w:ilvl w:val="0"/>
          <w:numId w:val="38"/>
        </w:numPr>
        <w:suppressAutoHyphens w:val="0"/>
        <w:ind w:right="23"/>
        <w:rPr>
          <w:rFonts w:ascii="Times New Roman" w:hAnsi="Times New Roman"/>
          <w:snapToGrid w:val="0"/>
          <w:sz w:val="24"/>
          <w:szCs w:val="24"/>
        </w:rPr>
      </w:pPr>
      <w:r w:rsidRPr="00AF14FD">
        <w:rPr>
          <w:rFonts w:ascii="Times New Roman" w:hAnsi="Times New Roman"/>
          <w:snapToGrid w:val="0"/>
          <w:sz w:val="24"/>
          <w:szCs w:val="24"/>
        </w:rPr>
        <w:t>let lietadlom alebo lietajúcim športovým zariadením, najmä klzákom,</w:t>
      </w:r>
      <w:r w:rsidRPr="00AF14FD">
        <w:rPr>
          <w:rStyle w:val="Odkaznapoznmkupodiarou"/>
          <w:rFonts w:ascii="Times New Roman" w:hAnsi="Times New Roman"/>
          <w:snapToGrid w:val="0"/>
          <w:sz w:val="24"/>
          <w:szCs w:val="24"/>
        </w:rPr>
        <w:footnoteReference w:id="13"/>
      </w:r>
      <w:r w:rsidRPr="00AF14FD">
        <w:rPr>
          <w:rFonts w:ascii="Times New Roman" w:hAnsi="Times New Roman"/>
          <w:snapToGrid w:val="0"/>
          <w:sz w:val="24"/>
          <w:szCs w:val="24"/>
        </w:rPr>
        <w:t xml:space="preserve"> ktorých výška  letu je menšia ako 300 m nad najvyššou prekážkou v okruhu 600 m od lietadla alebo      lietajúceho športového zariadenia, - </w:t>
      </w:r>
      <w:r w:rsidRPr="00AF14FD">
        <w:rPr>
          <w:rFonts w:ascii="Times New Roman" w:hAnsi="Times New Roman"/>
          <w:b/>
          <w:snapToGrid w:val="0"/>
          <w:sz w:val="24"/>
          <w:szCs w:val="24"/>
        </w:rPr>
        <w:t>OÚ</w:t>
      </w:r>
    </w:p>
    <w:p w:rsidR="00AF14FD" w:rsidRPr="00AF14FD" w:rsidRDefault="00AF14FD" w:rsidP="00AF14FD">
      <w:pPr>
        <w:widowControl w:val="0"/>
        <w:numPr>
          <w:ilvl w:val="0"/>
          <w:numId w:val="38"/>
        </w:numPr>
        <w:suppressAutoHyphens w:val="0"/>
        <w:ind w:right="23"/>
        <w:rPr>
          <w:rFonts w:ascii="Times New Roman" w:hAnsi="Times New Roman"/>
          <w:snapToGrid w:val="0"/>
          <w:sz w:val="24"/>
          <w:szCs w:val="24"/>
        </w:rPr>
      </w:pPr>
      <w:r w:rsidRPr="00AF14FD">
        <w:rPr>
          <w:rFonts w:ascii="Times New Roman" w:hAnsi="Times New Roman"/>
          <w:snapToGrid w:val="0"/>
          <w:sz w:val="24"/>
          <w:szCs w:val="24"/>
        </w:rPr>
        <w:t xml:space="preserve">vykonávanie technických geologických prác. – </w:t>
      </w:r>
      <w:r w:rsidRPr="00AF14FD">
        <w:rPr>
          <w:rFonts w:ascii="Times New Roman" w:hAnsi="Times New Roman"/>
          <w:b/>
          <w:snapToGrid w:val="0"/>
          <w:sz w:val="24"/>
          <w:szCs w:val="24"/>
        </w:rPr>
        <w:t>OÚ v SK</w:t>
      </w:r>
    </w:p>
    <w:p w:rsidR="00AF14FD" w:rsidRDefault="00AF14FD" w:rsidP="00AF14FD">
      <w:pPr>
        <w:widowControl w:val="0"/>
        <w:ind w:right="-108" w:firstLine="708"/>
        <w:rPr>
          <w:rFonts w:ascii="Times New Roman" w:hAnsi="Times New Roman"/>
          <w:bCs/>
          <w:sz w:val="24"/>
          <w:szCs w:val="24"/>
        </w:rPr>
      </w:pPr>
      <w:r w:rsidRPr="00AF14FD">
        <w:rPr>
          <w:rFonts w:ascii="Times New Roman" w:hAnsi="Times New Roman"/>
          <w:bCs/>
          <w:sz w:val="24"/>
          <w:szCs w:val="24"/>
        </w:rPr>
        <w:t xml:space="preserve"> </w:t>
      </w:r>
    </w:p>
    <w:p w:rsidR="00AF14FD" w:rsidRPr="00AF14FD" w:rsidRDefault="00AF14FD" w:rsidP="00AF14FD">
      <w:pPr>
        <w:widowControl w:val="0"/>
        <w:ind w:right="-108"/>
        <w:rPr>
          <w:rFonts w:ascii="Times New Roman" w:hAnsi="Times New Roman"/>
          <w:snapToGrid w:val="0"/>
          <w:sz w:val="24"/>
          <w:szCs w:val="24"/>
        </w:rPr>
      </w:pPr>
      <w:r w:rsidRPr="00AF14FD">
        <w:rPr>
          <w:rFonts w:ascii="Times New Roman" w:hAnsi="Times New Roman"/>
          <w:bCs/>
          <w:sz w:val="24"/>
          <w:szCs w:val="24"/>
        </w:rPr>
        <w:t>Navrhované územie je zároveň súčasťou sústavy chránených území Natura 2000. Akýkoľvek plán alebo projekt, ktorý priamo nesúvisí so starostlivosťou</w:t>
      </w:r>
      <w:r w:rsidRPr="00AF14FD">
        <w:rPr>
          <w:rFonts w:ascii="Times New Roman" w:hAnsi="Times New Roman"/>
          <w:sz w:val="24"/>
          <w:szCs w:val="24"/>
        </w:rPr>
        <w:t xml:space="preserve"> o územie alebo nie je pre starostlivosť oň potrebný, ale ktorý pravdepodobne môže mať samostatne alebo v kombinácii s iným plánom alebo projektom na toto územie významný vplyv, podlieha navyše hodnoteniu jeho vplyvov na takéto územie z hľadiska cieľov jeho ochrany (§ 28 zákona). Hodnotiaci proces môže stanoviť povinnosť spracovania hodnotiacej správy pre žiadateľa takejto činnosti.</w:t>
      </w:r>
    </w:p>
    <w:p w:rsidR="00AF14FD" w:rsidRDefault="00AF14FD" w:rsidP="00AF14FD">
      <w:pPr>
        <w:rPr>
          <w:rFonts w:ascii="Times New Roman" w:hAnsi="Times New Roman"/>
          <w:snapToGrid w:val="0"/>
          <w:sz w:val="24"/>
          <w:szCs w:val="24"/>
        </w:rPr>
      </w:pPr>
    </w:p>
    <w:p w:rsidR="00AF14FD" w:rsidRPr="00AF14FD" w:rsidRDefault="00AF14FD" w:rsidP="00AF14FD">
      <w:pPr>
        <w:rPr>
          <w:rFonts w:ascii="Times New Roman" w:hAnsi="Times New Roman"/>
          <w:sz w:val="24"/>
          <w:szCs w:val="24"/>
        </w:rPr>
      </w:pPr>
      <w:r w:rsidRPr="00AF14FD">
        <w:rPr>
          <w:rFonts w:ascii="Times New Roman" w:hAnsi="Times New Roman"/>
          <w:snapToGrid w:val="0"/>
          <w:sz w:val="24"/>
          <w:szCs w:val="24"/>
        </w:rPr>
        <w:t>V zmysle § 21 ods. 4 zákona - s</w:t>
      </w:r>
      <w:r w:rsidRPr="00AF14FD">
        <w:rPr>
          <w:rFonts w:ascii="Times New Roman" w:hAnsi="Times New Roman"/>
          <w:sz w:val="24"/>
          <w:szCs w:val="24"/>
        </w:rPr>
        <w:t xml:space="preserve">tupeň ochrany chráneného areálu, vymedzenie jeho hraníc a hraníc jeho ochranného pásma a podrobnosti o územnej ochrane chráneného areálu a jeho ochranného pásma ustanoví vláda nariadením, ktorým sa chránený areál vyhlasuje. Podrobnosťami o územnej ochrane sa určuje najmä územná a časová doba uplatňovania zákazov a obmedzení podľa uplatňovaného stupňa ochrany. </w:t>
      </w:r>
    </w:p>
    <w:p w:rsidR="00EE5534" w:rsidRPr="005901D5" w:rsidRDefault="00EE5534" w:rsidP="005A5F74">
      <w:pPr>
        <w:rPr>
          <w:rFonts w:ascii="Times New Roman" w:hAnsi="Times New Roman"/>
          <w:color w:val="000000" w:themeColor="text1"/>
          <w:sz w:val="24"/>
          <w:szCs w:val="24"/>
        </w:rPr>
      </w:pPr>
    </w:p>
    <w:p w:rsidR="0047230F" w:rsidRDefault="00474192" w:rsidP="00594861">
      <w:pPr>
        <w:rPr>
          <w:rFonts w:ascii="Times New Roman" w:hAnsi="Times New Roman"/>
          <w:sz w:val="24"/>
          <w:szCs w:val="24"/>
        </w:rPr>
      </w:pPr>
      <w:r>
        <w:rPr>
          <w:rFonts w:ascii="Times New Roman" w:hAnsi="Times New Roman"/>
          <w:sz w:val="24"/>
          <w:szCs w:val="24"/>
        </w:rPr>
        <w:t>Obmedzenia vyplývajúce z § 14 sa v chránenom území uplatňujú celoročne od 1. januára do 31. decembra kalendárneho roka.</w:t>
      </w:r>
    </w:p>
    <w:p w:rsidR="00474192" w:rsidRDefault="00474192" w:rsidP="00594861">
      <w:pPr>
        <w:rPr>
          <w:rFonts w:ascii="Times New Roman" w:hAnsi="Times New Roman"/>
          <w:sz w:val="24"/>
          <w:szCs w:val="24"/>
        </w:rPr>
      </w:pPr>
    </w:p>
    <w:p w:rsidR="00AD102C" w:rsidRDefault="00AD102C" w:rsidP="003703E5">
      <w:pPr>
        <w:rPr>
          <w:rFonts w:ascii="Times New Roman" w:hAnsi="Times New Roman"/>
          <w:b/>
          <w:sz w:val="24"/>
          <w:szCs w:val="24"/>
        </w:rPr>
      </w:pPr>
    </w:p>
    <w:p w:rsidR="003703E5" w:rsidRPr="003703E5" w:rsidRDefault="003703E5" w:rsidP="00AF14FD">
      <w:pPr>
        <w:pStyle w:val="Nadpis3"/>
        <w:numPr>
          <w:ilvl w:val="0"/>
          <w:numId w:val="0"/>
        </w:numPr>
        <w:ind w:left="567"/>
      </w:pPr>
      <w:bookmarkStart w:id="38" w:name="_Toc490038968"/>
      <w:r w:rsidRPr="003703E5">
        <w:t>4.1.1. Určenie stupňa ochrany v miestach prekryvu manažmentových opatrení na zabezpečenie starostlivosti o vzájomne sa prekrývajúce predmety ochrany</w:t>
      </w:r>
      <w:bookmarkEnd w:id="38"/>
      <w:r w:rsidRPr="003703E5">
        <w:t xml:space="preserve"> </w:t>
      </w:r>
    </w:p>
    <w:p w:rsidR="003703E5" w:rsidRPr="00AD102C" w:rsidRDefault="003703E5" w:rsidP="003703E5">
      <w:pPr>
        <w:rPr>
          <w:rFonts w:ascii="Times New Roman" w:hAnsi="Times New Roman"/>
          <w:b/>
          <w:sz w:val="24"/>
          <w:szCs w:val="24"/>
        </w:rPr>
      </w:pPr>
    </w:p>
    <w:p w:rsidR="003703E5" w:rsidRPr="00AD102C" w:rsidRDefault="003703E5" w:rsidP="00AD102C">
      <w:pPr>
        <w:ind w:firstLine="708"/>
        <w:rPr>
          <w:rFonts w:ascii="Times New Roman" w:hAnsi="Times New Roman"/>
          <w:sz w:val="24"/>
          <w:szCs w:val="24"/>
        </w:rPr>
      </w:pPr>
      <w:r w:rsidRPr="00AD102C">
        <w:rPr>
          <w:rFonts w:ascii="Times New Roman" w:hAnsi="Times New Roman"/>
          <w:sz w:val="24"/>
          <w:szCs w:val="24"/>
        </w:rPr>
        <w:t>V chránenom území nedochádza ku konfliktu záujmov pri zabezpečovaní starostlivosti o predmet ochrany územia.</w:t>
      </w:r>
    </w:p>
    <w:p w:rsidR="003703E5" w:rsidRPr="003703E5" w:rsidRDefault="003703E5" w:rsidP="003703E5">
      <w:pPr>
        <w:rPr>
          <w:rFonts w:ascii="Times New Roman" w:hAnsi="Times New Roman"/>
        </w:rPr>
      </w:pPr>
    </w:p>
    <w:p w:rsidR="00A64D91" w:rsidRDefault="00A64D91" w:rsidP="003703E5">
      <w:pPr>
        <w:rPr>
          <w:rFonts w:ascii="Times New Roman" w:hAnsi="Times New Roman"/>
          <w:b/>
          <w:sz w:val="24"/>
          <w:szCs w:val="24"/>
        </w:rPr>
      </w:pPr>
    </w:p>
    <w:p w:rsidR="003703E5" w:rsidRPr="003703E5" w:rsidRDefault="003703E5" w:rsidP="00A64D91">
      <w:pPr>
        <w:pStyle w:val="Nadpis2"/>
        <w:numPr>
          <w:ilvl w:val="0"/>
          <w:numId w:val="0"/>
        </w:numPr>
        <w:ind w:left="809" w:hanging="601"/>
      </w:pPr>
      <w:bookmarkStart w:id="39" w:name="_Toc490038969"/>
      <w:r w:rsidRPr="003703E5">
        <w:lastRenderedPageBreak/>
        <w:t>4.2. Vymedzenie činností na účely zabezpečenia starostlivosti o predmet ochrany a chránené územie, na výkon ktorých je potrebný súhlas orgánu ochrany prírody alebo výkon ktorých je zakázaný podľa tohto zákona</w:t>
      </w:r>
      <w:bookmarkEnd w:id="39"/>
      <w:r w:rsidRPr="003703E5">
        <w:t xml:space="preserve"> </w:t>
      </w:r>
    </w:p>
    <w:p w:rsidR="003703E5" w:rsidRPr="003703E5" w:rsidRDefault="003703E5" w:rsidP="003703E5">
      <w:pPr>
        <w:rPr>
          <w:rFonts w:ascii="Times New Roman" w:hAnsi="Times New Roman"/>
          <w:sz w:val="24"/>
          <w:szCs w:val="24"/>
        </w:rPr>
      </w:pPr>
    </w:p>
    <w:p w:rsidR="003703E5" w:rsidRPr="00AD102C" w:rsidRDefault="003703E5" w:rsidP="00AD102C">
      <w:pPr>
        <w:ind w:firstLine="708"/>
        <w:rPr>
          <w:rFonts w:ascii="Times New Roman" w:hAnsi="Times New Roman"/>
          <w:sz w:val="24"/>
          <w:szCs w:val="24"/>
        </w:rPr>
      </w:pPr>
      <w:r w:rsidRPr="00AD102C">
        <w:rPr>
          <w:rFonts w:ascii="Times New Roman" w:hAnsi="Times New Roman"/>
          <w:sz w:val="24"/>
          <w:szCs w:val="24"/>
        </w:rPr>
        <w:t xml:space="preserve">Na účely starostlivosti o predmet ochrany územia </w:t>
      </w:r>
      <w:r w:rsidR="00D41730" w:rsidRPr="00AD102C">
        <w:rPr>
          <w:rFonts w:ascii="Times New Roman" w:hAnsi="Times New Roman"/>
          <w:sz w:val="24"/>
          <w:szCs w:val="24"/>
        </w:rPr>
        <w:t>nebudú</w:t>
      </w:r>
      <w:r w:rsidRPr="00AD102C">
        <w:rPr>
          <w:rFonts w:ascii="Times New Roman" w:hAnsi="Times New Roman"/>
          <w:sz w:val="24"/>
          <w:szCs w:val="24"/>
        </w:rPr>
        <w:t xml:space="preserve"> potrebné súhlasy o</w:t>
      </w:r>
      <w:r w:rsidR="00D41730" w:rsidRPr="00AD102C">
        <w:rPr>
          <w:rFonts w:ascii="Times New Roman" w:hAnsi="Times New Roman"/>
          <w:sz w:val="24"/>
          <w:szCs w:val="24"/>
        </w:rPr>
        <w:t>rgánu ochrany prírody.</w:t>
      </w:r>
    </w:p>
    <w:p w:rsidR="003703E5" w:rsidRPr="003703E5" w:rsidRDefault="003703E5" w:rsidP="003703E5">
      <w:pPr>
        <w:rPr>
          <w:rFonts w:ascii="Times New Roman" w:hAnsi="Times New Roman"/>
        </w:rPr>
      </w:pPr>
    </w:p>
    <w:p w:rsidR="003703E5" w:rsidRPr="003703E5" w:rsidRDefault="003703E5" w:rsidP="00A64D91">
      <w:pPr>
        <w:pStyle w:val="Nadpis3"/>
        <w:numPr>
          <w:ilvl w:val="0"/>
          <w:numId w:val="0"/>
        </w:numPr>
        <w:ind w:left="567"/>
      </w:pPr>
      <w:bookmarkStart w:id="40" w:name="_Toc490038970"/>
      <w:r w:rsidRPr="003703E5">
        <w:t>4.2.1. Identifikácia nesúladov navrhovaného stupňa ochrany a navrhovanej územnej a časovej doby uplatňovania zákazov a obmedzení s navrhovaným spôsobom starostlivosti a využívania územia, návrh riešenia na ich odstránenie</w:t>
      </w:r>
      <w:bookmarkEnd w:id="40"/>
      <w:r w:rsidRPr="003703E5">
        <w:t xml:space="preserve"> </w:t>
      </w:r>
    </w:p>
    <w:p w:rsidR="003703E5" w:rsidRPr="003703E5" w:rsidRDefault="003703E5" w:rsidP="003703E5">
      <w:pPr>
        <w:rPr>
          <w:rFonts w:ascii="Times New Roman" w:hAnsi="Times New Roman"/>
          <w:b/>
        </w:rPr>
      </w:pPr>
    </w:p>
    <w:p w:rsidR="003703E5" w:rsidRPr="00AD102C" w:rsidRDefault="003703E5" w:rsidP="00A64D91">
      <w:pPr>
        <w:ind w:firstLine="567"/>
        <w:rPr>
          <w:rFonts w:ascii="Times New Roman" w:hAnsi="Times New Roman"/>
          <w:sz w:val="24"/>
          <w:szCs w:val="24"/>
        </w:rPr>
      </w:pPr>
      <w:r w:rsidRPr="00AD102C">
        <w:rPr>
          <w:rFonts w:ascii="Times New Roman" w:hAnsi="Times New Roman"/>
          <w:sz w:val="24"/>
          <w:szCs w:val="24"/>
        </w:rPr>
        <w:t>Nesúlady neboli v chránenom území identifikované.</w:t>
      </w:r>
    </w:p>
    <w:p w:rsidR="003703E5" w:rsidRPr="00AD102C" w:rsidRDefault="003703E5" w:rsidP="003703E5">
      <w:pPr>
        <w:rPr>
          <w:rFonts w:ascii="Times New Roman" w:hAnsi="Times New Roman"/>
          <w:sz w:val="24"/>
          <w:szCs w:val="24"/>
        </w:rPr>
      </w:pPr>
    </w:p>
    <w:p w:rsidR="003703E5" w:rsidRPr="003703E5" w:rsidRDefault="003703E5" w:rsidP="003703E5">
      <w:pPr>
        <w:rPr>
          <w:rFonts w:ascii="Times New Roman" w:hAnsi="Times New Roman"/>
        </w:rPr>
      </w:pPr>
    </w:p>
    <w:p w:rsidR="003703E5" w:rsidRPr="00AD102C" w:rsidRDefault="003703E5" w:rsidP="00A64D91">
      <w:pPr>
        <w:pStyle w:val="Nadpis1"/>
        <w:numPr>
          <w:ilvl w:val="0"/>
          <w:numId w:val="0"/>
        </w:numPr>
        <w:ind w:left="426" w:hanging="426"/>
      </w:pPr>
      <w:bookmarkStart w:id="41" w:name="_Toc490038971"/>
      <w:r w:rsidRPr="00AD102C">
        <w:t>5. NÁVRH RIEŠENIA SPÔSOBU A URČENIA VÝŠKY POSKYTNUTIA NÁHRADY ZA OBMEDZENIE BEŽNÉHO OBHOSPODAROVANIA ZÁMENOU, VÝKUPOM, NÁJMOM A ZMLUVNOU STAROSTLIVOSŤOU, SPÔSOB NÁHRADY ZA OBMEDZENIE BEŽNÉHO OBHOSPODAROVANIA</w:t>
      </w:r>
      <w:bookmarkEnd w:id="41"/>
      <w:r w:rsidRPr="00AD102C">
        <w:t xml:space="preserve"> </w:t>
      </w:r>
    </w:p>
    <w:p w:rsidR="003703E5" w:rsidRPr="003703E5" w:rsidRDefault="003703E5" w:rsidP="003703E5">
      <w:pPr>
        <w:rPr>
          <w:rFonts w:ascii="Times New Roman" w:hAnsi="Times New Roman"/>
        </w:rPr>
      </w:pPr>
    </w:p>
    <w:p w:rsidR="003703E5" w:rsidRPr="0038145F" w:rsidRDefault="003703E5" w:rsidP="00A64D91">
      <w:pPr>
        <w:pStyle w:val="Nadpis2"/>
        <w:numPr>
          <w:ilvl w:val="0"/>
          <w:numId w:val="0"/>
        </w:numPr>
        <w:ind w:left="809" w:hanging="601"/>
      </w:pPr>
      <w:bookmarkStart w:id="42" w:name="_Toc490038972"/>
      <w:r w:rsidRPr="0038145F">
        <w:t>5.1. Zoznam pozemkov navrhovaných na riešenie náhrad za obmedzenie bežného obhospodarovania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bookmarkEnd w:id="42"/>
      <w:r w:rsidRPr="0038145F">
        <w:t xml:space="preserve"> </w:t>
      </w:r>
    </w:p>
    <w:p w:rsidR="003703E5" w:rsidRPr="0038145F" w:rsidRDefault="003703E5" w:rsidP="003703E5">
      <w:pPr>
        <w:rPr>
          <w:rFonts w:ascii="Times New Roman" w:hAnsi="Times New Roman"/>
          <w:b/>
          <w:sz w:val="24"/>
          <w:szCs w:val="24"/>
        </w:rPr>
      </w:pPr>
    </w:p>
    <w:p w:rsidR="003703E5" w:rsidRDefault="003703E5" w:rsidP="00AD102C">
      <w:pPr>
        <w:ind w:firstLine="708"/>
        <w:rPr>
          <w:rFonts w:ascii="Times New Roman" w:hAnsi="Times New Roman"/>
          <w:sz w:val="24"/>
          <w:szCs w:val="24"/>
        </w:rPr>
      </w:pPr>
      <w:r w:rsidRPr="003703E5">
        <w:rPr>
          <w:rFonts w:ascii="Times New Roman" w:hAnsi="Times New Roman"/>
          <w:sz w:val="24"/>
          <w:szCs w:val="24"/>
        </w:rPr>
        <w:t>V chránenom území nebolo identifikované obmedzenie bežného obhospodarovania, preto sa kapitola nevypracováva.</w:t>
      </w:r>
    </w:p>
    <w:p w:rsidR="003703E5" w:rsidRDefault="003703E5" w:rsidP="003703E5">
      <w:pPr>
        <w:rPr>
          <w:rFonts w:ascii="Times New Roman" w:hAnsi="Times New Roman"/>
          <w:sz w:val="24"/>
          <w:szCs w:val="24"/>
        </w:rPr>
      </w:pPr>
    </w:p>
    <w:p w:rsidR="003703E5" w:rsidRPr="0038145F" w:rsidRDefault="003703E5" w:rsidP="00A64D91">
      <w:pPr>
        <w:pStyle w:val="Nadpis2"/>
        <w:numPr>
          <w:ilvl w:val="0"/>
          <w:numId w:val="0"/>
        </w:numPr>
        <w:ind w:left="809" w:hanging="601"/>
      </w:pPr>
      <w:bookmarkStart w:id="43" w:name="_Toc490038973"/>
      <w:r w:rsidRPr="0038145F">
        <w:t>5.2. Určenie predpokladanej priemernej ročnej výšky nájmu pozemkov pre všetky pozemky rovnakého druhu v jednotlivých ekologicko-funkčných priestoroch</w:t>
      </w:r>
      <w:bookmarkEnd w:id="43"/>
      <w:r w:rsidRPr="0038145F">
        <w:t xml:space="preserve"> </w:t>
      </w:r>
    </w:p>
    <w:p w:rsidR="003703E5" w:rsidRPr="00E076CF" w:rsidRDefault="003703E5" w:rsidP="003703E5">
      <w:pPr>
        <w:rPr>
          <w:b/>
        </w:rPr>
      </w:pPr>
    </w:p>
    <w:p w:rsidR="003703E5" w:rsidRPr="00A64D91" w:rsidRDefault="003703E5" w:rsidP="00AD102C">
      <w:pPr>
        <w:ind w:firstLine="708"/>
        <w:rPr>
          <w:rFonts w:ascii="Times New Roman" w:hAnsi="Times New Roman"/>
          <w:sz w:val="24"/>
          <w:szCs w:val="24"/>
        </w:rPr>
      </w:pPr>
      <w:r w:rsidRPr="00A64D91">
        <w:rPr>
          <w:rFonts w:ascii="Times New Roman" w:hAnsi="Times New Roman"/>
          <w:sz w:val="24"/>
          <w:szCs w:val="24"/>
        </w:rPr>
        <w:t>V chránenom území sa nepredpokladá nájom pozemkov, preto sa kapitola nevypracováva.</w:t>
      </w:r>
    </w:p>
    <w:p w:rsidR="003703E5" w:rsidRPr="0038145F" w:rsidRDefault="003703E5" w:rsidP="00A64D91">
      <w:pPr>
        <w:pStyle w:val="Nadpis2"/>
        <w:numPr>
          <w:ilvl w:val="0"/>
          <w:numId w:val="0"/>
        </w:numPr>
        <w:ind w:left="809" w:hanging="601"/>
      </w:pPr>
      <w:bookmarkStart w:id="44" w:name="_Toc490038974"/>
      <w:r w:rsidRPr="0038145F">
        <w:lastRenderedPageBreak/>
        <w:t>5.3. Určenie predpokladanej výšky odplaty za zmluvnú starostlivosť v jednotlivých ekologicko-funkčných priestoroch</w:t>
      </w:r>
      <w:bookmarkEnd w:id="44"/>
      <w:r w:rsidRPr="0038145F">
        <w:t xml:space="preserve"> </w:t>
      </w:r>
    </w:p>
    <w:p w:rsidR="003703E5" w:rsidRPr="0038145F" w:rsidRDefault="003703E5" w:rsidP="003703E5">
      <w:pPr>
        <w:rPr>
          <w:rFonts w:ascii="Times New Roman" w:hAnsi="Times New Roman"/>
          <w:b/>
          <w:sz w:val="24"/>
          <w:szCs w:val="24"/>
        </w:rPr>
      </w:pPr>
    </w:p>
    <w:p w:rsidR="003703E5" w:rsidRDefault="003703E5" w:rsidP="00AD102C">
      <w:pPr>
        <w:ind w:firstLine="708"/>
        <w:rPr>
          <w:rFonts w:ascii="Times New Roman" w:hAnsi="Times New Roman"/>
          <w:sz w:val="24"/>
          <w:szCs w:val="24"/>
        </w:rPr>
      </w:pPr>
      <w:r w:rsidRPr="003703E5">
        <w:rPr>
          <w:rFonts w:ascii="Times New Roman" w:hAnsi="Times New Roman"/>
          <w:sz w:val="24"/>
          <w:szCs w:val="24"/>
        </w:rPr>
        <w:t>V chránenom území sa zmluvná starostlivosť nepredpokladá, preto sa kapitola nevypracováva.</w:t>
      </w:r>
    </w:p>
    <w:p w:rsidR="00A64D91" w:rsidRDefault="00A64D91" w:rsidP="00AD102C">
      <w:pPr>
        <w:ind w:firstLine="708"/>
        <w:rPr>
          <w:rFonts w:ascii="Times New Roman" w:hAnsi="Times New Roman"/>
          <w:sz w:val="24"/>
          <w:szCs w:val="24"/>
        </w:rPr>
      </w:pPr>
    </w:p>
    <w:p w:rsidR="00A64D91" w:rsidRDefault="00A64D91" w:rsidP="00AD102C">
      <w:pPr>
        <w:ind w:firstLine="708"/>
        <w:rPr>
          <w:rFonts w:ascii="Times New Roman" w:hAnsi="Times New Roman"/>
          <w:sz w:val="24"/>
          <w:szCs w:val="24"/>
        </w:rPr>
      </w:pPr>
    </w:p>
    <w:p w:rsidR="0038145F" w:rsidRPr="00CD061C" w:rsidRDefault="0038145F" w:rsidP="00CD061C">
      <w:pPr>
        <w:pStyle w:val="Nadpis1"/>
        <w:numPr>
          <w:ilvl w:val="0"/>
          <w:numId w:val="0"/>
        </w:numPr>
        <w:ind w:left="426" w:hanging="426"/>
      </w:pPr>
      <w:bookmarkStart w:id="45" w:name="_Toc490038975"/>
      <w:r w:rsidRPr="00AD102C">
        <w:t>6. EKONOMICKÉ A SOCIÁLNE ZHODNOTENIE VPLYVU UPLATŇOVANIA OBMEDZENÍ BEŽNÉHO OBHOSPODAROVANIA S DLHODOBÝM VÝHĽADOM LIMITOV, REGULATÍV A OPATRENÍ</w:t>
      </w:r>
      <w:bookmarkEnd w:id="45"/>
    </w:p>
    <w:p w:rsidR="0038145F" w:rsidRPr="0038145F" w:rsidRDefault="0038145F" w:rsidP="00A64D91">
      <w:pPr>
        <w:pStyle w:val="Nadpis2"/>
        <w:numPr>
          <w:ilvl w:val="0"/>
          <w:numId w:val="0"/>
        </w:numPr>
        <w:ind w:left="809" w:hanging="601"/>
      </w:pPr>
      <w:bookmarkStart w:id="46" w:name="_Toc490038976"/>
      <w:r w:rsidRPr="0038145F">
        <w:t>6.1. Určenie vplyvu obmedzenia bežného obhospodarovania pozemkov</w:t>
      </w:r>
      <w:bookmarkEnd w:id="46"/>
      <w:r w:rsidRPr="0038145F">
        <w:t xml:space="preserve"> </w:t>
      </w:r>
    </w:p>
    <w:p w:rsidR="0038145F" w:rsidRPr="0038145F" w:rsidRDefault="0038145F" w:rsidP="0038145F">
      <w:pPr>
        <w:rPr>
          <w:rFonts w:ascii="Times New Roman" w:hAnsi="Times New Roman"/>
          <w:b/>
          <w:sz w:val="24"/>
          <w:szCs w:val="24"/>
        </w:rPr>
      </w:pPr>
    </w:p>
    <w:p w:rsidR="0038145F" w:rsidRPr="0038145F" w:rsidRDefault="0038145F" w:rsidP="00A64D91">
      <w:pPr>
        <w:pStyle w:val="Nadpis3"/>
        <w:numPr>
          <w:ilvl w:val="0"/>
          <w:numId w:val="0"/>
        </w:numPr>
        <w:ind w:left="567"/>
      </w:pPr>
      <w:bookmarkStart w:id="47" w:name="_Toc490038977"/>
      <w:r w:rsidRPr="0038145F">
        <w:t>6.1.1. Určenie predpokladanej výšky finančných prostriedkov na zabezpečenie finančnej náhrady a náhrad za obmedzenie bežného obhospodarovania zámenou, výkupom, nájmom a zmluvnou starostlivosťou</w:t>
      </w:r>
      <w:bookmarkEnd w:id="47"/>
      <w:r w:rsidRPr="0038145F">
        <w:t xml:space="preserve"> </w:t>
      </w:r>
    </w:p>
    <w:p w:rsidR="0038145F" w:rsidRPr="0038145F" w:rsidRDefault="0038145F" w:rsidP="0038145F">
      <w:pPr>
        <w:rPr>
          <w:rFonts w:ascii="Times New Roman" w:hAnsi="Times New Roman"/>
          <w:sz w:val="24"/>
          <w:szCs w:val="24"/>
        </w:rPr>
      </w:pPr>
      <w:r w:rsidRPr="0038145F">
        <w:rPr>
          <w:rFonts w:ascii="Times New Roman" w:hAnsi="Times New Roman"/>
          <w:sz w:val="24"/>
          <w:szCs w:val="24"/>
        </w:rPr>
        <w:tab/>
      </w:r>
    </w:p>
    <w:p w:rsidR="0038145F" w:rsidRPr="00AD102C" w:rsidRDefault="0038145F" w:rsidP="00AD102C">
      <w:pPr>
        <w:ind w:firstLine="708"/>
        <w:rPr>
          <w:rFonts w:ascii="Times New Roman" w:hAnsi="Times New Roman"/>
          <w:sz w:val="24"/>
          <w:szCs w:val="24"/>
        </w:rPr>
      </w:pPr>
      <w:r w:rsidRPr="00AD102C">
        <w:rPr>
          <w:rFonts w:ascii="Times New Roman" w:hAnsi="Times New Roman"/>
          <w:sz w:val="24"/>
          <w:szCs w:val="24"/>
        </w:rPr>
        <w:t>V chránenom území nebolo identifikované obmedzenie bežného obhospodarovania, preto sa kapitola nevypracováva.</w:t>
      </w:r>
    </w:p>
    <w:p w:rsidR="0038145F" w:rsidRPr="0038145F" w:rsidRDefault="0038145F" w:rsidP="0038145F">
      <w:pPr>
        <w:rPr>
          <w:rFonts w:ascii="Times New Roman" w:hAnsi="Times New Roman"/>
          <w:b/>
        </w:rPr>
      </w:pPr>
    </w:p>
    <w:p w:rsidR="0038145F" w:rsidRPr="0038145F" w:rsidRDefault="0038145F" w:rsidP="00A64D91">
      <w:pPr>
        <w:pStyle w:val="Nadpis3"/>
        <w:numPr>
          <w:ilvl w:val="0"/>
          <w:numId w:val="0"/>
        </w:numPr>
        <w:ind w:left="567"/>
      </w:pPr>
      <w:bookmarkStart w:id="48" w:name="_Toc490038978"/>
      <w:r w:rsidRPr="0038145F">
        <w:t>6.1.2. Určenie predpokladaného vplyvu zámeny, výkupu, nájmu pozemkov, obmedzení intenzity výroby a dodatočných nákladov na hospodárenie štátnych podnikov</w:t>
      </w:r>
      <w:bookmarkEnd w:id="48"/>
      <w:r w:rsidRPr="0038145F">
        <w:t xml:space="preserve"> </w:t>
      </w:r>
    </w:p>
    <w:p w:rsidR="0038145F" w:rsidRPr="0038145F" w:rsidRDefault="0038145F" w:rsidP="0038145F">
      <w:pPr>
        <w:rPr>
          <w:rFonts w:ascii="Times New Roman" w:hAnsi="Times New Roman"/>
          <w:b/>
          <w:sz w:val="24"/>
          <w:szCs w:val="24"/>
        </w:rPr>
      </w:pPr>
    </w:p>
    <w:p w:rsidR="0038145F" w:rsidRPr="00AD102C" w:rsidRDefault="0038145F" w:rsidP="00AD102C">
      <w:pPr>
        <w:ind w:firstLine="708"/>
        <w:rPr>
          <w:rFonts w:ascii="Times New Roman" w:hAnsi="Times New Roman"/>
          <w:sz w:val="24"/>
          <w:szCs w:val="24"/>
        </w:rPr>
      </w:pPr>
      <w:r w:rsidRPr="00AD102C">
        <w:rPr>
          <w:rFonts w:ascii="Times New Roman" w:hAnsi="Times New Roman"/>
          <w:sz w:val="24"/>
          <w:szCs w:val="24"/>
        </w:rPr>
        <w:t>Dodatočné náklady pre správcu vodného toku z titulu ochrany územia nepredpokladáme, pretože navrhovanú starostlivosť o predmet ochrany je možné vykonávať na základe bežného obhospodarovania územia vyplývajúceho z</w:t>
      </w:r>
      <w:r w:rsidR="00AD102C">
        <w:rPr>
          <w:rFonts w:ascii="Times New Roman" w:hAnsi="Times New Roman"/>
          <w:sz w:val="24"/>
          <w:szCs w:val="24"/>
        </w:rPr>
        <w:t> </w:t>
      </w:r>
      <w:r w:rsidRPr="00AD102C">
        <w:rPr>
          <w:rFonts w:ascii="Times New Roman" w:hAnsi="Times New Roman"/>
          <w:sz w:val="24"/>
          <w:szCs w:val="24"/>
        </w:rPr>
        <w:t>vodného</w:t>
      </w:r>
      <w:r w:rsidR="00AD102C">
        <w:rPr>
          <w:rFonts w:ascii="Times New Roman" w:hAnsi="Times New Roman"/>
          <w:sz w:val="24"/>
          <w:szCs w:val="24"/>
        </w:rPr>
        <w:t xml:space="preserve"> </w:t>
      </w:r>
      <w:r w:rsidR="00DD3689" w:rsidRPr="00AD102C">
        <w:rPr>
          <w:rFonts w:ascii="Times New Roman" w:hAnsi="Times New Roman"/>
          <w:sz w:val="24"/>
          <w:szCs w:val="24"/>
        </w:rPr>
        <w:t>zákona</w:t>
      </w:r>
      <w:r w:rsidRPr="00AD102C">
        <w:rPr>
          <w:rFonts w:ascii="Times New Roman" w:hAnsi="Times New Roman"/>
          <w:sz w:val="24"/>
          <w:szCs w:val="24"/>
        </w:rPr>
        <w:t xml:space="preserve"> v spolupráci s orgánom a odbornou organizáciou ochrany prírody. Navyše niektoré činnosti (</w:t>
      </w:r>
      <w:r w:rsidR="00A64D91">
        <w:rPr>
          <w:rFonts w:ascii="Times New Roman" w:hAnsi="Times New Roman"/>
          <w:sz w:val="24"/>
          <w:szCs w:val="24"/>
        </w:rPr>
        <w:t>uvedené v kapitole</w:t>
      </w:r>
      <w:r w:rsidRPr="00AD102C">
        <w:rPr>
          <w:rFonts w:ascii="Times New Roman" w:hAnsi="Times New Roman"/>
          <w:sz w:val="24"/>
          <w:szCs w:val="24"/>
        </w:rPr>
        <w:t xml:space="preserve"> 3.4.) môžu byť predmetom finančnej podpory aj z iných zdrojov ako zo štátneho  rozpočtu.</w:t>
      </w:r>
    </w:p>
    <w:p w:rsidR="0038145F" w:rsidRDefault="0038145F" w:rsidP="0038145F">
      <w:pPr>
        <w:jc w:val="left"/>
        <w:rPr>
          <w:rFonts w:ascii="Times New Roman" w:hAnsi="Times New Roman"/>
        </w:rPr>
      </w:pPr>
    </w:p>
    <w:p w:rsidR="00A64D91" w:rsidRPr="0038145F" w:rsidRDefault="00A64D91" w:rsidP="0038145F">
      <w:pPr>
        <w:jc w:val="left"/>
        <w:rPr>
          <w:rFonts w:ascii="Times New Roman" w:hAnsi="Times New Roman"/>
        </w:rPr>
      </w:pPr>
    </w:p>
    <w:p w:rsidR="0038145F" w:rsidRPr="0038145F" w:rsidRDefault="0038145F" w:rsidP="00A64D91">
      <w:pPr>
        <w:pStyle w:val="Nadpis2"/>
        <w:numPr>
          <w:ilvl w:val="0"/>
          <w:numId w:val="0"/>
        </w:numPr>
        <w:ind w:left="809" w:hanging="601"/>
      </w:pPr>
      <w:bookmarkStart w:id="49" w:name="_Toc490038979"/>
      <w:r w:rsidRPr="0038145F">
        <w:t>6.2. Zoznam pozemkov oslobodených od dane z pozemkov</w:t>
      </w:r>
      <w:bookmarkEnd w:id="49"/>
      <w:r w:rsidRPr="0038145F">
        <w:t xml:space="preserve"> </w:t>
      </w:r>
    </w:p>
    <w:p w:rsidR="0038145F" w:rsidRPr="0038145F" w:rsidRDefault="0038145F" w:rsidP="0038145F">
      <w:pPr>
        <w:rPr>
          <w:rFonts w:ascii="Times New Roman" w:hAnsi="Times New Roman"/>
          <w:b/>
          <w:sz w:val="28"/>
          <w:szCs w:val="28"/>
        </w:rPr>
      </w:pPr>
    </w:p>
    <w:p w:rsidR="0038145F" w:rsidRPr="00AD102C" w:rsidRDefault="0038145F" w:rsidP="00AD102C">
      <w:pPr>
        <w:ind w:firstLine="708"/>
        <w:rPr>
          <w:rFonts w:ascii="Times New Roman" w:hAnsi="Times New Roman"/>
          <w:sz w:val="24"/>
          <w:szCs w:val="24"/>
        </w:rPr>
      </w:pPr>
      <w:r w:rsidRPr="00AD102C">
        <w:rPr>
          <w:rFonts w:ascii="Times New Roman" w:hAnsi="Times New Roman"/>
          <w:sz w:val="24"/>
          <w:szCs w:val="24"/>
        </w:rPr>
        <w:t>Chránené územie ako celok je oslobodené od dane z pozemkov.</w:t>
      </w:r>
    </w:p>
    <w:p w:rsidR="0038145F" w:rsidRPr="0038145F" w:rsidRDefault="0038145F" w:rsidP="0038145F">
      <w:pPr>
        <w:rPr>
          <w:rFonts w:ascii="Times New Roman" w:hAnsi="Times New Roman"/>
        </w:rPr>
      </w:pPr>
    </w:p>
    <w:p w:rsidR="0038145F" w:rsidRPr="0038145F" w:rsidRDefault="0038145F" w:rsidP="00A64D91">
      <w:pPr>
        <w:pStyle w:val="Nadpis2"/>
        <w:numPr>
          <w:ilvl w:val="0"/>
          <w:numId w:val="0"/>
        </w:numPr>
        <w:ind w:left="809" w:hanging="601"/>
      </w:pPr>
      <w:bookmarkStart w:id="50" w:name="_Toc490038980"/>
      <w:r w:rsidRPr="0038145F">
        <w:t>6.3. Určenie predpokladaného vplyvu na zamestnanosť</w:t>
      </w:r>
      <w:bookmarkEnd w:id="50"/>
    </w:p>
    <w:p w:rsidR="0038145F" w:rsidRPr="0038145F" w:rsidRDefault="0038145F" w:rsidP="0038145F">
      <w:pPr>
        <w:rPr>
          <w:rFonts w:ascii="Times New Roman" w:hAnsi="Times New Roman"/>
          <w:b/>
          <w:sz w:val="28"/>
          <w:szCs w:val="28"/>
        </w:rPr>
      </w:pPr>
    </w:p>
    <w:p w:rsidR="00A64D91" w:rsidRPr="00A64D91" w:rsidRDefault="00A64D91" w:rsidP="0038145F">
      <w:pPr>
        <w:rPr>
          <w:rFonts w:ascii="Times New Roman" w:hAnsi="Times New Roman"/>
          <w:sz w:val="24"/>
          <w:szCs w:val="24"/>
        </w:rPr>
      </w:pPr>
      <w:r w:rsidRPr="00A64D91">
        <w:rPr>
          <w:rFonts w:ascii="Times New Roman" w:hAnsi="Times New Roman"/>
          <w:sz w:val="24"/>
          <w:szCs w:val="24"/>
        </w:rPr>
        <w:tab/>
        <w:t>Ur</w:t>
      </w:r>
      <w:r>
        <w:rPr>
          <w:rFonts w:ascii="Times New Roman" w:hAnsi="Times New Roman"/>
          <w:sz w:val="24"/>
          <w:szCs w:val="24"/>
        </w:rPr>
        <w:t>čenie vplyvu na zamestnanosť bolo zisťované na základe nasledovných otázok:</w:t>
      </w:r>
    </w:p>
    <w:p w:rsidR="0038145F" w:rsidRPr="00AD102C" w:rsidRDefault="0038145F" w:rsidP="0038145F">
      <w:pPr>
        <w:rPr>
          <w:rFonts w:ascii="Times New Roman" w:hAnsi="Times New Roman"/>
          <w:sz w:val="24"/>
          <w:szCs w:val="24"/>
        </w:rPr>
      </w:pPr>
      <w:r w:rsidRPr="00AD102C">
        <w:rPr>
          <w:rFonts w:ascii="Times New Roman" w:hAnsi="Times New Roman"/>
          <w:sz w:val="24"/>
          <w:szCs w:val="24"/>
          <w:u w:val="single"/>
        </w:rPr>
        <w:t>Otázka č. 1:</w:t>
      </w:r>
      <w:r w:rsidRPr="00AD102C">
        <w:rPr>
          <w:rFonts w:ascii="Times New Roman" w:hAnsi="Times New Roman"/>
          <w:sz w:val="24"/>
          <w:szCs w:val="24"/>
        </w:rPr>
        <w:t xml:space="preserve"> Uľahčuje vyhlásenie predmetného </w:t>
      </w:r>
      <w:r w:rsidR="00A64D91">
        <w:rPr>
          <w:rFonts w:ascii="Times New Roman" w:hAnsi="Times New Roman"/>
          <w:sz w:val="24"/>
          <w:szCs w:val="24"/>
        </w:rPr>
        <w:t>chráneného územia (</w:t>
      </w:r>
      <w:r w:rsidRPr="00AD102C">
        <w:rPr>
          <w:rFonts w:ascii="Times New Roman" w:hAnsi="Times New Roman"/>
          <w:sz w:val="24"/>
          <w:szCs w:val="24"/>
        </w:rPr>
        <w:t>CHÚ</w:t>
      </w:r>
      <w:r w:rsidR="00A64D91">
        <w:rPr>
          <w:rFonts w:ascii="Times New Roman" w:hAnsi="Times New Roman"/>
          <w:sz w:val="24"/>
          <w:szCs w:val="24"/>
        </w:rPr>
        <w:t>)</w:t>
      </w:r>
      <w:r w:rsidRPr="00AD102C">
        <w:rPr>
          <w:rFonts w:ascii="Times New Roman" w:hAnsi="Times New Roman"/>
          <w:sz w:val="24"/>
          <w:szCs w:val="24"/>
        </w:rPr>
        <w:t xml:space="preserve"> vznik nových pracovných miest?</w:t>
      </w:r>
    </w:p>
    <w:p w:rsidR="0038145F" w:rsidRPr="00AD102C" w:rsidRDefault="00A64D91" w:rsidP="0038145F">
      <w:pPr>
        <w:rPr>
          <w:rFonts w:ascii="Times New Roman" w:hAnsi="Times New Roman"/>
          <w:sz w:val="24"/>
          <w:szCs w:val="24"/>
        </w:rPr>
      </w:pPr>
      <w:r>
        <w:rPr>
          <w:rFonts w:ascii="Times New Roman" w:hAnsi="Times New Roman"/>
          <w:sz w:val="24"/>
          <w:szCs w:val="24"/>
        </w:rPr>
        <w:t>CHA</w:t>
      </w:r>
      <w:r w:rsidR="00144136" w:rsidRPr="00AD102C">
        <w:rPr>
          <w:rFonts w:ascii="Times New Roman" w:hAnsi="Times New Roman"/>
          <w:sz w:val="24"/>
          <w:szCs w:val="24"/>
        </w:rPr>
        <w:t xml:space="preserve"> Blatnický potok</w:t>
      </w:r>
      <w:r w:rsidR="00570CAA" w:rsidRPr="00AD102C">
        <w:rPr>
          <w:rFonts w:ascii="Times New Roman" w:hAnsi="Times New Roman"/>
          <w:sz w:val="24"/>
          <w:szCs w:val="24"/>
        </w:rPr>
        <w:t xml:space="preserve">, </w:t>
      </w:r>
      <w:r w:rsidR="0038145F" w:rsidRPr="00AD102C">
        <w:rPr>
          <w:rFonts w:ascii="Times New Roman" w:hAnsi="Times New Roman"/>
          <w:sz w:val="24"/>
          <w:szCs w:val="24"/>
        </w:rPr>
        <w:t>sa nachádza v</w:t>
      </w:r>
      <w:r w:rsidR="00570CAA" w:rsidRPr="00AD102C">
        <w:rPr>
          <w:rFonts w:ascii="Times New Roman" w:hAnsi="Times New Roman"/>
          <w:sz w:val="24"/>
          <w:szCs w:val="24"/>
        </w:rPr>
        <w:t> pri</w:t>
      </w:r>
      <w:r>
        <w:rPr>
          <w:rFonts w:ascii="Times New Roman" w:hAnsi="Times New Roman"/>
          <w:sz w:val="24"/>
          <w:szCs w:val="24"/>
        </w:rPr>
        <w:t>estore, kde nie je podľa územnoplánovacej dokumentácie veľkého územného celku</w:t>
      </w:r>
      <w:r w:rsidR="00570CAA" w:rsidRPr="00AD102C">
        <w:rPr>
          <w:rFonts w:ascii="Times New Roman" w:hAnsi="Times New Roman"/>
          <w:sz w:val="24"/>
          <w:szCs w:val="24"/>
        </w:rPr>
        <w:t xml:space="preserve"> Žilinského kraja plánovaný rozvoj rekreačných aktivít.</w:t>
      </w:r>
      <w:r w:rsidR="00AD102C">
        <w:rPr>
          <w:rFonts w:ascii="Times New Roman" w:hAnsi="Times New Roman"/>
          <w:sz w:val="24"/>
          <w:szCs w:val="24"/>
        </w:rPr>
        <w:t xml:space="preserve"> </w:t>
      </w:r>
      <w:r w:rsidR="0038145F" w:rsidRPr="00AD102C">
        <w:rPr>
          <w:rFonts w:ascii="Times New Roman" w:hAnsi="Times New Roman"/>
          <w:sz w:val="24"/>
          <w:szCs w:val="24"/>
        </w:rPr>
        <w:t>Vyhlásením územia</w:t>
      </w:r>
      <w:r>
        <w:rPr>
          <w:rFonts w:ascii="Times New Roman" w:hAnsi="Times New Roman"/>
          <w:sz w:val="24"/>
          <w:szCs w:val="24"/>
        </w:rPr>
        <w:t xml:space="preserve"> za chránené</w:t>
      </w:r>
      <w:r w:rsidR="0038145F" w:rsidRPr="00AD102C">
        <w:rPr>
          <w:rFonts w:ascii="Times New Roman" w:hAnsi="Times New Roman"/>
          <w:sz w:val="24"/>
          <w:szCs w:val="24"/>
        </w:rPr>
        <w:t xml:space="preserve"> sa zvýrazní jeho význam tak v slovenskom, ako aj </w:t>
      </w:r>
      <w:r w:rsidR="0038145F" w:rsidRPr="00AD102C">
        <w:rPr>
          <w:rFonts w:ascii="Times New Roman" w:hAnsi="Times New Roman"/>
          <w:sz w:val="24"/>
          <w:szCs w:val="24"/>
        </w:rPr>
        <w:lastRenderedPageBreak/>
        <w:t>európskom meradle, čo bude možné následne využiť pri žiadostiach o finančnú podporu z rôznych programov a projektov a tým môžu vzniknúť aj nové pracovné miesta. V kontexte ďalších chránených území, a</w:t>
      </w:r>
      <w:r w:rsidR="00570CAA" w:rsidRPr="00AD102C">
        <w:rPr>
          <w:rFonts w:ascii="Times New Roman" w:hAnsi="Times New Roman"/>
          <w:sz w:val="24"/>
          <w:szCs w:val="24"/>
        </w:rPr>
        <w:t>ký</w:t>
      </w:r>
      <w:r>
        <w:rPr>
          <w:rFonts w:ascii="Times New Roman" w:hAnsi="Times New Roman"/>
          <w:sz w:val="24"/>
          <w:szCs w:val="24"/>
        </w:rPr>
        <w:t>mi sú chránené vtáčie územie</w:t>
      </w:r>
      <w:r w:rsidR="00570CAA" w:rsidRPr="00AD102C">
        <w:rPr>
          <w:rFonts w:ascii="Times New Roman" w:hAnsi="Times New Roman"/>
          <w:sz w:val="24"/>
          <w:szCs w:val="24"/>
        </w:rPr>
        <w:t xml:space="preserve"> Veľká Fatra či blízky Národný park Veľká Fatra</w:t>
      </w:r>
      <w:r w:rsidR="0038145F" w:rsidRPr="00AD102C">
        <w:rPr>
          <w:rFonts w:ascii="Times New Roman" w:hAnsi="Times New Roman"/>
          <w:sz w:val="24"/>
          <w:szCs w:val="24"/>
        </w:rPr>
        <w:t>, sa môže v priestore rozvíjať sprievodcovská služba, škola v prírode a s tým súvisiaca environmentálna výchova.</w:t>
      </w:r>
    </w:p>
    <w:p w:rsidR="0038145F" w:rsidRPr="00AD102C" w:rsidRDefault="0038145F" w:rsidP="0038145F">
      <w:pPr>
        <w:rPr>
          <w:rFonts w:ascii="Times New Roman" w:hAnsi="Times New Roman"/>
          <w:sz w:val="24"/>
          <w:szCs w:val="24"/>
        </w:rPr>
      </w:pPr>
      <w:r w:rsidRPr="00AD102C">
        <w:rPr>
          <w:rFonts w:ascii="Times New Roman" w:hAnsi="Times New Roman"/>
          <w:sz w:val="24"/>
          <w:szCs w:val="24"/>
        </w:rPr>
        <w:t>V širšom okolí chráneného územia sa vykonáva poľnohospodárska činnosť (</w:t>
      </w:r>
      <w:r w:rsidR="00570CAA" w:rsidRPr="00AD102C">
        <w:rPr>
          <w:rFonts w:ascii="Times New Roman" w:hAnsi="Times New Roman"/>
          <w:sz w:val="24"/>
          <w:szCs w:val="24"/>
        </w:rPr>
        <w:t xml:space="preserve">pestovanie poľnohospodárskych plodín, </w:t>
      </w:r>
      <w:r w:rsidRPr="00AD102C">
        <w:rPr>
          <w:rFonts w:ascii="Times New Roman" w:hAnsi="Times New Roman"/>
          <w:sz w:val="24"/>
          <w:szCs w:val="24"/>
        </w:rPr>
        <w:t>chov hospodárskych zvierat)</w:t>
      </w:r>
      <w:r w:rsidR="00AD102C">
        <w:rPr>
          <w:rFonts w:ascii="Times New Roman" w:hAnsi="Times New Roman"/>
          <w:sz w:val="24"/>
          <w:szCs w:val="24"/>
        </w:rPr>
        <w:t>.</w:t>
      </w:r>
    </w:p>
    <w:p w:rsidR="0038145F" w:rsidRPr="00AD102C" w:rsidRDefault="0038145F" w:rsidP="0038145F">
      <w:pPr>
        <w:rPr>
          <w:rFonts w:ascii="Times New Roman" w:hAnsi="Times New Roman"/>
          <w:sz w:val="24"/>
          <w:szCs w:val="24"/>
        </w:rPr>
      </w:pPr>
    </w:p>
    <w:p w:rsidR="0038145F" w:rsidRPr="00AD102C" w:rsidRDefault="0038145F" w:rsidP="0038145F">
      <w:pPr>
        <w:rPr>
          <w:rFonts w:ascii="Times New Roman" w:hAnsi="Times New Roman"/>
          <w:sz w:val="24"/>
          <w:szCs w:val="24"/>
        </w:rPr>
      </w:pPr>
      <w:r w:rsidRPr="00AD102C">
        <w:rPr>
          <w:rFonts w:ascii="Times New Roman" w:hAnsi="Times New Roman"/>
          <w:sz w:val="24"/>
          <w:szCs w:val="24"/>
          <w:u w:val="single"/>
        </w:rPr>
        <w:t xml:space="preserve">Otázka č. 2: </w:t>
      </w:r>
      <w:r w:rsidRPr="00AD102C">
        <w:rPr>
          <w:rFonts w:ascii="Times New Roman" w:hAnsi="Times New Roman"/>
          <w:sz w:val="24"/>
          <w:szCs w:val="24"/>
        </w:rPr>
        <w:t>Vedie vyhlásenie predmetného CHÚ priamo k zániku pracovných miest?</w:t>
      </w:r>
    </w:p>
    <w:p w:rsidR="0038145F" w:rsidRPr="00AD102C" w:rsidRDefault="0038145F" w:rsidP="0038145F">
      <w:pPr>
        <w:rPr>
          <w:rFonts w:ascii="Times New Roman" w:hAnsi="Times New Roman"/>
          <w:sz w:val="24"/>
          <w:szCs w:val="24"/>
        </w:rPr>
      </w:pPr>
      <w:r w:rsidRPr="00AD102C">
        <w:rPr>
          <w:rFonts w:ascii="Times New Roman" w:hAnsi="Times New Roman"/>
          <w:sz w:val="24"/>
          <w:szCs w:val="24"/>
        </w:rPr>
        <w:t xml:space="preserve">Vyhlásenie chráneného územia a navrhované činnosti v území nemajú vplyv na zánik pracovných miest. </w:t>
      </w:r>
    </w:p>
    <w:p w:rsidR="0038145F" w:rsidRPr="00AD102C" w:rsidRDefault="0038145F" w:rsidP="0038145F">
      <w:pPr>
        <w:rPr>
          <w:rFonts w:ascii="Times New Roman" w:hAnsi="Times New Roman"/>
          <w:sz w:val="24"/>
          <w:szCs w:val="24"/>
        </w:rPr>
      </w:pPr>
    </w:p>
    <w:p w:rsidR="0038145F" w:rsidRPr="00AD102C" w:rsidRDefault="0038145F" w:rsidP="0038145F">
      <w:pPr>
        <w:rPr>
          <w:rFonts w:ascii="Times New Roman" w:hAnsi="Times New Roman"/>
          <w:sz w:val="24"/>
          <w:szCs w:val="24"/>
        </w:rPr>
      </w:pPr>
      <w:r w:rsidRPr="00AD102C">
        <w:rPr>
          <w:rFonts w:ascii="Times New Roman" w:hAnsi="Times New Roman"/>
          <w:sz w:val="24"/>
          <w:szCs w:val="24"/>
          <w:u w:val="single"/>
        </w:rPr>
        <w:t>Otázka č. 3:</w:t>
      </w:r>
      <w:r w:rsidRPr="00AD102C">
        <w:rPr>
          <w:rFonts w:ascii="Times New Roman" w:hAnsi="Times New Roman"/>
          <w:sz w:val="24"/>
          <w:szCs w:val="24"/>
        </w:rPr>
        <w:t xml:space="preserve"> Ovplyvňuje vyhlásenie predmetného CHÚ dopyt po práci?</w:t>
      </w:r>
    </w:p>
    <w:p w:rsidR="0038145F" w:rsidRPr="00AD102C" w:rsidRDefault="0038145F" w:rsidP="0038145F">
      <w:pPr>
        <w:rPr>
          <w:rFonts w:ascii="Times New Roman" w:hAnsi="Times New Roman"/>
          <w:sz w:val="24"/>
          <w:szCs w:val="24"/>
        </w:rPr>
      </w:pPr>
      <w:r w:rsidRPr="00AD102C">
        <w:rPr>
          <w:rFonts w:ascii="Times New Roman" w:hAnsi="Times New Roman"/>
          <w:sz w:val="24"/>
          <w:szCs w:val="24"/>
        </w:rPr>
        <w:t>Vyhlásenie chráneného územia aj v kontexte ďalších vyhlásených chránených území, a</w:t>
      </w:r>
      <w:r w:rsidR="00A64D91">
        <w:rPr>
          <w:rFonts w:ascii="Times New Roman" w:hAnsi="Times New Roman"/>
          <w:sz w:val="24"/>
          <w:szCs w:val="24"/>
        </w:rPr>
        <w:t>kými sú chránené vtáčie územie</w:t>
      </w:r>
      <w:r w:rsidR="00570CAA" w:rsidRPr="00AD102C">
        <w:rPr>
          <w:rFonts w:ascii="Times New Roman" w:hAnsi="Times New Roman"/>
          <w:sz w:val="24"/>
          <w:szCs w:val="24"/>
        </w:rPr>
        <w:t xml:space="preserve"> Veľká Fatra či blízky Národný park Veľká Fatra</w:t>
      </w:r>
      <w:r w:rsidRPr="00AD102C">
        <w:rPr>
          <w:rFonts w:ascii="Times New Roman" w:hAnsi="Times New Roman"/>
          <w:sz w:val="24"/>
          <w:szCs w:val="24"/>
        </w:rPr>
        <w:t>, môže prispieť k vzniku požiadavky na nové služby v regióne, napr. sprievodcovská činnosť.</w:t>
      </w:r>
    </w:p>
    <w:p w:rsidR="0038145F" w:rsidRPr="00AD102C" w:rsidRDefault="0038145F" w:rsidP="0038145F">
      <w:pPr>
        <w:rPr>
          <w:rFonts w:ascii="Times New Roman" w:hAnsi="Times New Roman"/>
          <w:sz w:val="24"/>
          <w:szCs w:val="24"/>
        </w:rPr>
      </w:pPr>
    </w:p>
    <w:p w:rsidR="0038145F" w:rsidRPr="00AD102C" w:rsidRDefault="0038145F" w:rsidP="0038145F">
      <w:pPr>
        <w:rPr>
          <w:rFonts w:ascii="Times New Roman" w:hAnsi="Times New Roman"/>
          <w:sz w:val="24"/>
          <w:szCs w:val="24"/>
        </w:rPr>
      </w:pPr>
      <w:r w:rsidRPr="00AD102C">
        <w:rPr>
          <w:rFonts w:ascii="Times New Roman" w:hAnsi="Times New Roman"/>
          <w:sz w:val="24"/>
          <w:szCs w:val="24"/>
          <w:u w:val="single"/>
        </w:rPr>
        <w:t>Otázka č. 4:</w:t>
      </w:r>
      <w:r w:rsidRPr="00AD102C">
        <w:rPr>
          <w:rFonts w:ascii="Times New Roman" w:hAnsi="Times New Roman"/>
          <w:sz w:val="24"/>
          <w:szCs w:val="24"/>
        </w:rPr>
        <w:t xml:space="preserve"> Má vyhlásenie predmetného CHÚ dosah na fungovanie trhu práce? </w:t>
      </w:r>
    </w:p>
    <w:p w:rsidR="0038145F" w:rsidRPr="00AD102C" w:rsidRDefault="0038145F" w:rsidP="0038145F">
      <w:pPr>
        <w:rPr>
          <w:rFonts w:ascii="Times New Roman" w:hAnsi="Times New Roman"/>
          <w:sz w:val="24"/>
          <w:szCs w:val="24"/>
        </w:rPr>
      </w:pPr>
      <w:r w:rsidRPr="00AD102C">
        <w:rPr>
          <w:rFonts w:ascii="Times New Roman" w:hAnsi="Times New Roman"/>
          <w:sz w:val="24"/>
          <w:szCs w:val="24"/>
        </w:rPr>
        <w:t>Vyhlásenie chráneného územia nebude mať vplyv na fungovanie trhu práce.</w:t>
      </w:r>
    </w:p>
    <w:p w:rsidR="0038145F" w:rsidRPr="00AD102C" w:rsidRDefault="0038145F" w:rsidP="0038145F">
      <w:pPr>
        <w:rPr>
          <w:rFonts w:ascii="Times New Roman" w:hAnsi="Times New Roman"/>
          <w:sz w:val="24"/>
          <w:szCs w:val="24"/>
        </w:rPr>
      </w:pPr>
    </w:p>
    <w:p w:rsidR="0038145F" w:rsidRPr="00AD102C" w:rsidRDefault="0038145F" w:rsidP="0038145F">
      <w:pPr>
        <w:rPr>
          <w:rFonts w:ascii="Times New Roman" w:hAnsi="Times New Roman"/>
          <w:sz w:val="24"/>
          <w:szCs w:val="24"/>
        </w:rPr>
      </w:pPr>
      <w:r w:rsidRPr="00AD102C">
        <w:rPr>
          <w:rFonts w:ascii="Times New Roman" w:hAnsi="Times New Roman"/>
          <w:sz w:val="24"/>
          <w:szCs w:val="24"/>
          <w:u w:val="single"/>
        </w:rPr>
        <w:t>Otázka č. 5:</w:t>
      </w:r>
      <w:r w:rsidRPr="00AD102C">
        <w:rPr>
          <w:rFonts w:ascii="Times New Roman" w:hAnsi="Times New Roman"/>
          <w:sz w:val="24"/>
          <w:szCs w:val="24"/>
        </w:rPr>
        <w:t xml:space="preserve"> Má vyhlásenie predmetného CHÚ špecifické negatívne dôsledky pre isté skupiny profesií, skupín zamestnancov či živnostníkov?</w:t>
      </w:r>
    </w:p>
    <w:p w:rsidR="0038145F" w:rsidRPr="00AD102C" w:rsidRDefault="0038145F" w:rsidP="0038145F">
      <w:pPr>
        <w:rPr>
          <w:rFonts w:ascii="Times New Roman" w:hAnsi="Times New Roman"/>
          <w:sz w:val="24"/>
          <w:szCs w:val="24"/>
        </w:rPr>
      </w:pPr>
      <w:r w:rsidRPr="00AD102C">
        <w:rPr>
          <w:rFonts w:ascii="Times New Roman" w:hAnsi="Times New Roman"/>
          <w:sz w:val="24"/>
          <w:szCs w:val="24"/>
        </w:rPr>
        <w:t>Vyhlásenie chráneného územia nebude mať špecifické negatívne dôsledky pre isté skupiny profesií, skupín zamestnancov či živnostníkov.</w:t>
      </w:r>
    </w:p>
    <w:p w:rsidR="0038145F" w:rsidRPr="00AD102C" w:rsidRDefault="0038145F" w:rsidP="0038145F">
      <w:pPr>
        <w:rPr>
          <w:rFonts w:ascii="Times New Roman" w:hAnsi="Times New Roman"/>
          <w:sz w:val="24"/>
          <w:szCs w:val="24"/>
        </w:rPr>
      </w:pPr>
    </w:p>
    <w:p w:rsidR="0038145F" w:rsidRPr="00AD102C" w:rsidRDefault="0038145F" w:rsidP="0038145F">
      <w:pPr>
        <w:rPr>
          <w:rFonts w:ascii="Times New Roman" w:hAnsi="Times New Roman"/>
          <w:sz w:val="24"/>
          <w:szCs w:val="24"/>
        </w:rPr>
      </w:pPr>
      <w:r w:rsidRPr="00AD102C">
        <w:rPr>
          <w:rFonts w:ascii="Times New Roman" w:hAnsi="Times New Roman"/>
          <w:sz w:val="24"/>
          <w:szCs w:val="24"/>
          <w:u w:val="single"/>
        </w:rPr>
        <w:t>Otázka č. 6:</w:t>
      </w:r>
      <w:r w:rsidRPr="00AD102C">
        <w:rPr>
          <w:rFonts w:ascii="Times New Roman" w:hAnsi="Times New Roman"/>
          <w:sz w:val="24"/>
          <w:szCs w:val="24"/>
        </w:rPr>
        <w:t xml:space="preserve"> Ovplyvňuje vyhlásenie predmetného CHÚ špecifické vekové skupiny zamestnancov?</w:t>
      </w:r>
    </w:p>
    <w:p w:rsidR="0038145F" w:rsidRPr="00AD102C" w:rsidRDefault="0038145F" w:rsidP="0038145F">
      <w:pPr>
        <w:rPr>
          <w:rFonts w:ascii="Times New Roman" w:hAnsi="Times New Roman"/>
          <w:sz w:val="24"/>
          <w:szCs w:val="24"/>
        </w:rPr>
      </w:pPr>
      <w:r w:rsidRPr="00AD102C">
        <w:rPr>
          <w:rFonts w:ascii="Times New Roman" w:hAnsi="Times New Roman"/>
          <w:sz w:val="24"/>
          <w:szCs w:val="24"/>
        </w:rPr>
        <w:t xml:space="preserve">Vyhlásenie chráneného územia neovplyvní špecifické vekové skupiny zamestnancov. </w:t>
      </w:r>
    </w:p>
    <w:p w:rsidR="0038145F" w:rsidRPr="00AD102C" w:rsidRDefault="0038145F" w:rsidP="0038145F">
      <w:pPr>
        <w:ind w:firstLine="567"/>
        <w:rPr>
          <w:rFonts w:ascii="Times New Roman" w:hAnsi="Times New Roman"/>
          <w:sz w:val="24"/>
          <w:szCs w:val="24"/>
        </w:rPr>
      </w:pPr>
    </w:p>
    <w:p w:rsidR="0038145F" w:rsidRPr="00AD102C" w:rsidRDefault="0038145F" w:rsidP="0038145F">
      <w:pPr>
        <w:rPr>
          <w:rFonts w:ascii="Times New Roman" w:hAnsi="Times New Roman"/>
          <w:sz w:val="24"/>
          <w:szCs w:val="24"/>
        </w:rPr>
      </w:pPr>
      <w:r w:rsidRPr="00AD102C">
        <w:rPr>
          <w:rFonts w:ascii="Times New Roman" w:hAnsi="Times New Roman"/>
          <w:sz w:val="24"/>
          <w:szCs w:val="24"/>
        </w:rPr>
        <w:t>V celkovom hodnotení bude mať vyhlásenie chráneného územia potenciálny pozitívny vplyv na zamestnanosť, pretože vyhlásením ochrany územia sa zvýrazní jeho význam, čo bude možné následne využiť pri žiadostiach o finančnú podporu z rôznych programov a projektov a tým môžu vzniknúť aj nové pracovné miesta.</w:t>
      </w:r>
    </w:p>
    <w:p w:rsidR="0038145F" w:rsidRDefault="0038145F" w:rsidP="003703E5">
      <w:pPr>
        <w:rPr>
          <w:rFonts w:ascii="Times New Roman" w:hAnsi="Times New Roman"/>
          <w:sz w:val="24"/>
          <w:szCs w:val="24"/>
        </w:rPr>
      </w:pPr>
    </w:p>
    <w:p w:rsidR="006C3B4F" w:rsidRDefault="006C3B4F" w:rsidP="00B400D5">
      <w:pPr>
        <w:pStyle w:val="Obyajntext1"/>
        <w:rPr>
          <w:rFonts w:ascii="Times New Roman" w:eastAsia="MS Mincho" w:hAnsi="Times New Roman" w:cs="Times New Roman"/>
          <w:b/>
          <w:sz w:val="32"/>
          <w:szCs w:val="32"/>
        </w:rPr>
      </w:pPr>
    </w:p>
    <w:p w:rsidR="00CD061C" w:rsidRDefault="00CD061C">
      <w:pPr>
        <w:suppressAutoHyphens w:val="0"/>
        <w:jc w:val="left"/>
        <w:rPr>
          <w:rFonts w:ascii="Times New Roman" w:eastAsia="MS Mincho" w:hAnsi="Times New Roman"/>
          <w:b/>
          <w:bCs/>
          <w:kern w:val="32"/>
          <w:sz w:val="32"/>
          <w:szCs w:val="32"/>
          <w:lang w:eastAsia="sk-SK"/>
        </w:rPr>
      </w:pPr>
      <w:r>
        <w:rPr>
          <w:rFonts w:eastAsia="MS Mincho"/>
        </w:rPr>
        <w:br w:type="page"/>
      </w:r>
    </w:p>
    <w:p w:rsidR="00B400D5" w:rsidRPr="00AD102C" w:rsidRDefault="00AD102C" w:rsidP="006C3B4F">
      <w:pPr>
        <w:pStyle w:val="Nadpis1"/>
        <w:numPr>
          <w:ilvl w:val="0"/>
          <w:numId w:val="0"/>
        </w:numPr>
        <w:ind w:left="426" w:hanging="426"/>
        <w:rPr>
          <w:rFonts w:eastAsia="MS Mincho"/>
        </w:rPr>
      </w:pPr>
      <w:bookmarkStart w:id="51" w:name="_Toc490038981"/>
      <w:r w:rsidRPr="00AD102C">
        <w:rPr>
          <w:rFonts w:eastAsia="MS Mincho"/>
        </w:rPr>
        <w:lastRenderedPageBreak/>
        <w:t>7. NÁVRH TECHNICKÉHO VYBAVENIA ÚZEMIA</w:t>
      </w:r>
      <w:bookmarkEnd w:id="51"/>
    </w:p>
    <w:p w:rsidR="00B400D5" w:rsidRDefault="00B400D5" w:rsidP="006C3B4F">
      <w:pPr>
        <w:pStyle w:val="Nadpis2"/>
        <w:numPr>
          <w:ilvl w:val="0"/>
          <w:numId w:val="0"/>
        </w:numPr>
        <w:rPr>
          <w:rFonts w:eastAsia="MS Mincho"/>
        </w:rPr>
      </w:pPr>
      <w:bookmarkStart w:id="52" w:name="_Toc490038982"/>
      <w:r>
        <w:rPr>
          <w:rFonts w:eastAsia="MS Mincho"/>
        </w:rPr>
        <w:t>7</w:t>
      </w:r>
      <w:r w:rsidRPr="0034325B">
        <w:rPr>
          <w:rFonts w:eastAsia="MS Mincho"/>
        </w:rPr>
        <w:t>.1</w:t>
      </w:r>
      <w:r>
        <w:rPr>
          <w:rFonts w:eastAsia="MS Mincho"/>
        </w:rPr>
        <w:t>.</w:t>
      </w:r>
      <w:r w:rsidRPr="0034325B">
        <w:rPr>
          <w:rFonts w:eastAsia="MS Mincho"/>
        </w:rPr>
        <w:t xml:space="preserve"> Opis technického vybavenia</w:t>
      </w:r>
      <w:bookmarkEnd w:id="52"/>
      <w:r w:rsidRPr="0034325B">
        <w:rPr>
          <w:rFonts w:eastAsia="MS Mincho"/>
        </w:rPr>
        <w:t xml:space="preserve"> </w:t>
      </w:r>
    </w:p>
    <w:p w:rsidR="00B400D5" w:rsidRDefault="00B400D5" w:rsidP="00B400D5">
      <w:pPr>
        <w:pStyle w:val="Obyajntext1"/>
        <w:ind w:left="540" w:hanging="540"/>
        <w:jc w:val="both"/>
        <w:rPr>
          <w:rFonts w:ascii="Times New Roman" w:eastAsia="MS Mincho" w:hAnsi="Times New Roman" w:cs="Times New Roman"/>
          <w:sz w:val="24"/>
          <w:szCs w:val="24"/>
        </w:rPr>
      </w:pPr>
    </w:p>
    <w:p w:rsidR="00B400D5" w:rsidRPr="00527013" w:rsidRDefault="00B400D5" w:rsidP="006C3B4F">
      <w:pPr>
        <w:pStyle w:val="Nadpis3"/>
        <w:numPr>
          <w:ilvl w:val="0"/>
          <w:numId w:val="0"/>
        </w:numPr>
        <w:rPr>
          <w:rFonts w:eastAsia="MS Mincho"/>
        </w:rPr>
      </w:pPr>
      <w:bookmarkStart w:id="53" w:name="_Toc490038983"/>
      <w:r w:rsidRPr="00527013">
        <w:rPr>
          <w:rFonts w:eastAsia="MS Mincho"/>
        </w:rPr>
        <w:t>7.1.1. Návrh označenia chráneného územia a ochranného pásma</w:t>
      </w:r>
      <w:bookmarkEnd w:id="53"/>
    </w:p>
    <w:p w:rsidR="00B400D5" w:rsidRPr="0034325B" w:rsidRDefault="00B400D5" w:rsidP="00B400D5">
      <w:pPr>
        <w:pStyle w:val="Obyajntext1"/>
        <w:ind w:left="540" w:hanging="540"/>
        <w:jc w:val="both"/>
        <w:rPr>
          <w:rFonts w:ascii="Times New Roman" w:eastAsia="MS Mincho" w:hAnsi="Times New Roman" w:cs="Times New Roman"/>
          <w:sz w:val="24"/>
          <w:szCs w:val="24"/>
        </w:rPr>
      </w:pPr>
    </w:p>
    <w:p w:rsidR="00B400D5" w:rsidRDefault="00B400D5" w:rsidP="00B400D5">
      <w:pPr>
        <w:pStyle w:val="Obyajntext1"/>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r w:rsidR="006C3B4F">
        <w:rPr>
          <w:rFonts w:ascii="Times New Roman" w:eastAsia="MS Mincho" w:hAnsi="Times New Roman" w:cs="Times New Roman"/>
          <w:sz w:val="24"/>
          <w:szCs w:val="24"/>
        </w:rPr>
        <w:tab/>
      </w:r>
      <w:r>
        <w:rPr>
          <w:rFonts w:ascii="Times New Roman" w:eastAsia="MS Mincho" w:hAnsi="Times New Roman" w:cs="Times New Roman"/>
          <w:sz w:val="24"/>
          <w:szCs w:val="24"/>
        </w:rPr>
        <w:t>Označenie CHA Blatnický potok bude vykonané</w:t>
      </w:r>
      <w:r w:rsidRPr="0034325B">
        <w:rPr>
          <w:rFonts w:ascii="Times New Roman" w:eastAsia="MS Mincho" w:hAnsi="Times New Roman" w:cs="Times New Roman"/>
          <w:sz w:val="24"/>
          <w:szCs w:val="24"/>
        </w:rPr>
        <w:t xml:space="preserve"> v zmysle vyhlášky č. 24/2003</w:t>
      </w:r>
      <w:r w:rsidR="00AD102C">
        <w:rPr>
          <w:rFonts w:ascii="Times New Roman" w:eastAsia="MS Mincho" w:hAnsi="Times New Roman" w:cs="Times New Roman"/>
          <w:sz w:val="24"/>
          <w:szCs w:val="24"/>
        </w:rPr>
        <w:t xml:space="preserve"> </w:t>
      </w:r>
      <w:r w:rsidR="00CF23D5">
        <w:rPr>
          <w:rFonts w:ascii="Times New Roman" w:eastAsia="MS Mincho" w:hAnsi="Times New Roman" w:cs="Times New Roman"/>
          <w:sz w:val="24"/>
          <w:szCs w:val="24"/>
        </w:rPr>
        <w:t>Z. z.</w:t>
      </w:r>
      <w:r>
        <w:rPr>
          <w:rFonts w:ascii="Times New Roman" w:eastAsia="MS Mincho" w:hAnsi="Times New Roman" w:cs="Times New Roman"/>
          <w:sz w:val="24"/>
          <w:szCs w:val="24"/>
        </w:rPr>
        <w:t xml:space="preserve">. K označeniu </w:t>
      </w:r>
      <w:r w:rsidR="006C3B4F">
        <w:rPr>
          <w:rFonts w:ascii="Times New Roman" w:eastAsia="MS Mincho" w:hAnsi="Times New Roman" w:cs="Times New Roman"/>
          <w:sz w:val="24"/>
          <w:szCs w:val="24"/>
        </w:rPr>
        <w:t>územia je potrebných</w:t>
      </w:r>
      <w:r>
        <w:rPr>
          <w:rFonts w:ascii="Times New Roman" w:eastAsia="MS Mincho" w:hAnsi="Times New Roman" w:cs="Times New Roman"/>
          <w:sz w:val="24"/>
          <w:szCs w:val="24"/>
        </w:rPr>
        <w:t xml:space="preserve"> 9 ks plechových tabúľ, 9 ks drevených hranolov, 9</w:t>
      </w:r>
      <w:r w:rsidRPr="0034325B">
        <w:rPr>
          <w:rFonts w:ascii="Times New Roman" w:eastAsia="MS Mincho" w:hAnsi="Times New Roman" w:cs="Times New Roman"/>
          <w:sz w:val="24"/>
          <w:szCs w:val="24"/>
        </w:rPr>
        <w:t xml:space="preserve"> ks nálepiek</w:t>
      </w:r>
      <w:r w:rsidR="006C3B4F">
        <w:rPr>
          <w:rFonts w:ascii="Times New Roman" w:eastAsia="MS Mincho" w:hAnsi="Times New Roman" w:cs="Times New Roman"/>
          <w:sz w:val="24"/>
          <w:szCs w:val="24"/>
        </w:rPr>
        <w:t xml:space="preserve"> so štátnym</w:t>
      </w:r>
      <w:r>
        <w:rPr>
          <w:rFonts w:ascii="Times New Roman" w:eastAsia="MS Mincho" w:hAnsi="Times New Roman" w:cs="Times New Roman"/>
          <w:sz w:val="24"/>
          <w:szCs w:val="24"/>
        </w:rPr>
        <w:t xml:space="preserve"> </w:t>
      </w:r>
      <w:r w:rsidR="006C3B4F">
        <w:rPr>
          <w:rFonts w:ascii="Times New Roman" w:eastAsia="MS Mincho" w:hAnsi="Times New Roman" w:cs="Times New Roman"/>
          <w:sz w:val="24"/>
          <w:szCs w:val="24"/>
        </w:rPr>
        <w:t>znakom</w:t>
      </w:r>
      <w:r w:rsidRPr="0034325B">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a 9 ks nálepiek </w:t>
      </w:r>
      <w:r w:rsidR="006C3B4F">
        <w:rPr>
          <w:rFonts w:ascii="Times New Roman" w:eastAsia="MS Mincho" w:hAnsi="Times New Roman" w:cs="Times New Roman"/>
          <w:sz w:val="24"/>
          <w:szCs w:val="24"/>
        </w:rPr>
        <w:t xml:space="preserve">s nápisom </w:t>
      </w:r>
      <w:r>
        <w:rPr>
          <w:rFonts w:ascii="Times New Roman" w:eastAsia="MS Mincho" w:hAnsi="Times New Roman" w:cs="Times New Roman"/>
          <w:sz w:val="24"/>
          <w:szCs w:val="24"/>
        </w:rPr>
        <w:t>„CHRÁNENÝ AREÁL“</w:t>
      </w:r>
      <w:r w:rsidRPr="0034325B">
        <w:rPr>
          <w:rFonts w:ascii="Times New Roman" w:eastAsia="MS Mincho" w:hAnsi="Times New Roman" w:cs="Times New Roman"/>
          <w:sz w:val="24"/>
          <w:szCs w:val="24"/>
        </w:rPr>
        <w:t xml:space="preserve">. </w:t>
      </w:r>
      <w:r w:rsidR="005F515E" w:rsidRPr="005F515E">
        <w:rPr>
          <w:rFonts w:ascii="Times New Roman" w:eastAsia="MS Mincho" w:hAnsi="Times New Roman" w:cs="Times New Roman"/>
          <w:sz w:val="24"/>
          <w:szCs w:val="24"/>
        </w:rPr>
        <w:t>Tabule budú umiestnené na nasledovných miestach: začiatok a koniec každého úseku, pri moste vedúcemu cez tok pri obci B</w:t>
      </w:r>
      <w:r w:rsidR="006C3B4F">
        <w:rPr>
          <w:rFonts w:ascii="Times New Roman" w:eastAsia="MS Mincho" w:hAnsi="Times New Roman" w:cs="Times New Roman"/>
          <w:sz w:val="24"/>
          <w:szCs w:val="24"/>
        </w:rPr>
        <w:t>latnica, pri Ďanovskom rybníku a</w:t>
      </w:r>
      <w:r w:rsidR="005F515E" w:rsidRPr="005F515E">
        <w:rPr>
          <w:rFonts w:ascii="Times New Roman" w:eastAsia="MS Mincho" w:hAnsi="Times New Roman" w:cs="Times New Roman"/>
          <w:sz w:val="24"/>
          <w:szCs w:val="24"/>
        </w:rPr>
        <w:t xml:space="preserve"> pravidelne osadené okolo slatiny v Príbovciach</w:t>
      </w:r>
      <w:r w:rsidR="005F515E">
        <w:rPr>
          <w:rFonts w:ascii="Times New Roman" w:eastAsia="MS Mincho" w:hAnsi="Times New Roman" w:cs="Times New Roman"/>
          <w:sz w:val="24"/>
          <w:szCs w:val="24"/>
        </w:rPr>
        <w:t xml:space="preserve">. </w:t>
      </w:r>
      <w:r w:rsidRPr="0034325B">
        <w:rPr>
          <w:rFonts w:ascii="Times New Roman" w:eastAsia="MS Mincho" w:hAnsi="Times New Roman" w:cs="Times New Roman"/>
          <w:sz w:val="24"/>
          <w:szCs w:val="24"/>
        </w:rPr>
        <w:t>Je potrebné uvažovať aj o</w:t>
      </w:r>
      <w:r>
        <w:rPr>
          <w:rFonts w:ascii="Times New Roman" w:eastAsia="MS Mincho" w:hAnsi="Times New Roman" w:cs="Times New Roman"/>
          <w:sz w:val="24"/>
          <w:szCs w:val="24"/>
        </w:rPr>
        <w:t> textových tabuliach</w:t>
      </w:r>
      <w:r w:rsidRPr="0034325B">
        <w:rPr>
          <w:rFonts w:ascii="Times New Roman" w:eastAsia="MS Mincho" w:hAnsi="Times New Roman" w:cs="Times New Roman"/>
          <w:sz w:val="24"/>
          <w:szCs w:val="24"/>
        </w:rPr>
        <w:t xml:space="preserve"> s popisom chráneného územia a zdôvodnením </w:t>
      </w:r>
      <w:r w:rsidR="006C3B4F">
        <w:rPr>
          <w:rFonts w:ascii="Times New Roman" w:eastAsia="MS Mincho" w:hAnsi="Times New Roman" w:cs="Times New Roman"/>
          <w:sz w:val="24"/>
          <w:szCs w:val="24"/>
        </w:rPr>
        <w:t xml:space="preserve">jeho </w:t>
      </w:r>
      <w:r w:rsidRPr="0034325B">
        <w:rPr>
          <w:rFonts w:ascii="Times New Roman" w:eastAsia="MS Mincho" w:hAnsi="Times New Roman" w:cs="Times New Roman"/>
          <w:sz w:val="24"/>
          <w:szCs w:val="24"/>
        </w:rPr>
        <w:t>ochrany</w:t>
      </w:r>
      <w:r>
        <w:rPr>
          <w:rFonts w:ascii="Times New Roman" w:eastAsia="MS Mincho" w:hAnsi="Times New Roman" w:cs="Times New Roman"/>
          <w:sz w:val="24"/>
          <w:szCs w:val="24"/>
        </w:rPr>
        <w:t>.</w:t>
      </w:r>
    </w:p>
    <w:p w:rsidR="00B400D5" w:rsidRDefault="00B400D5" w:rsidP="00B400D5">
      <w:pPr>
        <w:pStyle w:val="Obyajntext1"/>
        <w:jc w:val="both"/>
        <w:rPr>
          <w:rFonts w:ascii="Times New Roman" w:eastAsia="MS Mincho" w:hAnsi="Times New Roman" w:cs="Times New Roman"/>
          <w:sz w:val="24"/>
          <w:szCs w:val="24"/>
        </w:rPr>
      </w:pPr>
    </w:p>
    <w:p w:rsidR="00B400D5" w:rsidRPr="002C5670" w:rsidRDefault="00B400D5" w:rsidP="00B400D5">
      <w:pPr>
        <w:pStyle w:val="Obyajntext"/>
        <w:jc w:val="both"/>
        <w:rPr>
          <w:rFonts w:eastAsia="MS Mincho"/>
          <w:sz w:val="24"/>
          <w:szCs w:val="24"/>
        </w:rPr>
      </w:pPr>
      <w:r w:rsidRPr="002C5670">
        <w:rPr>
          <w:rFonts w:eastAsia="MS Mincho"/>
          <w:sz w:val="24"/>
          <w:szCs w:val="24"/>
        </w:rPr>
        <w:t>Kalkulácia nákladov na označenie a technické vybavenie územia:</w:t>
      </w:r>
    </w:p>
    <w:p w:rsidR="00B400D5" w:rsidRPr="002C5670" w:rsidRDefault="00B400D5" w:rsidP="00B400D5">
      <w:pPr>
        <w:pStyle w:val="Obyajntext"/>
        <w:jc w:val="both"/>
        <w:rPr>
          <w:rFonts w:eastAsia="MS Mincho"/>
          <w:sz w:val="24"/>
          <w:szCs w:val="24"/>
        </w:rPr>
      </w:pPr>
      <w:r w:rsidRPr="002C5670">
        <w:rPr>
          <w:rFonts w:eastAsia="MS Mincho"/>
          <w:sz w:val="24"/>
          <w:szCs w:val="24"/>
        </w:rPr>
        <w:t>základné označenie:</w:t>
      </w:r>
    </w:p>
    <w:p w:rsidR="00B400D5" w:rsidRPr="002C5670" w:rsidRDefault="00B400D5" w:rsidP="00B400D5">
      <w:pPr>
        <w:pStyle w:val="Obyajntext"/>
        <w:jc w:val="both"/>
        <w:rPr>
          <w:rFonts w:eastAsia="MS Mincho"/>
          <w:sz w:val="24"/>
          <w:szCs w:val="24"/>
        </w:rPr>
      </w:pPr>
      <w:r>
        <w:rPr>
          <w:rFonts w:eastAsia="MS Mincho"/>
          <w:sz w:val="24"/>
          <w:szCs w:val="24"/>
        </w:rPr>
        <w:t>9</w:t>
      </w:r>
      <w:r w:rsidRPr="002C5670">
        <w:rPr>
          <w:rFonts w:eastAsia="MS Mincho"/>
          <w:sz w:val="24"/>
          <w:szCs w:val="24"/>
        </w:rPr>
        <w:t xml:space="preserve"> ks stĺpy...........................................</w:t>
      </w:r>
      <w:r>
        <w:rPr>
          <w:rFonts w:eastAsia="MS Mincho"/>
          <w:sz w:val="24"/>
          <w:szCs w:val="24"/>
        </w:rPr>
        <w:t>.....9</w:t>
      </w:r>
      <w:r w:rsidRPr="002C5670">
        <w:rPr>
          <w:rFonts w:eastAsia="MS Mincho"/>
          <w:sz w:val="24"/>
          <w:szCs w:val="24"/>
        </w:rPr>
        <w:t xml:space="preserve"> x 10</w:t>
      </w:r>
      <w:r w:rsidR="006C3B4F">
        <w:rPr>
          <w:rFonts w:eastAsia="MS Mincho"/>
          <w:sz w:val="24"/>
          <w:szCs w:val="24"/>
        </w:rPr>
        <w:t>,- E</w:t>
      </w:r>
      <w:r>
        <w:rPr>
          <w:rFonts w:eastAsia="MS Mincho"/>
          <w:sz w:val="24"/>
          <w:szCs w:val="24"/>
        </w:rPr>
        <w:t>ur</w:t>
      </w:r>
      <w:r w:rsidRPr="002C5670">
        <w:rPr>
          <w:rFonts w:eastAsia="MS Mincho"/>
          <w:sz w:val="24"/>
          <w:szCs w:val="24"/>
        </w:rPr>
        <w:t xml:space="preserve"> = </w:t>
      </w:r>
      <w:r>
        <w:rPr>
          <w:rFonts w:eastAsia="MS Mincho"/>
          <w:sz w:val="24"/>
          <w:szCs w:val="24"/>
        </w:rPr>
        <w:t xml:space="preserve">  </w:t>
      </w:r>
      <w:r w:rsidR="006C3B4F">
        <w:rPr>
          <w:rFonts w:eastAsia="MS Mincho"/>
          <w:sz w:val="24"/>
          <w:szCs w:val="24"/>
        </w:rPr>
        <w:t>90,- E</w:t>
      </w:r>
      <w:r>
        <w:rPr>
          <w:rFonts w:eastAsia="MS Mincho"/>
          <w:sz w:val="24"/>
          <w:szCs w:val="24"/>
        </w:rPr>
        <w:t>ur</w:t>
      </w:r>
    </w:p>
    <w:p w:rsidR="00B400D5" w:rsidRPr="002C5670" w:rsidRDefault="00B400D5" w:rsidP="00B400D5">
      <w:pPr>
        <w:pStyle w:val="Obyajntext"/>
        <w:jc w:val="both"/>
        <w:rPr>
          <w:rFonts w:eastAsia="MS Mincho"/>
          <w:sz w:val="24"/>
          <w:szCs w:val="24"/>
        </w:rPr>
      </w:pPr>
      <w:r>
        <w:rPr>
          <w:rFonts w:eastAsia="MS Mincho"/>
          <w:sz w:val="24"/>
          <w:szCs w:val="24"/>
        </w:rPr>
        <w:t>9 ks plechová tabuľa ................</w:t>
      </w:r>
      <w:r w:rsidRPr="002C5670">
        <w:rPr>
          <w:rFonts w:eastAsia="MS Mincho"/>
          <w:sz w:val="24"/>
          <w:szCs w:val="24"/>
        </w:rPr>
        <w:t>........</w:t>
      </w:r>
      <w:r>
        <w:rPr>
          <w:rFonts w:eastAsia="MS Mincho"/>
          <w:sz w:val="24"/>
          <w:szCs w:val="24"/>
        </w:rPr>
        <w:t>.....9</w:t>
      </w:r>
      <w:r w:rsidRPr="002C5670">
        <w:rPr>
          <w:rFonts w:eastAsia="MS Mincho"/>
          <w:sz w:val="24"/>
          <w:szCs w:val="24"/>
        </w:rPr>
        <w:t xml:space="preserve"> x </w:t>
      </w:r>
      <w:r w:rsidR="006C3B4F">
        <w:rPr>
          <w:rFonts w:eastAsia="MS Mincho"/>
          <w:sz w:val="24"/>
          <w:szCs w:val="24"/>
        </w:rPr>
        <w:t>20,- E</w:t>
      </w:r>
      <w:r>
        <w:rPr>
          <w:rFonts w:eastAsia="MS Mincho"/>
          <w:sz w:val="24"/>
          <w:szCs w:val="24"/>
        </w:rPr>
        <w:t>ur =  18</w:t>
      </w:r>
      <w:r w:rsidRPr="002C5670">
        <w:rPr>
          <w:rFonts w:eastAsia="MS Mincho"/>
          <w:sz w:val="24"/>
          <w:szCs w:val="24"/>
        </w:rPr>
        <w:t>0</w:t>
      </w:r>
      <w:r w:rsidR="006C3B4F">
        <w:rPr>
          <w:rFonts w:eastAsia="MS Mincho"/>
          <w:sz w:val="24"/>
          <w:szCs w:val="24"/>
        </w:rPr>
        <w:t>,- E</w:t>
      </w:r>
      <w:r>
        <w:rPr>
          <w:rFonts w:eastAsia="MS Mincho"/>
          <w:sz w:val="24"/>
          <w:szCs w:val="24"/>
        </w:rPr>
        <w:t>ur</w:t>
      </w:r>
    </w:p>
    <w:p w:rsidR="00B400D5" w:rsidRDefault="00B400D5" w:rsidP="00B400D5">
      <w:pPr>
        <w:pStyle w:val="Obyajntext"/>
        <w:jc w:val="both"/>
        <w:rPr>
          <w:rFonts w:eastAsia="MS Mincho"/>
          <w:sz w:val="24"/>
          <w:szCs w:val="24"/>
        </w:rPr>
      </w:pPr>
      <w:r>
        <w:rPr>
          <w:rFonts w:eastAsia="MS Mincho"/>
          <w:sz w:val="24"/>
          <w:szCs w:val="24"/>
        </w:rPr>
        <w:t>9 ks nálepka štátny znak SR .................9</w:t>
      </w:r>
      <w:r w:rsidRPr="002C5670">
        <w:rPr>
          <w:rFonts w:eastAsia="MS Mincho"/>
          <w:sz w:val="24"/>
          <w:szCs w:val="24"/>
        </w:rPr>
        <w:t xml:space="preserve"> x</w:t>
      </w:r>
      <w:r>
        <w:rPr>
          <w:rFonts w:eastAsia="MS Mincho"/>
          <w:sz w:val="24"/>
          <w:szCs w:val="24"/>
        </w:rPr>
        <w:t xml:space="preserve"> </w:t>
      </w:r>
      <w:r w:rsidRPr="002C5670">
        <w:rPr>
          <w:rFonts w:eastAsia="MS Mincho"/>
          <w:sz w:val="24"/>
          <w:szCs w:val="24"/>
        </w:rPr>
        <w:t>10</w:t>
      </w:r>
      <w:r w:rsidR="006C3B4F">
        <w:rPr>
          <w:rFonts w:eastAsia="MS Mincho"/>
          <w:sz w:val="24"/>
          <w:szCs w:val="24"/>
        </w:rPr>
        <w:t>,- E</w:t>
      </w:r>
      <w:r>
        <w:rPr>
          <w:rFonts w:eastAsia="MS Mincho"/>
          <w:sz w:val="24"/>
          <w:szCs w:val="24"/>
        </w:rPr>
        <w:t>ur</w:t>
      </w:r>
      <w:r w:rsidRPr="002C5670">
        <w:rPr>
          <w:rFonts w:eastAsia="MS Mincho"/>
          <w:sz w:val="24"/>
          <w:szCs w:val="24"/>
        </w:rPr>
        <w:t xml:space="preserve"> =  </w:t>
      </w:r>
      <w:r>
        <w:rPr>
          <w:rFonts w:eastAsia="MS Mincho"/>
          <w:sz w:val="24"/>
          <w:szCs w:val="24"/>
        </w:rPr>
        <w:t xml:space="preserve"> </w:t>
      </w:r>
      <w:r w:rsidR="006C3B4F">
        <w:rPr>
          <w:rFonts w:eastAsia="MS Mincho"/>
          <w:sz w:val="24"/>
          <w:szCs w:val="24"/>
        </w:rPr>
        <w:t>90,- E</w:t>
      </w:r>
      <w:r>
        <w:rPr>
          <w:rFonts w:eastAsia="MS Mincho"/>
          <w:sz w:val="24"/>
          <w:szCs w:val="24"/>
        </w:rPr>
        <w:t>ur</w:t>
      </w:r>
    </w:p>
    <w:p w:rsidR="00B400D5" w:rsidRDefault="00B400D5" w:rsidP="00B400D5">
      <w:pPr>
        <w:pStyle w:val="Obyajntext"/>
        <w:jc w:val="both"/>
        <w:rPr>
          <w:rFonts w:eastAsia="MS Mincho"/>
          <w:sz w:val="24"/>
          <w:szCs w:val="24"/>
        </w:rPr>
      </w:pPr>
      <w:r>
        <w:rPr>
          <w:rFonts w:eastAsia="MS Mincho"/>
          <w:sz w:val="24"/>
          <w:szCs w:val="24"/>
        </w:rPr>
        <w:t>9 ks nálepka CHR</w:t>
      </w:r>
      <w:r w:rsidR="006C3B4F">
        <w:rPr>
          <w:rFonts w:eastAsia="MS Mincho"/>
          <w:sz w:val="24"/>
          <w:szCs w:val="24"/>
        </w:rPr>
        <w:t>ÁNENÝ AREÁL......9 x 10,- Eur =  90,- E</w:t>
      </w:r>
      <w:r>
        <w:rPr>
          <w:rFonts w:eastAsia="MS Mincho"/>
          <w:sz w:val="24"/>
          <w:szCs w:val="24"/>
        </w:rPr>
        <w:t>ur</w:t>
      </w:r>
    </w:p>
    <w:p w:rsidR="00B400D5" w:rsidRPr="002C5670" w:rsidRDefault="00B400D5" w:rsidP="00B400D5">
      <w:pPr>
        <w:pStyle w:val="Obyajntext"/>
        <w:jc w:val="both"/>
        <w:rPr>
          <w:rFonts w:eastAsia="MS Mincho"/>
          <w:sz w:val="24"/>
          <w:szCs w:val="24"/>
        </w:rPr>
      </w:pPr>
      <w:r>
        <w:rPr>
          <w:rFonts w:eastAsia="MS Mincho"/>
          <w:sz w:val="24"/>
          <w:szCs w:val="24"/>
        </w:rPr>
        <w:t>9 ks textová tabuľa 40</w:t>
      </w:r>
      <w:r w:rsidR="006C3B4F">
        <w:rPr>
          <w:rFonts w:eastAsia="MS Mincho"/>
          <w:sz w:val="24"/>
          <w:szCs w:val="24"/>
        </w:rPr>
        <w:t xml:space="preserve"> x 60 cm .............9 x 50,- Eur = 450,- E</w:t>
      </w:r>
      <w:r>
        <w:rPr>
          <w:rFonts w:eastAsia="MS Mincho"/>
          <w:sz w:val="24"/>
          <w:szCs w:val="24"/>
        </w:rPr>
        <w:t>ur</w:t>
      </w:r>
    </w:p>
    <w:p w:rsidR="00B400D5" w:rsidRPr="002C5670" w:rsidRDefault="00B400D5" w:rsidP="00B400D5">
      <w:pPr>
        <w:pStyle w:val="Obyajntext"/>
        <w:jc w:val="both"/>
        <w:rPr>
          <w:rFonts w:eastAsia="MS Mincho"/>
          <w:sz w:val="24"/>
          <w:szCs w:val="24"/>
        </w:rPr>
      </w:pPr>
    </w:p>
    <w:p w:rsidR="00B400D5" w:rsidRPr="002C5670" w:rsidRDefault="00B400D5" w:rsidP="00B400D5">
      <w:pPr>
        <w:rPr>
          <w:rFonts w:ascii="Times New Roman" w:hAnsi="Times New Roman"/>
          <w:b/>
          <w:sz w:val="24"/>
          <w:szCs w:val="24"/>
        </w:rPr>
      </w:pPr>
      <w:r w:rsidRPr="002C5670">
        <w:rPr>
          <w:rFonts w:ascii="Times New Roman" w:hAnsi="Times New Roman"/>
          <w:b/>
          <w:sz w:val="24"/>
          <w:szCs w:val="24"/>
        </w:rPr>
        <w:t>S p o l u :....................</w:t>
      </w:r>
      <w:r>
        <w:rPr>
          <w:rFonts w:ascii="Times New Roman" w:hAnsi="Times New Roman"/>
          <w:b/>
          <w:sz w:val="24"/>
          <w:szCs w:val="24"/>
        </w:rPr>
        <w:t xml:space="preserve">..... </w:t>
      </w:r>
      <w:r w:rsidR="00F351D8">
        <w:rPr>
          <w:rFonts w:ascii="Times New Roman" w:hAnsi="Times New Roman"/>
          <w:b/>
          <w:sz w:val="24"/>
          <w:szCs w:val="24"/>
        </w:rPr>
        <w:t>9</w:t>
      </w:r>
      <w:r>
        <w:rPr>
          <w:rFonts w:ascii="Times New Roman" w:hAnsi="Times New Roman"/>
          <w:b/>
          <w:sz w:val="24"/>
          <w:szCs w:val="24"/>
        </w:rPr>
        <w:t xml:space="preserve">00,- </w:t>
      </w:r>
      <w:r w:rsidR="006C3B4F">
        <w:rPr>
          <w:rFonts w:ascii="Times New Roman" w:hAnsi="Times New Roman"/>
          <w:b/>
          <w:sz w:val="24"/>
          <w:szCs w:val="24"/>
        </w:rPr>
        <w:t>E</w:t>
      </w:r>
      <w:r>
        <w:rPr>
          <w:rFonts w:ascii="Times New Roman" w:hAnsi="Times New Roman"/>
          <w:b/>
          <w:sz w:val="24"/>
          <w:szCs w:val="24"/>
        </w:rPr>
        <w:t>ur</w:t>
      </w:r>
    </w:p>
    <w:p w:rsidR="00B400D5" w:rsidRDefault="00B400D5" w:rsidP="00B400D5">
      <w:pPr>
        <w:pStyle w:val="Obyajntext1"/>
        <w:ind w:left="540" w:hanging="540"/>
        <w:rPr>
          <w:rFonts w:ascii="Times New Roman" w:eastAsia="MS Mincho" w:hAnsi="Times New Roman" w:cs="Times New Roman"/>
          <w:sz w:val="24"/>
          <w:szCs w:val="24"/>
        </w:rPr>
      </w:pPr>
    </w:p>
    <w:p w:rsidR="00B400D5" w:rsidRDefault="00B400D5" w:rsidP="006C3B4F">
      <w:pPr>
        <w:pStyle w:val="Nadpis3"/>
        <w:numPr>
          <w:ilvl w:val="0"/>
          <w:numId w:val="0"/>
        </w:numPr>
      </w:pPr>
      <w:bookmarkStart w:id="54" w:name="_Toc490038984"/>
      <w:r w:rsidRPr="00527013">
        <w:t>7.1.2. Označenie zón chráneného územia</w:t>
      </w:r>
      <w:bookmarkEnd w:id="54"/>
    </w:p>
    <w:p w:rsidR="00B400D5" w:rsidRDefault="00B400D5" w:rsidP="00B400D5">
      <w:pPr>
        <w:rPr>
          <w:rFonts w:ascii="Times New Roman" w:hAnsi="Times New Roman"/>
          <w:b/>
          <w:sz w:val="24"/>
          <w:szCs w:val="24"/>
        </w:rPr>
      </w:pPr>
    </w:p>
    <w:p w:rsidR="00B400D5" w:rsidRDefault="00B400D5" w:rsidP="006C3B4F">
      <w:pPr>
        <w:rPr>
          <w:rFonts w:ascii="Times New Roman" w:hAnsi="Times New Roman"/>
          <w:sz w:val="24"/>
          <w:szCs w:val="24"/>
        </w:rPr>
      </w:pPr>
      <w:r w:rsidRPr="00527013">
        <w:rPr>
          <w:rFonts w:ascii="Times New Roman" w:hAnsi="Times New Roman"/>
          <w:sz w:val="24"/>
          <w:szCs w:val="24"/>
        </w:rPr>
        <w:t>V chránenom území sa zóny nevyčleňujú.</w:t>
      </w:r>
    </w:p>
    <w:p w:rsidR="00B400D5" w:rsidRDefault="00B400D5" w:rsidP="00B400D5">
      <w:pPr>
        <w:rPr>
          <w:rFonts w:ascii="Times New Roman" w:hAnsi="Times New Roman"/>
          <w:sz w:val="24"/>
          <w:szCs w:val="24"/>
        </w:rPr>
      </w:pPr>
    </w:p>
    <w:p w:rsidR="00B400D5" w:rsidRDefault="00B400D5" w:rsidP="006C3B4F">
      <w:pPr>
        <w:pStyle w:val="Nadpis3"/>
        <w:numPr>
          <w:ilvl w:val="0"/>
          <w:numId w:val="0"/>
        </w:numPr>
      </w:pPr>
      <w:bookmarkStart w:id="55" w:name="_Toc490038985"/>
      <w:r w:rsidRPr="00527013">
        <w:t>7.1.3. Označenie prístupových miest do chráneného územia</w:t>
      </w:r>
      <w:bookmarkEnd w:id="55"/>
    </w:p>
    <w:p w:rsidR="00B400D5" w:rsidRDefault="00B400D5" w:rsidP="00B400D5">
      <w:pPr>
        <w:rPr>
          <w:rFonts w:ascii="Times New Roman" w:hAnsi="Times New Roman"/>
          <w:b/>
          <w:sz w:val="24"/>
          <w:szCs w:val="24"/>
        </w:rPr>
      </w:pPr>
    </w:p>
    <w:p w:rsidR="00B400D5" w:rsidRDefault="00B400D5" w:rsidP="00B400D5">
      <w:pPr>
        <w:rPr>
          <w:rFonts w:ascii="Times New Roman" w:hAnsi="Times New Roman"/>
          <w:sz w:val="24"/>
          <w:szCs w:val="24"/>
        </w:rPr>
      </w:pPr>
      <w:r w:rsidRPr="00527013">
        <w:rPr>
          <w:rFonts w:ascii="Times New Roman" w:hAnsi="Times New Roman"/>
          <w:sz w:val="24"/>
          <w:szCs w:val="24"/>
        </w:rPr>
        <w:t>V chránenom území sa prístupové miesta nevyčleňujú.</w:t>
      </w:r>
    </w:p>
    <w:p w:rsidR="006C3B4F" w:rsidRDefault="006C3B4F" w:rsidP="00B400D5">
      <w:pPr>
        <w:rPr>
          <w:rFonts w:ascii="Times New Roman" w:hAnsi="Times New Roman"/>
          <w:sz w:val="24"/>
          <w:szCs w:val="24"/>
        </w:rPr>
      </w:pPr>
    </w:p>
    <w:p w:rsidR="006C3B4F" w:rsidRPr="00527013" w:rsidRDefault="006C3B4F" w:rsidP="00B400D5">
      <w:pPr>
        <w:rPr>
          <w:rFonts w:ascii="Times New Roman" w:hAnsi="Times New Roman"/>
          <w:sz w:val="24"/>
          <w:szCs w:val="24"/>
        </w:rPr>
      </w:pPr>
    </w:p>
    <w:p w:rsidR="00CD061C" w:rsidRDefault="00CD061C">
      <w:pPr>
        <w:suppressAutoHyphens w:val="0"/>
        <w:jc w:val="left"/>
        <w:rPr>
          <w:rFonts w:ascii="Times New Roman" w:eastAsia="Times New Roman" w:hAnsi="Times New Roman"/>
          <w:b/>
          <w:bCs/>
          <w:kern w:val="32"/>
          <w:sz w:val="32"/>
          <w:szCs w:val="32"/>
          <w:lang w:eastAsia="sk-SK"/>
        </w:rPr>
      </w:pPr>
      <w:r>
        <w:br w:type="page"/>
      </w:r>
    </w:p>
    <w:p w:rsidR="00C26FC1" w:rsidRDefault="00C26FC1" w:rsidP="006C3B4F">
      <w:pPr>
        <w:pStyle w:val="Nadpis1"/>
        <w:numPr>
          <w:ilvl w:val="0"/>
          <w:numId w:val="0"/>
        </w:numPr>
        <w:ind w:left="426" w:hanging="426"/>
      </w:pPr>
      <w:bookmarkStart w:id="56" w:name="_Toc490038986"/>
      <w:r w:rsidRPr="00C26FC1">
        <w:lastRenderedPageBreak/>
        <w:t>8. PRÍLOHY V ANALÓGOVEJ A ELEKTRONICKEJ PODOBE VO FORMÁTE PDF</w:t>
      </w:r>
      <w:bookmarkEnd w:id="56"/>
    </w:p>
    <w:p w:rsidR="006C3B4F" w:rsidRPr="006C3B4F" w:rsidRDefault="006C3B4F" w:rsidP="006C3B4F">
      <w:pPr>
        <w:rPr>
          <w:lang w:eastAsia="sk-SK"/>
        </w:rPr>
      </w:pPr>
    </w:p>
    <w:p w:rsidR="009E4BAC" w:rsidRDefault="009E4BAC" w:rsidP="009E4BAC">
      <w:pPr>
        <w:pStyle w:val="Nadpis2"/>
        <w:numPr>
          <w:ilvl w:val="0"/>
          <w:numId w:val="0"/>
        </w:numPr>
      </w:pPr>
      <w:bookmarkStart w:id="57" w:name="_Toc490038987"/>
      <w:r>
        <w:rPr>
          <w:bCs w:val="0"/>
          <w:sz w:val="24"/>
          <w:szCs w:val="24"/>
          <w:lang w:eastAsia="cs-CZ"/>
        </w:rPr>
        <w:t xml:space="preserve">8.1 </w:t>
      </w:r>
      <w:r>
        <w:t>Prehľ</w:t>
      </w:r>
      <w:r w:rsidRPr="00383E45">
        <w:t>ad odbornej literatúry a použitých odborných podkladov</w:t>
      </w:r>
      <w:bookmarkEnd w:id="57"/>
      <w:r w:rsidRPr="00383E45">
        <w:t xml:space="preserve"> </w:t>
      </w:r>
    </w:p>
    <w:p w:rsidR="006C3B4F" w:rsidRDefault="006C3B4F" w:rsidP="00690EE0">
      <w:pPr>
        <w:ind w:left="567" w:hanging="567"/>
        <w:rPr>
          <w:rFonts w:ascii="Times New Roman" w:hAnsi="Times New Roman"/>
          <w:smallCaps/>
          <w:noProof/>
          <w:sz w:val="24"/>
          <w:szCs w:val="24"/>
        </w:rPr>
      </w:pPr>
    </w:p>
    <w:p w:rsidR="00CC75C2" w:rsidRDefault="00CC75C2" w:rsidP="00690EE0">
      <w:pPr>
        <w:ind w:left="567" w:hanging="567"/>
        <w:rPr>
          <w:rFonts w:ascii="Times New Roman" w:hAnsi="Times New Roman"/>
          <w:smallCaps/>
          <w:noProof/>
          <w:sz w:val="24"/>
          <w:szCs w:val="24"/>
        </w:rPr>
      </w:pPr>
      <w:r>
        <w:rPr>
          <w:rFonts w:ascii="Times New Roman" w:hAnsi="Times New Roman"/>
          <w:smallCaps/>
          <w:noProof/>
          <w:sz w:val="24"/>
          <w:szCs w:val="24"/>
        </w:rPr>
        <w:t xml:space="preserve">Bernátová, D., 1997: </w:t>
      </w:r>
      <w:r w:rsidRPr="00CC75C2">
        <w:rPr>
          <w:rFonts w:ascii="Times New Roman" w:hAnsi="Times New Roman"/>
          <w:noProof/>
          <w:sz w:val="24"/>
          <w:szCs w:val="24"/>
        </w:rPr>
        <w:t>Flóra a typy biotopov</w:t>
      </w:r>
      <w:r>
        <w:rPr>
          <w:rFonts w:ascii="Times New Roman" w:hAnsi="Times New Roman"/>
          <w:noProof/>
          <w:sz w:val="24"/>
          <w:szCs w:val="24"/>
        </w:rPr>
        <w:t xml:space="preserve">. </w:t>
      </w:r>
      <w:r w:rsidRPr="00571338">
        <w:rPr>
          <w:rFonts w:ascii="Times New Roman" w:hAnsi="Times New Roman"/>
          <w:noProof/>
          <w:sz w:val="24"/>
          <w:szCs w:val="24"/>
        </w:rPr>
        <w:t xml:space="preserve">Ms. Depon In: S-NP Veľká Fatra, Vrútky, </w:t>
      </w:r>
      <w:r>
        <w:rPr>
          <w:rFonts w:ascii="Times New Roman" w:hAnsi="Times New Roman"/>
          <w:noProof/>
          <w:sz w:val="24"/>
          <w:szCs w:val="24"/>
        </w:rPr>
        <w:t>6</w:t>
      </w:r>
      <w:r w:rsidRPr="00571338">
        <w:rPr>
          <w:rFonts w:ascii="Times New Roman" w:hAnsi="Times New Roman"/>
          <w:noProof/>
          <w:sz w:val="24"/>
          <w:szCs w:val="24"/>
        </w:rPr>
        <w:t xml:space="preserve"> pp.</w:t>
      </w:r>
    </w:p>
    <w:p w:rsidR="00690EE0" w:rsidRPr="00571338" w:rsidRDefault="00690EE0" w:rsidP="00690EE0">
      <w:pPr>
        <w:ind w:left="567" w:hanging="567"/>
        <w:rPr>
          <w:rFonts w:ascii="Times New Roman" w:hAnsi="Times New Roman"/>
          <w:noProof/>
          <w:sz w:val="24"/>
          <w:szCs w:val="24"/>
        </w:rPr>
      </w:pPr>
      <w:r w:rsidRPr="00571338">
        <w:rPr>
          <w:rFonts w:ascii="Times New Roman" w:hAnsi="Times New Roman"/>
          <w:smallCaps/>
          <w:noProof/>
          <w:sz w:val="24"/>
          <w:szCs w:val="24"/>
        </w:rPr>
        <w:t>Bernátová, D., Kliment, J., Topercer, J., 2005</w:t>
      </w:r>
      <w:r w:rsidRPr="00571338">
        <w:rPr>
          <w:rFonts w:ascii="Times New Roman" w:hAnsi="Times New Roman"/>
          <w:noProof/>
          <w:sz w:val="24"/>
          <w:szCs w:val="24"/>
        </w:rPr>
        <w:t xml:space="preserve">: SKUEV 0382 Turiec a Blatničianka a Ramsarská lokalita Mokrade Turca (flóra, vegetácia, typy biotopov). Ms. Depon In: S-NP Veľká Fatra, Vrútky, 35 pp. </w:t>
      </w:r>
    </w:p>
    <w:p w:rsidR="00690EE0" w:rsidRPr="00571338" w:rsidRDefault="00690EE0" w:rsidP="00690EE0">
      <w:pPr>
        <w:ind w:left="567" w:hanging="567"/>
        <w:rPr>
          <w:rFonts w:ascii="Times New Roman" w:hAnsi="Times New Roman"/>
          <w:noProof/>
          <w:sz w:val="24"/>
          <w:szCs w:val="24"/>
        </w:rPr>
      </w:pPr>
      <w:r w:rsidRPr="00571338">
        <w:rPr>
          <w:rFonts w:ascii="Times New Roman" w:hAnsi="Times New Roman"/>
          <w:smallCaps/>
          <w:noProof/>
          <w:sz w:val="24"/>
          <w:szCs w:val="24"/>
        </w:rPr>
        <w:t>Feráková, V., Maglocký, Š., Marhold,K., 2001</w:t>
      </w:r>
      <w:r w:rsidRPr="00571338">
        <w:rPr>
          <w:rFonts w:ascii="Times New Roman" w:hAnsi="Times New Roman"/>
          <w:noProof/>
          <w:sz w:val="24"/>
          <w:szCs w:val="24"/>
        </w:rPr>
        <w:t>: Červený zoznam papraďorastov a semenných rastlín Slovenska (december 2001). Ochrana prírody, Banská Bystrica, 20, p. 44-77.</w:t>
      </w:r>
    </w:p>
    <w:p w:rsidR="00690EE0" w:rsidRPr="00571338" w:rsidRDefault="00690EE0" w:rsidP="00690EE0">
      <w:pPr>
        <w:ind w:left="567" w:hanging="567"/>
        <w:rPr>
          <w:rFonts w:ascii="Times New Roman" w:hAnsi="Times New Roman"/>
          <w:noProof/>
          <w:sz w:val="24"/>
          <w:szCs w:val="24"/>
        </w:rPr>
      </w:pPr>
      <w:r w:rsidRPr="00571338">
        <w:rPr>
          <w:rFonts w:ascii="Times New Roman" w:hAnsi="Times New Roman"/>
          <w:smallCaps/>
          <w:noProof/>
          <w:sz w:val="24"/>
          <w:szCs w:val="24"/>
        </w:rPr>
        <w:t>Gojdičová, E., Cvachová, A., Karasová, E., 2002</w:t>
      </w:r>
      <w:r w:rsidRPr="00571338">
        <w:rPr>
          <w:rFonts w:ascii="Times New Roman" w:hAnsi="Times New Roman"/>
          <w:noProof/>
          <w:sz w:val="24"/>
          <w:szCs w:val="24"/>
        </w:rPr>
        <w:t>: Zoznam nepôvodných, inváznych a expanzívnych cievnatých rastlín Slovenska. Ochrana prírody, Banská Bystrica, 21, p. 59-79.</w:t>
      </w:r>
    </w:p>
    <w:p w:rsidR="00571338" w:rsidRPr="00571338" w:rsidRDefault="00571338" w:rsidP="00690EE0">
      <w:pPr>
        <w:pStyle w:val="Nzov"/>
        <w:ind w:left="567" w:hanging="567"/>
        <w:jc w:val="both"/>
        <w:rPr>
          <w:b w:val="0"/>
          <w:smallCaps/>
          <w:sz w:val="24"/>
          <w:szCs w:val="24"/>
        </w:rPr>
      </w:pPr>
      <w:proofErr w:type="spellStart"/>
      <w:r w:rsidRPr="00571338">
        <w:rPr>
          <w:b w:val="0"/>
          <w:smallCaps/>
          <w:sz w:val="24"/>
          <w:szCs w:val="24"/>
        </w:rPr>
        <w:t>Chilová</w:t>
      </w:r>
      <w:proofErr w:type="spellEnd"/>
      <w:r w:rsidRPr="00571338">
        <w:rPr>
          <w:b w:val="0"/>
          <w:smallCaps/>
          <w:sz w:val="24"/>
          <w:szCs w:val="24"/>
        </w:rPr>
        <w:t xml:space="preserve">, V. </w:t>
      </w:r>
      <w:r w:rsidR="001E2129">
        <w:rPr>
          <w:b w:val="0"/>
          <w:smallCaps/>
          <w:sz w:val="24"/>
          <w:szCs w:val="24"/>
        </w:rPr>
        <w:t xml:space="preserve">1997: </w:t>
      </w:r>
      <w:r w:rsidR="002E49E7" w:rsidRPr="002E49E7">
        <w:rPr>
          <w:b w:val="0"/>
          <w:sz w:val="24"/>
          <w:szCs w:val="24"/>
        </w:rPr>
        <w:t xml:space="preserve">CHA Blatničianka </w:t>
      </w:r>
      <w:r w:rsidR="001E2129">
        <w:rPr>
          <w:b w:val="0"/>
          <w:sz w:val="24"/>
          <w:szCs w:val="24"/>
        </w:rPr>
        <w:t>–</w:t>
      </w:r>
      <w:r w:rsidR="002E49E7" w:rsidRPr="002E49E7">
        <w:rPr>
          <w:b w:val="0"/>
          <w:sz w:val="24"/>
          <w:szCs w:val="24"/>
        </w:rPr>
        <w:t xml:space="preserve"> návrh</w:t>
      </w:r>
      <w:r w:rsidR="001E2129">
        <w:rPr>
          <w:b w:val="0"/>
          <w:sz w:val="24"/>
          <w:szCs w:val="24"/>
        </w:rPr>
        <w:t xml:space="preserve">, </w:t>
      </w:r>
      <w:r w:rsidR="001E2129" w:rsidRPr="001E2129">
        <w:rPr>
          <w:b w:val="0"/>
          <w:noProof/>
          <w:sz w:val="24"/>
          <w:szCs w:val="24"/>
        </w:rPr>
        <w:t>Ms. Depon In: S-NP Veľká Fatra, Vrútky</w:t>
      </w:r>
    </w:p>
    <w:p w:rsidR="00690EE0" w:rsidRPr="00571338" w:rsidRDefault="00690EE0" w:rsidP="00690EE0">
      <w:pPr>
        <w:pStyle w:val="Nzov"/>
        <w:ind w:left="567" w:hanging="567"/>
        <w:jc w:val="both"/>
        <w:rPr>
          <w:b w:val="0"/>
          <w:sz w:val="24"/>
          <w:szCs w:val="24"/>
        </w:rPr>
      </w:pPr>
      <w:proofErr w:type="spellStart"/>
      <w:r w:rsidRPr="00571338">
        <w:rPr>
          <w:b w:val="0"/>
          <w:smallCaps/>
          <w:sz w:val="24"/>
          <w:szCs w:val="24"/>
        </w:rPr>
        <w:t>Janák</w:t>
      </w:r>
      <w:proofErr w:type="spellEnd"/>
      <w:r w:rsidRPr="00571338">
        <w:rPr>
          <w:b w:val="0"/>
          <w:smallCaps/>
          <w:sz w:val="24"/>
          <w:szCs w:val="24"/>
        </w:rPr>
        <w:t xml:space="preserve">, M., </w:t>
      </w:r>
      <w:proofErr w:type="spellStart"/>
      <w:r w:rsidRPr="00571338">
        <w:rPr>
          <w:b w:val="0"/>
          <w:smallCaps/>
          <w:sz w:val="24"/>
          <w:szCs w:val="24"/>
        </w:rPr>
        <w:t>Bologová</w:t>
      </w:r>
      <w:proofErr w:type="spellEnd"/>
      <w:r w:rsidRPr="00571338">
        <w:rPr>
          <w:b w:val="0"/>
          <w:smallCaps/>
          <w:sz w:val="24"/>
          <w:szCs w:val="24"/>
        </w:rPr>
        <w:t xml:space="preserve">, M., </w:t>
      </w:r>
      <w:proofErr w:type="spellStart"/>
      <w:r w:rsidRPr="00571338">
        <w:rPr>
          <w:b w:val="0"/>
          <w:smallCaps/>
          <w:sz w:val="24"/>
          <w:szCs w:val="24"/>
        </w:rPr>
        <w:t>Chilová</w:t>
      </w:r>
      <w:proofErr w:type="spellEnd"/>
      <w:r w:rsidRPr="00571338">
        <w:rPr>
          <w:b w:val="0"/>
          <w:sz w:val="24"/>
          <w:szCs w:val="24"/>
        </w:rPr>
        <w:t xml:space="preserve">, V., 2002: Turiec </w:t>
      </w:r>
      <w:proofErr w:type="spellStart"/>
      <w:r w:rsidRPr="00571338">
        <w:rPr>
          <w:b w:val="0"/>
          <w:sz w:val="24"/>
          <w:szCs w:val="24"/>
        </w:rPr>
        <w:t>Wetlands</w:t>
      </w:r>
      <w:proofErr w:type="spellEnd"/>
      <w:r w:rsidRPr="00571338">
        <w:rPr>
          <w:b w:val="0"/>
          <w:sz w:val="24"/>
          <w:szCs w:val="24"/>
        </w:rPr>
        <w:t xml:space="preserve"> </w:t>
      </w:r>
      <w:proofErr w:type="spellStart"/>
      <w:r w:rsidRPr="00571338">
        <w:rPr>
          <w:b w:val="0"/>
          <w:sz w:val="24"/>
          <w:szCs w:val="24"/>
        </w:rPr>
        <w:t>Baseline</w:t>
      </w:r>
      <w:proofErr w:type="spellEnd"/>
      <w:r w:rsidRPr="00571338">
        <w:rPr>
          <w:b w:val="0"/>
          <w:sz w:val="24"/>
          <w:szCs w:val="24"/>
        </w:rPr>
        <w:t xml:space="preserve"> study. </w:t>
      </w:r>
      <w:proofErr w:type="spellStart"/>
      <w:r w:rsidRPr="00571338">
        <w:rPr>
          <w:b w:val="0"/>
          <w:sz w:val="24"/>
          <w:szCs w:val="24"/>
        </w:rPr>
        <w:t>Ms</w:t>
      </w:r>
      <w:proofErr w:type="spellEnd"/>
      <w:r w:rsidRPr="00571338">
        <w:rPr>
          <w:b w:val="0"/>
          <w:sz w:val="24"/>
          <w:szCs w:val="24"/>
        </w:rPr>
        <w:t xml:space="preserve">. </w:t>
      </w:r>
      <w:proofErr w:type="spellStart"/>
      <w:r w:rsidRPr="00571338">
        <w:rPr>
          <w:b w:val="0"/>
          <w:sz w:val="24"/>
          <w:szCs w:val="24"/>
        </w:rPr>
        <w:t>Depon</w:t>
      </w:r>
      <w:proofErr w:type="spellEnd"/>
      <w:r w:rsidRPr="00571338">
        <w:rPr>
          <w:b w:val="0"/>
          <w:sz w:val="24"/>
          <w:szCs w:val="24"/>
        </w:rPr>
        <w:t xml:space="preserve">. In: S-NP Veľká Fatra, 23 </w:t>
      </w:r>
      <w:proofErr w:type="spellStart"/>
      <w:r w:rsidRPr="00571338">
        <w:rPr>
          <w:b w:val="0"/>
          <w:sz w:val="24"/>
          <w:szCs w:val="24"/>
        </w:rPr>
        <w:t>pp</w:t>
      </w:r>
      <w:proofErr w:type="spellEnd"/>
      <w:r w:rsidRPr="00571338">
        <w:rPr>
          <w:b w:val="0"/>
          <w:sz w:val="24"/>
          <w:szCs w:val="24"/>
        </w:rPr>
        <w:t>.</w:t>
      </w:r>
    </w:p>
    <w:p w:rsidR="00690EE0" w:rsidRPr="00571338" w:rsidRDefault="00690EE0" w:rsidP="00690EE0">
      <w:pPr>
        <w:ind w:left="567" w:hanging="567"/>
        <w:rPr>
          <w:rFonts w:ascii="Times New Roman" w:hAnsi="Times New Roman"/>
          <w:noProof/>
          <w:sz w:val="24"/>
          <w:szCs w:val="24"/>
        </w:rPr>
      </w:pPr>
      <w:r w:rsidRPr="00571338">
        <w:rPr>
          <w:rFonts w:ascii="Times New Roman" w:hAnsi="Times New Roman"/>
          <w:smallCaps/>
          <w:noProof/>
          <w:sz w:val="24"/>
          <w:szCs w:val="24"/>
        </w:rPr>
        <w:t>Kadlečík, J., Boďová, M., Chilová, V., Konvit, I., Demovič, B., Milan, I., Vantara., P. 2005</w:t>
      </w:r>
      <w:r w:rsidRPr="00571338">
        <w:rPr>
          <w:rFonts w:ascii="Times New Roman" w:hAnsi="Times New Roman"/>
          <w:noProof/>
          <w:sz w:val="24"/>
          <w:szCs w:val="24"/>
        </w:rPr>
        <w:t xml:space="preserve">: Program starostlivosti o územie patriace do súvislej európskej sústavy chránených území a územie medzinárodného významu SKUEV0382 Turiec a Blatničianka Ramsarská lokalita Mokrade Turca. </w:t>
      </w:r>
      <w:proofErr w:type="spellStart"/>
      <w:r w:rsidRPr="00571338">
        <w:rPr>
          <w:rFonts w:ascii="Times New Roman" w:hAnsi="Times New Roman"/>
          <w:sz w:val="24"/>
          <w:szCs w:val="24"/>
        </w:rPr>
        <w:t>Ms</w:t>
      </w:r>
      <w:proofErr w:type="spellEnd"/>
      <w:r w:rsidRPr="00571338">
        <w:rPr>
          <w:rFonts w:ascii="Times New Roman" w:hAnsi="Times New Roman"/>
          <w:sz w:val="24"/>
          <w:szCs w:val="24"/>
        </w:rPr>
        <w:t xml:space="preserve">. </w:t>
      </w:r>
      <w:proofErr w:type="spellStart"/>
      <w:r w:rsidRPr="00571338">
        <w:rPr>
          <w:rFonts w:ascii="Times New Roman" w:hAnsi="Times New Roman"/>
          <w:sz w:val="24"/>
          <w:szCs w:val="24"/>
        </w:rPr>
        <w:t>Depon</w:t>
      </w:r>
      <w:proofErr w:type="spellEnd"/>
      <w:r w:rsidRPr="00571338">
        <w:rPr>
          <w:rFonts w:ascii="Times New Roman" w:hAnsi="Times New Roman"/>
          <w:sz w:val="24"/>
          <w:szCs w:val="24"/>
        </w:rPr>
        <w:t xml:space="preserve">. In: S-NP Veľká Fatra, </w:t>
      </w:r>
      <w:r w:rsidRPr="00571338">
        <w:rPr>
          <w:rFonts w:ascii="Times New Roman" w:hAnsi="Times New Roman"/>
          <w:noProof/>
          <w:sz w:val="24"/>
          <w:szCs w:val="24"/>
        </w:rPr>
        <w:t xml:space="preserve">170pp. </w:t>
      </w:r>
    </w:p>
    <w:p w:rsidR="00690EE0" w:rsidRPr="00571338" w:rsidRDefault="00690EE0" w:rsidP="00690EE0">
      <w:pPr>
        <w:ind w:left="567" w:hanging="567"/>
        <w:rPr>
          <w:rFonts w:ascii="Times New Roman" w:hAnsi="Times New Roman"/>
          <w:noProof/>
          <w:sz w:val="24"/>
          <w:szCs w:val="24"/>
        </w:rPr>
      </w:pPr>
      <w:r w:rsidRPr="00571338">
        <w:rPr>
          <w:rFonts w:ascii="Times New Roman" w:hAnsi="Times New Roman"/>
          <w:smallCaps/>
          <w:noProof/>
          <w:sz w:val="24"/>
          <w:szCs w:val="24"/>
        </w:rPr>
        <w:t>Kliment, J., 1999</w:t>
      </w:r>
      <w:r w:rsidRPr="00571338">
        <w:rPr>
          <w:rFonts w:ascii="Times New Roman" w:hAnsi="Times New Roman"/>
          <w:noProof/>
          <w:sz w:val="24"/>
          <w:szCs w:val="24"/>
        </w:rPr>
        <w:t>: Komentovaný prehľad vyšších rastlín flóry Slovenska uvádzaných v literatúre ako endemické taxóny. Bull. Slov. bot. spol., Bratislava, 21, Suppl. 4, p. 1-434.</w:t>
      </w:r>
    </w:p>
    <w:p w:rsidR="00690EE0" w:rsidRPr="00571338" w:rsidRDefault="00690EE0" w:rsidP="00571338">
      <w:pPr>
        <w:pStyle w:val="Zkladntext"/>
        <w:ind w:left="567" w:hanging="567"/>
        <w:rPr>
          <w:rFonts w:ascii="Times New Roman" w:hAnsi="Times New Roman"/>
          <w:sz w:val="24"/>
          <w:szCs w:val="24"/>
        </w:rPr>
      </w:pPr>
      <w:proofErr w:type="spellStart"/>
      <w:r w:rsidRPr="00571338">
        <w:rPr>
          <w:rFonts w:ascii="Times New Roman" w:hAnsi="Times New Roman"/>
          <w:smallCaps/>
          <w:sz w:val="24"/>
          <w:szCs w:val="24"/>
        </w:rPr>
        <w:t>Krautschneider</w:t>
      </w:r>
      <w:proofErr w:type="spellEnd"/>
      <w:r w:rsidRPr="00571338">
        <w:rPr>
          <w:rFonts w:ascii="Times New Roman" w:hAnsi="Times New Roman"/>
          <w:sz w:val="24"/>
          <w:szCs w:val="24"/>
        </w:rPr>
        <w:t>, J. (</w:t>
      </w:r>
      <w:proofErr w:type="spellStart"/>
      <w:r w:rsidRPr="00571338">
        <w:rPr>
          <w:rFonts w:ascii="Times New Roman" w:hAnsi="Times New Roman"/>
          <w:sz w:val="24"/>
          <w:szCs w:val="24"/>
        </w:rPr>
        <w:t>ed</w:t>
      </w:r>
      <w:proofErr w:type="spellEnd"/>
      <w:r w:rsidRPr="00571338">
        <w:rPr>
          <w:rFonts w:ascii="Times New Roman" w:hAnsi="Times New Roman"/>
          <w:sz w:val="24"/>
          <w:szCs w:val="24"/>
        </w:rPr>
        <w:t xml:space="preserve">.),1992: Komplexná ekologická štúdia – Región Turca. </w:t>
      </w:r>
      <w:proofErr w:type="spellStart"/>
      <w:r w:rsidRPr="00571338">
        <w:rPr>
          <w:rFonts w:ascii="Times New Roman" w:hAnsi="Times New Roman"/>
          <w:sz w:val="24"/>
          <w:szCs w:val="24"/>
        </w:rPr>
        <w:t>Ekoped</w:t>
      </w:r>
      <w:proofErr w:type="spellEnd"/>
      <w:r w:rsidRPr="00571338">
        <w:rPr>
          <w:rFonts w:ascii="Times New Roman" w:hAnsi="Times New Roman"/>
          <w:sz w:val="24"/>
          <w:szCs w:val="24"/>
        </w:rPr>
        <w:t xml:space="preserve"> Žilina.</w:t>
      </w:r>
    </w:p>
    <w:p w:rsidR="00690EE0" w:rsidRPr="006225B0" w:rsidRDefault="00690EE0" w:rsidP="00690EE0">
      <w:pPr>
        <w:ind w:left="567" w:hanging="567"/>
        <w:rPr>
          <w:rFonts w:ascii="Times New Roman" w:hAnsi="Times New Roman"/>
          <w:noProof/>
          <w:sz w:val="24"/>
          <w:szCs w:val="24"/>
        </w:rPr>
      </w:pPr>
      <w:r w:rsidRPr="006225B0">
        <w:rPr>
          <w:rFonts w:ascii="Times New Roman" w:hAnsi="Times New Roman"/>
          <w:smallCaps/>
          <w:noProof/>
          <w:sz w:val="24"/>
          <w:szCs w:val="24"/>
        </w:rPr>
        <w:t>Marhold, K., Hindák, F. (</w:t>
      </w:r>
      <w:r w:rsidRPr="006225B0">
        <w:rPr>
          <w:rFonts w:ascii="Times New Roman" w:hAnsi="Times New Roman"/>
          <w:noProof/>
          <w:sz w:val="24"/>
          <w:szCs w:val="24"/>
        </w:rPr>
        <w:t>eds.</w:t>
      </w:r>
      <w:r w:rsidRPr="006225B0">
        <w:rPr>
          <w:rFonts w:ascii="Times New Roman" w:hAnsi="Times New Roman"/>
          <w:smallCaps/>
          <w:noProof/>
          <w:sz w:val="24"/>
          <w:szCs w:val="24"/>
        </w:rPr>
        <w:t>), 1998</w:t>
      </w:r>
      <w:r w:rsidRPr="006225B0">
        <w:rPr>
          <w:rFonts w:ascii="Times New Roman" w:hAnsi="Times New Roman"/>
          <w:noProof/>
          <w:sz w:val="24"/>
          <w:szCs w:val="24"/>
        </w:rPr>
        <w:t>: Zoznam nižších a vyšších rastlín Slovenska. Veda, Bratislava, 687 pp.</w:t>
      </w:r>
    </w:p>
    <w:p w:rsidR="006225B0" w:rsidRPr="006225B0" w:rsidRDefault="006225B0" w:rsidP="00571338">
      <w:pPr>
        <w:ind w:left="567" w:hanging="567"/>
        <w:rPr>
          <w:rFonts w:ascii="Times New Roman" w:hAnsi="Times New Roman"/>
          <w:smallCaps/>
          <w:noProof/>
          <w:sz w:val="24"/>
          <w:szCs w:val="24"/>
        </w:rPr>
      </w:pPr>
      <w:proofErr w:type="spellStart"/>
      <w:r w:rsidRPr="006225B0">
        <w:rPr>
          <w:rFonts w:ascii="Times New Roman" w:hAnsi="Times New Roman"/>
          <w:smallCaps/>
          <w:sz w:val="24"/>
          <w:szCs w:val="24"/>
        </w:rPr>
        <w:t>Mazúr</w:t>
      </w:r>
      <w:proofErr w:type="spellEnd"/>
      <w:r w:rsidRPr="006225B0">
        <w:rPr>
          <w:rFonts w:ascii="Times New Roman" w:hAnsi="Times New Roman"/>
          <w:smallCaps/>
          <w:sz w:val="24"/>
          <w:szCs w:val="24"/>
        </w:rPr>
        <w:t xml:space="preserve">, E. </w:t>
      </w:r>
      <w:proofErr w:type="spellStart"/>
      <w:r w:rsidRPr="006225B0">
        <w:rPr>
          <w:rFonts w:ascii="Times New Roman" w:hAnsi="Times New Roman"/>
          <w:smallCaps/>
          <w:sz w:val="24"/>
          <w:szCs w:val="24"/>
        </w:rPr>
        <w:t>et</w:t>
      </w:r>
      <w:proofErr w:type="spellEnd"/>
      <w:r w:rsidRPr="006225B0">
        <w:rPr>
          <w:rFonts w:ascii="Times New Roman" w:hAnsi="Times New Roman"/>
          <w:smallCaps/>
          <w:sz w:val="24"/>
          <w:szCs w:val="24"/>
        </w:rPr>
        <w:t xml:space="preserve"> </w:t>
      </w:r>
      <w:proofErr w:type="spellStart"/>
      <w:r w:rsidRPr="006225B0">
        <w:rPr>
          <w:rFonts w:ascii="Times New Roman" w:hAnsi="Times New Roman"/>
          <w:smallCaps/>
          <w:sz w:val="24"/>
          <w:szCs w:val="24"/>
        </w:rPr>
        <w:t>all</w:t>
      </w:r>
      <w:proofErr w:type="spellEnd"/>
      <w:r w:rsidRPr="006225B0">
        <w:rPr>
          <w:rFonts w:ascii="Times New Roman" w:hAnsi="Times New Roman"/>
          <w:smallCaps/>
          <w:sz w:val="24"/>
          <w:szCs w:val="24"/>
        </w:rPr>
        <w:t>., 1980</w:t>
      </w:r>
      <w:r w:rsidRPr="006225B0">
        <w:rPr>
          <w:rFonts w:ascii="Times New Roman" w:hAnsi="Times New Roman"/>
          <w:sz w:val="24"/>
          <w:szCs w:val="24"/>
        </w:rPr>
        <w:t>: Atlas Slovenskej socialistickej republiky. SAV Bratislava</w:t>
      </w:r>
      <w:r w:rsidRPr="006225B0">
        <w:rPr>
          <w:rFonts w:ascii="Times New Roman" w:hAnsi="Times New Roman"/>
          <w:smallCaps/>
          <w:noProof/>
          <w:sz w:val="24"/>
          <w:szCs w:val="24"/>
        </w:rPr>
        <w:t xml:space="preserve"> </w:t>
      </w:r>
    </w:p>
    <w:p w:rsidR="006225B0" w:rsidRPr="006225B0" w:rsidRDefault="006225B0" w:rsidP="00571338">
      <w:pPr>
        <w:ind w:left="567" w:hanging="567"/>
        <w:rPr>
          <w:rFonts w:ascii="Times New Roman" w:hAnsi="Times New Roman"/>
          <w:sz w:val="24"/>
          <w:szCs w:val="24"/>
        </w:rPr>
      </w:pPr>
      <w:r w:rsidRPr="006225B0">
        <w:rPr>
          <w:rFonts w:ascii="Times New Roman" w:hAnsi="Times New Roman"/>
          <w:smallCaps/>
          <w:sz w:val="24"/>
          <w:szCs w:val="24"/>
        </w:rPr>
        <w:t xml:space="preserve">Polák, P., </w:t>
      </w:r>
      <w:proofErr w:type="spellStart"/>
      <w:r w:rsidRPr="006225B0">
        <w:rPr>
          <w:rFonts w:ascii="Times New Roman" w:hAnsi="Times New Roman"/>
          <w:smallCaps/>
          <w:sz w:val="24"/>
          <w:szCs w:val="24"/>
        </w:rPr>
        <w:t>Saxa</w:t>
      </w:r>
      <w:proofErr w:type="spellEnd"/>
      <w:r w:rsidRPr="006225B0">
        <w:rPr>
          <w:rFonts w:ascii="Times New Roman" w:hAnsi="Times New Roman"/>
          <w:smallCaps/>
          <w:sz w:val="24"/>
          <w:szCs w:val="24"/>
        </w:rPr>
        <w:t>, A. (</w:t>
      </w:r>
      <w:proofErr w:type="spellStart"/>
      <w:r w:rsidRPr="006225B0">
        <w:rPr>
          <w:rFonts w:ascii="Times New Roman" w:hAnsi="Times New Roman"/>
          <w:smallCaps/>
          <w:sz w:val="24"/>
          <w:szCs w:val="24"/>
        </w:rPr>
        <w:t>eds</w:t>
      </w:r>
      <w:proofErr w:type="spellEnd"/>
      <w:r w:rsidRPr="006225B0">
        <w:rPr>
          <w:rFonts w:ascii="Times New Roman" w:hAnsi="Times New Roman"/>
          <w:smallCaps/>
          <w:sz w:val="24"/>
          <w:szCs w:val="24"/>
        </w:rPr>
        <w:t xml:space="preserve">.), 2005: </w:t>
      </w:r>
      <w:r w:rsidRPr="006225B0">
        <w:rPr>
          <w:rFonts w:ascii="Times New Roman" w:hAnsi="Times New Roman"/>
          <w:sz w:val="24"/>
          <w:szCs w:val="24"/>
        </w:rPr>
        <w:t>Priaznivý stav biotopov a druhov európskeho významu. ŠOP SR, Banská Bystrica, 736 s.</w:t>
      </w:r>
    </w:p>
    <w:p w:rsidR="00571338" w:rsidRPr="000C60A7" w:rsidRDefault="00571338" w:rsidP="00571338">
      <w:pPr>
        <w:ind w:left="567" w:hanging="567"/>
        <w:rPr>
          <w:rFonts w:ascii="Times New Roman" w:hAnsi="Times New Roman"/>
          <w:noProof/>
          <w:sz w:val="24"/>
          <w:szCs w:val="24"/>
        </w:rPr>
      </w:pPr>
      <w:r w:rsidRPr="006225B0">
        <w:rPr>
          <w:rFonts w:ascii="Times New Roman" w:hAnsi="Times New Roman"/>
          <w:smallCaps/>
          <w:noProof/>
          <w:sz w:val="24"/>
          <w:szCs w:val="24"/>
        </w:rPr>
        <w:t>Stanová,V., Valachovič, M. (</w:t>
      </w:r>
      <w:r w:rsidRPr="006225B0">
        <w:rPr>
          <w:rFonts w:ascii="Times New Roman" w:hAnsi="Times New Roman"/>
          <w:noProof/>
          <w:sz w:val="24"/>
          <w:szCs w:val="24"/>
        </w:rPr>
        <w:t>eds</w:t>
      </w:r>
      <w:r w:rsidRPr="006225B0">
        <w:rPr>
          <w:rFonts w:ascii="Times New Roman" w:hAnsi="Times New Roman"/>
          <w:smallCaps/>
          <w:noProof/>
          <w:sz w:val="24"/>
          <w:szCs w:val="24"/>
        </w:rPr>
        <w:t>.), 2002</w:t>
      </w:r>
      <w:r w:rsidRPr="006225B0">
        <w:rPr>
          <w:rFonts w:ascii="Times New Roman" w:hAnsi="Times New Roman"/>
          <w:noProof/>
          <w:sz w:val="24"/>
          <w:szCs w:val="24"/>
        </w:rPr>
        <w:t>: Katalóg Biotopov Slovenska. DAPHNE –</w:t>
      </w:r>
      <w:r w:rsidRPr="000C60A7">
        <w:rPr>
          <w:rFonts w:ascii="Times New Roman" w:hAnsi="Times New Roman"/>
          <w:noProof/>
          <w:sz w:val="24"/>
          <w:szCs w:val="24"/>
        </w:rPr>
        <w:t xml:space="preserve"> Inštitút aplikovanej ekológie, Bratislava, 225 pp.</w:t>
      </w:r>
    </w:p>
    <w:p w:rsidR="00A20EEB" w:rsidRDefault="00A20EEB" w:rsidP="00A20EEB">
      <w:pPr>
        <w:ind w:left="1080" w:hanging="1080"/>
        <w:jc w:val="left"/>
        <w:rPr>
          <w:rFonts w:ascii="Times New Roman" w:eastAsia="Times New Roman" w:hAnsi="Times New Roman"/>
          <w:bCs/>
          <w:sz w:val="24"/>
          <w:szCs w:val="24"/>
          <w:lang w:eastAsia="cs-CZ"/>
        </w:rPr>
      </w:pPr>
    </w:p>
    <w:p w:rsidR="00F740D3" w:rsidRDefault="00F740D3" w:rsidP="00A20EEB">
      <w:pPr>
        <w:ind w:left="1080" w:hanging="1080"/>
        <w:jc w:val="left"/>
        <w:rPr>
          <w:rFonts w:ascii="Times New Roman" w:eastAsia="Times New Roman" w:hAnsi="Times New Roman"/>
          <w:bCs/>
          <w:sz w:val="24"/>
          <w:szCs w:val="24"/>
          <w:lang w:eastAsia="cs-CZ"/>
        </w:rPr>
      </w:pPr>
    </w:p>
    <w:p w:rsidR="00CD061C" w:rsidRDefault="00CD061C">
      <w:pPr>
        <w:suppressAutoHyphens w:val="0"/>
        <w:jc w:val="left"/>
        <w:rPr>
          <w:rFonts w:ascii="Times New Roman" w:hAnsi="Times New Roman"/>
          <w:b/>
          <w:color w:val="000000"/>
          <w:sz w:val="24"/>
          <w:szCs w:val="24"/>
        </w:rPr>
      </w:pPr>
      <w:r>
        <w:rPr>
          <w:rFonts w:ascii="Times New Roman" w:hAnsi="Times New Roman"/>
          <w:b/>
          <w:color w:val="000000"/>
          <w:sz w:val="24"/>
          <w:szCs w:val="24"/>
        </w:rPr>
        <w:br w:type="page"/>
      </w:r>
    </w:p>
    <w:p w:rsidR="005D389F" w:rsidRPr="004C1DDF" w:rsidRDefault="005D389F" w:rsidP="000C4F39">
      <w:pPr>
        <w:pStyle w:val="Nadpis2"/>
        <w:numPr>
          <w:ilvl w:val="0"/>
          <w:numId w:val="0"/>
        </w:numPr>
        <w:ind w:left="809" w:hanging="601"/>
      </w:pPr>
      <w:bookmarkStart w:id="58" w:name="_Toc490038988"/>
      <w:r w:rsidRPr="004C1DDF">
        <w:lastRenderedPageBreak/>
        <w:t>8.2. Situačný náčrt chráneného územia a jeho ochranného pásma</w:t>
      </w:r>
      <w:bookmarkEnd w:id="58"/>
    </w:p>
    <w:p w:rsidR="00CD061C" w:rsidRPr="00966EA2" w:rsidRDefault="00966EA2" w:rsidP="00966EA2">
      <w:pPr>
        <w:autoSpaceDE w:val="0"/>
        <w:autoSpaceDN w:val="0"/>
        <w:adjustRightInd w:val="0"/>
        <w:rPr>
          <w:rFonts w:ascii="Times New Roman" w:hAnsi="Times New Roman"/>
          <w:color w:val="000000"/>
          <w:sz w:val="24"/>
          <w:szCs w:val="24"/>
        </w:rPr>
      </w:pPr>
      <w:r>
        <w:rPr>
          <w:rFonts w:ascii="Times New Roman" w:hAnsi="Times New Roman"/>
          <w:noProof/>
          <w:color w:val="000000"/>
          <w:sz w:val="24"/>
          <w:szCs w:val="24"/>
          <w:lang w:eastAsia="sk-SK"/>
        </w:rPr>
        <w:drawing>
          <wp:inline distT="0" distB="0" distL="0" distR="0">
            <wp:extent cx="5872488" cy="8305800"/>
            <wp:effectExtent l="19050" t="0" r="0" b="0"/>
            <wp:docPr id="10" name="Obrázok 9" descr="C:\Marta Mútňanová\UEV_2etapa_vyhlasovanie\velka fatra\opravene\CHA_Blatnicky_potok\Blatnicky_8_2-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Marta Mútňanová\UEV_2etapa_vyhlasovanie\velka fatra\opravene\CHA_Blatnicky_potok\Blatnicky_8_2-page-001.jpg"/>
                    <pic:cNvPicPr>
                      <a:picLocks noChangeAspect="1" noChangeArrowheads="1"/>
                    </pic:cNvPicPr>
                  </pic:nvPicPr>
                  <pic:blipFill>
                    <a:blip r:embed="rId12" cstate="print"/>
                    <a:srcRect/>
                    <a:stretch>
                      <a:fillRect/>
                    </a:stretch>
                  </pic:blipFill>
                  <pic:spPr bwMode="auto">
                    <a:xfrm>
                      <a:off x="0" y="0"/>
                      <a:ext cx="5875260" cy="8309721"/>
                    </a:xfrm>
                    <a:prstGeom prst="rect">
                      <a:avLst/>
                    </a:prstGeom>
                    <a:noFill/>
                    <a:ln w="9525">
                      <a:noFill/>
                      <a:miter lim="800000"/>
                      <a:headEnd/>
                      <a:tailEnd/>
                    </a:ln>
                  </pic:spPr>
                </pic:pic>
              </a:graphicData>
            </a:graphic>
          </wp:inline>
        </w:drawing>
      </w:r>
      <w:r w:rsidR="00CD061C">
        <w:rPr>
          <w:rFonts w:ascii="Times New Roman" w:hAnsi="Times New Roman"/>
          <w:b/>
          <w:color w:val="000000"/>
          <w:sz w:val="24"/>
          <w:szCs w:val="24"/>
        </w:rPr>
        <w:br w:type="page"/>
      </w:r>
    </w:p>
    <w:p w:rsidR="00616BC6" w:rsidRDefault="00616BC6" w:rsidP="005D389F">
      <w:pPr>
        <w:rPr>
          <w:rFonts w:ascii="Times New Roman" w:hAnsi="Times New Roman"/>
          <w:b/>
          <w:color w:val="000000"/>
          <w:sz w:val="24"/>
          <w:szCs w:val="24"/>
        </w:rPr>
        <w:sectPr w:rsidR="00616BC6" w:rsidSect="00516271">
          <w:footerReference w:type="default" r:id="rId13"/>
          <w:footerReference w:type="first" r:id="rId14"/>
          <w:pgSz w:w="11906" w:h="16838"/>
          <w:pgMar w:top="1417" w:right="1417" w:bottom="1417" w:left="1417" w:header="708" w:footer="708" w:gutter="0"/>
          <w:pgNumType w:start="1"/>
          <w:cols w:space="708"/>
          <w:titlePg/>
          <w:docGrid w:linePitch="600" w:charSpace="36864"/>
        </w:sectPr>
      </w:pPr>
    </w:p>
    <w:p w:rsidR="005D389F" w:rsidRPr="004C1DDF" w:rsidRDefault="005D389F" w:rsidP="000C4F39">
      <w:pPr>
        <w:pStyle w:val="Nadpis2"/>
        <w:numPr>
          <w:ilvl w:val="0"/>
          <w:numId w:val="0"/>
        </w:numPr>
        <w:ind w:left="809" w:hanging="601"/>
      </w:pPr>
      <w:bookmarkStart w:id="59" w:name="_Toc490038989"/>
      <w:r w:rsidRPr="004C1DDF">
        <w:lastRenderedPageBreak/>
        <w:t>8.3. Zoznam pozemkov podľa registra „C“ alebo registra „E“</w:t>
      </w:r>
      <w:bookmarkEnd w:id="59"/>
      <w:r w:rsidRPr="004C1DDF">
        <w:t xml:space="preserve"> </w:t>
      </w:r>
    </w:p>
    <w:p w:rsidR="005D389F" w:rsidRDefault="005D389F" w:rsidP="005D389F">
      <w:pPr>
        <w:autoSpaceDE w:val="0"/>
        <w:autoSpaceDN w:val="0"/>
        <w:adjustRightInd w:val="0"/>
        <w:rPr>
          <w:rFonts w:ascii="Times New Roman" w:hAnsi="Times New Roman"/>
          <w:color w:val="000000"/>
          <w:sz w:val="24"/>
          <w:szCs w:val="24"/>
        </w:rPr>
      </w:pPr>
    </w:p>
    <w:p w:rsidR="00616BC6" w:rsidRDefault="00616BC6" w:rsidP="005D389F">
      <w:pPr>
        <w:autoSpaceDE w:val="0"/>
        <w:autoSpaceDN w:val="0"/>
        <w:adjustRightInd w:val="0"/>
        <w:rPr>
          <w:rFonts w:ascii="Times New Roman" w:hAnsi="Times New Roman"/>
          <w:color w:val="000000"/>
          <w:sz w:val="24"/>
          <w:szCs w:val="24"/>
        </w:rPr>
      </w:pPr>
      <w:r w:rsidRPr="00616BC6">
        <w:rPr>
          <w:rFonts w:ascii="Times New Roman" w:hAnsi="Times New Roman"/>
          <w:color w:val="000000"/>
          <w:sz w:val="24"/>
          <w:szCs w:val="24"/>
        </w:rPr>
        <w:t xml:space="preserve">Súpis parciel podľa </w:t>
      </w:r>
      <w:r>
        <w:rPr>
          <w:rFonts w:ascii="Times New Roman" w:hAnsi="Times New Roman"/>
          <w:color w:val="000000"/>
          <w:sz w:val="24"/>
          <w:szCs w:val="24"/>
        </w:rPr>
        <w:t xml:space="preserve">stavu katastra nehnuteľností </w:t>
      </w:r>
      <w:r w:rsidRPr="00616BC6">
        <w:rPr>
          <w:rFonts w:ascii="Times New Roman" w:hAnsi="Times New Roman"/>
          <w:color w:val="000000"/>
          <w:sz w:val="24"/>
          <w:szCs w:val="24"/>
        </w:rPr>
        <w:t xml:space="preserve">k </w:t>
      </w:r>
      <w:r>
        <w:rPr>
          <w:rFonts w:ascii="Times New Roman" w:hAnsi="Times New Roman"/>
          <w:color w:val="000000"/>
          <w:sz w:val="24"/>
          <w:szCs w:val="24"/>
        </w:rPr>
        <w:t>1</w:t>
      </w:r>
      <w:r w:rsidRPr="00616BC6">
        <w:rPr>
          <w:rFonts w:ascii="Times New Roman" w:hAnsi="Times New Roman"/>
          <w:color w:val="000000"/>
          <w:sz w:val="24"/>
          <w:szCs w:val="24"/>
        </w:rPr>
        <w:t>.</w:t>
      </w:r>
      <w:r>
        <w:rPr>
          <w:rFonts w:ascii="Times New Roman" w:hAnsi="Times New Roman"/>
          <w:color w:val="000000"/>
          <w:sz w:val="24"/>
          <w:szCs w:val="24"/>
        </w:rPr>
        <w:t>7.2017</w:t>
      </w:r>
    </w:p>
    <w:tbl>
      <w:tblPr>
        <w:tblW w:w="14087" w:type="dxa"/>
        <w:tblInd w:w="55" w:type="dxa"/>
        <w:tblLayout w:type="fixed"/>
        <w:tblCellMar>
          <w:left w:w="70" w:type="dxa"/>
          <w:right w:w="70" w:type="dxa"/>
        </w:tblCellMar>
        <w:tblLook w:val="04A0"/>
      </w:tblPr>
      <w:tblGrid>
        <w:gridCol w:w="855"/>
        <w:gridCol w:w="602"/>
        <w:gridCol w:w="685"/>
        <w:gridCol w:w="992"/>
        <w:gridCol w:w="687"/>
        <w:gridCol w:w="885"/>
        <w:gridCol w:w="7643"/>
        <w:gridCol w:w="716"/>
        <w:gridCol w:w="611"/>
        <w:gridCol w:w="411"/>
      </w:tblGrid>
      <w:tr w:rsidR="00AD296A" w:rsidRPr="0028404F" w:rsidTr="00CD720F">
        <w:trPr>
          <w:trHeight w:val="1035"/>
        </w:trPr>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Katastrálne územie</w:t>
            </w:r>
          </w:p>
        </w:tc>
        <w:tc>
          <w:tcPr>
            <w:tcW w:w="602" w:type="dxa"/>
            <w:tcBorders>
              <w:top w:val="single" w:sz="4" w:space="0" w:color="auto"/>
              <w:left w:val="nil"/>
              <w:bottom w:val="single" w:sz="4" w:space="0" w:color="auto"/>
              <w:right w:val="single" w:sz="4" w:space="0" w:color="auto"/>
            </w:tcBorders>
            <w:shd w:val="clear" w:color="auto" w:fill="auto"/>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Parcela číslo</w:t>
            </w:r>
            <w:r w:rsidR="00966EA2" w:rsidRPr="0028404F">
              <w:rPr>
                <w:rFonts w:ascii="Times New Roman" w:eastAsia="Times New Roman" w:hAnsi="Times New Roman"/>
                <w:color w:val="000000"/>
                <w:sz w:val="20"/>
                <w:szCs w:val="20"/>
                <w:lang w:eastAsia="sk-SK"/>
              </w:rPr>
              <w:t xml:space="preserve"> KN - C</w:t>
            </w:r>
          </w:p>
        </w:tc>
        <w:tc>
          <w:tcPr>
            <w:tcW w:w="685" w:type="dxa"/>
            <w:tcBorders>
              <w:top w:val="single" w:sz="4" w:space="0" w:color="auto"/>
              <w:left w:val="nil"/>
              <w:bottom w:val="single" w:sz="4" w:space="0" w:color="auto"/>
              <w:right w:val="single" w:sz="4" w:space="0" w:color="auto"/>
            </w:tcBorders>
            <w:shd w:val="clear" w:color="auto" w:fill="auto"/>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Číslo LV </w:t>
            </w:r>
            <w:r w:rsidR="00966EA2" w:rsidRPr="0028404F">
              <w:rPr>
                <w:rFonts w:ascii="Times New Roman" w:eastAsia="Times New Roman" w:hAnsi="Times New Roman"/>
                <w:color w:val="000000"/>
                <w:sz w:val="20"/>
                <w:szCs w:val="20"/>
                <w:lang w:eastAsia="sk-SK"/>
              </w:rPr>
              <w:t>KN - C</w:t>
            </w:r>
          </w:p>
        </w:tc>
        <w:tc>
          <w:tcPr>
            <w:tcW w:w="992" w:type="dxa"/>
            <w:tcBorders>
              <w:top w:val="single" w:sz="4" w:space="0" w:color="auto"/>
              <w:left w:val="nil"/>
              <w:bottom w:val="single" w:sz="4" w:space="0" w:color="auto"/>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Parcela číslo</w:t>
            </w:r>
            <w:r w:rsidR="00966EA2" w:rsidRPr="0028404F">
              <w:rPr>
                <w:rFonts w:ascii="Times New Roman" w:eastAsia="Times New Roman" w:hAnsi="Times New Roman"/>
                <w:color w:val="000000"/>
                <w:sz w:val="20"/>
                <w:szCs w:val="20"/>
                <w:lang w:eastAsia="sk-SK"/>
              </w:rPr>
              <w:t xml:space="preserve"> KN - E</w:t>
            </w:r>
          </w:p>
        </w:tc>
        <w:tc>
          <w:tcPr>
            <w:tcW w:w="687" w:type="dxa"/>
            <w:tcBorders>
              <w:top w:val="single" w:sz="4" w:space="0" w:color="auto"/>
              <w:left w:val="single" w:sz="4" w:space="0" w:color="auto"/>
              <w:bottom w:val="single" w:sz="4" w:space="0" w:color="auto"/>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poznámka</w:t>
            </w:r>
          </w:p>
        </w:tc>
        <w:tc>
          <w:tcPr>
            <w:tcW w:w="885" w:type="dxa"/>
            <w:tcBorders>
              <w:top w:val="single" w:sz="4" w:space="0" w:color="auto"/>
              <w:left w:val="single" w:sz="4" w:space="0" w:color="auto"/>
              <w:bottom w:val="single" w:sz="4" w:space="0" w:color="auto"/>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Číslo LV</w:t>
            </w:r>
            <w:r w:rsidR="00966EA2" w:rsidRPr="0028404F">
              <w:rPr>
                <w:rFonts w:ascii="Times New Roman" w:eastAsia="Times New Roman" w:hAnsi="Times New Roman"/>
                <w:color w:val="000000"/>
                <w:sz w:val="20"/>
                <w:szCs w:val="20"/>
                <w:lang w:eastAsia="sk-SK"/>
              </w:rPr>
              <w:t xml:space="preserve"> KN - E</w:t>
            </w:r>
          </w:p>
        </w:tc>
        <w:tc>
          <w:tcPr>
            <w:tcW w:w="7643" w:type="dxa"/>
            <w:tcBorders>
              <w:top w:val="single" w:sz="4" w:space="0" w:color="auto"/>
              <w:left w:val="single" w:sz="4" w:space="0" w:color="auto"/>
              <w:bottom w:val="single" w:sz="4" w:space="0" w:color="auto"/>
              <w:right w:val="single" w:sz="4" w:space="0" w:color="auto"/>
            </w:tcBorders>
            <w:shd w:val="clear" w:color="auto" w:fill="auto"/>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Vlastník</w:t>
            </w:r>
          </w:p>
        </w:tc>
        <w:tc>
          <w:tcPr>
            <w:tcW w:w="716" w:type="dxa"/>
            <w:tcBorders>
              <w:top w:val="single" w:sz="4" w:space="0" w:color="auto"/>
              <w:left w:val="nil"/>
              <w:bottom w:val="single" w:sz="4" w:space="0" w:color="auto"/>
              <w:right w:val="single" w:sz="4" w:space="0" w:color="auto"/>
            </w:tcBorders>
            <w:shd w:val="clear" w:color="auto" w:fill="auto"/>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Druh pozemku</w:t>
            </w:r>
          </w:p>
        </w:tc>
        <w:tc>
          <w:tcPr>
            <w:tcW w:w="611" w:type="dxa"/>
            <w:tcBorders>
              <w:top w:val="single" w:sz="4" w:space="0" w:color="auto"/>
              <w:left w:val="nil"/>
              <w:bottom w:val="single" w:sz="4" w:space="0" w:color="auto"/>
              <w:right w:val="single" w:sz="4" w:space="0" w:color="auto"/>
            </w:tcBorders>
            <w:shd w:val="clear" w:color="auto" w:fill="auto"/>
            <w:hideMark/>
          </w:tcPr>
          <w:p w:rsidR="0028404F"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výmera</w:t>
            </w:r>
          </w:p>
          <w:p w:rsidR="008D3E50"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w:t>
            </w:r>
            <w:r w:rsidRPr="0028404F">
              <w:rPr>
                <w:rFonts w:ascii="Times New Roman" w:eastAsia="Times New Roman" w:hAnsi="Times New Roman"/>
                <w:color w:val="000000"/>
                <w:sz w:val="20"/>
                <w:szCs w:val="20"/>
                <w:vertAlign w:val="superscript"/>
                <w:lang w:eastAsia="sk-SK"/>
              </w:rPr>
              <w:t>2</w:t>
            </w:r>
            <w:r w:rsidRPr="0028404F">
              <w:rPr>
                <w:rFonts w:ascii="Times New Roman" w:eastAsia="Times New Roman" w:hAnsi="Times New Roman"/>
                <w:color w:val="000000"/>
                <w:sz w:val="20"/>
                <w:szCs w:val="20"/>
                <w:lang w:eastAsia="sk-SK"/>
              </w:rPr>
              <w:t>)</w:t>
            </w:r>
            <w:r w:rsidR="008D3E50" w:rsidRPr="0028404F">
              <w:rPr>
                <w:rFonts w:ascii="Times New Roman" w:eastAsia="Times New Roman" w:hAnsi="Times New Roman"/>
                <w:color w:val="000000"/>
                <w:sz w:val="20"/>
                <w:szCs w:val="20"/>
                <w:lang w:eastAsia="sk-SK"/>
              </w:rPr>
              <w:t xml:space="preserve"> </w:t>
            </w:r>
          </w:p>
        </w:tc>
        <w:tc>
          <w:tcPr>
            <w:tcW w:w="411" w:type="dxa"/>
            <w:tcBorders>
              <w:top w:val="single" w:sz="4" w:space="0" w:color="auto"/>
              <w:left w:val="nil"/>
              <w:bottom w:val="single" w:sz="4" w:space="0" w:color="auto"/>
              <w:right w:val="single" w:sz="4" w:space="0" w:color="auto"/>
            </w:tcBorders>
            <w:shd w:val="clear" w:color="auto" w:fill="auto"/>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EFP</w:t>
            </w:r>
          </w:p>
        </w:tc>
      </w:tr>
      <w:tr w:rsidR="00AD296A" w:rsidRPr="0028404F" w:rsidTr="00CD720F">
        <w:trPr>
          <w:trHeight w:val="315"/>
        </w:trPr>
        <w:tc>
          <w:tcPr>
            <w:tcW w:w="855" w:type="dxa"/>
            <w:tcBorders>
              <w:top w:val="single" w:sz="4" w:space="0" w:color="auto"/>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Blatnica</w:t>
            </w:r>
          </w:p>
        </w:tc>
        <w:tc>
          <w:tcPr>
            <w:tcW w:w="602" w:type="dxa"/>
            <w:tcBorders>
              <w:top w:val="single" w:sz="4" w:space="0" w:color="auto"/>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1033</w:t>
            </w:r>
          </w:p>
        </w:tc>
        <w:tc>
          <w:tcPr>
            <w:tcW w:w="685" w:type="dxa"/>
            <w:tcBorders>
              <w:top w:val="single" w:sz="4" w:space="0" w:color="auto"/>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97</w:t>
            </w:r>
          </w:p>
        </w:tc>
        <w:tc>
          <w:tcPr>
            <w:tcW w:w="992" w:type="dxa"/>
            <w:tcBorders>
              <w:top w:val="single" w:sz="4" w:space="0" w:color="auto"/>
              <w:left w:val="nil"/>
              <w:bottom w:val="single" w:sz="4" w:space="0" w:color="auto"/>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w:t>
            </w:r>
          </w:p>
        </w:tc>
        <w:tc>
          <w:tcPr>
            <w:tcW w:w="687" w:type="dxa"/>
            <w:tcBorders>
              <w:top w:val="single" w:sz="4" w:space="0" w:color="auto"/>
              <w:left w:val="single" w:sz="4" w:space="0" w:color="auto"/>
              <w:bottom w:val="single" w:sz="4" w:space="0" w:color="auto"/>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w:t>
            </w:r>
          </w:p>
        </w:tc>
        <w:tc>
          <w:tcPr>
            <w:tcW w:w="885" w:type="dxa"/>
            <w:tcBorders>
              <w:top w:val="single" w:sz="4" w:space="0" w:color="auto"/>
              <w:left w:val="single" w:sz="4" w:space="0" w:color="auto"/>
              <w:bottom w:val="single" w:sz="4" w:space="0" w:color="auto"/>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w:t>
            </w:r>
          </w:p>
        </w:tc>
        <w:tc>
          <w:tcPr>
            <w:tcW w:w="7643" w:type="dxa"/>
            <w:tcBorders>
              <w:top w:val="single" w:sz="4" w:space="0" w:color="auto"/>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Slovenská republika, LESY Slovenskej republiky, š.p., námestie SNP 8, Banská Bystrica, PSČ 975 66, SR</w:t>
            </w:r>
          </w:p>
        </w:tc>
        <w:tc>
          <w:tcPr>
            <w:tcW w:w="716" w:type="dxa"/>
            <w:tcBorders>
              <w:top w:val="single" w:sz="4" w:space="0" w:color="auto"/>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single" w:sz="4" w:space="0" w:color="auto"/>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21860</w:t>
            </w:r>
          </w:p>
        </w:tc>
        <w:tc>
          <w:tcPr>
            <w:tcW w:w="411" w:type="dxa"/>
            <w:tcBorders>
              <w:top w:val="single" w:sz="4" w:space="0" w:color="auto"/>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15"/>
        </w:trPr>
        <w:tc>
          <w:tcPr>
            <w:tcW w:w="855" w:type="dxa"/>
            <w:vMerge w:val="restart"/>
            <w:tcBorders>
              <w:top w:val="single" w:sz="4" w:space="0" w:color="auto"/>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Rakovo</w:t>
            </w:r>
          </w:p>
        </w:tc>
        <w:tc>
          <w:tcPr>
            <w:tcW w:w="602" w:type="dxa"/>
            <w:vMerge w:val="restart"/>
            <w:tcBorders>
              <w:top w:val="nil"/>
              <w:left w:val="single" w:sz="4" w:space="0" w:color="auto"/>
              <w:bottom w:val="single" w:sz="4" w:space="0" w:color="000000"/>
              <w:right w:val="single" w:sz="4" w:space="0" w:color="auto"/>
            </w:tcBorders>
            <w:shd w:val="clear" w:color="auto" w:fill="auto"/>
            <w:noWrap/>
            <w:hideMark/>
          </w:tcPr>
          <w:p w:rsidR="008D3E50" w:rsidRPr="0028404F" w:rsidRDefault="00BC57ED" w:rsidP="00BC57ED">
            <w:pPr>
              <w:suppressAutoHyphens w:val="0"/>
              <w:jc w:val="left"/>
              <w:rPr>
                <w:rFonts w:ascii="Times New Roman" w:eastAsia="Times New Roman" w:hAnsi="Times New Roman"/>
                <w:color w:val="000000"/>
                <w:sz w:val="20"/>
                <w:szCs w:val="20"/>
                <w:lang w:eastAsia="sk-SK"/>
              </w:rPr>
            </w:pPr>
            <w:r>
              <w:rPr>
                <w:rFonts w:ascii="Times New Roman" w:eastAsia="Times New Roman" w:hAnsi="Times New Roman"/>
                <w:color w:val="000000"/>
                <w:sz w:val="20"/>
                <w:szCs w:val="20"/>
                <w:lang w:eastAsia="sk-SK"/>
              </w:rPr>
              <w:t xml:space="preserve">492 </w:t>
            </w:r>
            <w:r w:rsidR="008D3E50" w:rsidRPr="0028404F">
              <w:rPr>
                <w:rFonts w:ascii="Times New Roman" w:eastAsia="Times New Roman" w:hAnsi="Times New Roman"/>
                <w:color w:val="000000"/>
                <w:sz w:val="20"/>
                <w:szCs w:val="20"/>
                <w:lang w:eastAsia="sk-SK"/>
              </w:rPr>
              <w:t>časť</w:t>
            </w:r>
          </w:p>
        </w:tc>
        <w:tc>
          <w:tcPr>
            <w:tcW w:w="685" w:type="dxa"/>
            <w:vMerge w:val="restart"/>
            <w:tcBorders>
              <w:top w:val="single" w:sz="4" w:space="0" w:color="auto"/>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nezaložený</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167/7</w:t>
            </w:r>
          </w:p>
        </w:tc>
        <w:tc>
          <w:tcPr>
            <w:tcW w:w="687" w:type="dxa"/>
            <w:tcBorders>
              <w:top w:val="single" w:sz="4" w:space="0" w:color="auto"/>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single" w:sz="4" w:space="0" w:color="auto"/>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346</w:t>
            </w:r>
          </w:p>
        </w:tc>
        <w:tc>
          <w:tcPr>
            <w:tcW w:w="7643" w:type="dxa"/>
            <w:tcBorders>
              <w:top w:val="single" w:sz="4" w:space="0" w:color="auto"/>
              <w:left w:val="nil"/>
              <w:bottom w:val="single" w:sz="4" w:space="0" w:color="auto"/>
              <w:right w:val="single" w:sz="4" w:space="0" w:color="auto"/>
            </w:tcBorders>
            <w:shd w:val="clear" w:color="auto" w:fill="auto"/>
            <w:noWrap/>
            <w:hideMark/>
          </w:tcPr>
          <w:tbl>
            <w:tblPr>
              <w:tblW w:w="0" w:type="auto"/>
              <w:tblLayout w:type="fixed"/>
              <w:tblCellMar>
                <w:left w:w="70" w:type="dxa"/>
                <w:right w:w="70" w:type="dxa"/>
              </w:tblCellMar>
              <w:tblLook w:val="04A0"/>
            </w:tblPr>
            <w:tblGrid>
              <w:gridCol w:w="5294"/>
            </w:tblGrid>
            <w:tr w:rsidR="008D3E50" w:rsidRPr="0028404F" w:rsidTr="00BC57ED">
              <w:trPr>
                <w:trHeight w:val="227"/>
              </w:trPr>
              <w:tc>
                <w:tcPr>
                  <w:tcW w:w="5294"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BRZAK Pavel, SR</w:t>
                  </w:r>
                </w:p>
              </w:tc>
            </w:tr>
            <w:tr w:rsidR="008D3E50" w:rsidRPr="0028404F" w:rsidTr="00BC57ED">
              <w:trPr>
                <w:trHeight w:val="227"/>
              </w:trPr>
              <w:tc>
                <w:tcPr>
                  <w:tcW w:w="5294"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BRZAKOVA Jolana r. </w:t>
                  </w:r>
                  <w:proofErr w:type="spellStart"/>
                  <w:r w:rsidRPr="0028404F">
                    <w:rPr>
                      <w:rFonts w:ascii="Times New Roman" w:eastAsia="Times New Roman" w:hAnsi="Times New Roman"/>
                      <w:color w:val="000000"/>
                      <w:sz w:val="20"/>
                      <w:szCs w:val="20"/>
                      <w:lang w:eastAsia="sk-SK"/>
                    </w:rPr>
                    <w:t>Hlinkova</w:t>
                  </w:r>
                  <w:proofErr w:type="spellEnd"/>
                  <w:r w:rsidRPr="0028404F">
                    <w:rPr>
                      <w:rFonts w:ascii="Times New Roman" w:eastAsia="Times New Roman" w:hAnsi="Times New Roman"/>
                      <w:color w:val="000000"/>
                      <w:sz w:val="20"/>
                      <w:szCs w:val="20"/>
                      <w:lang w:eastAsia="sk-SK"/>
                    </w:rPr>
                    <w:t>, 038 42, Príbovce, č. 105, SR</w:t>
                  </w:r>
                </w:p>
              </w:tc>
            </w:tr>
            <w:tr w:rsidR="008D3E50" w:rsidRPr="0028404F" w:rsidTr="00BC57ED">
              <w:trPr>
                <w:trHeight w:val="227"/>
              </w:trPr>
              <w:tc>
                <w:tcPr>
                  <w:tcW w:w="5294"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Šalát Jozef, 03842, Príbovce, č. 156, SR</w:t>
                  </w:r>
                </w:p>
              </w:tc>
            </w:tr>
          </w:tbl>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single" w:sz="4" w:space="0" w:color="auto"/>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w:t>
            </w:r>
          </w:p>
        </w:tc>
        <w:tc>
          <w:tcPr>
            <w:tcW w:w="411" w:type="dxa"/>
            <w:tcBorders>
              <w:top w:val="single" w:sz="4" w:space="0" w:color="auto"/>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172/1</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442</w:t>
            </w:r>
          </w:p>
        </w:tc>
        <w:tc>
          <w:tcPr>
            <w:tcW w:w="7643" w:type="dxa"/>
            <w:tcBorders>
              <w:top w:val="nil"/>
              <w:left w:val="nil"/>
              <w:bottom w:val="single" w:sz="4" w:space="0" w:color="auto"/>
              <w:right w:val="single" w:sz="4" w:space="0" w:color="auto"/>
            </w:tcBorders>
            <w:shd w:val="clear" w:color="auto" w:fill="auto"/>
            <w:noWrap/>
            <w:hideMark/>
          </w:tcPr>
          <w:tbl>
            <w:tblPr>
              <w:tblW w:w="0" w:type="auto"/>
              <w:tblLayout w:type="fixed"/>
              <w:tblCellMar>
                <w:left w:w="70" w:type="dxa"/>
                <w:right w:w="70" w:type="dxa"/>
              </w:tblCellMar>
              <w:tblLook w:val="04A0"/>
            </w:tblPr>
            <w:tblGrid>
              <w:gridCol w:w="6401"/>
            </w:tblGrid>
            <w:tr w:rsidR="008D3E50" w:rsidRPr="0028404F" w:rsidTr="00BC57ED">
              <w:trPr>
                <w:trHeight w:val="227"/>
              </w:trPr>
              <w:tc>
                <w:tcPr>
                  <w:tcW w:w="6401"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PALES </w:t>
                  </w:r>
                  <w:proofErr w:type="spellStart"/>
                  <w:r w:rsidRPr="0028404F">
                    <w:rPr>
                      <w:rFonts w:ascii="Times New Roman" w:eastAsia="Times New Roman" w:hAnsi="Times New Roman"/>
                      <w:color w:val="000000"/>
                      <w:sz w:val="20"/>
                      <w:szCs w:val="20"/>
                      <w:lang w:eastAsia="sk-SK"/>
                    </w:rPr>
                    <w:t>Jan</w:t>
                  </w:r>
                  <w:proofErr w:type="spellEnd"/>
                  <w:r w:rsidRPr="0028404F">
                    <w:rPr>
                      <w:rFonts w:ascii="Times New Roman" w:eastAsia="Times New Roman" w:hAnsi="Times New Roman"/>
                      <w:color w:val="000000"/>
                      <w:sz w:val="20"/>
                      <w:szCs w:val="20"/>
                      <w:lang w:eastAsia="sk-SK"/>
                    </w:rPr>
                    <w:t>, 03842, Rakovo, č. 60, SR</w:t>
                  </w:r>
                </w:p>
              </w:tc>
            </w:tr>
            <w:tr w:rsidR="008D3E50" w:rsidRPr="0028404F" w:rsidTr="00BC57ED">
              <w:trPr>
                <w:trHeight w:val="227"/>
              </w:trPr>
              <w:tc>
                <w:tcPr>
                  <w:tcW w:w="6401"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Holles</w:t>
                  </w:r>
                  <w:proofErr w:type="spellEnd"/>
                  <w:r w:rsidRPr="0028404F">
                    <w:rPr>
                      <w:rFonts w:ascii="Times New Roman" w:eastAsia="Times New Roman" w:hAnsi="Times New Roman"/>
                      <w:color w:val="000000"/>
                      <w:sz w:val="20"/>
                      <w:szCs w:val="20"/>
                      <w:lang w:eastAsia="sk-SK"/>
                    </w:rPr>
                    <w:t xml:space="preserve"> Jozef, SR</w:t>
                  </w:r>
                </w:p>
              </w:tc>
            </w:tr>
            <w:tr w:rsidR="008D3E50" w:rsidRPr="0028404F" w:rsidTr="00BC57ED">
              <w:trPr>
                <w:trHeight w:val="227"/>
              </w:trPr>
              <w:tc>
                <w:tcPr>
                  <w:tcW w:w="6401"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PALES Jozef, SR</w:t>
                  </w:r>
                </w:p>
              </w:tc>
            </w:tr>
            <w:tr w:rsidR="008D3E50" w:rsidRPr="0028404F" w:rsidTr="00BC57ED">
              <w:trPr>
                <w:trHeight w:val="227"/>
              </w:trPr>
              <w:tc>
                <w:tcPr>
                  <w:tcW w:w="6401"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PALES Milan, SR</w:t>
                  </w:r>
                </w:p>
              </w:tc>
            </w:tr>
            <w:tr w:rsidR="008D3E50" w:rsidRPr="0028404F" w:rsidTr="00BC57ED">
              <w:trPr>
                <w:trHeight w:val="227"/>
              </w:trPr>
              <w:tc>
                <w:tcPr>
                  <w:tcW w:w="6401"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HOLES Matej, SR</w:t>
                  </w:r>
                </w:p>
              </w:tc>
            </w:tr>
            <w:tr w:rsidR="008D3E50" w:rsidRPr="0028404F" w:rsidTr="00BC57ED">
              <w:trPr>
                <w:trHeight w:val="227"/>
              </w:trPr>
              <w:tc>
                <w:tcPr>
                  <w:tcW w:w="6401"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Holles</w:t>
                  </w:r>
                  <w:proofErr w:type="spellEnd"/>
                  <w:r w:rsidRPr="0028404F">
                    <w:rPr>
                      <w:rFonts w:ascii="Times New Roman" w:eastAsia="Times New Roman" w:hAnsi="Times New Roman"/>
                      <w:color w:val="000000"/>
                      <w:sz w:val="20"/>
                      <w:szCs w:val="20"/>
                      <w:lang w:eastAsia="sk-SK"/>
                    </w:rPr>
                    <w:t xml:space="preserve"> Jozef, SR</w:t>
                  </w:r>
                </w:p>
              </w:tc>
            </w:tr>
            <w:tr w:rsidR="008D3E50" w:rsidRPr="0028404F" w:rsidTr="00BC57ED">
              <w:trPr>
                <w:trHeight w:val="227"/>
              </w:trPr>
              <w:tc>
                <w:tcPr>
                  <w:tcW w:w="6401"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Holes</w:t>
                  </w:r>
                  <w:proofErr w:type="spellEnd"/>
                  <w:r w:rsidRPr="0028404F">
                    <w:rPr>
                      <w:rFonts w:ascii="Times New Roman" w:eastAsia="Times New Roman" w:hAnsi="Times New Roman"/>
                      <w:color w:val="000000"/>
                      <w:sz w:val="20"/>
                      <w:szCs w:val="20"/>
                      <w:lang w:eastAsia="sk-SK"/>
                    </w:rPr>
                    <w:t xml:space="preserve"> Matej, SR</w:t>
                  </w:r>
                </w:p>
              </w:tc>
            </w:tr>
            <w:tr w:rsidR="008D3E50" w:rsidRPr="0028404F" w:rsidTr="00BC57ED">
              <w:trPr>
                <w:trHeight w:val="227"/>
              </w:trPr>
              <w:tc>
                <w:tcPr>
                  <w:tcW w:w="6401"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Hrivnáková Tatiana r. </w:t>
                  </w:r>
                  <w:proofErr w:type="spellStart"/>
                  <w:r w:rsidRPr="0028404F">
                    <w:rPr>
                      <w:rFonts w:ascii="Times New Roman" w:eastAsia="Times New Roman" w:hAnsi="Times New Roman"/>
                      <w:color w:val="000000"/>
                      <w:sz w:val="20"/>
                      <w:szCs w:val="20"/>
                      <w:lang w:eastAsia="sk-SK"/>
                    </w:rPr>
                    <w:t>Švábiková</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Bjőrnsono</w:t>
                  </w:r>
                  <w:r w:rsidR="0028404F">
                    <w:rPr>
                      <w:rFonts w:ascii="Times New Roman" w:eastAsia="Times New Roman" w:hAnsi="Times New Roman"/>
                      <w:color w:val="000000"/>
                      <w:sz w:val="20"/>
                      <w:szCs w:val="20"/>
                      <w:lang w:eastAsia="sk-SK"/>
                    </w:rPr>
                    <w:t>va</w:t>
                  </w:r>
                  <w:proofErr w:type="spellEnd"/>
                  <w:r w:rsidR="0028404F">
                    <w:rPr>
                      <w:rFonts w:ascii="Times New Roman" w:eastAsia="Times New Roman" w:hAnsi="Times New Roman"/>
                      <w:color w:val="000000"/>
                      <w:sz w:val="20"/>
                      <w:szCs w:val="20"/>
                      <w:lang w:eastAsia="sk-SK"/>
                    </w:rPr>
                    <w:t xml:space="preserve"> 4809/9, Martin, PSČ 03601</w:t>
                  </w:r>
                </w:p>
              </w:tc>
            </w:tr>
            <w:tr w:rsidR="008D3E50" w:rsidRPr="0028404F" w:rsidTr="00BC57ED">
              <w:trPr>
                <w:trHeight w:val="227"/>
              </w:trPr>
              <w:tc>
                <w:tcPr>
                  <w:tcW w:w="6401"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Rabčanová</w:t>
                  </w:r>
                  <w:proofErr w:type="spellEnd"/>
                  <w:r w:rsidRPr="0028404F">
                    <w:rPr>
                      <w:rFonts w:ascii="Times New Roman" w:eastAsia="Times New Roman" w:hAnsi="Times New Roman"/>
                      <w:color w:val="000000"/>
                      <w:sz w:val="20"/>
                      <w:szCs w:val="20"/>
                      <w:lang w:eastAsia="sk-SK"/>
                    </w:rPr>
                    <w:t xml:space="preserve"> Jana r. </w:t>
                  </w:r>
                  <w:proofErr w:type="spellStart"/>
                  <w:r w:rsidRPr="0028404F">
                    <w:rPr>
                      <w:rFonts w:ascii="Times New Roman" w:eastAsia="Times New Roman" w:hAnsi="Times New Roman"/>
                      <w:color w:val="000000"/>
                      <w:sz w:val="20"/>
                      <w:szCs w:val="20"/>
                      <w:lang w:eastAsia="sk-SK"/>
                    </w:rPr>
                    <w:t>Pakánová</w:t>
                  </w:r>
                  <w:proofErr w:type="spellEnd"/>
                  <w:r w:rsidRPr="0028404F">
                    <w:rPr>
                      <w:rFonts w:ascii="Times New Roman" w:eastAsia="Times New Roman" w:hAnsi="Times New Roman"/>
                      <w:color w:val="000000"/>
                      <w:sz w:val="20"/>
                      <w:szCs w:val="20"/>
                      <w:lang w:eastAsia="sk-SK"/>
                    </w:rPr>
                    <w:t>, 03842, Rakovo, č. 34, SR</w:t>
                  </w:r>
                </w:p>
              </w:tc>
            </w:tr>
            <w:tr w:rsidR="008D3E50" w:rsidRPr="0028404F" w:rsidTr="00BC57ED">
              <w:trPr>
                <w:trHeight w:val="227"/>
              </w:trPr>
              <w:tc>
                <w:tcPr>
                  <w:tcW w:w="6401"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Dancsová</w:t>
                  </w:r>
                  <w:proofErr w:type="spellEnd"/>
                  <w:r w:rsidRPr="0028404F">
                    <w:rPr>
                      <w:rFonts w:ascii="Times New Roman" w:eastAsia="Times New Roman" w:hAnsi="Times New Roman"/>
                      <w:color w:val="000000"/>
                      <w:sz w:val="20"/>
                      <w:szCs w:val="20"/>
                      <w:lang w:eastAsia="sk-SK"/>
                    </w:rPr>
                    <w:t xml:space="preserve"> Anna r. </w:t>
                  </w:r>
                  <w:proofErr w:type="spellStart"/>
                  <w:r w:rsidRPr="0028404F">
                    <w:rPr>
                      <w:rFonts w:ascii="Times New Roman" w:eastAsia="Times New Roman" w:hAnsi="Times New Roman"/>
                      <w:color w:val="000000"/>
                      <w:sz w:val="20"/>
                      <w:szCs w:val="20"/>
                      <w:lang w:eastAsia="sk-SK"/>
                    </w:rPr>
                    <w:t>Pálešová</w:t>
                  </w:r>
                  <w:proofErr w:type="spellEnd"/>
                  <w:r w:rsidRPr="0028404F">
                    <w:rPr>
                      <w:rFonts w:ascii="Times New Roman" w:eastAsia="Times New Roman" w:hAnsi="Times New Roman"/>
                      <w:color w:val="000000"/>
                      <w:sz w:val="20"/>
                      <w:szCs w:val="20"/>
                      <w:lang w:eastAsia="sk-SK"/>
                    </w:rPr>
                    <w:t xml:space="preserve">, Mládeže 1109/4, </w:t>
                  </w:r>
                  <w:proofErr w:type="spellStart"/>
                  <w:r w:rsidRPr="0028404F">
                    <w:rPr>
                      <w:rFonts w:ascii="Times New Roman" w:eastAsia="Times New Roman" w:hAnsi="Times New Roman"/>
                      <w:color w:val="000000"/>
                      <w:sz w:val="20"/>
                      <w:szCs w:val="20"/>
                      <w:lang w:eastAsia="sk-SK"/>
                    </w:rPr>
                    <w:t>Martin-Podháj</w:t>
                  </w:r>
                  <w:proofErr w:type="spellEnd"/>
                  <w:r w:rsidRPr="0028404F">
                    <w:rPr>
                      <w:rFonts w:ascii="Times New Roman" w:eastAsia="Times New Roman" w:hAnsi="Times New Roman"/>
                      <w:color w:val="000000"/>
                      <w:sz w:val="20"/>
                      <w:szCs w:val="20"/>
                      <w:lang w:eastAsia="sk-SK"/>
                    </w:rPr>
                    <w:t>, PSČ 036 01, SR</w:t>
                  </w:r>
                </w:p>
              </w:tc>
            </w:tr>
          </w:tbl>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1765</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230/21</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658</w:t>
            </w:r>
          </w:p>
        </w:tc>
        <w:tc>
          <w:tcPr>
            <w:tcW w:w="7643" w:type="dxa"/>
            <w:tcBorders>
              <w:top w:val="nil"/>
              <w:left w:val="nil"/>
              <w:bottom w:val="single" w:sz="4" w:space="0" w:color="auto"/>
              <w:right w:val="single" w:sz="4" w:space="0" w:color="auto"/>
            </w:tcBorders>
            <w:shd w:val="clear" w:color="auto" w:fill="auto"/>
            <w:noWrap/>
            <w:hideMark/>
          </w:tcPr>
          <w:tbl>
            <w:tblPr>
              <w:tblW w:w="6352" w:type="dxa"/>
              <w:tblLayout w:type="fixed"/>
              <w:tblCellMar>
                <w:left w:w="70" w:type="dxa"/>
                <w:right w:w="70" w:type="dxa"/>
              </w:tblCellMar>
              <w:tblLook w:val="04A0"/>
            </w:tblPr>
            <w:tblGrid>
              <w:gridCol w:w="6352"/>
            </w:tblGrid>
            <w:tr w:rsidR="008D3E50" w:rsidRPr="0028404F" w:rsidTr="00BC57ED">
              <w:trPr>
                <w:trHeight w:val="300"/>
              </w:trPr>
              <w:tc>
                <w:tcPr>
                  <w:tcW w:w="6352" w:type="dxa"/>
                  <w:tcBorders>
                    <w:top w:val="nil"/>
                    <w:left w:val="nil"/>
                    <w:bottom w:val="nil"/>
                    <w:right w:val="nil"/>
                  </w:tcBorders>
                  <w:shd w:val="clear" w:color="auto" w:fill="auto"/>
                  <w:noWrap/>
                  <w:vAlign w:val="bottom"/>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CIGEROVÁ Mária r. </w:t>
                  </w:r>
                  <w:proofErr w:type="spellStart"/>
                  <w:r w:rsidRPr="0028404F">
                    <w:rPr>
                      <w:rFonts w:ascii="Times New Roman" w:eastAsia="Times New Roman" w:hAnsi="Times New Roman"/>
                      <w:color w:val="000000"/>
                      <w:sz w:val="20"/>
                      <w:szCs w:val="20"/>
                      <w:lang w:eastAsia="sk-SK"/>
                    </w:rPr>
                    <w:t>Brnová</w:t>
                  </w:r>
                  <w:proofErr w:type="spellEnd"/>
                  <w:r w:rsidRPr="0028404F">
                    <w:rPr>
                      <w:rFonts w:ascii="Times New Roman" w:eastAsia="Times New Roman" w:hAnsi="Times New Roman"/>
                      <w:color w:val="000000"/>
                      <w:sz w:val="20"/>
                      <w:szCs w:val="20"/>
                      <w:lang w:eastAsia="sk-SK"/>
                    </w:rPr>
                    <w:t>, SR, (SPF), CIGERA Jozef, SR, (SPF), CIGEROVÁ Anna, SR, (SPF), CIGERA Milan, SR, (SPF), CIGEROVÁ Mária, SR, (SPF), CIGEROVÁ Oľga, SR, (SPF)</w:t>
                  </w:r>
                </w:p>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Slovenský pozemkový fond Bratislava, Búdková 36, Bratislava 11, PSČ 817 47, SR</w:t>
                  </w:r>
                  <w:r w:rsidR="005C4C2D" w:rsidRPr="0028404F">
                    <w:rPr>
                      <w:rFonts w:ascii="Times New Roman" w:eastAsia="Times New Roman" w:hAnsi="Times New Roman"/>
                      <w:color w:val="000000"/>
                      <w:sz w:val="20"/>
                      <w:szCs w:val="20"/>
                      <w:lang w:eastAsia="sk-SK"/>
                    </w:rPr>
                    <w:t xml:space="preserve"> (správca)</w:t>
                  </w:r>
                </w:p>
              </w:tc>
            </w:tr>
          </w:tbl>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357</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287/1</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415</w:t>
            </w:r>
          </w:p>
        </w:tc>
        <w:tc>
          <w:tcPr>
            <w:tcW w:w="7643"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Plica</w:t>
            </w:r>
            <w:proofErr w:type="spellEnd"/>
            <w:r w:rsidRPr="0028404F">
              <w:rPr>
                <w:rFonts w:ascii="Times New Roman" w:eastAsia="Times New Roman" w:hAnsi="Times New Roman"/>
                <w:color w:val="000000"/>
                <w:sz w:val="20"/>
                <w:szCs w:val="20"/>
                <w:lang w:eastAsia="sk-SK"/>
              </w:rPr>
              <w:t xml:space="preserve"> Jaroslav r. </w:t>
            </w:r>
            <w:proofErr w:type="spellStart"/>
            <w:r w:rsidRPr="0028404F">
              <w:rPr>
                <w:rFonts w:ascii="Times New Roman" w:eastAsia="Times New Roman" w:hAnsi="Times New Roman"/>
                <w:color w:val="000000"/>
                <w:sz w:val="20"/>
                <w:szCs w:val="20"/>
                <w:lang w:eastAsia="sk-SK"/>
              </w:rPr>
              <w:t>Plica</w:t>
            </w:r>
            <w:proofErr w:type="spellEnd"/>
            <w:r w:rsidRPr="0028404F">
              <w:rPr>
                <w:rFonts w:ascii="Times New Roman" w:eastAsia="Times New Roman" w:hAnsi="Times New Roman"/>
                <w:color w:val="000000"/>
                <w:sz w:val="20"/>
                <w:szCs w:val="20"/>
                <w:lang w:eastAsia="sk-SK"/>
              </w:rPr>
              <w:t xml:space="preserve">, Ing., </w:t>
            </w:r>
            <w:proofErr w:type="spellStart"/>
            <w:r w:rsidRPr="0028404F">
              <w:rPr>
                <w:rFonts w:ascii="Times New Roman" w:eastAsia="Times New Roman" w:hAnsi="Times New Roman"/>
                <w:color w:val="000000"/>
                <w:sz w:val="20"/>
                <w:szCs w:val="20"/>
                <w:lang w:eastAsia="sk-SK"/>
              </w:rPr>
              <w:t>Talinská</w:t>
            </w:r>
            <w:proofErr w:type="spellEnd"/>
            <w:r w:rsidRPr="0028404F">
              <w:rPr>
                <w:rFonts w:ascii="Times New Roman" w:eastAsia="Times New Roman" w:hAnsi="Times New Roman"/>
                <w:color w:val="000000"/>
                <w:sz w:val="20"/>
                <w:szCs w:val="20"/>
                <w:lang w:eastAsia="sk-SK"/>
              </w:rPr>
              <w:t xml:space="preserve"> 2388/9, Košice, PSČ 040 12, SR     </w:t>
            </w: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2405</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296/6</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5C4C2D"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748</w:t>
            </w:r>
          </w:p>
        </w:tc>
        <w:tc>
          <w:tcPr>
            <w:tcW w:w="7643" w:type="dxa"/>
            <w:tcBorders>
              <w:top w:val="nil"/>
              <w:left w:val="nil"/>
              <w:bottom w:val="single" w:sz="4" w:space="0" w:color="auto"/>
              <w:right w:val="single" w:sz="4" w:space="0" w:color="auto"/>
            </w:tcBorders>
            <w:shd w:val="clear" w:color="auto" w:fill="auto"/>
            <w:noWrap/>
            <w:hideMark/>
          </w:tcPr>
          <w:tbl>
            <w:tblPr>
              <w:tblW w:w="0" w:type="auto"/>
              <w:tblCellSpacing w:w="15" w:type="dxa"/>
              <w:tblLayout w:type="fixed"/>
              <w:tblCellMar>
                <w:top w:w="15" w:type="dxa"/>
                <w:left w:w="15" w:type="dxa"/>
                <w:bottom w:w="15" w:type="dxa"/>
                <w:right w:w="15" w:type="dxa"/>
              </w:tblCellMar>
              <w:tblLook w:val="04A0"/>
            </w:tblPr>
            <w:tblGrid>
              <w:gridCol w:w="95"/>
              <w:gridCol w:w="7042"/>
            </w:tblGrid>
            <w:tr w:rsidR="005C4C2D" w:rsidRPr="0028404F" w:rsidTr="00BC57ED">
              <w:trPr>
                <w:tblCellSpacing w:w="15" w:type="dxa"/>
              </w:trPr>
              <w:tc>
                <w:tcPr>
                  <w:tcW w:w="36" w:type="dxa"/>
                  <w:vAlign w:val="center"/>
                  <w:hideMark/>
                </w:tcPr>
                <w:p w:rsidR="005C4C2D" w:rsidRPr="0028404F" w:rsidRDefault="005C4C2D" w:rsidP="0028404F">
                  <w:pPr>
                    <w:jc w:val="left"/>
                    <w:rPr>
                      <w:rFonts w:ascii="Times New Roman" w:hAnsi="Times New Roman"/>
                      <w:sz w:val="20"/>
                      <w:szCs w:val="20"/>
                    </w:rPr>
                  </w:pPr>
                </w:p>
              </w:tc>
              <w:tc>
                <w:tcPr>
                  <w:tcW w:w="6997" w:type="dxa"/>
                  <w:vAlign w:val="center"/>
                  <w:hideMark/>
                </w:tcPr>
                <w:p w:rsidR="005C4C2D" w:rsidRPr="0028404F" w:rsidRDefault="005C4C2D" w:rsidP="0028404F">
                  <w:pPr>
                    <w:jc w:val="left"/>
                    <w:rPr>
                      <w:rFonts w:ascii="Times New Roman" w:hAnsi="Times New Roman"/>
                      <w:sz w:val="20"/>
                      <w:szCs w:val="20"/>
                    </w:rPr>
                  </w:pPr>
                  <w:hyperlink r:id="rId15" w:history="1">
                    <w:r w:rsidRPr="0028404F">
                      <w:rPr>
                        <w:rStyle w:val="Hypertextovprepojenie"/>
                        <w:rFonts w:ascii="Times New Roman" w:hAnsi="Times New Roman"/>
                        <w:color w:val="auto"/>
                        <w:sz w:val="20"/>
                        <w:szCs w:val="20"/>
                        <w:u w:val="none"/>
                      </w:rPr>
                      <w:t xml:space="preserve">Pavlová Anna r. </w:t>
                    </w:r>
                    <w:proofErr w:type="spellStart"/>
                    <w:r w:rsidRPr="0028404F">
                      <w:rPr>
                        <w:rStyle w:val="Hypertextovprepojenie"/>
                        <w:rFonts w:ascii="Times New Roman" w:hAnsi="Times New Roman"/>
                        <w:color w:val="auto"/>
                        <w:sz w:val="20"/>
                        <w:szCs w:val="20"/>
                        <w:u w:val="none"/>
                      </w:rPr>
                      <w:t>Poloncová</w:t>
                    </w:r>
                    <w:proofErr w:type="spellEnd"/>
                    <w:r w:rsidRPr="0028404F">
                      <w:rPr>
                        <w:rStyle w:val="Hypertextovprepojenie"/>
                        <w:rFonts w:ascii="Times New Roman" w:hAnsi="Times New Roman"/>
                        <w:color w:val="auto"/>
                        <w:sz w:val="20"/>
                        <w:szCs w:val="20"/>
                        <w:u w:val="none"/>
                      </w:rPr>
                      <w:t>, 038 35, Valča, č. 407, SR</w:t>
                    </w:r>
                  </w:hyperlink>
                  <w:r w:rsidRPr="0028404F">
                    <w:rPr>
                      <w:rFonts w:ascii="Times New Roman" w:hAnsi="Times New Roman"/>
                      <w:sz w:val="20"/>
                      <w:szCs w:val="20"/>
                    </w:rPr>
                    <w:t xml:space="preserve"> </w:t>
                  </w:r>
                  <w:r w:rsidRPr="0028404F">
                    <w:rPr>
                      <w:rFonts w:ascii="Times New Roman" w:hAnsi="Times New Roman"/>
                      <w:sz w:val="20"/>
                      <w:szCs w:val="20"/>
                    </w:rPr>
                    <w:br/>
                  </w:r>
                  <w:hyperlink r:id="rId16" w:history="1">
                    <w:proofErr w:type="spellStart"/>
                    <w:r w:rsidRPr="0028404F">
                      <w:rPr>
                        <w:rStyle w:val="Hypertextovprepojenie"/>
                        <w:rFonts w:ascii="Times New Roman" w:hAnsi="Times New Roman"/>
                        <w:color w:val="auto"/>
                        <w:sz w:val="20"/>
                        <w:szCs w:val="20"/>
                        <w:u w:val="none"/>
                      </w:rPr>
                      <w:t>Čiefová</w:t>
                    </w:r>
                    <w:proofErr w:type="spellEnd"/>
                    <w:r w:rsidRPr="0028404F">
                      <w:rPr>
                        <w:rStyle w:val="Hypertextovprepojenie"/>
                        <w:rFonts w:ascii="Times New Roman" w:hAnsi="Times New Roman"/>
                        <w:color w:val="auto"/>
                        <w:sz w:val="20"/>
                        <w:szCs w:val="20"/>
                        <w:u w:val="none"/>
                      </w:rPr>
                      <w:t xml:space="preserve"> Albína r. </w:t>
                    </w:r>
                    <w:proofErr w:type="spellStart"/>
                    <w:r w:rsidRPr="0028404F">
                      <w:rPr>
                        <w:rStyle w:val="Hypertextovprepojenie"/>
                        <w:rFonts w:ascii="Times New Roman" w:hAnsi="Times New Roman"/>
                        <w:color w:val="auto"/>
                        <w:sz w:val="20"/>
                        <w:szCs w:val="20"/>
                        <w:u w:val="none"/>
                      </w:rPr>
                      <w:t>Poloncová</w:t>
                    </w:r>
                    <w:proofErr w:type="spellEnd"/>
                    <w:r w:rsidRPr="0028404F">
                      <w:rPr>
                        <w:rStyle w:val="Hypertextovprepojenie"/>
                        <w:rFonts w:ascii="Times New Roman" w:hAnsi="Times New Roman"/>
                        <w:color w:val="auto"/>
                        <w:sz w:val="20"/>
                        <w:szCs w:val="20"/>
                        <w:u w:val="none"/>
                      </w:rPr>
                      <w:t>, 038 42, Benice, č. 39, SR</w:t>
                    </w:r>
                  </w:hyperlink>
                  <w:r w:rsidRPr="0028404F">
                    <w:rPr>
                      <w:rFonts w:ascii="Times New Roman" w:hAnsi="Times New Roman"/>
                      <w:sz w:val="20"/>
                      <w:szCs w:val="20"/>
                    </w:rPr>
                    <w:t xml:space="preserve"> </w:t>
                  </w:r>
                  <w:r w:rsidRPr="0028404F">
                    <w:rPr>
                      <w:rFonts w:ascii="Times New Roman" w:hAnsi="Times New Roman"/>
                      <w:sz w:val="20"/>
                      <w:szCs w:val="20"/>
                    </w:rPr>
                    <w:br/>
                  </w:r>
                  <w:hyperlink r:id="rId17" w:history="1">
                    <w:proofErr w:type="spellStart"/>
                    <w:r w:rsidRPr="0028404F">
                      <w:rPr>
                        <w:rStyle w:val="Hypertextovprepojenie"/>
                        <w:rFonts w:ascii="Times New Roman" w:hAnsi="Times New Roman"/>
                        <w:color w:val="auto"/>
                        <w:sz w:val="20"/>
                        <w:szCs w:val="20"/>
                        <w:u w:val="none"/>
                      </w:rPr>
                      <w:t>Facunová</w:t>
                    </w:r>
                    <w:proofErr w:type="spellEnd"/>
                    <w:r w:rsidRPr="0028404F">
                      <w:rPr>
                        <w:rStyle w:val="Hypertextovprepojenie"/>
                        <w:rFonts w:ascii="Times New Roman" w:hAnsi="Times New Roman"/>
                        <w:color w:val="auto"/>
                        <w:sz w:val="20"/>
                        <w:szCs w:val="20"/>
                        <w:u w:val="none"/>
                      </w:rPr>
                      <w:t xml:space="preserve"> Jela r. Petrovičová, 038 42, Príbovce, č. 46, SR</w:t>
                    </w:r>
                  </w:hyperlink>
                  <w:r w:rsidRPr="0028404F">
                    <w:rPr>
                      <w:rFonts w:ascii="Times New Roman" w:hAnsi="Times New Roman"/>
                      <w:sz w:val="20"/>
                      <w:szCs w:val="20"/>
                    </w:rPr>
                    <w:t xml:space="preserve"> </w:t>
                  </w:r>
                  <w:r w:rsidRPr="0028404F">
                    <w:rPr>
                      <w:rFonts w:ascii="Times New Roman" w:hAnsi="Times New Roman"/>
                      <w:sz w:val="20"/>
                      <w:szCs w:val="20"/>
                    </w:rPr>
                    <w:br/>
                  </w:r>
                  <w:hyperlink r:id="rId18" w:history="1">
                    <w:proofErr w:type="spellStart"/>
                    <w:r w:rsidRPr="0028404F">
                      <w:rPr>
                        <w:rStyle w:val="Hypertextovprepojenie"/>
                        <w:rFonts w:ascii="Times New Roman" w:hAnsi="Times New Roman"/>
                        <w:color w:val="auto"/>
                        <w:sz w:val="20"/>
                        <w:szCs w:val="20"/>
                        <w:u w:val="none"/>
                      </w:rPr>
                      <w:t>Poloncová</w:t>
                    </w:r>
                    <w:proofErr w:type="spellEnd"/>
                    <w:r w:rsidRPr="0028404F">
                      <w:rPr>
                        <w:rStyle w:val="Hypertextovprepojenie"/>
                        <w:rFonts w:ascii="Times New Roman" w:hAnsi="Times New Roman"/>
                        <w:color w:val="auto"/>
                        <w:sz w:val="20"/>
                        <w:szCs w:val="20"/>
                        <w:u w:val="none"/>
                      </w:rPr>
                      <w:t xml:space="preserve"> Anna r. </w:t>
                    </w:r>
                    <w:proofErr w:type="spellStart"/>
                    <w:r w:rsidRPr="0028404F">
                      <w:rPr>
                        <w:rStyle w:val="Hypertextovprepojenie"/>
                        <w:rFonts w:ascii="Times New Roman" w:hAnsi="Times New Roman"/>
                        <w:color w:val="auto"/>
                        <w:sz w:val="20"/>
                        <w:szCs w:val="20"/>
                        <w:u w:val="none"/>
                      </w:rPr>
                      <w:t>Gažová</w:t>
                    </w:r>
                    <w:proofErr w:type="spellEnd"/>
                    <w:r w:rsidRPr="0028404F">
                      <w:rPr>
                        <w:rStyle w:val="Hypertextovprepojenie"/>
                        <w:rFonts w:ascii="Times New Roman" w:hAnsi="Times New Roman"/>
                        <w:color w:val="auto"/>
                        <w:sz w:val="20"/>
                        <w:szCs w:val="20"/>
                        <w:u w:val="none"/>
                      </w:rPr>
                      <w:t xml:space="preserve">, </w:t>
                    </w:r>
                    <w:proofErr w:type="spellStart"/>
                    <w:r w:rsidRPr="0028404F">
                      <w:rPr>
                        <w:rStyle w:val="Hypertextovprepojenie"/>
                        <w:rFonts w:ascii="Times New Roman" w:hAnsi="Times New Roman"/>
                        <w:color w:val="auto"/>
                        <w:sz w:val="20"/>
                        <w:szCs w:val="20"/>
                        <w:u w:val="none"/>
                      </w:rPr>
                      <w:t>Ševčenkova</w:t>
                    </w:r>
                    <w:proofErr w:type="spellEnd"/>
                    <w:r w:rsidRPr="0028404F">
                      <w:rPr>
                        <w:rStyle w:val="Hypertextovprepojenie"/>
                        <w:rFonts w:ascii="Times New Roman" w:hAnsi="Times New Roman"/>
                        <w:color w:val="auto"/>
                        <w:sz w:val="20"/>
                        <w:szCs w:val="20"/>
                        <w:u w:val="none"/>
                      </w:rPr>
                      <w:t xml:space="preserve"> 4495/2, Martin, PSČ 036 01, SR</w:t>
                    </w:r>
                  </w:hyperlink>
                </w:p>
                <w:p w:rsidR="005C4C2D" w:rsidRPr="0028404F" w:rsidRDefault="005C4C2D" w:rsidP="0028404F">
                  <w:pPr>
                    <w:jc w:val="left"/>
                    <w:rPr>
                      <w:rFonts w:ascii="Times New Roman" w:hAnsi="Times New Roman"/>
                      <w:sz w:val="20"/>
                      <w:szCs w:val="20"/>
                    </w:rPr>
                  </w:pPr>
                  <w:hyperlink r:id="rId19" w:history="1">
                    <w:proofErr w:type="spellStart"/>
                    <w:r w:rsidRPr="0028404F">
                      <w:rPr>
                        <w:rStyle w:val="Hypertextovprepojenie"/>
                        <w:rFonts w:ascii="Times New Roman" w:hAnsi="Times New Roman"/>
                        <w:color w:val="auto"/>
                        <w:sz w:val="20"/>
                        <w:szCs w:val="20"/>
                        <w:u w:val="none"/>
                      </w:rPr>
                      <w:t>Polonec</w:t>
                    </w:r>
                    <w:proofErr w:type="spellEnd"/>
                    <w:r w:rsidRPr="0028404F">
                      <w:rPr>
                        <w:rStyle w:val="Hypertextovprepojenie"/>
                        <w:rFonts w:ascii="Times New Roman" w:hAnsi="Times New Roman"/>
                        <w:color w:val="auto"/>
                        <w:sz w:val="20"/>
                        <w:szCs w:val="20"/>
                        <w:u w:val="none"/>
                      </w:rPr>
                      <w:t xml:space="preserve"> Andrej r. </w:t>
                    </w:r>
                    <w:proofErr w:type="spellStart"/>
                    <w:r w:rsidRPr="0028404F">
                      <w:rPr>
                        <w:rStyle w:val="Hypertextovprepojenie"/>
                        <w:rFonts w:ascii="Times New Roman" w:hAnsi="Times New Roman"/>
                        <w:color w:val="auto"/>
                        <w:sz w:val="20"/>
                        <w:szCs w:val="20"/>
                        <w:u w:val="none"/>
                      </w:rPr>
                      <w:t>Polonec</w:t>
                    </w:r>
                    <w:proofErr w:type="spellEnd"/>
                    <w:r w:rsidRPr="0028404F">
                      <w:rPr>
                        <w:rStyle w:val="Hypertextovprepojenie"/>
                        <w:rFonts w:ascii="Times New Roman" w:hAnsi="Times New Roman"/>
                        <w:color w:val="auto"/>
                        <w:sz w:val="20"/>
                        <w:szCs w:val="20"/>
                        <w:u w:val="none"/>
                      </w:rPr>
                      <w:t xml:space="preserve">, Ing., 1.mája 2044/179, Liptovský Mikuláš, 034 01, </w:t>
                    </w:r>
                  </w:hyperlink>
                </w:p>
                <w:p w:rsidR="005C4C2D" w:rsidRPr="0028404F" w:rsidRDefault="005C4C2D" w:rsidP="0028404F">
                  <w:pPr>
                    <w:jc w:val="left"/>
                    <w:rPr>
                      <w:rFonts w:ascii="Times New Roman" w:hAnsi="Times New Roman"/>
                      <w:sz w:val="20"/>
                      <w:szCs w:val="20"/>
                    </w:rPr>
                  </w:pPr>
                  <w:r w:rsidRPr="0028404F">
                    <w:rPr>
                      <w:rFonts w:ascii="Times New Roman" w:hAnsi="Times New Roman"/>
                      <w:sz w:val="20"/>
                      <w:szCs w:val="20"/>
                    </w:rPr>
                    <w:t xml:space="preserve"> </w:t>
                  </w:r>
                  <w:hyperlink r:id="rId20" w:history="1">
                    <w:proofErr w:type="spellStart"/>
                    <w:r w:rsidRPr="0028404F">
                      <w:rPr>
                        <w:rStyle w:val="Hypertextovprepojenie"/>
                        <w:rFonts w:ascii="Times New Roman" w:hAnsi="Times New Roman"/>
                        <w:color w:val="auto"/>
                        <w:sz w:val="20"/>
                        <w:szCs w:val="20"/>
                        <w:u w:val="none"/>
                      </w:rPr>
                      <w:t>Poloncová</w:t>
                    </w:r>
                    <w:proofErr w:type="spellEnd"/>
                    <w:r w:rsidRPr="0028404F">
                      <w:rPr>
                        <w:rStyle w:val="Hypertextovprepojenie"/>
                        <w:rFonts w:ascii="Times New Roman" w:hAnsi="Times New Roman"/>
                        <w:color w:val="auto"/>
                        <w:sz w:val="20"/>
                        <w:szCs w:val="20"/>
                        <w:u w:val="none"/>
                      </w:rPr>
                      <w:t xml:space="preserve"> Anna</w:t>
                    </w:r>
                  </w:hyperlink>
                  <w:r w:rsidRPr="0028404F">
                    <w:rPr>
                      <w:rFonts w:ascii="Times New Roman" w:hAnsi="Times New Roman"/>
                      <w:sz w:val="20"/>
                      <w:szCs w:val="20"/>
                    </w:rPr>
                    <w:t xml:space="preserve"> (Nezistený vlastník), </w:t>
                  </w:r>
                  <w:hyperlink r:id="rId21" w:history="1">
                    <w:r w:rsidRPr="0028404F">
                      <w:rPr>
                        <w:rStyle w:val="Hypertextovprepojenie"/>
                        <w:rFonts w:ascii="Times New Roman" w:hAnsi="Times New Roman"/>
                        <w:color w:val="auto"/>
                        <w:sz w:val="20"/>
                        <w:szCs w:val="20"/>
                        <w:u w:val="none"/>
                      </w:rPr>
                      <w:t>Hrivnáková Emília</w:t>
                    </w:r>
                  </w:hyperlink>
                  <w:r w:rsidRPr="0028404F">
                    <w:rPr>
                      <w:rFonts w:ascii="Times New Roman" w:hAnsi="Times New Roman"/>
                      <w:sz w:val="20"/>
                      <w:szCs w:val="20"/>
                    </w:rPr>
                    <w:t xml:space="preserve"> (Nezistený vlastník) / </w:t>
                  </w:r>
                  <w:hyperlink r:id="rId22" w:history="1">
                    <w:r w:rsidRPr="0028404F">
                      <w:rPr>
                        <w:rStyle w:val="Hypertextovprepojenie"/>
                        <w:rFonts w:ascii="Times New Roman" w:hAnsi="Times New Roman"/>
                        <w:color w:val="auto"/>
                        <w:sz w:val="20"/>
                        <w:szCs w:val="20"/>
                        <w:u w:val="none"/>
                      </w:rPr>
                      <w:t>Slovenský pozemkový fond, Búdková 36, Bratislava, PSČ 817 15, Slovensko</w:t>
                    </w:r>
                  </w:hyperlink>
                  <w:r w:rsidRPr="0028404F">
                    <w:rPr>
                      <w:rFonts w:ascii="Times New Roman" w:hAnsi="Times New Roman"/>
                      <w:sz w:val="20"/>
                      <w:szCs w:val="20"/>
                    </w:rPr>
                    <w:t xml:space="preserve"> </w:t>
                  </w:r>
                  <w:r w:rsidRPr="0028404F">
                    <w:rPr>
                      <w:rFonts w:ascii="Times New Roman" w:hAnsi="Times New Roman"/>
                      <w:sz w:val="20"/>
                      <w:szCs w:val="20"/>
                    </w:rPr>
                    <w:lastRenderedPageBreak/>
                    <w:t>(správca)</w:t>
                  </w:r>
                  <w:r w:rsidRPr="0028404F">
                    <w:rPr>
                      <w:rFonts w:ascii="Times New Roman" w:hAnsi="Times New Roman"/>
                      <w:sz w:val="20"/>
                      <w:szCs w:val="20"/>
                    </w:rPr>
                    <w:br/>
                  </w:r>
                  <w:hyperlink r:id="rId23" w:history="1">
                    <w:proofErr w:type="spellStart"/>
                    <w:r w:rsidRPr="0028404F">
                      <w:rPr>
                        <w:rStyle w:val="Hypertextovprepojenie"/>
                        <w:rFonts w:ascii="Times New Roman" w:hAnsi="Times New Roman"/>
                        <w:color w:val="auto"/>
                        <w:sz w:val="20"/>
                        <w:szCs w:val="20"/>
                        <w:u w:val="none"/>
                      </w:rPr>
                      <w:t>Sasinková</w:t>
                    </w:r>
                    <w:proofErr w:type="spellEnd"/>
                    <w:r w:rsidRPr="0028404F">
                      <w:rPr>
                        <w:rStyle w:val="Hypertextovprepojenie"/>
                        <w:rFonts w:ascii="Times New Roman" w:hAnsi="Times New Roman"/>
                        <w:color w:val="auto"/>
                        <w:sz w:val="20"/>
                        <w:szCs w:val="20"/>
                        <w:u w:val="none"/>
                      </w:rPr>
                      <w:t xml:space="preserve"> Vilma r. </w:t>
                    </w:r>
                    <w:proofErr w:type="spellStart"/>
                    <w:r w:rsidRPr="0028404F">
                      <w:rPr>
                        <w:rStyle w:val="Hypertextovprepojenie"/>
                        <w:rFonts w:ascii="Times New Roman" w:hAnsi="Times New Roman"/>
                        <w:color w:val="auto"/>
                        <w:sz w:val="20"/>
                        <w:szCs w:val="20"/>
                        <w:u w:val="none"/>
                      </w:rPr>
                      <w:t>Poloncová</w:t>
                    </w:r>
                    <w:proofErr w:type="spellEnd"/>
                    <w:r w:rsidRPr="0028404F">
                      <w:rPr>
                        <w:rStyle w:val="Hypertextovprepojenie"/>
                        <w:rFonts w:ascii="Times New Roman" w:hAnsi="Times New Roman"/>
                        <w:color w:val="auto"/>
                        <w:sz w:val="20"/>
                        <w:szCs w:val="20"/>
                        <w:u w:val="none"/>
                      </w:rPr>
                      <w:t xml:space="preserve">, </w:t>
                    </w:r>
                    <w:proofErr w:type="spellStart"/>
                    <w:r w:rsidRPr="0028404F">
                      <w:rPr>
                        <w:rStyle w:val="Hypertextovprepojenie"/>
                        <w:rFonts w:ascii="Times New Roman" w:hAnsi="Times New Roman"/>
                        <w:color w:val="auto"/>
                        <w:sz w:val="20"/>
                        <w:szCs w:val="20"/>
                        <w:u w:val="none"/>
                      </w:rPr>
                      <w:t>Cabanova</w:t>
                    </w:r>
                    <w:proofErr w:type="spellEnd"/>
                    <w:r w:rsidRPr="0028404F">
                      <w:rPr>
                        <w:rStyle w:val="Hypertextovprepojenie"/>
                        <w:rFonts w:ascii="Times New Roman" w:hAnsi="Times New Roman"/>
                        <w:color w:val="auto"/>
                        <w:sz w:val="20"/>
                        <w:szCs w:val="20"/>
                        <w:u w:val="none"/>
                      </w:rPr>
                      <w:t xml:space="preserve"> 2191/40, Bratislava- Dúbravka, PSČ 841 04, SR</w:t>
                    </w:r>
                  </w:hyperlink>
                  <w:r w:rsidRPr="0028404F">
                    <w:rPr>
                      <w:rFonts w:ascii="Times New Roman" w:hAnsi="Times New Roman"/>
                      <w:sz w:val="20"/>
                      <w:szCs w:val="20"/>
                    </w:rPr>
                    <w:t xml:space="preserve"> </w:t>
                  </w:r>
                </w:p>
              </w:tc>
            </w:tr>
          </w:tbl>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lastRenderedPageBreak/>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151</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297/10</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vMerge w:val="restart"/>
            <w:tcBorders>
              <w:top w:val="nil"/>
              <w:left w:val="nil"/>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751</w:t>
            </w:r>
          </w:p>
        </w:tc>
        <w:tc>
          <w:tcPr>
            <w:tcW w:w="7643" w:type="dxa"/>
            <w:vMerge w:val="restart"/>
            <w:tcBorders>
              <w:top w:val="nil"/>
              <w:left w:val="nil"/>
              <w:right w:val="single" w:sz="4" w:space="0" w:color="auto"/>
            </w:tcBorders>
            <w:shd w:val="clear" w:color="auto" w:fill="auto"/>
            <w:noWrap/>
            <w:hideMark/>
          </w:tcPr>
          <w:tbl>
            <w:tblPr>
              <w:tblW w:w="5200" w:type="dxa"/>
              <w:tblLayout w:type="fixed"/>
              <w:tblCellMar>
                <w:left w:w="70" w:type="dxa"/>
                <w:right w:w="70" w:type="dxa"/>
              </w:tblCellMar>
              <w:tblLook w:val="04A0"/>
            </w:tblPr>
            <w:tblGrid>
              <w:gridCol w:w="5200"/>
            </w:tblGrid>
            <w:tr w:rsidR="0071787B" w:rsidRPr="0028404F" w:rsidTr="00BC57ED">
              <w:trPr>
                <w:trHeight w:val="227"/>
              </w:trPr>
              <w:tc>
                <w:tcPr>
                  <w:tcW w:w="520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Šalát Jozef, 038 42, Príbovce, č. 156, Slovensko</w:t>
                  </w:r>
                </w:p>
              </w:tc>
            </w:tr>
            <w:tr w:rsidR="0071787B" w:rsidRPr="0028404F" w:rsidTr="00BC57ED">
              <w:trPr>
                <w:trHeight w:val="227"/>
              </w:trPr>
              <w:tc>
                <w:tcPr>
                  <w:tcW w:w="520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Brzák</w:t>
                  </w:r>
                  <w:proofErr w:type="spellEnd"/>
                  <w:r w:rsidRPr="0028404F">
                    <w:rPr>
                      <w:rFonts w:ascii="Times New Roman" w:eastAsia="Times New Roman" w:hAnsi="Times New Roman"/>
                      <w:color w:val="000000"/>
                      <w:sz w:val="20"/>
                      <w:szCs w:val="20"/>
                      <w:lang w:eastAsia="sk-SK"/>
                    </w:rPr>
                    <w:t xml:space="preserve"> Ivan, 038 42, Príbovce, č. 114, Slovensko</w:t>
                  </w:r>
                </w:p>
              </w:tc>
            </w:tr>
            <w:tr w:rsidR="0071787B" w:rsidRPr="0028404F" w:rsidTr="00BC57ED">
              <w:trPr>
                <w:trHeight w:val="227"/>
              </w:trPr>
              <w:tc>
                <w:tcPr>
                  <w:tcW w:w="520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Adamová</w:t>
                  </w:r>
                  <w:proofErr w:type="spellEnd"/>
                  <w:r w:rsidRPr="0028404F">
                    <w:rPr>
                      <w:rFonts w:ascii="Times New Roman" w:eastAsia="Times New Roman" w:hAnsi="Times New Roman"/>
                      <w:color w:val="000000"/>
                      <w:sz w:val="20"/>
                      <w:szCs w:val="20"/>
                      <w:lang w:eastAsia="sk-SK"/>
                    </w:rPr>
                    <w:t xml:space="preserve"> Elena r. </w:t>
                  </w:r>
                  <w:proofErr w:type="spellStart"/>
                  <w:r w:rsidRPr="0028404F">
                    <w:rPr>
                      <w:rFonts w:ascii="Times New Roman" w:eastAsia="Times New Roman" w:hAnsi="Times New Roman"/>
                      <w:color w:val="000000"/>
                      <w:sz w:val="20"/>
                      <w:szCs w:val="20"/>
                      <w:lang w:eastAsia="sk-SK"/>
                    </w:rPr>
                    <w:t>Brzáková</w:t>
                  </w:r>
                  <w:proofErr w:type="spellEnd"/>
                  <w:r w:rsidRPr="0028404F">
                    <w:rPr>
                      <w:rFonts w:ascii="Times New Roman" w:eastAsia="Times New Roman" w:hAnsi="Times New Roman"/>
                      <w:color w:val="000000"/>
                      <w:sz w:val="20"/>
                      <w:szCs w:val="20"/>
                      <w:lang w:eastAsia="sk-SK"/>
                    </w:rPr>
                    <w:t>, 038 52, Konské, č. 8, SR</w:t>
                  </w:r>
                </w:p>
              </w:tc>
            </w:tr>
            <w:tr w:rsidR="0071787B" w:rsidRPr="0028404F" w:rsidTr="00BC57ED">
              <w:trPr>
                <w:trHeight w:val="227"/>
              </w:trPr>
              <w:tc>
                <w:tcPr>
                  <w:tcW w:w="520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Brzák</w:t>
                  </w:r>
                  <w:proofErr w:type="spellEnd"/>
                  <w:r w:rsidRPr="0028404F">
                    <w:rPr>
                      <w:rFonts w:ascii="Times New Roman" w:eastAsia="Times New Roman" w:hAnsi="Times New Roman"/>
                      <w:color w:val="000000"/>
                      <w:sz w:val="20"/>
                      <w:szCs w:val="20"/>
                      <w:lang w:eastAsia="sk-SK"/>
                    </w:rPr>
                    <w:t xml:space="preserve"> Slavomír, 038 42, Príbovce, č. 157, SR</w:t>
                  </w:r>
                </w:p>
              </w:tc>
            </w:tr>
            <w:tr w:rsidR="0071787B" w:rsidRPr="0028404F" w:rsidTr="00BC57ED">
              <w:trPr>
                <w:trHeight w:val="227"/>
              </w:trPr>
              <w:tc>
                <w:tcPr>
                  <w:tcW w:w="520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Brzák</w:t>
                  </w:r>
                  <w:proofErr w:type="spellEnd"/>
                  <w:r w:rsidRPr="0028404F">
                    <w:rPr>
                      <w:rFonts w:ascii="Times New Roman" w:eastAsia="Times New Roman" w:hAnsi="Times New Roman"/>
                      <w:color w:val="000000"/>
                      <w:sz w:val="20"/>
                      <w:szCs w:val="20"/>
                      <w:lang w:eastAsia="sk-SK"/>
                    </w:rPr>
                    <w:t xml:space="preserve"> Ivan, 038 42, Príbovce, č. 114, SR</w:t>
                  </w:r>
                </w:p>
              </w:tc>
            </w:tr>
          </w:tbl>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87</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297/11</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vMerge/>
            <w:tcBorders>
              <w:left w:val="nil"/>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643" w:type="dxa"/>
            <w:vMerge/>
            <w:tcBorders>
              <w:left w:val="nil"/>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297/12</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sidR="00966EA2" w:rsidRPr="0028404F">
              <w:rPr>
                <w:rFonts w:ascii="Times New Roman" w:eastAsia="Times New Roman" w:hAnsi="Times New Roman"/>
                <w:color w:val="000000"/>
                <w:sz w:val="20"/>
                <w:szCs w:val="20"/>
                <w:lang w:eastAsia="sk-SK"/>
              </w:rPr>
              <w:t>-</w:t>
            </w:r>
          </w:p>
        </w:tc>
        <w:tc>
          <w:tcPr>
            <w:tcW w:w="885" w:type="dxa"/>
            <w:vMerge/>
            <w:tcBorders>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643" w:type="dxa"/>
            <w:vMerge/>
            <w:tcBorders>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182</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299/7</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594</w:t>
            </w:r>
          </w:p>
        </w:tc>
        <w:tc>
          <w:tcPr>
            <w:tcW w:w="7643"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99</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300/7</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594</w:t>
            </w:r>
          </w:p>
        </w:tc>
        <w:tc>
          <w:tcPr>
            <w:tcW w:w="7643"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147</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301/5 </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712</w:t>
            </w:r>
          </w:p>
        </w:tc>
        <w:tc>
          <w:tcPr>
            <w:tcW w:w="7643" w:type="dxa"/>
            <w:tcBorders>
              <w:top w:val="nil"/>
              <w:left w:val="nil"/>
              <w:bottom w:val="single" w:sz="4" w:space="0" w:color="auto"/>
              <w:right w:val="single" w:sz="4" w:space="0" w:color="auto"/>
            </w:tcBorders>
            <w:shd w:val="clear" w:color="auto" w:fill="auto"/>
            <w:noWrap/>
            <w:hideMark/>
          </w:tcPr>
          <w:tbl>
            <w:tblPr>
              <w:tblW w:w="0" w:type="auto"/>
              <w:tblLayout w:type="fixed"/>
              <w:tblCellMar>
                <w:left w:w="70" w:type="dxa"/>
                <w:right w:w="70" w:type="dxa"/>
              </w:tblCellMar>
              <w:tblLook w:val="04A0"/>
            </w:tblPr>
            <w:tblGrid>
              <w:gridCol w:w="6416"/>
            </w:tblGrid>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Čierny Miloslav, 038 42, Rakovo, č. 67, SR</w:t>
                  </w:r>
                </w:p>
              </w:tc>
            </w:tr>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Čierny Jozef</w:t>
                  </w:r>
                </w:p>
              </w:tc>
            </w:tr>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Rumpel</w:t>
                  </w:r>
                  <w:proofErr w:type="spellEnd"/>
                  <w:r w:rsidRPr="0028404F">
                    <w:rPr>
                      <w:rFonts w:ascii="Times New Roman" w:eastAsia="Times New Roman" w:hAnsi="Times New Roman"/>
                      <w:color w:val="000000"/>
                      <w:sz w:val="20"/>
                      <w:szCs w:val="20"/>
                      <w:lang w:eastAsia="sk-SK"/>
                    </w:rPr>
                    <w:t xml:space="preserve"> Ján r. </w:t>
                  </w:r>
                  <w:proofErr w:type="spellStart"/>
                  <w:r w:rsidRPr="0028404F">
                    <w:rPr>
                      <w:rFonts w:ascii="Times New Roman" w:eastAsia="Times New Roman" w:hAnsi="Times New Roman"/>
                      <w:color w:val="000000"/>
                      <w:sz w:val="20"/>
                      <w:szCs w:val="20"/>
                      <w:lang w:eastAsia="sk-SK"/>
                    </w:rPr>
                    <w:t>Rumpel</w:t>
                  </w:r>
                  <w:proofErr w:type="spellEnd"/>
                  <w:r w:rsidRPr="0028404F">
                    <w:rPr>
                      <w:rFonts w:ascii="Times New Roman" w:eastAsia="Times New Roman" w:hAnsi="Times New Roman"/>
                      <w:color w:val="000000"/>
                      <w:sz w:val="20"/>
                      <w:szCs w:val="20"/>
                      <w:lang w:eastAsia="sk-SK"/>
                    </w:rPr>
                    <w:t>, 03841, Žabokreky, č. 311, SR</w:t>
                  </w:r>
                </w:p>
              </w:tc>
            </w:tr>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Palúchová</w:t>
                  </w:r>
                  <w:proofErr w:type="spellEnd"/>
                  <w:r w:rsidRPr="0028404F">
                    <w:rPr>
                      <w:rFonts w:ascii="Times New Roman" w:eastAsia="Times New Roman" w:hAnsi="Times New Roman"/>
                      <w:color w:val="000000"/>
                      <w:sz w:val="20"/>
                      <w:szCs w:val="20"/>
                      <w:lang w:eastAsia="sk-SK"/>
                    </w:rPr>
                    <w:t xml:space="preserve"> Anna r. </w:t>
                  </w:r>
                  <w:proofErr w:type="spellStart"/>
                  <w:r w:rsidRPr="0028404F">
                    <w:rPr>
                      <w:rFonts w:ascii="Times New Roman" w:eastAsia="Times New Roman" w:hAnsi="Times New Roman"/>
                      <w:color w:val="000000"/>
                      <w:sz w:val="20"/>
                      <w:szCs w:val="20"/>
                      <w:lang w:eastAsia="sk-SK"/>
                    </w:rPr>
                    <w:t>Polerecká</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P.V.Rovnianka</w:t>
                  </w:r>
                  <w:proofErr w:type="spellEnd"/>
                  <w:r w:rsidRPr="0028404F">
                    <w:rPr>
                      <w:rFonts w:ascii="Times New Roman" w:eastAsia="Times New Roman" w:hAnsi="Times New Roman"/>
                      <w:color w:val="000000"/>
                      <w:sz w:val="20"/>
                      <w:szCs w:val="20"/>
                      <w:lang w:eastAsia="sk-SK"/>
                    </w:rPr>
                    <w:t xml:space="preserve"> 5194/1, Martin, PSČ 036 01, SR</w:t>
                  </w:r>
                </w:p>
              </w:tc>
            </w:tr>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Michálková</w:t>
                  </w:r>
                  <w:proofErr w:type="spellEnd"/>
                  <w:r w:rsidRPr="0028404F">
                    <w:rPr>
                      <w:rFonts w:ascii="Times New Roman" w:eastAsia="Times New Roman" w:hAnsi="Times New Roman"/>
                      <w:color w:val="000000"/>
                      <w:sz w:val="20"/>
                      <w:szCs w:val="20"/>
                      <w:lang w:eastAsia="sk-SK"/>
                    </w:rPr>
                    <w:t xml:space="preserve"> Alena r. Čierna, 038 42, Príbovce, č. 197, SR</w:t>
                  </w:r>
                </w:p>
              </w:tc>
            </w:tr>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Čierna Valéria r. </w:t>
                  </w:r>
                  <w:proofErr w:type="spellStart"/>
                  <w:r w:rsidRPr="0028404F">
                    <w:rPr>
                      <w:rFonts w:ascii="Times New Roman" w:eastAsia="Times New Roman" w:hAnsi="Times New Roman"/>
                      <w:color w:val="000000"/>
                      <w:sz w:val="20"/>
                      <w:szCs w:val="20"/>
                      <w:lang w:eastAsia="sk-SK"/>
                    </w:rPr>
                    <w:t>Jenčíková</w:t>
                  </w:r>
                  <w:proofErr w:type="spellEnd"/>
                  <w:r w:rsidRPr="0028404F">
                    <w:rPr>
                      <w:rFonts w:ascii="Times New Roman" w:eastAsia="Times New Roman" w:hAnsi="Times New Roman"/>
                      <w:color w:val="000000"/>
                      <w:sz w:val="20"/>
                      <w:szCs w:val="20"/>
                      <w:lang w:eastAsia="sk-SK"/>
                    </w:rPr>
                    <w:t>, Krajinská cesta 1067/32, Bratislava, PSČ 821 07, SR</w:t>
                  </w:r>
                </w:p>
              </w:tc>
            </w:tr>
          </w:tbl>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444</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302/4</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749</w:t>
            </w:r>
          </w:p>
        </w:tc>
        <w:tc>
          <w:tcPr>
            <w:tcW w:w="7643" w:type="dxa"/>
            <w:tcBorders>
              <w:top w:val="nil"/>
              <w:left w:val="nil"/>
              <w:bottom w:val="single" w:sz="4" w:space="0" w:color="auto"/>
              <w:right w:val="single" w:sz="4" w:space="0" w:color="auto"/>
            </w:tcBorders>
            <w:shd w:val="clear" w:color="auto" w:fill="auto"/>
            <w:noWrap/>
            <w:hideMark/>
          </w:tcPr>
          <w:tbl>
            <w:tblPr>
              <w:tblW w:w="0" w:type="auto"/>
              <w:tblLayout w:type="fixed"/>
              <w:tblCellMar>
                <w:left w:w="70" w:type="dxa"/>
                <w:right w:w="70" w:type="dxa"/>
              </w:tblCellMar>
              <w:tblLook w:val="04A0"/>
            </w:tblPr>
            <w:tblGrid>
              <w:gridCol w:w="6416"/>
            </w:tblGrid>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Jurčová </w:t>
                  </w:r>
                  <w:proofErr w:type="spellStart"/>
                  <w:r w:rsidRPr="0028404F">
                    <w:rPr>
                      <w:rFonts w:ascii="Times New Roman" w:eastAsia="Times New Roman" w:hAnsi="Times New Roman"/>
                      <w:color w:val="000000"/>
                      <w:sz w:val="20"/>
                      <w:szCs w:val="20"/>
                      <w:lang w:eastAsia="sk-SK"/>
                    </w:rPr>
                    <w:t>Květoslava</w:t>
                  </w:r>
                  <w:proofErr w:type="spellEnd"/>
                  <w:r w:rsidRPr="0028404F">
                    <w:rPr>
                      <w:rFonts w:ascii="Times New Roman" w:eastAsia="Times New Roman" w:hAnsi="Times New Roman"/>
                      <w:color w:val="000000"/>
                      <w:sz w:val="20"/>
                      <w:szCs w:val="20"/>
                      <w:lang w:eastAsia="sk-SK"/>
                    </w:rPr>
                    <w:t xml:space="preserve"> r. </w:t>
                  </w:r>
                  <w:proofErr w:type="spellStart"/>
                  <w:r w:rsidRPr="0028404F">
                    <w:rPr>
                      <w:rFonts w:ascii="Times New Roman" w:eastAsia="Times New Roman" w:hAnsi="Times New Roman"/>
                      <w:color w:val="000000"/>
                      <w:sz w:val="20"/>
                      <w:szCs w:val="20"/>
                      <w:lang w:eastAsia="sk-SK"/>
                    </w:rPr>
                    <w:t>Babánková</w:t>
                  </w:r>
                  <w:proofErr w:type="spellEnd"/>
                  <w:r w:rsidRPr="0028404F">
                    <w:rPr>
                      <w:rFonts w:ascii="Times New Roman" w:eastAsia="Times New Roman" w:hAnsi="Times New Roman"/>
                      <w:color w:val="000000"/>
                      <w:sz w:val="20"/>
                      <w:szCs w:val="20"/>
                      <w:lang w:eastAsia="sk-SK"/>
                    </w:rPr>
                    <w:t xml:space="preserve">, Prokopa Holého 755, </w:t>
                  </w:r>
                  <w:proofErr w:type="spellStart"/>
                  <w:r w:rsidRPr="0028404F">
                    <w:rPr>
                      <w:rFonts w:ascii="Times New Roman" w:eastAsia="Times New Roman" w:hAnsi="Times New Roman"/>
                      <w:color w:val="000000"/>
                      <w:sz w:val="20"/>
                      <w:szCs w:val="20"/>
                      <w:lang w:eastAsia="sk-SK"/>
                    </w:rPr>
                    <w:t>Uherské</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Hradiště</w:t>
                  </w:r>
                  <w:proofErr w:type="spellEnd"/>
                  <w:r w:rsidRPr="0028404F">
                    <w:rPr>
                      <w:rFonts w:ascii="Times New Roman" w:eastAsia="Times New Roman" w:hAnsi="Times New Roman"/>
                      <w:color w:val="000000"/>
                      <w:sz w:val="20"/>
                      <w:szCs w:val="20"/>
                      <w:lang w:eastAsia="sk-SK"/>
                    </w:rPr>
                    <w:t>, PSČ 686 06, ČR</w:t>
                  </w:r>
                </w:p>
              </w:tc>
            </w:tr>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Holly</w:t>
                  </w:r>
                  <w:proofErr w:type="spellEnd"/>
                  <w:r w:rsidRPr="0028404F">
                    <w:rPr>
                      <w:rFonts w:ascii="Times New Roman" w:eastAsia="Times New Roman" w:hAnsi="Times New Roman"/>
                      <w:color w:val="000000"/>
                      <w:sz w:val="20"/>
                      <w:szCs w:val="20"/>
                      <w:lang w:eastAsia="sk-SK"/>
                    </w:rPr>
                    <w:t xml:space="preserve"> Ivan, </w:t>
                  </w:r>
                  <w:proofErr w:type="spellStart"/>
                  <w:r w:rsidRPr="0028404F">
                    <w:rPr>
                      <w:rFonts w:ascii="Times New Roman" w:eastAsia="Times New Roman" w:hAnsi="Times New Roman"/>
                      <w:color w:val="000000"/>
                      <w:sz w:val="20"/>
                      <w:szCs w:val="20"/>
                      <w:lang w:eastAsia="sk-SK"/>
                    </w:rPr>
                    <w:t>MUDr.,CSc</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Holubyho</w:t>
                  </w:r>
                  <w:proofErr w:type="spellEnd"/>
                  <w:r w:rsidRPr="0028404F">
                    <w:rPr>
                      <w:rFonts w:ascii="Times New Roman" w:eastAsia="Times New Roman" w:hAnsi="Times New Roman"/>
                      <w:color w:val="000000"/>
                      <w:sz w:val="20"/>
                      <w:szCs w:val="20"/>
                      <w:lang w:eastAsia="sk-SK"/>
                    </w:rPr>
                    <w:t xml:space="preserve"> 1/B, Bratislava, PSČ 811 03, SR</w:t>
                  </w:r>
                </w:p>
              </w:tc>
            </w:tr>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Štric</w:t>
                  </w:r>
                  <w:proofErr w:type="spellEnd"/>
                  <w:r w:rsidRPr="0028404F">
                    <w:rPr>
                      <w:rFonts w:ascii="Times New Roman" w:eastAsia="Times New Roman" w:hAnsi="Times New Roman"/>
                      <w:color w:val="000000"/>
                      <w:sz w:val="20"/>
                      <w:szCs w:val="20"/>
                      <w:lang w:eastAsia="sk-SK"/>
                    </w:rPr>
                    <w:t xml:space="preserve"> Martin, MUDr., Štúrova 907/30, Brezno, PSČ 977 01, SR</w:t>
                  </w:r>
                </w:p>
              </w:tc>
            </w:tr>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Koraušová</w:t>
                  </w:r>
                  <w:proofErr w:type="spellEnd"/>
                  <w:r w:rsidRPr="0028404F">
                    <w:rPr>
                      <w:rFonts w:ascii="Times New Roman" w:eastAsia="Times New Roman" w:hAnsi="Times New Roman"/>
                      <w:color w:val="000000"/>
                      <w:sz w:val="20"/>
                      <w:szCs w:val="20"/>
                      <w:lang w:eastAsia="sk-SK"/>
                    </w:rPr>
                    <w:t xml:space="preserve"> Ivica r. </w:t>
                  </w:r>
                  <w:proofErr w:type="spellStart"/>
                  <w:r w:rsidRPr="0028404F">
                    <w:rPr>
                      <w:rFonts w:ascii="Times New Roman" w:eastAsia="Times New Roman" w:hAnsi="Times New Roman"/>
                      <w:color w:val="000000"/>
                      <w:sz w:val="20"/>
                      <w:szCs w:val="20"/>
                      <w:lang w:eastAsia="sk-SK"/>
                    </w:rPr>
                    <w:t>Kuzmová</w:t>
                  </w:r>
                  <w:proofErr w:type="spellEnd"/>
                  <w:r w:rsidRPr="0028404F">
                    <w:rPr>
                      <w:rFonts w:ascii="Times New Roman" w:eastAsia="Times New Roman" w:hAnsi="Times New Roman"/>
                      <w:color w:val="000000"/>
                      <w:sz w:val="20"/>
                      <w:szCs w:val="20"/>
                      <w:lang w:eastAsia="sk-SK"/>
                    </w:rPr>
                    <w:t xml:space="preserve">, P. </w:t>
                  </w:r>
                  <w:proofErr w:type="spellStart"/>
                  <w:r w:rsidRPr="0028404F">
                    <w:rPr>
                      <w:rFonts w:ascii="Times New Roman" w:eastAsia="Times New Roman" w:hAnsi="Times New Roman"/>
                      <w:color w:val="000000"/>
                      <w:sz w:val="20"/>
                      <w:szCs w:val="20"/>
                      <w:lang w:eastAsia="sk-SK"/>
                    </w:rPr>
                    <w:t>Mudroňa</w:t>
                  </w:r>
                  <w:proofErr w:type="spellEnd"/>
                  <w:r w:rsidRPr="0028404F">
                    <w:rPr>
                      <w:rFonts w:ascii="Times New Roman" w:eastAsia="Times New Roman" w:hAnsi="Times New Roman"/>
                      <w:color w:val="000000"/>
                      <w:sz w:val="20"/>
                      <w:szCs w:val="20"/>
                      <w:lang w:eastAsia="sk-SK"/>
                    </w:rPr>
                    <w:t xml:space="preserve"> 501/13, Martin, PSČ 036 01, SR</w:t>
                  </w:r>
                </w:p>
              </w:tc>
            </w:tr>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Babánek</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Jiří</w:t>
                  </w:r>
                  <w:proofErr w:type="spellEnd"/>
                  <w:r w:rsidRPr="0028404F">
                    <w:rPr>
                      <w:rFonts w:ascii="Times New Roman" w:eastAsia="Times New Roman" w:hAnsi="Times New Roman"/>
                      <w:color w:val="000000"/>
                      <w:sz w:val="20"/>
                      <w:szCs w:val="20"/>
                      <w:lang w:eastAsia="sk-SK"/>
                    </w:rPr>
                    <w:t xml:space="preserve"> r. </w:t>
                  </w:r>
                  <w:proofErr w:type="spellStart"/>
                  <w:r w:rsidRPr="0028404F">
                    <w:rPr>
                      <w:rFonts w:ascii="Times New Roman" w:eastAsia="Times New Roman" w:hAnsi="Times New Roman"/>
                      <w:color w:val="000000"/>
                      <w:sz w:val="20"/>
                      <w:szCs w:val="20"/>
                      <w:lang w:eastAsia="sk-SK"/>
                    </w:rPr>
                    <w:t>Babánek</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Ing.arch</w:t>
                  </w:r>
                  <w:proofErr w:type="spellEnd"/>
                  <w:r w:rsidRPr="0028404F">
                    <w:rPr>
                      <w:rFonts w:ascii="Times New Roman" w:eastAsia="Times New Roman" w:hAnsi="Times New Roman"/>
                      <w:color w:val="000000"/>
                      <w:sz w:val="20"/>
                      <w:szCs w:val="20"/>
                      <w:lang w:eastAsia="sk-SK"/>
                    </w:rPr>
                    <w:t xml:space="preserve">., U. </w:t>
                  </w:r>
                  <w:proofErr w:type="spellStart"/>
                  <w:r w:rsidRPr="0028404F">
                    <w:rPr>
                      <w:rFonts w:ascii="Times New Roman" w:eastAsia="Times New Roman" w:hAnsi="Times New Roman"/>
                      <w:color w:val="000000"/>
                      <w:sz w:val="20"/>
                      <w:szCs w:val="20"/>
                      <w:lang w:eastAsia="sk-SK"/>
                    </w:rPr>
                    <w:t>cihelny</w:t>
                  </w:r>
                  <w:proofErr w:type="spellEnd"/>
                  <w:r w:rsidRPr="0028404F">
                    <w:rPr>
                      <w:rFonts w:ascii="Times New Roman" w:eastAsia="Times New Roman" w:hAnsi="Times New Roman"/>
                      <w:color w:val="000000"/>
                      <w:sz w:val="20"/>
                      <w:szCs w:val="20"/>
                      <w:lang w:eastAsia="sk-SK"/>
                    </w:rPr>
                    <w:t xml:space="preserve"> 571, </w:t>
                  </w:r>
                  <w:proofErr w:type="spellStart"/>
                  <w:r w:rsidRPr="0028404F">
                    <w:rPr>
                      <w:rFonts w:ascii="Times New Roman" w:eastAsia="Times New Roman" w:hAnsi="Times New Roman"/>
                      <w:color w:val="000000"/>
                      <w:sz w:val="20"/>
                      <w:szCs w:val="20"/>
                      <w:lang w:eastAsia="sk-SK"/>
                    </w:rPr>
                    <w:t>Řičany</w:t>
                  </w:r>
                  <w:proofErr w:type="spellEnd"/>
                  <w:r w:rsidRPr="0028404F">
                    <w:rPr>
                      <w:rFonts w:ascii="Times New Roman" w:eastAsia="Times New Roman" w:hAnsi="Times New Roman"/>
                      <w:color w:val="000000"/>
                      <w:sz w:val="20"/>
                      <w:szCs w:val="20"/>
                      <w:lang w:eastAsia="sk-SK"/>
                    </w:rPr>
                    <w:t xml:space="preserve"> u Brna, PSČ 664 82, ČR</w:t>
                  </w:r>
                </w:p>
              </w:tc>
            </w:tr>
            <w:tr w:rsidR="00A90EC6" w:rsidRPr="0028404F" w:rsidTr="00BC57ED">
              <w:trPr>
                <w:trHeight w:val="227"/>
              </w:trPr>
              <w:tc>
                <w:tcPr>
                  <w:tcW w:w="6416"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Matisová</w:t>
                  </w:r>
                  <w:proofErr w:type="spellEnd"/>
                  <w:r w:rsidRPr="0028404F">
                    <w:rPr>
                      <w:rFonts w:ascii="Times New Roman" w:eastAsia="Times New Roman" w:hAnsi="Times New Roman"/>
                      <w:color w:val="000000"/>
                      <w:sz w:val="20"/>
                      <w:szCs w:val="20"/>
                      <w:lang w:eastAsia="sk-SK"/>
                    </w:rPr>
                    <w:t xml:space="preserve"> Janka r. </w:t>
                  </w:r>
                  <w:proofErr w:type="spellStart"/>
                  <w:r w:rsidRPr="0028404F">
                    <w:rPr>
                      <w:rFonts w:ascii="Times New Roman" w:eastAsia="Times New Roman" w:hAnsi="Times New Roman"/>
                      <w:color w:val="000000"/>
                      <w:sz w:val="20"/>
                      <w:szCs w:val="20"/>
                      <w:lang w:eastAsia="sk-SK"/>
                    </w:rPr>
                    <w:t>Bacmaňáková</w:t>
                  </w:r>
                  <w:proofErr w:type="spellEnd"/>
                  <w:r w:rsidRPr="0028404F">
                    <w:rPr>
                      <w:rFonts w:ascii="Times New Roman" w:eastAsia="Times New Roman" w:hAnsi="Times New Roman"/>
                      <w:color w:val="000000"/>
                      <w:sz w:val="20"/>
                      <w:szCs w:val="20"/>
                      <w:lang w:eastAsia="sk-SK"/>
                    </w:rPr>
                    <w:t xml:space="preserve">, Ing., </w:t>
                  </w:r>
                  <w:proofErr w:type="spellStart"/>
                  <w:r w:rsidRPr="0028404F">
                    <w:rPr>
                      <w:rFonts w:ascii="Times New Roman" w:eastAsia="Times New Roman" w:hAnsi="Times New Roman"/>
                      <w:color w:val="000000"/>
                      <w:sz w:val="20"/>
                      <w:szCs w:val="20"/>
                      <w:lang w:eastAsia="sk-SK"/>
                    </w:rPr>
                    <w:t>Nekrasova</w:t>
                  </w:r>
                  <w:proofErr w:type="spellEnd"/>
                  <w:r w:rsidRPr="0028404F">
                    <w:rPr>
                      <w:rFonts w:ascii="Times New Roman" w:eastAsia="Times New Roman" w:hAnsi="Times New Roman"/>
                      <w:color w:val="000000"/>
                      <w:sz w:val="20"/>
                      <w:szCs w:val="20"/>
                      <w:lang w:eastAsia="sk-SK"/>
                    </w:rPr>
                    <w:t xml:space="preserve"> 14, Martin, PSČ 036 01, SR</w:t>
                  </w:r>
                </w:p>
              </w:tc>
            </w:tr>
          </w:tbl>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112</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303/4</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662</w:t>
            </w:r>
          </w:p>
        </w:tc>
        <w:tc>
          <w:tcPr>
            <w:tcW w:w="7643"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Karlovská Oľga r. </w:t>
            </w:r>
            <w:proofErr w:type="spellStart"/>
            <w:r w:rsidRPr="0028404F">
              <w:rPr>
                <w:rFonts w:ascii="Times New Roman" w:eastAsia="Times New Roman" w:hAnsi="Times New Roman"/>
                <w:color w:val="000000"/>
                <w:sz w:val="20"/>
                <w:szCs w:val="20"/>
                <w:lang w:eastAsia="sk-SK"/>
              </w:rPr>
              <w:t>Franeková</w:t>
            </w:r>
            <w:proofErr w:type="spellEnd"/>
            <w:r w:rsidRPr="0028404F">
              <w:rPr>
                <w:rFonts w:ascii="Times New Roman" w:eastAsia="Times New Roman" w:hAnsi="Times New Roman"/>
                <w:color w:val="000000"/>
                <w:sz w:val="20"/>
                <w:szCs w:val="20"/>
                <w:lang w:eastAsia="sk-SK"/>
              </w:rPr>
              <w:t xml:space="preserve">, 038 42, Príbovce, č. 111, Slovensko  </w:t>
            </w: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189</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304/4</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751</w:t>
            </w:r>
          </w:p>
        </w:tc>
        <w:tc>
          <w:tcPr>
            <w:tcW w:w="7643" w:type="dxa"/>
            <w:tcBorders>
              <w:top w:val="nil"/>
              <w:left w:val="nil"/>
              <w:bottom w:val="single" w:sz="4" w:space="0" w:color="auto"/>
              <w:right w:val="single" w:sz="4" w:space="0" w:color="auto"/>
            </w:tcBorders>
            <w:shd w:val="clear" w:color="auto" w:fill="auto"/>
            <w:noWrap/>
            <w:hideMark/>
          </w:tcPr>
          <w:tbl>
            <w:tblPr>
              <w:tblW w:w="5200" w:type="dxa"/>
              <w:tblLayout w:type="fixed"/>
              <w:tblCellMar>
                <w:left w:w="70" w:type="dxa"/>
                <w:right w:w="70" w:type="dxa"/>
              </w:tblCellMar>
              <w:tblLook w:val="04A0"/>
            </w:tblPr>
            <w:tblGrid>
              <w:gridCol w:w="5200"/>
            </w:tblGrid>
            <w:tr w:rsidR="00A90EC6" w:rsidRPr="0028404F" w:rsidTr="00BC57ED">
              <w:trPr>
                <w:trHeight w:val="170"/>
              </w:trPr>
              <w:tc>
                <w:tcPr>
                  <w:tcW w:w="52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Šalát Jozef, 038 42, Príbovce, č. 156, Slovensko</w:t>
                  </w:r>
                </w:p>
              </w:tc>
            </w:tr>
            <w:tr w:rsidR="00A90EC6" w:rsidRPr="0028404F" w:rsidTr="00BC57ED">
              <w:trPr>
                <w:trHeight w:val="170"/>
              </w:trPr>
              <w:tc>
                <w:tcPr>
                  <w:tcW w:w="52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Brzák</w:t>
                  </w:r>
                  <w:proofErr w:type="spellEnd"/>
                  <w:r w:rsidRPr="0028404F">
                    <w:rPr>
                      <w:rFonts w:ascii="Times New Roman" w:eastAsia="Times New Roman" w:hAnsi="Times New Roman"/>
                      <w:color w:val="000000"/>
                      <w:sz w:val="20"/>
                      <w:szCs w:val="20"/>
                      <w:lang w:eastAsia="sk-SK"/>
                    </w:rPr>
                    <w:t xml:space="preserve"> Ivan, 038 42, Príbovce, č. 114, Slovensko</w:t>
                  </w:r>
                </w:p>
              </w:tc>
            </w:tr>
            <w:tr w:rsidR="00A90EC6" w:rsidRPr="0028404F" w:rsidTr="00BC57ED">
              <w:trPr>
                <w:trHeight w:val="170"/>
              </w:trPr>
              <w:tc>
                <w:tcPr>
                  <w:tcW w:w="52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Adamová</w:t>
                  </w:r>
                  <w:proofErr w:type="spellEnd"/>
                  <w:r w:rsidRPr="0028404F">
                    <w:rPr>
                      <w:rFonts w:ascii="Times New Roman" w:eastAsia="Times New Roman" w:hAnsi="Times New Roman"/>
                      <w:color w:val="000000"/>
                      <w:sz w:val="20"/>
                      <w:szCs w:val="20"/>
                      <w:lang w:eastAsia="sk-SK"/>
                    </w:rPr>
                    <w:t xml:space="preserve"> Elena r. </w:t>
                  </w:r>
                  <w:proofErr w:type="spellStart"/>
                  <w:r w:rsidRPr="0028404F">
                    <w:rPr>
                      <w:rFonts w:ascii="Times New Roman" w:eastAsia="Times New Roman" w:hAnsi="Times New Roman"/>
                      <w:color w:val="000000"/>
                      <w:sz w:val="20"/>
                      <w:szCs w:val="20"/>
                      <w:lang w:eastAsia="sk-SK"/>
                    </w:rPr>
                    <w:t>Brzáková</w:t>
                  </w:r>
                  <w:proofErr w:type="spellEnd"/>
                  <w:r w:rsidRPr="0028404F">
                    <w:rPr>
                      <w:rFonts w:ascii="Times New Roman" w:eastAsia="Times New Roman" w:hAnsi="Times New Roman"/>
                      <w:color w:val="000000"/>
                      <w:sz w:val="20"/>
                      <w:szCs w:val="20"/>
                      <w:lang w:eastAsia="sk-SK"/>
                    </w:rPr>
                    <w:t>, 038 52, Konské, č. 8, SR</w:t>
                  </w:r>
                </w:p>
              </w:tc>
            </w:tr>
            <w:tr w:rsidR="00A90EC6" w:rsidRPr="0028404F" w:rsidTr="00BC57ED">
              <w:trPr>
                <w:trHeight w:val="170"/>
              </w:trPr>
              <w:tc>
                <w:tcPr>
                  <w:tcW w:w="52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Brzák</w:t>
                  </w:r>
                  <w:proofErr w:type="spellEnd"/>
                  <w:r w:rsidRPr="0028404F">
                    <w:rPr>
                      <w:rFonts w:ascii="Times New Roman" w:eastAsia="Times New Roman" w:hAnsi="Times New Roman"/>
                      <w:color w:val="000000"/>
                      <w:sz w:val="20"/>
                      <w:szCs w:val="20"/>
                      <w:lang w:eastAsia="sk-SK"/>
                    </w:rPr>
                    <w:t xml:space="preserve"> Slavomír, 038 42, Príbovce, č. 157, SR</w:t>
                  </w:r>
                </w:p>
              </w:tc>
            </w:tr>
            <w:tr w:rsidR="00A90EC6" w:rsidRPr="0028404F" w:rsidTr="00BC57ED">
              <w:trPr>
                <w:trHeight w:val="170"/>
              </w:trPr>
              <w:tc>
                <w:tcPr>
                  <w:tcW w:w="52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Brzák</w:t>
                  </w:r>
                  <w:proofErr w:type="spellEnd"/>
                  <w:r w:rsidRPr="0028404F">
                    <w:rPr>
                      <w:rFonts w:ascii="Times New Roman" w:eastAsia="Times New Roman" w:hAnsi="Times New Roman"/>
                      <w:color w:val="000000"/>
                      <w:sz w:val="20"/>
                      <w:szCs w:val="20"/>
                      <w:lang w:eastAsia="sk-SK"/>
                    </w:rPr>
                    <w:t xml:space="preserve"> Ivan, 038 42, Príbovce, č. 114, SR</w:t>
                  </w:r>
                </w:p>
              </w:tc>
            </w:tr>
          </w:tbl>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97</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305/4</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tbl>
            <w:tblPr>
              <w:tblW w:w="6300" w:type="dxa"/>
              <w:tblLayout w:type="fixed"/>
              <w:tblCellMar>
                <w:left w:w="70" w:type="dxa"/>
                <w:right w:w="70" w:type="dxa"/>
              </w:tblCellMar>
              <w:tblLook w:val="04A0"/>
            </w:tblPr>
            <w:tblGrid>
              <w:gridCol w:w="6300"/>
            </w:tblGrid>
            <w:tr w:rsidR="00A90EC6" w:rsidRPr="0028404F" w:rsidTr="00BC57ED">
              <w:trPr>
                <w:trHeight w:val="170"/>
              </w:trPr>
              <w:tc>
                <w:tcPr>
                  <w:tcW w:w="63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Krško Ján, Partizánska 466/68, Turčianske Teplice, PSČ 039 01, SR</w:t>
                  </w:r>
                </w:p>
              </w:tc>
            </w:tr>
            <w:tr w:rsidR="00A90EC6" w:rsidRPr="0028404F" w:rsidTr="00BC57ED">
              <w:trPr>
                <w:trHeight w:val="170"/>
              </w:trPr>
              <w:tc>
                <w:tcPr>
                  <w:tcW w:w="63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Hamzová</w:t>
                  </w:r>
                  <w:proofErr w:type="spellEnd"/>
                  <w:r w:rsidRPr="0028404F">
                    <w:rPr>
                      <w:rFonts w:ascii="Times New Roman" w:eastAsia="Times New Roman" w:hAnsi="Times New Roman"/>
                      <w:color w:val="000000"/>
                      <w:sz w:val="20"/>
                      <w:szCs w:val="20"/>
                      <w:lang w:eastAsia="sk-SK"/>
                    </w:rPr>
                    <w:t xml:space="preserve"> Anna r. Šimková, 038 12, Necpaly, č. 210, SR</w:t>
                  </w:r>
                </w:p>
              </w:tc>
            </w:tr>
            <w:tr w:rsidR="00A90EC6" w:rsidRPr="0028404F" w:rsidTr="00BC57ED">
              <w:trPr>
                <w:trHeight w:val="170"/>
              </w:trPr>
              <w:tc>
                <w:tcPr>
                  <w:tcW w:w="63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lastRenderedPageBreak/>
                    <w:t>Wágnerová</w:t>
                  </w:r>
                  <w:proofErr w:type="spellEnd"/>
                  <w:r w:rsidRPr="0028404F">
                    <w:rPr>
                      <w:rFonts w:ascii="Times New Roman" w:eastAsia="Times New Roman" w:hAnsi="Times New Roman"/>
                      <w:color w:val="000000"/>
                      <w:sz w:val="20"/>
                      <w:szCs w:val="20"/>
                      <w:lang w:eastAsia="sk-SK"/>
                    </w:rPr>
                    <w:t xml:space="preserve"> Mária r. Šimková, 038 42, Príbovce, č. 24, SR</w:t>
                  </w:r>
                </w:p>
              </w:tc>
            </w:tr>
            <w:tr w:rsidR="00A90EC6" w:rsidRPr="0028404F" w:rsidTr="00BC57ED">
              <w:trPr>
                <w:trHeight w:val="170"/>
              </w:trPr>
              <w:tc>
                <w:tcPr>
                  <w:tcW w:w="63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Šimko Jozef r. Šimko, </w:t>
                  </w:r>
                  <w:proofErr w:type="spellStart"/>
                  <w:r w:rsidRPr="0028404F">
                    <w:rPr>
                      <w:rFonts w:ascii="Times New Roman" w:eastAsia="Times New Roman" w:hAnsi="Times New Roman"/>
                      <w:color w:val="000000"/>
                      <w:sz w:val="20"/>
                      <w:szCs w:val="20"/>
                      <w:lang w:eastAsia="sk-SK"/>
                    </w:rPr>
                    <w:t>A.Mišuta</w:t>
                  </w:r>
                  <w:proofErr w:type="spellEnd"/>
                  <w:r w:rsidRPr="0028404F">
                    <w:rPr>
                      <w:rFonts w:ascii="Times New Roman" w:eastAsia="Times New Roman" w:hAnsi="Times New Roman"/>
                      <w:color w:val="000000"/>
                      <w:sz w:val="20"/>
                      <w:szCs w:val="20"/>
                      <w:lang w:eastAsia="sk-SK"/>
                    </w:rPr>
                    <w:t xml:space="preserve"> 710/7, Prievidza, PSČ 971 01, SR</w:t>
                  </w:r>
                </w:p>
              </w:tc>
            </w:tr>
            <w:tr w:rsidR="00A90EC6" w:rsidRPr="0028404F" w:rsidTr="00BC57ED">
              <w:trPr>
                <w:trHeight w:val="170"/>
              </w:trPr>
              <w:tc>
                <w:tcPr>
                  <w:tcW w:w="63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Majtinek</w:t>
                  </w:r>
                  <w:proofErr w:type="spellEnd"/>
                  <w:r w:rsidRPr="0028404F">
                    <w:rPr>
                      <w:rFonts w:ascii="Times New Roman" w:eastAsia="Times New Roman" w:hAnsi="Times New Roman"/>
                      <w:color w:val="000000"/>
                      <w:sz w:val="20"/>
                      <w:szCs w:val="20"/>
                      <w:lang w:eastAsia="sk-SK"/>
                    </w:rPr>
                    <w:t xml:space="preserve"> Rudolf r. </w:t>
                  </w:r>
                  <w:proofErr w:type="spellStart"/>
                  <w:r w:rsidRPr="0028404F">
                    <w:rPr>
                      <w:rFonts w:ascii="Times New Roman" w:eastAsia="Times New Roman" w:hAnsi="Times New Roman"/>
                      <w:color w:val="000000"/>
                      <w:sz w:val="20"/>
                      <w:szCs w:val="20"/>
                      <w:lang w:eastAsia="sk-SK"/>
                    </w:rPr>
                    <w:t>Majtinek</w:t>
                  </w:r>
                  <w:proofErr w:type="spellEnd"/>
                  <w:r w:rsidRPr="0028404F">
                    <w:rPr>
                      <w:rFonts w:ascii="Times New Roman" w:eastAsia="Times New Roman" w:hAnsi="Times New Roman"/>
                      <w:color w:val="000000"/>
                      <w:sz w:val="20"/>
                      <w:szCs w:val="20"/>
                      <w:lang w:eastAsia="sk-SK"/>
                    </w:rPr>
                    <w:t>, 038 42, Príbovce, č. 61, SR</w:t>
                  </w:r>
                </w:p>
              </w:tc>
            </w:tr>
            <w:tr w:rsidR="00A90EC6" w:rsidRPr="0028404F" w:rsidTr="00BC57ED">
              <w:trPr>
                <w:trHeight w:val="170"/>
              </w:trPr>
              <w:tc>
                <w:tcPr>
                  <w:tcW w:w="6300" w:type="dxa"/>
                  <w:tcBorders>
                    <w:top w:val="nil"/>
                    <w:left w:val="nil"/>
                    <w:bottom w:val="nil"/>
                    <w:right w:val="nil"/>
                  </w:tcBorders>
                  <w:shd w:val="clear" w:color="auto" w:fill="auto"/>
                  <w:noWrap/>
                  <w:vAlign w:val="bottom"/>
                  <w:hideMark/>
                </w:tcPr>
                <w:p w:rsidR="00A90EC6" w:rsidRPr="0028404F" w:rsidRDefault="00A90EC6"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Žilová Zuzana r. Ondrušová, Príbovce, č. 236, SR</w:t>
                  </w:r>
                </w:p>
              </w:tc>
            </w:tr>
          </w:tbl>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lastRenderedPageBreak/>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127</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8D3E50" w:rsidRPr="0028404F" w:rsidRDefault="008D3E50"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306/4</w:t>
            </w:r>
          </w:p>
        </w:tc>
        <w:tc>
          <w:tcPr>
            <w:tcW w:w="687"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sidR="0071787B" w:rsidRPr="0028404F">
              <w:rPr>
                <w:rFonts w:ascii="Times New Roman" w:eastAsia="Times New Roman" w:hAnsi="Times New Roman"/>
                <w:color w:val="000000"/>
                <w:sz w:val="20"/>
                <w:szCs w:val="20"/>
                <w:lang w:eastAsia="sk-SK"/>
              </w:rPr>
              <w:t>nezaložený</w:t>
            </w:r>
          </w:p>
        </w:tc>
        <w:tc>
          <w:tcPr>
            <w:tcW w:w="7643"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sidR="0071787B" w:rsidRPr="0028404F">
              <w:rPr>
                <w:rFonts w:ascii="Times New Roman" w:eastAsia="Times New Roman" w:hAnsi="Times New Roman"/>
                <w:color w:val="000000"/>
                <w:sz w:val="20"/>
                <w:szCs w:val="20"/>
                <w:lang w:eastAsia="sk-SK"/>
              </w:rPr>
              <w:t>neidentifikovaní vlastníci v registri E katastra nehnuteľností</w:t>
            </w:r>
          </w:p>
        </w:tc>
        <w:tc>
          <w:tcPr>
            <w:tcW w:w="716"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278</w:t>
            </w:r>
          </w:p>
        </w:tc>
        <w:tc>
          <w:tcPr>
            <w:tcW w:w="411" w:type="dxa"/>
            <w:tcBorders>
              <w:top w:val="nil"/>
              <w:left w:val="nil"/>
              <w:bottom w:val="single" w:sz="4" w:space="0" w:color="auto"/>
              <w:right w:val="single" w:sz="4" w:space="0" w:color="auto"/>
            </w:tcBorders>
            <w:shd w:val="clear" w:color="auto" w:fill="auto"/>
            <w:noWrap/>
            <w:hideMark/>
          </w:tcPr>
          <w:p w:rsidR="008D3E50" w:rsidRPr="0028404F" w:rsidRDefault="008D3E50"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306/5</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nezaložený</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neidentifikovaní vlastníci v registri E katastra nehnuteľností</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40</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307/4</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749</w:t>
            </w:r>
          </w:p>
        </w:tc>
        <w:tc>
          <w:tcPr>
            <w:tcW w:w="7643" w:type="dxa"/>
            <w:tcBorders>
              <w:top w:val="nil"/>
              <w:left w:val="nil"/>
              <w:bottom w:val="single" w:sz="4" w:space="0" w:color="auto"/>
              <w:right w:val="single" w:sz="4" w:space="0" w:color="auto"/>
            </w:tcBorders>
            <w:shd w:val="clear" w:color="auto" w:fill="auto"/>
            <w:noWrap/>
            <w:hideMark/>
          </w:tcPr>
          <w:tbl>
            <w:tblPr>
              <w:tblW w:w="0" w:type="auto"/>
              <w:tblLayout w:type="fixed"/>
              <w:tblCellMar>
                <w:left w:w="70" w:type="dxa"/>
                <w:right w:w="70" w:type="dxa"/>
              </w:tblCellMar>
              <w:tblLook w:val="04A0"/>
            </w:tblPr>
            <w:tblGrid>
              <w:gridCol w:w="7381"/>
            </w:tblGrid>
            <w:tr w:rsidR="0071787B" w:rsidRPr="0028404F" w:rsidTr="00BC57ED">
              <w:trPr>
                <w:trHeight w:val="227"/>
              </w:trPr>
              <w:tc>
                <w:tcPr>
                  <w:tcW w:w="7381"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Jurčová </w:t>
                  </w:r>
                  <w:proofErr w:type="spellStart"/>
                  <w:r w:rsidRPr="0028404F">
                    <w:rPr>
                      <w:rFonts w:ascii="Times New Roman" w:eastAsia="Times New Roman" w:hAnsi="Times New Roman"/>
                      <w:color w:val="000000"/>
                      <w:sz w:val="20"/>
                      <w:szCs w:val="20"/>
                      <w:lang w:eastAsia="sk-SK"/>
                    </w:rPr>
                    <w:t>Květoslava</w:t>
                  </w:r>
                  <w:proofErr w:type="spellEnd"/>
                  <w:r w:rsidRPr="0028404F">
                    <w:rPr>
                      <w:rFonts w:ascii="Times New Roman" w:eastAsia="Times New Roman" w:hAnsi="Times New Roman"/>
                      <w:color w:val="000000"/>
                      <w:sz w:val="20"/>
                      <w:szCs w:val="20"/>
                      <w:lang w:eastAsia="sk-SK"/>
                    </w:rPr>
                    <w:t xml:space="preserve"> r. </w:t>
                  </w:r>
                  <w:proofErr w:type="spellStart"/>
                  <w:r w:rsidRPr="0028404F">
                    <w:rPr>
                      <w:rFonts w:ascii="Times New Roman" w:eastAsia="Times New Roman" w:hAnsi="Times New Roman"/>
                      <w:color w:val="000000"/>
                      <w:sz w:val="20"/>
                      <w:szCs w:val="20"/>
                      <w:lang w:eastAsia="sk-SK"/>
                    </w:rPr>
                    <w:t>Babánková</w:t>
                  </w:r>
                  <w:proofErr w:type="spellEnd"/>
                  <w:r w:rsidRPr="0028404F">
                    <w:rPr>
                      <w:rFonts w:ascii="Times New Roman" w:eastAsia="Times New Roman" w:hAnsi="Times New Roman"/>
                      <w:color w:val="000000"/>
                      <w:sz w:val="20"/>
                      <w:szCs w:val="20"/>
                      <w:lang w:eastAsia="sk-SK"/>
                    </w:rPr>
                    <w:t xml:space="preserve">, Prokopa Holého 755, </w:t>
                  </w:r>
                  <w:proofErr w:type="spellStart"/>
                  <w:r w:rsidRPr="0028404F">
                    <w:rPr>
                      <w:rFonts w:ascii="Times New Roman" w:eastAsia="Times New Roman" w:hAnsi="Times New Roman"/>
                      <w:color w:val="000000"/>
                      <w:sz w:val="20"/>
                      <w:szCs w:val="20"/>
                      <w:lang w:eastAsia="sk-SK"/>
                    </w:rPr>
                    <w:t>Uherské</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Hradiště</w:t>
                  </w:r>
                  <w:proofErr w:type="spellEnd"/>
                  <w:r w:rsidRPr="0028404F">
                    <w:rPr>
                      <w:rFonts w:ascii="Times New Roman" w:eastAsia="Times New Roman" w:hAnsi="Times New Roman"/>
                      <w:color w:val="000000"/>
                      <w:sz w:val="20"/>
                      <w:szCs w:val="20"/>
                      <w:lang w:eastAsia="sk-SK"/>
                    </w:rPr>
                    <w:t>, PSČ 686 06, ČR</w:t>
                  </w:r>
                </w:p>
              </w:tc>
            </w:tr>
            <w:tr w:rsidR="0071787B" w:rsidRPr="0028404F" w:rsidTr="00BC57ED">
              <w:trPr>
                <w:trHeight w:val="227"/>
              </w:trPr>
              <w:tc>
                <w:tcPr>
                  <w:tcW w:w="7381"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Holly</w:t>
                  </w:r>
                  <w:proofErr w:type="spellEnd"/>
                  <w:r w:rsidRPr="0028404F">
                    <w:rPr>
                      <w:rFonts w:ascii="Times New Roman" w:eastAsia="Times New Roman" w:hAnsi="Times New Roman"/>
                      <w:color w:val="000000"/>
                      <w:sz w:val="20"/>
                      <w:szCs w:val="20"/>
                      <w:lang w:eastAsia="sk-SK"/>
                    </w:rPr>
                    <w:t xml:space="preserve"> Ivan, </w:t>
                  </w:r>
                  <w:proofErr w:type="spellStart"/>
                  <w:r w:rsidRPr="0028404F">
                    <w:rPr>
                      <w:rFonts w:ascii="Times New Roman" w:eastAsia="Times New Roman" w:hAnsi="Times New Roman"/>
                      <w:color w:val="000000"/>
                      <w:sz w:val="20"/>
                      <w:szCs w:val="20"/>
                      <w:lang w:eastAsia="sk-SK"/>
                    </w:rPr>
                    <w:t>MUDr.,CSc</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Holubyho</w:t>
                  </w:r>
                  <w:proofErr w:type="spellEnd"/>
                  <w:r w:rsidRPr="0028404F">
                    <w:rPr>
                      <w:rFonts w:ascii="Times New Roman" w:eastAsia="Times New Roman" w:hAnsi="Times New Roman"/>
                      <w:color w:val="000000"/>
                      <w:sz w:val="20"/>
                      <w:szCs w:val="20"/>
                      <w:lang w:eastAsia="sk-SK"/>
                    </w:rPr>
                    <w:t xml:space="preserve"> 1/B, Bratislava, PSČ 811 03, SR</w:t>
                  </w:r>
                </w:p>
              </w:tc>
            </w:tr>
            <w:tr w:rsidR="0071787B" w:rsidRPr="0028404F" w:rsidTr="00BC57ED">
              <w:trPr>
                <w:trHeight w:val="227"/>
              </w:trPr>
              <w:tc>
                <w:tcPr>
                  <w:tcW w:w="7381"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Štric</w:t>
                  </w:r>
                  <w:proofErr w:type="spellEnd"/>
                  <w:r w:rsidRPr="0028404F">
                    <w:rPr>
                      <w:rFonts w:ascii="Times New Roman" w:eastAsia="Times New Roman" w:hAnsi="Times New Roman"/>
                      <w:color w:val="000000"/>
                      <w:sz w:val="20"/>
                      <w:szCs w:val="20"/>
                      <w:lang w:eastAsia="sk-SK"/>
                    </w:rPr>
                    <w:t xml:space="preserve"> Martin, MUDr., Štúrova 907/30, Brezno, PSČ 977 01, SR</w:t>
                  </w:r>
                </w:p>
              </w:tc>
            </w:tr>
            <w:tr w:rsidR="0071787B" w:rsidRPr="0028404F" w:rsidTr="00BC57ED">
              <w:trPr>
                <w:trHeight w:val="227"/>
              </w:trPr>
              <w:tc>
                <w:tcPr>
                  <w:tcW w:w="7381"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Koraušová</w:t>
                  </w:r>
                  <w:proofErr w:type="spellEnd"/>
                  <w:r w:rsidRPr="0028404F">
                    <w:rPr>
                      <w:rFonts w:ascii="Times New Roman" w:eastAsia="Times New Roman" w:hAnsi="Times New Roman"/>
                      <w:color w:val="000000"/>
                      <w:sz w:val="20"/>
                      <w:szCs w:val="20"/>
                      <w:lang w:eastAsia="sk-SK"/>
                    </w:rPr>
                    <w:t xml:space="preserve"> Ivica r. </w:t>
                  </w:r>
                  <w:proofErr w:type="spellStart"/>
                  <w:r w:rsidRPr="0028404F">
                    <w:rPr>
                      <w:rFonts w:ascii="Times New Roman" w:eastAsia="Times New Roman" w:hAnsi="Times New Roman"/>
                      <w:color w:val="000000"/>
                      <w:sz w:val="20"/>
                      <w:szCs w:val="20"/>
                      <w:lang w:eastAsia="sk-SK"/>
                    </w:rPr>
                    <w:t>Kuzmová</w:t>
                  </w:r>
                  <w:proofErr w:type="spellEnd"/>
                  <w:r w:rsidRPr="0028404F">
                    <w:rPr>
                      <w:rFonts w:ascii="Times New Roman" w:eastAsia="Times New Roman" w:hAnsi="Times New Roman"/>
                      <w:color w:val="000000"/>
                      <w:sz w:val="20"/>
                      <w:szCs w:val="20"/>
                      <w:lang w:eastAsia="sk-SK"/>
                    </w:rPr>
                    <w:t xml:space="preserve">, P. </w:t>
                  </w:r>
                  <w:proofErr w:type="spellStart"/>
                  <w:r w:rsidRPr="0028404F">
                    <w:rPr>
                      <w:rFonts w:ascii="Times New Roman" w:eastAsia="Times New Roman" w:hAnsi="Times New Roman"/>
                      <w:color w:val="000000"/>
                      <w:sz w:val="20"/>
                      <w:szCs w:val="20"/>
                      <w:lang w:eastAsia="sk-SK"/>
                    </w:rPr>
                    <w:t>Mudroňa</w:t>
                  </w:r>
                  <w:proofErr w:type="spellEnd"/>
                  <w:r w:rsidRPr="0028404F">
                    <w:rPr>
                      <w:rFonts w:ascii="Times New Roman" w:eastAsia="Times New Roman" w:hAnsi="Times New Roman"/>
                      <w:color w:val="000000"/>
                      <w:sz w:val="20"/>
                      <w:szCs w:val="20"/>
                      <w:lang w:eastAsia="sk-SK"/>
                    </w:rPr>
                    <w:t xml:space="preserve"> 501/13, Martin, PSČ 036 01, SR</w:t>
                  </w:r>
                </w:p>
              </w:tc>
            </w:tr>
            <w:tr w:rsidR="0071787B" w:rsidRPr="0028404F" w:rsidTr="00BC57ED">
              <w:trPr>
                <w:trHeight w:val="227"/>
              </w:trPr>
              <w:tc>
                <w:tcPr>
                  <w:tcW w:w="7381"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Babánek</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Jiří</w:t>
                  </w:r>
                  <w:proofErr w:type="spellEnd"/>
                  <w:r w:rsidRPr="0028404F">
                    <w:rPr>
                      <w:rFonts w:ascii="Times New Roman" w:eastAsia="Times New Roman" w:hAnsi="Times New Roman"/>
                      <w:color w:val="000000"/>
                      <w:sz w:val="20"/>
                      <w:szCs w:val="20"/>
                      <w:lang w:eastAsia="sk-SK"/>
                    </w:rPr>
                    <w:t xml:space="preserve"> r. </w:t>
                  </w:r>
                  <w:proofErr w:type="spellStart"/>
                  <w:r w:rsidRPr="0028404F">
                    <w:rPr>
                      <w:rFonts w:ascii="Times New Roman" w:eastAsia="Times New Roman" w:hAnsi="Times New Roman"/>
                      <w:color w:val="000000"/>
                      <w:sz w:val="20"/>
                      <w:szCs w:val="20"/>
                      <w:lang w:eastAsia="sk-SK"/>
                    </w:rPr>
                    <w:t>Babánek</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Ing.arch</w:t>
                  </w:r>
                  <w:proofErr w:type="spellEnd"/>
                  <w:r w:rsidRPr="0028404F">
                    <w:rPr>
                      <w:rFonts w:ascii="Times New Roman" w:eastAsia="Times New Roman" w:hAnsi="Times New Roman"/>
                      <w:color w:val="000000"/>
                      <w:sz w:val="20"/>
                      <w:szCs w:val="20"/>
                      <w:lang w:eastAsia="sk-SK"/>
                    </w:rPr>
                    <w:t xml:space="preserve">., U. </w:t>
                  </w:r>
                  <w:proofErr w:type="spellStart"/>
                  <w:r w:rsidRPr="0028404F">
                    <w:rPr>
                      <w:rFonts w:ascii="Times New Roman" w:eastAsia="Times New Roman" w:hAnsi="Times New Roman"/>
                      <w:color w:val="000000"/>
                      <w:sz w:val="20"/>
                      <w:szCs w:val="20"/>
                      <w:lang w:eastAsia="sk-SK"/>
                    </w:rPr>
                    <w:t>cihelny</w:t>
                  </w:r>
                  <w:proofErr w:type="spellEnd"/>
                  <w:r w:rsidRPr="0028404F">
                    <w:rPr>
                      <w:rFonts w:ascii="Times New Roman" w:eastAsia="Times New Roman" w:hAnsi="Times New Roman"/>
                      <w:color w:val="000000"/>
                      <w:sz w:val="20"/>
                      <w:szCs w:val="20"/>
                      <w:lang w:eastAsia="sk-SK"/>
                    </w:rPr>
                    <w:t xml:space="preserve"> 571, </w:t>
                  </w:r>
                  <w:proofErr w:type="spellStart"/>
                  <w:r w:rsidRPr="0028404F">
                    <w:rPr>
                      <w:rFonts w:ascii="Times New Roman" w:eastAsia="Times New Roman" w:hAnsi="Times New Roman"/>
                      <w:color w:val="000000"/>
                      <w:sz w:val="20"/>
                      <w:szCs w:val="20"/>
                      <w:lang w:eastAsia="sk-SK"/>
                    </w:rPr>
                    <w:t>Řičany</w:t>
                  </w:r>
                  <w:proofErr w:type="spellEnd"/>
                  <w:r w:rsidRPr="0028404F">
                    <w:rPr>
                      <w:rFonts w:ascii="Times New Roman" w:eastAsia="Times New Roman" w:hAnsi="Times New Roman"/>
                      <w:color w:val="000000"/>
                      <w:sz w:val="20"/>
                      <w:szCs w:val="20"/>
                      <w:lang w:eastAsia="sk-SK"/>
                    </w:rPr>
                    <w:t xml:space="preserve"> u Brna, PSČ 664 82, ČR</w:t>
                  </w:r>
                </w:p>
              </w:tc>
            </w:tr>
            <w:tr w:rsidR="0071787B" w:rsidRPr="0028404F" w:rsidTr="00BC57ED">
              <w:trPr>
                <w:trHeight w:val="227"/>
              </w:trPr>
              <w:tc>
                <w:tcPr>
                  <w:tcW w:w="7381"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Matisová</w:t>
                  </w:r>
                  <w:proofErr w:type="spellEnd"/>
                  <w:r w:rsidRPr="0028404F">
                    <w:rPr>
                      <w:rFonts w:ascii="Times New Roman" w:eastAsia="Times New Roman" w:hAnsi="Times New Roman"/>
                      <w:color w:val="000000"/>
                      <w:sz w:val="20"/>
                      <w:szCs w:val="20"/>
                      <w:lang w:eastAsia="sk-SK"/>
                    </w:rPr>
                    <w:t xml:space="preserve"> Janka r. </w:t>
                  </w:r>
                  <w:proofErr w:type="spellStart"/>
                  <w:r w:rsidRPr="0028404F">
                    <w:rPr>
                      <w:rFonts w:ascii="Times New Roman" w:eastAsia="Times New Roman" w:hAnsi="Times New Roman"/>
                      <w:color w:val="000000"/>
                      <w:sz w:val="20"/>
                      <w:szCs w:val="20"/>
                      <w:lang w:eastAsia="sk-SK"/>
                    </w:rPr>
                    <w:t>Bacmaňáková</w:t>
                  </w:r>
                  <w:proofErr w:type="spellEnd"/>
                  <w:r w:rsidRPr="0028404F">
                    <w:rPr>
                      <w:rFonts w:ascii="Times New Roman" w:eastAsia="Times New Roman" w:hAnsi="Times New Roman"/>
                      <w:color w:val="000000"/>
                      <w:sz w:val="20"/>
                      <w:szCs w:val="20"/>
                      <w:lang w:eastAsia="sk-SK"/>
                    </w:rPr>
                    <w:t xml:space="preserve">, Ing., </w:t>
                  </w:r>
                  <w:proofErr w:type="spellStart"/>
                  <w:r w:rsidRPr="0028404F">
                    <w:rPr>
                      <w:rFonts w:ascii="Times New Roman" w:eastAsia="Times New Roman" w:hAnsi="Times New Roman"/>
                      <w:color w:val="000000"/>
                      <w:sz w:val="20"/>
                      <w:szCs w:val="20"/>
                      <w:lang w:eastAsia="sk-SK"/>
                    </w:rPr>
                    <w:t>Nekrasova</w:t>
                  </w:r>
                  <w:proofErr w:type="spellEnd"/>
                  <w:r w:rsidRPr="0028404F">
                    <w:rPr>
                      <w:rFonts w:ascii="Times New Roman" w:eastAsia="Times New Roman" w:hAnsi="Times New Roman"/>
                      <w:color w:val="000000"/>
                      <w:sz w:val="20"/>
                      <w:szCs w:val="20"/>
                      <w:lang w:eastAsia="sk-SK"/>
                    </w:rPr>
                    <w:t xml:space="preserve"> 14, Martin, PSČ 036 01, SR</w:t>
                  </w:r>
                </w:p>
              </w:tc>
            </w:tr>
          </w:tbl>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489</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307/5</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nezaložený</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neidentifikovaní vlastníci v registri E katastra nehnuteľností</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241</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308/7</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664</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Majtínek</w:t>
            </w:r>
            <w:proofErr w:type="spellEnd"/>
            <w:r w:rsidRPr="0028404F">
              <w:rPr>
                <w:rFonts w:ascii="Times New Roman" w:eastAsia="Times New Roman" w:hAnsi="Times New Roman"/>
                <w:color w:val="000000"/>
                <w:sz w:val="20"/>
                <w:szCs w:val="20"/>
                <w:lang w:eastAsia="sk-SK"/>
              </w:rPr>
              <w:t xml:space="preserve"> Rudolf, 03842, Rakovo, č. 19,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92</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308/8</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664</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Majtínek</w:t>
            </w:r>
            <w:proofErr w:type="spellEnd"/>
            <w:r w:rsidRPr="0028404F">
              <w:rPr>
                <w:rFonts w:ascii="Times New Roman" w:eastAsia="Times New Roman" w:hAnsi="Times New Roman"/>
                <w:color w:val="000000"/>
                <w:sz w:val="20"/>
                <w:szCs w:val="20"/>
                <w:lang w:eastAsia="sk-SK"/>
              </w:rPr>
              <w:t xml:space="preserve"> Rudolf, 03842, Rakovo, č. 19,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78</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308/9</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vMerge w:val="restart"/>
            <w:tcBorders>
              <w:top w:val="nil"/>
              <w:left w:val="nil"/>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753</w:t>
            </w:r>
          </w:p>
        </w:tc>
        <w:tc>
          <w:tcPr>
            <w:tcW w:w="7643" w:type="dxa"/>
            <w:vMerge w:val="restart"/>
            <w:tcBorders>
              <w:top w:val="nil"/>
              <w:left w:val="nil"/>
              <w:right w:val="single" w:sz="4" w:space="0" w:color="auto"/>
            </w:tcBorders>
            <w:shd w:val="clear" w:color="auto" w:fill="auto"/>
            <w:noWrap/>
            <w:hideMark/>
          </w:tcPr>
          <w:tbl>
            <w:tblPr>
              <w:tblW w:w="6300" w:type="dxa"/>
              <w:tblLayout w:type="fixed"/>
              <w:tblCellMar>
                <w:left w:w="70" w:type="dxa"/>
                <w:right w:w="70" w:type="dxa"/>
              </w:tblCellMar>
              <w:tblLook w:val="04A0"/>
            </w:tblPr>
            <w:tblGrid>
              <w:gridCol w:w="6300"/>
            </w:tblGrid>
            <w:tr w:rsidR="0071787B" w:rsidRPr="0028404F" w:rsidTr="00BC57ED">
              <w:trPr>
                <w:trHeight w:val="227"/>
              </w:trPr>
              <w:tc>
                <w:tcPr>
                  <w:tcW w:w="630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Chlepková</w:t>
                  </w:r>
                  <w:proofErr w:type="spellEnd"/>
                  <w:r w:rsidRPr="0028404F">
                    <w:rPr>
                      <w:rFonts w:ascii="Times New Roman" w:eastAsia="Times New Roman" w:hAnsi="Times New Roman"/>
                      <w:color w:val="000000"/>
                      <w:sz w:val="20"/>
                      <w:szCs w:val="20"/>
                      <w:lang w:eastAsia="sk-SK"/>
                    </w:rPr>
                    <w:t xml:space="preserve"> Anna r. </w:t>
                  </w:r>
                  <w:proofErr w:type="spellStart"/>
                  <w:r w:rsidRPr="0028404F">
                    <w:rPr>
                      <w:rFonts w:ascii="Times New Roman" w:eastAsia="Times New Roman" w:hAnsi="Times New Roman"/>
                      <w:color w:val="000000"/>
                      <w:sz w:val="20"/>
                      <w:szCs w:val="20"/>
                      <w:lang w:eastAsia="sk-SK"/>
                    </w:rPr>
                    <w:t>Ďurkovičová</w:t>
                  </w:r>
                  <w:proofErr w:type="spellEnd"/>
                  <w:r w:rsidRPr="0028404F">
                    <w:rPr>
                      <w:rFonts w:ascii="Times New Roman" w:eastAsia="Times New Roman" w:hAnsi="Times New Roman"/>
                      <w:color w:val="000000"/>
                      <w:sz w:val="20"/>
                      <w:szCs w:val="20"/>
                      <w:lang w:eastAsia="sk-SK"/>
                    </w:rPr>
                    <w:t>, 038 42, Príbovce, č. 75, SR</w:t>
                  </w:r>
                </w:p>
              </w:tc>
            </w:tr>
            <w:tr w:rsidR="0071787B" w:rsidRPr="0028404F" w:rsidTr="00BC57ED">
              <w:trPr>
                <w:trHeight w:val="227"/>
              </w:trPr>
              <w:tc>
                <w:tcPr>
                  <w:tcW w:w="630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Gregorová </w:t>
                  </w:r>
                  <w:proofErr w:type="spellStart"/>
                  <w:r w:rsidRPr="0028404F">
                    <w:rPr>
                      <w:rFonts w:ascii="Times New Roman" w:eastAsia="Times New Roman" w:hAnsi="Times New Roman"/>
                      <w:color w:val="000000"/>
                      <w:sz w:val="20"/>
                      <w:szCs w:val="20"/>
                      <w:lang w:eastAsia="sk-SK"/>
                    </w:rPr>
                    <w:t>Danuša</w:t>
                  </w:r>
                  <w:proofErr w:type="spellEnd"/>
                  <w:r w:rsidRPr="0028404F">
                    <w:rPr>
                      <w:rFonts w:ascii="Times New Roman" w:eastAsia="Times New Roman" w:hAnsi="Times New Roman"/>
                      <w:color w:val="000000"/>
                      <w:sz w:val="20"/>
                      <w:szCs w:val="20"/>
                      <w:lang w:eastAsia="sk-SK"/>
                    </w:rPr>
                    <w:t xml:space="preserve"> r. </w:t>
                  </w:r>
                  <w:proofErr w:type="spellStart"/>
                  <w:r w:rsidRPr="0028404F">
                    <w:rPr>
                      <w:rFonts w:ascii="Times New Roman" w:eastAsia="Times New Roman" w:hAnsi="Times New Roman"/>
                      <w:color w:val="000000"/>
                      <w:sz w:val="20"/>
                      <w:szCs w:val="20"/>
                      <w:lang w:eastAsia="sk-SK"/>
                    </w:rPr>
                    <w:t>Ďurkovičová</w:t>
                  </w:r>
                  <w:proofErr w:type="spellEnd"/>
                  <w:r w:rsidRPr="0028404F">
                    <w:rPr>
                      <w:rFonts w:ascii="Times New Roman" w:eastAsia="Times New Roman" w:hAnsi="Times New Roman"/>
                      <w:color w:val="000000"/>
                      <w:sz w:val="20"/>
                      <w:szCs w:val="20"/>
                      <w:lang w:eastAsia="sk-SK"/>
                    </w:rPr>
                    <w:t>, 038 42, Rakovo, č. 22, Slovensko</w:t>
                  </w:r>
                </w:p>
              </w:tc>
            </w:tr>
            <w:tr w:rsidR="0071787B" w:rsidRPr="0028404F" w:rsidTr="00BC57ED">
              <w:trPr>
                <w:trHeight w:val="227"/>
              </w:trPr>
              <w:tc>
                <w:tcPr>
                  <w:tcW w:w="630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Ďurkovič</w:t>
                  </w:r>
                  <w:proofErr w:type="spellEnd"/>
                  <w:r w:rsidRPr="0028404F">
                    <w:rPr>
                      <w:rFonts w:ascii="Times New Roman" w:eastAsia="Times New Roman" w:hAnsi="Times New Roman"/>
                      <w:color w:val="000000"/>
                      <w:sz w:val="20"/>
                      <w:szCs w:val="20"/>
                      <w:lang w:eastAsia="sk-SK"/>
                    </w:rPr>
                    <w:t xml:space="preserve"> Milan, 038 42, Príbovce, č. 105, SR</w:t>
                  </w:r>
                </w:p>
              </w:tc>
            </w:tr>
          </w:tbl>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110</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95"/>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309/7</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vMerge/>
            <w:tcBorders>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643" w:type="dxa"/>
            <w:vMerge/>
            <w:tcBorders>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104</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309/8</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594</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108</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310/4</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594</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74</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311/4</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594</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243</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312/4</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747</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Špániková Anna r. </w:t>
            </w:r>
            <w:proofErr w:type="spellStart"/>
            <w:r w:rsidRPr="0028404F">
              <w:rPr>
                <w:rFonts w:ascii="Times New Roman" w:eastAsia="Times New Roman" w:hAnsi="Times New Roman"/>
                <w:color w:val="000000"/>
                <w:sz w:val="20"/>
                <w:szCs w:val="20"/>
                <w:lang w:eastAsia="sk-SK"/>
              </w:rPr>
              <w:t>Kvorková</w:t>
            </w:r>
            <w:proofErr w:type="spellEnd"/>
            <w:r w:rsidRPr="0028404F">
              <w:rPr>
                <w:rFonts w:ascii="Times New Roman" w:eastAsia="Times New Roman" w:hAnsi="Times New Roman"/>
                <w:color w:val="000000"/>
                <w:sz w:val="20"/>
                <w:szCs w:val="20"/>
                <w:lang w:eastAsia="sk-SK"/>
              </w:rPr>
              <w:t xml:space="preserve">, Príbovce, č. 66, SR , 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88</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312/5</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747</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Špániková Anna r. </w:t>
            </w:r>
            <w:proofErr w:type="spellStart"/>
            <w:r w:rsidRPr="0028404F">
              <w:rPr>
                <w:rFonts w:ascii="Times New Roman" w:eastAsia="Times New Roman" w:hAnsi="Times New Roman"/>
                <w:color w:val="000000"/>
                <w:sz w:val="20"/>
                <w:szCs w:val="20"/>
                <w:lang w:eastAsia="sk-SK"/>
              </w:rPr>
              <w:t>Kvorková</w:t>
            </w:r>
            <w:proofErr w:type="spellEnd"/>
            <w:r w:rsidRPr="0028404F">
              <w:rPr>
                <w:rFonts w:ascii="Times New Roman" w:eastAsia="Times New Roman" w:hAnsi="Times New Roman"/>
                <w:color w:val="000000"/>
                <w:sz w:val="20"/>
                <w:szCs w:val="20"/>
                <w:lang w:eastAsia="sk-SK"/>
              </w:rPr>
              <w:t xml:space="preserve">, Príbovce, č. 66, SR , 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154</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313/4</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675</w:t>
            </w:r>
          </w:p>
        </w:tc>
        <w:tc>
          <w:tcPr>
            <w:tcW w:w="7643" w:type="dxa"/>
            <w:tcBorders>
              <w:top w:val="nil"/>
              <w:left w:val="nil"/>
              <w:bottom w:val="single" w:sz="4" w:space="0" w:color="auto"/>
              <w:right w:val="single" w:sz="4" w:space="0" w:color="auto"/>
            </w:tcBorders>
            <w:shd w:val="clear" w:color="auto" w:fill="auto"/>
            <w:noWrap/>
            <w:hideMark/>
          </w:tcPr>
          <w:tbl>
            <w:tblPr>
              <w:tblW w:w="7480" w:type="dxa"/>
              <w:tblLayout w:type="fixed"/>
              <w:tblCellMar>
                <w:left w:w="70" w:type="dxa"/>
                <w:right w:w="70" w:type="dxa"/>
              </w:tblCellMar>
              <w:tblLook w:val="04A0"/>
            </w:tblPr>
            <w:tblGrid>
              <w:gridCol w:w="7480"/>
            </w:tblGrid>
            <w:tr w:rsidR="0071787B" w:rsidRPr="0028404F" w:rsidTr="00BC57ED">
              <w:trPr>
                <w:trHeight w:val="227"/>
              </w:trPr>
              <w:tc>
                <w:tcPr>
                  <w:tcW w:w="748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Haštová</w:t>
                  </w:r>
                  <w:proofErr w:type="spellEnd"/>
                  <w:r w:rsidRPr="0028404F">
                    <w:rPr>
                      <w:rFonts w:ascii="Times New Roman" w:eastAsia="Times New Roman" w:hAnsi="Times New Roman"/>
                      <w:color w:val="000000"/>
                      <w:sz w:val="20"/>
                      <w:szCs w:val="20"/>
                      <w:lang w:eastAsia="sk-SK"/>
                    </w:rPr>
                    <w:t xml:space="preserve"> Mária r. Matulová, 03842, Príbovce, č. 218, SR</w:t>
                  </w:r>
                </w:p>
              </w:tc>
            </w:tr>
            <w:tr w:rsidR="0071787B" w:rsidRPr="0028404F" w:rsidTr="00BC57ED">
              <w:trPr>
                <w:trHeight w:val="227"/>
              </w:trPr>
              <w:tc>
                <w:tcPr>
                  <w:tcW w:w="748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Matula Jozef, Ing., Martinská 3, Žilina, PSČ 01001, SR</w:t>
                  </w:r>
                </w:p>
              </w:tc>
            </w:tr>
            <w:tr w:rsidR="0071787B" w:rsidRPr="0028404F" w:rsidTr="00BC57ED">
              <w:trPr>
                <w:trHeight w:val="227"/>
              </w:trPr>
              <w:tc>
                <w:tcPr>
                  <w:tcW w:w="748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Matula Pavel, RNDr., Branisková 10, Košice, PSČ 04001, SR</w:t>
                  </w:r>
                </w:p>
              </w:tc>
            </w:tr>
            <w:tr w:rsidR="0071787B" w:rsidRPr="0028404F" w:rsidTr="00BC57ED">
              <w:trPr>
                <w:trHeight w:val="227"/>
              </w:trPr>
              <w:tc>
                <w:tcPr>
                  <w:tcW w:w="748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lastRenderedPageBreak/>
                    <w:t>Bakoš</w:t>
                  </w:r>
                  <w:proofErr w:type="spellEnd"/>
                  <w:r w:rsidRPr="0028404F">
                    <w:rPr>
                      <w:rFonts w:ascii="Times New Roman" w:eastAsia="Times New Roman" w:hAnsi="Times New Roman"/>
                      <w:color w:val="000000"/>
                      <w:sz w:val="20"/>
                      <w:szCs w:val="20"/>
                      <w:lang w:eastAsia="sk-SK"/>
                    </w:rPr>
                    <w:t xml:space="preserve"> Juraj, Nám. Sv. Martina 577/13, Lipany, SR</w:t>
                  </w:r>
                </w:p>
              </w:tc>
            </w:tr>
            <w:tr w:rsidR="0071787B" w:rsidRPr="0028404F" w:rsidTr="00BC57ED">
              <w:trPr>
                <w:trHeight w:val="227"/>
              </w:trPr>
              <w:tc>
                <w:tcPr>
                  <w:tcW w:w="748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Maršáleková</w:t>
                  </w:r>
                  <w:proofErr w:type="spellEnd"/>
                  <w:r w:rsidRPr="0028404F">
                    <w:rPr>
                      <w:rFonts w:ascii="Times New Roman" w:eastAsia="Times New Roman" w:hAnsi="Times New Roman"/>
                      <w:color w:val="000000"/>
                      <w:sz w:val="20"/>
                      <w:szCs w:val="20"/>
                      <w:lang w:eastAsia="sk-SK"/>
                    </w:rPr>
                    <w:t xml:space="preserve"> Jolana, SR, (SPF)</w:t>
                  </w:r>
                </w:p>
              </w:tc>
            </w:tr>
            <w:tr w:rsidR="0071787B" w:rsidRPr="0028404F" w:rsidTr="00BC57ED">
              <w:trPr>
                <w:trHeight w:val="227"/>
              </w:trPr>
              <w:tc>
                <w:tcPr>
                  <w:tcW w:w="748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Slovenský pozemkový fond Bratislava, Búdková 36, Bratislava 11, 817 47</w:t>
                  </w:r>
                </w:p>
              </w:tc>
            </w:tr>
            <w:tr w:rsidR="0071787B" w:rsidRPr="0028404F" w:rsidTr="00BC57ED">
              <w:trPr>
                <w:trHeight w:val="227"/>
              </w:trPr>
              <w:tc>
                <w:tcPr>
                  <w:tcW w:w="7480" w:type="dxa"/>
                  <w:tcBorders>
                    <w:top w:val="nil"/>
                    <w:left w:val="nil"/>
                    <w:bottom w:val="nil"/>
                    <w:right w:val="nil"/>
                  </w:tcBorders>
                  <w:shd w:val="clear" w:color="auto" w:fill="auto"/>
                  <w:noWrap/>
                  <w:vAlign w:val="bottom"/>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Michalcová</w:t>
                  </w:r>
                  <w:proofErr w:type="spellEnd"/>
                  <w:r w:rsidRPr="0028404F">
                    <w:rPr>
                      <w:rFonts w:ascii="Times New Roman" w:eastAsia="Times New Roman" w:hAnsi="Times New Roman"/>
                      <w:color w:val="000000"/>
                      <w:sz w:val="20"/>
                      <w:szCs w:val="20"/>
                      <w:lang w:eastAsia="sk-SK"/>
                    </w:rPr>
                    <w:t xml:space="preserve"> Elena r. </w:t>
                  </w:r>
                  <w:proofErr w:type="spellStart"/>
                  <w:r w:rsidRPr="0028404F">
                    <w:rPr>
                      <w:rFonts w:ascii="Times New Roman" w:eastAsia="Times New Roman" w:hAnsi="Times New Roman"/>
                      <w:color w:val="000000"/>
                      <w:sz w:val="20"/>
                      <w:szCs w:val="20"/>
                      <w:lang w:eastAsia="sk-SK"/>
                    </w:rPr>
                    <w:t>Bačiaková</w:t>
                  </w:r>
                  <w:proofErr w:type="spellEnd"/>
                  <w:r w:rsidRPr="0028404F">
                    <w:rPr>
                      <w:rFonts w:ascii="Times New Roman" w:eastAsia="Times New Roman" w:hAnsi="Times New Roman"/>
                      <w:color w:val="000000"/>
                      <w:sz w:val="20"/>
                      <w:szCs w:val="20"/>
                      <w:lang w:eastAsia="sk-SK"/>
                    </w:rPr>
                    <w:t>, Príbovce, č. 170, SR</w:t>
                  </w:r>
                </w:p>
              </w:tc>
            </w:tr>
          </w:tbl>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lastRenderedPageBreak/>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18</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313/5</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nezaložený</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neidentifikovaní vlastníci v registri E katastra nehnuteľností</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92</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314/5</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664</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Majtínek</w:t>
            </w:r>
            <w:proofErr w:type="spellEnd"/>
            <w:r w:rsidRPr="0028404F">
              <w:rPr>
                <w:rFonts w:ascii="Times New Roman" w:eastAsia="Times New Roman" w:hAnsi="Times New Roman"/>
                <w:color w:val="000000"/>
                <w:sz w:val="20"/>
                <w:szCs w:val="20"/>
                <w:lang w:eastAsia="sk-SK"/>
              </w:rPr>
              <w:t xml:space="preserve"> Rudolf, 03842, Rakovo, č. 19,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1072</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315/4</w:t>
            </w:r>
          </w:p>
        </w:tc>
        <w:tc>
          <w:tcPr>
            <w:tcW w:w="687"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nezaložený</w:t>
            </w:r>
          </w:p>
        </w:tc>
        <w:tc>
          <w:tcPr>
            <w:tcW w:w="7643"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neidentifikovaní vlastníci v registri E katastra nehnuteľností</w:t>
            </w:r>
          </w:p>
        </w:tc>
        <w:tc>
          <w:tcPr>
            <w:tcW w:w="716"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182</w:t>
            </w:r>
          </w:p>
        </w:tc>
        <w:tc>
          <w:tcPr>
            <w:tcW w:w="4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316/4</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678</w:t>
            </w:r>
          </w:p>
        </w:tc>
        <w:tc>
          <w:tcPr>
            <w:tcW w:w="7643" w:type="dxa"/>
            <w:tcBorders>
              <w:top w:val="nil"/>
              <w:left w:val="nil"/>
              <w:bottom w:val="single" w:sz="4" w:space="0" w:color="auto"/>
              <w:right w:val="single" w:sz="4" w:space="0" w:color="auto"/>
            </w:tcBorders>
            <w:shd w:val="clear" w:color="auto" w:fill="auto"/>
            <w:noWrap/>
            <w:hideMark/>
          </w:tcPr>
          <w:tbl>
            <w:tblPr>
              <w:tblW w:w="7520" w:type="dxa"/>
              <w:tblLayout w:type="fixed"/>
              <w:tblCellMar>
                <w:left w:w="70" w:type="dxa"/>
                <w:right w:w="70" w:type="dxa"/>
              </w:tblCellMar>
              <w:tblLook w:val="04A0"/>
            </w:tblPr>
            <w:tblGrid>
              <w:gridCol w:w="7520"/>
            </w:tblGrid>
            <w:tr w:rsidR="003D153E" w:rsidRPr="0028404F" w:rsidTr="00BC57ED">
              <w:trPr>
                <w:trHeight w:val="227"/>
              </w:trPr>
              <w:tc>
                <w:tcPr>
                  <w:tcW w:w="7520" w:type="dxa"/>
                  <w:tcBorders>
                    <w:top w:val="nil"/>
                    <w:left w:val="nil"/>
                    <w:bottom w:val="nil"/>
                    <w:right w:val="nil"/>
                  </w:tcBorders>
                  <w:shd w:val="clear" w:color="auto" w:fill="auto"/>
                  <w:noWrap/>
                  <w:vAlign w:val="bottom"/>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Fedor Adam, SR, (SPF)</w:t>
                  </w:r>
                </w:p>
              </w:tc>
            </w:tr>
            <w:tr w:rsidR="003D153E" w:rsidRPr="0028404F" w:rsidTr="00BC57ED">
              <w:trPr>
                <w:trHeight w:val="227"/>
              </w:trPr>
              <w:tc>
                <w:tcPr>
                  <w:tcW w:w="7520" w:type="dxa"/>
                  <w:tcBorders>
                    <w:top w:val="nil"/>
                    <w:left w:val="nil"/>
                    <w:bottom w:val="nil"/>
                    <w:right w:val="nil"/>
                  </w:tcBorders>
                  <w:shd w:val="clear" w:color="auto" w:fill="auto"/>
                  <w:noWrap/>
                  <w:vAlign w:val="bottom"/>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Országh Jozef, 03843, Slovany, č. 190, SR</w:t>
                  </w:r>
                </w:p>
              </w:tc>
            </w:tr>
            <w:tr w:rsidR="003D153E" w:rsidRPr="0028404F" w:rsidTr="00BC57ED">
              <w:trPr>
                <w:trHeight w:val="227"/>
              </w:trPr>
              <w:tc>
                <w:tcPr>
                  <w:tcW w:w="7520" w:type="dxa"/>
                  <w:tcBorders>
                    <w:top w:val="nil"/>
                    <w:left w:val="nil"/>
                    <w:bottom w:val="nil"/>
                    <w:right w:val="nil"/>
                  </w:tcBorders>
                  <w:shd w:val="clear" w:color="auto" w:fill="auto"/>
                  <w:noWrap/>
                  <w:vAlign w:val="bottom"/>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Országh Jozef, 03843, Slovany, č. 190, SR</w:t>
                  </w:r>
                </w:p>
              </w:tc>
            </w:tr>
            <w:tr w:rsidR="003D153E" w:rsidRPr="0028404F" w:rsidTr="00BC57ED">
              <w:trPr>
                <w:trHeight w:val="227"/>
              </w:trPr>
              <w:tc>
                <w:tcPr>
                  <w:tcW w:w="7520" w:type="dxa"/>
                  <w:tcBorders>
                    <w:top w:val="nil"/>
                    <w:left w:val="nil"/>
                    <w:bottom w:val="nil"/>
                    <w:right w:val="nil"/>
                  </w:tcBorders>
                  <w:shd w:val="clear" w:color="auto" w:fill="auto"/>
                  <w:noWrap/>
                  <w:vAlign w:val="bottom"/>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Thomka</w:t>
                  </w:r>
                  <w:proofErr w:type="spellEnd"/>
                  <w:r w:rsidRPr="0028404F">
                    <w:rPr>
                      <w:rFonts w:ascii="Times New Roman" w:eastAsia="Times New Roman" w:hAnsi="Times New Roman"/>
                      <w:color w:val="000000"/>
                      <w:sz w:val="20"/>
                      <w:szCs w:val="20"/>
                      <w:lang w:eastAsia="sk-SK"/>
                    </w:rPr>
                    <w:t xml:space="preserve"> Dušan, 03843, Slovany, č. 117, SR</w:t>
                  </w:r>
                </w:p>
              </w:tc>
            </w:tr>
            <w:tr w:rsidR="003D153E" w:rsidRPr="0028404F" w:rsidTr="00BC57ED">
              <w:trPr>
                <w:trHeight w:val="227"/>
              </w:trPr>
              <w:tc>
                <w:tcPr>
                  <w:tcW w:w="7520" w:type="dxa"/>
                  <w:tcBorders>
                    <w:top w:val="nil"/>
                    <w:left w:val="nil"/>
                    <w:bottom w:val="nil"/>
                    <w:right w:val="nil"/>
                  </w:tcBorders>
                  <w:shd w:val="clear" w:color="auto" w:fill="auto"/>
                  <w:noWrap/>
                  <w:vAlign w:val="bottom"/>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Thomka</w:t>
                  </w:r>
                  <w:proofErr w:type="spellEnd"/>
                  <w:r w:rsidRPr="0028404F">
                    <w:rPr>
                      <w:rFonts w:ascii="Times New Roman" w:eastAsia="Times New Roman" w:hAnsi="Times New Roman"/>
                      <w:color w:val="000000"/>
                      <w:sz w:val="20"/>
                      <w:szCs w:val="20"/>
                      <w:lang w:eastAsia="sk-SK"/>
                    </w:rPr>
                    <w:t xml:space="preserve"> Jozef, 03843, Slovany, č. 72, SR</w:t>
                  </w:r>
                </w:p>
              </w:tc>
            </w:tr>
            <w:tr w:rsidR="003D153E" w:rsidRPr="0028404F" w:rsidTr="00BC57ED">
              <w:trPr>
                <w:trHeight w:val="227"/>
              </w:trPr>
              <w:tc>
                <w:tcPr>
                  <w:tcW w:w="7520" w:type="dxa"/>
                  <w:tcBorders>
                    <w:top w:val="nil"/>
                    <w:left w:val="nil"/>
                    <w:bottom w:val="nil"/>
                    <w:right w:val="nil"/>
                  </w:tcBorders>
                  <w:shd w:val="clear" w:color="auto" w:fill="auto"/>
                  <w:noWrap/>
                  <w:vAlign w:val="bottom"/>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Slovenský pozemkový fond Bratislava, Búdková 36, Bratislava 11, 817 47, SR</w:t>
                  </w:r>
                </w:p>
              </w:tc>
            </w:tr>
            <w:tr w:rsidR="003D153E" w:rsidRPr="0028404F" w:rsidTr="00BC57ED">
              <w:trPr>
                <w:trHeight w:val="227"/>
              </w:trPr>
              <w:tc>
                <w:tcPr>
                  <w:tcW w:w="7520" w:type="dxa"/>
                  <w:tcBorders>
                    <w:top w:val="nil"/>
                    <w:left w:val="nil"/>
                    <w:bottom w:val="nil"/>
                    <w:right w:val="nil"/>
                  </w:tcBorders>
                  <w:shd w:val="clear" w:color="auto" w:fill="auto"/>
                  <w:noWrap/>
                  <w:vAlign w:val="bottom"/>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Thomka</w:t>
                  </w:r>
                  <w:proofErr w:type="spellEnd"/>
                  <w:r w:rsidRPr="0028404F">
                    <w:rPr>
                      <w:rFonts w:ascii="Times New Roman" w:eastAsia="Times New Roman" w:hAnsi="Times New Roman"/>
                      <w:color w:val="000000"/>
                      <w:sz w:val="20"/>
                      <w:szCs w:val="20"/>
                      <w:lang w:eastAsia="sk-SK"/>
                    </w:rPr>
                    <w:t xml:space="preserve"> Ladislav r. </w:t>
                  </w:r>
                  <w:proofErr w:type="spellStart"/>
                  <w:r w:rsidRPr="0028404F">
                    <w:rPr>
                      <w:rFonts w:ascii="Times New Roman" w:eastAsia="Times New Roman" w:hAnsi="Times New Roman"/>
                      <w:color w:val="000000"/>
                      <w:sz w:val="20"/>
                      <w:szCs w:val="20"/>
                      <w:lang w:eastAsia="sk-SK"/>
                    </w:rPr>
                    <w:t>Thomka</w:t>
                  </w:r>
                  <w:proofErr w:type="spellEnd"/>
                  <w:r w:rsidRPr="0028404F">
                    <w:rPr>
                      <w:rFonts w:ascii="Times New Roman" w:eastAsia="Times New Roman" w:hAnsi="Times New Roman"/>
                      <w:color w:val="000000"/>
                      <w:sz w:val="20"/>
                      <w:szCs w:val="20"/>
                      <w:lang w:eastAsia="sk-SK"/>
                    </w:rPr>
                    <w:t xml:space="preserve">, Ing., Lesná 238/4, Žilina - </w:t>
                  </w:r>
                  <w:proofErr w:type="spellStart"/>
                  <w:r w:rsidRPr="0028404F">
                    <w:rPr>
                      <w:rFonts w:ascii="Times New Roman" w:eastAsia="Times New Roman" w:hAnsi="Times New Roman"/>
                      <w:color w:val="000000"/>
                      <w:sz w:val="20"/>
                      <w:szCs w:val="20"/>
                      <w:lang w:eastAsia="sk-SK"/>
                    </w:rPr>
                    <w:t>Bánová</w:t>
                  </w:r>
                  <w:proofErr w:type="spellEnd"/>
                  <w:r w:rsidRPr="0028404F">
                    <w:rPr>
                      <w:rFonts w:ascii="Times New Roman" w:eastAsia="Times New Roman" w:hAnsi="Times New Roman"/>
                      <w:color w:val="000000"/>
                      <w:sz w:val="20"/>
                      <w:szCs w:val="20"/>
                      <w:lang w:eastAsia="sk-SK"/>
                    </w:rPr>
                    <w:t>, PSČ 01004</w:t>
                  </w:r>
                </w:p>
              </w:tc>
            </w:tr>
            <w:tr w:rsidR="003D153E" w:rsidRPr="0028404F" w:rsidTr="00BC57ED">
              <w:trPr>
                <w:trHeight w:val="227"/>
              </w:trPr>
              <w:tc>
                <w:tcPr>
                  <w:tcW w:w="7520" w:type="dxa"/>
                  <w:tcBorders>
                    <w:top w:val="nil"/>
                    <w:left w:val="nil"/>
                    <w:bottom w:val="nil"/>
                    <w:right w:val="nil"/>
                  </w:tcBorders>
                  <w:shd w:val="clear" w:color="auto" w:fill="auto"/>
                  <w:noWrap/>
                  <w:vAlign w:val="bottom"/>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Lapuníková</w:t>
                  </w:r>
                  <w:proofErr w:type="spellEnd"/>
                  <w:r w:rsidRPr="0028404F">
                    <w:rPr>
                      <w:rFonts w:ascii="Times New Roman" w:eastAsia="Times New Roman" w:hAnsi="Times New Roman"/>
                      <w:color w:val="000000"/>
                      <w:sz w:val="20"/>
                      <w:szCs w:val="20"/>
                      <w:lang w:eastAsia="sk-SK"/>
                    </w:rPr>
                    <w:t xml:space="preserve"> Oľga r. </w:t>
                  </w:r>
                  <w:proofErr w:type="spellStart"/>
                  <w:r w:rsidRPr="0028404F">
                    <w:rPr>
                      <w:rFonts w:ascii="Times New Roman" w:eastAsia="Times New Roman" w:hAnsi="Times New Roman"/>
                      <w:color w:val="000000"/>
                      <w:sz w:val="20"/>
                      <w:szCs w:val="20"/>
                      <w:lang w:eastAsia="sk-SK"/>
                    </w:rPr>
                    <w:t>Thomková</w:t>
                  </w:r>
                  <w:proofErr w:type="spellEnd"/>
                  <w:r w:rsidRPr="0028404F">
                    <w:rPr>
                      <w:rFonts w:ascii="Times New Roman" w:eastAsia="Times New Roman" w:hAnsi="Times New Roman"/>
                      <w:color w:val="000000"/>
                      <w:sz w:val="20"/>
                      <w:szCs w:val="20"/>
                      <w:lang w:eastAsia="sk-SK"/>
                    </w:rPr>
                    <w:t>, 038 43, Slovany, č. 97, SR</w:t>
                  </w:r>
                </w:p>
              </w:tc>
            </w:tr>
          </w:tbl>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129</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317/4</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594</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174</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318/4</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594</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54</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1787B" w:rsidRPr="0028404F" w:rsidRDefault="0071787B"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319/4</w:t>
            </w:r>
          </w:p>
        </w:tc>
        <w:tc>
          <w:tcPr>
            <w:tcW w:w="687"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594</w:t>
            </w:r>
          </w:p>
        </w:tc>
        <w:tc>
          <w:tcPr>
            <w:tcW w:w="7643"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58</w:t>
            </w:r>
          </w:p>
        </w:tc>
        <w:tc>
          <w:tcPr>
            <w:tcW w:w="411" w:type="dxa"/>
            <w:tcBorders>
              <w:top w:val="nil"/>
              <w:left w:val="nil"/>
              <w:bottom w:val="single" w:sz="4" w:space="0" w:color="auto"/>
              <w:right w:val="single" w:sz="4" w:space="0" w:color="auto"/>
            </w:tcBorders>
            <w:shd w:val="clear" w:color="auto" w:fill="auto"/>
            <w:noWrap/>
            <w:hideMark/>
          </w:tcPr>
          <w:p w:rsidR="0071787B" w:rsidRPr="0028404F" w:rsidRDefault="0071787B"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320/7</w:t>
            </w:r>
          </w:p>
        </w:tc>
        <w:tc>
          <w:tcPr>
            <w:tcW w:w="687"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nezaložený</w:t>
            </w:r>
          </w:p>
        </w:tc>
        <w:tc>
          <w:tcPr>
            <w:tcW w:w="7643"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neidentifikovaní vlastníci v registri E katastra nehnuteľností</w:t>
            </w:r>
          </w:p>
        </w:tc>
        <w:tc>
          <w:tcPr>
            <w:tcW w:w="716"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w:t>
            </w:r>
          </w:p>
        </w:tc>
        <w:tc>
          <w:tcPr>
            <w:tcW w:w="4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320/8</w:t>
            </w:r>
          </w:p>
        </w:tc>
        <w:tc>
          <w:tcPr>
            <w:tcW w:w="687"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664</w:t>
            </w:r>
          </w:p>
        </w:tc>
        <w:tc>
          <w:tcPr>
            <w:tcW w:w="7643"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Majtínek</w:t>
            </w:r>
            <w:proofErr w:type="spellEnd"/>
            <w:r w:rsidRPr="0028404F">
              <w:rPr>
                <w:rFonts w:ascii="Times New Roman" w:eastAsia="Times New Roman" w:hAnsi="Times New Roman"/>
                <w:color w:val="000000"/>
                <w:sz w:val="20"/>
                <w:szCs w:val="20"/>
                <w:lang w:eastAsia="sk-SK"/>
              </w:rPr>
              <w:t xml:space="preserve"> Rudolf, 03842, Rakovo, č. 19, SR    </w:t>
            </w:r>
          </w:p>
        </w:tc>
        <w:tc>
          <w:tcPr>
            <w:tcW w:w="716"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90</w:t>
            </w:r>
          </w:p>
        </w:tc>
        <w:tc>
          <w:tcPr>
            <w:tcW w:w="4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468/23</w:t>
            </w:r>
          </w:p>
        </w:tc>
        <w:tc>
          <w:tcPr>
            <w:tcW w:w="687"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598</w:t>
            </w:r>
          </w:p>
        </w:tc>
        <w:tc>
          <w:tcPr>
            <w:tcW w:w="7643"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SLOVENSKÝ VODOHOSPODÁRSKY PODNIK, štátny podnik, Radničné námestie 8, Banská Štiavnica, PSČ 969 55, SR</w:t>
            </w:r>
          </w:p>
        </w:tc>
        <w:tc>
          <w:tcPr>
            <w:tcW w:w="716"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189</w:t>
            </w:r>
          </w:p>
        </w:tc>
        <w:tc>
          <w:tcPr>
            <w:tcW w:w="4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468/24</w:t>
            </w:r>
          </w:p>
        </w:tc>
        <w:tc>
          <w:tcPr>
            <w:tcW w:w="687"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598</w:t>
            </w:r>
          </w:p>
        </w:tc>
        <w:tc>
          <w:tcPr>
            <w:tcW w:w="7643"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SLOVENSKÝ VODOHOSPODÁRSKY PODNIK, štátny podnik, Radničné námestie 8, Banská Štiavnica, PSČ 969 55, SR</w:t>
            </w:r>
          </w:p>
        </w:tc>
        <w:tc>
          <w:tcPr>
            <w:tcW w:w="716"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293</w:t>
            </w:r>
          </w:p>
        </w:tc>
        <w:tc>
          <w:tcPr>
            <w:tcW w:w="4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468/25</w:t>
            </w:r>
          </w:p>
        </w:tc>
        <w:tc>
          <w:tcPr>
            <w:tcW w:w="687"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594</w:t>
            </w:r>
          </w:p>
        </w:tc>
        <w:tc>
          <w:tcPr>
            <w:tcW w:w="7643"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Búdková 36, Bratislava, PSČ 817 15, SR  </w:t>
            </w:r>
          </w:p>
        </w:tc>
        <w:tc>
          <w:tcPr>
            <w:tcW w:w="716"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376</w:t>
            </w:r>
          </w:p>
        </w:tc>
        <w:tc>
          <w:tcPr>
            <w:tcW w:w="4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AD296A" w:rsidRPr="0028404F" w:rsidTr="00CD720F">
        <w:trPr>
          <w:trHeight w:val="300"/>
        </w:trPr>
        <w:tc>
          <w:tcPr>
            <w:tcW w:w="855" w:type="dxa"/>
            <w:vMerge/>
            <w:tcBorders>
              <w:left w:val="single" w:sz="4" w:space="0" w:color="auto"/>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bottom w:val="single" w:sz="4" w:space="0" w:color="auto"/>
              <w:right w:val="single" w:sz="4" w:space="0" w:color="auto"/>
            </w:tcBorders>
          </w:tcPr>
          <w:p w:rsidR="003D153E" w:rsidRPr="0028404F" w:rsidRDefault="003D153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477</w:t>
            </w:r>
          </w:p>
        </w:tc>
        <w:tc>
          <w:tcPr>
            <w:tcW w:w="687"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nezaložený</w:t>
            </w:r>
          </w:p>
        </w:tc>
        <w:tc>
          <w:tcPr>
            <w:tcW w:w="7643"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neidentifikovaní vlastníci v registri E katastra nehnuteľností</w:t>
            </w:r>
          </w:p>
        </w:tc>
        <w:tc>
          <w:tcPr>
            <w:tcW w:w="716"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30</w:t>
            </w:r>
          </w:p>
        </w:tc>
        <w:tc>
          <w:tcPr>
            <w:tcW w:w="411" w:type="dxa"/>
            <w:tcBorders>
              <w:top w:val="nil"/>
              <w:left w:val="nil"/>
              <w:bottom w:val="single" w:sz="4" w:space="0" w:color="auto"/>
              <w:right w:val="single" w:sz="4" w:space="0" w:color="auto"/>
            </w:tcBorders>
            <w:shd w:val="clear" w:color="auto" w:fill="auto"/>
            <w:noWrap/>
            <w:hideMark/>
          </w:tcPr>
          <w:p w:rsidR="003D153E" w:rsidRPr="0028404F" w:rsidRDefault="003D153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E34AD8" w:rsidRPr="0028404F" w:rsidTr="00CD720F">
        <w:trPr>
          <w:trHeight w:val="315"/>
        </w:trPr>
        <w:tc>
          <w:tcPr>
            <w:tcW w:w="855" w:type="dxa"/>
            <w:vMerge w:val="restart"/>
            <w:tcBorders>
              <w:top w:val="single" w:sz="4" w:space="0" w:color="auto"/>
              <w:left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Príbovce</w:t>
            </w:r>
          </w:p>
        </w:tc>
        <w:tc>
          <w:tcPr>
            <w:tcW w:w="60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34AD8" w:rsidRPr="0028404F" w:rsidRDefault="00BC57ED" w:rsidP="0028404F">
            <w:pPr>
              <w:suppressAutoHyphens w:val="0"/>
              <w:jc w:val="left"/>
              <w:rPr>
                <w:rFonts w:ascii="Times New Roman" w:eastAsia="Times New Roman" w:hAnsi="Times New Roman"/>
                <w:color w:val="000000"/>
                <w:sz w:val="20"/>
                <w:szCs w:val="20"/>
                <w:lang w:eastAsia="sk-SK"/>
              </w:rPr>
            </w:pPr>
            <w:r>
              <w:rPr>
                <w:rFonts w:ascii="Times New Roman" w:eastAsia="Times New Roman" w:hAnsi="Times New Roman"/>
                <w:color w:val="000000"/>
                <w:sz w:val="20"/>
                <w:szCs w:val="20"/>
                <w:lang w:eastAsia="sk-SK"/>
              </w:rPr>
              <w:t>604 časť</w:t>
            </w:r>
          </w:p>
        </w:tc>
        <w:tc>
          <w:tcPr>
            <w:tcW w:w="685" w:type="dxa"/>
            <w:vMerge w:val="restart"/>
            <w:tcBorders>
              <w:top w:val="single" w:sz="4" w:space="0" w:color="auto"/>
              <w:left w:val="nil"/>
              <w:right w:val="single" w:sz="4" w:space="0" w:color="auto"/>
            </w:tcBorders>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nezaložený</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342</w:t>
            </w:r>
          </w:p>
        </w:tc>
        <w:tc>
          <w:tcPr>
            <w:tcW w:w="687" w:type="dxa"/>
            <w:tcBorders>
              <w:top w:val="single" w:sz="4" w:space="0" w:color="auto"/>
              <w:left w:val="nil"/>
              <w:bottom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vMerge w:val="restart"/>
            <w:tcBorders>
              <w:top w:val="single" w:sz="4" w:space="0" w:color="auto"/>
              <w:left w:val="nil"/>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481</w:t>
            </w:r>
          </w:p>
        </w:tc>
        <w:tc>
          <w:tcPr>
            <w:tcW w:w="7643" w:type="dxa"/>
            <w:vMerge w:val="restart"/>
            <w:tcBorders>
              <w:top w:val="single" w:sz="4" w:space="0" w:color="auto"/>
              <w:left w:val="nil"/>
              <w:right w:val="single" w:sz="4" w:space="0" w:color="auto"/>
            </w:tcBorders>
            <w:shd w:val="clear" w:color="auto" w:fill="auto"/>
            <w:noWrap/>
            <w:hideMark/>
          </w:tcPr>
          <w:tbl>
            <w:tblPr>
              <w:tblW w:w="4000" w:type="dxa"/>
              <w:tblLayout w:type="fixed"/>
              <w:tblCellMar>
                <w:left w:w="70" w:type="dxa"/>
                <w:right w:w="70" w:type="dxa"/>
              </w:tblCellMar>
              <w:tblLook w:val="04A0"/>
            </w:tblPr>
            <w:tblGrid>
              <w:gridCol w:w="4000"/>
            </w:tblGrid>
            <w:tr w:rsidR="00E34AD8" w:rsidRPr="0028404F" w:rsidTr="00BC57ED">
              <w:trPr>
                <w:trHeight w:val="227"/>
              </w:trPr>
              <w:tc>
                <w:tcPr>
                  <w:tcW w:w="4000" w:type="dxa"/>
                  <w:tcBorders>
                    <w:top w:val="nil"/>
                    <w:left w:val="nil"/>
                    <w:bottom w:val="nil"/>
                    <w:right w:val="nil"/>
                  </w:tcBorders>
                  <w:shd w:val="clear" w:color="auto" w:fill="auto"/>
                  <w:noWrap/>
                  <w:vAlign w:val="bottom"/>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FACUNA JAN, 03842, PRÍBOVCE, č. 60, SR</w:t>
                  </w:r>
                </w:p>
              </w:tc>
            </w:tr>
            <w:tr w:rsidR="00E34AD8" w:rsidRPr="0028404F" w:rsidTr="00BC57ED">
              <w:trPr>
                <w:trHeight w:val="227"/>
              </w:trPr>
              <w:tc>
                <w:tcPr>
                  <w:tcW w:w="4000" w:type="dxa"/>
                  <w:tcBorders>
                    <w:top w:val="nil"/>
                    <w:left w:val="nil"/>
                    <w:bottom w:val="nil"/>
                    <w:right w:val="nil"/>
                  </w:tcBorders>
                  <w:shd w:val="clear" w:color="auto" w:fill="auto"/>
                  <w:noWrap/>
                  <w:vAlign w:val="bottom"/>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Facuna</w:t>
                  </w:r>
                  <w:proofErr w:type="spellEnd"/>
                  <w:r w:rsidRPr="0028404F">
                    <w:rPr>
                      <w:rFonts w:ascii="Times New Roman" w:eastAsia="Times New Roman" w:hAnsi="Times New Roman"/>
                      <w:color w:val="000000"/>
                      <w:sz w:val="20"/>
                      <w:szCs w:val="20"/>
                      <w:lang w:eastAsia="sk-SK"/>
                    </w:rPr>
                    <w:t xml:space="preserve"> Ján, 03842, Príbovce, č. 60, SR</w:t>
                  </w:r>
                </w:p>
              </w:tc>
            </w:tr>
          </w:tbl>
          <w:p w:rsidR="00E34AD8" w:rsidRPr="0028404F" w:rsidRDefault="00E34AD8" w:rsidP="0028404F">
            <w:pPr>
              <w:jc w:val="left"/>
              <w:rPr>
                <w:rFonts w:ascii="Times New Roman" w:eastAsia="Times New Roman" w:hAnsi="Times New Roman"/>
                <w:color w:val="000000"/>
                <w:sz w:val="20"/>
                <w:szCs w:val="20"/>
                <w:lang w:eastAsia="sk-SK"/>
              </w:rPr>
            </w:pPr>
          </w:p>
        </w:tc>
        <w:tc>
          <w:tcPr>
            <w:tcW w:w="716" w:type="dxa"/>
            <w:vMerge w:val="restart"/>
            <w:tcBorders>
              <w:top w:val="single" w:sz="4" w:space="0" w:color="auto"/>
              <w:left w:val="nil"/>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trvalý </w:t>
            </w:r>
            <w:r>
              <w:rPr>
                <w:rFonts w:ascii="Times New Roman" w:eastAsia="Times New Roman" w:hAnsi="Times New Roman"/>
                <w:color w:val="000000"/>
                <w:sz w:val="20"/>
                <w:szCs w:val="20"/>
                <w:lang w:eastAsia="sk-SK"/>
              </w:rPr>
              <w:t>t</w:t>
            </w:r>
            <w:r w:rsidRPr="0028404F">
              <w:rPr>
                <w:rFonts w:ascii="Times New Roman" w:eastAsia="Times New Roman" w:hAnsi="Times New Roman"/>
                <w:color w:val="000000"/>
                <w:sz w:val="20"/>
                <w:szCs w:val="20"/>
                <w:lang w:eastAsia="sk-SK"/>
              </w:rPr>
              <w:t xml:space="preserve">rávny </w:t>
            </w:r>
            <w:r w:rsidRPr="0028404F">
              <w:rPr>
                <w:rFonts w:ascii="Times New Roman" w:eastAsia="Times New Roman" w:hAnsi="Times New Roman"/>
                <w:color w:val="000000"/>
                <w:sz w:val="20"/>
                <w:szCs w:val="20"/>
                <w:lang w:eastAsia="sk-SK"/>
              </w:rPr>
              <w:lastRenderedPageBreak/>
              <w:t>porast</w:t>
            </w:r>
          </w:p>
        </w:tc>
        <w:tc>
          <w:tcPr>
            <w:tcW w:w="611" w:type="dxa"/>
            <w:tcBorders>
              <w:top w:val="single" w:sz="4" w:space="0" w:color="auto"/>
              <w:left w:val="nil"/>
              <w:bottom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lastRenderedPageBreak/>
              <w:t>546</w:t>
            </w:r>
          </w:p>
        </w:tc>
        <w:tc>
          <w:tcPr>
            <w:tcW w:w="411" w:type="dxa"/>
            <w:tcBorders>
              <w:top w:val="single" w:sz="4" w:space="0" w:color="auto"/>
              <w:left w:val="nil"/>
              <w:bottom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E34AD8" w:rsidRPr="0028404F" w:rsidTr="00CD720F">
        <w:trPr>
          <w:trHeight w:val="300"/>
        </w:trPr>
        <w:tc>
          <w:tcPr>
            <w:tcW w:w="855" w:type="dxa"/>
            <w:vMerge/>
            <w:tcBorders>
              <w:left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single" w:sz="4" w:space="0" w:color="auto"/>
              <w:left w:val="single" w:sz="4" w:space="0" w:color="auto"/>
              <w:bottom w:val="single" w:sz="4" w:space="0" w:color="000000"/>
              <w:right w:val="single" w:sz="4" w:space="0" w:color="auto"/>
            </w:tcBorders>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E34AD8" w:rsidRPr="0028404F" w:rsidRDefault="00E34AD8" w:rsidP="0028404F">
            <w:pPr>
              <w:suppressAutoHyphens w:val="0"/>
              <w:jc w:val="left"/>
              <w:rPr>
                <w:rFonts w:ascii="Times New Roman" w:eastAsia="Times New Roman" w:hAnsi="Times New Roman"/>
                <w:color w:val="000000"/>
                <w:sz w:val="20"/>
                <w:szCs w:val="20"/>
                <w:lang w:eastAsia="sk-SK"/>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343</w:t>
            </w:r>
          </w:p>
        </w:tc>
        <w:tc>
          <w:tcPr>
            <w:tcW w:w="687" w:type="dxa"/>
            <w:tcBorders>
              <w:top w:val="single" w:sz="4" w:space="0" w:color="auto"/>
              <w:left w:val="nil"/>
              <w:bottom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vMerge/>
            <w:tcBorders>
              <w:left w:val="nil"/>
              <w:bottom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p>
        </w:tc>
        <w:tc>
          <w:tcPr>
            <w:tcW w:w="7643" w:type="dxa"/>
            <w:vMerge/>
            <w:tcBorders>
              <w:left w:val="nil"/>
              <w:bottom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p>
        </w:tc>
        <w:tc>
          <w:tcPr>
            <w:tcW w:w="716" w:type="dxa"/>
            <w:vMerge/>
            <w:tcBorders>
              <w:left w:val="nil"/>
              <w:bottom w:val="single" w:sz="4" w:space="0" w:color="auto"/>
              <w:right w:val="single" w:sz="4" w:space="0" w:color="auto"/>
            </w:tcBorders>
            <w:shd w:val="clear" w:color="auto" w:fill="auto"/>
            <w:noWrap/>
            <w:hideMark/>
          </w:tcPr>
          <w:p w:rsidR="00E34AD8" w:rsidRDefault="00E34AD8"/>
        </w:tc>
        <w:tc>
          <w:tcPr>
            <w:tcW w:w="611" w:type="dxa"/>
            <w:tcBorders>
              <w:top w:val="single" w:sz="4" w:space="0" w:color="auto"/>
              <w:left w:val="nil"/>
              <w:bottom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288</w:t>
            </w:r>
          </w:p>
        </w:tc>
        <w:tc>
          <w:tcPr>
            <w:tcW w:w="411" w:type="dxa"/>
            <w:tcBorders>
              <w:top w:val="single" w:sz="4" w:space="0" w:color="auto"/>
              <w:left w:val="nil"/>
              <w:bottom w:val="single" w:sz="4" w:space="0" w:color="auto"/>
              <w:right w:val="single" w:sz="4" w:space="0" w:color="auto"/>
            </w:tcBorders>
            <w:shd w:val="clear" w:color="auto" w:fill="auto"/>
            <w:noWrap/>
            <w:hideMark/>
          </w:tcPr>
          <w:p w:rsidR="00E34AD8" w:rsidRPr="0028404F" w:rsidRDefault="00E34AD8"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344</w:t>
            </w:r>
          </w:p>
        </w:tc>
        <w:tc>
          <w:tcPr>
            <w:tcW w:w="687"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674</w:t>
            </w:r>
          </w:p>
        </w:tc>
        <w:tc>
          <w:tcPr>
            <w:tcW w:w="7643"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Petrovič Ján, Ul.1.mája 24, 03601 Martin</w:t>
            </w:r>
          </w:p>
        </w:tc>
        <w:tc>
          <w:tcPr>
            <w:tcW w:w="716"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t>trvalý trávny porast</w:t>
            </w:r>
          </w:p>
        </w:tc>
        <w:tc>
          <w:tcPr>
            <w:tcW w:w="611"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285</w:t>
            </w:r>
          </w:p>
        </w:tc>
        <w:tc>
          <w:tcPr>
            <w:tcW w:w="411"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345</w:t>
            </w:r>
          </w:p>
        </w:tc>
        <w:tc>
          <w:tcPr>
            <w:tcW w:w="687" w:type="dxa"/>
            <w:tcBorders>
              <w:top w:val="single" w:sz="4" w:space="0" w:color="auto"/>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single" w:sz="4" w:space="0" w:color="auto"/>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674</w:t>
            </w:r>
          </w:p>
        </w:tc>
        <w:tc>
          <w:tcPr>
            <w:tcW w:w="7643" w:type="dxa"/>
            <w:tcBorders>
              <w:top w:val="single" w:sz="4" w:space="0" w:color="auto"/>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Petrovič Ján, Ul.1.mája 24, 03601 Martin</w:t>
            </w:r>
          </w:p>
        </w:tc>
        <w:tc>
          <w:tcPr>
            <w:tcW w:w="716" w:type="dxa"/>
            <w:tcBorders>
              <w:top w:val="single" w:sz="4" w:space="0" w:color="auto"/>
              <w:left w:val="nil"/>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t>trvalý trávny porast</w:t>
            </w:r>
          </w:p>
        </w:tc>
        <w:tc>
          <w:tcPr>
            <w:tcW w:w="611" w:type="dxa"/>
            <w:tcBorders>
              <w:top w:val="single" w:sz="4" w:space="0" w:color="auto"/>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573</w:t>
            </w:r>
          </w:p>
        </w:tc>
        <w:tc>
          <w:tcPr>
            <w:tcW w:w="411" w:type="dxa"/>
            <w:tcBorders>
              <w:top w:val="single" w:sz="4" w:space="0" w:color="auto"/>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346</w:t>
            </w:r>
          </w:p>
        </w:tc>
        <w:tc>
          <w:tcPr>
            <w:tcW w:w="687"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630</w:t>
            </w:r>
          </w:p>
        </w:tc>
        <w:tc>
          <w:tcPr>
            <w:tcW w:w="7643" w:type="dxa"/>
            <w:tcBorders>
              <w:top w:val="nil"/>
              <w:left w:val="nil"/>
              <w:bottom w:val="single" w:sz="4" w:space="0" w:color="auto"/>
              <w:right w:val="single" w:sz="4" w:space="0" w:color="auto"/>
            </w:tcBorders>
            <w:shd w:val="clear" w:color="auto" w:fill="auto"/>
            <w:noWrap/>
            <w:hideMark/>
          </w:tcPr>
          <w:tbl>
            <w:tblPr>
              <w:tblW w:w="7020" w:type="dxa"/>
              <w:tblLayout w:type="fixed"/>
              <w:tblCellMar>
                <w:left w:w="70" w:type="dxa"/>
                <w:right w:w="70" w:type="dxa"/>
              </w:tblCellMar>
              <w:tblLook w:val="04A0"/>
            </w:tblPr>
            <w:tblGrid>
              <w:gridCol w:w="7020"/>
            </w:tblGrid>
            <w:tr w:rsidR="0028404F" w:rsidRPr="0028404F" w:rsidTr="00BC57ED">
              <w:trPr>
                <w:trHeight w:val="227"/>
              </w:trPr>
              <w:tc>
                <w:tcPr>
                  <w:tcW w:w="702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VRTEĽOVÁ JELA r. KRČMÉRY, UL. FR KRÁĽA 21, BRATISLAVA, PSČ 81105, SR</w:t>
                  </w:r>
                </w:p>
              </w:tc>
            </w:tr>
            <w:tr w:rsidR="0028404F" w:rsidRPr="0028404F" w:rsidTr="00BC57ED">
              <w:trPr>
                <w:trHeight w:val="227"/>
              </w:trPr>
              <w:tc>
                <w:tcPr>
                  <w:tcW w:w="702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KRČMÉRY TOMÁŠ, ŠOLTÉSOVEJ 16, BRATISLAVA, PSČ 81108, SR</w:t>
                  </w:r>
                </w:p>
              </w:tc>
            </w:tr>
            <w:tr w:rsidR="0028404F" w:rsidRPr="0028404F" w:rsidTr="00BC57ED">
              <w:trPr>
                <w:trHeight w:val="227"/>
              </w:trPr>
              <w:tc>
                <w:tcPr>
                  <w:tcW w:w="702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Tahy</w:t>
                  </w:r>
                  <w:proofErr w:type="spellEnd"/>
                  <w:r w:rsidRPr="0028404F">
                    <w:rPr>
                      <w:rFonts w:ascii="Times New Roman" w:eastAsia="Times New Roman" w:hAnsi="Times New Roman"/>
                      <w:color w:val="000000"/>
                      <w:sz w:val="20"/>
                      <w:szCs w:val="20"/>
                      <w:lang w:eastAsia="sk-SK"/>
                    </w:rPr>
                    <w:t xml:space="preserve"> Miroslav, Ing., Čierny chodník 31/10, Bratislava, PSČ 83107, SR</w:t>
                  </w:r>
                </w:p>
              </w:tc>
            </w:tr>
            <w:tr w:rsidR="0028404F" w:rsidRPr="0028404F" w:rsidTr="00BC57ED">
              <w:trPr>
                <w:trHeight w:val="227"/>
              </w:trPr>
              <w:tc>
                <w:tcPr>
                  <w:tcW w:w="702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Kubala Martin r. Kubala, Ing., </w:t>
                  </w:r>
                  <w:proofErr w:type="spellStart"/>
                  <w:r w:rsidRPr="0028404F">
                    <w:rPr>
                      <w:rFonts w:ascii="Times New Roman" w:eastAsia="Times New Roman" w:hAnsi="Times New Roman"/>
                      <w:color w:val="000000"/>
                      <w:sz w:val="20"/>
                      <w:szCs w:val="20"/>
                      <w:lang w:eastAsia="sk-SK"/>
                    </w:rPr>
                    <w:t>Grösslingová</w:t>
                  </w:r>
                  <w:proofErr w:type="spellEnd"/>
                  <w:r w:rsidRPr="0028404F">
                    <w:rPr>
                      <w:rFonts w:ascii="Times New Roman" w:eastAsia="Times New Roman" w:hAnsi="Times New Roman"/>
                      <w:color w:val="000000"/>
                      <w:sz w:val="20"/>
                      <w:szCs w:val="20"/>
                      <w:lang w:eastAsia="sk-SK"/>
                    </w:rPr>
                    <w:t xml:space="preserve"> 9, Bratislava, SR</w:t>
                  </w:r>
                </w:p>
              </w:tc>
            </w:tr>
          </w:tbl>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t>trvalý trávny porast</w:t>
            </w:r>
          </w:p>
        </w:tc>
        <w:tc>
          <w:tcPr>
            <w:tcW w:w="6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123</w:t>
            </w:r>
          </w:p>
        </w:tc>
        <w:tc>
          <w:tcPr>
            <w:tcW w:w="4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347</w:t>
            </w:r>
          </w:p>
        </w:tc>
        <w:tc>
          <w:tcPr>
            <w:tcW w:w="687"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771</w:t>
            </w:r>
          </w:p>
        </w:tc>
        <w:tc>
          <w:tcPr>
            <w:tcW w:w="7643"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Bízik</w:t>
            </w:r>
            <w:proofErr w:type="spellEnd"/>
            <w:r w:rsidRPr="0028404F">
              <w:rPr>
                <w:rFonts w:ascii="Times New Roman" w:eastAsia="Times New Roman" w:hAnsi="Times New Roman"/>
                <w:color w:val="000000"/>
                <w:sz w:val="20"/>
                <w:szCs w:val="20"/>
                <w:lang w:eastAsia="sk-SK"/>
              </w:rPr>
              <w:t xml:space="preserve"> Peter r. </w:t>
            </w:r>
            <w:proofErr w:type="spellStart"/>
            <w:r w:rsidRPr="0028404F">
              <w:rPr>
                <w:rFonts w:ascii="Times New Roman" w:eastAsia="Times New Roman" w:hAnsi="Times New Roman"/>
                <w:color w:val="000000"/>
                <w:sz w:val="20"/>
                <w:szCs w:val="20"/>
                <w:lang w:eastAsia="sk-SK"/>
              </w:rPr>
              <w:t>Bízik</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Priekopská</w:t>
            </w:r>
            <w:proofErr w:type="spellEnd"/>
            <w:r w:rsidRPr="0028404F">
              <w:rPr>
                <w:rFonts w:ascii="Times New Roman" w:eastAsia="Times New Roman" w:hAnsi="Times New Roman"/>
                <w:color w:val="000000"/>
                <w:sz w:val="20"/>
                <w:szCs w:val="20"/>
                <w:lang w:eastAsia="sk-SK"/>
              </w:rPr>
              <w:t xml:space="preserve"> 9751/18A, Martin, PSČ 036 08, Slovensko</w:t>
            </w:r>
          </w:p>
        </w:tc>
        <w:tc>
          <w:tcPr>
            <w:tcW w:w="716" w:type="dxa"/>
            <w:tcBorders>
              <w:top w:val="nil"/>
              <w:left w:val="nil"/>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t>trvalý trávny porast</w:t>
            </w:r>
          </w:p>
        </w:tc>
        <w:tc>
          <w:tcPr>
            <w:tcW w:w="6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946</w:t>
            </w:r>
          </w:p>
        </w:tc>
        <w:tc>
          <w:tcPr>
            <w:tcW w:w="4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348</w:t>
            </w:r>
          </w:p>
        </w:tc>
        <w:tc>
          <w:tcPr>
            <w:tcW w:w="687"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630</w:t>
            </w:r>
          </w:p>
        </w:tc>
        <w:tc>
          <w:tcPr>
            <w:tcW w:w="7643" w:type="dxa"/>
            <w:tcBorders>
              <w:top w:val="nil"/>
              <w:left w:val="nil"/>
              <w:bottom w:val="single" w:sz="4" w:space="0" w:color="auto"/>
              <w:right w:val="single" w:sz="4" w:space="0" w:color="auto"/>
            </w:tcBorders>
            <w:shd w:val="clear" w:color="auto" w:fill="auto"/>
            <w:noWrap/>
            <w:hideMark/>
          </w:tcPr>
          <w:tbl>
            <w:tblPr>
              <w:tblW w:w="7020" w:type="dxa"/>
              <w:tblLayout w:type="fixed"/>
              <w:tblCellMar>
                <w:left w:w="70" w:type="dxa"/>
                <w:right w:w="70" w:type="dxa"/>
              </w:tblCellMar>
              <w:tblLook w:val="04A0"/>
            </w:tblPr>
            <w:tblGrid>
              <w:gridCol w:w="7020"/>
            </w:tblGrid>
            <w:tr w:rsidR="0028404F" w:rsidRPr="0028404F" w:rsidTr="00BC57ED">
              <w:trPr>
                <w:trHeight w:val="170"/>
              </w:trPr>
              <w:tc>
                <w:tcPr>
                  <w:tcW w:w="702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VRTEĽOVÁ JELA r. KRČMÉRY, UL. FR KRÁĽA 21, BRATISLAVA, PSČ 81105, SR</w:t>
                  </w:r>
                </w:p>
              </w:tc>
            </w:tr>
            <w:tr w:rsidR="0028404F" w:rsidRPr="0028404F" w:rsidTr="00BC57ED">
              <w:trPr>
                <w:trHeight w:val="170"/>
              </w:trPr>
              <w:tc>
                <w:tcPr>
                  <w:tcW w:w="702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KRČMÉRY TOMÁŠ, ŠOLTÉSOVEJ 16, BRATISLAVA, PSČ 81108, SR</w:t>
                  </w:r>
                </w:p>
              </w:tc>
            </w:tr>
            <w:tr w:rsidR="0028404F" w:rsidRPr="0028404F" w:rsidTr="00BC57ED">
              <w:trPr>
                <w:trHeight w:val="170"/>
              </w:trPr>
              <w:tc>
                <w:tcPr>
                  <w:tcW w:w="702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Tahy</w:t>
                  </w:r>
                  <w:proofErr w:type="spellEnd"/>
                  <w:r w:rsidRPr="0028404F">
                    <w:rPr>
                      <w:rFonts w:ascii="Times New Roman" w:eastAsia="Times New Roman" w:hAnsi="Times New Roman"/>
                      <w:color w:val="000000"/>
                      <w:sz w:val="20"/>
                      <w:szCs w:val="20"/>
                      <w:lang w:eastAsia="sk-SK"/>
                    </w:rPr>
                    <w:t xml:space="preserve"> Miroslav, Ing., Čierny chodník 31/10, Bratislava, PSČ 83107, SR</w:t>
                  </w:r>
                </w:p>
              </w:tc>
            </w:tr>
            <w:tr w:rsidR="0028404F" w:rsidRPr="0028404F" w:rsidTr="00BC57ED">
              <w:trPr>
                <w:trHeight w:val="170"/>
              </w:trPr>
              <w:tc>
                <w:tcPr>
                  <w:tcW w:w="702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Kubala Martin r. Kubala, Ing., </w:t>
                  </w:r>
                  <w:proofErr w:type="spellStart"/>
                  <w:r w:rsidRPr="0028404F">
                    <w:rPr>
                      <w:rFonts w:ascii="Times New Roman" w:eastAsia="Times New Roman" w:hAnsi="Times New Roman"/>
                      <w:color w:val="000000"/>
                      <w:sz w:val="20"/>
                      <w:szCs w:val="20"/>
                      <w:lang w:eastAsia="sk-SK"/>
                    </w:rPr>
                    <w:t>Grösslingová</w:t>
                  </w:r>
                  <w:proofErr w:type="spellEnd"/>
                  <w:r w:rsidRPr="0028404F">
                    <w:rPr>
                      <w:rFonts w:ascii="Times New Roman" w:eastAsia="Times New Roman" w:hAnsi="Times New Roman"/>
                      <w:color w:val="000000"/>
                      <w:sz w:val="20"/>
                      <w:szCs w:val="20"/>
                      <w:lang w:eastAsia="sk-SK"/>
                    </w:rPr>
                    <w:t xml:space="preserve"> 9, Bratislava, SR</w:t>
                  </w:r>
                </w:p>
              </w:tc>
            </w:tr>
          </w:tbl>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t>trvalý trávny porast</w:t>
            </w:r>
          </w:p>
        </w:tc>
        <w:tc>
          <w:tcPr>
            <w:tcW w:w="6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2139</w:t>
            </w:r>
          </w:p>
        </w:tc>
        <w:tc>
          <w:tcPr>
            <w:tcW w:w="4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349</w:t>
            </w:r>
          </w:p>
        </w:tc>
        <w:tc>
          <w:tcPr>
            <w:tcW w:w="687"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472</w:t>
            </w:r>
          </w:p>
        </w:tc>
        <w:tc>
          <w:tcPr>
            <w:tcW w:w="7643" w:type="dxa"/>
            <w:tcBorders>
              <w:top w:val="nil"/>
              <w:left w:val="nil"/>
              <w:bottom w:val="single" w:sz="4" w:space="0" w:color="auto"/>
              <w:right w:val="single" w:sz="4" w:space="0" w:color="auto"/>
            </w:tcBorders>
            <w:shd w:val="clear" w:color="auto" w:fill="auto"/>
            <w:noWrap/>
            <w:hideMark/>
          </w:tcPr>
          <w:tbl>
            <w:tblPr>
              <w:tblW w:w="8000" w:type="dxa"/>
              <w:tblLayout w:type="fixed"/>
              <w:tblCellMar>
                <w:left w:w="70" w:type="dxa"/>
                <w:right w:w="70" w:type="dxa"/>
              </w:tblCellMar>
              <w:tblLook w:val="04A0"/>
            </w:tblPr>
            <w:tblGrid>
              <w:gridCol w:w="8000"/>
            </w:tblGrid>
            <w:tr w:rsidR="0028404F" w:rsidRPr="0028404F" w:rsidTr="00BC57ED">
              <w:trPr>
                <w:trHeight w:val="170"/>
              </w:trPr>
              <w:tc>
                <w:tcPr>
                  <w:tcW w:w="800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VRTEĽOVÁ JELA r. KRČMÉRY, UL. FR KRÁĽA 21, BRATISLAVA, PSČ 81105, SR</w:t>
                  </w:r>
                </w:p>
              </w:tc>
            </w:tr>
            <w:tr w:rsidR="0028404F" w:rsidRPr="0028404F" w:rsidTr="00BC57ED">
              <w:trPr>
                <w:trHeight w:val="170"/>
              </w:trPr>
              <w:tc>
                <w:tcPr>
                  <w:tcW w:w="800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KRČMÉRY TOMÁŠ, ŠOLTÉSOVEJ 16, BRATISLAVA, PSČ 81108, SR</w:t>
                  </w:r>
                </w:p>
              </w:tc>
            </w:tr>
            <w:tr w:rsidR="0028404F" w:rsidRPr="0028404F" w:rsidTr="00BC57ED">
              <w:trPr>
                <w:trHeight w:val="170"/>
              </w:trPr>
              <w:tc>
                <w:tcPr>
                  <w:tcW w:w="800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Tahy</w:t>
                  </w:r>
                  <w:proofErr w:type="spellEnd"/>
                  <w:r w:rsidRPr="0028404F">
                    <w:rPr>
                      <w:rFonts w:ascii="Times New Roman" w:eastAsia="Times New Roman" w:hAnsi="Times New Roman"/>
                      <w:color w:val="000000"/>
                      <w:sz w:val="20"/>
                      <w:szCs w:val="20"/>
                      <w:lang w:eastAsia="sk-SK"/>
                    </w:rPr>
                    <w:t xml:space="preserve"> Miroslav, Ing., Čierny chodník 31/10, Bratislava, PSČ 83107, SR</w:t>
                  </w:r>
                </w:p>
              </w:tc>
            </w:tr>
            <w:tr w:rsidR="0028404F" w:rsidRPr="0028404F" w:rsidTr="00BC57ED">
              <w:trPr>
                <w:trHeight w:val="170"/>
              </w:trPr>
              <w:tc>
                <w:tcPr>
                  <w:tcW w:w="800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Chel</w:t>
                  </w:r>
                  <w:proofErr w:type="spellEnd"/>
                  <w:r w:rsidRPr="0028404F">
                    <w:rPr>
                      <w:rFonts w:ascii="Times New Roman" w:eastAsia="Times New Roman" w:hAnsi="Times New Roman"/>
                      <w:color w:val="000000"/>
                      <w:sz w:val="20"/>
                      <w:szCs w:val="20"/>
                      <w:lang w:eastAsia="sk-SK"/>
                    </w:rPr>
                    <w:t xml:space="preserve">- Kubalová </w:t>
                  </w:r>
                  <w:proofErr w:type="spellStart"/>
                  <w:r w:rsidRPr="0028404F">
                    <w:rPr>
                      <w:rFonts w:ascii="Times New Roman" w:eastAsia="Times New Roman" w:hAnsi="Times New Roman"/>
                      <w:color w:val="000000"/>
                      <w:sz w:val="20"/>
                      <w:szCs w:val="20"/>
                      <w:lang w:eastAsia="sk-SK"/>
                    </w:rPr>
                    <w:t>Susanne</w:t>
                  </w:r>
                  <w:proofErr w:type="spellEnd"/>
                  <w:r w:rsidRPr="0028404F">
                    <w:rPr>
                      <w:rFonts w:ascii="Times New Roman" w:eastAsia="Times New Roman" w:hAnsi="Times New Roman"/>
                      <w:color w:val="000000"/>
                      <w:sz w:val="20"/>
                      <w:szCs w:val="20"/>
                      <w:lang w:eastAsia="sk-SK"/>
                    </w:rPr>
                    <w:t xml:space="preserve"> r. Kubalová, </w:t>
                  </w:r>
                  <w:proofErr w:type="spellStart"/>
                  <w:r w:rsidRPr="0028404F">
                    <w:rPr>
                      <w:rFonts w:ascii="Times New Roman" w:eastAsia="Times New Roman" w:hAnsi="Times New Roman"/>
                      <w:color w:val="000000"/>
                      <w:sz w:val="20"/>
                      <w:szCs w:val="20"/>
                      <w:lang w:eastAsia="sk-SK"/>
                    </w:rPr>
                    <w:t>Oranjelaan</w:t>
                  </w:r>
                  <w:proofErr w:type="spellEnd"/>
                  <w:r w:rsidRPr="0028404F">
                    <w:rPr>
                      <w:rFonts w:ascii="Times New Roman" w:eastAsia="Times New Roman" w:hAnsi="Times New Roman"/>
                      <w:color w:val="000000"/>
                      <w:sz w:val="20"/>
                      <w:szCs w:val="20"/>
                      <w:lang w:eastAsia="sk-SK"/>
                    </w:rPr>
                    <w:t xml:space="preserve"> 8, GR </w:t>
                  </w:r>
                  <w:proofErr w:type="spellStart"/>
                  <w:r w:rsidRPr="0028404F">
                    <w:rPr>
                      <w:rFonts w:ascii="Times New Roman" w:eastAsia="Times New Roman" w:hAnsi="Times New Roman"/>
                      <w:color w:val="000000"/>
                      <w:sz w:val="20"/>
                      <w:szCs w:val="20"/>
                      <w:lang w:eastAsia="sk-SK"/>
                    </w:rPr>
                    <w:t>Amersfoort</w:t>
                  </w:r>
                  <w:proofErr w:type="spellEnd"/>
                  <w:r w:rsidRPr="0028404F">
                    <w:rPr>
                      <w:rFonts w:ascii="Times New Roman" w:eastAsia="Times New Roman" w:hAnsi="Times New Roman"/>
                      <w:color w:val="000000"/>
                      <w:sz w:val="20"/>
                      <w:szCs w:val="20"/>
                      <w:lang w:eastAsia="sk-SK"/>
                    </w:rPr>
                    <w:t xml:space="preserve">, PSČ 38 18, </w:t>
                  </w:r>
                  <w:proofErr w:type="spellStart"/>
                  <w:r w:rsidRPr="0028404F">
                    <w:rPr>
                      <w:rFonts w:ascii="Times New Roman" w:eastAsia="Times New Roman" w:hAnsi="Times New Roman"/>
                      <w:color w:val="000000"/>
                      <w:sz w:val="20"/>
                      <w:szCs w:val="20"/>
                      <w:lang w:eastAsia="sk-SK"/>
                    </w:rPr>
                    <w:t>Holansko</w:t>
                  </w:r>
                  <w:proofErr w:type="spellEnd"/>
                </w:p>
              </w:tc>
            </w:tr>
          </w:tbl>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t>trvalý trávny porast</w:t>
            </w:r>
          </w:p>
        </w:tc>
        <w:tc>
          <w:tcPr>
            <w:tcW w:w="6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6641</w:t>
            </w:r>
          </w:p>
        </w:tc>
        <w:tc>
          <w:tcPr>
            <w:tcW w:w="4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350</w:t>
            </w:r>
          </w:p>
        </w:tc>
        <w:tc>
          <w:tcPr>
            <w:tcW w:w="687"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675</w:t>
            </w:r>
          </w:p>
        </w:tc>
        <w:tc>
          <w:tcPr>
            <w:tcW w:w="7643" w:type="dxa"/>
            <w:tcBorders>
              <w:top w:val="nil"/>
              <w:left w:val="nil"/>
              <w:bottom w:val="single" w:sz="4" w:space="0" w:color="auto"/>
              <w:right w:val="single" w:sz="4" w:space="0" w:color="auto"/>
            </w:tcBorders>
            <w:shd w:val="clear" w:color="auto" w:fill="auto"/>
            <w:noWrap/>
            <w:hideMark/>
          </w:tcPr>
          <w:tbl>
            <w:tblPr>
              <w:tblW w:w="6660" w:type="dxa"/>
              <w:tblLayout w:type="fixed"/>
              <w:tblCellMar>
                <w:left w:w="70" w:type="dxa"/>
                <w:right w:w="70" w:type="dxa"/>
              </w:tblCellMar>
              <w:tblLook w:val="04A0"/>
            </w:tblPr>
            <w:tblGrid>
              <w:gridCol w:w="6660"/>
            </w:tblGrid>
            <w:tr w:rsidR="0028404F" w:rsidRPr="0028404F" w:rsidTr="00BC57ED">
              <w:trPr>
                <w:trHeight w:val="227"/>
              </w:trPr>
              <w:tc>
                <w:tcPr>
                  <w:tcW w:w="666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Tomková Anna r. </w:t>
                  </w:r>
                  <w:proofErr w:type="spellStart"/>
                  <w:r w:rsidRPr="0028404F">
                    <w:rPr>
                      <w:rFonts w:ascii="Times New Roman" w:eastAsia="Times New Roman" w:hAnsi="Times New Roman"/>
                      <w:color w:val="000000"/>
                      <w:sz w:val="20"/>
                      <w:szCs w:val="20"/>
                      <w:lang w:eastAsia="sk-SK"/>
                    </w:rPr>
                    <w:t>Facunová</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Halašova</w:t>
                  </w:r>
                  <w:proofErr w:type="spellEnd"/>
                  <w:r w:rsidRPr="0028404F">
                    <w:rPr>
                      <w:rFonts w:ascii="Times New Roman" w:eastAsia="Times New Roman" w:hAnsi="Times New Roman"/>
                      <w:color w:val="000000"/>
                      <w:sz w:val="20"/>
                      <w:szCs w:val="20"/>
                      <w:lang w:eastAsia="sk-SK"/>
                    </w:rPr>
                    <w:t xml:space="preserve"> 2654/12, 01001 Žilina, Slovensko</w:t>
                  </w:r>
                </w:p>
              </w:tc>
            </w:tr>
            <w:tr w:rsidR="0028404F" w:rsidRPr="0028404F" w:rsidTr="00BC57ED">
              <w:trPr>
                <w:trHeight w:val="227"/>
              </w:trPr>
              <w:tc>
                <w:tcPr>
                  <w:tcW w:w="666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Parobeková</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Marieta</w:t>
                  </w:r>
                  <w:proofErr w:type="spellEnd"/>
                  <w:r w:rsidRPr="0028404F">
                    <w:rPr>
                      <w:rFonts w:ascii="Times New Roman" w:eastAsia="Times New Roman" w:hAnsi="Times New Roman"/>
                      <w:color w:val="000000"/>
                      <w:sz w:val="20"/>
                      <w:szCs w:val="20"/>
                      <w:lang w:eastAsia="sk-SK"/>
                    </w:rPr>
                    <w:t xml:space="preserve"> r. </w:t>
                  </w:r>
                  <w:proofErr w:type="spellStart"/>
                  <w:r w:rsidRPr="0028404F">
                    <w:rPr>
                      <w:rFonts w:ascii="Times New Roman" w:eastAsia="Times New Roman" w:hAnsi="Times New Roman"/>
                      <w:color w:val="000000"/>
                      <w:sz w:val="20"/>
                      <w:szCs w:val="20"/>
                      <w:lang w:eastAsia="sk-SK"/>
                    </w:rPr>
                    <w:t>Facunová</w:t>
                  </w:r>
                  <w:proofErr w:type="spellEnd"/>
                  <w:r w:rsidRPr="0028404F">
                    <w:rPr>
                      <w:rFonts w:ascii="Times New Roman" w:eastAsia="Times New Roman" w:hAnsi="Times New Roman"/>
                      <w:color w:val="000000"/>
                      <w:sz w:val="20"/>
                      <w:szCs w:val="20"/>
                      <w:lang w:eastAsia="sk-SK"/>
                    </w:rPr>
                    <w:t>,  59, 03842 Príbovce, Slovensko</w:t>
                  </w:r>
                </w:p>
              </w:tc>
            </w:tr>
          </w:tbl>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t>trvalý trávny porast</w:t>
            </w:r>
          </w:p>
        </w:tc>
        <w:tc>
          <w:tcPr>
            <w:tcW w:w="6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507</w:t>
            </w:r>
          </w:p>
        </w:tc>
        <w:tc>
          <w:tcPr>
            <w:tcW w:w="4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351</w:t>
            </w:r>
          </w:p>
        </w:tc>
        <w:tc>
          <w:tcPr>
            <w:tcW w:w="687"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11</w:t>
            </w:r>
          </w:p>
        </w:tc>
        <w:tc>
          <w:tcPr>
            <w:tcW w:w="7643"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Facunová</w:t>
            </w:r>
            <w:proofErr w:type="spellEnd"/>
            <w:r w:rsidRPr="0028404F">
              <w:rPr>
                <w:rFonts w:ascii="Times New Roman" w:eastAsia="Times New Roman" w:hAnsi="Times New Roman"/>
                <w:color w:val="000000"/>
                <w:sz w:val="20"/>
                <w:szCs w:val="20"/>
                <w:lang w:eastAsia="sk-SK"/>
              </w:rPr>
              <w:t xml:space="preserve"> Jela r. Petrovičová,  46, 03842 Príbovce, Slovensko, SR - Slovenský pozemkový fond, </w:t>
            </w:r>
            <w:proofErr w:type="spellStart"/>
            <w:r w:rsidRPr="0028404F">
              <w:rPr>
                <w:rFonts w:ascii="Times New Roman" w:eastAsia="Times New Roman" w:hAnsi="Times New Roman"/>
                <w:color w:val="000000"/>
                <w:sz w:val="20"/>
                <w:szCs w:val="20"/>
                <w:lang w:eastAsia="sk-SK"/>
              </w:rPr>
              <w:t>Búdkova</w:t>
            </w:r>
            <w:proofErr w:type="spellEnd"/>
            <w:r w:rsidRPr="0028404F">
              <w:rPr>
                <w:rFonts w:ascii="Times New Roman" w:eastAsia="Times New Roman" w:hAnsi="Times New Roman"/>
                <w:color w:val="000000"/>
                <w:sz w:val="20"/>
                <w:szCs w:val="20"/>
                <w:lang w:eastAsia="sk-SK"/>
              </w:rPr>
              <w:t xml:space="preserve"> cesta 36, 81715 Bratislava 11</w:t>
            </w:r>
          </w:p>
        </w:tc>
        <w:tc>
          <w:tcPr>
            <w:tcW w:w="716" w:type="dxa"/>
            <w:tcBorders>
              <w:top w:val="nil"/>
              <w:left w:val="nil"/>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t>trvalý trávny porast</w:t>
            </w:r>
          </w:p>
        </w:tc>
        <w:tc>
          <w:tcPr>
            <w:tcW w:w="6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276</w:t>
            </w:r>
          </w:p>
        </w:tc>
        <w:tc>
          <w:tcPr>
            <w:tcW w:w="4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363</w:t>
            </w:r>
          </w:p>
        </w:tc>
        <w:tc>
          <w:tcPr>
            <w:tcW w:w="687"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p>
        </w:tc>
        <w:tc>
          <w:tcPr>
            <w:tcW w:w="885"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753</w:t>
            </w:r>
          </w:p>
        </w:tc>
        <w:tc>
          <w:tcPr>
            <w:tcW w:w="7643" w:type="dxa"/>
            <w:tcBorders>
              <w:top w:val="nil"/>
              <w:left w:val="nil"/>
              <w:bottom w:val="single" w:sz="4" w:space="0" w:color="auto"/>
              <w:right w:val="single" w:sz="4" w:space="0" w:color="auto"/>
            </w:tcBorders>
            <w:shd w:val="clear" w:color="auto" w:fill="auto"/>
            <w:noWrap/>
            <w:hideMark/>
          </w:tcPr>
          <w:tbl>
            <w:tblPr>
              <w:tblW w:w="7460" w:type="dxa"/>
              <w:tblLayout w:type="fixed"/>
              <w:tblCellMar>
                <w:left w:w="70" w:type="dxa"/>
                <w:right w:w="70" w:type="dxa"/>
              </w:tblCellMar>
              <w:tblLook w:val="04A0"/>
            </w:tblPr>
            <w:tblGrid>
              <w:gridCol w:w="7460"/>
            </w:tblGrid>
            <w:tr w:rsidR="0028404F" w:rsidRPr="0028404F" w:rsidTr="00BC57ED">
              <w:trPr>
                <w:trHeight w:val="227"/>
              </w:trPr>
              <w:tc>
                <w:tcPr>
                  <w:tcW w:w="746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Vanko Ivan,  127, 03842 Príbovce, Slovensko</w:t>
                  </w:r>
                </w:p>
              </w:tc>
            </w:tr>
            <w:tr w:rsidR="0028404F" w:rsidRPr="0028404F" w:rsidTr="00BC57ED">
              <w:trPr>
                <w:trHeight w:val="227"/>
              </w:trPr>
              <w:tc>
                <w:tcPr>
                  <w:tcW w:w="746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Vanková Emília r. </w:t>
                  </w:r>
                  <w:proofErr w:type="spellStart"/>
                  <w:r w:rsidRPr="0028404F">
                    <w:rPr>
                      <w:rFonts w:ascii="Times New Roman" w:eastAsia="Times New Roman" w:hAnsi="Times New Roman"/>
                      <w:color w:val="000000"/>
                      <w:sz w:val="20"/>
                      <w:szCs w:val="20"/>
                      <w:lang w:eastAsia="sk-SK"/>
                    </w:rPr>
                    <w:t>Jančeková</w:t>
                  </w:r>
                  <w:proofErr w:type="spellEnd"/>
                  <w:r w:rsidRPr="0028404F">
                    <w:rPr>
                      <w:rFonts w:ascii="Times New Roman" w:eastAsia="Times New Roman" w:hAnsi="Times New Roman"/>
                      <w:color w:val="000000"/>
                      <w:sz w:val="20"/>
                      <w:szCs w:val="20"/>
                      <w:lang w:eastAsia="sk-SK"/>
                    </w:rPr>
                    <w:t xml:space="preserve"> (nar.02.12.1928, zom.10.12.1997, Príbovce 127)</w:t>
                  </w:r>
                </w:p>
              </w:tc>
            </w:tr>
            <w:tr w:rsidR="0028404F" w:rsidRPr="0028404F" w:rsidTr="00BC57ED">
              <w:trPr>
                <w:trHeight w:val="227"/>
              </w:trPr>
              <w:tc>
                <w:tcPr>
                  <w:tcW w:w="746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Slovenský pozemkový fond, </w:t>
                  </w:r>
                  <w:proofErr w:type="spellStart"/>
                  <w:r w:rsidRPr="0028404F">
                    <w:rPr>
                      <w:rFonts w:ascii="Times New Roman" w:eastAsia="Times New Roman" w:hAnsi="Times New Roman"/>
                      <w:color w:val="000000"/>
                      <w:sz w:val="20"/>
                      <w:szCs w:val="20"/>
                      <w:lang w:eastAsia="sk-SK"/>
                    </w:rPr>
                    <w:t>Búdkova</w:t>
                  </w:r>
                  <w:proofErr w:type="spellEnd"/>
                  <w:r w:rsidRPr="0028404F">
                    <w:rPr>
                      <w:rFonts w:ascii="Times New Roman" w:eastAsia="Times New Roman" w:hAnsi="Times New Roman"/>
                      <w:color w:val="000000"/>
                      <w:sz w:val="20"/>
                      <w:szCs w:val="20"/>
                      <w:lang w:eastAsia="sk-SK"/>
                    </w:rPr>
                    <w:t xml:space="preserve"> cesta 36, 81715 Bratislava 11</w:t>
                  </w:r>
                </w:p>
              </w:tc>
            </w:tr>
          </w:tbl>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t>trvalý trávny porast</w:t>
            </w:r>
          </w:p>
        </w:tc>
        <w:tc>
          <w:tcPr>
            <w:tcW w:w="6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65</w:t>
            </w:r>
          </w:p>
        </w:tc>
        <w:tc>
          <w:tcPr>
            <w:tcW w:w="4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364</w:t>
            </w:r>
          </w:p>
        </w:tc>
        <w:tc>
          <w:tcPr>
            <w:tcW w:w="687"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p>
        </w:tc>
        <w:tc>
          <w:tcPr>
            <w:tcW w:w="885"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756</w:t>
            </w:r>
          </w:p>
        </w:tc>
        <w:tc>
          <w:tcPr>
            <w:tcW w:w="7643" w:type="dxa"/>
            <w:tcBorders>
              <w:top w:val="nil"/>
              <w:left w:val="nil"/>
              <w:bottom w:val="single" w:sz="4" w:space="0" w:color="auto"/>
              <w:right w:val="single" w:sz="4" w:space="0" w:color="auto"/>
            </w:tcBorders>
            <w:shd w:val="clear" w:color="auto" w:fill="auto"/>
            <w:noWrap/>
            <w:hideMark/>
          </w:tcPr>
          <w:tbl>
            <w:tblPr>
              <w:tblW w:w="7080" w:type="dxa"/>
              <w:tblLayout w:type="fixed"/>
              <w:tblCellMar>
                <w:left w:w="70" w:type="dxa"/>
                <w:right w:w="70" w:type="dxa"/>
              </w:tblCellMar>
              <w:tblLook w:val="04A0"/>
            </w:tblPr>
            <w:tblGrid>
              <w:gridCol w:w="7080"/>
            </w:tblGrid>
            <w:tr w:rsidR="0028404F" w:rsidRPr="0028404F" w:rsidTr="00BC57ED">
              <w:trPr>
                <w:trHeight w:val="113"/>
              </w:trPr>
              <w:tc>
                <w:tcPr>
                  <w:tcW w:w="708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Franek</w:t>
                  </w:r>
                  <w:proofErr w:type="spellEnd"/>
                  <w:r w:rsidRPr="0028404F">
                    <w:rPr>
                      <w:rFonts w:ascii="Times New Roman" w:eastAsia="Times New Roman" w:hAnsi="Times New Roman"/>
                      <w:color w:val="000000"/>
                      <w:sz w:val="20"/>
                      <w:szCs w:val="20"/>
                      <w:lang w:eastAsia="sk-SK"/>
                    </w:rPr>
                    <w:t xml:space="preserve"> Rudolf (slobodný)</w:t>
                  </w:r>
                </w:p>
              </w:tc>
            </w:tr>
            <w:tr w:rsidR="0028404F" w:rsidRPr="0028404F" w:rsidTr="00BC57ED">
              <w:trPr>
                <w:trHeight w:val="113"/>
              </w:trPr>
              <w:tc>
                <w:tcPr>
                  <w:tcW w:w="708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Šalát Pavel</w:t>
                  </w:r>
                </w:p>
              </w:tc>
            </w:tr>
            <w:tr w:rsidR="0028404F" w:rsidRPr="0028404F" w:rsidTr="00BC57ED">
              <w:trPr>
                <w:trHeight w:val="113"/>
              </w:trPr>
              <w:tc>
                <w:tcPr>
                  <w:tcW w:w="708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Šalátová Anna r. </w:t>
                  </w:r>
                  <w:proofErr w:type="spellStart"/>
                  <w:r w:rsidRPr="0028404F">
                    <w:rPr>
                      <w:rFonts w:ascii="Times New Roman" w:eastAsia="Times New Roman" w:hAnsi="Times New Roman"/>
                      <w:color w:val="000000"/>
                      <w:sz w:val="20"/>
                      <w:szCs w:val="20"/>
                      <w:lang w:eastAsia="sk-SK"/>
                    </w:rPr>
                    <w:t>Šmálová</w:t>
                  </w:r>
                  <w:proofErr w:type="spellEnd"/>
                  <w:r w:rsidRPr="0028404F">
                    <w:rPr>
                      <w:rFonts w:ascii="Times New Roman" w:eastAsia="Times New Roman" w:hAnsi="Times New Roman"/>
                      <w:color w:val="000000"/>
                      <w:sz w:val="20"/>
                      <w:szCs w:val="20"/>
                      <w:lang w:eastAsia="sk-SK"/>
                    </w:rPr>
                    <w:t xml:space="preserve"> (Príbovce 74)</w:t>
                  </w:r>
                </w:p>
              </w:tc>
            </w:tr>
            <w:tr w:rsidR="0028404F" w:rsidRPr="0028404F" w:rsidTr="00BC57ED">
              <w:trPr>
                <w:trHeight w:val="113"/>
              </w:trPr>
              <w:tc>
                <w:tcPr>
                  <w:tcW w:w="708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Moricová</w:t>
                  </w:r>
                  <w:proofErr w:type="spellEnd"/>
                  <w:r w:rsidRPr="0028404F">
                    <w:rPr>
                      <w:rFonts w:ascii="Times New Roman" w:eastAsia="Times New Roman" w:hAnsi="Times New Roman"/>
                      <w:color w:val="000000"/>
                      <w:sz w:val="20"/>
                      <w:szCs w:val="20"/>
                      <w:lang w:eastAsia="sk-SK"/>
                    </w:rPr>
                    <w:t xml:space="preserve"> Jela r. </w:t>
                  </w:r>
                  <w:proofErr w:type="spellStart"/>
                  <w:r w:rsidRPr="0028404F">
                    <w:rPr>
                      <w:rFonts w:ascii="Times New Roman" w:eastAsia="Times New Roman" w:hAnsi="Times New Roman"/>
                      <w:color w:val="000000"/>
                      <w:sz w:val="20"/>
                      <w:szCs w:val="20"/>
                      <w:lang w:eastAsia="sk-SK"/>
                    </w:rPr>
                    <w:t>Franeková</w:t>
                  </w:r>
                  <w:proofErr w:type="spellEnd"/>
                  <w:r w:rsidRPr="0028404F">
                    <w:rPr>
                      <w:rFonts w:ascii="Times New Roman" w:eastAsia="Times New Roman" w:hAnsi="Times New Roman"/>
                      <w:color w:val="000000"/>
                      <w:sz w:val="20"/>
                      <w:szCs w:val="20"/>
                      <w:lang w:eastAsia="sk-SK"/>
                    </w:rPr>
                    <w:t>,  35, 03842 Príbovce</w:t>
                  </w:r>
                </w:p>
              </w:tc>
            </w:tr>
            <w:tr w:rsidR="0028404F" w:rsidRPr="0028404F" w:rsidTr="00BC57ED">
              <w:trPr>
                <w:trHeight w:val="113"/>
              </w:trPr>
              <w:tc>
                <w:tcPr>
                  <w:tcW w:w="708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Franeková</w:t>
                  </w:r>
                  <w:proofErr w:type="spellEnd"/>
                  <w:r w:rsidRPr="0028404F">
                    <w:rPr>
                      <w:rFonts w:ascii="Times New Roman" w:eastAsia="Times New Roman" w:hAnsi="Times New Roman"/>
                      <w:color w:val="000000"/>
                      <w:sz w:val="20"/>
                      <w:szCs w:val="20"/>
                      <w:lang w:eastAsia="sk-SK"/>
                    </w:rPr>
                    <w:t xml:space="preserve"> Žofia r. </w:t>
                  </w:r>
                  <w:proofErr w:type="spellStart"/>
                  <w:r w:rsidRPr="0028404F">
                    <w:rPr>
                      <w:rFonts w:ascii="Times New Roman" w:eastAsia="Times New Roman" w:hAnsi="Times New Roman"/>
                      <w:color w:val="000000"/>
                      <w:sz w:val="20"/>
                      <w:szCs w:val="20"/>
                      <w:lang w:eastAsia="sk-SK"/>
                    </w:rPr>
                    <w:t>Ďurkovičová</w:t>
                  </w:r>
                  <w:proofErr w:type="spellEnd"/>
                  <w:r w:rsidRPr="0028404F">
                    <w:rPr>
                      <w:rFonts w:ascii="Times New Roman" w:eastAsia="Times New Roman" w:hAnsi="Times New Roman"/>
                      <w:color w:val="000000"/>
                      <w:sz w:val="20"/>
                      <w:szCs w:val="20"/>
                      <w:lang w:eastAsia="sk-SK"/>
                    </w:rPr>
                    <w:t>, (</w:t>
                  </w:r>
                  <w:proofErr w:type="spellStart"/>
                  <w:r w:rsidRPr="0028404F">
                    <w:rPr>
                      <w:rFonts w:ascii="Times New Roman" w:eastAsia="Times New Roman" w:hAnsi="Times New Roman"/>
                      <w:color w:val="000000"/>
                      <w:sz w:val="20"/>
                      <w:szCs w:val="20"/>
                      <w:lang w:eastAsia="sk-SK"/>
                    </w:rPr>
                    <w:t>nar</w:t>
                  </w:r>
                  <w:proofErr w:type="spellEnd"/>
                  <w:r w:rsidRPr="0028404F">
                    <w:rPr>
                      <w:rFonts w:ascii="Times New Roman" w:eastAsia="Times New Roman" w:hAnsi="Times New Roman"/>
                      <w:color w:val="000000"/>
                      <w:sz w:val="20"/>
                      <w:szCs w:val="20"/>
                      <w:lang w:eastAsia="sk-SK"/>
                    </w:rPr>
                    <w:t xml:space="preserve">. 7.7.1920 </w:t>
                  </w:r>
                  <w:proofErr w:type="spellStart"/>
                  <w:r w:rsidRPr="0028404F">
                    <w:rPr>
                      <w:rFonts w:ascii="Times New Roman" w:eastAsia="Times New Roman" w:hAnsi="Times New Roman"/>
                      <w:color w:val="000000"/>
                      <w:sz w:val="20"/>
                      <w:szCs w:val="20"/>
                      <w:lang w:eastAsia="sk-SK"/>
                    </w:rPr>
                    <w:t>zom</w:t>
                  </w:r>
                  <w:proofErr w:type="spellEnd"/>
                  <w:r w:rsidRPr="0028404F">
                    <w:rPr>
                      <w:rFonts w:ascii="Times New Roman" w:eastAsia="Times New Roman" w:hAnsi="Times New Roman"/>
                      <w:color w:val="000000"/>
                      <w:sz w:val="20"/>
                      <w:szCs w:val="20"/>
                      <w:lang w:eastAsia="sk-SK"/>
                    </w:rPr>
                    <w:t>. 21.1. 2005, Príbovce 48)</w:t>
                  </w:r>
                </w:p>
              </w:tc>
            </w:tr>
            <w:tr w:rsidR="0028404F" w:rsidRPr="0028404F" w:rsidTr="00BC57ED">
              <w:trPr>
                <w:trHeight w:val="113"/>
              </w:trPr>
              <w:tc>
                <w:tcPr>
                  <w:tcW w:w="7080" w:type="dxa"/>
                  <w:tcBorders>
                    <w:top w:val="nil"/>
                    <w:left w:val="nil"/>
                    <w:bottom w:val="nil"/>
                    <w:right w:val="nil"/>
                  </w:tcBorders>
                  <w:shd w:val="clear" w:color="auto" w:fill="auto"/>
                  <w:noWrap/>
                  <w:vAlign w:val="bottom"/>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lastRenderedPageBreak/>
                    <w:t xml:space="preserve">Slovenský pozemkový fond, </w:t>
                  </w:r>
                  <w:proofErr w:type="spellStart"/>
                  <w:r w:rsidRPr="0028404F">
                    <w:rPr>
                      <w:rFonts w:ascii="Times New Roman" w:eastAsia="Times New Roman" w:hAnsi="Times New Roman"/>
                      <w:color w:val="000000"/>
                      <w:sz w:val="20"/>
                      <w:szCs w:val="20"/>
                      <w:lang w:eastAsia="sk-SK"/>
                    </w:rPr>
                    <w:t>Búdkova</w:t>
                  </w:r>
                  <w:proofErr w:type="spellEnd"/>
                  <w:r w:rsidRPr="0028404F">
                    <w:rPr>
                      <w:rFonts w:ascii="Times New Roman" w:eastAsia="Times New Roman" w:hAnsi="Times New Roman"/>
                      <w:color w:val="000000"/>
                      <w:sz w:val="20"/>
                      <w:szCs w:val="20"/>
                      <w:lang w:eastAsia="sk-SK"/>
                    </w:rPr>
                    <w:t xml:space="preserve"> cesta 36, 81715 Bratislava 11</w:t>
                  </w:r>
                </w:p>
              </w:tc>
            </w:tr>
          </w:tbl>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lastRenderedPageBreak/>
              <w:t>trvalý trávny porast</w:t>
            </w:r>
          </w:p>
        </w:tc>
        <w:tc>
          <w:tcPr>
            <w:tcW w:w="6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432</w:t>
            </w:r>
          </w:p>
        </w:tc>
        <w:tc>
          <w:tcPr>
            <w:tcW w:w="411" w:type="dxa"/>
            <w:tcBorders>
              <w:top w:val="nil"/>
              <w:left w:val="nil"/>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746144" w:rsidRPr="0028404F" w:rsidTr="00CD720F">
        <w:trPr>
          <w:trHeight w:val="300"/>
        </w:trPr>
        <w:tc>
          <w:tcPr>
            <w:tcW w:w="855" w:type="dxa"/>
            <w:vMerge/>
            <w:tcBorders>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bottom w:val="single" w:sz="4" w:space="0" w:color="auto"/>
              <w:right w:val="single" w:sz="4" w:space="0" w:color="auto"/>
            </w:tcBorders>
          </w:tcPr>
          <w:p w:rsidR="0028404F" w:rsidRPr="0028404F" w:rsidRDefault="0028404F" w:rsidP="0028404F">
            <w:pPr>
              <w:suppressAutoHyphens w:val="0"/>
              <w:jc w:val="left"/>
              <w:rPr>
                <w:rFonts w:ascii="Times New Roman" w:eastAsia="Times New Roman" w:hAnsi="Times New Roman"/>
                <w:color w:val="000000"/>
                <w:sz w:val="20"/>
                <w:szCs w:val="20"/>
                <w:lang w:eastAsia="sk-SK"/>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468/301</w:t>
            </w:r>
          </w:p>
        </w:tc>
        <w:tc>
          <w:tcPr>
            <w:tcW w:w="687"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651</w:t>
            </w:r>
          </w:p>
        </w:tc>
        <w:tc>
          <w:tcPr>
            <w:tcW w:w="7643"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w:t>
            </w:r>
            <w:proofErr w:type="spellStart"/>
            <w:r w:rsidRPr="0028404F">
              <w:rPr>
                <w:rFonts w:ascii="Times New Roman" w:eastAsia="Times New Roman" w:hAnsi="Times New Roman"/>
                <w:color w:val="000000"/>
                <w:sz w:val="20"/>
                <w:szCs w:val="20"/>
                <w:lang w:eastAsia="sk-SK"/>
              </w:rPr>
              <w:t>Búdkova</w:t>
            </w:r>
            <w:proofErr w:type="spellEnd"/>
            <w:r w:rsidRPr="0028404F">
              <w:rPr>
                <w:rFonts w:ascii="Times New Roman" w:eastAsia="Times New Roman" w:hAnsi="Times New Roman"/>
                <w:color w:val="000000"/>
                <w:sz w:val="20"/>
                <w:szCs w:val="20"/>
                <w:lang w:eastAsia="sk-SK"/>
              </w:rPr>
              <w:t xml:space="preserve"> cesta 36, 81715 Bratislava 11</w:t>
            </w:r>
          </w:p>
        </w:tc>
        <w:tc>
          <w:tcPr>
            <w:tcW w:w="716"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Default="0028404F">
            <w:r w:rsidRPr="00AE257F">
              <w:rPr>
                <w:rFonts w:ascii="Times New Roman" w:eastAsia="Times New Roman" w:hAnsi="Times New Roman"/>
                <w:color w:val="000000"/>
                <w:sz w:val="20"/>
                <w:szCs w:val="20"/>
                <w:lang w:eastAsia="sk-SK"/>
              </w:rPr>
              <w:t>trvalý trávny porast</w:t>
            </w:r>
          </w:p>
        </w:tc>
        <w:tc>
          <w:tcPr>
            <w:tcW w:w="611"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512</w:t>
            </w:r>
          </w:p>
        </w:tc>
        <w:tc>
          <w:tcPr>
            <w:tcW w:w="411" w:type="dxa"/>
            <w:tcBorders>
              <w:top w:val="single" w:sz="4" w:space="0" w:color="auto"/>
              <w:left w:val="single" w:sz="4" w:space="0" w:color="auto"/>
              <w:bottom w:val="single" w:sz="4" w:space="0" w:color="auto"/>
              <w:right w:val="single" w:sz="4" w:space="0" w:color="auto"/>
            </w:tcBorders>
            <w:shd w:val="clear" w:color="auto" w:fill="auto"/>
            <w:noWrap/>
            <w:hideMark/>
          </w:tcPr>
          <w:p w:rsidR="0028404F" w:rsidRPr="0028404F" w:rsidRDefault="0028404F"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w:t>
            </w:r>
          </w:p>
        </w:tc>
      </w:tr>
      <w:tr w:rsidR="00C7369E" w:rsidRPr="0028404F" w:rsidTr="00CD720F">
        <w:trPr>
          <w:trHeight w:val="315"/>
        </w:trPr>
        <w:tc>
          <w:tcPr>
            <w:tcW w:w="855" w:type="dxa"/>
            <w:vMerge w:val="restart"/>
            <w:tcBorders>
              <w:top w:val="nil"/>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Ďanová</w:t>
            </w:r>
          </w:p>
        </w:tc>
        <w:tc>
          <w:tcPr>
            <w:tcW w:w="602" w:type="dxa"/>
            <w:vMerge w:val="restart"/>
            <w:tcBorders>
              <w:top w:val="nil"/>
              <w:left w:val="single" w:sz="4" w:space="0" w:color="auto"/>
              <w:bottom w:val="single" w:sz="4" w:space="0" w:color="000000"/>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539</w:t>
            </w:r>
          </w:p>
        </w:tc>
        <w:tc>
          <w:tcPr>
            <w:tcW w:w="685" w:type="dxa"/>
            <w:vMerge w:val="restart"/>
            <w:tcBorders>
              <w:top w:val="single" w:sz="4" w:space="0" w:color="auto"/>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Pr>
                <w:rFonts w:ascii="Times New Roman" w:eastAsia="Times New Roman" w:hAnsi="Times New Roman"/>
                <w:color w:val="000000"/>
                <w:sz w:val="20"/>
                <w:szCs w:val="20"/>
                <w:lang w:eastAsia="sk-SK"/>
              </w:rPr>
              <w:t>nezaložený</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1443</w:t>
            </w:r>
          </w:p>
        </w:tc>
        <w:tc>
          <w:tcPr>
            <w:tcW w:w="687" w:type="dxa"/>
            <w:tcBorders>
              <w:top w:val="single" w:sz="4" w:space="0" w:color="auto"/>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single" w:sz="4" w:space="0" w:color="auto"/>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781</w:t>
            </w:r>
          </w:p>
        </w:tc>
        <w:tc>
          <w:tcPr>
            <w:tcW w:w="7643" w:type="dxa"/>
            <w:tcBorders>
              <w:top w:val="single" w:sz="4" w:space="0" w:color="auto"/>
              <w:left w:val="nil"/>
              <w:bottom w:val="single" w:sz="4" w:space="0" w:color="auto"/>
              <w:right w:val="single" w:sz="4" w:space="0" w:color="auto"/>
            </w:tcBorders>
            <w:shd w:val="clear" w:color="auto" w:fill="auto"/>
            <w:noWrap/>
            <w:hideMark/>
          </w:tcPr>
          <w:p w:rsidR="00C7369E"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LÍ</w:t>
            </w:r>
            <w:r>
              <w:rPr>
                <w:rFonts w:ascii="Times New Roman" w:eastAsia="Times New Roman" w:hAnsi="Times New Roman"/>
                <w:color w:val="000000"/>
                <w:sz w:val="20"/>
                <w:szCs w:val="20"/>
                <w:lang w:eastAsia="sk-SK"/>
              </w:rPr>
              <w:t xml:space="preserve">ŠKA Dušan,  44, 03815 Blatnica </w:t>
            </w:r>
            <w:r w:rsidRPr="0028404F">
              <w:rPr>
                <w:rFonts w:ascii="Times New Roman" w:eastAsia="Times New Roman" w:hAnsi="Times New Roman"/>
                <w:color w:val="000000"/>
                <w:sz w:val="20"/>
                <w:szCs w:val="20"/>
                <w:lang w:eastAsia="sk-SK"/>
              </w:rPr>
              <w:t>,</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 LÍŠKA Ľubomír, </w:t>
            </w:r>
            <w:proofErr w:type="spellStart"/>
            <w:r w:rsidRPr="0028404F">
              <w:rPr>
                <w:rFonts w:ascii="Times New Roman" w:eastAsia="Times New Roman" w:hAnsi="Times New Roman"/>
                <w:color w:val="000000"/>
                <w:sz w:val="20"/>
                <w:szCs w:val="20"/>
                <w:lang w:eastAsia="sk-SK"/>
              </w:rPr>
              <w:t>Nerudova</w:t>
            </w:r>
            <w:proofErr w:type="spellEnd"/>
            <w:r w:rsidRPr="0028404F">
              <w:rPr>
                <w:rFonts w:ascii="Times New Roman" w:eastAsia="Times New Roman" w:hAnsi="Times New Roman"/>
                <w:color w:val="000000"/>
                <w:sz w:val="20"/>
                <w:szCs w:val="20"/>
                <w:lang w:eastAsia="sk-SK"/>
              </w:rPr>
              <w:t xml:space="preserve"> 4514/16, 03601 Martin</w:t>
            </w:r>
          </w:p>
        </w:tc>
        <w:tc>
          <w:tcPr>
            <w:tcW w:w="716" w:type="dxa"/>
            <w:tcBorders>
              <w:top w:val="single" w:sz="4" w:space="0" w:color="auto"/>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single" w:sz="4" w:space="0" w:color="auto"/>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190</w:t>
            </w:r>
          </w:p>
        </w:tc>
        <w:tc>
          <w:tcPr>
            <w:tcW w:w="411" w:type="dxa"/>
            <w:tcBorders>
              <w:top w:val="single" w:sz="4" w:space="0" w:color="auto"/>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 1446/1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782</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LÍŠKA Viliam, Domov dôchodcov 976, 02955 Novoť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41</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1442/2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781</w:t>
            </w:r>
          </w:p>
        </w:tc>
        <w:tc>
          <w:tcPr>
            <w:tcW w:w="7643" w:type="dxa"/>
            <w:tcBorders>
              <w:top w:val="nil"/>
              <w:left w:val="nil"/>
              <w:bottom w:val="single" w:sz="4" w:space="0" w:color="auto"/>
              <w:right w:val="single" w:sz="4" w:space="0" w:color="auto"/>
            </w:tcBorders>
            <w:shd w:val="clear" w:color="auto" w:fill="auto"/>
            <w:noWrap/>
            <w:hideMark/>
          </w:tcPr>
          <w:p w:rsidR="00C7369E"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LÍŠK</w:t>
            </w:r>
            <w:r>
              <w:rPr>
                <w:rFonts w:ascii="Times New Roman" w:eastAsia="Times New Roman" w:hAnsi="Times New Roman"/>
                <w:color w:val="000000"/>
                <w:sz w:val="20"/>
                <w:szCs w:val="20"/>
                <w:lang w:eastAsia="sk-SK"/>
              </w:rPr>
              <w:t xml:space="preserve">A Dušan,  44, 03815 Blatnica  </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LÍŠKA Ľubomír, </w:t>
            </w:r>
            <w:proofErr w:type="spellStart"/>
            <w:r w:rsidRPr="0028404F">
              <w:rPr>
                <w:rFonts w:ascii="Times New Roman" w:eastAsia="Times New Roman" w:hAnsi="Times New Roman"/>
                <w:color w:val="000000"/>
                <w:sz w:val="20"/>
                <w:szCs w:val="20"/>
                <w:lang w:eastAsia="sk-SK"/>
              </w:rPr>
              <w:t>Nerudova</w:t>
            </w:r>
            <w:proofErr w:type="spellEnd"/>
            <w:r w:rsidRPr="0028404F">
              <w:rPr>
                <w:rFonts w:ascii="Times New Roman" w:eastAsia="Times New Roman" w:hAnsi="Times New Roman"/>
                <w:color w:val="000000"/>
                <w:sz w:val="20"/>
                <w:szCs w:val="20"/>
                <w:lang w:eastAsia="sk-SK"/>
              </w:rPr>
              <w:t xml:space="preserve"> 4514/16, 03601 Martin</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425</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1444/1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781</w:t>
            </w:r>
          </w:p>
        </w:tc>
        <w:tc>
          <w:tcPr>
            <w:tcW w:w="7643" w:type="dxa"/>
            <w:tcBorders>
              <w:top w:val="nil"/>
              <w:left w:val="nil"/>
              <w:bottom w:val="single" w:sz="4" w:space="0" w:color="auto"/>
              <w:right w:val="single" w:sz="4" w:space="0" w:color="auto"/>
            </w:tcBorders>
            <w:shd w:val="clear" w:color="auto" w:fill="auto"/>
            <w:noWrap/>
            <w:hideMark/>
          </w:tcPr>
          <w:p w:rsidR="00C7369E"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LÍŠK</w:t>
            </w:r>
            <w:r>
              <w:rPr>
                <w:rFonts w:ascii="Times New Roman" w:eastAsia="Times New Roman" w:hAnsi="Times New Roman"/>
                <w:color w:val="000000"/>
                <w:sz w:val="20"/>
                <w:szCs w:val="20"/>
                <w:lang w:eastAsia="sk-SK"/>
              </w:rPr>
              <w:t xml:space="preserve">A Dušan,  44, 03815 Blatnica  </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LÍŠKA Ľubomír, </w:t>
            </w:r>
            <w:proofErr w:type="spellStart"/>
            <w:r w:rsidRPr="0028404F">
              <w:rPr>
                <w:rFonts w:ascii="Times New Roman" w:eastAsia="Times New Roman" w:hAnsi="Times New Roman"/>
                <w:color w:val="000000"/>
                <w:sz w:val="20"/>
                <w:szCs w:val="20"/>
                <w:lang w:eastAsia="sk-SK"/>
              </w:rPr>
              <w:t>Nerudova</w:t>
            </w:r>
            <w:proofErr w:type="spellEnd"/>
            <w:r w:rsidRPr="0028404F">
              <w:rPr>
                <w:rFonts w:ascii="Times New Roman" w:eastAsia="Times New Roman" w:hAnsi="Times New Roman"/>
                <w:color w:val="000000"/>
                <w:sz w:val="20"/>
                <w:szCs w:val="20"/>
                <w:lang w:eastAsia="sk-SK"/>
              </w:rPr>
              <w:t xml:space="preserve"> 4514/16, 03601 Martin</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529</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1445/102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323</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1445/103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641</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193/1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524</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Hrivnáková Tatiana r. </w:t>
            </w:r>
            <w:proofErr w:type="spellStart"/>
            <w:r w:rsidRPr="0028404F">
              <w:rPr>
                <w:rFonts w:ascii="Times New Roman" w:eastAsia="Times New Roman" w:hAnsi="Times New Roman"/>
                <w:color w:val="000000"/>
                <w:sz w:val="20"/>
                <w:szCs w:val="20"/>
                <w:lang w:eastAsia="sk-SK"/>
              </w:rPr>
              <w:t>Švábiková</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Bjőrnsonova</w:t>
            </w:r>
            <w:proofErr w:type="spellEnd"/>
            <w:r w:rsidRPr="0028404F">
              <w:rPr>
                <w:rFonts w:ascii="Times New Roman" w:eastAsia="Times New Roman" w:hAnsi="Times New Roman"/>
                <w:color w:val="000000"/>
                <w:sz w:val="20"/>
                <w:szCs w:val="20"/>
                <w:lang w:eastAsia="sk-SK"/>
              </w:rPr>
              <w:t xml:space="preserve"> 4809/9, Martin, PSČ 036 01,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1046</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196/1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525</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SR, Slovenský pozemkový fond, </w:t>
            </w:r>
            <w:proofErr w:type="spellStart"/>
            <w:r w:rsidRPr="0028404F">
              <w:rPr>
                <w:rFonts w:ascii="Times New Roman" w:eastAsia="Times New Roman" w:hAnsi="Times New Roman"/>
                <w:color w:val="000000"/>
                <w:sz w:val="20"/>
                <w:szCs w:val="20"/>
                <w:lang w:eastAsia="sk-SK"/>
              </w:rPr>
              <w:t>Búdkova</w:t>
            </w:r>
            <w:proofErr w:type="spellEnd"/>
            <w:r w:rsidRPr="0028404F">
              <w:rPr>
                <w:rFonts w:ascii="Times New Roman" w:eastAsia="Times New Roman" w:hAnsi="Times New Roman"/>
                <w:color w:val="000000"/>
                <w:sz w:val="20"/>
                <w:szCs w:val="20"/>
                <w:lang w:eastAsia="sk-SK"/>
              </w:rPr>
              <w:t xml:space="preserve"> cesta 36, 81715 Bratislava 11 , Hrivnáková Tatiana r. </w:t>
            </w:r>
            <w:proofErr w:type="spellStart"/>
            <w:r w:rsidRPr="0028404F">
              <w:rPr>
                <w:rFonts w:ascii="Times New Roman" w:eastAsia="Times New Roman" w:hAnsi="Times New Roman"/>
                <w:color w:val="000000"/>
                <w:sz w:val="20"/>
                <w:szCs w:val="20"/>
                <w:lang w:eastAsia="sk-SK"/>
              </w:rPr>
              <w:t>Švábiková</w:t>
            </w:r>
            <w:proofErr w:type="spellEnd"/>
            <w:r w:rsidRPr="0028404F">
              <w:rPr>
                <w:rFonts w:ascii="Times New Roman" w:eastAsia="Times New Roman" w:hAnsi="Times New Roman"/>
                <w:color w:val="000000"/>
                <w:sz w:val="20"/>
                <w:szCs w:val="20"/>
                <w:lang w:eastAsia="sk-SK"/>
              </w:rPr>
              <w:t xml:space="preserve">, </w:t>
            </w:r>
            <w:proofErr w:type="spellStart"/>
            <w:r w:rsidRPr="0028404F">
              <w:rPr>
                <w:rFonts w:ascii="Times New Roman" w:eastAsia="Times New Roman" w:hAnsi="Times New Roman"/>
                <w:color w:val="000000"/>
                <w:sz w:val="20"/>
                <w:szCs w:val="20"/>
                <w:lang w:eastAsia="sk-SK"/>
              </w:rPr>
              <w:t>Bjőrnsonova</w:t>
            </w:r>
            <w:proofErr w:type="spellEnd"/>
            <w:r w:rsidRPr="0028404F">
              <w:rPr>
                <w:rFonts w:ascii="Times New Roman" w:eastAsia="Times New Roman" w:hAnsi="Times New Roman"/>
                <w:color w:val="000000"/>
                <w:sz w:val="20"/>
                <w:szCs w:val="20"/>
                <w:lang w:eastAsia="sk-SK"/>
              </w:rPr>
              <w:t xml:space="preserve"> 4809/9, Martin, PSČ 036 01,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245</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197/101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257</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197/103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197/201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578</w:t>
            </w:r>
          </w:p>
        </w:tc>
        <w:tc>
          <w:tcPr>
            <w:tcW w:w="7643" w:type="dxa"/>
            <w:tcBorders>
              <w:top w:val="nil"/>
              <w:left w:val="nil"/>
              <w:bottom w:val="single" w:sz="4" w:space="0" w:color="auto"/>
              <w:right w:val="single" w:sz="4" w:space="0" w:color="auto"/>
            </w:tcBorders>
            <w:shd w:val="clear" w:color="auto" w:fill="auto"/>
            <w:noWrap/>
            <w:hideMark/>
          </w:tcPr>
          <w:p w:rsidR="00C7369E"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Jozef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Peter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505</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198/101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564</w:t>
            </w:r>
          </w:p>
        </w:tc>
        <w:tc>
          <w:tcPr>
            <w:tcW w:w="7643" w:type="dxa"/>
            <w:tcBorders>
              <w:top w:val="nil"/>
              <w:left w:val="nil"/>
              <w:bottom w:val="single" w:sz="4" w:space="0" w:color="auto"/>
              <w:right w:val="single" w:sz="4" w:space="0" w:color="auto"/>
            </w:tcBorders>
            <w:shd w:val="clear" w:color="auto" w:fill="auto"/>
            <w:noWrap/>
            <w:hideMark/>
          </w:tcPr>
          <w:tbl>
            <w:tblPr>
              <w:tblW w:w="6220" w:type="dxa"/>
              <w:tblLayout w:type="fixed"/>
              <w:tblCellMar>
                <w:left w:w="70" w:type="dxa"/>
                <w:right w:w="70" w:type="dxa"/>
              </w:tblCellMar>
              <w:tblLook w:val="04A0"/>
            </w:tblPr>
            <w:tblGrid>
              <w:gridCol w:w="6220"/>
            </w:tblGrid>
            <w:tr w:rsidR="00C7369E" w:rsidRPr="00C7369E" w:rsidTr="00BC57ED">
              <w:trPr>
                <w:trHeight w:val="227"/>
              </w:trPr>
              <w:tc>
                <w:tcPr>
                  <w:tcW w:w="62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HLOBEJOVÁ Želmíra (</w:t>
                  </w:r>
                  <w:proofErr w:type="spellStart"/>
                  <w:r w:rsidRPr="00C7369E">
                    <w:rPr>
                      <w:rFonts w:ascii="Times New Roman" w:eastAsia="Times New Roman" w:hAnsi="Times New Roman"/>
                      <w:color w:val="000000"/>
                      <w:sz w:val="20"/>
                      <w:szCs w:val="20"/>
                      <w:lang w:eastAsia="sk-SK"/>
                    </w:rPr>
                    <w:t>r.Urbanová</w:t>
                  </w:r>
                  <w:proofErr w:type="spellEnd"/>
                  <w:r w:rsidRPr="00C7369E">
                    <w:rPr>
                      <w:rFonts w:ascii="Times New Roman" w:eastAsia="Times New Roman" w:hAnsi="Times New Roman"/>
                      <w:color w:val="000000"/>
                      <w:sz w:val="20"/>
                      <w:szCs w:val="20"/>
                      <w:lang w:eastAsia="sk-SK"/>
                    </w:rPr>
                    <w:t>),  34, 03842 Ďanová</w:t>
                  </w:r>
                </w:p>
              </w:tc>
            </w:tr>
            <w:tr w:rsidR="00C7369E" w:rsidRPr="00C7369E" w:rsidTr="00BC57ED">
              <w:trPr>
                <w:trHeight w:val="227"/>
              </w:trPr>
              <w:tc>
                <w:tcPr>
                  <w:tcW w:w="62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JOŠČÁKOVÁ Darina (</w:t>
                  </w:r>
                  <w:proofErr w:type="spellStart"/>
                  <w:r w:rsidRPr="00C7369E">
                    <w:rPr>
                      <w:rFonts w:ascii="Times New Roman" w:eastAsia="Times New Roman" w:hAnsi="Times New Roman"/>
                      <w:color w:val="000000"/>
                      <w:sz w:val="20"/>
                      <w:szCs w:val="20"/>
                      <w:lang w:eastAsia="sk-SK"/>
                    </w:rPr>
                    <w:t>r.Hlobejová</w:t>
                  </w:r>
                  <w:proofErr w:type="spellEnd"/>
                  <w:r w:rsidRPr="00C7369E">
                    <w:rPr>
                      <w:rFonts w:ascii="Times New Roman" w:eastAsia="Times New Roman" w:hAnsi="Times New Roman"/>
                      <w:color w:val="000000"/>
                      <w:sz w:val="20"/>
                      <w:szCs w:val="20"/>
                      <w:lang w:eastAsia="sk-SK"/>
                    </w:rPr>
                    <w:t>),  108, 03842 Príbovce</w:t>
                  </w:r>
                </w:p>
              </w:tc>
            </w:tr>
            <w:tr w:rsidR="00C7369E" w:rsidRPr="00C7369E" w:rsidTr="00BC57ED">
              <w:trPr>
                <w:trHeight w:val="227"/>
              </w:trPr>
              <w:tc>
                <w:tcPr>
                  <w:tcW w:w="62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ANTALOVÁ Anna (</w:t>
                  </w:r>
                  <w:proofErr w:type="spellStart"/>
                  <w:r w:rsidRPr="00C7369E">
                    <w:rPr>
                      <w:rFonts w:ascii="Times New Roman" w:eastAsia="Times New Roman" w:hAnsi="Times New Roman"/>
                      <w:color w:val="000000"/>
                      <w:sz w:val="20"/>
                      <w:szCs w:val="20"/>
                      <w:lang w:eastAsia="sk-SK"/>
                    </w:rPr>
                    <w:t>r.Hlobejová</w:t>
                  </w:r>
                  <w:proofErr w:type="spellEnd"/>
                  <w:r w:rsidRPr="00C7369E">
                    <w:rPr>
                      <w:rFonts w:ascii="Times New Roman" w:eastAsia="Times New Roman" w:hAnsi="Times New Roman"/>
                      <w:color w:val="000000"/>
                      <w:sz w:val="20"/>
                      <w:szCs w:val="20"/>
                      <w:lang w:eastAsia="sk-SK"/>
                    </w:rPr>
                    <w:t>), Nálepkova 4047/8, 03601 Martin</w:t>
                  </w:r>
                </w:p>
              </w:tc>
            </w:tr>
            <w:tr w:rsidR="00C7369E" w:rsidRPr="00C7369E" w:rsidTr="00BC57ED">
              <w:trPr>
                <w:trHeight w:val="227"/>
              </w:trPr>
              <w:tc>
                <w:tcPr>
                  <w:tcW w:w="62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BERNÁT Vladimír,  7, 03842 Ďanová</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65</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198/14</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578</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Jozef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Peter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987</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198/15</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578</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Jozef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Peter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198/151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578</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Jozef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Peter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97</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198/19</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192</w:t>
            </w:r>
          </w:p>
        </w:tc>
        <w:tc>
          <w:tcPr>
            <w:tcW w:w="7643" w:type="dxa"/>
            <w:vMerge w:val="restart"/>
            <w:tcBorders>
              <w:top w:val="nil"/>
              <w:left w:val="nil"/>
              <w:right w:val="single" w:sz="4" w:space="0" w:color="auto"/>
            </w:tcBorders>
            <w:shd w:val="clear" w:color="auto" w:fill="auto"/>
            <w:noWrap/>
            <w:hideMark/>
          </w:tcPr>
          <w:tbl>
            <w:tblPr>
              <w:tblW w:w="6820" w:type="dxa"/>
              <w:tblLayout w:type="fixed"/>
              <w:tblCellMar>
                <w:left w:w="70" w:type="dxa"/>
                <w:right w:w="70" w:type="dxa"/>
              </w:tblCellMar>
              <w:tblLook w:val="04A0"/>
            </w:tblPr>
            <w:tblGrid>
              <w:gridCol w:w="6820"/>
            </w:tblGrid>
            <w:tr w:rsidR="00C7369E" w:rsidRPr="00C7369E" w:rsidTr="00BC57ED">
              <w:trPr>
                <w:trHeight w:val="227"/>
              </w:trPr>
              <w:tc>
                <w:tcPr>
                  <w:tcW w:w="68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xml:space="preserve"> Želmíra r. Urbanová, 038 42, Ďanová, č. 34, SR</w:t>
                  </w:r>
                </w:p>
              </w:tc>
            </w:tr>
            <w:tr w:rsidR="00C7369E" w:rsidRPr="00C7369E" w:rsidTr="00BC57ED">
              <w:trPr>
                <w:trHeight w:val="227"/>
              </w:trPr>
              <w:tc>
                <w:tcPr>
                  <w:tcW w:w="68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Joščáková</w:t>
                  </w:r>
                  <w:proofErr w:type="spellEnd"/>
                  <w:r w:rsidRPr="00C7369E">
                    <w:rPr>
                      <w:rFonts w:ascii="Times New Roman" w:eastAsia="Times New Roman" w:hAnsi="Times New Roman"/>
                      <w:color w:val="000000"/>
                      <w:sz w:val="20"/>
                      <w:szCs w:val="20"/>
                      <w:lang w:eastAsia="sk-SK"/>
                    </w:rPr>
                    <w:t xml:space="preserve"> Darina r. </w:t>
                  </w: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038 42, Príbovce, č. 108, SR</w:t>
                  </w:r>
                </w:p>
              </w:tc>
            </w:tr>
            <w:tr w:rsidR="00C7369E" w:rsidRPr="00C7369E" w:rsidTr="00BC57ED">
              <w:trPr>
                <w:trHeight w:val="80"/>
              </w:trPr>
              <w:tc>
                <w:tcPr>
                  <w:tcW w:w="68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Antalová Anna r. </w:t>
                  </w: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Nálepkova 4047/8, Martin, PSČ 036 01, SR</w:t>
                  </w:r>
                </w:p>
              </w:tc>
            </w:tr>
            <w:tr w:rsidR="00C7369E" w:rsidRPr="00C7369E" w:rsidTr="00BC57ED">
              <w:trPr>
                <w:trHeight w:val="227"/>
              </w:trPr>
              <w:tc>
                <w:tcPr>
                  <w:tcW w:w="68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Bernát</w:t>
                  </w:r>
                  <w:proofErr w:type="spellEnd"/>
                  <w:r w:rsidRPr="00C7369E">
                    <w:rPr>
                      <w:rFonts w:ascii="Times New Roman" w:eastAsia="Times New Roman" w:hAnsi="Times New Roman"/>
                      <w:color w:val="000000"/>
                      <w:sz w:val="20"/>
                      <w:szCs w:val="20"/>
                      <w:lang w:eastAsia="sk-SK"/>
                    </w:rPr>
                    <w:t xml:space="preserve"> Vladimír, 038 42, Ďanová, č. 7,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192</w:t>
            </w:r>
          </w:p>
        </w:tc>
        <w:tc>
          <w:tcPr>
            <w:tcW w:w="7643" w:type="dxa"/>
            <w:vMerge/>
            <w:tcBorders>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434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198/20</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578</w:t>
            </w:r>
          </w:p>
        </w:tc>
        <w:tc>
          <w:tcPr>
            <w:tcW w:w="7643" w:type="dxa"/>
            <w:tcBorders>
              <w:top w:val="nil"/>
              <w:left w:val="nil"/>
              <w:bottom w:val="single" w:sz="4" w:space="0" w:color="auto"/>
              <w:right w:val="single" w:sz="4" w:space="0" w:color="auto"/>
            </w:tcBorders>
            <w:shd w:val="clear" w:color="auto" w:fill="auto"/>
            <w:noWrap/>
            <w:hideMark/>
          </w:tcPr>
          <w:p w:rsidR="00C7369E"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Jozef r. </w:t>
            </w:r>
            <w:proofErr w:type="spellStart"/>
            <w:r w:rsidRPr="0028404F">
              <w:rPr>
                <w:rFonts w:ascii="Times New Roman" w:eastAsia="Times New Roman" w:hAnsi="Times New Roman"/>
                <w:color w:val="000000"/>
                <w:sz w:val="20"/>
                <w:szCs w:val="20"/>
                <w:lang w:eastAsia="sk-SK"/>
              </w:rPr>
              <w:t>Hlo</w:t>
            </w:r>
            <w:r>
              <w:rPr>
                <w:rFonts w:ascii="Times New Roman" w:eastAsia="Times New Roman" w:hAnsi="Times New Roman"/>
                <w:color w:val="000000"/>
                <w:sz w:val="20"/>
                <w:szCs w:val="20"/>
                <w:lang w:eastAsia="sk-SK"/>
              </w:rPr>
              <w:t>bej</w:t>
            </w:r>
            <w:proofErr w:type="spellEnd"/>
            <w:r>
              <w:rPr>
                <w:rFonts w:ascii="Times New Roman" w:eastAsia="Times New Roman" w:hAnsi="Times New Roman"/>
                <w:color w:val="000000"/>
                <w:sz w:val="20"/>
                <w:szCs w:val="20"/>
                <w:lang w:eastAsia="sk-SK"/>
              </w:rPr>
              <w:t>, 038 42, Ďanová, č. 8, SR,</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Peter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422</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198/21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192</w:t>
            </w:r>
          </w:p>
        </w:tc>
        <w:tc>
          <w:tcPr>
            <w:tcW w:w="7643" w:type="dxa"/>
            <w:vMerge w:val="restart"/>
            <w:tcBorders>
              <w:top w:val="nil"/>
              <w:left w:val="nil"/>
              <w:right w:val="single" w:sz="4" w:space="0" w:color="auto"/>
            </w:tcBorders>
            <w:shd w:val="clear" w:color="auto" w:fill="auto"/>
            <w:noWrap/>
            <w:hideMark/>
          </w:tcPr>
          <w:tbl>
            <w:tblPr>
              <w:tblW w:w="6820" w:type="dxa"/>
              <w:tblLayout w:type="fixed"/>
              <w:tblCellMar>
                <w:left w:w="70" w:type="dxa"/>
                <w:right w:w="70" w:type="dxa"/>
              </w:tblCellMar>
              <w:tblLook w:val="04A0"/>
            </w:tblPr>
            <w:tblGrid>
              <w:gridCol w:w="6820"/>
            </w:tblGrid>
            <w:tr w:rsidR="00C7369E" w:rsidRPr="00C7369E" w:rsidTr="00BC57ED">
              <w:trPr>
                <w:trHeight w:val="227"/>
              </w:trPr>
              <w:tc>
                <w:tcPr>
                  <w:tcW w:w="6820" w:type="dxa"/>
                  <w:tcBorders>
                    <w:top w:val="nil"/>
                    <w:left w:val="nil"/>
                    <w:bottom w:val="nil"/>
                    <w:right w:val="nil"/>
                  </w:tcBorders>
                  <w:shd w:val="clear" w:color="auto" w:fill="auto"/>
                  <w:noWrap/>
                  <w:vAlign w:val="bottom"/>
                  <w:hideMark/>
                </w:tcPr>
                <w:p w:rsidR="00C7369E" w:rsidRPr="00C7369E" w:rsidRDefault="00C7369E" w:rsidP="00BC57ED">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xml:space="preserve"> Želmíra r. Urbanová, 038 42, Ďanová, č. 34, SR</w:t>
                  </w:r>
                </w:p>
              </w:tc>
            </w:tr>
            <w:tr w:rsidR="00C7369E" w:rsidRPr="00C7369E" w:rsidTr="00BC57ED">
              <w:trPr>
                <w:trHeight w:val="227"/>
              </w:trPr>
              <w:tc>
                <w:tcPr>
                  <w:tcW w:w="6820" w:type="dxa"/>
                  <w:tcBorders>
                    <w:top w:val="nil"/>
                    <w:left w:val="nil"/>
                    <w:bottom w:val="nil"/>
                    <w:right w:val="nil"/>
                  </w:tcBorders>
                  <w:shd w:val="clear" w:color="auto" w:fill="auto"/>
                  <w:noWrap/>
                  <w:vAlign w:val="bottom"/>
                  <w:hideMark/>
                </w:tcPr>
                <w:p w:rsidR="00C7369E" w:rsidRPr="00C7369E" w:rsidRDefault="00C7369E" w:rsidP="00BC57ED">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Joščáková</w:t>
                  </w:r>
                  <w:proofErr w:type="spellEnd"/>
                  <w:r w:rsidRPr="00C7369E">
                    <w:rPr>
                      <w:rFonts w:ascii="Times New Roman" w:eastAsia="Times New Roman" w:hAnsi="Times New Roman"/>
                      <w:color w:val="000000"/>
                      <w:sz w:val="20"/>
                      <w:szCs w:val="20"/>
                      <w:lang w:eastAsia="sk-SK"/>
                    </w:rPr>
                    <w:t xml:space="preserve"> Darina r. </w:t>
                  </w: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038 42, Príbovce, č. 108, SR</w:t>
                  </w:r>
                </w:p>
              </w:tc>
            </w:tr>
            <w:tr w:rsidR="00C7369E" w:rsidRPr="00C7369E" w:rsidTr="00BC57ED">
              <w:trPr>
                <w:trHeight w:val="80"/>
              </w:trPr>
              <w:tc>
                <w:tcPr>
                  <w:tcW w:w="6820" w:type="dxa"/>
                  <w:tcBorders>
                    <w:top w:val="nil"/>
                    <w:left w:val="nil"/>
                    <w:bottom w:val="nil"/>
                    <w:right w:val="nil"/>
                  </w:tcBorders>
                  <w:shd w:val="clear" w:color="auto" w:fill="auto"/>
                  <w:noWrap/>
                  <w:vAlign w:val="bottom"/>
                  <w:hideMark/>
                </w:tcPr>
                <w:p w:rsidR="00C7369E" w:rsidRPr="00C7369E" w:rsidRDefault="00C7369E" w:rsidP="00BC57ED">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Antalová Anna r. </w:t>
                  </w: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Nálepkova 4047/8, Martin, PSČ 036 01, SR</w:t>
                  </w:r>
                </w:p>
              </w:tc>
            </w:tr>
            <w:tr w:rsidR="00C7369E" w:rsidRPr="00C7369E" w:rsidTr="00BC57ED">
              <w:trPr>
                <w:trHeight w:val="227"/>
              </w:trPr>
              <w:tc>
                <w:tcPr>
                  <w:tcW w:w="6820" w:type="dxa"/>
                  <w:tcBorders>
                    <w:top w:val="nil"/>
                    <w:left w:val="nil"/>
                    <w:bottom w:val="nil"/>
                    <w:right w:val="nil"/>
                  </w:tcBorders>
                  <w:shd w:val="clear" w:color="auto" w:fill="auto"/>
                  <w:noWrap/>
                  <w:vAlign w:val="bottom"/>
                  <w:hideMark/>
                </w:tcPr>
                <w:p w:rsidR="00C7369E" w:rsidRPr="00C7369E" w:rsidRDefault="00C7369E" w:rsidP="00BC57ED">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Bernát</w:t>
                  </w:r>
                  <w:proofErr w:type="spellEnd"/>
                  <w:r w:rsidRPr="00C7369E">
                    <w:rPr>
                      <w:rFonts w:ascii="Times New Roman" w:eastAsia="Times New Roman" w:hAnsi="Times New Roman"/>
                      <w:color w:val="000000"/>
                      <w:sz w:val="20"/>
                      <w:szCs w:val="20"/>
                      <w:lang w:eastAsia="sk-SK"/>
                    </w:rPr>
                    <w:t xml:space="preserve"> Vladimír, 038 42, Ďanová, č. 7,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957</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198/22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192</w:t>
            </w:r>
          </w:p>
        </w:tc>
        <w:tc>
          <w:tcPr>
            <w:tcW w:w="7643" w:type="dxa"/>
            <w:vMerge/>
            <w:tcBorders>
              <w:left w:val="nil"/>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949</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198/23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192</w:t>
            </w:r>
          </w:p>
        </w:tc>
        <w:tc>
          <w:tcPr>
            <w:tcW w:w="7643" w:type="dxa"/>
            <w:vMerge/>
            <w:tcBorders>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127</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463</w:t>
            </w:r>
          </w:p>
        </w:tc>
        <w:tc>
          <w:tcPr>
            <w:tcW w:w="7643" w:type="dxa"/>
            <w:tcBorders>
              <w:top w:val="nil"/>
              <w:left w:val="nil"/>
              <w:bottom w:val="single" w:sz="4" w:space="0" w:color="auto"/>
              <w:right w:val="single" w:sz="4" w:space="0" w:color="auto"/>
            </w:tcBorders>
            <w:shd w:val="clear" w:color="auto" w:fill="auto"/>
            <w:noWrap/>
            <w:hideMark/>
          </w:tcPr>
          <w:p w:rsidR="00C7369E"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Bernátová</w:t>
            </w:r>
            <w:proofErr w:type="spellEnd"/>
            <w:r w:rsidRPr="0028404F">
              <w:rPr>
                <w:rFonts w:ascii="Times New Roman" w:eastAsia="Times New Roman" w:hAnsi="Times New Roman"/>
                <w:color w:val="000000"/>
                <w:sz w:val="20"/>
                <w:szCs w:val="20"/>
                <w:lang w:eastAsia="sk-SK"/>
              </w:rPr>
              <w:t xml:space="preserve"> Anna r. </w:t>
            </w:r>
            <w:proofErr w:type="spellStart"/>
            <w:r w:rsidRPr="0028404F">
              <w:rPr>
                <w:rFonts w:ascii="Times New Roman" w:eastAsia="Times New Roman" w:hAnsi="Times New Roman"/>
                <w:color w:val="000000"/>
                <w:sz w:val="20"/>
                <w:szCs w:val="20"/>
                <w:lang w:eastAsia="sk-SK"/>
              </w:rPr>
              <w:t>Hlobejová</w:t>
            </w:r>
            <w:proofErr w:type="spellEnd"/>
            <w:r w:rsidRPr="0028404F">
              <w:rPr>
                <w:rFonts w:ascii="Times New Roman" w:eastAsia="Times New Roman" w:hAnsi="Times New Roman"/>
                <w:color w:val="000000"/>
                <w:sz w:val="20"/>
                <w:szCs w:val="20"/>
                <w:lang w:eastAsia="sk-SK"/>
              </w:rPr>
              <w:t xml:space="preserve">, Festivalová 16, Žilina, PSČ 01001, Slovensko, </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Šmálová</w:t>
            </w:r>
            <w:proofErr w:type="spellEnd"/>
            <w:r w:rsidRPr="0028404F">
              <w:rPr>
                <w:rFonts w:ascii="Times New Roman" w:eastAsia="Times New Roman" w:hAnsi="Times New Roman"/>
                <w:color w:val="000000"/>
                <w:sz w:val="20"/>
                <w:szCs w:val="20"/>
                <w:lang w:eastAsia="sk-SK"/>
              </w:rPr>
              <w:t xml:space="preserve"> Emília r. </w:t>
            </w:r>
            <w:proofErr w:type="spellStart"/>
            <w:r w:rsidRPr="0028404F">
              <w:rPr>
                <w:rFonts w:ascii="Times New Roman" w:eastAsia="Times New Roman" w:hAnsi="Times New Roman"/>
                <w:color w:val="000000"/>
                <w:sz w:val="20"/>
                <w:szCs w:val="20"/>
                <w:lang w:eastAsia="sk-SK"/>
              </w:rPr>
              <w:t>Hlobejová</w:t>
            </w:r>
            <w:proofErr w:type="spellEnd"/>
            <w:r w:rsidRPr="0028404F">
              <w:rPr>
                <w:rFonts w:ascii="Times New Roman" w:eastAsia="Times New Roman" w:hAnsi="Times New Roman"/>
                <w:color w:val="000000"/>
                <w:sz w:val="20"/>
                <w:szCs w:val="20"/>
                <w:lang w:eastAsia="sk-SK"/>
              </w:rPr>
              <w:t xml:space="preserve">, Ružová 36/74, Žilina, PSČ 01001, Slovensko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222</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198/8</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192</w:t>
            </w:r>
          </w:p>
        </w:tc>
        <w:tc>
          <w:tcPr>
            <w:tcW w:w="7643" w:type="dxa"/>
            <w:tcBorders>
              <w:top w:val="nil"/>
              <w:left w:val="nil"/>
              <w:bottom w:val="single" w:sz="4" w:space="0" w:color="auto"/>
              <w:right w:val="single" w:sz="4" w:space="0" w:color="auto"/>
            </w:tcBorders>
            <w:shd w:val="clear" w:color="auto" w:fill="auto"/>
            <w:noWrap/>
            <w:hideMark/>
          </w:tcPr>
          <w:tbl>
            <w:tblPr>
              <w:tblW w:w="6820" w:type="dxa"/>
              <w:tblLayout w:type="fixed"/>
              <w:tblCellMar>
                <w:left w:w="70" w:type="dxa"/>
                <w:right w:w="70" w:type="dxa"/>
              </w:tblCellMar>
              <w:tblLook w:val="04A0"/>
            </w:tblPr>
            <w:tblGrid>
              <w:gridCol w:w="6820"/>
            </w:tblGrid>
            <w:tr w:rsidR="00C7369E" w:rsidRPr="00C7369E" w:rsidTr="00BC57ED">
              <w:trPr>
                <w:trHeight w:val="227"/>
              </w:trPr>
              <w:tc>
                <w:tcPr>
                  <w:tcW w:w="6820" w:type="dxa"/>
                  <w:tcBorders>
                    <w:top w:val="nil"/>
                    <w:left w:val="nil"/>
                    <w:bottom w:val="nil"/>
                    <w:right w:val="nil"/>
                  </w:tcBorders>
                  <w:shd w:val="clear" w:color="auto" w:fill="auto"/>
                  <w:noWrap/>
                  <w:vAlign w:val="bottom"/>
                  <w:hideMark/>
                </w:tcPr>
                <w:p w:rsidR="00C7369E" w:rsidRPr="00C7369E" w:rsidRDefault="00C7369E" w:rsidP="00BC57ED">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xml:space="preserve"> Želmíra r. Urbanová, 038 42, Ďanová, č. 34, SR</w:t>
                  </w:r>
                </w:p>
              </w:tc>
            </w:tr>
            <w:tr w:rsidR="00C7369E" w:rsidRPr="00C7369E" w:rsidTr="00BC57ED">
              <w:trPr>
                <w:trHeight w:val="227"/>
              </w:trPr>
              <w:tc>
                <w:tcPr>
                  <w:tcW w:w="6820" w:type="dxa"/>
                  <w:tcBorders>
                    <w:top w:val="nil"/>
                    <w:left w:val="nil"/>
                    <w:bottom w:val="nil"/>
                    <w:right w:val="nil"/>
                  </w:tcBorders>
                  <w:shd w:val="clear" w:color="auto" w:fill="auto"/>
                  <w:noWrap/>
                  <w:vAlign w:val="bottom"/>
                  <w:hideMark/>
                </w:tcPr>
                <w:p w:rsidR="00C7369E" w:rsidRPr="00C7369E" w:rsidRDefault="00C7369E" w:rsidP="00BC57ED">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Joščáková</w:t>
                  </w:r>
                  <w:proofErr w:type="spellEnd"/>
                  <w:r w:rsidRPr="00C7369E">
                    <w:rPr>
                      <w:rFonts w:ascii="Times New Roman" w:eastAsia="Times New Roman" w:hAnsi="Times New Roman"/>
                      <w:color w:val="000000"/>
                      <w:sz w:val="20"/>
                      <w:szCs w:val="20"/>
                      <w:lang w:eastAsia="sk-SK"/>
                    </w:rPr>
                    <w:t xml:space="preserve"> Darina r. </w:t>
                  </w: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038 42, Príbovce, č. 108, SR</w:t>
                  </w:r>
                </w:p>
              </w:tc>
            </w:tr>
            <w:tr w:rsidR="00C7369E" w:rsidRPr="00C7369E" w:rsidTr="00BC57ED">
              <w:trPr>
                <w:trHeight w:val="80"/>
              </w:trPr>
              <w:tc>
                <w:tcPr>
                  <w:tcW w:w="6820" w:type="dxa"/>
                  <w:tcBorders>
                    <w:top w:val="nil"/>
                    <w:left w:val="nil"/>
                    <w:bottom w:val="nil"/>
                    <w:right w:val="nil"/>
                  </w:tcBorders>
                  <w:shd w:val="clear" w:color="auto" w:fill="auto"/>
                  <w:noWrap/>
                  <w:vAlign w:val="bottom"/>
                  <w:hideMark/>
                </w:tcPr>
                <w:p w:rsidR="00C7369E" w:rsidRPr="00C7369E" w:rsidRDefault="00C7369E" w:rsidP="00BC57ED">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Antalová Anna r. </w:t>
                  </w: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Nálepkova 4047/8, Martin, PSČ 036 01, SR</w:t>
                  </w:r>
                </w:p>
              </w:tc>
            </w:tr>
            <w:tr w:rsidR="00C7369E" w:rsidRPr="00C7369E" w:rsidTr="00BC57ED">
              <w:trPr>
                <w:trHeight w:val="227"/>
              </w:trPr>
              <w:tc>
                <w:tcPr>
                  <w:tcW w:w="6820" w:type="dxa"/>
                  <w:tcBorders>
                    <w:top w:val="nil"/>
                    <w:left w:val="nil"/>
                    <w:bottom w:val="nil"/>
                    <w:right w:val="nil"/>
                  </w:tcBorders>
                  <w:shd w:val="clear" w:color="auto" w:fill="auto"/>
                  <w:noWrap/>
                  <w:vAlign w:val="bottom"/>
                  <w:hideMark/>
                </w:tcPr>
                <w:p w:rsidR="00C7369E" w:rsidRPr="00C7369E" w:rsidRDefault="00C7369E" w:rsidP="00BC57ED">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Bernát</w:t>
                  </w:r>
                  <w:proofErr w:type="spellEnd"/>
                  <w:r w:rsidRPr="00C7369E">
                    <w:rPr>
                      <w:rFonts w:ascii="Times New Roman" w:eastAsia="Times New Roman" w:hAnsi="Times New Roman"/>
                      <w:color w:val="000000"/>
                      <w:sz w:val="20"/>
                      <w:szCs w:val="20"/>
                      <w:lang w:eastAsia="sk-SK"/>
                    </w:rPr>
                    <w:t xml:space="preserve"> Vladimír, 038 42, Ďanová, č. 7,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330</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17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198/9</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564</w:t>
            </w:r>
          </w:p>
        </w:tc>
        <w:tc>
          <w:tcPr>
            <w:tcW w:w="7643" w:type="dxa"/>
            <w:tcBorders>
              <w:top w:val="nil"/>
              <w:left w:val="nil"/>
              <w:bottom w:val="single" w:sz="4" w:space="0" w:color="auto"/>
              <w:right w:val="single" w:sz="4" w:space="0" w:color="auto"/>
            </w:tcBorders>
            <w:shd w:val="clear" w:color="auto" w:fill="auto"/>
            <w:noWrap/>
            <w:hideMark/>
          </w:tcPr>
          <w:tbl>
            <w:tblPr>
              <w:tblW w:w="6220" w:type="dxa"/>
              <w:tblLayout w:type="fixed"/>
              <w:tblCellMar>
                <w:left w:w="70" w:type="dxa"/>
                <w:right w:w="70" w:type="dxa"/>
              </w:tblCellMar>
              <w:tblLook w:val="04A0"/>
            </w:tblPr>
            <w:tblGrid>
              <w:gridCol w:w="6220"/>
            </w:tblGrid>
            <w:tr w:rsidR="00C7369E" w:rsidRPr="00C7369E" w:rsidTr="00BC57ED">
              <w:trPr>
                <w:trHeight w:val="227"/>
              </w:trPr>
              <w:tc>
                <w:tcPr>
                  <w:tcW w:w="62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HLOBEJOVÁ Želmíra (</w:t>
                  </w:r>
                  <w:proofErr w:type="spellStart"/>
                  <w:r w:rsidRPr="00C7369E">
                    <w:rPr>
                      <w:rFonts w:ascii="Times New Roman" w:eastAsia="Times New Roman" w:hAnsi="Times New Roman"/>
                      <w:color w:val="000000"/>
                      <w:sz w:val="20"/>
                      <w:szCs w:val="20"/>
                      <w:lang w:eastAsia="sk-SK"/>
                    </w:rPr>
                    <w:t>r.Urbanová</w:t>
                  </w:r>
                  <w:proofErr w:type="spellEnd"/>
                  <w:r w:rsidRPr="00C7369E">
                    <w:rPr>
                      <w:rFonts w:ascii="Times New Roman" w:eastAsia="Times New Roman" w:hAnsi="Times New Roman"/>
                      <w:color w:val="000000"/>
                      <w:sz w:val="20"/>
                      <w:szCs w:val="20"/>
                      <w:lang w:eastAsia="sk-SK"/>
                    </w:rPr>
                    <w:t>),  34, 03842 Ďanová</w:t>
                  </w:r>
                </w:p>
              </w:tc>
            </w:tr>
            <w:tr w:rsidR="00C7369E" w:rsidRPr="00C7369E" w:rsidTr="00BC57ED">
              <w:trPr>
                <w:trHeight w:val="227"/>
              </w:trPr>
              <w:tc>
                <w:tcPr>
                  <w:tcW w:w="62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JOŠČÁKOVÁ Darina (</w:t>
                  </w:r>
                  <w:proofErr w:type="spellStart"/>
                  <w:r w:rsidRPr="00C7369E">
                    <w:rPr>
                      <w:rFonts w:ascii="Times New Roman" w:eastAsia="Times New Roman" w:hAnsi="Times New Roman"/>
                      <w:color w:val="000000"/>
                      <w:sz w:val="20"/>
                      <w:szCs w:val="20"/>
                      <w:lang w:eastAsia="sk-SK"/>
                    </w:rPr>
                    <w:t>r.Hlobejová</w:t>
                  </w:r>
                  <w:proofErr w:type="spellEnd"/>
                  <w:r w:rsidRPr="00C7369E">
                    <w:rPr>
                      <w:rFonts w:ascii="Times New Roman" w:eastAsia="Times New Roman" w:hAnsi="Times New Roman"/>
                      <w:color w:val="000000"/>
                      <w:sz w:val="20"/>
                      <w:szCs w:val="20"/>
                      <w:lang w:eastAsia="sk-SK"/>
                    </w:rPr>
                    <w:t>),  108, 03842 Príbovce</w:t>
                  </w:r>
                </w:p>
              </w:tc>
            </w:tr>
            <w:tr w:rsidR="00C7369E" w:rsidRPr="00C7369E" w:rsidTr="00BC57ED">
              <w:trPr>
                <w:trHeight w:val="227"/>
              </w:trPr>
              <w:tc>
                <w:tcPr>
                  <w:tcW w:w="62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ANTALOVÁ Anna (</w:t>
                  </w:r>
                  <w:proofErr w:type="spellStart"/>
                  <w:r w:rsidRPr="00C7369E">
                    <w:rPr>
                      <w:rFonts w:ascii="Times New Roman" w:eastAsia="Times New Roman" w:hAnsi="Times New Roman"/>
                      <w:color w:val="000000"/>
                      <w:sz w:val="20"/>
                      <w:szCs w:val="20"/>
                      <w:lang w:eastAsia="sk-SK"/>
                    </w:rPr>
                    <w:t>r.Hlobejová</w:t>
                  </w:r>
                  <w:proofErr w:type="spellEnd"/>
                  <w:r w:rsidRPr="00C7369E">
                    <w:rPr>
                      <w:rFonts w:ascii="Times New Roman" w:eastAsia="Times New Roman" w:hAnsi="Times New Roman"/>
                      <w:color w:val="000000"/>
                      <w:sz w:val="20"/>
                      <w:szCs w:val="20"/>
                      <w:lang w:eastAsia="sk-SK"/>
                    </w:rPr>
                    <w:t>), Nálepkova 4047/8, 03601 Martin</w:t>
                  </w:r>
                </w:p>
              </w:tc>
            </w:tr>
            <w:tr w:rsidR="00C7369E" w:rsidRPr="00C7369E" w:rsidTr="00BC57ED">
              <w:trPr>
                <w:trHeight w:val="227"/>
              </w:trPr>
              <w:tc>
                <w:tcPr>
                  <w:tcW w:w="62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BERNÁT Vladimír,  7, 03842 Ďanová</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729</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17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377</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194</w:t>
            </w:r>
          </w:p>
        </w:tc>
        <w:tc>
          <w:tcPr>
            <w:tcW w:w="7643" w:type="dxa"/>
            <w:tcBorders>
              <w:top w:val="nil"/>
              <w:left w:val="nil"/>
              <w:bottom w:val="single" w:sz="4" w:space="0" w:color="auto"/>
              <w:right w:val="single" w:sz="4" w:space="0" w:color="auto"/>
            </w:tcBorders>
            <w:shd w:val="clear" w:color="auto" w:fill="auto"/>
            <w:noWrap/>
            <w:hideMark/>
          </w:tcPr>
          <w:tbl>
            <w:tblPr>
              <w:tblW w:w="6820" w:type="dxa"/>
              <w:tblLayout w:type="fixed"/>
              <w:tblCellMar>
                <w:left w:w="70" w:type="dxa"/>
                <w:right w:w="70" w:type="dxa"/>
              </w:tblCellMar>
              <w:tblLook w:val="04A0"/>
            </w:tblPr>
            <w:tblGrid>
              <w:gridCol w:w="6820"/>
            </w:tblGrid>
            <w:tr w:rsidR="00C7369E" w:rsidRPr="00C7369E" w:rsidTr="00BC57ED">
              <w:trPr>
                <w:trHeight w:val="170"/>
              </w:trPr>
              <w:tc>
                <w:tcPr>
                  <w:tcW w:w="68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xml:space="preserve"> Želmíra r. Urbanová, 038 42, Ďanová, č. 34, SR</w:t>
                  </w:r>
                </w:p>
              </w:tc>
            </w:tr>
            <w:tr w:rsidR="00C7369E" w:rsidRPr="00C7369E" w:rsidTr="00BC57ED">
              <w:trPr>
                <w:trHeight w:val="170"/>
              </w:trPr>
              <w:tc>
                <w:tcPr>
                  <w:tcW w:w="68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Joščáková</w:t>
                  </w:r>
                  <w:proofErr w:type="spellEnd"/>
                  <w:r w:rsidRPr="00C7369E">
                    <w:rPr>
                      <w:rFonts w:ascii="Times New Roman" w:eastAsia="Times New Roman" w:hAnsi="Times New Roman"/>
                      <w:color w:val="000000"/>
                      <w:sz w:val="20"/>
                      <w:szCs w:val="20"/>
                      <w:lang w:eastAsia="sk-SK"/>
                    </w:rPr>
                    <w:t xml:space="preserve"> Darina r. </w:t>
                  </w: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038 42, Príbovce, č. 108, SR</w:t>
                  </w:r>
                </w:p>
              </w:tc>
            </w:tr>
            <w:tr w:rsidR="00C7369E" w:rsidRPr="00C7369E" w:rsidTr="00BC57ED">
              <w:trPr>
                <w:trHeight w:val="170"/>
              </w:trPr>
              <w:tc>
                <w:tcPr>
                  <w:tcW w:w="68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Antalová Anna r. </w:t>
                  </w:r>
                  <w:proofErr w:type="spellStart"/>
                  <w:r w:rsidRPr="00C7369E">
                    <w:rPr>
                      <w:rFonts w:ascii="Times New Roman" w:eastAsia="Times New Roman" w:hAnsi="Times New Roman"/>
                      <w:color w:val="000000"/>
                      <w:sz w:val="20"/>
                      <w:szCs w:val="20"/>
                      <w:lang w:eastAsia="sk-SK"/>
                    </w:rPr>
                    <w:t>Hlobejová</w:t>
                  </w:r>
                  <w:proofErr w:type="spellEnd"/>
                  <w:r w:rsidRPr="00C7369E">
                    <w:rPr>
                      <w:rFonts w:ascii="Times New Roman" w:eastAsia="Times New Roman" w:hAnsi="Times New Roman"/>
                      <w:color w:val="000000"/>
                      <w:sz w:val="20"/>
                      <w:szCs w:val="20"/>
                      <w:lang w:eastAsia="sk-SK"/>
                    </w:rPr>
                    <w:t>, Nálepkova 4047/8, Martin, PSČ 036 01, SR</w:t>
                  </w:r>
                </w:p>
              </w:tc>
            </w:tr>
            <w:tr w:rsidR="00C7369E" w:rsidRPr="00C7369E" w:rsidTr="00BC57ED">
              <w:trPr>
                <w:trHeight w:val="170"/>
              </w:trPr>
              <w:tc>
                <w:tcPr>
                  <w:tcW w:w="682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Bernát</w:t>
                  </w:r>
                  <w:proofErr w:type="spellEnd"/>
                  <w:r w:rsidRPr="00C7369E">
                    <w:rPr>
                      <w:rFonts w:ascii="Times New Roman" w:eastAsia="Times New Roman" w:hAnsi="Times New Roman"/>
                      <w:color w:val="000000"/>
                      <w:sz w:val="20"/>
                      <w:szCs w:val="20"/>
                      <w:lang w:eastAsia="sk-SK"/>
                    </w:rPr>
                    <w:t xml:space="preserve"> Vladimír, 038 42, Ďanová, č. 7,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378/1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578</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Jozef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Peter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134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378/2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578</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Jozef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Peter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112</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378/3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467</w:t>
            </w:r>
          </w:p>
        </w:tc>
        <w:tc>
          <w:tcPr>
            <w:tcW w:w="7643" w:type="dxa"/>
            <w:tcBorders>
              <w:top w:val="nil"/>
              <w:left w:val="nil"/>
              <w:bottom w:val="single" w:sz="4" w:space="0" w:color="auto"/>
              <w:right w:val="single" w:sz="4" w:space="0" w:color="auto"/>
            </w:tcBorders>
            <w:shd w:val="clear" w:color="auto" w:fill="auto"/>
            <w:noWrap/>
            <w:hideMark/>
          </w:tcPr>
          <w:tbl>
            <w:tblPr>
              <w:tblW w:w="7480" w:type="dxa"/>
              <w:tblLayout w:type="fixed"/>
              <w:tblCellMar>
                <w:left w:w="70" w:type="dxa"/>
                <w:right w:w="70" w:type="dxa"/>
              </w:tblCellMar>
              <w:tblLook w:val="04A0"/>
            </w:tblPr>
            <w:tblGrid>
              <w:gridCol w:w="7480"/>
            </w:tblGrid>
            <w:tr w:rsidR="00C7369E" w:rsidRPr="00C7369E" w:rsidTr="00BC57ED">
              <w:trPr>
                <w:trHeight w:val="170"/>
              </w:trPr>
              <w:tc>
                <w:tcPr>
                  <w:tcW w:w="748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ĎURDÍK Miroslav, </w:t>
                  </w:r>
                  <w:proofErr w:type="spellStart"/>
                  <w:r w:rsidRPr="00C7369E">
                    <w:rPr>
                      <w:rFonts w:ascii="Times New Roman" w:eastAsia="Times New Roman" w:hAnsi="Times New Roman"/>
                      <w:color w:val="000000"/>
                      <w:sz w:val="20"/>
                      <w:szCs w:val="20"/>
                      <w:lang w:eastAsia="sk-SK"/>
                    </w:rPr>
                    <w:t>M.Dullu</w:t>
                  </w:r>
                  <w:proofErr w:type="spellEnd"/>
                  <w:r w:rsidRPr="00C7369E">
                    <w:rPr>
                      <w:rFonts w:ascii="Times New Roman" w:eastAsia="Times New Roman" w:hAnsi="Times New Roman"/>
                      <w:color w:val="000000"/>
                      <w:sz w:val="20"/>
                      <w:szCs w:val="20"/>
                      <w:lang w:eastAsia="sk-SK"/>
                    </w:rPr>
                    <w:t xml:space="preserve"> 42, 03601 Martin</w:t>
                  </w:r>
                </w:p>
              </w:tc>
            </w:tr>
            <w:tr w:rsidR="00C7369E" w:rsidRPr="00C7369E" w:rsidTr="00BC57ED">
              <w:trPr>
                <w:trHeight w:val="170"/>
              </w:trPr>
              <w:tc>
                <w:tcPr>
                  <w:tcW w:w="748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SOPÓCIOVÁ Irena (</w:t>
                  </w:r>
                  <w:proofErr w:type="spellStart"/>
                  <w:r w:rsidRPr="00C7369E">
                    <w:rPr>
                      <w:rFonts w:ascii="Times New Roman" w:eastAsia="Times New Roman" w:hAnsi="Times New Roman"/>
                      <w:color w:val="000000"/>
                      <w:sz w:val="20"/>
                      <w:szCs w:val="20"/>
                      <w:lang w:eastAsia="sk-SK"/>
                    </w:rPr>
                    <w:t>r.Urgelová</w:t>
                  </w:r>
                  <w:proofErr w:type="spellEnd"/>
                  <w:r w:rsidRPr="00C7369E">
                    <w:rPr>
                      <w:rFonts w:ascii="Times New Roman" w:eastAsia="Times New Roman" w:hAnsi="Times New Roman"/>
                      <w:color w:val="000000"/>
                      <w:sz w:val="20"/>
                      <w:szCs w:val="20"/>
                      <w:lang w:eastAsia="sk-SK"/>
                    </w:rPr>
                    <w:t xml:space="preserve">), </w:t>
                  </w:r>
                  <w:proofErr w:type="spellStart"/>
                  <w:r w:rsidRPr="00C7369E">
                    <w:rPr>
                      <w:rFonts w:ascii="Times New Roman" w:eastAsia="Times New Roman" w:hAnsi="Times New Roman"/>
                      <w:color w:val="000000"/>
                      <w:sz w:val="20"/>
                      <w:szCs w:val="20"/>
                      <w:lang w:eastAsia="sk-SK"/>
                    </w:rPr>
                    <w:t>P.V.Rovnianka</w:t>
                  </w:r>
                  <w:proofErr w:type="spellEnd"/>
                  <w:r w:rsidRPr="00C7369E">
                    <w:rPr>
                      <w:rFonts w:ascii="Times New Roman" w:eastAsia="Times New Roman" w:hAnsi="Times New Roman"/>
                      <w:color w:val="000000"/>
                      <w:sz w:val="20"/>
                      <w:szCs w:val="20"/>
                      <w:lang w:eastAsia="sk-SK"/>
                    </w:rPr>
                    <w:t xml:space="preserve"> 5136/9, 03601 Martin - </w:t>
                  </w:r>
                  <w:proofErr w:type="spellStart"/>
                  <w:r w:rsidRPr="00C7369E">
                    <w:rPr>
                      <w:rFonts w:ascii="Times New Roman" w:eastAsia="Times New Roman" w:hAnsi="Times New Roman"/>
                      <w:color w:val="000000"/>
                      <w:sz w:val="20"/>
                      <w:szCs w:val="20"/>
                      <w:lang w:eastAsia="sk-SK"/>
                    </w:rPr>
                    <w:t>Záturčie</w:t>
                  </w:r>
                  <w:proofErr w:type="spellEnd"/>
                </w:p>
              </w:tc>
            </w:tr>
            <w:tr w:rsidR="00C7369E" w:rsidRPr="00C7369E" w:rsidTr="00BC57ED">
              <w:trPr>
                <w:trHeight w:val="170"/>
              </w:trPr>
              <w:tc>
                <w:tcPr>
                  <w:tcW w:w="748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LIŠKOVÁ Anna, ((</w:t>
                  </w:r>
                  <w:proofErr w:type="spellStart"/>
                  <w:r w:rsidRPr="00C7369E">
                    <w:rPr>
                      <w:rFonts w:ascii="Times New Roman" w:eastAsia="Times New Roman" w:hAnsi="Times New Roman"/>
                      <w:color w:val="000000"/>
                      <w:sz w:val="20"/>
                      <w:szCs w:val="20"/>
                      <w:lang w:eastAsia="sk-SK"/>
                    </w:rPr>
                    <w:t>r.Sopóciová</w:t>
                  </w:r>
                  <w:proofErr w:type="spellEnd"/>
                  <w:r w:rsidRPr="00C7369E">
                    <w:rPr>
                      <w:rFonts w:ascii="Times New Roman" w:eastAsia="Times New Roman" w:hAnsi="Times New Roman"/>
                      <w:color w:val="000000"/>
                      <w:sz w:val="20"/>
                      <w:szCs w:val="20"/>
                      <w:lang w:eastAsia="sk-SK"/>
                    </w:rPr>
                    <w:t>))</w:t>
                  </w:r>
                </w:p>
              </w:tc>
            </w:tr>
            <w:tr w:rsidR="00C7369E" w:rsidRPr="00C7369E" w:rsidTr="00BC57ED">
              <w:trPr>
                <w:trHeight w:val="170"/>
              </w:trPr>
              <w:tc>
                <w:tcPr>
                  <w:tcW w:w="748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MAŇKOVÁ Emília, ((</w:t>
                  </w:r>
                  <w:proofErr w:type="spellStart"/>
                  <w:r w:rsidRPr="00C7369E">
                    <w:rPr>
                      <w:rFonts w:ascii="Times New Roman" w:eastAsia="Times New Roman" w:hAnsi="Times New Roman"/>
                      <w:color w:val="000000"/>
                      <w:sz w:val="20"/>
                      <w:szCs w:val="20"/>
                      <w:lang w:eastAsia="sk-SK"/>
                    </w:rPr>
                    <w:t>r.Sopóciová</w:t>
                  </w:r>
                  <w:proofErr w:type="spellEnd"/>
                  <w:r w:rsidRPr="00C7369E">
                    <w:rPr>
                      <w:rFonts w:ascii="Times New Roman" w:eastAsia="Times New Roman" w:hAnsi="Times New Roman"/>
                      <w:color w:val="000000"/>
                      <w:sz w:val="20"/>
                      <w:szCs w:val="20"/>
                      <w:lang w:eastAsia="sk-SK"/>
                    </w:rPr>
                    <w:t>))</w:t>
                  </w:r>
                </w:p>
              </w:tc>
            </w:tr>
            <w:tr w:rsidR="00C7369E" w:rsidRPr="00C7369E" w:rsidTr="00BC57ED">
              <w:trPr>
                <w:trHeight w:val="170"/>
              </w:trPr>
              <w:tc>
                <w:tcPr>
                  <w:tcW w:w="748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SOPÓCI Imrich</w:t>
                  </w:r>
                </w:p>
              </w:tc>
            </w:tr>
            <w:tr w:rsidR="00C7369E" w:rsidRPr="00C7369E" w:rsidTr="00BC57ED">
              <w:trPr>
                <w:trHeight w:val="170"/>
              </w:trPr>
              <w:tc>
                <w:tcPr>
                  <w:tcW w:w="748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Slovenský pozemkový fond, </w:t>
                  </w:r>
                  <w:proofErr w:type="spellStart"/>
                  <w:r w:rsidRPr="00C7369E">
                    <w:rPr>
                      <w:rFonts w:ascii="Times New Roman" w:eastAsia="Times New Roman" w:hAnsi="Times New Roman"/>
                      <w:color w:val="000000"/>
                      <w:sz w:val="20"/>
                      <w:szCs w:val="20"/>
                      <w:lang w:eastAsia="sk-SK"/>
                    </w:rPr>
                    <w:t>Búdkova</w:t>
                  </w:r>
                  <w:proofErr w:type="spellEnd"/>
                  <w:r w:rsidRPr="00C7369E">
                    <w:rPr>
                      <w:rFonts w:ascii="Times New Roman" w:eastAsia="Times New Roman" w:hAnsi="Times New Roman"/>
                      <w:color w:val="000000"/>
                      <w:sz w:val="20"/>
                      <w:szCs w:val="20"/>
                      <w:lang w:eastAsia="sk-SK"/>
                    </w:rPr>
                    <w:t xml:space="preserve"> cesta 36, 81715 Bratislava 11</w:t>
                  </w:r>
                </w:p>
              </w:tc>
            </w:tr>
            <w:tr w:rsidR="00C7369E" w:rsidRPr="00C7369E" w:rsidTr="00BC57ED">
              <w:trPr>
                <w:trHeight w:val="170"/>
              </w:trPr>
              <w:tc>
                <w:tcPr>
                  <w:tcW w:w="748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Sopóci</w:t>
                  </w:r>
                  <w:proofErr w:type="spellEnd"/>
                  <w:r w:rsidRPr="00C7369E">
                    <w:rPr>
                      <w:rFonts w:ascii="Times New Roman" w:eastAsia="Times New Roman" w:hAnsi="Times New Roman"/>
                      <w:color w:val="000000"/>
                      <w:sz w:val="20"/>
                      <w:szCs w:val="20"/>
                      <w:lang w:eastAsia="sk-SK"/>
                    </w:rPr>
                    <w:t xml:space="preserve"> Milan, 038 42, Folkušová, č. 20,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378/4</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vodná </w:t>
            </w:r>
            <w:r w:rsidRPr="0028404F">
              <w:rPr>
                <w:rFonts w:ascii="Times New Roman" w:eastAsia="Times New Roman" w:hAnsi="Times New Roman"/>
                <w:color w:val="000000"/>
                <w:sz w:val="20"/>
                <w:szCs w:val="20"/>
                <w:lang w:eastAsia="sk-SK"/>
              </w:rPr>
              <w:lastRenderedPageBreak/>
              <w:t>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lastRenderedPageBreak/>
              <w:t>68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379</w:t>
            </w:r>
          </w:p>
        </w:tc>
        <w:tc>
          <w:tcPr>
            <w:tcW w:w="687" w:type="dxa"/>
            <w:tcBorders>
              <w:top w:val="single" w:sz="4" w:space="0" w:color="auto"/>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single" w:sz="4" w:space="0" w:color="auto"/>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608</w:t>
            </w:r>
          </w:p>
        </w:tc>
        <w:tc>
          <w:tcPr>
            <w:tcW w:w="7643" w:type="dxa"/>
            <w:tcBorders>
              <w:top w:val="single" w:sz="4" w:space="0" w:color="auto"/>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Lauková Gabriela r. </w:t>
            </w:r>
            <w:proofErr w:type="spellStart"/>
            <w:r w:rsidRPr="0028404F">
              <w:rPr>
                <w:rFonts w:ascii="Times New Roman" w:eastAsia="Times New Roman" w:hAnsi="Times New Roman"/>
                <w:color w:val="000000"/>
                <w:sz w:val="20"/>
                <w:szCs w:val="20"/>
                <w:lang w:eastAsia="sk-SK"/>
              </w:rPr>
              <w:t>Uhliariková</w:t>
            </w:r>
            <w:proofErr w:type="spellEnd"/>
            <w:r w:rsidRPr="0028404F">
              <w:rPr>
                <w:rFonts w:ascii="Times New Roman" w:eastAsia="Times New Roman" w:hAnsi="Times New Roman"/>
                <w:color w:val="000000"/>
                <w:sz w:val="20"/>
                <w:szCs w:val="20"/>
                <w:lang w:eastAsia="sk-SK"/>
              </w:rPr>
              <w:t xml:space="preserve">, Limbová 3057/16, Žilina, SR,  Lauko Michal r. Lauko, Limbová 3057/16, Žilina, SR     </w:t>
            </w:r>
          </w:p>
        </w:tc>
        <w:tc>
          <w:tcPr>
            <w:tcW w:w="716" w:type="dxa"/>
            <w:tcBorders>
              <w:top w:val="single" w:sz="4" w:space="0" w:color="auto"/>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single" w:sz="4" w:space="0" w:color="auto"/>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256</w:t>
            </w:r>
          </w:p>
        </w:tc>
        <w:tc>
          <w:tcPr>
            <w:tcW w:w="411" w:type="dxa"/>
            <w:tcBorders>
              <w:top w:val="single" w:sz="4" w:space="0" w:color="auto"/>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382/101</w:t>
            </w:r>
          </w:p>
        </w:tc>
        <w:tc>
          <w:tcPr>
            <w:tcW w:w="687" w:type="dxa"/>
            <w:tcBorders>
              <w:top w:val="single" w:sz="4" w:space="0" w:color="auto"/>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single" w:sz="4" w:space="0" w:color="auto"/>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60</w:t>
            </w:r>
          </w:p>
        </w:tc>
        <w:tc>
          <w:tcPr>
            <w:tcW w:w="7643" w:type="dxa"/>
            <w:tcBorders>
              <w:top w:val="single" w:sz="4" w:space="0" w:color="auto"/>
              <w:left w:val="nil"/>
              <w:bottom w:val="single" w:sz="4" w:space="0" w:color="auto"/>
              <w:right w:val="single" w:sz="4" w:space="0" w:color="auto"/>
            </w:tcBorders>
            <w:shd w:val="clear" w:color="auto" w:fill="auto"/>
            <w:noWrap/>
            <w:hideMark/>
          </w:tcPr>
          <w:tbl>
            <w:tblPr>
              <w:tblW w:w="0" w:type="auto"/>
              <w:tblLayout w:type="fixed"/>
              <w:tblCellMar>
                <w:left w:w="70" w:type="dxa"/>
                <w:right w:w="70" w:type="dxa"/>
              </w:tblCellMar>
              <w:tblLook w:val="04A0"/>
            </w:tblPr>
            <w:tblGrid>
              <w:gridCol w:w="6851"/>
            </w:tblGrid>
            <w:tr w:rsidR="00C7369E" w:rsidRPr="00C7369E" w:rsidTr="00BC57ED">
              <w:trPr>
                <w:trHeight w:val="170"/>
              </w:trPr>
              <w:tc>
                <w:tcPr>
                  <w:tcW w:w="6851" w:type="dxa"/>
                  <w:tcBorders>
                    <w:top w:val="nil"/>
                    <w:left w:val="nil"/>
                    <w:bottom w:val="nil"/>
                    <w:right w:val="nil"/>
                  </w:tcBorders>
                  <w:shd w:val="clear" w:color="auto" w:fill="auto"/>
                  <w:noWrap/>
                  <w:vAlign w:val="bottom"/>
                  <w:hideMark/>
                </w:tcPr>
                <w:p w:rsidR="00C7369E" w:rsidRPr="00C7369E" w:rsidRDefault="00C7369E" w:rsidP="00AD296A">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Ďurdík</w:t>
                  </w:r>
                  <w:proofErr w:type="spellEnd"/>
                  <w:r w:rsidRPr="00C7369E">
                    <w:rPr>
                      <w:rFonts w:ascii="Times New Roman" w:eastAsia="Times New Roman" w:hAnsi="Times New Roman"/>
                      <w:color w:val="000000"/>
                      <w:sz w:val="20"/>
                      <w:szCs w:val="20"/>
                      <w:lang w:eastAsia="sk-SK"/>
                    </w:rPr>
                    <w:t xml:space="preserve"> Dušan r. </w:t>
                  </w:r>
                  <w:proofErr w:type="spellStart"/>
                  <w:r w:rsidRPr="00C7369E">
                    <w:rPr>
                      <w:rFonts w:ascii="Times New Roman" w:eastAsia="Times New Roman" w:hAnsi="Times New Roman"/>
                      <w:color w:val="000000"/>
                      <w:sz w:val="20"/>
                      <w:szCs w:val="20"/>
                      <w:lang w:eastAsia="sk-SK"/>
                    </w:rPr>
                    <w:t>Ďurdík</w:t>
                  </w:r>
                  <w:proofErr w:type="spellEnd"/>
                  <w:r w:rsidRPr="00C7369E">
                    <w:rPr>
                      <w:rFonts w:ascii="Times New Roman" w:eastAsia="Times New Roman" w:hAnsi="Times New Roman"/>
                      <w:color w:val="000000"/>
                      <w:sz w:val="20"/>
                      <w:szCs w:val="20"/>
                      <w:lang w:eastAsia="sk-SK"/>
                    </w:rPr>
                    <w:t xml:space="preserve">, Ing., Jánošíkova 153/27, Prievidza IV Kopanice, 971 01, </w:t>
                  </w:r>
                </w:p>
              </w:tc>
            </w:tr>
            <w:tr w:rsidR="00C7369E" w:rsidRPr="00C7369E" w:rsidTr="00BC57ED">
              <w:trPr>
                <w:trHeight w:val="170"/>
              </w:trPr>
              <w:tc>
                <w:tcPr>
                  <w:tcW w:w="6851"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proofErr w:type="spellStart"/>
                  <w:r w:rsidRPr="00C7369E">
                    <w:rPr>
                      <w:rFonts w:ascii="Times New Roman" w:eastAsia="Times New Roman" w:hAnsi="Times New Roman"/>
                      <w:color w:val="000000"/>
                      <w:sz w:val="20"/>
                      <w:szCs w:val="20"/>
                      <w:lang w:eastAsia="sk-SK"/>
                    </w:rPr>
                    <w:t>Drgová</w:t>
                  </w:r>
                  <w:proofErr w:type="spellEnd"/>
                  <w:r w:rsidRPr="00C7369E">
                    <w:rPr>
                      <w:rFonts w:ascii="Times New Roman" w:eastAsia="Times New Roman" w:hAnsi="Times New Roman"/>
                      <w:color w:val="000000"/>
                      <w:sz w:val="20"/>
                      <w:szCs w:val="20"/>
                      <w:lang w:eastAsia="sk-SK"/>
                    </w:rPr>
                    <w:t xml:space="preserve"> Anna r. </w:t>
                  </w:r>
                  <w:proofErr w:type="spellStart"/>
                  <w:r w:rsidRPr="00C7369E">
                    <w:rPr>
                      <w:rFonts w:ascii="Times New Roman" w:eastAsia="Times New Roman" w:hAnsi="Times New Roman"/>
                      <w:color w:val="000000"/>
                      <w:sz w:val="20"/>
                      <w:szCs w:val="20"/>
                      <w:lang w:eastAsia="sk-SK"/>
                    </w:rPr>
                    <w:t>Ďurdíková</w:t>
                  </w:r>
                  <w:proofErr w:type="spellEnd"/>
                  <w:r w:rsidRPr="00C7369E">
                    <w:rPr>
                      <w:rFonts w:ascii="Times New Roman" w:eastAsia="Times New Roman" w:hAnsi="Times New Roman"/>
                      <w:color w:val="000000"/>
                      <w:sz w:val="20"/>
                      <w:szCs w:val="20"/>
                      <w:lang w:eastAsia="sk-SK"/>
                    </w:rPr>
                    <w:t>, RNDr., Mudroňova 34, Martin, PSČ 036 01, Slovensko</w:t>
                  </w:r>
                </w:p>
              </w:tc>
            </w:tr>
            <w:tr w:rsidR="00C7369E" w:rsidRPr="00C7369E" w:rsidTr="00BC57ED">
              <w:trPr>
                <w:trHeight w:val="170"/>
              </w:trPr>
              <w:tc>
                <w:tcPr>
                  <w:tcW w:w="6851" w:type="dxa"/>
                  <w:tcBorders>
                    <w:top w:val="nil"/>
                    <w:left w:val="nil"/>
                    <w:bottom w:val="nil"/>
                    <w:right w:val="nil"/>
                  </w:tcBorders>
                  <w:shd w:val="clear" w:color="auto" w:fill="auto"/>
                  <w:noWrap/>
                  <w:vAlign w:val="bottom"/>
                  <w:hideMark/>
                </w:tcPr>
                <w:p w:rsidR="00C7369E" w:rsidRPr="00C7369E" w:rsidRDefault="00C7369E" w:rsidP="00AD296A">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Vaňová Viera r. </w:t>
                  </w:r>
                  <w:proofErr w:type="spellStart"/>
                  <w:r w:rsidRPr="00C7369E">
                    <w:rPr>
                      <w:rFonts w:ascii="Times New Roman" w:eastAsia="Times New Roman" w:hAnsi="Times New Roman"/>
                      <w:color w:val="000000"/>
                      <w:sz w:val="20"/>
                      <w:szCs w:val="20"/>
                      <w:lang w:eastAsia="sk-SK"/>
                    </w:rPr>
                    <w:t>Ďurdíková</w:t>
                  </w:r>
                  <w:proofErr w:type="spellEnd"/>
                  <w:r w:rsidRPr="00C7369E">
                    <w:rPr>
                      <w:rFonts w:ascii="Times New Roman" w:eastAsia="Times New Roman" w:hAnsi="Times New Roman"/>
                      <w:color w:val="000000"/>
                      <w:sz w:val="20"/>
                      <w:szCs w:val="20"/>
                      <w:lang w:eastAsia="sk-SK"/>
                    </w:rPr>
                    <w:t>, Ing., Majakovského 1/16, Martin, PSČ 036 01,</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single" w:sz="4" w:space="0" w:color="auto"/>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single" w:sz="4" w:space="0" w:color="auto"/>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c>
          <w:tcPr>
            <w:tcW w:w="411" w:type="dxa"/>
            <w:tcBorders>
              <w:top w:val="single" w:sz="4" w:space="0" w:color="auto"/>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382/201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469</w:t>
            </w:r>
          </w:p>
        </w:tc>
        <w:tc>
          <w:tcPr>
            <w:tcW w:w="7643" w:type="dxa"/>
            <w:tcBorders>
              <w:top w:val="nil"/>
              <w:left w:val="nil"/>
              <w:bottom w:val="single" w:sz="4" w:space="0" w:color="auto"/>
              <w:right w:val="single" w:sz="4" w:space="0" w:color="auto"/>
            </w:tcBorders>
            <w:shd w:val="clear" w:color="auto" w:fill="auto"/>
            <w:noWrap/>
            <w:hideMark/>
          </w:tcPr>
          <w:tbl>
            <w:tblPr>
              <w:tblW w:w="6400" w:type="dxa"/>
              <w:tblLayout w:type="fixed"/>
              <w:tblCellMar>
                <w:left w:w="70" w:type="dxa"/>
                <w:right w:w="70" w:type="dxa"/>
              </w:tblCellMar>
              <w:tblLook w:val="04A0"/>
            </w:tblPr>
            <w:tblGrid>
              <w:gridCol w:w="6400"/>
            </w:tblGrid>
            <w:tr w:rsidR="00C7369E" w:rsidRPr="00C7369E" w:rsidTr="00BC57ED">
              <w:trPr>
                <w:trHeight w:val="170"/>
              </w:trPr>
              <w:tc>
                <w:tcPr>
                  <w:tcW w:w="64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MAJEROVÁ Libuša (</w:t>
                  </w:r>
                  <w:proofErr w:type="spellStart"/>
                  <w:r w:rsidRPr="00C7369E">
                    <w:rPr>
                      <w:rFonts w:ascii="Times New Roman" w:eastAsia="Times New Roman" w:hAnsi="Times New Roman"/>
                      <w:color w:val="000000"/>
                      <w:sz w:val="20"/>
                      <w:szCs w:val="20"/>
                      <w:lang w:eastAsia="sk-SK"/>
                    </w:rPr>
                    <w:t>r.Revúsová</w:t>
                  </w:r>
                  <w:proofErr w:type="spellEnd"/>
                  <w:r w:rsidRPr="00C7369E">
                    <w:rPr>
                      <w:rFonts w:ascii="Times New Roman" w:eastAsia="Times New Roman" w:hAnsi="Times New Roman"/>
                      <w:color w:val="000000"/>
                      <w:sz w:val="20"/>
                      <w:szCs w:val="20"/>
                      <w:lang w:eastAsia="sk-SK"/>
                    </w:rPr>
                    <w:t>),  45, 03842 Ďanová</w:t>
                  </w:r>
                </w:p>
              </w:tc>
            </w:tr>
            <w:tr w:rsidR="00C7369E" w:rsidRPr="00C7369E" w:rsidTr="00BC57ED">
              <w:trPr>
                <w:trHeight w:val="170"/>
              </w:trPr>
              <w:tc>
                <w:tcPr>
                  <w:tcW w:w="64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ĎURDÍK Pavol,  63, 03842 Folkušová</w:t>
                  </w:r>
                </w:p>
              </w:tc>
            </w:tr>
            <w:tr w:rsidR="00C7369E" w:rsidRPr="00C7369E" w:rsidTr="00BC57ED">
              <w:trPr>
                <w:trHeight w:val="170"/>
              </w:trPr>
              <w:tc>
                <w:tcPr>
                  <w:tcW w:w="64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ELIAŠOVÁ Marta (</w:t>
                  </w:r>
                  <w:proofErr w:type="spellStart"/>
                  <w:r w:rsidRPr="00C7369E">
                    <w:rPr>
                      <w:rFonts w:ascii="Times New Roman" w:eastAsia="Times New Roman" w:hAnsi="Times New Roman"/>
                      <w:color w:val="000000"/>
                      <w:sz w:val="20"/>
                      <w:szCs w:val="20"/>
                      <w:lang w:eastAsia="sk-SK"/>
                    </w:rPr>
                    <w:t>Mgr.,r.Ďurdíková</w:t>
                  </w:r>
                  <w:proofErr w:type="spellEnd"/>
                  <w:r w:rsidRPr="00C7369E">
                    <w:rPr>
                      <w:rFonts w:ascii="Times New Roman" w:eastAsia="Times New Roman" w:hAnsi="Times New Roman"/>
                      <w:color w:val="000000"/>
                      <w:sz w:val="20"/>
                      <w:szCs w:val="20"/>
                      <w:lang w:eastAsia="sk-SK"/>
                    </w:rPr>
                    <w:t>), Golianova 6004/8, 91700 Trnava</w:t>
                  </w:r>
                </w:p>
              </w:tc>
            </w:tr>
            <w:tr w:rsidR="00C7369E" w:rsidRPr="00C7369E" w:rsidTr="00BC57ED">
              <w:trPr>
                <w:trHeight w:val="170"/>
              </w:trPr>
              <w:tc>
                <w:tcPr>
                  <w:tcW w:w="64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ĎURDÍK František (n.5.8.1919,súr.Vilma,Ľudovít,Jozef,Pavol)</w:t>
                  </w:r>
                </w:p>
              </w:tc>
            </w:tr>
            <w:tr w:rsidR="00C7369E" w:rsidRPr="00C7369E" w:rsidTr="00BC57ED">
              <w:trPr>
                <w:trHeight w:val="170"/>
              </w:trPr>
              <w:tc>
                <w:tcPr>
                  <w:tcW w:w="64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SOPOCI Alexander</w:t>
                  </w:r>
                </w:p>
              </w:tc>
            </w:tr>
            <w:tr w:rsidR="00C7369E" w:rsidRPr="00C7369E" w:rsidTr="00BC57ED">
              <w:trPr>
                <w:trHeight w:val="170"/>
              </w:trPr>
              <w:tc>
                <w:tcPr>
                  <w:tcW w:w="64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BABJAKOVÁ Viera (</w:t>
                  </w:r>
                  <w:proofErr w:type="spellStart"/>
                  <w:r w:rsidRPr="00C7369E">
                    <w:rPr>
                      <w:rFonts w:ascii="Times New Roman" w:eastAsia="Times New Roman" w:hAnsi="Times New Roman"/>
                      <w:color w:val="000000"/>
                      <w:sz w:val="20"/>
                      <w:szCs w:val="20"/>
                      <w:lang w:eastAsia="sk-SK"/>
                    </w:rPr>
                    <w:t>r.Slobodová</w:t>
                  </w:r>
                  <w:proofErr w:type="spellEnd"/>
                  <w:r w:rsidRPr="00C7369E">
                    <w:rPr>
                      <w:rFonts w:ascii="Times New Roman" w:eastAsia="Times New Roman" w:hAnsi="Times New Roman"/>
                      <w:color w:val="000000"/>
                      <w:sz w:val="20"/>
                      <w:szCs w:val="20"/>
                      <w:lang w:eastAsia="sk-SK"/>
                    </w:rPr>
                    <w:t xml:space="preserve">), </w:t>
                  </w:r>
                  <w:proofErr w:type="spellStart"/>
                  <w:r w:rsidRPr="00C7369E">
                    <w:rPr>
                      <w:rFonts w:ascii="Times New Roman" w:eastAsia="Times New Roman" w:hAnsi="Times New Roman"/>
                      <w:color w:val="000000"/>
                      <w:sz w:val="20"/>
                      <w:szCs w:val="20"/>
                      <w:lang w:eastAsia="sk-SK"/>
                    </w:rPr>
                    <w:t>Jilemnického</w:t>
                  </w:r>
                  <w:proofErr w:type="spellEnd"/>
                  <w:r w:rsidRPr="00C7369E">
                    <w:rPr>
                      <w:rFonts w:ascii="Times New Roman" w:eastAsia="Times New Roman" w:hAnsi="Times New Roman"/>
                      <w:color w:val="000000"/>
                      <w:sz w:val="20"/>
                      <w:szCs w:val="20"/>
                      <w:lang w:eastAsia="sk-SK"/>
                    </w:rPr>
                    <w:t xml:space="preserve"> 49, 03601 Martin</w:t>
                  </w:r>
                </w:p>
              </w:tc>
            </w:tr>
            <w:tr w:rsidR="00C7369E" w:rsidRPr="00C7369E" w:rsidTr="00BC57ED">
              <w:trPr>
                <w:trHeight w:val="170"/>
              </w:trPr>
              <w:tc>
                <w:tcPr>
                  <w:tcW w:w="64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Slovenský pozemkový fond, </w:t>
                  </w:r>
                  <w:proofErr w:type="spellStart"/>
                  <w:r w:rsidRPr="00C7369E">
                    <w:rPr>
                      <w:rFonts w:ascii="Times New Roman" w:eastAsia="Times New Roman" w:hAnsi="Times New Roman"/>
                      <w:color w:val="000000"/>
                      <w:sz w:val="20"/>
                      <w:szCs w:val="20"/>
                      <w:lang w:eastAsia="sk-SK"/>
                    </w:rPr>
                    <w:t>Búdkova</w:t>
                  </w:r>
                  <w:proofErr w:type="spellEnd"/>
                  <w:r w:rsidRPr="00C7369E">
                    <w:rPr>
                      <w:rFonts w:ascii="Times New Roman" w:eastAsia="Times New Roman" w:hAnsi="Times New Roman"/>
                      <w:color w:val="000000"/>
                      <w:sz w:val="20"/>
                      <w:szCs w:val="20"/>
                      <w:lang w:eastAsia="sk-SK"/>
                    </w:rPr>
                    <w:t xml:space="preserve"> cesta 36, 81715 Bratislava 11</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382/401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296</w:t>
            </w:r>
          </w:p>
        </w:tc>
        <w:tc>
          <w:tcPr>
            <w:tcW w:w="7643" w:type="dxa"/>
            <w:tcBorders>
              <w:top w:val="nil"/>
              <w:left w:val="nil"/>
              <w:bottom w:val="single" w:sz="4" w:space="0" w:color="auto"/>
              <w:right w:val="single" w:sz="4" w:space="0" w:color="auto"/>
            </w:tcBorders>
            <w:shd w:val="clear" w:color="auto" w:fill="auto"/>
            <w:noWrap/>
            <w:hideMark/>
          </w:tcPr>
          <w:tbl>
            <w:tblPr>
              <w:tblW w:w="7600" w:type="dxa"/>
              <w:tblLayout w:type="fixed"/>
              <w:tblCellMar>
                <w:left w:w="70" w:type="dxa"/>
                <w:right w:w="70" w:type="dxa"/>
              </w:tblCellMar>
              <w:tblLook w:val="04A0"/>
            </w:tblPr>
            <w:tblGrid>
              <w:gridCol w:w="7600"/>
            </w:tblGrid>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POLHORSKÝ Vladimír (</w:t>
                  </w:r>
                  <w:proofErr w:type="spellStart"/>
                  <w:r w:rsidRPr="00C7369E">
                    <w:rPr>
                      <w:rFonts w:ascii="Times New Roman" w:eastAsia="Times New Roman" w:hAnsi="Times New Roman"/>
                      <w:color w:val="000000"/>
                      <w:sz w:val="20"/>
                      <w:szCs w:val="20"/>
                      <w:lang w:eastAsia="sk-SK"/>
                    </w:rPr>
                    <w:t>r.Polhorský</w:t>
                  </w:r>
                  <w:proofErr w:type="spellEnd"/>
                  <w:r w:rsidRPr="00C7369E">
                    <w:rPr>
                      <w:rFonts w:ascii="Times New Roman" w:eastAsia="Times New Roman" w:hAnsi="Times New Roman"/>
                      <w:color w:val="000000"/>
                      <w:sz w:val="20"/>
                      <w:szCs w:val="20"/>
                      <w:lang w:eastAsia="sk-SK"/>
                    </w:rPr>
                    <w:t xml:space="preserve"> </w:t>
                  </w:r>
                  <w:proofErr w:type="spellStart"/>
                  <w:r w:rsidRPr="00C7369E">
                    <w:rPr>
                      <w:rFonts w:ascii="Times New Roman" w:eastAsia="Times New Roman" w:hAnsi="Times New Roman"/>
                      <w:color w:val="000000"/>
                      <w:sz w:val="20"/>
                      <w:szCs w:val="20"/>
                      <w:lang w:eastAsia="sk-SK"/>
                    </w:rPr>
                    <w:t>RNDr.PhD</w:t>
                  </w:r>
                  <w:proofErr w:type="spellEnd"/>
                  <w:r w:rsidRPr="00C7369E">
                    <w:rPr>
                      <w:rFonts w:ascii="Times New Roman" w:eastAsia="Times New Roman" w:hAnsi="Times New Roman"/>
                      <w:color w:val="000000"/>
                      <w:sz w:val="20"/>
                      <w:szCs w:val="20"/>
                      <w:lang w:eastAsia="sk-SK"/>
                    </w:rPr>
                    <w:t>.), Pezinská 1255/14, 90301 Senec</w:t>
                  </w:r>
                </w:p>
              </w:tc>
            </w:tr>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THOMKA Slavomír,  65, 03842 Folkušová</w:t>
                  </w:r>
                </w:p>
              </w:tc>
            </w:tr>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GLUCHOVÁ Anna (</w:t>
                  </w:r>
                  <w:proofErr w:type="spellStart"/>
                  <w:r w:rsidRPr="00C7369E">
                    <w:rPr>
                      <w:rFonts w:ascii="Times New Roman" w:eastAsia="Times New Roman" w:hAnsi="Times New Roman"/>
                      <w:color w:val="000000"/>
                      <w:sz w:val="20"/>
                      <w:szCs w:val="20"/>
                      <w:lang w:eastAsia="sk-SK"/>
                    </w:rPr>
                    <w:t>r.Thomková</w:t>
                  </w:r>
                  <w:proofErr w:type="spellEnd"/>
                  <w:r w:rsidRPr="00C7369E">
                    <w:rPr>
                      <w:rFonts w:ascii="Times New Roman" w:eastAsia="Times New Roman" w:hAnsi="Times New Roman"/>
                      <w:color w:val="000000"/>
                      <w:sz w:val="20"/>
                      <w:szCs w:val="20"/>
                      <w:lang w:eastAsia="sk-SK"/>
                    </w:rPr>
                    <w:t>),  21, 03842 Folkušová</w:t>
                  </w:r>
                </w:p>
              </w:tc>
            </w:tr>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THOMKA Ľubomír, </w:t>
                  </w:r>
                  <w:proofErr w:type="spellStart"/>
                  <w:r w:rsidRPr="00C7369E">
                    <w:rPr>
                      <w:rFonts w:ascii="Times New Roman" w:eastAsia="Times New Roman" w:hAnsi="Times New Roman"/>
                      <w:color w:val="000000"/>
                      <w:sz w:val="20"/>
                      <w:szCs w:val="20"/>
                      <w:lang w:eastAsia="sk-SK"/>
                    </w:rPr>
                    <w:t>R.Nachtigala</w:t>
                  </w:r>
                  <w:proofErr w:type="spellEnd"/>
                  <w:r w:rsidRPr="00C7369E">
                    <w:rPr>
                      <w:rFonts w:ascii="Times New Roman" w:eastAsia="Times New Roman" w:hAnsi="Times New Roman"/>
                      <w:color w:val="000000"/>
                      <w:sz w:val="20"/>
                      <w:szCs w:val="20"/>
                      <w:lang w:eastAsia="sk-SK"/>
                    </w:rPr>
                    <w:t xml:space="preserve"> 11/23, 03601 Martin</w:t>
                  </w:r>
                </w:p>
              </w:tc>
            </w:tr>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KALNICKÁ Oľga (r.Thomková,zomr.14.8.2008,Bratislava)</w:t>
                  </w:r>
                </w:p>
              </w:tc>
            </w:tr>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BRNDIAROVÁ Edita (</w:t>
                  </w:r>
                  <w:proofErr w:type="spellStart"/>
                  <w:r w:rsidRPr="00C7369E">
                    <w:rPr>
                      <w:rFonts w:ascii="Times New Roman" w:eastAsia="Times New Roman" w:hAnsi="Times New Roman"/>
                      <w:color w:val="000000"/>
                      <w:sz w:val="20"/>
                      <w:szCs w:val="20"/>
                      <w:lang w:eastAsia="sk-SK"/>
                    </w:rPr>
                    <w:t>r.Augustínová</w:t>
                  </w:r>
                  <w:proofErr w:type="spellEnd"/>
                  <w:r w:rsidRPr="00C7369E">
                    <w:rPr>
                      <w:rFonts w:ascii="Times New Roman" w:eastAsia="Times New Roman" w:hAnsi="Times New Roman"/>
                      <w:color w:val="000000"/>
                      <w:sz w:val="20"/>
                      <w:szCs w:val="20"/>
                      <w:lang w:eastAsia="sk-SK"/>
                    </w:rPr>
                    <w:t xml:space="preserve">), </w:t>
                  </w:r>
                  <w:proofErr w:type="spellStart"/>
                  <w:r w:rsidRPr="00C7369E">
                    <w:rPr>
                      <w:rFonts w:ascii="Times New Roman" w:eastAsia="Times New Roman" w:hAnsi="Times New Roman"/>
                      <w:color w:val="000000"/>
                      <w:sz w:val="20"/>
                      <w:szCs w:val="20"/>
                      <w:lang w:eastAsia="sk-SK"/>
                    </w:rPr>
                    <w:t>J.Kráľa</w:t>
                  </w:r>
                  <w:proofErr w:type="spellEnd"/>
                  <w:r w:rsidRPr="00C7369E">
                    <w:rPr>
                      <w:rFonts w:ascii="Times New Roman" w:eastAsia="Times New Roman" w:hAnsi="Times New Roman"/>
                      <w:color w:val="000000"/>
                      <w:sz w:val="20"/>
                      <w:szCs w:val="20"/>
                      <w:lang w:eastAsia="sk-SK"/>
                    </w:rPr>
                    <w:t xml:space="preserve"> 58, 03601 Martin</w:t>
                  </w:r>
                </w:p>
              </w:tc>
            </w:tr>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GORDAN Peter (</w:t>
                  </w:r>
                  <w:proofErr w:type="spellStart"/>
                  <w:r w:rsidRPr="00C7369E">
                    <w:rPr>
                      <w:rFonts w:ascii="Times New Roman" w:eastAsia="Times New Roman" w:hAnsi="Times New Roman"/>
                      <w:color w:val="000000"/>
                      <w:sz w:val="20"/>
                      <w:szCs w:val="20"/>
                      <w:lang w:eastAsia="sk-SK"/>
                    </w:rPr>
                    <w:t>r.Gordan</w:t>
                  </w:r>
                  <w:proofErr w:type="spellEnd"/>
                  <w:r w:rsidRPr="00C7369E">
                    <w:rPr>
                      <w:rFonts w:ascii="Times New Roman" w:eastAsia="Times New Roman" w:hAnsi="Times New Roman"/>
                      <w:color w:val="000000"/>
                      <w:sz w:val="20"/>
                      <w:szCs w:val="20"/>
                      <w:lang w:eastAsia="sk-SK"/>
                    </w:rPr>
                    <w:t>), Malinovského 1, 03601 Martin</w:t>
                  </w:r>
                </w:p>
              </w:tc>
            </w:tr>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MIČKO Ján (</w:t>
                  </w:r>
                  <w:proofErr w:type="spellStart"/>
                  <w:r w:rsidRPr="00C7369E">
                    <w:rPr>
                      <w:rFonts w:ascii="Times New Roman" w:eastAsia="Times New Roman" w:hAnsi="Times New Roman"/>
                      <w:color w:val="000000"/>
                      <w:sz w:val="20"/>
                      <w:szCs w:val="20"/>
                      <w:lang w:eastAsia="sk-SK"/>
                    </w:rPr>
                    <w:t>r.Mičko</w:t>
                  </w:r>
                  <w:proofErr w:type="spellEnd"/>
                  <w:r w:rsidRPr="00C7369E">
                    <w:rPr>
                      <w:rFonts w:ascii="Times New Roman" w:eastAsia="Times New Roman" w:hAnsi="Times New Roman"/>
                      <w:color w:val="000000"/>
                      <w:sz w:val="20"/>
                      <w:szCs w:val="20"/>
                      <w:lang w:eastAsia="sk-SK"/>
                    </w:rPr>
                    <w:t xml:space="preserve">), </w:t>
                  </w:r>
                  <w:proofErr w:type="spellStart"/>
                  <w:r w:rsidRPr="00C7369E">
                    <w:rPr>
                      <w:rFonts w:ascii="Times New Roman" w:eastAsia="Times New Roman" w:hAnsi="Times New Roman"/>
                      <w:color w:val="000000"/>
                      <w:sz w:val="20"/>
                      <w:szCs w:val="20"/>
                      <w:lang w:eastAsia="sk-SK"/>
                    </w:rPr>
                    <w:t>I.československej</w:t>
                  </w:r>
                  <w:proofErr w:type="spellEnd"/>
                  <w:r w:rsidRPr="00C7369E">
                    <w:rPr>
                      <w:rFonts w:ascii="Times New Roman" w:eastAsia="Times New Roman" w:hAnsi="Times New Roman"/>
                      <w:color w:val="000000"/>
                      <w:sz w:val="20"/>
                      <w:szCs w:val="20"/>
                      <w:lang w:eastAsia="sk-SK"/>
                    </w:rPr>
                    <w:t xml:space="preserve"> brigády 3249/34, 03861 Vrútky</w:t>
                  </w:r>
                </w:p>
              </w:tc>
            </w:tr>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DRAHOŠ Peter (</w:t>
                  </w:r>
                  <w:proofErr w:type="spellStart"/>
                  <w:r w:rsidRPr="00C7369E">
                    <w:rPr>
                      <w:rFonts w:ascii="Times New Roman" w:eastAsia="Times New Roman" w:hAnsi="Times New Roman"/>
                      <w:color w:val="000000"/>
                      <w:sz w:val="20"/>
                      <w:szCs w:val="20"/>
                      <w:lang w:eastAsia="sk-SK"/>
                    </w:rPr>
                    <w:t>r.Drahoš</w:t>
                  </w:r>
                  <w:proofErr w:type="spellEnd"/>
                  <w:r w:rsidRPr="00C7369E">
                    <w:rPr>
                      <w:rFonts w:ascii="Times New Roman" w:eastAsia="Times New Roman" w:hAnsi="Times New Roman"/>
                      <w:color w:val="000000"/>
                      <w:sz w:val="20"/>
                      <w:szCs w:val="20"/>
                      <w:lang w:eastAsia="sk-SK"/>
                    </w:rPr>
                    <w:t xml:space="preserve">), </w:t>
                  </w:r>
                  <w:proofErr w:type="spellStart"/>
                  <w:r w:rsidRPr="00C7369E">
                    <w:rPr>
                      <w:rFonts w:ascii="Times New Roman" w:eastAsia="Times New Roman" w:hAnsi="Times New Roman"/>
                      <w:color w:val="000000"/>
                      <w:sz w:val="20"/>
                      <w:szCs w:val="20"/>
                      <w:lang w:eastAsia="sk-SK"/>
                    </w:rPr>
                    <w:t>Majerčíkova</w:t>
                  </w:r>
                  <w:proofErr w:type="spellEnd"/>
                  <w:r w:rsidRPr="00C7369E">
                    <w:rPr>
                      <w:rFonts w:ascii="Times New Roman" w:eastAsia="Times New Roman" w:hAnsi="Times New Roman"/>
                      <w:color w:val="000000"/>
                      <w:sz w:val="20"/>
                      <w:szCs w:val="20"/>
                      <w:lang w:eastAsia="sk-SK"/>
                    </w:rPr>
                    <w:t xml:space="preserve"> 5343/34, 03601 Martin</w:t>
                  </w:r>
                </w:p>
              </w:tc>
            </w:tr>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Slovenský pozemkový fond, </w:t>
                  </w:r>
                  <w:proofErr w:type="spellStart"/>
                  <w:r w:rsidRPr="00C7369E">
                    <w:rPr>
                      <w:rFonts w:ascii="Times New Roman" w:eastAsia="Times New Roman" w:hAnsi="Times New Roman"/>
                      <w:color w:val="000000"/>
                      <w:sz w:val="20"/>
                      <w:szCs w:val="20"/>
                      <w:lang w:eastAsia="sk-SK"/>
                    </w:rPr>
                    <w:t>Búdkova</w:t>
                  </w:r>
                  <w:proofErr w:type="spellEnd"/>
                  <w:r w:rsidRPr="00C7369E">
                    <w:rPr>
                      <w:rFonts w:ascii="Times New Roman" w:eastAsia="Times New Roman" w:hAnsi="Times New Roman"/>
                      <w:color w:val="000000"/>
                      <w:sz w:val="20"/>
                      <w:szCs w:val="20"/>
                      <w:lang w:eastAsia="sk-SK"/>
                    </w:rPr>
                    <w:t xml:space="preserve"> cesta 36, 81715 Bratislava 11</w:t>
                  </w:r>
                </w:p>
              </w:tc>
            </w:tr>
            <w:tr w:rsidR="00C7369E" w:rsidRPr="00C7369E" w:rsidTr="00BC57ED">
              <w:trPr>
                <w:trHeight w:val="170"/>
              </w:trPr>
              <w:tc>
                <w:tcPr>
                  <w:tcW w:w="7600" w:type="dxa"/>
                  <w:tcBorders>
                    <w:top w:val="nil"/>
                    <w:left w:val="nil"/>
                    <w:bottom w:val="nil"/>
                    <w:right w:val="nil"/>
                  </w:tcBorders>
                  <w:shd w:val="clear" w:color="auto" w:fill="auto"/>
                  <w:noWrap/>
                  <w:vAlign w:val="bottom"/>
                  <w:hideMark/>
                </w:tcPr>
                <w:p w:rsidR="00C7369E" w:rsidRPr="00C7369E" w:rsidRDefault="00C7369E" w:rsidP="00C7369E">
                  <w:pPr>
                    <w:suppressAutoHyphens w:val="0"/>
                    <w:jc w:val="left"/>
                    <w:rPr>
                      <w:rFonts w:ascii="Times New Roman" w:eastAsia="Times New Roman" w:hAnsi="Times New Roman"/>
                      <w:color w:val="000000"/>
                      <w:sz w:val="20"/>
                      <w:szCs w:val="20"/>
                      <w:lang w:eastAsia="sk-SK"/>
                    </w:rPr>
                  </w:pPr>
                  <w:r w:rsidRPr="00C7369E">
                    <w:rPr>
                      <w:rFonts w:ascii="Times New Roman" w:eastAsia="Times New Roman" w:hAnsi="Times New Roman"/>
                      <w:color w:val="000000"/>
                      <w:sz w:val="20"/>
                      <w:szCs w:val="20"/>
                      <w:lang w:eastAsia="sk-SK"/>
                    </w:rPr>
                    <w:t xml:space="preserve">Raticová Eva r. </w:t>
                  </w:r>
                  <w:proofErr w:type="spellStart"/>
                  <w:r w:rsidRPr="00C7369E">
                    <w:rPr>
                      <w:rFonts w:ascii="Times New Roman" w:eastAsia="Times New Roman" w:hAnsi="Times New Roman"/>
                      <w:color w:val="000000"/>
                      <w:sz w:val="20"/>
                      <w:szCs w:val="20"/>
                      <w:lang w:eastAsia="sk-SK"/>
                    </w:rPr>
                    <w:t>Kalnická</w:t>
                  </w:r>
                  <w:proofErr w:type="spellEnd"/>
                  <w:r w:rsidRPr="00C7369E">
                    <w:rPr>
                      <w:rFonts w:ascii="Times New Roman" w:eastAsia="Times New Roman" w:hAnsi="Times New Roman"/>
                      <w:color w:val="000000"/>
                      <w:sz w:val="20"/>
                      <w:szCs w:val="20"/>
                      <w:lang w:eastAsia="sk-SK"/>
                    </w:rPr>
                    <w:t>, Mgr., Kláštorská 2362/2, Bratislava, PSČ 821 05,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779</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383/101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607</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Lauko Michal r. Lauko, Limbová 3057/16, Žilina,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82</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383/201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52</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383/301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746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HEČKO Július, Slovenský pozemkový fond, </w:t>
            </w:r>
            <w:proofErr w:type="spellStart"/>
            <w:r w:rsidRPr="0028404F">
              <w:rPr>
                <w:rFonts w:ascii="Times New Roman" w:eastAsia="Times New Roman" w:hAnsi="Times New Roman"/>
                <w:color w:val="000000"/>
                <w:sz w:val="20"/>
                <w:szCs w:val="20"/>
                <w:lang w:eastAsia="sk-SK"/>
              </w:rPr>
              <w:t>Búdkova</w:t>
            </w:r>
            <w:proofErr w:type="spellEnd"/>
            <w:r w:rsidRPr="0028404F">
              <w:rPr>
                <w:rFonts w:ascii="Times New Roman" w:eastAsia="Times New Roman" w:hAnsi="Times New Roman"/>
                <w:color w:val="000000"/>
                <w:sz w:val="20"/>
                <w:szCs w:val="20"/>
                <w:lang w:eastAsia="sk-SK"/>
              </w:rPr>
              <w:t xml:space="preserve"> cesta 36, 81715 Bratislava 11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383/401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747</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HEČKO Vladimír (Príbovce), Slovenský pozemkový fond, </w:t>
            </w:r>
            <w:proofErr w:type="spellStart"/>
            <w:r w:rsidRPr="0028404F">
              <w:rPr>
                <w:rFonts w:ascii="Times New Roman" w:eastAsia="Times New Roman" w:hAnsi="Times New Roman"/>
                <w:color w:val="000000"/>
                <w:sz w:val="20"/>
                <w:szCs w:val="20"/>
                <w:lang w:eastAsia="sk-SK"/>
              </w:rPr>
              <w:t>Búdkova</w:t>
            </w:r>
            <w:proofErr w:type="spellEnd"/>
            <w:r w:rsidRPr="0028404F">
              <w:rPr>
                <w:rFonts w:ascii="Times New Roman" w:eastAsia="Times New Roman" w:hAnsi="Times New Roman"/>
                <w:color w:val="000000"/>
                <w:sz w:val="20"/>
                <w:szCs w:val="20"/>
                <w:lang w:eastAsia="sk-SK"/>
              </w:rPr>
              <w:t xml:space="preserve"> cesta 36, 81715 Bratislava 11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65</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384/101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384/201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541</w:t>
            </w:r>
          </w:p>
        </w:tc>
        <w:tc>
          <w:tcPr>
            <w:tcW w:w="7643" w:type="dxa"/>
            <w:tcBorders>
              <w:top w:val="nil"/>
              <w:left w:val="nil"/>
              <w:bottom w:val="single" w:sz="4" w:space="0" w:color="auto"/>
              <w:right w:val="single" w:sz="4" w:space="0" w:color="auto"/>
            </w:tcBorders>
            <w:shd w:val="clear" w:color="auto" w:fill="auto"/>
            <w:noWrap/>
            <w:hideMark/>
          </w:tcPr>
          <w:tbl>
            <w:tblPr>
              <w:tblW w:w="6560" w:type="dxa"/>
              <w:tblLayout w:type="fixed"/>
              <w:tblCellMar>
                <w:left w:w="70" w:type="dxa"/>
                <w:right w:w="70" w:type="dxa"/>
              </w:tblCellMar>
              <w:tblLook w:val="04A0"/>
            </w:tblPr>
            <w:tblGrid>
              <w:gridCol w:w="6560"/>
            </w:tblGrid>
            <w:tr w:rsidR="00AD296A" w:rsidRPr="00AD296A" w:rsidTr="00BC57ED">
              <w:trPr>
                <w:trHeight w:val="20"/>
              </w:trPr>
              <w:tc>
                <w:tcPr>
                  <w:tcW w:w="65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Slovenská republika</w:t>
                  </w:r>
                </w:p>
              </w:tc>
            </w:tr>
            <w:tr w:rsidR="00AD296A" w:rsidRPr="00AD296A" w:rsidTr="00BC57ED">
              <w:trPr>
                <w:trHeight w:val="20"/>
              </w:trPr>
              <w:tc>
                <w:tcPr>
                  <w:tcW w:w="65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FROĽA Ivan,  253, 03815 Blatnica</w:t>
                  </w:r>
                </w:p>
              </w:tc>
            </w:tr>
            <w:tr w:rsidR="00AD296A" w:rsidRPr="00AD296A" w:rsidTr="00BC57ED">
              <w:trPr>
                <w:trHeight w:val="20"/>
              </w:trPr>
              <w:tc>
                <w:tcPr>
                  <w:tcW w:w="65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HLOBEJ Ivan (</w:t>
                  </w:r>
                  <w:proofErr w:type="spellStart"/>
                  <w:r w:rsidRPr="00AD296A">
                    <w:rPr>
                      <w:rFonts w:ascii="Times New Roman" w:eastAsia="Times New Roman" w:hAnsi="Times New Roman"/>
                      <w:color w:val="000000"/>
                      <w:sz w:val="20"/>
                      <w:szCs w:val="20"/>
                      <w:lang w:eastAsia="sk-SK"/>
                    </w:rPr>
                    <w:t>Ing.,r.Hlobej</w:t>
                  </w:r>
                  <w:proofErr w:type="spellEnd"/>
                  <w:r w:rsidRPr="00AD296A">
                    <w:rPr>
                      <w:rFonts w:ascii="Times New Roman" w:eastAsia="Times New Roman" w:hAnsi="Times New Roman"/>
                      <w:color w:val="000000"/>
                      <w:sz w:val="20"/>
                      <w:szCs w:val="20"/>
                      <w:lang w:eastAsia="sk-SK"/>
                    </w:rPr>
                    <w:t xml:space="preserve">), </w:t>
                  </w:r>
                  <w:proofErr w:type="spellStart"/>
                  <w:r w:rsidRPr="00AD296A">
                    <w:rPr>
                      <w:rFonts w:ascii="Times New Roman" w:eastAsia="Times New Roman" w:hAnsi="Times New Roman"/>
                      <w:color w:val="000000"/>
                      <w:sz w:val="20"/>
                      <w:szCs w:val="20"/>
                      <w:lang w:eastAsia="sk-SK"/>
                    </w:rPr>
                    <w:t>Sucháčková</w:t>
                  </w:r>
                  <w:proofErr w:type="spellEnd"/>
                  <w:r w:rsidRPr="00AD296A">
                    <w:rPr>
                      <w:rFonts w:ascii="Times New Roman" w:eastAsia="Times New Roman" w:hAnsi="Times New Roman"/>
                      <w:color w:val="000000"/>
                      <w:sz w:val="20"/>
                      <w:szCs w:val="20"/>
                      <w:lang w:eastAsia="sk-SK"/>
                    </w:rPr>
                    <w:t xml:space="preserve"> 4408/7, 03601 Martin</w:t>
                  </w:r>
                </w:p>
              </w:tc>
            </w:tr>
            <w:tr w:rsidR="00AD296A" w:rsidRPr="00AD296A" w:rsidTr="00BC57ED">
              <w:trPr>
                <w:trHeight w:val="20"/>
              </w:trPr>
              <w:tc>
                <w:tcPr>
                  <w:tcW w:w="65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TARAŠOVÁ Mária (</w:t>
                  </w:r>
                  <w:proofErr w:type="spellStart"/>
                  <w:r w:rsidRPr="00AD296A">
                    <w:rPr>
                      <w:rFonts w:ascii="Times New Roman" w:eastAsia="Times New Roman" w:hAnsi="Times New Roman"/>
                      <w:color w:val="000000"/>
                      <w:sz w:val="20"/>
                      <w:szCs w:val="20"/>
                      <w:lang w:eastAsia="sk-SK"/>
                    </w:rPr>
                    <w:t>r.Maková,Turč.Blatnica</w:t>
                  </w:r>
                  <w:proofErr w:type="spellEnd"/>
                  <w:r w:rsidRPr="00AD296A">
                    <w:rPr>
                      <w:rFonts w:ascii="Times New Roman" w:eastAsia="Times New Roman" w:hAnsi="Times New Roman"/>
                      <w:color w:val="000000"/>
                      <w:sz w:val="20"/>
                      <w:szCs w:val="20"/>
                      <w:lang w:eastAsia="sk-SK"/>
                    </w:rPr>
                    <w:t>)</w:t>
                  </w:r>
                </w:p>
              </w:tc>
            </w:tr>
            <w:tr w:rsidR="00AD296A" w:rsidRPr="00AD296A" w:rsidTr="00BC57ED">
              <w:trPr>
                <w:trHeight w:val="20"/>
              </w:trPr>
              <w:tc>
                <w:tcPr>
                  <w:tcW w:w="65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lastRenderedPageBreak/>
                    <w:t>KOVÁČIKOVÁ Anna (</w:t>
                  </w:r>
                  <w:proofErr w:type="spellStart"/>
                  <w:r w:rsidRPr="00AD296A">
                    <w:rPr>
                      <w:rFonts w:ascii="Times New Roman" w:eastAsia="Times New Roman" w:hAnsi="Times New Roman"/>
                      <w:color w:val="000000"/>
                      <w:sz w:val="20"/>
                      <w:szCs w:val="20"/>
                      <w:lang w:eastAsia="sk-SK"/>
                    </w:rPr>
                    <w:t>r.Maková,Benice</w:t>
                  </w:r>
                  <w:proofErr w:type="spellEnd"/>
                  <w:r w:rsidRPr="00AD296A">
                    <w:rPr>
                      <w:rFonts w:ascii="Times New Roman" w:eastAsia="Times New Roman" w:hAnsi="Times New Roman"/>
                      <w:color w:val="000000"/>
                      <w:sz w:val="20"/>
                      <w:szCs w:val="20"/>
                      <w:lang w:eastAsia="sk-SK"/>
                    </w:rPr>
                    <w:t>)</w:t>
                  </w:r>
                </w:p>
              </w:tc>
            </w:tr>
            <w:tr w:rsidR="00AD296A" w:rsidRPr="00AD296A" w:rsidTr="00BC57ED">
              <w:trPr>
                <w:trHeight w:val="20"/>
              </w:trPr>
              <w:tc>
                <w:tcPr>
                  <w:tcW w:w="65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 xml:space="preserve">GIRETOVÁ </w:t>
                  </w:r>
                  <w:proofErr w:type="spellStart"/>
                  <w:r w:rsidRPr="00AD296A">
                    <w:rPr>
                      <w:rFonts w:ascii="Times New Roman" w:eastAsia="Times New Roman" w:hAnsi="Times New Roman"/>
                      <w:color w:val="000000"/>
                      <w:sz w:val="20"/>
                      <w:szCs w:val="20"/>
                      <w:lang w:eastAsia="sk-SK"/>
                    </w:rPr>
                    <w:t>Johanna</w:t>
                  </w:r>
                  <w:proofErr w:type="spellEnd"/>
                  <w:r w:rsidRPr="00AD296A">
                    <w:rPr>
                      <w:rFonts w:ascii="Times New Roman" w:eastAsia="Times New Roman" w:hAnsi="Times New Roman"/>
                      <w:color w:val="000000"/>
                      <w:sz w:val="20"/>
                      <w:szCs w:val="20"/>
                      <w:lang w:eastAsia="sk-SK"/>
                    </w:rPr>
                    <w:t xml:space="preserve"> (</w:t>
                  </w:r>
                  <w:proofErr w:type="spellStart"/>
                  <w:r w:rsidRPr="00AD296A">
                    <w:rPr>
                      <w:rFonts w:ascii="Times New Roman" w:eastAsia="Times New Roman" w:hAnsi="Times New Roman"/>
                      <w:color w:val="000000"/>
                      <w:sz w:val="20"/>
                      <w:szCs w:val="20"/>
                      <w:lang w:eastAsia="sk-SK"/>
                    </w:rPr>
                    <w:t>r.Maková,Turč.Blatnica</w:t>
                  </w:r>
                  <w:proofErr w:type="spellEnd"/>
                  <w:r w:rsidRPr="00AD296A">
                    <w:rPr>
                      <w:rFonts w:ascii="Times New Roman" w:eastAsia="Times New Roman" w:hAnsi="Times New Roman"/>
                      <w:color w:val="000000"/>
                      <w:sz w:val="20"/>
                      <w:szCs w:val="20"/>
                      <w:lang w:eastAsia="sk-SK"/>
                    </w:rPr>
                    <w:t>)</w:t>
                  </w:r>
                </w:p>
              </w:tc>
            </w:tr>
            <w:tr w:rsidR="00AD296A" w:rsidRPr="00AD296A" w:rsidTr="00BC57ED">
              <w:trPr>
                <w:trHeight w:val="20"/>
              </w:trPr>
              <w:tc>
                <w:tcPr>
                  <w:tcW w:w="65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MAKOVÝ Jozef (nar.28.4.1913,zomr. 8.6.1997)</w:t>
                  </w:r>
                </w:p>
              </w:tc>
            </w:tr>
            <w:tr w:rsidR="00AD296A" w:rsidRPr="00AD296A" w:rsidTr="00BC57ED">
              <w:trPr>
                <w:trHeight w:val="20"/>
              </w:trPr>
              <w:tc>
                <w:tcPr>
                  <w:tcW w:w="65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DIANIŠ Pavel (Folkušová 17)</w:t>
                  </w:r>
                </w:p>
              </w:tc>
            </w:tr>
            <w:tr w:rsidR="00AD296A" w:rsidRPr="00AD296A" w:rsidTr="00BC57ED">
              <w:trPr>
                <w:trHeight w:val="20"/>
              </w:trPr>
              <w:tc>
                <w:tcPr>
                  <w:tcW w:w="65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ŠIMKOVÁ Zuzana (</w:t>
                  </w:r>
                  <w:proofErr w:type="spellStart"/>
                  <w:r w:rsidRPr="00AD296A">
                    <w:rPr>
                      <w:rFonts w:ascii="Times New Roman" w:eastAsia="Times New Roman" w:hAnsi="Times New Roman"/>
                      <w:color w:val="000000"/>
                      <w:sz w:val="20"/>
                      <w:szCs w:val="20"/>
                      <w:lang w:eastAsia="sk-SK"/>
                    </w:rPr>
                    <w:t>r.Dianišová</w:t>
                  </w:r>
                  <w:proofErr w:type="spellEnd"/>
                  <w:r w:rsidRPr="00AD296A">
                    <w:rPr>
                      <w:rFonts w:ascii="Times New Roman" w:eastAsia="Times New Roman" w:hAnsi="Times New Roman"/>
                      <w:color w:val="000000"/>
                      <w:sz w:val="20"/>
                      <w:szCs w:val="20"/>
                      <w:lang w:eastAsia="sk-SK"/>
                    </w:rPr>
                    <w:t xml:space="preserve"> ,Folkušová 28)</w:t>
                  </w:r>
                </w:p>
              </w:tc>
            </w:tr>
            <w:tr w:rsidR="00AD296A" w:rsidRPr="00AD296A" w:rsidTr="00BC57ED">
              <w:trPr>
                <w:trHeight w:val="20"/>
              </w:trPr>
              <w:tc>
                <w:tcPr>
                  <w:tcW w:w="65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 xml:space="preserve">Slovenský pozemkový fond, </w:t>
                  </w:r>
                  <w:proofErr w:type="spellStart"/>
                  <w:r w:rsidRPr="00AD296A">
                    <w:rPr>
                      <w:rFonts w:ascii="Times New Roman" w:eastAsia="Times New Roman" w:hAnsi="Times New Roman"/>
                      <w:color w:val="000000"/>
                      <w:sz w:val="20"/>
                      <w:szCs w:val="20"/>
                      <w:lang w:eastAsia="sk-SK"/>
                    </w:rPr>
                    <w:t>Búdkova</w:t>
                  </w:r>
                  <w:proofErr w:type="spellEnd"/>
                  <w:r w:rsidRPr="00AD296A">
                    <w:rPr>
                      <w:rFonts w:ascii="Times New Roman" w:eastAsia="Times New Roman" w:hAnsi="Times New Roman"/>
                      <w:color w:val="000000"/>
                      <w:sz w:val="20"/>
                      <w:szCs w:val="20"/>
                      <w:lang w:eastAsia="sk-SK"/>
                    </w:rPr>
                    <w:t xml:space="preserve"> cesta 36, 81715 Bratislava 11</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lastRenderedPageBreak/>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62</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384/301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337</w:t>
            </w:r>
          </w:p>
        </w:tc>
        <w:tc>
          <w:tcPr>
            <w:tcW w:w="7643" w:type="dxa"/>
            <w:tcBorders>
              <w:top w:val="nil"/>
              <w:left w:val="nil"/>
              <w:bottom w:val="single" w:sz="4" w:space="0" w:color="auto"/>
              <w:right w:val="single" w:sz="4" w:space="0" w:color="auto"/>
            </w:tcBorders>
            <w:shd w:val="clear" w:color="auto" w:fill="auto"/>
            <w:noWrap/>
            <w:hideMark/>
          </w:tcPr>
          <w:tbl>
            <w:tblPr>
              <w:tblW w:w="6160" w:type="dxa"/>
              <w:tblLayout w:type="fixed"/>
              <w:tblCellMar>
                <w:left w:w="70" w:type="dxa"/>
                <w:right w:w="70" w:type="dxa"/>
              </w:tblCellMar>
              <w:tblLook w:val="04A0"/>
            </w:tblPr>
            <w:tblGrid>
              <w:gridCol w:w="6160"/>
            </w:tblGrid>
            <w:tr w:rsidR="00AD296A" w:rsidRPr="00AD296A" w:rsidTr="00BC57ED">
              <w:trPr>
                <w:trHeight w:val="227"/>
              </w:trPr>
              <w:tc>
                <w:tcPr>
                  <w:tcW w:w="61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JAKUBEC Štefan (</w:t>
                  </w:r>
                  <w:proofErr w:type="spellStart"/>
                  <w:r w:rsidRPr="00AD296A">
                    <w:rPr>
                      <w:rFonts w:ascii="Times New Roman" w:eastAsia="Times New Roman" w:hAnsi="Times New Roman"/>
                      <w:color w:val="000000"/>
                      <w:sz w:val="20"/>
                      <w:szCs w:val="20"/>
                      <w:lang w:eastAsia="sk-SK"/>
                    </w:rPr>
                    <w:t>r.Jakubec</w:t>
                  </w:r>
                  <w:proofErr w:type="spellEnd"/>
                  <w:r w:rsidRPr="00AD296A">
                    <w:rPr>
                      <w:rFonts w:ascii="Times New Roman" w:eastAsia="Times New Roman" w:hAnsi="Times New Roman"/>
                      <w:color w:val="000000"/>
                      <w:sz w:val="20"/>
                      <w:szCs w:val="20"/>
                      <w:lang w:eastAsia="sk-SK"/>
                    </w:rPr>
                    <w:t xml:space="preserve">), </w:t>
                  </w:r>
                  <w:proofErr w:type="spellStart"/>
                  <w:r w:rsidRPr="00AD296A">
                    <w:rPr>
                      <w:rFonts w:ascii="Times New Roman" w:eastAsia="Times New Roman" w:hAnsi="Times New Roman"/>
                      <w:color w:val="000000"/>
                      <w:sz w:val="20"/>
                      <w:szCs w:val="20"/>
                      <w:lang w:eastAsia="sk-SK"/>
                    </w:rPr>
                    <w:t>Gorkého</w:t>
                  </w:r>
                  <w:proofErr w:type="spellEnd"/>
                  <w:r w:rsidRPr="00AD296A">
                    <w:rPr>
                      <w:rFonts w:ascii="Times New Roman" w:eastAsia="Times New Roman" w:hAnsi="Times New Roman"/>
                      <w:color w:val="000000"/>
                      <w:sz w:val="20"/>
                      <w:szCs w:val="20"/>
                      <w:lang w:eastAsia="sk-SK"/>
                    </w:rPr>
                    <w:t xml:space="preserve"> 62/5, 03601 Martin</w:t>
                  </w:r>
                </w:p>
              </w:tc>
            </w:tr>
            <w:tr w:rsidR="00AD296A" w:rsidRPr="00AD296A" w:rsidTr="00BC57ED">
              <w:trPr>
                <w:trHeight w:val="227"/>
              </w:trPr>
              <w:tc>
                <w:tcPr>
                  <w:tcW w:w="61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JAKUBEC Boris (</w:t>
                  </w:r>
                  <w:proofErr w:type="spellStart"/>
                  <w:r w:rsidRPr="00AD296A">
                    <w:rPr>
                      <w:rFonts w:ascii="Times New Roman" w:eastAsia="Times New Roman" w:hAnsi="Times New Roman"/>
                      <w:color w:val="000000"/>
                      <w:sz w:val="20"/>
                      <w:szCs w:val="20"/>
                      <w:lang w:eastAsia="sk-SK"/>
                    </w:rPr>
                    <w:t>r.Jakubec</w:t>
                  </w:r>
                  <w:proofErr w:type="spellEnd"/>
                  <w:r w:rsidRPr="00AD296A">
                    <w:rPr>
                      <w:rFonts w:ascii="Times New Roman" w:eastAsia="Times New Roman" w:hAnsi="Times New Roman"/>
                      <w:color w:val="000000"/>
                      <w:sz w:val="20"/>
                      <w:szCs w:val="20"/>
                      <w:lang w:eastAsia="sk-SK"/>
                    </w:rPr>
                    <w:t>),  59, 03822 Abramová</w:t>
                  </w:r>
                </w:p>
              </w:tc>
            </w:tr>
            <w:tr w:rsidR="00AD296A" w:rsidRPr="00AD296A" w:rsidTr="00BC57ED">
              <w:trPr>
                <w:trHeight w:val="227"/>
              </w:trPr>
              <w:tc>
                <w:tcPr>
                  <w:tcW w:w="61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JAKUBEC Ladislav (Ing.,nar.04.02.1919, zomrel)</w:t>
                  </w:r>
                </w:p>
              </w:tc>
            </w:tr>
            <w:tr w:rsidR="00AD296A" w:rsidRPr="00AD296A" w:rsidTr="00BC57ED">
              <w:trPr>
                <w:trHeight w:val="227"/>
              </w:trPr>
              <w:tc>
                <w:tcPr>
                  <w:tcW w:w="61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 xml:space="preserve">Slovenský pozemkový fond, </w:t>
                  </w:r>
                  <w:proofErr w:type="spellStart"/>
                  <w:r w:rsidRPr="00AD296A">
                    <w:rPr>
                      <w:rFonts w:ascii="Times New Roman" w:eastAsia="Times New Roman" w:hAnsi="Times New Roman"/>
                      <w:color w:val="000000"/>
                      <w:sz w:val="20"/>
                      <w:szCs w:val="20"/>
                      <w:lang w:eastAsia="sk-SK"/>
                    </w:rPr>
                    <w:t>Búdkova</w:t>
                  </w:r>
                  <w:proofErr w:type="spellEnd"/>
                  <w:r w:rsidRPr="00AD296A">
                    <w:rPr>
                      <w:rFonts w:ascii="Times New Roman" w:eastAsia="Times New Roman" w:hAnsi="Times New Roman"/>
                      <w:color w:val="000000"/>
                      <w:sz w:val="20"/>
                      <w:szCs w:val="20"/>
                      <w:lang w:eastAsia="sk-SK"/>
                    </w:rPr>
                    <w:t xml:space="preserve"> cesta 36, 81715 Bratislava 11</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384/401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373</w:t>
            </w:r>
          </w:p>
        </w:tc>
        <w:tc>
          <w:tcPr>
            <w:tcW w:w="7643" w:type="dxa"/>
            <w:tcBorders>
              <w:top w:val="nil"/>
              <w:left w:val="nil"/>
              <w:bottom w:val="single" w:sz="4" w:space="0" w:color="auto"/>
              <w:right w:val="single" w:sz="4" w:space="0" w:color="auto"/>
            </w:tcBorders>
            <w:shd w:val="clear" w:color="auto" w:fill="auto"/>
            <w:noWrap/>
            <w:hideMark/>
          </w:tcPr>
          <w:tbl>
            <w:tblPr>
              <w:tblW w:w="8500" w:type="dxa"/>
              <w:tblLayout w:type="fixed"/>
              <w:tblCellMar>
                <w:left w:w="70" w:type="dxa"/>
                <w:right w:w="70" w:type="dxa"/>
              </w:tblCellMar>
              <w:tblLook w:val="04A0"/>
            </w:tblPr>
            <w:tblGrid>
              <w:gridCol w:w="8500"/>
            </w:tblGrid>
            <w:tr w:rsidR="00AD296A" w:rsidRPr="00AD296A" w:rsidTr="00BC57ED">
              <w:trPr>
                <w:trHeight w:val="170"/>
              </w:trPr>
              <w:tc>
                <w:tcPr>
                  <w:tcW w:w="850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Pareničková</w:t>
                  </w:r>
                  <w:proofErr w:type="spellEnd"/>
                  <w:r w:rsidRPr="00AD296A">
                    <w:rPr>
                      <w:rFonts w:ascii="Times New Roman" w:eastAsia="Times New Roman" w:hAnsi="Times New Roman"/>
                      <w:color w:val="000000"/>
                      <w:sz w:val="20"/>
                      <w:szCs w:val="20"/>
                      <w:lang w:eastAsia="sk-SK"/>
                    </w:rPr>
                    <w:t xml:space="preserve"> Želmíra r. </w:t>
                  </w:r>
                  <w:proofErr w:type="spellStart"/>
                  <w:r w:rsidRPr="00AD296A">
                    <w:rPr>
                      <w:rFonts w:ascii="Times New Roman" w:eastAsia="Times New Roman" w:hAnsi="Times New Roman"/>
                      <w:color w:val="000000"/>
                      <w:sz w:val="20"/>
                      <w:szCs w:val="20"/>
                      <w:lang w:eastAsia="sk-SK"/>
                    </w:rPr>
                    <w:t>Lehotzká</w:t>
                  </w:r>
                  <w:proofErr w:type="spellEnd"/>
                  <w:r w:rsidRPr="00AD296A">
                    <w:rPr>
                      <w:rFonts w:ascii="Times New Roman" w:eastAsia="Times New Roman" w:hAnsi="Times New Roman"/>
                      <w:color w:val="000000"/>
                      <w:sz w:val="20"/>
                      <w:szCs w:val="20"/>
                      <w:lang w:eastAsia="sk-SK"/>
                    </w:rPr>
                    <w:t>, 038 42, Folkušová, č. 3, Slovensko</w:t>
                  </w:r>
                </w:p>
              </w:tc>
            </w:tr>
            <w:tr w:rsidR="00AD296A" w:rsidRPr="00AD296A" w:rsidTr="00BC57ED">
              <w:trPr>
                <w:trHeight w:val="170"/>
              </w:trPr>
              <w:tc>
                <w:tcPr>
                  <w:tcW w:w="850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Pareničková</w:t>
                  </w:r>
                  <w:proofErr w:type="spellEnd"/>
                  <w:r w:rsidRPr="00AD296A">
                    <w:rPr>
                      <w:rFonts w:ascii="Times New Roman" w:eastAsia="Times New Roman" w:hAnsi="Times New Roman"/>
                      <w:color w:val="000000"/>
                      <w:sz w:val="20"/>
                      <w:szCs w:val="20"/>
                      <w:lang w:eastAsia="sk-SK"/>
                    </w:rPr>
                    <w:t xml:space="preserve"> Želmíra r. </w:t>
                  </w:r>
                  <w:proofErr w:type="spellStart"/>
                  <w:r w:rsidRPr="00AD296A">
                    <w:rPr>
                      <w:rFonts w:ascii="Times New Roman" w:eastAsia="Times New Roman" w:hAnsi="Times New Roman"/>
                      <w:color w:val="000000"/>
                      <w:sz w:val="20"/>
                      <w:szCs w:val="20"/>
                      <w:lang w:eastAsia="sk-SK"/>
                    </w:rPr>
                    <w:t>Lehotzká</w:t>
                  </w:r>
                  <w:proofErr w:type="spellEnd"/>
                  <w:r w:rsidRPr="00AD296A">
                    <w:rPr>
                      <w:rFonts w:ascii="Times New Roman" w:eastAsia="Times New Roman" w:hAnsi="Times New Roman"/>
                      <w:color w:val="000000"/>
                      <w:sz w:val="20"/>
                      <w:szCs w:val="20"/>
                      <w:lang w:eastAsia="sk-SK"/>
                    </w:rPr>
                    <w:t>, 038 42, Ďanová, č. 3, Slovensko</w:t>
                  </w:r>
                </w:p>
              </w:tc>
            </w:tr>
            <w:tr w:rsidR="00AD296A" w:rsidRPr="00AD296A" w:rsidTr="00BC57ED">
              <w:trPr>
                <w:trHeight w:val="170"/>
              </w:trPr>
              <w:tc>
                <w:tcPr>
                  <w:tcW w:w="850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 xml:space="preserve">Paulovičová Ema r. </w:t>
                  </w:r>
                  <w:proofErr w:type="spellStart"/>
                  <w:r w:rsidRPr="00AD296A">
                    <w:rPr>
                      <w:rFonts w:ascii="Times New Roman" w:eastAsia="Times New Roman" w:hAnsi="Times New Roman"/>
                      <w:color w:val="000000"/>
                      <w:sz w:val="20"/>
                      <w:szCs w:val="20"/>
                      <w:lang w:eastAsia="sk-SK"/>
                    </w:rPr>
                    <w:t>Lehotzká</w:t>
                  </w:r>
                  <w:proofErr w:type="spellEnd"/>
                  <w:r w:rsidRPr="00AD296A">
                    <w:rPr>
                      <w:rFonts w:ascii="Times New Roman" w:eastAsia="Times New Roman" w:hAnsi="Times New Roman"/>
                      <w:color w:val="000000"/>
                      <w:sz w:val="20"/>
                      <w:szCs w:val="20"/>
                      <w:lang w:eastAsia="sk-SK"/>
                    </w:rPr>
                    <w:t>, 038 42, Ďanová, č. 29, Slovensko</w:t>
                  </w:r>
                </w:p>
              </w:tc>
            </w:tr>
            <w:tr w:rsidR="00AD296A" w:rsidRPr="00AD296A" w:rsidTr="00BC57ED">
              <w:trPr>
                <w:trHeight w:val="170"/>
              </w:trPr>
              <w:tc>
                <w:tcPr>
                  <w:tcW w:w="850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Jesenský</w:t>
                  </w:r>
                  <w:proofErr w:type="spellEnd"/>
                  <w:r w:rsidRPr="00AD296A">
                    <w:rPr>
                      <w:rFonts w:ascii="Times New Roman" w:eastAsia="Times New Roman" w:hAnsi="Times New Roman"/>
                      <w:color w:val="000000"/>
                      <w:sz w:val="20"/>
                      <w:szCs w:val="20"/>
                      <w:lang w:eastAsia="sk-SK"/>
                    </w:rPr>
                    <w:t xml:space="preserve"> Koloman, 038 42, Folkušová, č. 39, SR</w:t>
                  </w:r>
                </w:p>
              </w:tc>
            </w:tr>
            <w:tr w:rsidR="00AD296A" w:rsidRPr="00AD296A" w:rsidTr="00BC57ED">
              <w:trPr>
                <w:trHeight w:val="170"/>
              </w:trPr>
              <w:tc>
                <w:tcPr>
                  <w:tcW w:w="850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Ďurdík</w:t>
                  </w:r>
                  <w:proofErr w:type="spellEnd"/>
                  <w:r w:rsidRPr="00AD296A">
                    <w:rPr>
                      <w:rFonts w:ascii="Times New Roman" w:eastAsia="Times New Roman" w:hAnsi="Times New Roman"/>
                      <w:color w:val="000000"/>
                      <w:sz w:val="20"/>
                      <w:szCs w:val="20"/>
                      <w:lang w:eastAsia="sk-SK"/>
                    </w:rPr>
                    <w:t xml:space="preserve"> Miroslav, 038 42, Folkušová, č. 35, SR</w:t>
                  </w:r>
                </w:p>
              </w:tc>
            </w:tr>
            <w:tr w:rsidR="00AD296A" w:rsidRPr="00AD296A" w:rsidTr="00BC57ED">
              <w:trPr>
                <w:trHeight w:val="170"/>
              </w:trPr>
              <w:tc>
                <w:tcPr>
                  <w:tcW w:w="850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Sopóciová</w:t>
                  </w:r>
                  <w:proofErr w:type="spellEnd"/>
                  <w:r w:rsidRPr="00AD296A">
                    <w:rPr>
                      <w:rFonts w:ascii="Times New Roman" w:eastAsia="Times New Roman" w:hAnsi="Times New Roman"/>
                      <w:color w:val="000000"/>
                      <w:sz w:val="20"/>
                      <w:szCs w:val="20"/>
                      <w:lang w:eastAsia="sk-SK"/>
                    </w:rPr>
                    <w:t xml:space="preserve"> Barbora, Ubytovňa Štátnych lesov, Necpaly, PSČ 038 12, SR</w:t>
                  </w:r>
                </w:p>
              </w:tc>
            </w:tr>
            <w:tr w:rsidR="00AD296A" w:rsidRPr="00AD296A" w:rsidTr="00BC57ED">
              <w:trPr>
                <w:trHeight w:val="170"/>
              </w:trPr>
              <w:tc>
                <w:tcPr>
                  <w:tcW w:w="850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Lehotzký</w:t>
                  </w:r>
                  <w:proofErr w:type="spellEnd"/>
                  <w:r w:rsidRPr="00AD296A">
                    <w:rPr>
                      <w:rFonts w:ascii="Times New Roman" w:eastAsia="Times New Roman" w:hAnsi="Times New Roman"/>
                      <w:color w:val="000000"/>
                      <w:sz w:val="20"/>
                      <w:szCs w:val="20"/>
                      <w:lang w:eastAsia="sk-SK"/>
                    </w:rPr>
                    <w:t xml:space="preserve"> Ladislav r. </w:t>
                  </w:r>
                  <w:proofErr w:type="spellStart"/>
                  <w:r w:rsidRPr="00AD296A">
                    <w:rPr>
                      <w:rFonts w:ascii="Times New Roman" w:eastAsia="Times New Roman" w:hAnsi="Times New Roman"/>
                      <w:color w:val="000000"/>
                      <w:sz w:val="20"/>
                      <w:szCs w:val="20"/>
                      <w:lang w:eastAsia="sk-SK"/>
                    </w:rPr>
                    <w:t>Lehotzký</w:t>
                  </w:r>
                  <w:proofErr w:type="spellEnd"/>
                  <w:r w:rsidRPr="00AD296A">
                    <w:rPr>
                      <w:rFonts w:ascii="Times New Roman" w:eastAsia="Times New Roman" w:hAnsi="Times New Roman"/>
                      <w:color w:val="000000"/>
                      <w:sz w:val="20"/>
                      <w:szCs w:val="20"/>
                      <w:lang w:eastAsia="sk-SK"/>
                    </w:rPr>
                    <w:t xml:space="preserve">, </w:t>
                  </w:r>
                  <w:proofErr w:type="spellStart"/>
                  <w:r w:rsidRPr="00AD296A">
                    <w:rPr>
                      <w:rFonts w:ascii="Times New Roman" w:eastAsia="Times New Roman" w:hAnsi="Times New Roman"/>
                      <w:color w:val="000000"/>
                      <w:sz w:val="20"/>
                      <w:szCs w:val="20"/>
                      <w:lang w:eastAsia="sk-SK"/>
                    </w:rPr>
                    <w:t>P.Zachara</w:t>
                  </w:r>
                  <w:proofErr w:type="spellEnd"/>
                  <w:r w:rsidRPr="00AD296A">
                    <w:rPr>
                      <w:rFonts w:ascii="Times New Roman" w:eastAsia="Times New Roman" w:hAnsi="Times New Roman"/>
                      <w:color w:val="000000"/>
                      <w:sz w:val="20"/>
                      <w:szCs w:val="20"/>
                      <w:lang w:eastAsia="sk-SK"/>
                    </w:rPr>
                    <w:t xml:space="preserve"> 276/5, Kláštor pod Znievom, PSČ 038 43,</w:t>
                  </w:r>
                </w:p>
              </w:tc>
            </w:tr>
            <w:tr w:rsidR="00AD296A" w:rsidRPr="00AD296A" w:rsidTr="00BC57ED">
              <w:trPr>
                <w:trHeight w:val="170"/>
              </w:trPr>
              <w:tc>
                <w:tcPr>
                  <w:tcW w:w="850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Burdiliaková</w:t>
                  </w:r>
                  <w:proofErr w:type="spellEnd"/>
                  <w:r w:rsidRPr="00AD296A">
                    <w:rPr>
                      <w:rFonts w:ascii="Times New Roman" w:eastAsia="Times New Roman" w:hAnsi="Times New Roman"/>
                      <w:color w:val="000000"/>
                      <w:sz w:val="20"/>
                      <w:szCs w:val="20"/>
                      <w:lang w:eastAsia="sk-SK"/>
                    </w:rPr>
                    <w:t xml:space="preserve"> Anna r. </w:t>
                  </w:r>
                  <w:proofErr w:type="spellStart"/>
                  <w:r w:rsidRPr="00AD296A">
                    <w:rPr>
                      <w:rFonts w:ascii="Times New Roman" w:eastAsia="Times New Roman" w:hAnsi="Times New Roman"/>
                      <w:color w:val="000000"/>
                      <w:sz w:val="20"/>
                      <w:szCs w:val="20"/>
                      <w:lang w:eastAsia="sk-SK"/>
                    </w:rPr>
                    <w:t>Pareničková</w:t>
                  </w:r>
                  <w:proofErr w:type="spellEnd"/>
                  <w:r w:rsidRPr="00AD296A">
                    <w:rPr>
                      <w:rFonts w:ascii="Times New Roman" w:eastAsia="Times New Roman" w:hAnsi="Times New Roman"/>
                      <w:color w:val="000000"/>
                      <w:sz w:val="20"/>
                      <w:szCs w:val="20"/>
                      <w:lang w:eastAsia="sk-SK"/>
                    </w:rPr>
                    <w:t>, Lermontovova 4544/10, Martin, PSČ 036 01,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385/2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408</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TOMLÁKOVÁ Emília (</w:t>
            </w:r>
            <w:proofErr w:type="spellStart"/>
            <w:r w:rsidRPr="0028404F">
              <w:rPr>
                <w:rFonts w:ascii="Times New Roman" w:eastAsia="Times New Roman" w:hAnsi="Times New Roman"/>
                <w:color w:val="000000"/>
                <w:sz w:val="20"/>
                <w:szCs w:val="20"/>
                <w:lang w:eastAsia="sk-SK"/>
              </w:rPr>
              <w:t>r.Ďurdíková</w:t>
            </w:r>
            <w:proofErr w:type="spellEnd"/>
            <w:r w:rsidRPr="0028404F">
              <w:rPr>
                <w:rFonts w:ascii="Times New Roman" w:eastAsia="Times New Roman" w:hAnsi="Times New Roman"/>
                <w:color w:val="000000"/>
                <w:sz w:val="20"/>
                <w:szCs w:val="20"/>
                <w:lang w:eastAsia="sk-SK"/>
              </w:rPr>
              <w:t xml:space="preserve"> Mgr.), </w:t>
            </w:r>
            <w:proofErr w:type="spellStart"/>
            <w:r w:rsidRPr="0028404F">
              <w:rPr>
                <w:rFonts w:ascii="Times New Roman" w:eastAsia="Times New Roman" w:hAnsi="Times New Roman"/>
                <w:color w:val="000000"/>
                <w:sz w:val="20"/>
                <w:szCs w:val="20"/>
                <w:lang w:eastAsia="sk-SK"/>
              </w:rPr>
              <w:t>B.Němcovej</w:t>
            </w:r>
            <w:proofErr w:type="spellEnd"/>
            <w:r w:rsidRPr="0028404F">
              <w:rPr>
                <w:rFonts w:ascii="Times New Roman" w:eastAsia="Times New Roman" w:hAnsi="Times New Roman"/>
                <w:color w:val="000000"/>
                <w:sz w:val="20"/>
                <w:szCs w:val="20"/>
                <w:lang w:eastAsia="sk-SK"/>
              </w:rPr>
              <w:t xml:space="preserve"> 381/6, 92701 Šaľa ,  ĎURDÍK Miroslav, </w:t>
            </w:r>
            <w:proofErr w:type="spellStart"/>
            <w:r w:rsidRPr="0028404F">
              <w:rPr>
                <w:rFonts w:ascii="Times New Roman" w:eastAsia="Times New Roman" w:hAnsi="Times New Roman"/>
                <w:color w:val="000000"/>
                <w:sz w:val="20"/>
                <w:szCs w:val="20"/>
                <w:lang w:eastAsia="sk-SK"/>
              </w:rPr>
              <w:t>M.Dullu</w:t>
            </w:r>
            <w:proofErr w:type="spellEnd"/>
            <w:r w:rsidRPr="0028404F">
              <w:rPr>
                <w:rFonts w:ascii="Times New Roman" w:eastAsia="Times New Roman" w:hAnsi="Times New Roman"/>
                <w:color w:val="000000"/>
                <w:sz w:val="20"/>
                <w:szCs w:val="20"/>
                <w:lang w:eastAsia="sk-SK"/>
              </w:rPr>
              <w:t xml:space="preserve"> 42, 03601 Martin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71</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386/2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562</w:t>
            </w:r>
          </w:p>
        </w:tc>
        <w:tc>
          <w:tcPr>
            <w:tcW w:w="7643" w:type="dxa"/>
            <w:tcBorders>
              <w:top w:val="nil"/>
              <w:left w:val="nil"/>
              <w:bottom w:val="single" w:sz="4" w:space="0" w:color="auto"/>
              <w:right w:val="single" w:sz="4" w:space="0" w:color="auto"/>
            </w:tcBorders>
            <w:shd w:val="clear" w:color="auto" w:fill="auto"/>
            <w:noWrap/>
            <w:hideMark/>
          </w:tcPr>
          <w:tbl>
            <w:tblPr>
              <w:tblW w:w="6960" w:type="dxa"/>
              <w:tblLayout w:type="fixed"/>
              <w:tblCellMar>
                <w:left w:w="70" w:type="dxa"/>
                <w:right w:w="70" w:type="dxa"/>
              </w:tblCellMar>
              <w:tblLook w:val="04A0"/>
            </w:tblPr>
            <w:tblGrid>
              <w:gridCol w:w="6960"/>
            </w:tblGrid>
            <w:tr w:rsidR="00AD296A" w:rsidRPr="00AD296A" w:rsidTr="00BC57ED">
              <w:trPr>
                <w:trHeight w:val="227"/>
              </w:trPr>
              <w:tc>
                <w:tcPr>
                  <w:tcW w:w="69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Hlobejová</w:t>
                  </w:r>
                  <w:proofErr w:type="spellEnd"/>
                  <w:r w:rsidRPr="00AD296A">
                    <w:rPr>
                      <w:rFonts w:ascii="Times New Roman" w:eastAsia="Times New Roman" w:hAnsi="Times New Roman"/>
                      <w:color w:val="000000"/>
                      <w:sz w:val="20"/>
                      <w:szCs w:val="20"/>
                      <w:lang w:eastAsia="sk-SK"/>
                    </w:rPr>
                    <w:t xml:space="preserve"> Želmíra r. Urbanová, 038 42, Ďanová, č. 34, SR</w:t>
                  </w:r>
                </w:p>
              </w:tc>
            </w:tr>
            <w:tr w:rsidR="00AD296A" w:rsidRPr="00AD296A" w:rsidTr="00BC57ED">
              <w:trPr>
                <w:trHeight w:val="227"/>
              </w:trPr>
              <w:tc>
                <w:tcPr>
                  <w:tcW w:w="69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Joščáková</w:t>
                  </w:r>
                  <w:proofErr w:type="spellEnd"/>
                  <w:r w:rsidRPr="00AD296A">
                    <w:rPr>
                      <w:rFonts w:ascii="Times New Roman" w:eastAsia="Times New Roman" w:hAnsi="Times New Roman"/>
                      <w:color w:val="000000"/>
                      <w:sz w:val="20"/>
                      <w:szCs w:val="20"/>
                      <w:lang w:eastAsia="sk-SK"/>
                    </w:rPr>
                    <w:t xml:space="preserve"> Darina r. </w:t>
                  </w:r>
                  <w:proofErr w:type="spellStart"/>
                  <w:r w:rsidRPr="00AD296A">
                    <w:rPr>
                      <w:rFonts w:ascii="Times New Roman" w:eastAsia="Times New Roman" w:hAnsi="Times New Roman"/>
                      <w:color w:val="000000"/>
                      <w:sz w:val="20"/>
                      <w:szCs w:val="20"/>
                      <w:lang w:eastAsia="sk-SK"/>
                    </w:rPr>
                    <w:t>Hlobejová</w:t>
                  </w:r>
                  <w:proofErr w:type="spellEnd"/>
                  <w:r w:rsidRPr="00AD296A">
                    <w:rPr>
                      <w:rFonts w:ascii="Times New Roman" w:eastAsia="Times New Roman" w:hAnsi="Times New Roman"/>
                      <w:color w:val="000000"/>
                      <w:sz w:val="20"/>
                      <w:szCs w:val="20"/>
                      <w:lang w:eastAsia="sk-SK"/>
                    </w:rPr>
                    <w:t>, 038 42, Príbovce, č. 108, SR</w:t>
                  </w:r>
                </w:p>
              </w:tc>
            </w:tr>
            <w:tr w:rsidR="00AD296A" w:rsidRPr="00AD296A" w:rsidTr="00BC57ED">
              <w:trPr>
                <w:trHeight w:val="227"/>
              </w:trPr>
              <w:tc>
                <w:tcPr>
                  <w:tcW w:w="69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r w:rsidRPr="00AD296A">
                    <w:rPr>
                      <w:rFonts w:ascii="Times New Roman" w:eastAsia="Times New Roman" w:hAnsi="Times New Roman"/>
                      <w:color w:val="000000"/>
                      <w:sz w:val="20"/>
                      <w:szCs w:val="20"/>
                      <w:lang w:eastAsia="sk-SK"/>
                    </w:rPr>
                    <w:t xml:space="preserve">Antalová Anna r. </w:t>
                  </w:r>
                  <w:proofErr w:type="spellStart"/>
                  <w:r w:rsidRPr="00AD296A">
                    <w:rPr>
                      <w:rFonts w:ascii="Times New Roman" w:eastAsia="Times New Roman" w:hAnsi="Times New Roman"/>
                      <w:color w:val="000000"/>
                      <w:sz w:val="20"/>
                      <w:szCs w:val="20"/>
                      <w:lang w:eastAsia="sk-SK"/>
                    </w:rPr>
                    <w:t>Hlobejová</w:t>
                  </w:r>
                  <w:proofErr w:type="spellEnd"/>
                  <w:r w:rsidRPr="00AD296A">
                    <w:rPr>
                      <w:rFonts w:ascii="Times New Roman" w:eastAsia="Times New Roman" w:hAnsi="Times New Roman"/>
                      <w:color w:val="000000"/>
                      <w:sz w:val="20"/>
                      <w:szCs w:val="20"/>
                      <w:lang w:eastAsia="sk-SK"/>
                    </w:rPr>
                    <w:t>, Nálepkova 4047/8, Martin, PSČ 036 01, SR</w:t>
                  </w:r>
                </w:p>
              </w:tc>
            </w:tr>
            <w:tr w:rsidR="00AD296A" w:rsidRPr="00AD296A" w:rsidTr="00BC57ED">
              <w:trPr>
                <w:trHeight w:val="227"/>
              </w:trPr>
              <w:tc>
                <w:tcPr>
                  <w:tcW w:w="69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Bernát</w:t>
                  </w:r>
                  <w:proofErr w:type="spellEnd"/>
                  <w:r w:rsidRPr="00AD296A">
                    <w:rPr>
                      <w:rFonts w:ascii="Times New Roman" w:eastAsia="Times New Roman" w:hAnsi="Times New Roman"/>
                      <w:color w:val="000000"/>
                      <w:sz w:val="20"/>
                      <w:szCs w:val="20"/>
                      <w:lang w:eastAsia="sk-SK"/>
                    </w:rPr>
                    <w:t xml:space="preserve"> Vladimír, 038 42, Ďanová, č. 7, SR</w:t>
                  </w:r>
                </w:p>
              </w:tc>
            </w:tr>
            <w:tr w:rsidR="00AD296A" w:rsidRPr="00AD296A" w:rsidTr="00BC57ED">
              <w:trPr>
                <w:trHeight w:val="227"/>
              </w:trPr>
              <w:tc>
                <w:tcPr>
                  <w:tcW w:w="69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Hlobej</w:t>
                  </w:r>
                  <w:proofErr w:type="spellEnd"/>
                  <w:r w:rsidRPr="00AD296A">
                    <w:rPr>
                      <w:rFonts w:ascii="Times New Roman" w:eastAsia="Times New Roman" w:hAnsi="Times New Roman"/>
                      <w:color w:val="000000"/>
                      <w:sz w:val="20"/>
                      <w:szCs w:val="20"/>
                      <w:lang w:eastAsia="sk-SK"/>
                    </w:rPr>
                    <w:t xml:space="preserve"> Jozef r. </w:t>
                  </w:r>
                  <w:proofErr w:type="spellStart"/>
                  <w:r w:rsidRPr="00AD296A">
                    <w:rPr>
                      <w:rFonts w:ascii="Times New Roman" w:eastAsia="Times New Roman" w:hAnsi="Times New Roman"/>
                      <w:color w:val="000000"/>
                      <w:sz w:val="20"/>
                      <w:szCs w:val="20"/>
                      <w:lang w:eastAsia="sk-SK"/>
                    </w:rPr>
                    <w:t>Hlobej</w:t>
                  </w:r>
                  <w:proofErr w:type="spellEnd"/>
                  <w:r w:rsidRPr="00AD296A">
                    <w:rPr>
                      <w:rFonts w:ascii="Times New Roman" w:eastAsia="Times New Roman" w:hAnsi="Times New Roman"/>
                      <w:color w:val="000000"/>
                      <w:sz w:val="20"/>
                      <w:szCs w:val="20"/>
                      <w:lang w:eastAsia="sk-SK"/>
                    </w:rPr>
                    <w:t>, 038 42, Ďanová, č. 8, SR</w:t>
                  </w:r>
                </w:p>
              </w:tc>
            </w:tr>
            <w:tr w:rsidR="00AD296A" w:rsidRPr="00AD296A" w:rsidTr="00BC57ED">
              <w:trPr>
                <w:trHeight w:val="227"/>
              </w:trPr>
              <w:tc>
                <w:tcPr>
                  <w:tcW w:w="6960" w:type="dxa"/>
                  <w:tcBorders>
                    <w:top w:val="nil"/>
                    <w:left w:val="nil"/>
                    <w:bottom w:val="nil"/>
                    <w:right w:val="nil"/>
                  </w:tcBorders>
                  <w:shd w:val="clear" w:color="auto" w:fill="auto"/>
                  <w:noWrap/>
                  <w:vAlign w:val="bottom"/>
                  <w:hideMark/>
                </w:tcPr>
                <w:p w:rsidR="00AD296A" w:rsidRPr="00AD296A" w:rsidRDefault="00AD296A" w:rsidP="00AD296A">
                  <w:pPr>
                    <w:suppressAutoHyphens w:val="0"/>
                    <w:jc w:val="left"/>
                    <w:rPr>
                      <w:rFonts w:ascii="Times New Roman" w:eastAsia="Times New Roman" w:hAnsi="Times New Roman"/>
                      <w:color w:val="000000"/>
                      <w:sz w:val="20"/>
                      <w:szCs w:val="20"/>
                      <w:lang w:eastAsia="sk-SK"/>
                    </w:rPr>
                  </w:pPr>
                  <w:proofErr w:type="spellStart"/>
                  <w:r w:rsidRPr="00AD296A">
                    <w:rPr>
                      <w:rFonts w:ascii="Times New Roman" w:eastAsia="Times New Roman" w:hAnsi="Times New Roman"/>
                      <w:color w:val="000000"/>
                      <w:sz w:val="20"/>
                      <w:szCs w:val="20"/>
                      <w:lang w:eastAsia="sk-SK"/>
                    </w:rPr>
                    <w:t>Hlobej</w:t>
                  </w:r>
                  <w:proofErr w:type="spellEnd"/>
                  <w:r w:rsidRPr="00AD296A">
                    <w:rPr>
                      <w:rFonts w:ascii="Times New Roman" w:eastAsia="Times New Roman" w:hAnsi="Times New Roman"/>
                      <w:color w:val="000000"/>
                      <w:sz w:val="20"/>
                      <w:szCs w:val="20"/>
                      <w:lang w:eastAsia="sk-SK"/>
                    </w:rPr>
                    <w:t xml:space="preserve"> Peter r. </w:t>
                  </w:r>
                  <w:proofErr w:type="spellStart"/>
                  <w:r w:rsidRPr="00AD296A">
                    <w:rPr>
                      <w:rFonts w:ascii="Times New Roman" w:eastAsia="Times New Roman" w:hAnsi="Times New Roman"/>
                      <w:color w:val="000000"/>
                      <w:sz w:val="20"/>
                      <w:szCs w:val="20"/>
                      <w:lang w:eastAsia="sk-SK"/>
                    </w:rPr>
                    <w:t>Hlobej</w:t>
                  </w:r>
                  <w:proofErr w:type="spellEnd"/>
                  <w:r w:rsidRPr="00AD296A">
                    <w:rPr>
                      <w:rFonts w:ascii="Times New Roman" w:eastAsia="Times New Roman" w:hAnsi="Times New Roman"/>
                      <w:color w:val="000000"/>
                      <w:sz w:val="20"/>
                      <w:szCs w:val="20"/>
                      <w:lang w:eastAsia="sk-SK"/>
                    </w:rPr>
                    <w:t>, 038 42, Ďanová, č. 8,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83</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387/2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682</w:t>
            </w:r>
          </w:p>
        </w:tc>
        <w:tc>
          <w:tcPr>
            <w:tcW w:w="7643" w:type="dxa"/>
            <w:tcBorders>
              <w:top w:val="nil"/>
              <w:left w:val="nil"/>
              <w:bottom w:val="single" w:sz="4" w:space="0" w:color="auto"/>
              <w:right w:val="single" w:sz="4" w:space="0" w:color="auto"/>
            </w:tcBorders>
            <w:shd w:val="clear" w:color="auto" w:fill="auto"/>
            <w:noWrap/>
            <w:hideMark/>
          </w:tcPr>
          <w:p w:rsidR="00AD296A"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Jozef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Peter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388/1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193</w:t>
            </w:r>
          </w:p>
        </w:tc>
        <w:tc>
          <w:tcPr>
            <w:tcW w:w="7643" w:type="dxa"/>
            <w:tcBorders>
              <w:top w:val="nil"/>
              <w:left w:val="nil"/>
              <w:bottom w:val="single" w:sz="4" w:space="0" w:color="auto"/>
              <w:right w:val="single" w:sz="4" w:space="0" w:color="auto"/>
            </w:tcBorders>
            <w:shd w:val="clear" w:color="auto" w:fill="auto"/>
            <w:noWrap/>
            <w:hideMark/>
          </w:tcPr>
          <w:tbl>
            <w:tblPr>
              <w:tblW w:w="6580" w:type="dxa"/>
              <w:tblLayout w:type="fixed"/>
              <w:tblCellMar>
                <w:left w:w="70" w:type="dxa"/>
                <w:right w:w="70" w:type="dxa"/>
              </w:tblCellMar>
              <w:tblLook w:val="04A0"/>
            </w:tblPr>
            <w:tblGrid>
              <w:gridCol w:w="6580"/>
            </w:tblGrid>
            <w:tr w:rsidR="00746144" w:rsidRPr="00746144" w:rsidTr="00BC57ED">
              <w:trPr>
                <w:trHeight w:val="227"/>
              </w:trPr>
              <w:tc>
                <w:tcPr>
                  <w:tcW w:w="658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HLOBEJOVÁ Želmíra (</w:t>
                  </w:r>
                  <w:proofErr w:type="spellStart"/>
                  <w:r w:rsidRPr="00746144">
                    <w:rPr>
                      <w:rFonts w:ascii="Times New Roman" w:eastAsia="Times New Roman" w:hAnsi="Times New Roman"/>
                      <w:color w:val="000000"/>
                      <w:sz w:val="20"/>
                      <w:szCs w:val="20"/>
                      <w:lang w:eastAsia="sk-SK"/>
                    </w:rPr>
                    <w:t>r.Urbanová</w:t>
                  </w:r>
                  <w:proofErr w:type="spellEnd"/>
                  <w:r w:rsidRPr="00746144">
                    <w:rPr>
                      <w:rFonts w:ascii="Times New Roman" w:eastAsia="Times New Roman" w:hAnsi="Times New Roman"/>
                      <w:color w:val="000000"/>
                      <w:sz w:val="20"/>
                      <w:szCs w:val="20"/>
                      <w:lang w:eastAsia="sk-SK"/>
                    </w:rPr>
                    <w:t>),  34, 03842 Ďanová</w:t>
                  </w:r>
                </w:p>
              </w:tc>
            </w:tr>
            <w:tr w:rsidR="00746144" w:rsidRPr="00746144" w:rsidTr="00BC57ED">
              <w:trPr>
                <w:trHeight w:val="227"/>
              </w:trPr>
              <w:tc>
                <w:tcPr>
                  <w:tcW w:w="658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JOŠČÁKOVÁ Darina (</w:t>
                  </w:r>
                  <w:proofErr w:type="spellStart"/>
                  <w:r w:rsidRPr="00746144">
                    <w:rPr>
                      <w:rFonts w:ascii="Times New Roman" w:eastAsia="Times New Roman" w:hAnsi="Times New Roman"/>
                      <w:color w:val="000000"/>
                      <w:sz w:val="20"/>
                      <w:szCs w:val="20"/>
                      <w:lang w:eastAsia="sk-SK"/>
                    </w:rPr>
                    <w:t>r.Hlobejová</w:t>
                  </w:r>
                  <w:proofErr w:type="spellEnd"/>
                  <w:r w:rsidRPr="00746144">
                    <w:rPr>
                      <w:rFonts w:ascii="Times New Roman" w:eastAsia="Times New Roman" w:hAnsi="Times New Roman"/>
                      <w:color w:val="000000"/>
                      <w:sz w:val="20"/>
                      <w:szCs w:val="20"/>
                      <w:lang w:eastAsia="sk-SK"/>
                    </w:rPr>
                    <w:t>),  108, 03842 Príbovce</w:t>
                  </w:r>
                </w:p>
              </w:tc>
            </w:tr>
            <w:tr w:rsidR="00746144" w:rsidRPr="00746144" w:rsidTr="00BC57ED">
              <w:trPr>
                <w:trHeight w:val="227"/>
              </w:trPr>
              <w:tc>
                <w:tcPr>
                  <w:tcW w:w="658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ANTALOVÁ Anna (</w:t>
                  </w:r>
                  <w:proofErr w:type="spellStart"/>
                  <w:r w:rsidRPr="00746144">
                    <w:rPr>
                      <w:rFonts w:ascii="Times New Roman" w:eastAsia="Times New Roman" w:hAnsi="Times New Roman"/>
                      <w:color w:val="000000"/>
                      <w:sz w:val="20"/>
                      <w:szCs w:val="20"/>
                      <w:lang w:eastAsia="sk-SK"/>
                    </w:rPr>
                    <w:t>r.Hlobejová</w:t>
                  </w:r>
                  <w:proofErr w:type="spellEnd"/>
                  <w:r w:rsidRPr="00746144">
                    <w:rPr>
                      <w:rFonts w:ascii="Times New Roman" w:eastAsia="Times New Roman" w:hAnsi="Times New Roman"/>
                      <w:color w:val="000000"/>
                      <w:sz w:val="20"/>
                      <w:szCs w:val="20"/>
                      <w:lang w:eastAsia="sk-SK"/>
                    </w:rPr>
                    <w:t>), Nálepkova 4047/8, 03601 Martin</w:t>
                  </w:r>
                </w:p>
              </w:tc>
            </w:tr>
            <w:tr w:rsidR="00746144" w:rsidRPr="00746144" w:rsidTr="00BC57ED">
              <w:trPr>
                <w:trHeight w:val="227"/>
              </w:trPr>
              <w:tc>
                <w:tcPr>
                  <w:tcW w:w="658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HLOBEJ Jozef (zomr.8.11.2007,Ďanová)</w:t>
                  </w:r>
                </w:p>
              </w:tc>
            </w:tr>
            <w:tr w:rsidR="00746144" w:rsidRPr="00746144" w:rsidTr="00BC57ED">
              <w:trPr>
                <w:trHeight w:val="227"/>
              </w:trPr>
              <w:tc>
                <w:tcPr>
                  <w:tcW w:w="658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BERNÁT Vladimír,  7, 03842 Ďanová</w:t>
                  </w:r>
                </w:p>
              </w:tc>
            </w:tr>
            <w:tr w:rsidR="00746144" w:rsidRPr="00746144" w:rsidTr="00BC57ED">
              <w:trPr>
                <w:trHeight w:val="227"/>
              </w:trPr>
              <w:tc>
                <w:tcPr>
                  <w:tcW w:w="658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 xml:space="preserve">Slovenský pozemkový fond, </w:t>
                  </w:r>
                  <w:proofErr w:type="spellStart"/>
                  <w:r w:rsidRPr="00746144">
                    <w:rPr>
                      <w:rFonts w:ascii="Times New Roman" w:eastAsia="Times New Roman" w:hAnsi="Times New Roman"/>
                      <w:color w:val="000000"/>
                      <w:sz w:val="20"/>
                      <w:szCs w:val="20"/>
                      <w:lang w:eastAsia="sk-SK"/>
                    </w:rPr>
                    <w:t>Búdkova</w:t>
                  </w:r>
                  <w:proofErr w:type="spellEnd"/>
                  <w:r w:rsidRPr="00746144">
                    <w:rPr>
                      <w:rFonts w:ascii="Times New Roman" w:eastAsia="Times New Roman" w:hAnsi="Times New Roman"/>
                      <w:color w:val="000000"/>
                      <w:sz w:val="20"/>
                      <w:szCs w:val="20"/>
                      <w:lang w:eastAsia="sk-SK"/>
                    </w:rPr>
                    <w:t xml:space="preserve"> cesta 36, 81715 Bratislava 11</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670</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402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293</w:t>
            </w:r>
          </w:p>
        </w:tc>
        <w:tc>
          <w:tcPr>
            <w:tcW w:w="7643" w:type="dxa"/>
            <w:tcBorders>
              <w:top w:val="nil"/>
              <w:left w:val="nil"/>
              <w:bottom w:val="single" w:sz="4" w:space="0" w:color="auto"/>
              <w:right w:val="single" w:sz="4" w:space="0" w:color="auto"/>
            </w:tcBorders>
            <w:shd w:val="clear" w:color="auto" w:fill="auto"/>
            <w:noWrap/>
            <w:hideMark/>
          </w:tcPr>
          <w:tbl>
            <w:tblPr>
              <w:tblW w:w="7840" w:type="dxa"/>
              <w:tblLayout w:type="fixed"/>
              <w:tblCellMar>
                <w:left w:w="70" w:type="dxa"/>
                <w:right w:w="70" w:type="dxa"/>
              </w:tblCellMar>
              <w:tblLook w:val="04A0"/>
            </w:tblPr>
            <w:tblGrid>
              <w:gridCol w:w="7840"/>
            </w:tblGrid>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Slovenská republika</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POLHORSKÝ Vladimír (</w:t>
                  </w:r>
                  <w:proofErr w:type="spellStart"/>
                  <w:r w:rsidRPr="00746144">
                    <w:rPr>
                      <w:rFonts w:ascii="Times New Roman" w:eastAsia="Times New Roman" w:hAnsi="Times New Roman"/>
                      <w:color w:val="000000"/>
                      <w:sz w:val="20"/>
                      <w:szCs w:val="20"/>
                      <w:lang w:eastAsia="sk-SK"/>
                    </w:rPr>
                    <w:t>r.Polhorský</w:t>
                  </w:r>
                  <w:proofErr w:type="spellEnd"/>
                  <w:r w:rsidRPr="00746144">
                    <w:rPr>
                      <w:rFonts w:ascii="Times New Roman" w:eastAsia="Times New Roman" w:hAnsi="Times New Roman"/>
                      <w:color w:val="000000"/>
                      <w:sz w:val="20"/>
                      <w:szCs w:val="20"/>
                      <w:lang w:eastAsia="sk-SK"/>
                    </w:rPr>
                    <w:t xml:space="preserve"> </w:t>
                  </w:r>
                  <w:proofErr w:type="spellStart"/>
                  <w:r w:rsidRPr="00746144">
                    <w:rPr>
                      <w:rFonts w:ascii="Times New Roman" w:eastAsia="Times New Roman" w:hAnsi="Times New Roman"/>
                      <w:color w:val="000000"/>
                      <w:sz w:val="20"/>
                      <w:szCs w:val="20"/>
                      <w:lang w:eastAsia="sk-SK"/>
                    </w:rPr>
                    <w:t>RNDr.PhD</w:t>
                  </w:r>
                  <w:proofErr w:type="spellEnd"/>
                  <w:r w:rsidRPr="00746144">
                    <w:rPr>
                      <w:rFonts w:ascii="Times New Roman" w:eastAsia="Times New Roman" w:hAnsi="Times New Roman"/>
                      <w:color w:val="000000"/>
                      <w:sz w:val="20"/>
                      <w:szCs w:val="20"/>
                      <w:lang w:eastAsia="sk-SK"/>
                    </w:rPr>
                    <w:t>.), Pezinská 1255/14, 90301 Senec</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ĎURDÍK Karol,  7, 03842 Folkušová</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LÖRINCZOVÁ Ľubica (</w:t>
                  </w:r>
                  <w:proofErr w:type="spellStart"/>
                  <w:r w:rsidRPr="00746144">
                    <w:rPr>
                      <w:rFonts w:ascii="Times New Roman" w:eastAsia="Times New Roman" w:hAnsi="Times New Roman"/>
                      <w:color w:val="000000"/>
                      <w:sz w:val="20"/>
                      <w:szCs w:val="20"/>
                      <w:lang w:eastAsia="sk-SK"/>
                    </w:rPr>
                    <w:t>r.Brezovská</w:t>
                  </w:r>
                  <w:proofErr w:type="spellEnd"/>
                  <w:r w:rsidRPr="00746144">
                    <w:rPr>
                      <w:rFonts w:ascii="Times New Roman" w:eastAsia="Times New Roman" w:hAnsi="Times New Roman"/>
                      <w:color w:val="000000"/>
                      <w:sz w:val="20"/>
                      <w:szCs w:val="20"/>
                      <w:lang w:eastAsia="sk-SK"/>
                    </w:rPr>
                    <w:t xml:space="preserve">), Hájska 656, 92003 </w:t>
                  </w:r>
                  <w:proofErr w:type="spellStart"/>
                  <w:r w:rsidRPr="00746144">
                    <w:rPr>
                      <w:rFonts w:ascii="Times New Roman" w:eastAsia="Times New Roman" w:hAnsi="Times New Roman"/>
                      <w:color w:val="000000"/>
                      <w:sz w:val="20"/>
                      <w:szCs w:val="20"/>
                      <w:lang w:eastAsia="sk-SK"/>
                    </w:rPr>
                    <w:t>Šulekovo</w:t>
                  </w:r>
                  <w:proofErr w:type="spellEnd"/>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ŠIMKO Milan (</w:t>
                  </w:r>
                  <w:proofErr w:type="spellStart"/>
                  <w:r w:rsidRPr="00746144">
                    <w:rPr>
                      <w:rFonts w:ascii="Times New Roman" w:eastAsia="Times New Roman" w:hAnsi="Times New Roman"/>
                      <w:color w:val="000000"/>
                      <w:sz w:val="20"/>
                      <w:szCs w:val="20"/>
                      <w:lang w:eastAsia="sk-SK"/>
                    </w:rPr>
                    <w:t>r.Šimko</w:t>
                  </w:r>
                  <w:proofErr w:type="spellEnd"/>
                  <w:r w:rsidRPr="00746144">
                    <w:rPr>
                      <w:rFonts w:ascii="Times New Roman" w:eastAsia="Times New Roman" w:hAnsi="Times New Roman"/>
                      <w:color w:val="000000"/>
                      <w:sz w:val="20"/>
                      <w:szCs w:val="20"/>
                      <w:lang w:eastAsia="sk-SK"/>
                    </w:rPr>
                    <w:t>), Hurbanova 3808/18, 03601 Martin - Košúty</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lastRenderedPageBreak/>
                    <w:t>KALNICKÁ Oľga (r.Thomková,zomr.14.8.2008,Bratislava)</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BRNDIAROVÁ Edita (</w:t>
                  </w:r>
                  <w:proofErr w:type="spellStart"/>
                  <w:r w:rsidRPr="00746144">
                    <w:rPr>
                      <w:rFonts w:ascii="Times New Roman" w:eastAsia="Times New Roman" w:hAnsi="Times New Roman"/>
                      <w:color w:val="000000"/>
                      <w:sz w:val="20"/>
                      <w:szCs w:val="20"/>
                      <w:lang w:eastAsia="sk-SK"/>
                    </w:rPr>
                    <w:t>r.Augustínová</w:t>
                  </w:r>
                  <w:proofErr w:type="spellEnd"/>
                  <w:r w:rsidRPr="00746144">
                    <w:rPr>
                      <w:rFonts w:ascii="Times New Roman" w:eastAsia="Times New Roman" w:hAnsi="Times New Roman"/>
                      <w:color w:val="000000"/>
                      <w:sz w:val="20"/>
                      <w:szCs w:val="20"/>
                      <w:lang w:eastAsia="sk-SK"/>
                    </w:rPr>
                    <w:t xml:space="preserve">), </w:t>
                  </w:r>
                  <w:proofErr w:type="spellStart"/>
                  <w:r w:rsidRPr="00746144">
                    <w:rPr>
                      <w:rFonts w:ascii="Times New Roman" w:eastAsia="Times New Roman" w:hAnsi="Times New Roman"/>
                      <w:color w:val="000000"/>
                      <w:sz w:val="20"/>
                      <w:szCs w:val="20"/>
                      <w:lang w:eastAsia="sk-SK"/>
                    </w:rPr>
                    <w:t>J.Kráľa</w:t>
                  </w:r>
                  <w:proofErr w:type="spellEnd"/>
                  <w:r w:rsidRPr="00746144">
                    <w:rPr>
                      <w:rFonts w:ascii="Times New Roman" w:eastAsia="Times New Roman" w:hAnsi="Times New Roman"/>
                      <w:color w:val="000000"/>
                      <w:sz w:val="20"/>
                      <w:szCs w:val="20"/>
                      <w:lang w:eastAsia="sk-SK"/>
                    </w:rPr>
                    <w:t xml:space="preserve"> 58, 03601 Martin</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GORDAN Peter (</w:t>
                  </w:r>
                  <w:proofErr w:type="spellStart"/>
                  <w:r w:rsidRPr="00746144">
                    <w:rPr>
                      <w:rFonts w:ascii="Times New Roman" w:eastAsia="Times New Roman" w:hAnsi="Times New Roman"/>
                      <w:color w:val="000000"/>
                      <w:sz w:val="20"/>
                      <w:szCs w:val="20"/>
                      <w:lang w:eastAsia="sk-SK"/>
                    </w:rPr>
                    <w:t>r.Gordan</w:t>
                  </w:r>
                  <w:proofErr w:type="spellEnd"/>
                  <w:r w:rsidRPr="00746144">
                    <w:rPr>
                      <w:rFonts w:ascii="Times New Roman" w:eastAsia="Times New Roman" w:hAnsi="Times New Roman"/>
                      <w:color w:val="000000"/>
                      <w:sz w:val="20"/>
                      <w:szCs w:val="20"/>
                      <w:lang w:eastAsia="sk-SK"/>
                    </w:rPr>
                    <w:t>), Malinovského 1, 03601 Martin</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ĎURDÍKOVÁ Ľubica (</w:t>
                  </w:r>
                  <w:proofErr w:type="spellStart"/>
                  <w:r w:rsidRPr="00746144">
                    <w:rPr>
                      <w:rFonts w:ascii="Times New Roman" w:eastAsia="Times New Roman" w:hAnsi="Times New Roman"/>
                      <w:color w:val="000000"/>
                      <w:sz w:val="20"/>
                      <w:szCs w:val="20"/>
                      <w:lang w:eastAsia="sk-SK"/>
                    </w:rPr>
                    <w:t>r.Ďurdíková</w:t>
                  </w:r>
                  <w:proofErr w:type="spellEnd"/>
                  <w:r w:rsidRPr="00746144">
                    <w:rPr>
                      <w:rFonts w:ascii="Times New Roman" w:eastAsia="Times New Roman" w:hAnsi="Times New Roman"/>
                      <w:color w:val="000000"/>
                      <w:sz w:val="20"/>
                      <w:szCs w:val="20"/>
                      <w:lang w:eastAsia="sk-SK"/>
                    </w:rPr>
                    <w:t>),  7, 03842 Folkušová</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KUCHÁRIKOVÁ Anna (</w:t>
                  </w:r>
                  <w:proofErr w:type="spellStart"/>
                  <w:r w:rsidRPr="00746144">
                    <w:rPr>
                      <w:rFonts w:ascii="Times New Roman" w:eastAsia="Times New Roman" w:hAnsi="Times New Roman"/>
                      <w:color w:val="000000"/>
                      <w:sz w:val="20"/>
                      <w:szCs w:val="20"/>
                      <w:lang w:eastAsia="sk-SK"/>
                    </w:rPr>
                    <w:t>r.Ďurdíková</w:t>
                  </w:r>
                  <w:proofErr w:type="spellEnd"/>
                  <w:r w:rsidRPr="00746144">
                    <w:rPr>
                      <w:rFonts w:ascii="Times New Roman" w:eastAsia="Times New Roman" w:hAnsi="Times New Roman"/>
                      <w:color w:val="000000"/>
                      <w:sz w:val="20"/>
                      <w:szCs w:val="20"/>
                      <w:lang w:eastAsia="sk-SK"/>
                    </w:rPr>
                    <w:t>),  10, 03842 Folkušová</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DUĽOVÁ Denisa (</w:t>
                  </w:r>
                  <w:proofErr w:type="spellStart"/>
                  <w:r w:rsidRPr="00746144">
                    <w:rPr>
                      <w:rFonts w:ascii="Times New Roman" w:eastAsia="Times New Roman" w:hAnsi="Times New Roman"/>
                      <w:color w:val="000000"/>
                      <w:sz w:val="20"/>
                      <w:szCs w:val="20"/>
                      <w:lang w:eastAsia="sk-SK"/>
                    </w:rPr>
                    <w:t>r.Huppmannová</w:t>
                  </w:r>
                  <w:proofErr w:type="spellEnd"/>
                  <w:r w:rsidRPr="00746144">
                    <w:rPr>
                      <w:rFonts w:ascii="Times New Roman" w:eastAsia="Times New Roman" w:hAnsi="Times New Roman"/>
                      <w:color w:val="000000"/>
                      <w:sz w:val="20"/>
                      <w:szCs w:val="20"/>
                      <w:lang w:eastAsia="sk-SK"/>
                    </w:rPr>
                    <w:t>), Révová 4123/14, 81101 Bratislava - Staré Mesto</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ĎURDÍK Jozef (r.Ďurdík,zomr.3.11.2007,Piešťany)</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ĎURDÍK Koloman (</w:t>
                  </w:r>
                  <w:proofErr w:type="spellStart"/>
                  <w:r w:rsidRPr="00746144">
                    <w:rPr>
                      <w:rFonts w:ascii="Times New Roman" w:eastAsia="Times New Roman" w:hAnsi="Times New Roman"/>
                      <w:color w:val="000000"/>
                      <w:sz w:val="20"/>
                      <w:szCs w:val="20"/>
                      <w:lang w:eastAsia="sk-SK"/>
                    </w:rPr>
                    <w:t>r.Ďurdík</w:t>
                  </w:r>
                  <w:proofErr w:type="spellEnd"/>
                  <w:r w:rsidRPr="00746144">
                    <w:rPr>
                      <w:rFonts w:ascii="Times New Roman" w:eastAsia="Times New Roman" w:hAnsi="Times New Roman"/>
                      <w:color w:val="000000"/>
                      <w:sz w:val="20"/>
                      <w:szCs w:val="20"/>
                      <w:lang w:eastAsia="sk-SK"/>
                    </w:rPr>
                    <w:t xml:space="preserve">), </w:t>
                  </w:r>
                  <w:proofErr w:type="spellStart"/>
                  <w:r w:rsidRPr="00746144">
                    <w:rPr>
                      <w:rFonts w:ascii="Times New Roman" w:eastAsia="Times New Roman" w:hAnsi="Times New Roman"/>
                      <w:color w:val="000000"/>
                      <w:sz w:val="20"/>
                      <w:szCs w:val="20"/>
                      <w:lang w:eastAsia="sk-SK"/>
                    </w:rPr>
                    <w:t>A.Trajana</w:t>
                  </w:r>
                  <w:proofErr w:type="spellEnd"/>
                  <w:r w:rsidRPr="00746144">
                    <w:rPr>
                      <w:rFonts w:ascii="Times New Roman" w:eastAsia="Times New Roman" w:hAnsi="Times New Roman"/>
                      <w:color w:val="000000"/>
                      <w:sz w:val="20"/>
                      <w:szCs w:val="20"/>
                      <w:lang w:eastAsia="sk-SK"/>
                    </w:rPr>
                    <w:t xml:space="preserve"> 4753/20, 92101 Piešťany</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ŠPLHO Dušan (</w:t>
                  </w:r>
                  <w:proofErr w:type="spellStart"/>
                  <w:r w:rsidRPr="00746144">
                    <w:rPr>
                      <w:rFonts w:ascii="Times New Roman" w:eastAsia="Times New Roman" w:hAnsi="Times New Roman"/>
                      <w:color w:val="000000"/>
                      <w:sz w:val="20"/>
                      <w:szCs w:val="20"/>
                      <w:lang w:eastAsia="sk-SK"/>
                    </w:rPr>
                    <w:t>r.Šplho</w:t>
                  </w:r>
                  <w:proofErr w:type="spellEnd"/>
                  <w:r w:rsidRPr="00746144">
                    <w:rPr>
                      <w:rFonts w:ascii="Times New Roman" w:eastAsia="Times New Roman" w:hAnsi="Times New Roman"/>
                      <w:color w:val="000000"/>
                      <w:sz w:val="20"/>
                      <w:szCs w:val="20"/>
                      <w:lang w:eastAsia="sk-SK"/>
                    </w:rPr>
                    <w:t>),  67, Ďanová</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ĎURDÍK Koloman (nar.28.03.1880,zomrel v USA)</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ĎURDÍK Karol (nar.21.5.1925,zomr.1.10.1944)</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MIČKO Ján (</w:t>
                  </w:r>
                  <w:proofErr w:type="spellStart"/>
                  <w:r w:rsidRPr="00746144">
                    <w:rPr>
                      <w:rFonts w:ascii="Times New Roman" w:eastAsia="Times New Roman" w:hAnsi="Times New Roman"/>
                      <w:color w:val="000000"/>
                      <w:sz w:val="20"/>
                      <w:szCs w:val="20"/>
                      <w:lang w:eastAsia="sk-SK"/>
                    </w:rPr>
                    <w:t>r.Mičko</w:t>
                  </w:r>
                  <w:proofErr w:type="spellEnd"/>
                  <w:r w:rsidRPr="00746144">
                    <w:rPr>
                      <w:rFonts w:ascii="Times New Roman" w:eastAsia="Times New Roman" w:hAnsi="Times New Roman"/>
                      <w:color w:val="000000"/>
                      <w:sz w:val="20"/>
                      <w:szCs w:val="20"/>
                      <w:lang w:eastAsia="sk-SK"/>
                    </w:rPr>
                    <w:t xml:space="preserve">), </w:t>
                  </w:r>
                  <w:proofErr w:type="spellStart"/>
                  <w:r w:rsidRPr="00746144">
                    <w:rPr>
                      <w:rFonts w:ascii="Times New Roman" w:eastAsia="Times New Roman" w:hAnsi="Times New Roman"/>
                      <w:color w:val="000000"/>
                      <w:sz w:val="20"/>
                      <w:szCs w:val="20"/>
                      <w:lang w:eastAsia="sk-SK"/>
                    </w:rPr>
                    <w:t>I.československej</w:t>
                  </w:r>
                  <w:proofErr w:type="spellEnd"/>
                  <w:r w:rsidRPr="00746144">
                    <w:rPr>
                      <w:rFonts w:ascii="Times New Roman" w:eastAsia="Times New Roman" w:hAnsi="Times New Roman"/>
                      <w:color w:val="000000"/>
                      <w:sz w:val="20"/>
                      <w:szCs w:val="20"/>
                      <w:lang w:eastAsia="sk-SK"/>
                    </w:rPr>
                    <w:t xml:space="preserve"> brigády 3249/34, 03861 Vrútky</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DRAHOŠ Peter (</w:t>
                  </w:r>
                  <w:proofErr w:type="spellStart"/>
                  <w:r w:rsidRPr="00746144">
                    <w:rPr>
                      <w:rFonts w:ascii="Times New Roman" w:eastAsia="Times New Roman" w:hAnsi="Times New Roman"/>
                      <w:color w:val="000000"/>
                      <w:sz w:val="20"/>
                      <w:szCs w:val="20"/>
                      <w:lang w:eastAsia="sk-SK"/>
                    </w:rPr>
                    <w:t>r.Drahoš</w:t>
                  </w:r>
                  <w:proofErr w:type="spellEnd"/>
                  <w:r w:rsidRPr="00746144">
                    <w:rPr>
                      <w:rFonts w:ascii="Times New Roman" w:eastAsia="Times New Roman" w:hAnsi="Times New Roman"/>
                      <w:color w:val="000000"/>
                      <w:sz w:val="20"/>
                      <w:szCs w:val="20"/>
                      <w:lang w:eastAsia="sk-SK"/>
                    </w:rPr>
                    <w:t xml:space="preserve">), </w:t>
                  </w:r>
                  <w:proofErr w:type="spellStart"/>
                  <w:r w:rsidRPr="00746144">
                    <w:rPr>
                      <w:rFonts w:ascii="Times New Roman" w:eastAsia="Times New Roman" w:hAnsi="Times New Roman"/>
                      <w:color w:val="000000"/>
                      <w:sz w:val="20"/>
                      <w:szCs w:val="20"/>
                      <w:lang w:eastAsia="sk-SK"/>
                    </w:rPr>
                    <w:t>Majerčíkova</w:t>
                  </w:r>
                  <w:proofErr w:type="spellEnd"/>
                  <w:r w:rsidRPr="00746144">
                    <w:rPr>
                      <w:rFonts w:ascii="Times New Roman" w:eastAsia="Times New Roman" w:hAnsi="Times New Roman"/>
                      <w:color w:val="000000"/>
                      <w:sz w:val="20"/>
                      <w:szCs w:val="20"/>
                      <w:lang w:eastAsia="sk-SK"/>
                    </w:rPr>
                    <w:t xml:space="preserve"> 5343/34, 03601 Martin</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 xml:space="preserve">KIMLÍČEK </w:t>
                  </w:r>
                  <w:proofErr w:type="spellStart"/>
                  <w:r w:rsidRPr="00746144">
                    <w:rPr>
                      <w:rFonts w:ascii="Times New Roman" w:eastAsia="Times New Roman" w:hAnsi="Times New Roman"/>
                      <w:color w:val="000000"/>
                      <w:sz w:val="20"/>
                      <w:szCs w:val="20"/>
                      <w:lang w:eastAsia="sk-SK"/>
                    </w:rPr>
                    <w:t>Otto</w:t>
                  </w:r>
                  <w:proofErr w:type="spellEnd"/>
                  <w:r w:rsidRPr="00746144">
                    <w:rPr>
                      <w:rFonts w:ascii="Times New Roman" w:eastAsia="Times New Roman" w:hAnsi="Times New Roman"/>
                      <w:color w:val="000000"/>
                      <w:sz w:val="20"/>
                      <w:szCs w:val="20"/>
                      <w:lang w:eastAsia="sk-SK"/>
                    </w:rPr>
                    <w:t xml:space="preserve"> (</w:t>
                  </w:r>
                  <w:proofErr w:type="spellStart"/>
                  <w:r w:rsidRPr="00746144">
                    <w:rPr>
                      <w:rFonts w:ascii="Times New Roman" w:eastAsia="Times New Roman" w:hAnsi="Times New Roman"/>
                      <w:color w:val="000000"/>
                      <w:sz w:val="20"/>
                      <w:szCs w:val="20"/>
                      <w:lang w:eastAsia="sk-SK"/>
                    </w:rPr>
                    <w:t>r.Kimlíček</w:t>
                  </w:r>
                  <w:proofErr w:type="spellEnd"/>
                  <w:r w:rsidRPr="00746144">
                    <w:rPr>
                      <w:rFonts w:ascii="Times New Roman" w:eastAsia="Times New Roman" w:hAnsi="Times New Roman"/>
                      <w:color w:val="000000"/>
                      <w:sz w:val="20"/>
                      <w:szCs w:val="20"/>
                      <w:lang w:eastAsia="sk-SK"/>
                    </w:rPr>
                    <w:t>), Lackova 571/3, 84104 Bratislava 4</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KOZOVÁ Eva (</w:t>
                  </w:r>
                  <w:proofErr w:type="spellStart"/>
                  <w:r w:rsidRPr="00746144">
                    <w:rPr>
                      <w:rFonts w:ascii="Times New Roman" w:eastAsia="Times New Roman" w:hAnsi="Times New Roman"/>
                      <w:color w:val="000000"/>
                      <w:sz w:val="20"/>
                      <w:szCs w:val="20"/>
                      <w:lang w:eastAsia="sk-SK"/>
                    </w:rPr>
                    <w:t>r.Kvorková</w:t>
                  </w:r>
                  <w:proofErr w:type="spellEnd"/>
                  <w:r w:rsidRPr="00746144">
                    <w:rPr>
                      <w:rFonts w:ascii="Times New Roman" w:eastAsia="Times New Roman" w:hAnsi="Times New Roman"/>
                      <w:color w:val="000000"/>
                      <w:sz w:val="20"/>
                      <w:szCs w:val="20"/>
                      <w:lang w:eastAsia="sk-SK"/>
                    </w:rPr>
                    <w:t>), Lesná 2, 03861 Vrútky</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 xml:space="preserve">Slovenský pozemkový fond, </w:t>
                  </w:r>
                  <w:proofErr w:type="spellStart"/>
                  <w:r w:rsidRPr="00746144">
                    <w:rPr>
                      <w:rFonts w:ascii="Times New Roman" w:eastAsia="Times New Roman" w:hAnsi="Times New Roman"/>
                      <w:color w:val="000000"/>
                      <w:sz w:val="20"/>
                      <w:szCs w:val="20"/>
                      <w:lang w:eastAsia="sk-SK"/>
                    </w:rPr>
                    <w:t>Búdkova</w:t>
                  </w:r>
                  <w:proofErr w:type="spellEnd"/>
                  <w:r w:rsidRPr="00746144">
                    <w:rPr>
                      <w:rFonts w:ascii="Times New Roman" w:eastAsia="Times New Roman" w:hAnsi="Times New Roman"/>
                      <w:color w:val="000000"/>
                      <w:sz w:val="20"/>
                      <w:szCs w:val="20"/>
                      <w:lang w:eastAsia="sk-SK"/>
                    </w:rPr>
                    <w:t xml:space="preserve"> cesta 36, 81715 Bratislava 11</w:t>
                  </w:r>
                </w:p>
              </w:tc>
            </w:tr>
            <w:tr w:rsidR="00746144" w:rsidRPr="00746144" w:rsidTr="00BC57ED">
              <w:trPr>
                <w:trHeight w:val="170"/>
              </w:trPr>
              <w:tc>
                <w:tcPr>
                  <w:tcW w:w="78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 xml:space="preserve">Raticová Eva r. </w:t>
                  </w:r>
                  <w:proofErr w:type="spellStart"/>
                  <w:r w:rsidRPr="00746144">
                    <w:rPr>
                      <w:rFonts w:ascii="Times New Roman" w:eastAsia="Times New Roman" w:hAnsi="Times New Roman"/>
                      <w:color w:val="000000"/>
                      <w:sz w:val="20"/>
                      <w:szCs w:val="20"/>
                      <w:lang w:eastAsia="sk-SK"/>
                    </w:rPr>
                    <w:t>Kalnická</w:t>
                  </w:r>
                  <w:proofErr w:type="spellEnd"/>
                  <w:r w:rsidRPr="00746144">
                    <w:rPr>
                      <w:rFonts w:ascii="Times New Roman" w:eastAsia="Times New Roman" w:hAnsi="Times New Roman"/>
                      <w:color w:val="000000"/>
                      <w:sz w:val="20"/>
                      <w:szCs w:val="20"/>
                      <w:lang w:eastAsia="sk-SK"/>
                    </w:rPr>
                    <w:t>, Mgr., Kláštorská 2362/2, Bratislava, PSČ 821 05,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lastRenderedPageBreak/>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46144" w:rsidRPr="0028404F" w:rsidRDefault="00746144"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445/1</w:t>
            </w:r>
          </w:p>
        </w:tc>
        <w:tc>
          <w:tcPr>
            <w:tcW w:w="687" w:type="dxa"/>
            <w:tcBorders>
              <w:top w:val="nil"/>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379</w:t>
            </w:r>
          </w:p>
        </w:tc>
        <w:tc>
          <w:tcPr>
            <w:tcW w:w="7643" w:type="dxa"/>
            <w:vMerge w:val="restart"/>
            <w:tcBorders>
              <w:top w:val="nil"/>
              <w:left w:val="nil"/>
              <w:right w:val="single" w:sz="4" w:space="0" w:color="auto"/>
            </w:tcBorders>
            <w:shd w:val="clear" w:color="auto" w:fill="auto"/>
            <w:noWrap/>
            <w:hideMark/>
          </w:tcPr>
          <w:tbl>
            <w:tblPr>
              <w:tblW w:w="9520" w:type="dxa"/>
              <w:tblLayout w:type="fixed"/>
              <w:tblCellMar>
                <w:left w:w="70" w:type="dxa"/>
                <w:right w:w="70" w:type="dxa"/>
              </w:tblCellMar>
              <w:tblLook w:val="04A0"/>
            </w:tblPr>
            <w:tblGrid>
              <w:gridCol w:w="9520"/>
            </w:tblGrid>
            <w:tr w:rsidR="00746144" w:rsidRPr="00746144" w:rsidTr="00BC57ED">
              <w:trPr>
                <w:trHeight w:val="170"/>
              </w:trPr>
              <w:tc>
                <w:tcPr>
                  <w:tcW w:w="952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Tomláková</w:t>
                  </w:r>
                  <w:proofErr w:type="spellEnd"/>
                  <w:r w:rsidRPr="00746144">
                    <w:rPr>
                      <w:rFonts w:ascii="Times New Roman" w:eastAsia="Times New Roman" w:hAnsi="Times New Roman"/>
                      <w:color w:val="000000"/>
                      <w:sz w:val="20"/>
                      <w:szCs w:val="20"/>
                      <w:lang w:eastAsia="sk-SK"/>
                    </w:rPr>
                    <w:t xml:space="preserve"> Emília r. </w:t>
                  </w:r>
                  <w:proofErr w:type="spellStart"/>
                  <w:r w:rsidRPr="00746144">
                    <w:rPr>
                      <w:rFonts w:ascii="Times New Roman" w:eastAsia="Times New Roman" w:hAnsi="Times New Roman"/>
                      <w:color w:val="000000"/>
                      <w:sz w:val="20"/>
                      <w:szCs w:val="20"/>
                      <w:lang w:eastAsia="sk-SK"/>
                    </w:rPr>
                    <w:t>Ďurdíková</w:t>
                  </w:r>
                  <w:proofErr w:type="spellEnd"/>
                  <w:r w:rsidRPr="00746144">
                    <w:rPr>
                      <w:rFonts w:ascii="Times New Roman" w:eastAsia="Times New Roman" w:hAnsi="Times New Roman"/>
                      <w:color w:val="000000"/>
                      <w:sz w:val="20"/>
                      <w:szCs w:val="20"/>
                      <w:lang w:eastAsia="sk-SK"/>
                    </w:rPr>
                    <w:t xml:space="preserve">, Mgr., </w:t>
                  </w:r>
                  <w:proofErr w:type="spellStart"/>
                  <w:r w:rsidRPr="00746144">
                    <w:rPr>
                      <w:rFonts w:ascii="Times New Roman" w:eastAsia="Times New Roman" w:hAnsi="Times New Roman"/>
                      <w:color w:val="000000"/>
                      <w:sz w:val="20"/>
                      <w:szCs w:val="20"/>
                      <w:lang w:eastAsia="sk-SK"/>
                    </w:rPr>
                    <w:t>B.Nemcovej</w:t>
                  </w:r>
                  <w:proofErr w:type="spellEnd"/>
                  <w:r w:rsidRPr="00746144">
                    <w:rPr>
                      <w:rFonts w:ascii="Times New Roman" w:eastAsia="Times New Roman" w:hAnsi="Times New Roman"/>
                      <w:color w:val="000000"/>
                      <w:sz w:val="20"/>
                      <w:szCs w:val="20"/>
                      <w:lang w:eastAsia="sk-SK"/>
                    </w:rPr>
                    <w:t xml:space="preserve"> 6, Šaľa, PSČ 92701, Slovensko</w:t>
                  </w:r>
                </w:p>
              </w:tc>
            </w:tr>
            <w:tr w:rsidR="00746144" w:rsidRPr="00746144" w:rsidTr="00BC57ED">
              <w:trPr>
                <w:trHeight w:val="170"/>
              </w:trPr>
              <w:tc>
                <w:tcPr>
                  <w:tcW w:w="952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Sumková</w:t>
                  </w:r>
                  <w:proofErr w:type="spellEnd"/>
                  <w:r w:rsidRPr="00746144">
                    <w:rPr>
                      <w:rFonts w:ascii="Times New Roman" w:eastAsia="Times New Roman" w:hAnsi="Times New Roman"/>
                      <w:color w:val="000000"/>
                      <w:sz w:val="20"/>
                      <w:szCs w:val="20"/>
                      <w:lang w:eastAsia="sk-SK"/>
                    </w:rPr>
                    <w:t xml:space="preserve"> Elena r. </w:t>
                  </w:r>
                  <w:proofErr w:type="spellStart"/>
                  <w:r w:rsidRPr="00746144">
                    <w:rPr>
                      <w:rFonts w:ascii="Times New Roman" w:eastAsia="Times New Roman" w:hAnsi="Times New Roman"/>
                      <w:color w:val="000000"/>
                      <w:sz w:val="20"/>
                      <w:szCs w:val="20"/>
                      <w:lang w:eastAsia="sk-SK"/>
                    </w:rPr>
                    <w:t>Hyčková</w:t>
                  </w:r>
                  <w:proofErr w:type="spellEnd"/>
                  <w:r w:rsidRPr="00746144">
                    <w:rPr>
                      <w:rFonts w:ascii="Times New Roman" w:eastAsia="Times New Roman" w:hAnsi="Times New Roman"/>
                      <w:color w:val="000000"/>
                      <w:sz w:val="20"/>
                      <w:szCs w:val="20"/>
                      <w:lang w:eastAsia="sk-SK"/>
                    </w:rPr>
                    <w:t>, 038 15, Blatnica, č. 342, SR</w:t>
                  </w:r>
                </w:p>
              </w:tc>
            </w:tr>
            <w:tr w:rsidR="00746144" w:rsidRPr="00746144" w:rsidTr="00BC57ED">
              <w:trPr>
                <w:trHeight w:val="170"/>
              </w:trPr>
              <w:tc>
                <w:tcPr>
                  <w:tcW w:w="952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Peniažteková</w:t>
                  </w:r>
                  <w:proofErr w:type="spellEnd"/>
                  <w:r w:rsidRPr="00746144">
                    <w:rPr>
                      <w:rFonts w:ascii="Times New Roman" w:eastAsia="Times New Roman" w:hAnsi="Times New Roman"/>
                      <w:color w:val="000000"/>
                      <w:sz w:val="20"/>
                      <w:szCs w:val="20"/>
                      <w:lang w:eastAsia="sk-SK"/>
                    </w:rPr>
                    <w:t xml:space="preserve"> Magdaléna r. </w:t>
                  </w:r>
                  <w:proofErr w:type="spellStart"/>
                  <w:r w:rsidRPr="00746144">
                    <w:rPr>
                      <w:rFonts w:ascii="Times New Roman" w:eastAsia="Times New Roman" w:hAnsi="Times New Roman"/>
                      <w:color w:val="000000"/>
                      <w:sz w:val="20"/>
                      <w:szCs w:val="20"/>
                      <w:lang w:eastAsia="sk-SK"/>
                    </w:rPr>
                    <w:t>Thomková</w:t>
                  </w:r>
                  <w:proofErr w:type="spellEnd"/>
                  <w:r w:rsidRPr="00746144">
                    <w:rPr>
                      <w:rFonts w:ascii="Times New Roman" w:eastAsia="Times New Roman" w:hAnsi="Times New Roman"/>
                      <w:color w:val="000000"/>
                      <w:sz w:val="20"/>
                      <w:szCs w:val="20"/>
                      <w:lang w:eastAsia="sk-SK"/>
                    </w:rPr>
                    <w:t xml:space="preserve">, RNDr., </w:t>
                  </w:r>
                  <w:proofErr w:type="spellStart"/>
                  <w:r w:rsidRPr="00746144">
                    <w:rPr>
                      <w:rFonts w:ascii="Times New Roman" w:eastAsia="Times New Roman" w:hAnsi="Times New Roman"/>
                      <w:color w:val="000000"/>
                      <w:sz w:val="20"/>
                      <w:szCs w:val="20"/>
                      <w:lang w:eastAsia="sk-SK"/>
                    </w:rPr>
                    <w:t>Klimkovičova</w:t>
                  </w:r>
                  <w:proofErr w:type="spellEnd"/>
                  <w:r w:rsidRPr="00746144">
                    <w:rPr>
                      <w:rFonts w:ascii="Times New Roman" w:eastAsia="Times New Roman" w:hAnsi="Times New Roman"/>
                      <w:color w:val="000000"/>
                      <w:sz w:val="20"/>
                      <w:szCs w:val="20"/>
                      <w:lang w:eastAsia="sk-SK"/>
                    </w:rPr>
                    <w:t xml:space="preserve"> 1843/1, Bratislava, 84101</w:t>
                  </w:r>
                </w:p>
              </w:tc>
            </w:tr>
            <w:tr w:rsidR="00746144" w:rsidRPr="00746144" w:rsidTr="00BC57ED">
              <w:trPr>
                <w:trHeight w:val="170"/>
              </w:trPr>
              <w:tc>
                <w:tcPr>
                  <w:tcW w:w="952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Feriančíková</w:t>
                  </w:r>
                  <w:proofErr w:type="spellEnd"/>
                  <w:r w:rsidRPr="00746144">
                    <w:rPr>
                      <w:rFonts w:ascii="Times New Roman" w:eastAsia="Times New Roman" w:hAnsi="Times New Roman"/>
                      <w:color w:val="000000"/>
                      <w:sz w:val="20"/>
                      <w:szCs w:val="20"/>
                      <w:lang w:eastAsia="sk-SK"/>
                    </w:rPr>
                    <w:t xml:space="preserve"> Anna r. </w:t>
                  </w:r>
                  <w:proofErr w:type="spellStart"/>
                  <w:r w:rsidRPr="00746144">
                    <w:rPr>
                      <w:rFonts w:ascii="Times New Roman" w:eastAsia="Times New Roman" w:hAnsi="Times New Roman"/>
                      <w:color w:val="000000"/>
                      <w:sz w:val="20"/>
                      <w:szCs w:val="20"/>
                      <w:lang w:eastAsia="sk-SK"/>
                    </w:rPr>
                    <w:t>Halienová</w:t>
                  </w:r>
                  <w:proofErr w:type="spellEnd"/>
                  <w:r w:rsidRPr="00746144">
                    <w:rPr>
                      <w:rFonts w:ascii="Times New Roman" w:eastAsia="Times New Roman" w:hAnsi="Times New Roman"/>
                      <w:color w:val="000000"/>
                      <w:sz w:val="20"/>
                      <w:szCs w:val="20"/>
                      <w:lang w:eastAsia="sk-SK"/>
                    </w:rPr>
                    <w:t xml:space="preserve">, 038 11, Belá - </w:t>
                  </w:r>
                  <w:proofErr w:type="spellStart"/>
                  <w:r w:rsidRPr="00746144">
                    <w:rPr>
                      <w:rFonts w:ascii="Times New Roman" w:eastAsia="Times New Roman" w:hAnsi="Times New Roman"/>
                      <w:color w:val="000000"/>
                      <w:sz w:val="20"/>
                      <w:szCs w:val="20"/>
                      <w:lang w:eastAsia="sk-SK"/>
                    </w:rPr>
                    <w:t>Dulice</w:t>
                  </w:r>
                  <w:proofErr w:type="spellEnd"/>
                  <w:r w:rsidRPr="00746144">
                    <w:rPr>
                      <w:rFonts w:ascii="Times New Roman" w:eastAsia="Times New Roman" w:hAnsi="Times New Roman"/>
                      <w:color w:val="000000"/>
                      <w:sz w:val="20"/>
                      <w:szCs w:val="20"/>
                      <w:lang w:eastAsia="sk-SK"/>
                    </w:rPr>
                    <w:t>, č. 344, SR</w:t>
                  </w:r>
                </w:p>
              </w:tc>
            </w:tr>
          </w:tbl>
          <w:p w:rsidR="00746144" w:rsidRPr="0028404F" w:rsidRDefault="00746144"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219</w:t>
            </w:r>
          </w:p>
        </w:tc>
        <w:tc>
          <w:tcPr>
            <w:tcW w:w="411" w:type="dxa"/>
            <w:tcBorders>
              <w:top w:val="nil"/>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746144" w:rsidRPr="0028404F" w:rsidTr="00CD720F">
        <w:trPr>
          <w:trHeight w:val="300"/>
        </w:trPr>
        <w:tc>
          <w:tcPr>
            <w:tcW w:w="855" w:type="dxa"/>
            <w:vMerge/>
            <w:tcBorders>
              <w:left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746144" w:rsidRPr="0028404F" w:rsidRDefault="00746144"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445/3</w:t>
            </w:r>
          </w:p>
        </w:tc>
        <w:tc>
          <w:tcPr>
            <w:tcW w:w="687" w:type="dxa"/>
            <w:tcBorders>
              <w:top w:val="nil"/>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379</w:t>
            </w:r>
          </w:p>
        </w:tc>
        <w:tc>
          <w:tcPr>
            <w:tcW w:w="7643" w:type="dxa"/>
            <w:vMerge/>
            <w:tcBorders>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149</w:t>
            </w:r>
          </w:p>
        </w:tc>
        <w:tc>
          <w:tcPr>
            <w:tcW w:w="411" w:type="dxa"/>
            <w:tcBorders>
              <w:top w:val="nil"/>
              <w:left w:val="nil"/>
              <w:bottom w:val="single" w:sz="4" w:space="0" w:color="auto"/>
              <w:right w:val="single" w:sz="4" w:space="0" w:color="auto"/>
            </w:tcBorders>
            <w:shd w:val="clear" w:color="auto" w:fill="auto"/>
            <w:noWrap/>
            <w:hideMark/>
          </w:tcPr>
          <w:p w:rsidR="00746144" w:rsidRPr="0028404F" w:rsidRDefault="00746144"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447</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190</w:t>
            </w:r>
          </w:p>
        </w:tc>
        <w:tc>
          <w:tcPr>
            <w:tcW w:w="7643" w:type="dxa"/>
            <w:tcBorders>
              <w:top w:val="nil"/>
              <w:left w:val="nil"/>
              <w:bottom w:val="single" w:sz="4" w:space="0" w:color="auto"/>
              <w:right w:val="single" w:sz="4" w:space="0" w:color="auto"/>
            </w:tcBorders>
            <w:shd w:val="clear" w:color="auto" w:fill="auto"/>
            <w:noWrap/>
            <w:hideMark/>
          </w:tcPr>
          <w:tbl>
            <w:tblPr>
              <w:tblW w:w="6560" w:type="dxa"/>
              <w:tblLayout w:type="fixed"/>
              <w:tblCellMar>
                <w:left w:w="70" w:type="dxa"/>
                <w:right w:w="70" w:type="dxa"/>
              </w:tblCellMar>
              <w:tblLook w:val="04A0"/>
            </w:tblPr>
            <w:tblGrid>
              <w:gridCol w:w="6560"/>
            </w:tblGrid>
            <w:tr w:rsidR="00746144" w:rsidRPr="00746144" w:rsidTr="00BC57ED">
              <w:trPr>
                <w:trHeight w:val="113"/>
              </w:trPr>
              <w:tc>
                <w:tcPr>
                  <w:tcW w:w="656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SOPOCI Milan,  20, 03842 Folkušová</w:t>
                  </w:r>
                </w:p>
              </w:tc>
            </w:tr>
            <w:tr w:rsidR="00746144" w:rsidRPr="00746144" w:rsidTr="00BC57ED">
              <w:trPr>
                <w:trHeight w:val="113"/>
              </w:trPr>
              <w:tc>
                <w:tcPr>
                  <w:tcW w:w="656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SOPOCI Mikuláš, Čapajevova 316, 03601 Martin</w:t>
                  </w:r>
                </w:p>
              </w:tc>
            </w:tr>
            <w:tr w:rsidR="00746144" w:rsidRPr="00746144" w:rsidTr="00BC57ED">
              <w:trPr>
                <w:trHeight w:val="113"/>
              </w:trPr>
              <w:tc>
                <w:tcPr>
                  <w:tcW w:w="656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 xml:space="preserve">BARENSKÁ </w:t>
                  </w:r>
                  <w:proofErr w:type="spellStart"/>
                  <w:r w:rsidRPr="00746144">
                    <w:rPr>
                      <w:rFonts w:ascii="Times New Roman" w:eastAsia="Times New Roman" w:hAnsi="Times New Roman"/>
                      <w:color w:val="000000"/>
                      <w:sz w:val="20"/>
                      <w:szCs w:val="20"/>
                      <w:lang w:eastAsia="sk-SK"/>
                    </w:rPr>
                    <w:t>Nadežda</w:t>
                  </w:r>
                  <w:proofErr w:type="spellEnd"/>
                  <w:r w:rsidRPr="00746144">
                    <w:rPr>
                      <w:rFonts w:ascii="Times New Roman" w:eastAsia="Times New Roman" w:hAnsi="Times New Roman"/>
                      <w:color w:val="000000"/>
                      <w:sz w:val="20"/>
                      <w:szCs w:val="20"/>
                      <w:lang w:eastAsia="sk-SK"/>
                    </w:rPr>
                    <w:t xml:space="preserve"> (</w:t>
                  </w:r>
                  <w:proofErr w:type="spellStart"/>
                  <w:r w:rsidRPr="00746144">
                    <w:rPr>
                      <w:rFonts w:ascii="Times New Roman" w:eastAsia="Times New Roman" w:hAnsi="Times New Roman"/>
                      <w:color w:val="000000"/>
                      <w:sz w:val="20"/>
                      <w:szCs w:val="20"/>
                      <w:lang w:eastAsia="sk-SK"/>
                    </w:rPr>
                    <w:t>r.Sopociová</w:t>
                  </w:r>
                  <w:proofErr w:type="spellEnd"/>
                  <w:r w:rsidRPr="00746144">
                    <w:rPr>
                      <w:rFonts w:ascii="Times New Roman" w:eastAsia="Times New Roman" w:hAnsi="Times New Roman"/>
                      <w:color w:val="000000"/>
                      <w:sz w:val="20"/>
                      <w:szCs w:val="20"/>
                      <w:lang w:eastAsia="sk-SK"/>
                    </w:rPr>
                    <w:t>), Východná 5/16, 03601 Martin</w:t>
                  </w:r>
                </w:p>
              </w:tc>
            </w:tr>
            <w:tr w:rsidR="00746144" w:rsidRPr="00746144" w:rsidTr="00BC57ED">
              <w:trPr>
                <w:trHeight w:val="113"/>
              </w:trPr>
              <w:tc>
                <w:tcPr>
                  <w:tcW w:w="656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ĎANOVSKÁ Želmíra (</w:t>
                  </w:r>
                  <w:proofErr w:type="spellStart"/>
                  <w:r w:rsidRPr="00746144">
                    <w:rPr>
                      <w:rFonts w:ascii="Times New Roman" w:eastAsia="Times New Roman" w:hAnsi="Times New Roman"/>
                      <w:color w:val="000000"/>
                      <w:sz w:val="20"/>
                      <w:szCs w:val="20"/>
                      <w:lang w:eastAsia="sk-SK"/>
                    </w:rPr>
                    <w:t>r.Lehotská</w:t>
                  </w:r>
                  <w:proofErr w:type="spellEnd"/>
                  <w:r w:rsidRPr="00746144">
                    <w:rPr>
                      <w:rFonts w:ascii="Times New Roman" w:eastAsia="Times New Roman" w:hAnsi="Times New Roman"/>
                      <w:color w:val="000000"/>
                      <w:sz w:val="20"/>
                      <w:szCs w:val="20"/>
                      <w:lang w:eastAsia="sk-SK"/>
                    </w:rPr>
                    <w:t>),  144, 03842 Ďanová</w:t>
                  </w:r>
                </w:p>
              </w:tc>
            </w:tr>
            <w:tr w:rsidR="00746144" w:rsidRPr="00746144" w:rsidTr="00BC57ED">
              <w:trPr>
                <w:trHeight w:val="113"/>
              </w:trPr>
              <w:tc>
                <w:tcPr>
                  <w:tcW w:w="656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THOMKOVÁ Matilda</w:t>
                  </w:r>
                </w:p>
              </w:tc>
            </w:tr>
            <w:tr w:rsidR="00746144" w:rsidRPr="00746144" w:rsidTr="00BC57ED">
              <w:trPr>
                <w:trHeight w:val="113"/>
              </w:trPr>
              <w:tc>
                <w:tcPr>
                  <w:tcW w:w="656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 xml:space="preserve">Slovenský pozemkový fond, </w:t>
                  </w:r>
                  <w:proofErr w:type="spellStart"/>
                  <w:r w:rsidRPr="00746144">
                    <w:rPr>
                      <w:rFonts w:ascii="Times New Roman" w:eastAsia="Times New Roman" w:hAnsi="Times New Roman"/>
                      <w:color w:val="000000"/>
                      <w:sz w:val="20"/>
                      <w:szCs w:val="20"/>
                      <w:lang w:eastAsia="sk-SK"/>
                    </w:rPr>
                    <w:t>Búdkova</w:t>
                  </w:r>
                  <w:proofErr w:type="spellEnd"/>
                  <w:r w:rsidRPr="00746144">
                    <w:rPr>
                      <w:rFonts w:ascii="Times New Roman" w:eastAsia="Times New Roman" w:hAnsi="Times New Roman"/>
                      <w:color w:val="000000"/>
                      <w:sz w:val="20"/>
                      <w:szCs w:val="20"/>
                      <w:lang w:eastAsia="sk-SK"/>
                    </w:rPr>
                    <w:t xml:space="preserve"> cesta 36, 81715 Bratislava 11</w:t>
                  </w:r>
                </w:p>
              </w:tc>
            </w:tr>
            <w:tr w:rsidR="00746144" w:rsidRPr="00746144" w:rsidTr="00BC57ED">
              <w:trPr>
                <w:trHeight w:val="113"/>
              </w:trPr>
              <w:tc>
                <w:tcPr>
                  <w:tcW w:w="656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Sopóci</w:t>
                  </w:r>
                  <w:proofErr w:type="spellEnd"/>
                  <w:r w:rsidRPr="00746144">
                    <w:rPr>
                      <w:rFonts w:ascii="Times New Roman" w:eastAsia="Times New Roman" w:hAnsi="Times New Roman"/>
                      <w:color w:val="000000"/>
                      <w:sz w:val="20"/>
                      <w:szCs w:val="20"/>
                      <w:lang w:eastAsia="sk-SK"/>
                    </w:rPr>
                    <w:t xml:space="preserve"> Milan r. </w:t>
                  </w:r>
                  <w:proofErr w:type="spellStart"/>
                  <w:r w:rsidRPr="00746144">
                    <w:rPr>
                      <w:rFonts w:ascii="Times New Roman" w:eastAsia="Times New Roman" w:hAnsi="Times New Roman"/>
                      <w:color w:val="000000"/>
                      <w:sz w:val="20"/>
                      <w:szCs w:val="20"/>
                      <w:lang w:eastAsia="sk-SK"/>
                    </w:rPr>
                    <w:t>Sopóci</w:t>
                  </w:r>
                  <w:proofErr w:type="spellEnd"/>
                  <w:r w:rsidRPr="00746144">
                    <w:rPr>
                      <w:rFonts w:ascii="Times New Roman" w:eastAsia="Times New Roman" w:hAnsi="Times New Roman"/>
                      <w:color w:val="000000"/>
                      <w:sz w:val="20"/>
                      <w:szCs w:val="20"/>
                      <w:lang w:eastAsia="sk-SK"/>
                    </w:rPr>
                    <w:t>, 038 42, Folkušová, č. 20,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188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453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454</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318</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Lauková Gabriela r. </w:t>
            </w:r>
            <w:proofErr w:type="spellStart"/>
            <w:r w:rsidRPr="0028404F">
              <w:rPr>
                <w:rFonts w:ascii="Times New Roman" w:eastAsia="Times New Roman" w:hAnsi="Times New Roman"/>
                <w:color w:val="000000"/>
                <w:sz w:val="20"/>
                <w:szCs w:val="20"/>
                <w:lang w:eastAsia="sk-SK"/>
              </w:rPr>
              <w:t>Uhliariková</w:t>
            </w:r>
            <w:proofErr w:type="spellEnd"/>
            <w:r w:rsidRPr="0028404F">
              <w:rPr>
                <w:rFonts w:ascii="Times New Roman" w:eastAsia="Times New Roman" w:hAnsi="Times New Roman"/>
                <w:color w:val="000000"/>
                <w:sz w:val="20"/>
                <w:szCs w:val="20"/>
                <w:lang w:eastAsia="sk-SK"/>
              </w:rPr>
              <w:t xml:space="preserve">, Limbová 3057/16, Žilina, PSČ 01007,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201</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455/1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334</w:t>
            </w:r>
          </w:p>
        </w:tc>
        <w:tc>
          <w:tcPr>
            <w:tcW w:w="7643" w:type="dxa"/>
            <w:tcBorders>
              <w:top w:val="nil"/>
              <w:left w:val="nil"/>
              <w:bottom w:val="single" w:sz="4" w:space="0" w:color="auto"/>
              <w:right w:val="single" w:sz="4" w:space="0" w:color="auto"/>
            </w:tcBorders>
            <w:shd w:val="clear" w:color="auto" w:fill="auto"/>
            <w:noWrap/>
            <w:hideMark/>
          </w:tcPr>
          <w:p w:rsidR="00746144"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BURDILIAK Marián a BURDILIAKOVÁ Anna (</w:t>
            </w:r>
            <w:proofErr w:type="spellStart"/>
            <w:r w:rsidRPr="0028404F">
              <w:rPr>
                <w:rFonts w:ascii="Times New Roman" w:eastAsia="Times New Roman" w:hAnsi="Times New Roman"/>
                <w:color w:val="000000"/>
                <w:sz w:val="20"/>
                <w:szCs w:val="20"/>
                <w:lang w:eastAsia="sk-SK"/>
              </w:rPr>
              <w:t>r.Pareničková</w:t>
            </w:r>
            <w:proofErr w:type="spellEnd"/>
            <w:r w:rsidRPr="0028404F">
              <w:rPr>
                <w:rFonts w:ascii="Times New Roman" w:eastAsia="Times New Roman" w:hAnsi="Times New Roman"/>
                <w:color w:val="000000"/>
                <w:sz w:val="20"/>
                <w:szCs w:val="20"/>
                <w:lang w:eastAsia="sk-SK"/>
              </w:rPr>
              <w:t xml:space="preserve">), Lermontovova 10, 03601 Martin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63</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455/2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578</w:t>
            </w:r>
          </w:p>
        </w:tc>
        <w:tc>
          <w:tcPr>
            <w:tcW w:w="7643" w:type="dxa"/>
            <w:tcBorders>
              <w:top w:val="nil"/>
              <w:left w:val="nil"/>
              <w:bottom w:val="single" w:sz="4" w:space="0" w:color="auto"/>
              <w:right w:val="single" w:sz="4" w:space="0" w:color="auto"/>
            </w:tcBorders>
            <w:shd w:val="clear" w:color="auto" w:fill="auto"/>
            <w:noWrap/>
            <w:hideMark/>
          </w:tcPr>
          <w:p w:rsidR="00746144"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Jozef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Peter r. </w:t>
            </w:r>
            <w:proofErr w:type="spellStart"/>
            <w:r w:rsidRPr="0028404F">
              <w:rPr>
                <w:rFonts w:ascii="Times New Roman" w:eastAsia="Times New Roman" w:hAnsi="Times New Roman"/>
                <w:color w:val="000000"/>
                <w:sz w:val="20"/>
                <w:szCs w:val="20"/>
                <w:lang w:eastAsia="sk-SK"/>
              </w:rPr>
              <w:t>Hlobej</w:t>
            </w:r>
            <w:proofErr w:type="spellEnd"/>
            <w:r w:rsidRPr="0028404F">
              <w:rPr>
                <w:rFonts w:ascii="Times New Roman" w:eastAsia="Times New Roman" w:hAnsi="Times New Roman"/>
                <w:color w:val="000000"/>
                <w:sz w:val="20"/>
                <w:szCs w:val="20"/>
                <w:lang w:eastAsia="sk-SK"/>
              </w:rPr>
              <w:t xml:space="preserve">, 038 42, Ďanová, č. 8,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71</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295</w:t>
            </w:r>
          </w:p>
        </w:tc>
        <w:tc>
          <w:tcPr>
            <w:tcW w:w="7643" w:type="dxa"/>
            <w:tcBorders>
              <w:top w:val="nil"/>
              <w:left w:val="nil"/>
              <w:bottom w:val="single" w:sz="4" w:space="0" w:color="auto"/>
              <w:right w:val="single" w:sz="4" w:space="0" w:color="auto"/>
            </w:tcBorders>
            <w:shd w:val="clear" w:color="auto" w:fill="auto"/>
            <w:noWrap/>
            <w:hideMark/>
          </w:tcPr>
          <w:tbl>
            <w:tblPr>
              <w:tblW w:w="8740" w:type="dxa"/>
              <w:tblLayout w:type="fixed"/>
              <w:tblCellMar>
                <w:left w:w="70" w:type="dxa"/>
                <w:right w:w="70" w:type="dxa"/>
              </w:tblCellMar>
              <w:tblLook w:val="04A0"/>
            </w:tblPr>
            <w:tblGrid>
              <w:gridCol w:w="8740"/>
            </w:tblGrid>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Kalnická</w:t>
                  </w:r>
                  <w:proofErr w:type="spellEnd"/>
                  <w:r w:rsidRPr="00746144">
                    <w:rPr>
                      <w:rFonts w:ascii="Times New Roman" w:eastAsia="Times New Roman" w:hAnsi="Times New Roman"/>
                      <w:color w:val="000000"/>
                      <w:sz w:val="20"/>
                      <w:szCs w:val="20"/>
                      <w:lang w:eastAsia="sk-SK"/>
                    </w:rPr>
                    <w:t xml:space="preserve"> Oľga r. </w:t>
                  </w:r>
                  <w:proofErr w:type="spellStart"/>
                  <w:r w:rsidRPr="00746144">
                    <w:rPr>
                      <w:rFonts w:ascii="Times New Roman" w:eastAsia="Times New Roman" w:hAnsi="Times New Roman"/>
                      <w:color w:val="000000"/>
                      <w:sz w:val="20"/>
                      <w:szCs w:val="20"/>
                      <w:lang w:eastAsia="sk-SK"/>
                    </w:rPr>
                    <w:t>Thomková</w:t>
                  </w:r>
                  <w:proofErr w:type="spellEnd"/>
                  <w:r w:rsidRPr="00746144">
                    <w:rPr>
                      <w:rFonts w:ascii="Times New Roman" w:eastAsia="Times New Roman" w:hAnsi="Times New Roman"/>
                      <w:color w:val="000000"/>
                      <w:sz w:val="20"/>
                      <w:szCs w:val="20"/>
                      <w:lang w:eastAsia="sk-SK"/>
                    </w:rPr>
                    <w:t xml:space="preserve">, </w:t>
                  </w:r>
                  <w:proofErr w:type="spellStart"/>
                  <w:r w:rsidRPr="00746144">
                    <w:rPr>
                      <w:rFonts w:ascii="Times New Roman" w:eastAsia="Times New Roman" w:hAnsi="Times New Roman"/>
                      <w:color w:val="000000"/>
                      <w:sz w:val="20"/>
                      <w:szCs w:val="20"/>
                      <w:lang w:eastAsia="sk-SK"/>
                    </w:rPr>
                    <w:t>Štajnerova</w:t>
                  </w:r>
                  <w:proofErr w:type="spellEnd"/>
                  <w:r w:rsidRPr="00746144">
                    <w:rPr>
                      <w:rFonts w:ascii="Times New Roman" w:eastAsia="Times New Roman" w:hAnsi="Times New Roman"/>
                      <w:color w:val="000000"/>
                      <w:sz w:val="20"/>
                      <w:szCs w:val="20"/>
                      <w:lang w:eastAsia="sk-SK"/>
                    </w:rPr>
                    <w:t xml:space="preserve"> 5, Bratislava, SR</w:t>
                  </w:r>
                </w:p>
              </w:tc>
            </w:tr>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Polhorský</w:t>
                  </w:r>
                  <w:proofErr w:type="spellEnd"/>
                  <w:r w:rsidRPr="00746144">
                    <w:rPr>
                      <w:rFonts w:ascii="Times New Roman" w:eastAsia="Times New Roman" w:hAnsi="Times New Roman"/>
                      <w:color w:val="000000"/>
                      <w:sz w:val="20"/>
                      <w:szCs w:val="20"/>
                      <w:lang w:eastAsia="sk-SK"/>
                    </w:rPr>
                    <w:t xml:space="preserve"> Vladimír r. </w:t>
                  </w:r>
                  <w:proofErr w:type="spellStart"/>
                  <w:r w:rsidRPr="00746144">
                    <w:rPr>
                      <w:rFonts w:ascii="Times New Roman" w:eastAsia="Times New Roman" w:hAnsi="Times New Roman"/>
                      <w:color w:val="000000"/>
                      <w:sz w:val="20"/>
                      <w:szCs w:val="20"/>
                      <w:lang w:eastAsia="sk-SK"/>
                    </w:rPr>
                    <w:t>Polhorský</w:t>
                  </w:r>
                  <w:proofErr w:type="spellEnd"/>
                  <w:r w:rsidRPr="00746144">
                    <w:rPr>
                      <w:rFonts w:ascii="Times New Roman" w:eastAsia="Times New Roman" w:hAnsi="Times New Roman"/>
                      <w:color w:val="000000"/>
                      <w:sz w:val="20"/>
                      <w:szCs w:val="20"/>
                      <w:lang w:eastAsia="sk-SK"/>
                    </w:rPr>
                    <w:t>, RNDr. PhD., Pezinská 1255/14, Senec, PSČ 903 01, Slovensko</w:t>
                  </w:r>
                </w:p>
              </w:tc>
            </w:tr>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lastRenderedPageBreak/>
                    <w:t>Thomka</w:t>
                  </w:r>
                  <w:proofErr w:type="spellEnd"/>
                  <w:r w:rsidRPr="00746144">
                    <w:rPr>
                      <w:rFonts w:ascii="Times New Roman" w:eastAsia="Times New Roman" w:hAnsi="Times New Roman"/>
                      <w:color w:val="000000"/>
                      <w:sz w:val="20"/>
                      <w:szCs w:val="20"/>
                      <w:lang w:eastAsia="sk-SK"/>
                    </w:rPr>
                    <w:t xml:space="preserve"> Slavomír, 038 42, Folkušová, č. 65, SR</w:t>
                  </w:r>
                </w:p>
              </w:tc>
            </w:tr>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Gluchová</w:t>
                  </w:r>
                  <w:proofErr w:type="spellEnd"/>
                  <w:r w:rsidRPr="00746144">
                    <w:rPr>
                      <w:rFonts w:ascii="Times New Roman" w:eastAsia="Times New Roman" w:hAnsi="Times New Roman"/>
                      <w:color w:val="000000"/>
                      <w:sz w:val="20"/>
                      <w:szCs w:val="20"/>
                      <w:lang w:eastAsia="sk-SK"/>
                    </w:rPr>
                    <w:t xml:space="preserve"> Anna r. </w:t>
                  </w:r>
                  <w:proofErr w:type="spellStart"/>
                  <w:r w:rsidRPr="00746144">
                    <w:rPr>
                      <w:rFonts w:ascii="Times New Roman" w:eastAsia="Times New Roman" w:hAnsi="Times New Roman"/>
                      <w:color w:val="000000"/>
                      <w:sz w:val="20"/>
                      <w:szCs w:val="20"/>
                      <w:lang w:eastAsia="sk-SK"/>
                    </w:rPr>
                    <w:t>Thomková</w:t>
                  </w:r>
                  <w:proofErr w:type="spellEnd"/>
                  <w:r w:rsidRPr="00746144">
                    <w:rPr>
                      <w:rFonts w:ascii="Times New Roman" w:eastAsia="Times New Roman" w:hAnsi="Times New Roman"/>
                      <w:color w:val="000000"/>
                      <w:sz w:val="20"/>
                      <w:szCs w:val="20"/>
                      <w:lang w:eastAsia="sk-SK"/>
                    </w:rPr>
                    <w:t>, 038 42, Folkušová, č. 21, SR</w:t>
                  </w:r>
                </w:p>
              </w:tc>
            </w:tr>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Thomka</w:t>
                  </w:r>
                  <w:proofErr w:type="spellEnd"/>
                  <w:r w:rsidRPr="00746144">
                    <w:rPr>
                      <w:rFonts w:ascii="Times New Roman" w:eastAsia="Times New Roman" w:hAnsi="Times New Roman"/>
                      <w:color w:val="000000"/>
                      <w:sz w:val="20"/>
                      <w:szCs w:val="20"/>
                      <w:lang w:eastAsia="sk-SK"/>
                    </w:rPr>
                    <w:t xml:space="preserve"> Ľubomír, </w:t>
                  </w:r>
                  <w:proofErr w:type="spellStart"/>
                  <w:r w:rsidRPr="00746144">
                    <w:rPr>
                      <w:rFonts w:ascii="Times New Roman" w:eastAsia="Times New Roman" w:hAnsi="Times New Roman"/>
                      <w:color w:val="000000"/>
                      <w:sz w:val="20"/>
                      <w:szCs w:val="20"/>
                      <w:lang w:eastAsia="sk-SK"/>
                    </w:rPr>
                    <w:t>Nachtigalova</w:t>
                  </w:r>
                  <w:proofErr w:type="spellEnd"/>
                  <w:r w:rsidRPr="00746144">
                    <w:rPr>
                      <w:rFonts w:ascii="Times New Roman" w:eastAsia="Times New Roman" w:hAnsi="Times New Roman"/>
                      <w:color w:val="000000"/>
                      <w:sz w:val="20"/>
                      <w:szCs w:val="20"/>
                      <w:lang w:eastAsia="sk-SK"/>
                    </w:rPr>
                    <w:t xml:space="preserve"> 11/23, Martin, PSČ 036 01, SR</w:t>
                  </w:r>
                </w:p>
              </w:tc>
            </w:tr>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Brndiarová</w:t>
                  </w:r>
                  <w:proofErr w:type="spellEnd"/>
                  <w:r w:rsidRPr="00746144">
                    <w:rPr>
                      <w:rFonts w:ascii="Times New Roman" w:eastAsia="Times New Roman" w:hAnsi="Times New Roman"/>
                      <w:color w:val="000000"/>
                      <w:sz w:val="20"/>
                      <w:szCs w:val="20"/>
                      <w:lang w:eastAsia="sk-SK"/>
                    </w:rPr>
                    <w:t xml:space="preserve"> Edita r. </w:t>
                  </w:r>
                  <w:proofErr w:type="spellStart"/>
                  <w:r w:rsidRPr="00746144">
                    <w:rPr>
                      <w:rFonts w:ascii="Times New Roman" w:eastAsia="Times New Roman" w:hAnsi="Times New Roman"/>
                      <w:color w:val="000000"/>
                      <w:sz w:val="20"/>
                      <w:szCs w:val="20"/>
                      <w:lang w:eastAsia="sk-SK"/>
                    </w:rPr>
                    <w:t>Augustínyová</w:t>
                  </w:r>
                  <w:proofErr w:type="spellEnd"/>
                  <w:r w:rsidRPr="00746144">
                    <w:rPr>
                      <w:rFonts w:ascii="Times New Roman" w:eastAsia="Times New Roman" w:hAnsi="Times New Roman"/>
                      <w:color w:val="000000"/>
                      <w:sz w:val="20"/>
                      <w:szCs w:val="20"/>
                      <w:lang w:eastAsia="sk-SK"/>
                    </w:rPr>
                    <w:t>, J. Kráľa 58, Martin, PSČ 036 01, SR</w:t>
                  </w:r>
                </w:p>
              </w:tc>
            </w:tr>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Gordan</w:t>
                  </w:r>
                  <w:proofErr w:type="spellEnd"/>
                  <w:r w:rsidRPr="00746144">
                    <w:rPr>
                      <w:rFonts w:ascii="Times New Roman" w:eastAsia="Times New Roman" w:hAnsi="Times New Roman"/>
                      <w:color w:val="000000"/>
                      <w:sz w:val="20"/>
                      <w:szCs w:val="20"/>
                      <w:lang w:eastAsia="sk-SK"/>
                    </w:rPr>
                    <w:t xml:space="preserve"> Peter r. </w:t>
                  </w:r>
                  <w:proofErr w:type="spellStart"/>
                  <w:r w:rsidRPr="00746144">
                    <w:rPr>
                      <w:rFonts w:ascii="Times New Roman" w:eastAsia="Times New Roman" w:hAnsi="Times New Roman"/>
                      <w:color w:val="000000"/>
                      <w:sz w:val="20"/>
                      <w:szCs w:val="20"/>
                      <w:lang w:eastAsia="sk-SK"/>
                    </w:rPr>
                    <w:t>Gordan</w:t>
                  </w:r>
                  <w:proofErr w:type="spellEnd"/>
                  <w:r w:rsidRPr="00746144">
                    <w:rPr>
                      <w:rFonts w:ascii="Times New Roman" w:eastAsia="Times New Roman" w:hAnsi="Times New Roman"/>
                      <w:color w:val="000000"/>
                      <w:sz w:val="20"/>
                      <w:szCs w:val="20"/>
                      <w:lang w:eastAsia="sk-SK"/>
                    </w:rPr>
                    <w:t>, Malinovského 1, Martin, PSČ 036 01, SR</w:t>
                  </w:r>
                </w:p>
              </w:tc>
            </w:tr>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Thomka</w:t>
                  </w:r>
                  <w:proofErr w:type="spellEnd"/>
                  <w:r w:rsidRPr="00746144">
                    <w:rPr>
                      <w:rFonts w:ascii="Times New Roman" w:eastAsia="Times New Roman" w:hAnsi="Times New Roman"/>
                      <w:color w:val="000000"/>
                      <w:sz w:val="20"/>
                      <w:szCs w:val="20"/>
                      <w:lang w:eastAsia="sk-SK"/>
                    </w:rPr>
                    <w:t xml:space="preserve"> Ľubomír r. </w:t>
                  </w:r>
                  <w:proofErr w:type="spellStart"/>
                  <w:r w:rsidRPr="00746144">
                    <w:rPr>
                      <w:rFonts w:ascii="Times New Roman" w:eastAsia="Times New Roman" w:hAnsi="Times New Roman"/>
                      <w:color w:val="000000"/>
                      <w:sz w:val="20"/>
                      <w:szCs w:val="20"/>
                      <w:lang w:eastAsia="sk-SK"/>
                    </w:rPr>
                    <w:t>Thomka</w:t>
                  </w:r>
                  <w:proofErr w:type="spellEnd"/>
                  <w:r w:rsidRPr="00746144">
                    <w:rPr>
                      <w:rFonts w:ascii="Times New Roman" w:eastAsia="Times New Roman" w:hAnsi="Times New Roman"/>
                      <w:color w:val="000000"/>
                      <w:sz w:val="20"/>
                      <w:szCs w:val="20"/>
                      <w:lang w:eastAsia="sk-SK"/>
                    </w:rPr>
                    <w:t xml:space="preserve">, Izabely </w:t>
                  </w:r>
                  <w:proofErr w:type="spellStart"/>
                  <w:r w:rsidRPr="00746144">
                    <w:rPr>
                      <w:rFonts w:ascii="Times New Roman" w:eastAsia="Times New Roman" w:hAnsi="Times New Roman"/>
                      <w:color w:val="000000"/>
                      <w:sz w:val="20"/>
                      <w:szCs w:val="20"/>
                      <w:lang w:eastAsia="sk-SK"/>
                    </w:rPr>
                    <w:t>Textorisovej</w:t>
                  </w:r>
                  <w:proofErr w:type="spellEnd"/>
                  <w:r w:rsidRPr="00746144">
                    <w:rPr>
                      <w:rFonts w:ascii="Times New Roman" w:eastAsia="Times New Roman" w:hAnsi="Times New Roman"/>
                      <w:color w:val="000000"/>
                      <w:sz w:val="20"/>
                      <w:szCs w:val="20"/>
                      <w:lang w:eastAsia="sk-SK"/>
                    </w:rPr>
                    <w:t xml:space="preserve"> 4401/11, Martin, PSČ 036 01, SR</w:t>
                  </w:r>
                </w:p>
              </w:tc>
            </w:tr>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Mičko</w:t>
                  </w:r>
                  <w:proofErr w:type="spellEnd"/>
                  <w:r w:rsidRPr="00746144">
                    <w:rPr>
                      <w:rFonts w:ascii="Times New Roman" w:eastAsia="Times New Roman" w:hAnsi="Times New Roman"/>
                      <w:color w:val="000000"/>
                      <w:sz w:val="20"/>
                      <w:szCs w:val="20"/>
                      <w:lang w:eastAsia="sk-SK"/>
                    </w:rPr>
                    <w:t xml:space="preserve"> Ján r. </w:t>
                  </w:r>
                  <w:proofErr w:type="spellStart"/>
                  <w:r w:rsidRPr="00746144">
                    <w:rPr>
                      <w:rFonts w:ascii="Times New Roman" w:eastAsia="Times New Roman" w:hAnsi="Times New Roman"/>
                      <w:color w:val="000000"/>
                      <w:sz w:val="20"/>
                      <w:szCs w:val="20"/>
                      <w:lang w:eastAsia="sk-SK"/>
                    </w:rPr>
                    <w:t>Mičko</w:t>
                  </w:r>
                  <w:proofErr w:type="spellEnd"/>
                  <w:r w:rsidRPr="00746144">
                    <w:rPr>
                      <w:rFonts w:ascii="Times New Roman" w:eastAsia="Times New Roman" w:hAnsi="Times New Roman"/>
                      <w:color w:val="000000"/>
                      <w:sz w:val="20"/>
                      <w:szCs w:val="20"/>
                      <w:lang w:eastAsia="sk-SK"/>
                    </w:rPr>
                    <w:t xml:space="preserve">, </w:t>
                  </w:r>
                  <w:proofErr w:type="spellStart"/>
                  <w:r w:rsidRPr="00746144">
                    <w:rPr>
                      <w:rFonts w:ascii="Times New Roman" w:eastAsia="Times New Roman" w:hAnsi="Times New Roman"/>
                      <w:color w:val="000000"/>
                      <w:sz w:val="20"/>
                      <w:szCs w:val="20"/>
                      <w:lang w:eastAsia="sk-SK"/>
                    </w:rPr>
                    <w:t>I.československej</w:t>
                  </w:r>
                  <w:proofErr w:type="spellEnd"/>
                  <w:r w:rsidRPr="00746144">
                    <w:rPr>
                      <w:rFonts w:ascii="Times New Roman" w:eastAsia="Times New Roman" w:hAnsi="Times New Roman"/>
                      <w:color w:val="000000"/>
                      <w:sz w:val="20"/>
                      <w:szCs w:val="20"/>
                      <w:lang w:eastAsia="sk-SK"/>
                    </w:rPr>
                    <w:t xml:space="preserve"> brigády 3249/34, Vrútky, PSČ 038 61, Slovensko</w:t>
                  </w:r>
                </w:p>
              </w:tc>
            </w:tr>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r w:rsidRPr="00746144">
                    <w:rPr>
                      <w:rFonts w:ascii="Times New Roman" w:eastAsia="Times New Roman" w:hAnsi="Times New Roman"/>
                      <w:color w:val="000000"/>
                      <w:sz w:val="20"/>
                      <w:szCs w:val="20"/>
                      <w:lang w:eastAsia="sk-SK"/>
                    </w:rPr>
                    <w:t xml:space="preserve">Drahoš Peter r. Drahoš, </w:t>
                  </w:r>
                  <w:proofErr w:type="spellStart"/>
                  <w:r w:rsidRPr="00746144">
                    <w:rPr>
                      <w:rFonts w:ascii="Times New Roman" w:eastAsia="Times New Roman" w:hAnsi="Times New Roman"/>
                      <w:color w:val="000000"/>
                      <w:sz w:val="20"/>
                      <w:szCs w:val="20"/>
                      <w:lang w:eastAsia="sk-SK"/>
                    </w:rPr>
                    <w:t>Majerčíkova</w:t>
                  </w:r>
                  <w:proofErr w:type="spellEnd"/>
                  <w:r w:rsidRPr="00746144">
                    <w:rPr>
                      <w:rFonts w:ascii="Times New Roman" w:eastAsia="Times New Roman" w:hAnsi="Times New Roman"/>
                      <w:color w:val="000000"/>
                      <w:sz w:val="20"/>
                      <w:szCs w:val="20"/>
                      <w:lang w:eastAsia="sk-SK"/>
                    </w:rPr>
                    <w:t xml:space="preserve"> 5343/34, Martin, SR</w:t>
                  </w:r>
                </w:p>
              </w:tc>
            </w:tr>
            <w:tr w:rsidR="00746144" w:rsidRPr="00746144" w:rsidTr="00BC57ED">
              <w:trPr>
                <w:trHeight w:val="227"/>
              </w:trPr>
              <w:tc>
                <w:tcPr>
                  <w:tcW w:w="8740" w:type="dxa"/>
                  <w:tcBorders>
                    <w:top w:val="nil"/>
                    <w:left w:val="nil"/>
                    <w:bottom w:val="nil"/>
                    <w:right w:val="nil"/>
                  </w:tcBorders>
                  <w:shd w:val="clear" w:color="auto" w:fill="auto"/>
                  <w:noWrap/>
                  <w:vAlign w:val="bottom"/>
                  <w:hideMark/>
                </w:tcPr>
                <w:p w:rsidR="00746144" w:rsidRPr="00746144" w:rsidRDefault="00746144" w:rsidP="00746144">
                  <w:pPr>
                    <w:suppressAutoHyphens w:val="0"/>
                    <w:jc w:val="left"/>
                    <w:rPr>
                      <w:rFonts w:ascii="Times New Roman" w:eastAsia="Times New Roman" w:hAnsi="Times New Roman"/>
                      <w:color w:val="000000"/>
                      <w:sz w:val="20"/>
                      <w:szCs w:val="20"/>
                      <w:lang w:eastAsia="sk-SK"/>
                    </w:rPr>
                  </w:pPr>
                  <w:proofErr w:type="spellStart"/>
                  <w:r w:rsidRPr="00746144">
                    <w:rPr>
                      <w:rFonts w:ascii="Times New Roman" w:eastAsia="Times New Roman" w:hAnsi="Times New Roman"/>
                      <w:color w:val="000000"/>
                      <w:sz w:val="20"/>
                      <w:szCs w:val="20"/>
                      <w:lang w:eastAsia="sk-SK"/>
                    </w:rPr>
                    <w:t>Kalnický</w:t>
                  </w:r>
                  <w:proofErr w:type="spellEnd"/>
                  <w:r w:rsidRPr="00746144">
                    <w:rPr>
                      <w:rFonts w:ascii="Times New Roman" w:eastAsia="Times New Roman" w:hAnsi="Times New Roman"/>
                      <w:color w:val="000000"/>
                      <w:sz w:val="20"/>
                      <w:szCs w:val="20"/>
                      <w:lang w:eastAsia="sk-SK"/>
                    </w:rPr>
                    <w:t xml:space="preserve"> Pavel r. </w:t>
                  </w:r>
                  <w:proofErr w:type="spellStart"/>
                  <w:r w:rsidRPr="00746144">
                    <w:rPr>
                      <w:rFonts w:ascii="Times New Roman" w:eastAsia="Times New Roman" w:hAnsi="Times New Roman"/>
                      <w:color w:val="000000"/>
                      <w:sz w:val="20"/>
                      <w:szCs w:val="20"/>
                      <w:lang w:eastAsia="sk-SK"/>
                    </w:rPr>
                    <w:t>Kalnický</w:t>
                  </w:r>
                  <w:proofErr w:type="spellEnd"/>
                  <w:r w:rsidRPr="00746144">
                    <w:rPr>
                      <w:rFonts w:ascii="Times New Roman" w:eastAsia="Times New Roman" w:hAnsi="Times New Roman"/>
                      <w:color w:val="000000"/>
                      <w:sz w:val="20"/>
                      <w:szCs w:val="20"/>
                      <w:lang w:eastAsia="sk-SK"/>
                    </w:rPr>
                    <w:t>, Ing., Krížna 4066/5, Bratislava, PSČ 811 07, SR</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lastRenderedPageBreak/>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283</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460/202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754</w:t>
            </w:r>
          </w:p>
        </w:tc>
        <w:tc>
          <w:tcPr>
            <w:tcW w:w="7643" w:type="dxa"/>
            <w:tcBorders>
              <w:top w:val="nil"/>
              <w:left w:val="nil"/>
              <w:bottom w:val="single" w:sz="4" w:space="0" w:color="auto"/>
              <w:right w:val="single" w:sz="4" w:space="0" w:color="auto"/>
            </w:tcBorders>
            <w:shd w:val="clear" w:color="auto" w:fill="auto"/>
            <w:noWrap/>
            <w:hideMark/>
          </w:tcPr>
          <w:tbl>
            <w:tblPr>
              <w:tblW w:w="6460" w:type="dxa"/>
              <w:tblLayout w:type="fixed"/>
              <w:tblCellMar>
                <w:left w:w="70" w:type="dxa"/>
                <w:right w:w="70" w:type="dxa"/>
              </w:tblCellMar>
              <w:tblLook w:val="04A0"/>
            </w:tblPr>
            <w:tblGrid>
              <w:gridCol w:w="6460"/>
            </w:tblGrid>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Slovenská republika</w:t>
                  </w:r>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Karol,  7, 03842 Folkušová</w:t>
                  </w:r>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LÖRINCZOVÁ Ľubica (</w:t>
                  </w:r>
                  <w:proofErr w:type="spellStart"/>
                  <w:r w:rsidRPr="00EB06ED">
                    <w:rPr>
                      <w:rFonts w:ascii="Times New Roman" w:eastAsia="Times New Roman" w:hAnsi="Times New Roman"/>
                      <w:color w:val="000000"/>
                      <w:sz w:val="20"/>
                      <w:szCs w:val="20"/>
                      <w:lang w:eastAsia="sk-SK"/>
                    </w:rPr>
                    <w:t>r.Brezovská</w:t>
                  </w:r>
                  <w:proofErr w:type="spellEnd"/>
                  <w:r w:rsidRPr="00EB06ED">
                    <w:rPr>
                      <w:rFonts w:ascii="Times New Roman" w:eastAsia="Times New Roman" w:hAnsi="Times New Roman"/>
                      <w:color w:val="000000"/>
                      <w:sz w:val="20"/>
                      <w:szCs w:val="20"/>
                      <w:lang w:eastAsia="sk-SK"/>
                    </w:rPr>
                    <w:t xml:space="preserve">), Hájska 656, 92003 </w:t>
                  </w:r>
                  <w:proofErr w:type="spellStart"/>
                  <w:r w:rsidRPr="00EB06ED">
                    <w:rPr>
                      <w:rFonts w:ascii="Times New Roman" w:eastAsia="Times New Roman" w:hAnsi="Times New Roman"/>
                      <w:color w:val="000000"/>
                      <w:sz w:val="20"/>
                      <w:szCs w:val="20"/>
                      <w:lang w:eastAsia="sk-SK"/>
                    </w:rPr>
                    <w:t>Šulekovo</w:t>
                  </w:r>
                  <w:proofErr w:type="spellEnd"/>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ŠIMKO Milan (</w:t>
                  </w:r>
                  <w:proofErr w:type="spellStart"/>
                  <w:r w:rsidRPr="00EB06ED">
                    <w:rPr>
                      <w:rFonts w:ascii="Times New Roman" w:eastAsia="Times New Roman" w:hAnsi="Times New Roman"/>
                      <w:color w:val="000000"/>
                      <w:sz w:val="20"/>
                      <w:szCs w:val="20"/>
                      <w:lang w:eastAsia="sk-SK"/>
                    </w:rPr>
                    <w:t>r.Šimko</w:t>
                  </w:r>
                  <w:proofErr w:type="spellEnd"/>
                  <w:r w:rsidRPr="00EB06ED">
                    <w:rPr>
                      <w:rFonts w:ascii="Times New Roman" w:eastAsia="Times New Roman" w:hAnsi="Times New Roman"/>
                      <w:color w:val="000000"/>
                      <w:sz w:val="20"/>
                      <w:szCs w:val="20"/>
                      <w:lang w:eastAsia="sk-SK"/>
                    </w:rPr>
                    <w:t>), Hurbanova 3808/18, 03601 Martin - Košúty</w:t>
                  </w:r>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ĎURDÍKOVÁ Ľubica (</w:t>
                  </w:r>
                  <w:proofErr w:type="spellStart"/>
                  <w:r w:rsidRPr="00EB06ED">
                    <w:rPr>
                      <w:rFonts w:ascii="Times New Roman" w:eastAsia="Times New Roman" w:hAnsi="Times New Roman"/>
                      <w:color w:val="000000"/>
                      <w:sz w:val="20"/>
                      <w:szCs w:val="20"/>
                      <w:lang w:eastAsia="sk-SK"/>
                    </w:rPr>
                    <w:t>r.Ďurdíková</w:t>
                  </w:r>
                  <w:proofErr w:type="spellEnd"/>
                  <w:r w:rsidRPr="00EB06ED">
                    <w:rPr>
                      <w:rFonts w:ascii="Times New Roman" w:eastAsia="Times New Roman" w:hAnsi="Times New Roman"/>
                      <w:color w:val="000000"/>
                      <w:sz w:val="20"/>
                      <w:szCs w:val="20"/>
                      <w:lang w:eastAsia="sk-SK"/>
                    </w:rPr>
                    <w:t>),  7, 03842 Folkušová</w:t>
                  </w:r>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KUCHÁRIKOVÁ Anna (</w:t>
                  </w:r>
                  <w:proofErr w:type="spellStart"/>
                  <w:r w:rsidRPr="00EB06ED">
                    <w:rPr>
                      <w:rFonts w:ascii="Times New Roman" w:eastAsia="Times New Roman" w:hAnsi="Times New Roman"/>
                      <w:color w:val="000000"/>
                      <w:sz w:val="20"/>
                      <w:szCs w:val="20"/>
                      <w:lang w:eastAsia="sk-SK"/>
                    </w:rPr>
                    <w:t>r.Ďurdíková</w:t>
                  </w:r>
                  <w:proofErr w:type="spellEnd"/>
                  <w:r w:rsidRPr="00EB06ED">
                    <w:rPr>
                      <w:rFonts w:ascii="Times New Roman" w:eastAsia="Times New Roman" w:hAnsi="Times New Roman"/>
                      <w:color w:val="000000"/>
                      <w:sz w:val="20"/>
                      <w:szCs w:val="20"/>
                      <w:lang w:eastAsia="sk-SK"/>
                    </w:rPr>
                    <w:t>),  10, 03842 Folkušová</w:t>
                  </w:r>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HUPPMANN Róbert (</w:t>
                  </w:r>
                  <w:proofErr w:type="spellStart"/>
                  <w:r w:rsidRPr="00EB06ED">
                    <w:rPr>
                      <w:rFonts w:ascii="Times New Roman" w:eastAsia="Times New Roman" w:hAnsi="Times New Roman"/>
                      <w:color w:val="000000"/>
                      <w:sz w:val="20"/>
                      <w:szCs w:val="20"/>
                      <w:lang w:eastAsia="sk-SK"/>
                    </w:rPr>
                    <w:t>r.Huppmann</w:t>
                  </w:r>
                  <w:proofErr w:type="spellEnd"/>
                  <w:r w:rsidRPr="00EB06ED">
                    <w:rPr>
                      <w:rFonts w:ascii="Times New Roman" w:eastAsia="Times New Roman" w:hAnsi="Times New Roman"/>
                      <w:color w:val="000000"/>
                      <w:sz w:val="20"/>
                      <w:szCs w:val="20"/>
                      <w:lang w:eastAsia="sk-SK"/>
                    </w:rPr>
                    <w:t xml:space="preserve">), </w:t>
                  </w:r>
                  <w:proofErr w:type="spellStart"/>
                  <w:r w:rsidRPr="00EB06ED">
                    <w:rPr>
                      <w:rFonts w:ascii="Times New Roman" w:eastAsia="Times New Roman" w:hAnsi="Times New Roman"/>
                      <w:color w:val="000000"/>
                      <w:sz w:val="20"/>
                      <w:szCs w:val="20"/>
                      <w:lang w:eastAsia="sk-SK"/>
                    </w:rPr>
                    <w:t>Révova</w:t>
                  </w:r>
                  <w:proofErr w:type="spellEnd"/>
                  <w:r w:rsidRPr="00EB06ED">
                    <w:rPr>
                      <w:rFonts w:ascii="Times New Roman" w:eastAsia="Times New Roman" w:hAnsi="Times New Roman"/>
                      <w:color w:val="000000"/>
                      <w:sz w:val="20"/>
                      <w:szCs w:val="20"/>
                      <w:lang w:eastAsia="sk-SK"/>
                    </w:rPr>
                    <w:t xml:space="preserve"> 14, 81101 Bratislava 1</w:t>
                  </w:r>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Jozef (r.Ďurdík,zomr.3.11.2007,Piešťany)</w:t>
                  </w:r>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Koloman (</w:t>
                  </w:r>
                  <w:proofErr w:type="spellStart"/>
                  <w:r w:rsidRPr="00EB06ED">
                    <w:rPr>
                      <w:rFonts w:ascii="Times New Roman" w:eastAsia="Times New Roman" w:hAnsi="Times New Roman"/>
                      <w:color w:val="000000"/>
                      <w:sz w:val="20"/>
                      <w:szCs w:val="20"/>
                      <w:lang w:eastAsia="sk-SK"/>
                    </w:rPr>
                    <w:t>r.Ďurdík</w:t>
                  </w:r>
                  <w:proofErr w:type="spellEnd"/>
                  <w:r w:rsidRPr="00EB06ED">
                    <w:rPr>
                      <w:rFonts w:ascii="Times New Roman" w:eastAsia="Times New Roman" w:hAnsi="Times New Roman"/>
                      <w:color w:val="000000"/>
                      <w:sz w:val="20"/>
                      <w:szCs w:val="20"/>
                      <w:lang w:eastAsia="sk-SK"/>
                    </w:rPr>
                    <w:t xml:space="preserve">), </w:t>
                  </w:r>
                  <w:proofErr w:type="spellStart"/>
                  <w:r w:rsidRPr="00EB06ED">
                    <w:rPr>
                      <w:rFonts w:ascii="Times New Roman" w:eastAsia="Times New Roman" w:hAnsi="Times New Roman"/>
                      <w:color w:val="000000"/>
                      <w:sz w:val="20"/>
                      <w:szCs w:val="20"/>
                      <w:lang w:eastAsia="sk-SK"/>
                    </w:rPr>
                    <w:t>A.Trajana</w:t>
                  </w:r>
                  <w:proofErr w:type="spellEnd"/>
                  <w:r w:rsidRPr="00EB06ED">
                    <w:rPr>
                      <w:rFonts w:ascii="Times New Roman" w:eastAsia="Times New Roman" w:hAnsi="Times New Roman"/>
                      <w:color w:val="000000"/>
                      <w:sz w:val="20"/>
                      <w:szCs w:val="20"/>
                      <w:lang w:eastAsia="sk-SK"/>
                    </w:rPr>
                    <w:t xml:space="preserve"> 4753/20, 92101 Piešťany</w:t>
                  </w:r>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Koloman (nar.28.03.1880,zomrel v USA)</w:t>
                  </w:r>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 xml:space="preserve">KIMLÍČEK </w:t>
                  </w:r>
                  <w:proofErr w:type="spellStart"/>
                  <w:r w:rsidRPr="00EB06ED">
                    <w:rPr>
                      <w:rFonts w:ascii="Times New Roman" w:eastAsia="Times New Roman" w:hAnsi="Times New Roman"/>
                      <w:color w:val="000000"/>
                      <w:sz w:val="20"/>
                      <w:szCs w:val="20"/>
                      <w:lang w:eastAsia="sk-SK"/>
                    </w:rPr>
                    <w:t>Otto</w:t>
                  </w:r>
                  <w:proofErr w:type="spellEnd"/>
                  <w:r w:rsidRPr="00EB06ED">
                    <w:rPr>
                      <w:rFonts w:ascii="Times New Roman" w:eastAsia="Times New Roman" w:hAnsi="Times New Roman"/>
                      <w:color w:val="000000"/>
                      <w:sz w:val="20"/>
                      <w:szCs w:val="20"/>
                      <w:lang w:eastAsia="sk-SK"/>
                    </w:rPr>
                    <w:t xml:space="preserve"> (</w:t>
                  </w:r>
                  <w:proofErr w:type="spellStart"/>
                  <w:r w:rsidRPr="00EB06ED">
                    <w:rPr>
                      <w:rFonts w:ascii="Times New Roman" w:eastAsia="Times New Roman" w:hAnsi="Times New Roman"/>
                      <w:color w:val="000000"/>
                      <w:sz w:val="20"/>
                      <w:szCs w:val="20"/>
                      <w:lang w:eastAsia="sk-SK"/>
                    </w:rPr>
                    <w:t>r.Kimlíček</w:t>
                  </w:r>
                  <w:proofErr w:type="spellEnd"/>
                  <w:r w:rsidRPr="00EB06ED">
                    <w:rPr>
                      <w:rFonts w:ascii="Times New Roman" w:eastAsia="Times New Roman" w:hAnsi="Times New Roman"/>
                      <w:color w:val="000000"/>
                      <w:sz w:val="20"/>
                      <w:szCs w:val="20"/>
                      <w:lang w:eastAsia="sk-SK"/>
                    </w:rPr>
                    <w:t>), Lackova 571/3, 84104 Bratislava 4</w:t>
                  </w:r>
                </w:p>
              </w:tc>
            </w:tr>
            <w:tr w:rsidR="00EB06ED" w:rsidRPr="00EB06ED" w:rsidTr="00BC57ED">
              <w:trPr>
                <w:trHeight w:val="170"/>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 xml:space="preserve">Slovenský pozemkový fond, </w:t>
                  </w:r>
                  <w:proofErr w:type="spellStart"/>
                  <w:r w:rsidRPr="00EB06ED">
                    <w:rPr>
                      <w:rFonts w:ascii="Times New Roman" w:eastAsia="Times New Roman" w:hAnsi="Times New Roman"/>
                      <w:color w:val="000000"/>
                      <w:sz w:val="20"/>
                      <w:szCs w:val="20"/>
                      <w:lang w:eastAsia="sk-SK"/>
                    </w:rPr>
                    <w:t>Búdkova</w:t>
                  </w:r>
                  <w:proofErr w:type="spellEnd"/>
                  <w:r w:rsidRPr="00EB06ED">
                    <w:rPr>
                      <w:rFonts w:ascii="Times New Roman" w:eastAsia="Times New Roman" w:hAnsi="Times New Roman"/>
                      <w:color w:val="000000"/>
                      <w:sz w:val="20"/>
                      <w:szCs w:val="20"/>
                      <w:lang w:eastAsia="sk-SK"/>
                    </w:rPr>
                    <w:t xml:space="preserve"> cesta 36, 81715 Bratislava 11</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318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460/3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376</w:t>
            </w:r>
          </w:p>
        </w:tc>
        <w:tc>
          <w:tcPr>
            <w:tcW w:w="7643" w:type="dxa"/>
            <w:tcBorders>
              <w:top w:val="nil"/>
              <w:left w:val="nil"/>
              <w:bottom w:val="single" w:sz="4" w:space="0" w:color="auto"/>
              <w:right w:val="single" w:sz="4" w:space="0" w:color="auto"/>
            </w:tcBorders>
            <w:shd w:val="clear" w:color="auto" w:fill="auto"/>
            <w:noWrap/>
            <w:hideMark/>
          </w:tcPr>
          <w:tbl>
            <w:tblPr>
              <w:tblW w:w="6420" w:type="dxa"/>
              <w:tblLayout w:type="fixed"/>
              <w:tblCellMar>
                <w:left w:w="70" w:type="dxa"/>
                <w:right w:w="70" w:type="dxa"/>
              </w:tblCellMar>
              <w:tblLook w:val="04A0"/>
            </w:tblPr>
            <w:tblGrid>
              <w:gridCol w:w="6420"/>
            </w:tblGrid>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Slovenská republika</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Karol,  7, 03842 Folkušová</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LÖRINCZOVÁ Ľubica (</w:t>
                  </w:r>
                  <w:proofErr w:type="spellStart"/>
                  <w:r w:rsidRPr="00EB06ED">
                    <w:rPr>
                      <w:rFonts w:ascii="Times New Roman" w:eastAsia="Times New Roman" w:hAnsi="Times New Roman"/>
                      <w:color w:val="000000"/>
                      <w:sz w:val="20"/>
                      <w:szCs w:val="20"/>
                      <w:lang w:eastAsia="sk-SK"/>
                    </w:rPr>
                    <w:t>r.Brezovská</w:t>
                  </w:r>
                  <w:proofErr w:type="spellEnd"/>
                  <w:r w:rsidRPr="00EB06ED">
                    <w:rPr>
                      <w:rFonts w:ascii="Times New Roman" w:eastAsia="Times New Roman" w:hAnsi="Times New Roman"/>
                      <w:color w:val="000000"/>
                      <w:sz w:val="20"/>
                      <w:szCs w:val="20"/>
                      <w:lang w:eastAsia="sk-SK"/>
                    </w:rPr>
                    <w:t xml:space="preserve">), Hájska 656, 92003 </w:t>
                  </w:r>
                  <w:proofErr w:type="spellStart"/>
                  <w:r w:rsidRPr="00EB06ED">
                    <w:rPr>
                      <w:rFonts w:ascii="Times New Roman" w:eastAsia="Times New Roman" w:hAnsi="Times New Roman"/>
                      <w:color w:val="000000"/>
                      <w:sz w:val="20"/>
                      <w:szCs w:val="20"/>
                      <w:lang w:eastAsia="sk-SK"/>
                    </w:rPr>
                    <w:t>Šulekovo</w:t>
                  </w:r>
                  <w:proofErr w:type="spellEnd"/>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ŠIMKO Milan (</w:t>
                  </w:r>
                  <w:proofErr w:type="spellStart"/>
                  <w:r w:rsidRPr="00EB06ED">
                    <w:rPr>
                      <w:rFonts w:ascii="Times New Roman" w:eastAsia="Times New Roman" w:hAnsi="Times New Roman"/>
                      <w:color w:val="000000"/>
                      <w:sz w:val="20"/>
                      <w:szCs w:val="20"/>
                      <w:lang w:eastAsia="sk-SK"/>
                    </w:rPr>
                    <w:t>r.Šimko</w:t>
                  </w:r>
                  <w:proofErr w:type="spellEnd"/>
                  <w:r w:rsidRPr="00EB06ED">
                    <w:rPr>
                      <w:rFonts w:ascii="Times New Roman" w:eastAsia="Times New Roman" w:hAnsi="Times New Roman"/>
                      <w:color w:val="000000"/>
                      <w:sz w:val="20"/>
                      <w:szCs w:val="20"/>
                      <w:lang w:eastAsia="sk-SK"/>
                    </w:rPr>
                    <w:t>), Hurbanova 3808/18, 03601 Martin - Košúty</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ĎURDÍKOVÁ Ľubica (</w:t>
                  </w:r>
                  <w:proofErr w:type="spellStart"/>
                  <w:r w:rsidRPr="00EB06ED">
                    <w:rPr>
                      <w:rFonts w:ascii="Times New Roman" w:eastAsia="Times New Roman" w:hAnsi="Times New Roman"/>
                      <w:color w:val="000000"/>
                      <w:sz w:val="20"/>
                      <w:szCs w:val="20"/>
                      <w:lang w:eastAsia="sk-SK"/>
                    </w:rPr>
                    <w:t>r.Ďurdíková</w:t>
                  </w:r>
                  <w:proofErr w:type="spellEnd"/>
                  <w:r w:rsidRPr="00EB06ED">
                    <w:rPr>
                      <w:rFonts w:ascii="Times New Roman" w:eastAsia="Times New Roman" w:hAnsi="Times New Roman"/>
                      <w:color w:val="000000"/>
                      <w:sz w:val="20"/>
                      <w:szCs w:val="20"/>
                      <w:lang w:eastAsia="sk-SK"/>
                    </w:rPr>
                    <w:t>),  7, 03842 Folkušová</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KUCHÁRIKOVÁ Anna (</w:t>
                  </w:r>
                  <w:proofErr w:type="spellStart"/>
                  <w:r w:rsidRPr="00EB06ED">
                    <w:rPr>
                      <w:rFonts w:ascii="Times New Roman" w:eastAsia="Times New Roman" w:hAnsi="Times New Roman"/>
                      <w:color w:val="000000"/>
                      <w:sz w:val="20"/>
                      <w:szCs w:val="20"/>
                      <w:lang w:eastAsia="sk-SK"/>
                    </w:rPr>
                    <w:t>r.Ďurdíková</w:t>
                  </w:r>
                  <w:proofErr w:type="spellEnd"/>
                  <w:r w:rsidRPr="00EB06ED">
                    <w:rPr>
                      <w:rFonts w:ascii="Times New Roman" w:eastAsia="Times New Roman" w:hAnsi="Times New Roman"/>
                      <w:color w:val="000000"/>
                      <w:sz w:val="20"/>
                      <w:szCs w:val="20"/>
                      <w:lang w:eastAsia="sk-SK"/>
                    </w:rPr>
                    <w:t>),  10, 03842 Folkušová</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HUPPMANN Róbert (</w:t>
                  </w:r>
                  <w:proofErr w:type="spellStart"/>
                  <w:r w:rsidRPr="00EB06ED">
                    <w:rPr>
                      <w:rFonts w:ascii="Times New Roman" w:eastAsia="Times New Roman" w:hAnsi="Times New Roman"/>
                      <w:color w:val="000000"/>
                      <w:sz w:val="20"/>
                      <w:szCs w:val="20"/>
                      <w:lang w:eastAsia="sk-SK"/>
                    </w:rPr>
                    <w:t>r.Huppmann</w:t>
                  </w:r>
                  <w:proofErr w:type="spellEnd"/>
                  <w:r w:rsidRPr="00EB06ED">
                    <w:rPr>
                      <w:rFonts w:ascii="Times New Roman" w:eastAsia="Times New Roman" w:hAnsi="Times New Roman"/>
                      <w:color w:val="000000"/>
                      <w:sz w:val="20"/>
                      <w:szCs w:val="20"/>
                      <w:lang w:eastAsia="sk-SK"/>
                    </w:rPr>
                    <w:t xml:space="preserve">), </w:t>
                  </w:r>
                  <w:proofErr w:type="spellStart"/>
                  <w:r w:rsidRPr="00EB06ED">
                    <w:rPr>
                      <w:rFonts w:ascii="Times New Roman" w:eastAsia="Times New Roman" w:hAnsi="Times New Roman"/>
                      <w:color w:val="000000"/>
                      <w:sz w:val="20"/>
                      <w:szCs w:val="20"/>
                      <w:lang w:eastAsia="sk-SK"/>
                    </w:rPr>
                    <w:t>Révova</w:t>
                  </w:r>
                  <w:proofErr w:type="spellEnd"/>
                  <w:r w:rsidRPr="00EB06ED">
                    <w:rPr>
                      <w:rFonts w:ascii="Times New Roman" w:eastAsia="Times New Roman" w:hAnsi="Times New Roman"/>
                      <w:color w:val="000000"/>
                      <w:sz w:val="20"/>
                      <w:szCs w:val="20"/>
                      <w:lang w:eastAsia="sk-SK"/>
                    </w:rPr>
                    <w:t xml:space="preserve"> 14, 81101 Bratislava 1</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Jozef (r.Ďurdík,zomr.3.11.2007,Piešťany)</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Koloman (</w:t>
                  </w:r>
                  <w:proofErr w:type="spellStart"/>
                  <w:r w:rsidRPr="00EB06ED">
                    <w:rPr>
                      <w:rFonts w:ascii="Times New Roman" w:eastAsia="Times New Roman" w:hAnsi="Times New Roman"/>
                      <w:color w:val="000000"/>
                      <w:sz w:val="20"/>
                      <w:szCs w:val="20"/>
                      <w:lang w:eastAsia="sk-SK"/>
                    </w:rPr>
                    <w:t>r.Ďurdík</w:t>
                  </w:r>
                  <w:proofErr w:type="spellEnd"/>
                  <w:r w:rsidRPr="00EB06ED">
                    <w:rPr>
                      <w:rFonts w:ascii="Times New Roman" w:eastAsia="Times New Roman" w:hAnsi="Times New Roman"/>
                      <w:color w:val="000000"/>
                      <w:sz w:val="20"/>
                      <w:szCs w:val="20"/>
                      <w:lang w:eastAsia="sk-SK"/>
                    </w:rPr>
                    <w:t xml:space="preserve">), </w:t>
                  </w:r>
                  <w:proofErr w:type="spellStart"/>
                  <w:r w:rsidRPr="00EB06ED">
                    <w:rPr>
                      <w:rFonts w:ascii="Times New Roman" w:eastAsia="Times New Roman" w:hAnsi="Times New Roman"/>
                      <w:color w:val="000000"/>
                      <w:sz w:val="20"/>
                      <w:szCs w:val="20"/>
                      <w:lang w:eastAsia="sk-SK"/>
                    </w:rPr>
                    <w:t>A.Trajana</w:t>
                  </w:r>
                  <w:proofErr w:type="spellEnd"/>
                  <w:r w:rsidRPr="00EB06ED">
                    <w:rPr>
                      <w:rFonts w:ascii="Times New Roman" w:eastAsia="Times New Roman" w:hAnsi="Times New Roman"/>
                      <w:color w:val="000000"/>
                      <w:sz w:val="20"/>
                      <w:szCs w:val="20"/>
                      <w:lang w:eastAsia="sk-SK"/>
                    </w:rPr>
                    <w:t xml:space="preserve"> 4753/20, 92101 Piešťany</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Koloman (nar.28.03.1880,zomrel v USA)</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 xml:space="preserve">KIMLÍČEK </w:t>
                  </w:r>
                  <w:proofErr w:type="spellStart"/>
                  <w:r w:rsidRPr="00EB06ED">
                    <w:rPr>
                      <w:rFonts w:ascii="Times New Roman" w:eastAsia="Times New Roman" w:hAnsi="Times New Roman"/>
                      <w:color w:val="000000"/>
                      <w:sz w:val="20"/>
                      <w:szCs w:val="20"/>
                      <w:lang w:eastAsia="sk-SK"/>
                    </w:rPr>
                    <w:t>Otto</w:t>
                  </w:r>
                  <w:proofErr w:type="spellEnd"/>
                  <w:r w:rsidRPr="00EB06ED">
                    <w:rPr>
                      <w:rFonts w:ascii="Times New Roman" w:eastAsia="Times New Roman" w:hAnsi="Times New Roman"/>
                      <w:color w:val="000000"/>
                      <w:sz w:val="20"/>
                      <w:szCs w:val="20"/>
                      <w:lang w:eastAsia="sk-SK"/>
                    </w:rPr>
                    <w:t xml:space="preserve"> (</w:t>
                  </w:r>
                  <w:proofErr w:type="spellStart"/>
                  <w:r w:rsidRPr="00EB06ED">
                    <w:rPr>
                      <w:rFonts w:ascii="Times New Roman" w:eastAsia="Times New Roman" w:hAnsi="Times New Roman"/>
                      <w:color w:val="000000"/>
                      <w:sz w:val="20"/>
                      <w:szCs w:val="20"/>
                      <w:lang w:eastAsia="sk-SK"/>
                    </w:rPr>
                    <w:t>r.Kimlíček</w:t>
                  </w:r>
                  <w:proofErr w:type="spellEnd"/>
                  <w:r w:rsidRPr="00EB06ED">
                    <w:rPr>
                      <w:rFonts w:ascii="Times New Roman" w:eastAsia="Times New Roman" w:hAnsi="Times New Roman"/>
                      <w:color w:val="000000"/>
                      <w:sz w:val="20"/>
                      <w:szCs w:val="20"/>
                      <w:lang w:eastAsia="sk-SK"/>
                    </w:rPr>
                    <w:t>), Lackova 571/3, 84104 Bratislava 4</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KOZOVÁ Eva (</w:t>
                  </w:r>
                  <w:proofErr w:type="spellStart"/>
                  <w:r w:rsidRPr="00EB06ED">
                    <w:rPr>
                      <w:rFonts w:ascii="Times New Roman" w:eastAsia="Times New Roman" w:hAnsi="Times New Roman"/>
                      <w:color w:val="000000"/>
                      <w:sz w:val="20"/>
                      <w:szCs w:val="20"/>
                      <w:lang w:eastAsia="sk-SK"/>
                    </w:rPr>
                    <w:t>r.Kvorková</w:t>
                  </w:r>
                  <w:proofErr w:type="spellEnd"/>
                  <w:r w:rsidRPr="00EB06ED">
                    <w:rPr>
                      <w:rFonts w:ascii="Times New Roman" w:eastAsia="Times New Roman" w:hAnsi="Times New Roman"/>
                      <w:color w:val="000000"/>
                      <w:sz w:val="20"/>
                      <w:szCs w:val="20"/>
                      <w:lang w:eastAsia="sk-SK"/>
                    </w:rPr>
                    <w:t>), Lesná 2, 03861 Vrútky</w:t>
                  </w:r>
                </w:p>
              </w:tc>
            </w:tr>
            <w:tr w:rsidR="00EB06ED" w:rsidRPr="00EB06ED" w:rsidTr="00BC57ED">
              <w:trPr>
                <w:trHeight w:val="170"/>
              </w:trPr>
              <w:tc>
                <w:tcPr>
                  <w:tcW w:w="642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 xml:space="preserve">Slovenský pozemkový fond, </w:t>
                  </w:r>
                  <w:proofErr w:type="spellStart"/>
                  <w:r w:rsidRPr="00EB06ED">
                    <w:rPr>
                      <w:rFonts w:ascii="Times New Roman" w:eastAsia="Times New Roman" w:hAnsi="Times New Roman"/>
                      <w:color w:val="000000"/>
                      <w:sz w:val="20"/>
                      <w:szCs w:val="20"/>
                      <w:lang w:eastAsia="sk-SK"/>
                    </w:rPr>
                    <w:t>Búdkova</w:t>
                  </w:r>
                  <w:proofErr w:type="spellEnd"/>
                  <w:r w:rsidRPr="00EB06ED">
                    <w:rPr>
                      <w:rFonts w:ascii="Times New Roman" w:eastAsia="Times New Roman" w:hAnsi="Times New Roman"/>
                      <w:color w:val="000000"/>
                      <w:sz w:val="20"/>
                      <w:szCs w:val="20"/>
                      <w:lang w:eastAsia="sk-SK"/>
                    </w:rPr>
                    <w:t xml:space="preserve"> cesta 36, 81715 Bratislava 11</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69</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460/4</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549</w:t>
            </w:r>
          </w:p>
        </w:tc>
        <w:tc>
          <w:tcPr>
            <w:tcW w:w="7643" w:type="dxa"/>
            <w:tcBorders>
              <w:top w:val="nil"/>
              <w:left w:val="nil"/>
              <w:bottom w:val="single" w:sz="4" w:space="0" w:color="auto"/>
              <w:right w:val="single" w:sz="4" w:space="0" w:color="auto"/>
            </w:tcBorders>
            <w:shd w:val="clear" w:color="auto" w:fill="auto"/>
            <w:noWrap/>
            <w:hideMark/>
          </w:tcPr>
          <w:tbl>
            <w:tblPr>
              <w:tblW w:w="7760" w:type="dxa"/>
              <w:tblLayout w:type="fixed"/>
              <w:tblCellMar>
                <w:left w:w="70" w:type="dxa"/>
                <w:right w:w="70" w:type="dxa"/>
              </w:tblCellMar>
              <w:tblLook w:val="04A0"/>
            </w:tblPr>
            <w:tblGrid>
              <w:gridCol w:w="7760"/>
            </w:tblGrid>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Slovenská republika</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Karol,  7, 03842 Folkušová</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KVORKOVÁ Danica (</w:t>
                  </w:r>
                  <w:proofErr w:type="spellStart"/>
                  <w:r w:rsidRPr="00EB06ED">
                    <w:rPr>
                      <w:rFonts w:ascii="Times New Roman" w:eastAsia="Times New Roman" w:hAnsi="Times New Roman"/>
                      <w:color w:val="000000"/>
                      <w:sz w:val="20"/>
                      <w:szCs w:val="20"/>
                      <w:lang w:eastAsia="sk-SK"/>
                    </w:rPr>
                    <w:t>r.Kontšeková</w:t>
                  </w:r>
                  <w:proofErr w:type="spellEnd"/>
                  <w:r w:rsidRPr="00EB06ED">
                    <w:rPr>
                      <w:rFonts w:ascii="Times New Roman" w:eastAsia="Times New Roman" w:hAnsi="Times New Roman"/>
                      <w:color w:val="000000"/>
                      <w:sz w:val="20"/>
                      <w:szCs w:val="20"/>
                      <w:lang w:eastAsia="sk-SK"/>
                    </w:rPr>
                    <w:t>), Lesná 2771/2, 03861 Vrútky</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LÖRINCZOVÁ Ľubica (</w:t>
                  </w:r>
                  <w:proofErr w:type="spellStart"/>
                  <w:r w:rsidRPr="00EB06ED">
                    <w:rPr>
                      <w:rFonts w:ascii="Times New Roman" w:eastAsia="Times New Roman" w:hAnsi="Times New Roman"/>
                      <w:color w:val="000000"/>
                      <w:sz w:val="20"/>
                      <w:szCs w:val="20"/>
                      <w:lang w:eastAsia="sk-SK"/>
                    </w:rPr>
                    <w:t>r.Brezovská</w:t>
                  </w:r>
                  <w:proofErr w:type="spellEnd"/>
                  <w:r w:rsidRPr="00EB06ED">
                    <w:rPr>
                      <w:rFonts w:ascii="Times New Roman" w:eastAsia="Times New Roman" w:hAnsi="Times New Roman"/>
                      <w:color w:val="000000"/>
                      <w:sz w:val="20"/>
                      <w:szCs w:val="20"/>
                      <w:lang w:eastAsia="sk-SK"/>
                    </w:rPr>
                    <w:t xml:space="preserve">), Hájska 656, 92003 </w:t>
                  </w:r>
                  <w:proofErr w:type="spellStart"/>
                  <w:r w:rsidRPr="00EB06ED">
                    <w:rPr>
                      <w:rFonts w:ascii="Times New Roman" w:eastAsia="Times New Roman" w:hAnsi="Times New Roman"/>
                      <w:color w:val="000000"/>
                      <w:sz w:val="20"/>
                      <w:szCs w:val="20"/>
                      <w:lang w:eastAsia="sk-SK"/>
                    </w:rPr>
                    <w:t>Šulekovo</w:t>
                  </w:r>
                  <w:proofErr w:type="spellEnd"/>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ŠIMKO Milan (</w:t>
                  </w:r>
                  <w:proofErr w:type="spellStart"/>
                  <w:r w:rsidRPr="00EB06ED">
                    <w:rPr>
                      <w:rFonts w:ascii="Times New Roman" w:eastAsia="Times New Roman" w:hAnsi="Times New Roman"/>
                      <w:color w:val="000000"/>
                      <w:sz w:val="20"/>
                      <w:szCs w:val="20"/>
                      <w:lang w:eastAsia="sk-SK"/>
                    </w:rPr>
                    <w:t>r.Šimko</w:t>
                  </w:r>
                  <w:proofErr w:type="spellEnd"/>
                  <w:r w:rsidRPr="00EB06ED">
                    <w:rPr>
                      <w:rFonts w:ascii="Times New Roman" w:eastAsia="Times New Roman" w:hAnsi="Times New Roman"/>
                      <w:color w:val="000000"/>
                      <w:sz w:val="20"/>
                      <w:szCs w:val="20"/>
                      <w:lang w:eastAsia="sk-SK"/>
                    </w:rPr>
                    <w:t>), Hurbanova 3808/18, 03601 Martin - Košúty</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lastRenderedPageBreak/>
                    <w:t>ĎURDÍKOVÁ Ľubica (</w:t>
                  </w:r>
                  <w:proofErr w:type="spellStart"/>
                  <w:r w:rsidRPr="00EB06ED">
                    <w:rPr>
                      <w:rFonts w:ascii="Times New Roman" w:eastAsia="Times New Roman" w:hAnsi="Times New Roman"/>
                      <w:color w:val="000000"/>
                      <w:sz w:val="20"/>
                      <w:szCs w:val="20"/>
                      <w:lang w:eastAsia="sk-SK"/>
                    </w:rPr>
                    <w:t>r.Ďurdíková</w:t>
                  </w:r>
                  <w:proofErr w:type="spellEnd"/>
                  <w:r w:rsidRPr="00EB06ED">
                    <w:rPr>
                      <w:rFonts w:ascii="Times New Roman" w:eastAsia="Times New Roman" w:hAnsi="Times New Roman"/>
                      <w:color w:val="000000"/>
                      <w:sz w:val="20"/>
                      <w:szCs w:val="20"/>
                      <w:lang w:eastAsia="sk-SK"/>
                    </w:rPr>
                    <w:t>),  7, 03842 Folkušová</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KUCHÁRIKOVÁ Anna (</w:t>
                  </w:r>
                  <w:proofErr w:type="spellStart"/>
                  <w:r w:rsidRPr="00EB06ED">
                    <w:rPr>
                      <w:rFonts w:ascii="Times New Roman" w:eastAsia="Times New Roman" w:hAnsi="Times New Roman"/>
                      <w:color w:val="000000"/>
                      <w:sz w:val="20"/>
                      <w:szCs w:val="20"/>
                      <w:lang w:eastAsia="sk-SK"/>
                    </w:rPr>
                    <w:t>r.Ďurdíková</w:t>
                  </w:r>
                  <w:proofErr w:type="spellEnd"/>
                  <w:r w:rsidRPr="00EB06ED">
                    <w:rPr>
                      <w:rFonts w:ascii="Times New Roman" w:eastAsia="Times New Roman" w:hAnsi="Times New Roman"/>
                      <w:color w:val="000000"/>
                      <w:sz w:val="20"/>
                      <w:szCs w:val="20"/>
                      <w:lang w:eastAsia="sk-SK"/>
                    </w:rPr>
                    <w:t>),  10, 03842 Folkušová</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DUĽOVÁ Denisa (</w:t>
                  </w:r>
                  <w:proofErr w:type="spellStart"/>
                  <w:r w:rsidRPr="00EB06ED">
                    <w:rPr>
                      <w:rFonts w:ascii="Times New Roman" w:eastAsia="Times New Roman" w:hAnsi="Times New Roman"/>
                      <w:color w:val="000000"/>
                      <w:sz w:val="20"/>
                      <w:szCs w:val="20"/>
                      <w:lang w:eastAsia="sk-SK"/>
                    </w:rPr>
                    <w:t>r.Huppmannová</w:t>
                  </w:r>
                  <w:proofErr w:type="spellEnd"/>
                  <w:r w:rsidRPr="00EB06ED">
                    <w:rPr>
                      <w:rFonts w:ascii="Times New Roman" w:eastAsia="Times New Roman" w:hAnsi="Times New Roman"/>
                      <w:color w:val="000000"/>
                      <w:sz w:val="20"/>
                      <w:szCs w:val="20"/>
                      <w:lang w:eastAsia="sk-SK"/>
                    </w:rPr>
                    <w:t>), Révová 4123/14, 81101 Bratislava - Staré Mesto</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Jozef (r.Ďurdík,zomr.3.11.2007,Piešťany)</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Koloman (</w:t>
                  </w:r>
                  <w:proofErr w:type="spellStart"/>
                  <w:r w:rsidRPr="00EB06ED">
                    <w:rPr>
                      <w:rFonts w:ascii="Times New Roman" w:eastAsia="Times New Roman" w:hAnsi="Times New Roman"/>
                      <w:color w:val="000000"/>
                      <w:sz w:val="20"/>
                      <w:szCs w:val="20"/>
                      <w:lang w:eastAsia="sk-SK"/>
                    </w:rPr>
                    <w:t>r.Ďurdík</w:t>
                  </w:r>
                  <w:proofErr w:type="spellEnd"/>
                  <w:r w:rsidRPr="00EB06ED">
                    <w:rPr>
                      <w:rFonts w:ascii="Times New Roman" w:eastAsia="Times New Roman" w:hAnsi="Times New Roman"/>
                      <w:color w:val="000000"/>
                      <w:sz w:val="20"/>
                      <w:szCs w:val="20"/>
                      <w:lang w:eastAsia="sk-SK"/>
                    </w:rPr>
                    <w:t xml:space="preserve">), </w:t>
                  </w:r>
                  <w:proofErr w:type="spellStart"/>
                  <w:r w:rsidRPr="00EB06ED">
                    <w:rPr>
                      <w:rFonts w:ascii="Times New Roman" w:eastAsia="Times New Roman" w:hAnsi="Times New Roman"/>
                      <w:color w:val="000000"/>
                      <w:sz w:val="20"/>
                      <w:szCs w:val="20"/>
                      <w:lang w:eastAsia="sk-SK"/>
                    </w:rPr>
                    <w:t>A.Trajana</w:t>
                  </w:r>
                  <w:proofErr w:type="spellEnd"/>
                  <w:r w:rsidRPr="00EB06ED">
                    <w:rPr>
                      <w:rFonts w:ascii="Times New Roman" w:eastAsia="Times New Roman" w:hAnsi="Times New Roman"/>
                      <w:color w:val="000000"/>
                      <w:sz w:val="20"/>
                      <w:szCs w:val="20"/>
                      <w:lang w:eastAsia="sk-SK"/>
                    </w:rPr>
                    <w:t xml:space="preserve"> 4753/20, 92101 Piešťany</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ĎURDÍK Koloman (nar.28.03.1880,zomrel v USA)</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 xml:space="preserve">KIMLÍČEK </w:t>
                  </w:r>
                  <w:proofErr w:type="spellStart"/>
                  <w:r w:rsidRPr="00EB06ED">
                    <w:rPr>
                      <w:rFonts w:ascii="Times New Roman" w:eastAsia="Times New Roman" w:hAnsi="Times New Roman"/>
                      <w:color w:val="000000"/>
                      <w:sz w:val="20"/>
                      <w:szCs w:val="20"/>
                      <w:lang w:eastAsia="sk-SK"/>
                    </w:rPr>
                    <w:t>Otto</w:t>
                  </w:r>
                  <w:proofErr w:type="spellEnd"/>
                  <w:r w:rsidRPr="00EB06ED">
                    <w:rPr>
                      <w:rFonts w:ascii="Times New Roman" w:eastAsia="Times New Roman" w:hAnsi="Times New Roman"/>
                      <w:color w:val="000000"/>
                      <w:sz w:val="20"/>
                      <w:szCs w:val="20"/>
                      <w:lang w:eastAsia="sk-SK"/>
                    </w:rPr>
                    <w:t xml:space="preserve"> (</w:t>
                  </w:r>
                  <w:proofErr w:type="spellStart"/>
                  <w:r w:rsidRPr="00EB06ED">
                    <w:rPr>
                      <w:rFonts w:ascii="Times New Roman" w:eastAsia="Times New Roman" w:hAnsi="Times New Roman"/>
                      <w:color w:val="000000"/>
                      <w:sz w:val="20"/>
                      <w:szCs w:val="20"/>
                      <w:lang w:eastAsia="sk-SK"/>
                    </w:rPr>
                    <w:t>r.Kimlíček</w:t>
                  </w:r>
                  <w:proofErr w:type="spellEnd"/>
                  <w:r w:rsidRPr="00EB06ED">
                    <w:rPr>
                      <w:rFonts w:ascii="Times New Roman" w:eastAsia="Times New Roman" w:hAnsi="Times New Roman"/>
                      <w:color w:val="000000"/>
                      <w:sz w:val="20"/>
                      <w:szCs w:val="20"/>
                      <w:lang w:eastAsia="sk-SK"/>
                    </w:rPr>
                    <w:t>), Lackova 571/3, 84104 Bratislava 4</w:t>
                  </w:r>
                </w:p>
              </w:tc>
            </w:tr>
            <w:tr w:rsidR="00EB06ED" w:rsidRPr="00EB06ED" w:rsidTr="00BC57ED">
              <w:trPr>
                <w:trHeight w:val="170"/>
              </w:trPr>
              <w:tc>
                <w:tcPr>
                  <w:tcW w:w="77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 xml:space="preserve">Slovenský pozemkový fond, </w:t>
                  </w:r>
                  <w:proofErr w:type="spellStart"/>
                  <w:r w:rsidRPr="00EB06ED">
                    <w:rPr>
                      <w:rFonts w:ascii="Times New Roman" w:eastAsia="Times New Roman" w:hAnsi="Times New Roman"/>
                      <w:color w:val="000000"/>
                      <w:sz w:val="20"/>
                      <w:szCs w:val="20"/>
                      <w:lang w:eastAsia="sk-SK"/>
                    </w:rPr>
                    <w:t>Búdkova</w:t>
                  </w:r>
                  <w:proofErr w:type="spellEnd"/>
                  <w:r w:rsidRPr="00EB06ED">
                    <w:rPr>
                      <w:rFonts w:ascii="Times New Roman" w:eastAsia="Times New Roman" w:hAnsi="Times New Roman"/>
                      <w:color w:val="000000"/>
                      <w:sz w:val="20"/>
                      <w:szCs w:val="20"/>
                      <w:lang w:eastAsia="sk-SK"/>
                    </w:rPr>
                    <w:t xml:space="preserve"> cesta 36, 81715 Bratislava 11</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lastRenderedPageBreak/>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509</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339</w:t>
            </w:r>
          </w:p>
        </w:tc>
        <w:tc>
          <w:tcPr>
            <w:tcW w:w="7643" w:type="dxa"/>
            <w:tcBorders>
              <w:top w:val="nil"/>
              <w:left w:val="nil"/>
              <w:bottom w:val="single" w:sz="4" w:space="0" w:color="auto"/>
              <w:right w:val="single" w:sz="4" w:space="0" w:color="auto"/>
            </w:tcBorders>
            <w:shd w:val="clear" w:color="auto" w:fill="auto"/>
            <w:noWrap/>
            <w:hideMark/>
          </w:tcPr>
          <w:tbl>
            <w:tblPr>
              <w:tblW w:w="6460" w:type="dxa"/>
              <w:tblLayout w:type="fixed"/>
              <w:tblCellMar>
                <w:left w:w="70" w:type="dxa"/>
                <w:right w:w="70" w:type="dxa"/>
              </w:tblCellMar>
              <w:tblLook w:val="04A0"/>
            </w:tblPr>
            <w:tblGrid>
              <w:gridCol w:w="6460"/>
            </w:tblGrid>
            <w:tr w:rsidR="00EB06ED" w:rsidRPr="00EB06ED" w:rsidTr="00BC57ED">
              <w:trPr>
                <w:trHeight w:val="227"/>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JAKUBEC Štefan (</w:t>
                  </w:r>
                  <w:proofErr w:type="spellStart"/>
                  <w:r w:rsidRPr="00EB06ED">
                    <w:rPr>
                      <w:rFonts w:ascii="Times New Roman" w:eastAsia="Times New Roman" w:hAnsi="Times New Roman"/>
                      <w:color w:val="000000"/>
                      <w:sz w:val="20"/>
                      <w:szCs w:val="20"/>
                      <w:lang w:eastAsia="sk-SK"/>
                    </w:rPr>
                    <w:t>r.Jakubec</w:t>
                  </w:r>
                  <w:proofErr w:type="spellEnd"/>
                  <w:r w:rsidRPr="00EB06ED">
                    <w:rPr>
                      <w:rFonts w:ascii="Times New Roman" w:eastAsia="Times New Roman" w:hAnsi="Times New Roman"/>
                      <w:color w:val="000000"/>
                      <w:sz w:val="20"/>
                      <w:szCs w:val="20"/>
                      <w:lang w:eastAsia="sk-SK"/>
                    </w:rPr>
                    <w:t xml:space="preserve">), </w:t>
                  </w:r>
                  <w:proofErr w:type="spellStart"/>
                  <w:r w:rsidRPr="00EB06ED">
                    <w:rPr>
                      <w:rFonts w:ascii="Times New Roman" w:eastAsia="Times New Roman" w:hAnsi="Times New Roman"/>
                      <w:color w:val="000000"/>
                      <w:sz w:val="20"/>
                      <w:szCs w:val="20"/>
                      <w:lang w:eastAsia="sk-SK"/>
                    </w:rPr>
                    <w:t>Gorkého</w:t>
                  </w:r>
                  <w:proofErr w:type="spellEnd"/>
                  <w:r w:rsidRPr="00EB06ED">
                    <w:rPr>
                      <w:rFonts w:ascii="Times New Roman" w:eastAsia="Times New Roman" w:hAnsi="Times New Roman"/>
                      <w:color w:val="000000"/>
                      <w:sz w:val="20"/>
                      <w:szCs w:val="20"/>
                      <w:lang w:eastAsia="sk-SK"/>
                    </w:rPr>
                    <w:t xml:space="preserve"> 62/5, 03601 Martin</w:t>
                  </w:r>
                </w:p>
              </w:tc>
            </w:tr>
            <w:tr w:rsidR="00EB06ED" w:rsidRPr="00EB06ED" w:rsidTr="00BC57ED">
              <w:trPr>
                <w:trHeight w:val="227"/>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JAKUBEC Boris (</w:t>
                  </w:r>
                  <w:proofErr w:type="spellStart"/>
                  <w:r w:rsidRPr="00EB06ED">
                    <w:rPr>
                      <w:rFonts w:ascii="Times New Roman" w:eastAsia="Times New Roman" w:hAnsi="Times New Roman"/>
                      <w:color w:val="000000"/>
                      <w:sz w:val="20"/>
                      <w:szCs w:val="20"/>
                      <w:lang w:eastAsia="sk-SK"/>
                    </w:rPr>
                    <w:t>r.Jakubec</w:t>
                  </w:r>
                  <w:proofErr w:type="spellEnd"/>
                  <w:r w:rsidRPr="00EB06ED">
                    <w:rPr>
                      <w:rFonts w:ascii="Times New Roman" w:eastAsia="Times New Roman" w:hAnsi="Times New Roman"/>
                      <w:color w:val="000000"/>
                      <w:sz w:val="20"/>
                      <w:szCs w:val="20"/>
                      <w:lang w:eastAsia="sk-SK"/>
                    </w:rPr>
                    <w:t>),  59, 03822 Abramová</w:t>
                  </w:r>
                </w:p>
              </w:tc>
            </w:tr>
            <w:tr w:rsidR="00EB06ED" w:rsidRPr="00EB06ED" w:rsidTr="00BC57ED">
              <w:trPr>
                <w:trHeight w:val="227"/>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JAKUBEC Ladislav (Ing.,nar.04.02.1919, zomrel)</w:t>
                  </w:r>
                </w:p>
              </w:tc>
            </w:tr>
            <w:tr w:rsidR="00EB06ED" w:rsidRPr="00EB06ED" w:rsidTr="00BC57ED">
              <w:trPr>
                <w:trHeight w:val="227"/>
              </w:trPr>
              <w:tc>
                <w:tcPr>
                  <w:tcW w:w="6460" w:type="dxa"/>
                  <w:tcBorders>
                    <w:top w:val="nil"/>
                    <w:left w:val="nil"/>
                    <w:bottom w:val="nil"/>
                    <w:right w:val="nil"/>
                  </w:tcBorders>
                  <w:shd w:val="clear" w:color="auto" w:fill="auto"/>
                  <w:noWrap/>
                  <w:vAlign w:val="bottom"/>
                  <w:hideMark/>
                </w:tcPr>
                <w:p w:rsidR="00EB06ED" w:rsidRPr="00EB06ED" w:rsidRDefault="00EB06ED" w:rsidP="00EB06ED">
                  <w:pPr>
                    <w:suppressAutoHyphens w:val="0"/>
                    <w:jc w:val="left"/>
                    <w:rPr>
                      <w:rFonts w:ascii="Times New Roman" w:eastAsia="Times New Roman" w:hAnsi="Times New Roman"/>
                      <w:color w:val="000000"/>
                      <w:sz w:val="20"/>
                      <w:szCs w:val="20"/>
                      <w:lang w:eastAsia="sk-SK"/>
                    </w:rPr>
                  </w:pPr>
                  <w:r w:rsidRPr="00EB06ED">
                    <w:rPr>
                      <w:rFonts w:ascii="Times New Roman" w:eastAsia="Times New Roman" w:hAnsi="Times New Roman"/>
                      <w:color w:val="000000"/>
                      <w:sz w:val="20"/>
                      <w:szCs w:val="20"/>
                      <w:lang w:eastAsia="sk-SK"/>
                    </w:rPr>
                    <w:t xml:space="preserve">Slovenský pozemkový fond, </w:t>
                  </w:r>
                  <w:proofErr w:type="spellStart"/>
                  <w:r w:rsidRPr="00EB06ED">
                    <w:rPr>
                      <w:rFonts w:ascii="Times New Roman" w:eastAsia="Times New Roman" w:hAnsi="Times New Roman"/>
                      <w:color w:val="000000"/>
                      <w:sz w:val="20"/>
                      <w:szCs w:val="20"/>
                      <w:lang w:eastAsia="sk-SK"/>
                    </w:rPr>
                    <w:t>Búdkova</w:t>
                  </w:r>
                  <w:proofErr w:type="spellEnd"/>
                  <w:r w:rsidRPr="00EB06ED">
                    <w:rPr>
                      <w:rFonts w:ascii="Times New Roman" w:eastAsia="Times New Roman" w:hAnsi="Times New Roman"/>
                      <w:color w:val="000000"/>
                      <w:sz w:val="20"/>
                      <w:szCs w:val="20"/>
                      <w:lang w:eastAsia="sk-SK"/>
                    </w:rPr>
                    <w:t xml:space="preserve"> cesta 36, 81715 Bratislava 11</w:t>
                  </w:r>
                </w:p>
              </w:tc>
            </w:tr>
          </w:tbl>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236</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465</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755</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OBEC FOLKUŠOVÁ,  1, 03842 Folkušová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192</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466</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106</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467/1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127</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467/2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320</w:t>
            </w:r>
          </w:p>
        </w:tc>
        <w:tc>
          <w:tcPr>
            <w:tcW w:w="7643" w:type="dxa"/>
            <w:tcBorders>
              <w:top w:val="nil"/>
              <w:left w:val="nil"/>
              <w:bottom w:val="single" w:sz="4" w:space="0" w:color="auto"/>
              <w:right w:val="single" w:sz="4" w:space="0" w:color="auto"/>
            </w:tcBorders>
            <w:shd w:val="clear" w:color="auto" w:fill="auto"/>
            <w:noWrap/>
            <w:hideMark/>
          </w:tcPr>
          <w:p w:rsidR="00EB06ED"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LAUKO Michal (</w:t>
            </w:r>
            <w:proofErr w:type="spellStart"/>
            <w:r w:rsidRPr="0028404F">
              <w:rPr>
                <w:rFonts w:ascii="Times New Roman" w:eastAsia="Times New Roman" w:hAnsi="Times New Roman"/>
                <w:color w:val="000000"/>
                <w:sz w:val="20"/>
                <w:szCs w:val="20"/>
                <w:lang w:eastAsia="sk-SK"/>
              </w:rPr>
              <w:t>r.Lauko</w:t>
            </w:r>
            <w:proofErr w:type="spellEnd"/>
            <w:r w:rsidRPr="0028404F">
              <w:rPr>
                <w:rFonts w:ascii="Times New Roman" w:eastAsia="Times New Roman" w:hAnsi="Times New Roman"/>
                <w:color w:val="000000"/>
                <w:sz w:val="20"/>
                <w:szCs w:val="20"/>
                <w:lang w:eastAsia="sk-SK"/>
              </w:rPr>
              <w:t xml:space="preserve">), Limbová 3057/16, 01001 Žilina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123</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467/3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404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468/1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396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Marček</w:t>
            </w:r>
            <w:proofErr w:type="spellEnd"/>
            <w:r w:rsidRPr="0028404F">
              <w:rPr>
                <w:rFonts w:ascii="Times New Roman" w:eastAsia="Times New Roman" w:hAnsi="Times New Roman"/>
                <w:color w:val="000000"/>
                <w:sz w:val="20"/>
                <w:szCs w:val="20"/>
                <w:lang w:eastAsia="sk-SK"/>
              </w:rPr>
              <w:t xml:space="preserve"> Milan, Sasinkova 11, Martin, PSČ 036 01, Slovensko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900</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468/2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382</w:t>
            </w:r>
          </w:p>
        </w:tc>
        <w:tc>
          <w:tcPr>
            <w:tcW w:w="7643" w:type="dxa"/>
            <w:tcBorders>
              <w:top w:val="nil"/>
              <w:left w:val="nil"/>
              <w:bottom w:val="single" w:sz="4" w:space="0" w:color="auto"/>
              <w:right w:val="single" w:sz="4" w:space="0" w:color="auto"/>
            </w:tcBorders>
            <w:shd w:val="clear" w:color="auto" w:fill="auto"/>
            <w:noWrap/>
            <w:hideMark/>
          </w:tcPr>
          <w:p w:rsidR="00EB06ED"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FARAJOVA MARTA r. OTTOVA, Ing., 038 03, ZABORIE, č. 29, SR , </w:t>
            </w:r>
          </w:p>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MENDLOVA ELENA r. KUBEJOVA, Družstevná 27, ZLATNO,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61</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468/3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649</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Móric Jozef r. Móric, 038 42, Ďanová, č. 31,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145</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469/1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469/2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469/3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663</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MAJEROVÁ Libuša (</w:t>
            </w:r>
            <w:proofErr w:type="spellStart"/>
            <w:r w:rsidRPr="0028404F">
              <w:rPr>
                <w:rFonts w:ascii="Times New Roman" w:eastAsia="Times New Roman" w:hAnsi="Times New Roman"/>
                <w:color w:val="000000"/>
                <w:sz w:val="20"/>
                <w:szCs w:val="20"/>
                <w:lang w:eastAsia="sk-SK"/>
              </w:rPr>
              <w:t>r.Revúsová</w:t>
            </w:r>
            <w:proofErr w:type="spellEnd"/>
            <w:r w:rsidRPr="0028404F">
              <w:rPr>
                <w:rFonts w:ascii="Times New Roman" w:eastAsia="Times New Roman" w:hAnsi="Times New Roman"/>
                <w:color w:val="000000"/>
                <w:sz w:val="20"/>
                <w:szCs w:val="20"/>
                <w:lang w:eastAsia="sk-SK"/>
              </w:rPr>
              <w:t xml:space="preserve">),  45, 03842 Ďanová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26</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484/2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472</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roofErr w:type="spellStart"/>
            <w:r w:rsidRPr="0028404F">
              <w:rPr>
                <w:rFonts w:ascii="Times New Roman" w:eastAsia="Times New Roman" w:hAnsi="Times New Roman"/>
                <w:color w:val="000000"/>
                <w:sz w:val="20"/>
                <w:szCs w:val="20"/>
                <w:lang w:eastAsia="sk-SK"/>
              </w:rPr>
              <w:t>Hanko</w:t>
            </w:r>
            <w:proofErr w:type="spellEnd"/>
            <w:r w:rsidRPr="0028404F">
              <w:rPr>
                <w:rFonts w:ascii="Times New Roman" w:eastAsia="Times New Roman" w:hAnsi="Times New Roman"/>
                <w:color w:val="000000"/>
                <w:sz w:val="20"/>
                <w:szCs w:val="20"/>
                <w:lang w:eastAsia="sk-SK"/>
              </w:rPr>
              <w:t xml:space="preserve"> Jozef, 038 43, Laskár, č. 8, SR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237</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491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756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xml:space="preserve">OBEC LASKÁR,  26, 03843 Laskár   </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81</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493/101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506/11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2</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361</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506/13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3</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224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506/16</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4</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223</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506/19</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5</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1330</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781</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506/22</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6</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134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506/24</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7</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709</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506/27</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8</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84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506/29</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9</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220</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506/31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10</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71</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506/33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746</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506/41</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13</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135</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506/43</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14</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104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506/44</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15</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118</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506/46</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16</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284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506/5</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152</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506/7</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184</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506/9</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266</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C7369E" w:rsidRPr="0028404F" w:rsidTr="00CD720F">
        <w:trPr>
          <w:trHeight w:val="300"/>
        </w:trPr>
        <w:tc>
          <w:tcPr>
            <w:tcW w:w="855" w:type="dxa"/>
            <w:vMerge/>
            <w:tcBorders>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02" w:type="dxa"/>
            <w:vMerge/>
            <w:tcBorders>
              <w:top w:val="nil"/>
              <w:left w:val="single" w:sz="4" w:space="0" w:color="auto"/>
              <w:bottom w:val="single" w:sz="4" w:space="0" w:color="000000"/>
              <w:right w:val="single" w:sz="4" w:space="0" w:color="auto"/>
            </w:tcBorders>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685" w:type="dxa"/>
            <w:vMerge/>
            <w:tcBorders>
              <w:left w:val="nil"/>
              <w:bottom w:val="single" w:sz="4" w:space="0" w:color="auto"/>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508/4</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BC57ED">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 </w:t>
            </w:r>
            <w:r>
              <w:rPr>
                <w:rFonts w:ascii="Times New Roman" w:eastAsia="Times New Roman" w:hAnsi="Times New Roman"/>
                <w:color w:val="000000"/>
                <w:sz w:val="20"/>
                <w:szCs w:val="20"/>
                <w:lang w:eastAsia="sk-SK"/>
              </w:rPr>
              <w:t>-</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17</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10</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r w:rsidR="00746144" w:rsidRPr="0028404F" w:rsidTr="00CD720F">
        <w:trPr>
          <w:trHeight w:val="300"/>
        </w:trPr>
        <w:tc>
          <w:tcPr>
            <w:tcW w:w="855"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Pr>
                <w:rFonts w:ascii="Times New Roman" w:eastAsia="Times New Roman" w:hAnsi="Times New Roman"/>
                <w:color w:val="000000"/>
                <w:sz w:val="20"/>
                <w:szCs w:val="20"/>
                <w:lang w:eastAsia="sk-SK"/>
              </w:rPr>
              <w:t>Ďanová</w:t>
            </w:r>
          </w:p>
        </w:tc>
        <w:tc>
          <w:tcPr>
            <w:tcW w:w="602" w:type="dxa"/>
            <w:tcBorders>
              <w:top w:val="nil"/>
              <w:left w:val="nil"/>
              <w:bottom w:val="single" w:sz="4" w:space="0" w:color="auto"/>
              <w:right w:val="single" w:sz="4" w:space="0" w:color="auto"/>
            </w:tcBorders>
            <w:shd w:val="clear" w:color="auto" w:fill="auto"/>
            <w:noWrap/>
            <w:hideMark/>
          </w:tcPr>
          <w:p w:rsidR="00C7369E" w:rsidRPr="0028404F" w:rsidRDefault="00EB06ED" w:rsidP="0028404F">
            <w:pPr>
              <w:suppressAutoHyphens w:val="0"/>
              <w:jc w:val="left"/>
              <w:rPr>
                <w:rFonts w:ascii="Times New Roman" w:eastAsia="Times New Roman" w:hAnsi="Times New Roman"/>
                <w:color w:val="000000"/>
                <w:sz w:val="20"/>
                <w:szCs w:val="20"/>
                <w:lang w:eastAsia="sk-SK"/>
              </w:rPr>
            </w:pPr>
            <w:r>
              <w:rPr>
                <w:rFonts w:ascii="Times New Roman" w:eastAsia="Times New Roman" w:hAnsi="Times New Roman"/>
                <w:color w:val="000000"/>
                <w:sz w:val="20"/>
                <w:szCs w:val="20"/>
                <w:lang w:eastAsia="sk-SK"/>
              </w:rPr>
              <w:t>538 časť</w:t>
            </w:r>
          </w:p>
        </w:tc>
        <w:tc>
          <w:tcPr>
            <w:tcW w:w="685" w:type="dxa"/>
            <w:tcBorders>
              <w:top w:val="single" w:sz="4" w:space="0" w:color="auto"/>
              <w:left w:val="nil"/>
              <w:bottom w:val="single" w:sz="4" w:space="0" w:color="auto"/>
              <w:right w:val="single" w:sz="4" w:space="0" w:color="auto"/>
            </w:tcBorders>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Pr>
                <w:rFonts w:ascii="Times New Roman" w:eastAsia="Times New Roman" w:hAnsi="Times New Roman"/>
                <w:color w:val="000000"/>
                <w:sz w:val="20"/>
                <w:szCs w:val="20"/>
                <w:lang w:eastAsia="sk-SK"/>
              </w:rPr>
              <w:t>nezaložený</w:t>
            </w:r>
          </w:p>
        </w:tc>
        <w:tc>
          <w:tcPr>
            <w:tcW w:w="992" w:type="dxa"/>
            <w:tcBorders>
              <w:top w:val="nil"/>
              <w:left w:val="single" w:sz="4" w:space="0" w:color="auto"/>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506/39</w:t>
            </w:r>
          </w:p>
        </w:tc>
        <w:tc>
          <w:tcPr>
            <w:tcW w:w="687"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časť</w:t>
            </w:r>
          </w:p>
        </w:tc>
        <w:tc>
          <w:tcPr>
            <w:tcW w:w="885"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666</w:t>
            </w:r>
          </w:p>
        </w:tc>
        <w:tc>
          <w:tcPr>
            <w:tcW w:w="7643"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SR, SLOVENSKÝ VODOHOSPODÁRSKY PODNIK, štátny podnik, Radničné námestie č.8, 96955 Banská Štiavnica 12</w:t>
            </w:r>
          </w:p>
        </w:tc>
        <w:tc>
          <w:tcPr>
            <w:tcW w:w="716"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vodná plocha</w:t>
            </w:r>
          </w:p>
        </w:tc>
        <w:tc>
          <w:tcPr>
            <w:tcW w:w="6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6076</w:t>
            </w:r>
          </w:p>
        </w:tc>
        <w:tc>
          <w:tcPr>
            <w:tcW w:w="411" w:type="dxa"/>
            <w:tcBorders>
              <w:top w:val="nil"/>
              <w:left w:val="nil"/>
              <w:bottom w:val="single" w:sz="4" w:space="0" w:color="auto"/>
              <w:right w:val="single" w:sz="4" w:space="0" w:color="auto"/>
            </w:tcBorders>
            <w:shd w:val="clear" w:color="auto" w:fill="auto"/>
            <w:noWrap/>
            <w:hideMark/>
          </w:tcPr>
          <w:p w:rsidR="00C7369E" w:rsidRPr="0028404F" w:rsidRDefault="00C7369E" w:rsidP="0028404F">
            <w:pPr>
              <w:suppressAutoHyphens w:val="0"/>
              <w:jc w:val="left"/>
              <w:rPr>
                <w:rFonts w:ascii="Times New Roman" w:eastAsia="Times New Roman" w:hAnsi="Times New Roman"/>
                <w:color w:val="000000"/>
                <w:sz w:val="20"/>
                <w:szCs w:val="20"/>
                <w:lang w:eastAsia="sk-SK"/>
              </w:rPr>
            </w:pPr>
            <w:r w:rsidRPr="0028404F">
              <w:rPr>
                <w:rFonts w:ascii="Times New Roman" w:eastAsia="Times New Roman" w:hAnsi="Times New Roman"/>
                <w:color w:val="000000"/>
                <w:sz w:val="20"/>
                <w:szCs w:val="20"/>
                <w:lang w:eastAsia="sk-SK"/>
              </w:rPr>
              <w:t>2</w:t>
            </w:r>
          </w:p>
        </w:tc>
      </w:tr>
    </w:tbl>
    <w:p w:rsidR="00616BC6" w:rsidRDefault="00616BC6">
      <w:pPr>
        <w:suppressAutoHyphens w:val="0"/>
        <w:jc w:val="left"/>
        <w:rPr>
          <w:rFonts w:ascii="Times New Roman" w:hAnsi="Times New Roman"/>
          <w:b/>
          <w:color w:val="000000"/>
          <w:sz w:val="24"/>
          <w:szCs w:val="24"/>
        </w:rPr>
        <w:sectPr w:rsidR="00616BC6" w:rsidSect="00FF1C24">
          <w:pgSz w:w="16838" w:h="11906" w:orient="landscape"/>
          <w:pgMar w:top="1418" w:right="1418" w:bottom="1418" w:left="1418" w:header="709" w:footer="709" w:gutter="0"/>
          <w:cols w:space="708"/>
          <w:docGrid w:linePitch="600" w:charSpace="36864"/>
        </w:sectPr>
      </w:pPr>
    </w:p>
    <w:p w:rsidR="005D389F" w:rsidRPr="004C1DDF" w:rsidRDefault="005D389F" w:rsidP="000C4F39">
      <w:pPr>
        <w:pStyle w:val="Nadpis2"/>
        <w:numPr>
          <w:ilvl w:val="0"/>
          <w:numId w:val="0"/>
        </w:numPr>
        <w:ind w:left="809" w:hanging="601"/>
      </w:pPr>
      <w:bookmarkStart w:id="60" w:name="_Toc490038990"/>
      <w:r w:rsidRPr="004C1DDF">
        <w:lastRenderedPageBreak/>
        <w:t>8.4. Mapa celistvosti a lokalizácie pozemkov vo vlastníctve štátu</w:t>
      </w:r>
      <w:bookmarkEnd w:id="60"/>
      <w:r w:rsidRPr="004C1DDF">
        <w:t xml:space="preserve"> </w:t>
      </w:r>
    </w:p>
    <w:p w:rsidR="005D389F" w:rsidRPr="004C1DDF" w:rsidRDefault="00AC4D6A" w:rsidP="005D389F">
      <w:pPr>
        <w:autoSpaceDE w:val="0"/>
        <w:autoSpaceDN w:val="0"/>
        <w:adjustRightInd w:val="0"/>
        <w:rPr>
          <w:rFonts w:ascii="Times New Roman" w:hAnsi="Times New Roman"/>
          <w:color w:val="000000"/>
          <w:sz w:val="24"/>
          <w:szCs w:val="24"/>
        </w:rPr>
      </w:pPr>
      <w:r>
        <w:rPr>
          <w:rFonts w:ascii="Times New Roman" w:hAnsi="Times New Roman"/>
          <w:noProof/>
          <w:color w:val="000000"/>
          <w:sz w:val="24"/>
          <w:szCs w:val="24"/>
          <w:lang w:eastAsia="sk-SK"/>
        </w:rPr>
        <w:drawing>
          <wp:inline distT="0" distB="0" distL="0" distR="0">
            <wp:extent cx="6000750" cy="8480133"/>
            <wp:effectExtent l="19050" t="0" r="0" b="0"/>
            <wp:docPr id="1" name="Obrázok 1" descr="C:\Marta Mútňanová\UEV_2etapa_vyhlasovanie\velka fatra\opravene\CHA_Blatnicky_potok\Blatnicky_8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arta Mútňanová\UEV_2etapa_vyhlasovanie\velka fatra\opravene\CHA_Blatnicky_potok\Blatnicky_8_4.jpg"/>
                    <pic:cNvPicPr>
                      <a:picLocks noChangeAspect="1" noChangeArrowheads="1"/>
                    </pic:cNvPicPr>
                  </pic:nvPicPr>
                  <pic:blipFill>
                    <a:blip r:embed="rId24" cstate="print"/>
                    <a:srcRect/>
                    <a:stretch>
                      <a:fillRect/>
                    </a:stretch>
                  </pic:blipFill>
                  <pic:spPr bwMode="auto">
                    <a:xfrm>
                      <a:off x="0" y="0"/>
                      <a:ext cx="5998766" cy="8477330"/>
                    </a:xfrm>
                    <a:prstGeom prst="rect">
                      <a:avLst/>
                    </a:prstGeom>
                    <a:noFill/>
                    <a:ln w="9525">
                      <a:noFill/>
                      <a:miter lim="800000"/>
                      <a:headEnd/>
                      <a:tailEnd/>
                    </a:ln>
                  </pic:spPr>
                </pic:pic>
              </a:graphicData>
            </a:graphic>
          </wp:inline>
        </w:drawing>
      </w:r>
    </w:p>
    <w:p w:rsidR="005D389F" w:rsidRPr="004C1DDF" w:rsidRDefault="005D389F" w:rsidP="000C4F39">
      <w:pPr>
        <w:pStyle w:val="Nadpis2"/>
        <w:numPr>
          <w:ilvl w:val="0"/>
          <w:numId w:val="0"/>
        </w:numPr>
        <w:ind w:left="208"/>
      </w:pPr>
      <w:bookmarkStart w:id="61" w:name="_Toc490038991"/>
      <w:r w:rsidRPr="004C1DDF">
        <w:lastRenderedPageBreak/>
        <w:t>8.5. Situačný náčrt predmetu ochrany, najmä vymedzenie hraníc biotopov alebo komplexov biotopov s rovnakým alebo podobným spôsobom starostlivosti</w:t>
      </w:r>
      <w:bookmarkEnd w:id="61"/>
      <w:r w:rsidRPr="004C1DDF">
        <w:t xml:space="preserve"> </w:t>
      </w:r>
    </w:p>
    <w:p w:rsidR="005D389F" w:rsidRPr="004C1DDF" w:rsidRDefault="00AC4D6A" w:rsidP="005D389F">
      <w:pPr>
        <w:autoSpaceDE w:val="0"/>
        <w:autoSpaceDN w:val="0"/>
        <w:adjustRightInd w:val="0"/>
        <w:rPr>
          <w:rFonts w:ascii="Times New Roman" w:hAnsi="Times New Roman"/>
          <w:color w:val="000000"/>
          <w:sz w:val="24"/>
          <w:szCs w:val="24"/>
        </w:rPr>
      </w:pPr>
      <w:r>
        <w:rPr>
          <w:rFonts w:ascii="Times New Roman" w:hAnsi="Times New Roman"/>
          <w:noProof/>
          <w:color w:val="000000"/>
          <w:sz w:val="24"/>
          <w:szCs w:val="24"/>
          <w:lang w:eastAsia="sk-SK"/>
        </w:rPr>
        <w:drawing>
          <wp:inline distT="0" distB="0" distL="0" distR="0">
            <wp:extent cx="5776286" cy="8162925"/>
            <wp:effectExtent l="19050" t="0" r="0" b="0"/>
            <wp:docPr id="3" name="Obrázok 2" descr="C:\Marta Mútňanová\UEV_2etapa_vyhlasovanie\velka fatra\opravene\CHA_Blatnicky_potok\Blatnicky_8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Marta Mútňanová\UEV_2etapa_vyhlasovanie\velka fatra\opravene\CHA_Blatnicky_potok\Blatnicky_8_5.jpg"/>
                    <pic:cNvPicPr>
                      <a:picLocks noChangeAspect="1" noChangeArrowheads="1"/>
                    </pic:cNvPicPr>
                  </pic:nvPicPr>
                  <pic:blipFill>
                    <a:blip r:embed="rId25" cstate="print"/>
                    <a:srcRect/>
                    <a:stretch>
                      <a:fillRect/>
                    </a:stretch>
                  </pic:blipFill>
                  <pic:spPr bwMode="auto">
                    <a:xfrm>
                      <a:off x="0" y="0"/>
                      <a:ext cx="5777478" cy="8164609"/>
                    </a:xfrm>
                    <a:prstGeom prst="rect">
                      <a:avLst/>
                    </a:prstGeom>
                    <a:noFill/>
                    <a:ln w="9525">
                      <a:noFill/>
                      <a:miter lim="800000"/>
                      <a:headEnd/>
                      <a:tailEnd/>
                    </a:ln>
                  </pic:spPr>
                </pic:pic>
              </a:graphicData>
            </a:graphic>
          </wp:inline>
        </w:drawing>
      </w:r>
    </w:p>
    <w:p w:rsidR="005D389F" w:rsidRPr="004C1DDF" w:rsidRDefault="005D389F" w:rsidP="000C4F39">
      <w:pPr>
        <w:pStyle w:val="Nadpis2"/>
        <w:numPr>
          <w:ilvl w:val="0"/>
          <w:numId w:val="0"/>
        </w:numPr>
        <w:ind w:left="809" w:hanging="601"/>
      </w:pPr>
      <w:bookmarkStart w:id="62" w:name="_Toc490038992"/>
      <w:r w:rsidRPr="004C1DDF">
        <w:lastRenderedPageBreak/>
        <w:t>8.6. Mapa ekologicko-funkčných priestorov</w:t>
      </w:r>
      <w:bookmarkEnd w:id="62"/>
      <w:r w:rsidRPr="004C1DDF">
        <w:t xml:space="preserve"> </w:t>
      </w:r>
    </w:p>
    <w:p w:rsidR="005D389F" w:rsidRPr="004C1DDF" w:rsidRDefault="00AC4D6A" w:rsidP="005D389F">
      <w:pPr>
        <w:autoSpaceDE w:val="0"/>
        <w:autoSpaceDN w:val="0"/>
        <w:adjustRightInd w:val="0"/>
        <w:rPr>
          <w:rFonts w:ascii="Times New Roman" w:hAnsi="Times New Roman"/>
          <w:color w:val="000000"/>
          <w:sz w:val="24"/>
          <w:szCs w:val="24"/>
        </w:rPr>
      </w:pPr>
      <w:r>
        <w:rPr>
          <w:rFonts w:ascii="Times New Roman" w:hAnsi="Times New Roman"/>
          <w:noProof/>
          <w:color w:val="000000"/>
          <w:sz w:val="24"/>
          <w:szCs w:val="24"/>
          <w:lang w:eastAsia="sk-SK"/>
        </w:rPr>
        <w:drawing>
          <wp:inline distT="0" distB="0" distL="0" distR="0">
            <wp:extent cx="6032411" cy="8524875"/>
            <wp:effectExtent l="19050" t="0" r="6439" b="0"/>
            <wp:docPr id="4" name="Obrázok 3" descr="C:\Marta Mútňanová\UEV_2etapa_vyhlasovanie\velka fatra\opravene\CHA_Blatnicky_potok\Blatnicky_8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arta Mútňanová\UEV_2etapa_vyhlasovanie\velka fatra\opravene\CHA_Blatnicky_potok\Blatnicky_8_6.jpg"/>
                    <pic:cNvPicPr>
                      <a:picLocks noChangeAspect="1" noChangeArrowheads="1"/>
                    </pic:cNvPicPr>
                  </pic:nvPicPr>
                  <pic:blipFill>
                    <a:blip r:embed="rId26" cstate="print"/>
                    <a:srcRect/>
                    <a:stretch>
                      <a:fillRect/>
                    </a:stretch>
                  </pic:blipFill>
                  <pic:spPr bwMode="auto">
                    <a:xfrm>
                      <a:off x="0" y="0"/>
                      <a:ext cx="6030417" cy="8522057"/>
                    </a:xfrm>
                    <a:prstGeom prst="rect">
                      <a:avLst/>
                    </a:prstGeom>
                    <a:noFill/>
                    <a:ln w="9525">
                      <a:noFill/>
                      <a:miter lim="800000"/>
                      <a:headEnd/>
                      <a:tailEnd/>
                    </a:ln>
                  </pic:spPr>
                </pic:pic>
              </a:graphicData>
            </a:graphic>
          </wp:inline>
        </w:drawing>
      </w:r>
    </w:p>
    <w:p w:rsidR="005D389F" w:rsidRPr="004C1DDF" w:rsidRDefault="005D389F" w:rsidP="000C4F39">
      <w:pPr>
        <w:pStyle w:val="Nadpis2"/>
        <w:numPr>
          <w:ilvl w:val="0"/>
          <w:numId w:val="0"/>
        </w:numPr>
      </w:pPr>
      <w:bookmarkStart w:id="63" w:name="_Toc490038993"/>
      <w:r w:rsidRPr="004C1DDF">
        <w:lastRenderedPageBreak/>
        <w:t>8.7. Situačný náčrt alebo mapa prírodoochranného hodnotenia biotopov</w:t>
      </w:r>
      <w:bookmarkEnd w:id="63"/>
      <w:r w:rsidRPr="004C1DDF">
        <w:t xml:space="preserve"> </w:t>
      </w:r>
    </w:p>
    <w:p w:rsidR="005D389F" w:rsidRPr="004978FA" w:rsidRDefault="005D389F" w:rsidP="005D389F">
      <w:pPr>
        <w:rPr>
          <w:rFonts w:ascii="Times New Roman" w:hAnsi="Times New Roman"/>
          <w:color w:val="000000"/>
          <w:sz w:val="24"/>
          <w:szCs w:val="24"/>
        </w:rPr>
      </w:pPr>
      <w:bookmarkStart w:id="64" w:name="_Toc490038994"/>
      <w:r w:rsidRPr="000C4F39">
        <w:rPr>
          <w:rStyle w:val="Nadpis3Char"/>
          <w:rFonts w:ascii="Times New Roman" w:hAnsi="Times New Roman"/>
        </w:rPr>
        <w:t>8.7.1. Mapové vymedzenie hraníc pôvodných alebo ľudskou činnosťou málo pozmenených predmetov ochrany</w:t>
      </w:r>
      <w:bookmarkEnd w:id="64"/>
      <w:r w:rsidRPr="004C1DDF">
        <w:rPr>
          <w:rFonts w:ascii="Times New Roman" w:hAnsi="Times New Roman"/>
          <w:b/>
          <w:color w:val="000000"/>
          <w:sz w:val="24"/>
          <w:szCs w:val="24"/>
        </w:rPr>
        <w:t xml:space="preserve"> </w:t>
      </w:r>
      <w:r>
        <w:rPr>
          <w:rFonts w:ascii="Times New Roman" w:hAnsi="Times New Roman"/>
          <w:b/>
          <w:color w:val="000000"/>
          <w:sz w:val="24"/>
          <w:szCs w:val="24"/>
        </w:rPr>
        <w:t xml:space="preserve">– </w:t>
      </w:r>
      <w:r>
        <w:rPr>
          <w:rFonts w:ascii="Times New Roman" w:hAnsi="Times New Roman"/>
          <w:color w:val="000000"/>
          <w:sz w:val="24"/>
          <w:szCs w:val="24"/>
        </w:rPr>
        <w:t>nevypracováva sa, nakoľko sa v území nenachádzajú také typy predmetov ochrany</w:t>
      </w:r>
    </w:p>
    <w:p w:rsidR="005D389F" w:rsidRPr="004C1DDF" w:rsidRDefault="005D389F" w:rsidP="005D389F">
      <w:pPr>
        <w:autoSpaceDE w:val="0"/>
        <w:autoSpaceDN w:val="0"/>
        <w:adjustRightInd w:val="0"/>
        <w:rPr>
          <w:rFonts w:ascii="Times New Roman" w:hAnsi="Times New Roman"/>
          <w:color w:val="000000"/>
          <w:sz w:val="24"/>
          <w:szCs w:val="24"/>
        </w:rPr>
      </w:pPr>
    </w:p>
    <w:p w:rsidR="000A327B" w:rsidRPr="004978FA" w:rsidRDefault="005D389F" w:rsidP="000A327B">
      <w:pPr>
        <w:rPr>
          <w:rFonts w:ascii="Times New Roman" w:hAnsi="Times New Roman"/>
          <w:color w:val="000000"/>
          <w:sz w:val="24"/>
          <w:szCs w:val="24"/>
        </w:rPr>
      </w:pPr>
      <w:bookmarkStart w:id="65" w:name="_Toc490038995"/>
      <w:r w:rsidRPr="000C4F39">
        <w:rPr>
          <w:rStyle w:val="Nadpis3Char"/>
          <w:rFonts w:ascii="Times New Roman" w:hAnsi="Times New Roman"/>
        </w:rPr>
        <w:t>8.7.2. Mapové vymedzenie hraníc predmetu ochrany, kde priaznivý stav predmetu ochrany nemožno, alebo vzhľadom na cieľ ochrany nie je žiaduce zab</w:t>
      </w:r>
      <w:r w:rsidR="00061BDC" w:rsidRPr="000C4F39">
        <w:rPr>
          <w:rStyle w:val="Nadpis3Char"/>
          <w:rFonts w:ascii="Times New Roman" w:hAnsi="Times New Roman"/>
        </w:rPr>
        <w:t>ezpečiť bežným obhospodarovaním</w:t>
      </w:r>
      <w:bookmarkEnd w:id="65"/>
      <w:r w:rsidR="000A327B">
        <w:rPr>
          <w:rFonts w:ascii="Times New Roman" w:hAnsi="Times New Roman"/>
          <w:b/>
          <w:color w:val="000000"/>
          <w:sz w:val="24"/>
          <w:szCs w:val="24"/>
        </w:rPr>
        <w:t xml:space="preserve"> – </w:t>
      </w:r>
      <w:r w:rsidR="000A327B">
        <w:rPr>
          <w:rFonts w:ascii="Times New Roman" w:hAnsi="Times New Roman"/>
          <w:color w:val="000000"/>
          <w:sz w:val="24"/>
          <w:szCs w:val="24"/>
        </w:rPr>
        <w:t>nevypracováva sa, nakoľko sa v území nedochádza k obmedzeniu bežného obhospodarovania</w:t>
      </w:r>
    </w:p>
    <w:p w:rsidR="005D389F" w:rsidRPr="004C1DDF" w:rsidRDefault="005D389F" w:rsidP="005D389F">
      <w:pPr>
        <w:autoSpaceDE w:val="0"/>
        <w:autoSpaceDN w:val="0"/>
        <w:adjustRightInd w:val="0"/>
        <w:rPr>
          <w:rFonts w:ascii="Times New Roman" w:hAnsi="Times New Roman"/>
          <w:color w:val="000000"/>
          <w:sz w:val="24"/>
          <w:szCs w:val="24"/>
        </w:rPr>
      </w:pPr>
    </w:p>
    <w:p w:rsidR="005D389F" w:rsidRPr="004C1DDF" w:rsidRDefault="005D389F" w:rsidP="005D389F">
      <w:pPr>
        <w:rPr>
          <w:rFonts w:ascii="Times New Roman" w:hAnsi="Times New Roman"/>
          <w:b/>
          <w:color w:val="000000"/>
          <w:sz w:val="24"/>
          <w:szCs w:val="24"/>
        </w:rPr>
      </w:pPr>
      <w:bookmarkStart w:id="66" w:name="_Toc490038996"/>
      <w:r w:rsidRPr="000C4F39">
        <w:rPr>
          <w:rStyle w:val="Nadpis3Char"/>
          <w:rFonts w:ascii="Times New Roman" w:hAnsi="Times New Roman"/>
        </w:rPr>
        <w:t>8.7.3. Mapové vymedzenie hraníc pozemkov dotknutých potrebou zavádzať preventívne opatrenia</w:t>
      </w:r>
      <w:bookmarkEnd w:id="66"/>
      <w:r w:rsidRPr="004C1DDF">
        <w:rPr>
          <w:rFonts w:ascii="Times New Roman" w:hAnsi="Times New Roman"/>
          <w:b/>
          <w:color w:val="000000"/>
          <w:sz w:val="24"/>
          <w:szCs w:val="24"/>
        </w:rPr>
        <w:t xml:space="preserve"> </w:t>
      </w:r>
      <w:r w:rsidR="00061BDC">
        <w:rPr>
          <w:rFonts w:ascii="Times New Roman" w:hAnsi="Times New Roman"/>
          <w:b/>
          <w:color w:val="000000"/>
          <w:sz w:val="24"/>
          <w:szCs w:val="24"/>
        </w:rPr>
        <w:t xml:space="preserve">– </w:t>
      </w:r>
      <w:r w:rsidR="00061BDC">
        <w:rPr>
          <w:rFonts w:ascii="Times New Roman" w:hAnsi="Times New Roman"/>
          <w:color w:val="000000"/>
          <w:sz w:val="24"/>
          <w:szCs w:val="24"/>
        </w:rPr>
        <w:t>nevypracováva sa, nakoľko sa v území neplánuje realizácia preventívnych opatrení</w:t>
      </w:r>
    </w:p>
    <w:p w:rsidR="005D389F" w:rsidRPr="004C1DDF" w:rsidRDefault="005D389F" w:rsidP="005D389F">
      <w:pPr>
        <w:autoSpaceDE w:val="0"/>
        <w:autoSpaceDN w:val="0"/>
        <w:adjustRightInd w:val="0"/>
        <w:rPr>
          <w:rFonts w:ascii="Times New Roman" w:hAnsi="Times New Roman"/>
          <w:color w:val="000000"/>
          <w:sz w:val="24"/>
          <w:szCs w:val="24"/>
        </w:rPr>
      </w:pPr>
    </w:p>
    <w:p w:rsidR="00AC4D6A" w:rsidRDefault="00AC4D6A">
      <w:pPr>
        <w:suppressAutoHyphens w:val="0"/>
        <w:jc w:val="left"/>
        <w:rPr>
          <w:rFonts w:ascii="Times New Roman" w:hAnsi="Times New Roman"/>
          <w:b/>
          <w:color w:val="000000"/>
          <w:sz w:val="24"/>
          <w:szCs w:val="24"/>
        </w:rPr>
      </w:pPr>
      <w:r>
        <w:rPr>
          <w:rFonts w:ascii="Times New Roman" w:hAnsi="Times New Roman"/>
          <w:b/>
          <w:color w:val="000000"/>
          <w:sz w:val="24"/>
          <w:szCs w:val="24"/>
        </w:rPr>
        <w:br w:type="page"/>
      </w:r>
    </w:p>
    <w:p w:rsidR="005D389F" w:rsidRPr="004C1DDF" w:rsidRDefault="005D389F" w:rsidP="000C4F39">
      <w:pPr>
        <w:pStyle w:val="Nadpis3"/>
        <w:numPr>
          <w:ilvl w:val="0"/>
          <w:numId w:val="0"/>
        </w:numPr>
        <w:ind w:left="567"/>
      </w:pPr>
      <w:bookmarkStart w:id="67" w:name="_Toc490038997"/>
      <w:r w:rsidRPr="004C1DDF">
        <w:lastRenderedPageBreak/>
        <w:t>8.7.4. Mapové vymedzenie hraníc predmetu ochrany s rovnakým alebo podobným navrhovaným spôsobom starostlivosti, kde priaznivý stav ochrany tohto predmetu ochrany záleží na obhospodarovaní človekom</w:t>
      </w:r>
      <w:bookmarkEnd w:id="67"/>
      <w:r w:rsidRPr="004C1DDF">
        <w:t xml:space="preserve"> </w:t>
      </w:r>
    </w:p>
    <w:p w:rsidR="005D389F" w:rsidRPr="004C1DDF" w:rsidRDefault="00AC4D6A" w:rsidP="005D389F">
      <w:pPr>
        <w:autoSpaceDE w:val="0"/>
        <w:autoSpaceDN w:val="0"/>
        <w:adjustRightInd w:val="0"/>
        <w:rPr>
          <w:rFonts w:ascii="Times New Roman" w:hAnsi="Times New Roman"/>
          <w:color w:val="000000"/>
          <w:sz w:val="24"/>
          <w:szCs w:val="24"/>
        </w:rPr>
      </w:pPr>
      <w:r>
        <w:rPr>
          <w:rFonts w:ascii="Times New Roman" w:hAnsi="Times New Roman"/>
          <w:noProof/>
          <w:color w:val="000000"/>
          <w:sz w:val="24"/>
          <w:szCs w:val="24"/>
          <w:lang w:eastAsia="sk-SK"/>
        </w:rPr>
        <w:drawing>
          <wp:inline distT="0" distB="0" distL="0" distR="0">
            <wp:extent cx="5760720" cy="8140928"/>
            <wp:effectExtent l="19050" t="0" r="0" b="0"/>
            <wp:docPr id="5" name="Obrázok 4" descr="C:\Marta Mútňanová\UEV_2etapa_vyhlasovanie\velka fatra\opravene\CHA_Blatnicky_potok\Blatnicky_8_7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Marta Mútňanová\UEV_2etapa_vyhlasovanie\velka fatra\opravene\CHA_Blatnicky_potok\Blatnicky_8_7_4.jpg"/>
                    <pic:cNvPicPr>
                      <a:picLocks noChangeAspect="1" noChangeArrowheads="1"/>
                    </pic:cNvPicPr>
                  </pic:nvPicPr>
                  <pic:blipFill>
                    <a:blip r:embed="rId27" cstate="print"/>
                    <a:srcRect/>
                    <a:stretch>
                      <a:fillRect/>
                    </a:stretch>
                  </pic:blipFill>
                  <pic:spPr bwMode="auto">
                    <a:xfrm>
                      <a:off x="0" y="0"/>
                      <a:ext cx="5760720" cy="8140928"/>
                    </a:xfrm>
                    <a:prstGeom prst="rect">
                      <a:avLst/>
                    </a:prstGeom>
                    <a:noFill/>
                    <a:ln w="9525">
                      <a:noFill/>
                      <a:miter lim="800000"/>
                      <a:headEnd/>
                      <a:tailEnd/>
                    </a:ln>
                  </pic:spPr>
                </pic:pic>
              </a:graphicData>
            </a:graphic>
          </wp:inline>
        </w:drawing>
      </w:r>
    </w:p>
    <w:p w:rsidR="005D389F" w:rsidRPr="004C1DDF" w:rsidRDefault="005D389F" w:rsidP="000C4F39">
      <w:pPr>
        <w:pStyle w:val="Nadpis3"/>
        <w:numPr>
          <w:ilvl w:val="0"/>
          <w:numId w:val="0"/>
        </w:numPr>
        <w:ind w:left="567"/>
      </w:pPr>
      <w:bookmarkStart w:id="68" w:name="_GoBack"/>
      <w:bookmarkStart w:id="69" w:name="_Toc490038998"/>
      <w:bookmarkEnd w:id="68"/>
      <w:r w:rsidRPr="004C1DDF">
        <w:lastRenderedPageBreak/>
        <w:t>8.7.5. Mapové vymedzenie hraníc častí chráneného územia a jeho ochranného pásma, kde priaznivý stav časti krajiny závisí na bežnom obhospodarovaní</w:t>
      </w:r>
      <w:bookmarkEnd w:id="69"/>
      <w:r w:rsidRPr="004C1DDF">
        <w:t xml:space="preserve"> </w:t>
      </w:r>
    </w:p>
    <w:p w:rsidR="005D389F" w:rsidRPr="004C1DDF" w:rsidRDefault="00AC4D6A" w:rsidP="005D389F">
      <w:pPr>
        <w:autoSpaceDE w:val="0"/>
        <w:autoSpaceDN w:val="0"/>
        <w:adjustRightInd w:val="0"/>
        <w:rPr>
          <w:rFonts w:ascii="Times New Roman" w:hAnsi="Times New Roman"/>
          <w:color w:val="000000"/>
          <w:sz w:val="24"/>
          <w:szCs w:val="24"/>
        </w:rPr>
      </w:pPr>
      <w:r>
        <w:rPr>
          <w:rFonts w:ascii="Times New Roman" w:hAnsi="Times New Roman"/>
          <w:noProof/>
          <w:color w:val="000000"/>
          <w:sz w:val="24"/>
          <w:szCs w:val="24"/>
          <w:lang w:eastAsia="sk-SK"/>
        </w:rPr>
        <w:drawing>
          <wp:inline distT="0" distB="0" distL="0" distR="0">
            <wp:extent cx="5958269" cy="8420100"/>
            <wp:effectExtent l="19050" t="0" r="4381" b="0"/>
            <wp:docPr id="6" name="Obrázok 5" descr="C:\Marta Mútňanová\UEV_2etapa_vyhlasovanie\velka fatra\opravene\CHA_Blatnicky_potok\Blatnicky_8_7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arta Mútňanová\UEV_2etapa_vyhlasovanie\velka fatra\opravene\CHA_Blatnicky_potok\Blatnicky_8_7_5.jpg"/>
                    <pic:cNvPicPr>
                      <a:picLocks noChangeAspect="1" noChangeArrowheads="1"/>
                    </pic:cNvPicPr>
                  </pic:nvPicPr>
                  <pic:blipFill>
                    <a:blip r:embed="rId28" cstate="print"/>
                    <a:srcRect/>
                    <a:stretch>
                      <a:fillRect/>
                    </a:stretch>
                  </pic:blipFill>
                  <pic:spPr bwMode="auto">
                    <a:xfrm>
                      <a:off x="0" y="0"/>
                      <a:ext cx="5956299" cy="8417316"/>
                    </a:xfrm>
                    <a:prstGeom prst="rect">
                      <a:avLst/>
                    </a:prstGeom>
                    <a:noFill/>
                    <a:ln w="9525">
                      <a:noFill/>
                      <a:miter lim="800000"/>
                      <a:headEnd/>
                      <a:tailEnd/>
                    </a:ln>
                  </pic:spPr>
                </pic:pic>
              </a:graphicData>
            </a:graphic>
          </wp:inline>
        </w:drawing>
      </w:r>
    </w:p>
    <w:p w:rsidR="005D389F" w:rsidRPr="004C1DDF" w:rsidRDefault="005D389F" w:rsidP="000C4F39">
      <w:pPr>
        <w:pStyle w:val="Nadpis2"/>
        <w:numPr>
          <w:ilvl w:val="0"/>
          <w:numId w:val="0"/>
        </w:numPr>
        <w:ind w:left="809" w:hanging="601"/>
      </w:pPr>
      <w:bookmarkStart w:id="70" w:name="_Toc490038999"/>
      <w:r w:rsidRPr="004C1DDF">
        <w:lastRenderedPageBreak/>
        <w:t>8.8. Mapa navrhovaných stupňov ochrany</w:t>
      </w:r>
      <w:bookmarkEnd w:id="70"/>
      <w:r w:rsidRPr="004C1DDF">
        <w:t xml:space="preserve"> </w:t>
      </w:r>
    </w:p>
    <w:p w:rsidR="005D389F" w:rsidRPr="004C1DDF" w:rsidRDefault="00AC4D6A" w:rsidP="005D389F">
      <w:pPr>
        <w:autoSpaceDE w:val="0"/>
        <w:autoSpaceDN w:val="0"/>
        <w:adjustRightInd w:val="0"/>
        <w:rPr>
          <w:rFonts w:ascii="Times New Roman" w:hAnsi="Times New Roman"/>
          <w:color w:val="000000"/>
          <w:sz w:val="24"/>
          <w:szCs w:val="24"/>
        </w:rPr>
      </w:pPr>
      <w:r>
        <w:rPr>
          <w:rFonts w:ascii="Times New Roman" w:hAnsi="Times New Roman"/>
          <w:noProof/>
          <w:color w:val="000000"/>
          <w:sz w:val="24"/>
          <w:szCs w:val="24"/>
          <w:lang w:eastAsia="sk-SK"/>
        </w:rPr>
        <w:drawing>
          <wp:inline distT="0" distB="0" distL="0" distR="0">
            <wp:extent cx="6052631" cy="8553450"/>
            <wp:effectExtent l="19050" t="0" r="5269" b="0"/>
            <wp:docPr id="7" name="Obrázok 6" descr="C:\Marta Mútňanová\UEV_2etapa_vyhlasovanie\velka fatra\opravene\CHA_Blatnicky_potok\Blatnicky_8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Marta Mútňanová\UEV_2etapa_vyhlasovanie\velka fatra\opravene\CHA_Blatnicky_potok\Blatnicky_8_8.jpg"/>
                    <pic:cNvPicPr>
                      <a:picLocks noChangeAspect="1" noChangeArrowheads="1"/>
                    </pic:cNvPicPr>
                  </pic:nvPicPr>
                  <pic:blipFill>
                    <a:blip r:embed="rId29" cstate="print"/>
                    <a:srcRect/>
                    <a:stretch>
                      <a:fillRect/>
                    </a:stretch>
                  </pic:blipFill>
                  <pic:spPr bwMode="auto">
                    <a:xfrm>
                      <a:off x="0" y="0"/>
                      <a:ext cx="6050630" cy="8550622"/>
                    </a:xfrm>
                    <a:prstGeom prst="rect">
                      <a:avLst/>
                    </a:prstGeom>
                    <a:noFill/>
                    <a:ln w="9525">
                      <a:noFill/>
                      <a:miter lim="800000"/>
                      <a:headEnd/>
                      <a:tailEnd/>
                    </a:ln>
                  </pic:spPr>
                </pic:pic>
              </a:graphicData>
            </a:graphic>
          </wp:inline>
        </w:drawing>
      </w:r>
    </w:p>
    <w:p w:rsidR="005D389F" w:rsidRPr="004C1DDF" w:rsidRDefault="005D389F" w:rsidP="000C4F39">
      <w:pPr>
        <w:pStyle w:val="Nadpis2"/>
        <w:numPr>
          <w:ilvl w:val="0"/>
          <w:numId w:val="0"/>
        </w:numPr>
      </w:pPr>
      <w:bookmarkStart w:id="71" w:name="_Toc490039000"/>
      <w:r w:rsidRPr="004C1DDF">
        <w:lastRenderedPageBreak/>
        <w:t>8.9. Mapa pozemkov oslobodených od dane z pozemkov</w:t>
      </w:r>
      <w:bookmarkEnd w:id="71"/>
      <w:r w:rsidRPr="004C1DDF">
        <w:t xml:space="preserve"> </w:t>
      </w:r>
    </w:p>
    <w:p w:rsidR="005D389F" w:rsidRPr="004C1DDF" w:rsidRDefault="00AC4D6A" w:rsidP="005D389F">
      <w:pPr>
        <w:autoSpaceDE w:val="0"/>
        <w:autoSpaceDN w:val="0"/>
        <w:adjustRightInd w:val="0"/>
        <w:rPr>
          <w:rFonts w:ascii="Times New Roman" w:hAnsi="Times New Roman"/>
          <w:color w:val="000000"/>
          <w:sz w:val="24"/>
          <w:szCs w:val="24"/>
        </w:rPr>
      </w:pPr>
      <w:r>
        <w:rPr>
          <w:rFonts w:ascii="Times New Roman" w:hAnsi="Times New Roman"/>
          <w:noProof/>
          <w:color w:val="000000"/>
          <w:sz w:val="24"/>
          <w:szCs w:val="24"/>
          <w:lang w:eastAsia="sk-SK"/>
        </w:rPr>
        <w:drawing>
          <wp:inline distT="0" distB="0" distL="0" distR="0">
            <wp:extent cx="6052631" cy="8553450"/>
            <wp:effectExtent l="19050" t="0" r="5269" b="0"/>
            <wp:docPr id="8" name="Obrázok 7" descr="C:\Marta Mútňanová\UEV_2etapa_vyhlasovanie\velka fatra\opravene\CHA_Blatnicky_potok\Blatnicky_8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Marta Mútňanová\UEV_2etapa_vyhlasovanie\velka fatra\opravene\CHA_Blatnicky_potok\Blatnicky_8_9.jpg"/>
                    <pic:cNvPicPr>
                      <a:picLocks noChangeAspect="1" noChangeArrowheads="1"/>
                    </pic:cNvPicPr>
                  </pic:nvPicPr>
                  <pic:blipFill>
                    <a:blip r:embed="rId30" cstate="print"/>
                    <a:srcRect/>
                    <a:stretch>
                      <a:fillRect/>
                    </a:stretch>
                  </pic:blipFill>
                  <pic:spPr bwMode="auto">
                    <a:xfrm>
                      <a:off x="0" y="0"/>
                      <a:ext cx="6050630" cy="8550623"/>
                    </a:xfrm>
                    <a:prstGeom prst="rect">
                      <a:avLst/>
                    </a:prstGeom>
                    <a:noFill/>
                    <a:ln w="9525">
                      <a:noFill/>
                      <a:miter lim="800000"/>
                      <a:headEnd/>
                      <a:tailEnd/>
                    </a:ln>
                  </pic:spPr>
                </pic:pic>
              </a:graphicData>
            </a:graphic>
          </wp:inline>
        </w:drawing>
      </w:r>
    </w:p>
    <w:p w:rsidR="005D389F" w:rsidRDefault="005D389F" w:rsidP="000C4F39">
      <w:pPr>
        <w:pStyle w:val="Nadpis2"/>
        <w:numPr>
          <w:ilvl w:val="0"/>
          <w:numId w:val="0"/>
        </w:numPr>
        <w:ind w:left="809" w:hanging="601"/>
      </w:pPr>
      <w:bookmarkStart w:id="72" w:name="_Toc490039001"/>
      <w:r w:rsidRPr="004C1DDF">
        <w:lastRenderedPageBreak/>
        <w:t>8.10. Mapy technického vybavenia</w:t>
      </w:r>
      <w:bookmarkEnd w:id="72"/>
    </w:p>
    <w:p w:rsidR="00BB1D03" w:rsidRDefault="00AC4D6A" w:rsidP="00AC4D6A">
      <w:pPr>
        <w:jc w:val="left"/>
        <w:rPr>
          <w:b/>
          <w:color w:val="000000"/>
          <w:sz w:val="24"/>
          <w:szCs w:val="24"/>
        </w:rPr>
      </w:pPr>
      <w:r>
        <w:rPr>
          <w:b/>
          <w:noProof/>
          <w:color w:val="000000"/>
          <w:sz w:val="24"/>
          <w:szCs w:val="24"/>
        </w:rPr>
        <w:drawing>
          <wp:inline distT="0" distB="0" distL="0" distR="0">
            <wp:extent cx="6057900" cy="8560896"/>
            <wp:effectExtent l="19050" t="0" r="0" b="0"/>
            <wp:docPr id="9" name="Obrázok 8" descr="C:\Marta Mútňanová\UEV_2etapa_vyhlasovanie\velka fatra\opravene\CHA_Blatnicky_potok\Blatnicky_8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Marta Mútňanová\UEV_2etapa_vyhlasovanie\velka fatra\opravene\CHA_Blatnicky_potok\Blatnicky_8_10.jpg"/>
                    <pic:cNvPicPr>
                      <a:picLocks noChangeAspect="1" noChangeArrowheads="1"/>
                    </pic:cNvPicPr>
                  </pic:nvPicPr>
                  <pic:blipFill>
                    <a:blip r:embed="rId31" cstate="print"/>
                    <a:srcRect/>
                    <a:stretch>
                      <a:fillRect/>
                    </a:stretch>
                  </pic:blipFill>
                  <pic:spPr bwMode="auto">
                    <a:xfrm>
                      <a:off x="0" y="0"/>
                      <a:ext cx="6055897" cy="8558065"/>
                    </a:xfrm>
                    <a:prstGeom prst="rect">
                      <a:avLst/>
                    </a:prstGeom>
                    <a:noFill/>
                    <a:ln w="9525">
                      <a:noFill/>
                      <a:miter lim="800000"/>
                      <a:headEnd/>
                      <a:tailEnd/>
                    </a:ln>
                  </pic:spPr>
                </pic:pic>
              </a:graphicData>
            </a:graphic>
          </wp:inline>
        </w:drawing>
      </w:r>
    </w:p>
    <w:sectPr w:rsidR="00BB1D03" w:rsidSect="00FF1C24">
      <w:pgSz w:w="11906" w:h="16838"/>
      <w:pgMar w:top="1417" w:right="1417" w:bottom="1417" w:left="1417" w:header="708" w:footer="708" w:gutter="0"/>
      <w:cols w:space="708"/>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486" w:rsidRDefault="00953486">
      <w:r>
        <w:separator/>
      </w:r>
    </w:p>
  </w:endnote>
  <w:endnote w:type="continuationSeparator" w:id="0">
    <w:p w:rsidR="00953486" w:rsidRDefault="009534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EE"/>
    <w:family w:val="swiss"/>
    <w:pitch w:val="variable"/>
    <w:sig w:usb0="E0002AFF" w:usb1="C000247B"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Mangal">
    <w:altName w:val="Gentium Basic"/>
    <w:panose1 w:val="02040503050203030202"/>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ED" w:rsidRDefault="00BC57ED">
    <w:pPr>
      <w:pStyle w:val="Pta"/>
      <w:jc w:val="center"/>
    </w:pPr>
    <w:fldSimple w:instr=" PAGE ">
      <w:r w:rsidR="00F35B10">
        <w:rPr>
          <w:noProof/>
        </w:rPr>
        <w:t>2</w:t>
      </w:r>
    </w:fldSimple>
  </w:p>
  <w:p w:rsidR="00BC57ED" w:rsidRDefault="00BC57ED">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24" w:rsidRDefault="00FF1C24" w:rsidP="00FF1C24">
    <w:pPr>
      <w:pStyle w:val="Pt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486" w:rsidRDefault="00953486">
      <w:r>
        <w:separator/>
      </w:r>
    </w:p>
  </w:footnote>
  <w:footnote w:type="continuationSeparator" w:id="0">
    <w:p w:rsidR="00953486" w:rsidRDefault="00953486">
      <w:r>
        <w:continuationSeparator/>
      </w:r>
    </w:p>
  </w:footnote>
  <w:footnote w:id="1">
    <w:p w:rsidR="00BC57ED" w:rsidRPr="004128CA" w:rsidRDefault="00BC57ED" w:rsidP="00AF14FD">
      <w:pPr>
        <w:pStyle w:val="Textpoznmkypodiarou"/>
        <w:rPr>
          <w:lang w:val="sk-SK"/>
        </w:rPr>
      </w:pPr>
      <w:r>
        <w:rPr>
          <w:rStyle w:val="Odkaznapoznmkupodiarou"/>
        </w:rPr>
        <w:footnoteRef/>
      </w:r>
      <w:r>
        <w:t xml:space="preserve"> </w:t>
      </w:r>
      <w:r w:rsidRPr="0053124F">
        <w:rPr>
          <w:snapToGrid w:val="0"/>
        </w:rPr>
        <w:t>§ 2 písm. x) zákona Národnej rady Slovenskej republiky č. 315/1996 Z.z. o premávke na pozemných komunikáciách.</w:t>
      </w:r>
    </w:p>
  </w:footnote>
  <w:footnote w:id="2">
    <w:p w:rsidR="00BC57ED" w:rsidRPr="004128CA" w:rsidRDefault="00BC57ED" w:rsidP="00AF14FD">
      <w:pPr>
        <w:pStyle w:val="Textpoznmkypodiarou"/>
        <w:rPr>
          <w:lang w:val="sk-SK"/>
        </w:rPr>
      </w:pPr>
      <w:r>
        <w:rPr>
          <w:rStyle w:val="Odkaznapoznmkupodiarou"/>
        </w:rPr>
        <w:footnoteRef/>
      </w:r>
      <w:r>
        <w:t xml:space="preserve"> </w:t>
      </w:r>
      <w:r w:rsidRPr="00BB72E4">
        <w:rPr>
          <w:snapToGrid w:val="0"/>
        </w:rPr>
        <w:t xml:space="preserve">§ 2 písm. </w:t>
      </w:r>
      <w:proofErr w:type="spellStart"/>
      <w:r w:rsidRPr="00BB72E4">
        <w:rPr>
          <w:snapToGrid w:val="0"/>
        </w:rPr>
        <w:t>ar</w:t>
      </w:r>
      <w:proofErr w:type="spellEnd"/>
      <w:r w:rsidRPr="00BB72E4">
        <w:rPr>
          <w:snapToGrid w:val="0"/>
        </w:rPr>
        <w:t>) zákona Národnej rady Slovenskej republiky č. 315/1996 Z.z. o premávke na pozemných komunikáciách.</w:t>
      </w:r>
    </w:p>
  </w:footnote>
  <w:footnote w:id="3">
    <w:p w:rsidR="00BC57ED" w:rsidRPr="004128CA" w:rsidRDefault="00BC57ED" w:rsidP="00AF14FD">
      <w:pPr>
        <w:pStyle w:val="Textpoznmkypodiarou"/>
        <w:rPr>
          <w:lang w:val="sk-SK"/>
        </w:rPr>
      </w:pPr>
      <w:r>
        <w:rPr>
          <w:rStyle w:val="Odkaznapoznmkupodiarou"/>
        </w:rPr>
        <w:footnoteRef/>
      </w:r>
      <w:r>
        <w:t xml:space="preserve"> </w:t>
      </w:r>
      <w:r w:rsidRPr="00BB72E4">
        <w:rPr>
          <w:snapToGrid w:val="0"/>
        </w:rPr>
        <w:t>§ 19 zákona Slovenskej národnej rady č. 100/1977 Zb. o hospodárení v lesoch a štátnej správe lesného hospodárstva.</w:t>
      </w:r>
    </w:p>
  </w:footnote>
  <w:footnote w:id="4">
    <w:p w:rsidR="00BC57ED" w:rsidRPr="00CD061C" w:rsidRDefault="00BC57ED" w:rsidP="00AF14FD">
      <w:pPr>
        <w:jc w:val="left"/>
        <w:rPr>
          <w:rFonts w:ascii="Times New Roman" w:hAnsi="Times New Roman"/>
          <w:sz w:val="20"/>
          <w:szCs w:val="20"/>
          <w:lang/>
        </w:rPr>
      </w:pPr>
      <w:r w:rsidRPr="00CD061C">
        <w:rPr>
          <w:rFonts w:ascii="Times New Roman" w:hAnsi="Times New Roman"/>
          <w:snapToGrid w:val="0"/>
          <w:sz w:val="20"/>
          <w:szCs w:val="20"/>
          <w:vertAlign w:val="superscript"/>
          <w:lang/>
        </w:rPr>
        <w:footnoteRef/>
      </w:r>
      <w:r w:rsidRPr="00CD061C">
        <w:rPr>
          <w:rFonts w:ascii="Times New Roman" w:hAnsi="Times New Roman"/>
          <w:snapToGrid w:val="0"/>
          <w:sz w:val="20"/>
          <w:szCs w:val="20"/>
          <w:vertAlign w:val="superscript"/>
          <w:lang/>
        </w:rPr>
        <w:t xml:space="preserve"> </w:t>
      </w:r>
      <w:hyperlink r:id="rId1" w:anchor="prilohy.priloha-priloha_c_1_k_zakonu_c_138_2010_z_z.oznacenie" w:tooltip="Odkaz na predpis alebo ustanovenie" w:history="1">
        <w:r w:rsidRPr="00CD061C">
          <w:rPr>
            <w:rFonts w:ascii="Times New Roman" w:hAnsi="Times New Roman"/>
            <w:snapToGrid w:val="0"/>
            <w:sz w:val="20"/>
            <w:szCs w:val="20"/>
            <w:lang/>
          </w:rPr>
          <w:t>Príloha č. 1 k zákonu č. 138/2010 Z. z.</w:t>
        </w:r>
      </w:hyperlink>
      <w:r w:rsidRPr="00CD061C">
        <w:rPr>
          <w:rFonts w:ascii="Times New Roman" w:hAnsi="Times New Roman"/>
          <w:snapToGrid w:val="0"/>
          <w:sz w:val="20"/>
          <w:szCs w:val="20"/>
          <w:lang/>
        </w:rPr>
        <w:t xml:space="preserve"> o lesnom reprodukčnom materiáli v znení neskorších predpisov.</w:t>
      </w:r>
      <w:r w:rsidRPr="00CD061C">
        <w:rPr>
          <w:rFonts w:ascii="Times New Roman" w:hAnsi="Times New Roman"/>
          <w:sz w:val="20"/>
          <w:szCs w:val="20"/>
          <w:lang/>
        </w:rPr>
        <w:t xml:space="preserve"> </w:t>
      </w:r>
    </w:p>
  </w:footnote>
  <w:footnote w:id="5">
    <w:p w:rsidR="00BC57ED" w:rsidRPr="00CD061C" w:rsidRDefault="00BC57ED" w:rsidP="00CD061C">
      <w:pPr>
        <w:pStyle w:val="Textpoznmkypodiarou"/>
        <w:ind w:firstLine="0"/>
        <w:rPr>
          <w:lang w:val="sk-SK"/>
        </w:rPr>
      </w:pPr>
      <w:r w:rsidRPr="00CD061C">
        <w:rPr>
          <w:rStyle w:val="Odkaznapoznmkupodiarou"/>
        </w:rPr>
        <w:footnoteRef/>
      </w:r>
      <w:r w:rsidRPr="00CD061C">
        <w:t xml:space="preserve"> </w:t>
      </w:r>
      <w:hyperlink r:id="rId2" w:anchor="paragraf-139a.odsek-8" w:tooltip="Odkaz na predpis alebo ustanovenie" w:history="1">
        <w:r w:rsidRPr="00CD061C">
          <w:rPr>
            <w:rStyle w:val="Hypertextovprepojenie"/>
            <w:rFonts w:eastAsia="Calibri"/>
            <w:color w:val="auto"/>
            <w:u w:val="none"/>
          </w:rPr>
          <w:t>§ 139a ods. 8 zákona č. 50/1976 Zb.</w:t>
        </w:r>
      </w:hyperlink>
      <w:r w:rsidRPr="00CD061C">
        <w:t xml:space="preserve"> v znení neskorších predpisov.</w:t>
      </w:r>
    </w:p>
  </w:footnote>
  <w:footnote w:id="6">
    <w:p w:rsidR="00BC57ED" w:rsidRPr="004128CA" w:rsidRDefault="00BC57ED" w:rsidP="00CD061C">
      <w:pPr>
        <w:pStyle w:val="Textpoznmkypodiarou"/>
        <w:ind w:firstLine="0"/>
        <w:rPr>
          <w:lang w:val="sk-SK"/>
        </w:rPr>
      </w:pPr>
      <w:r w:rsidRPr="00CD061C">
        <w:rPr>
          <w:rStyle w:val="Odkaznapoznmkupodiarou"/>
        </w:rPr>
        <w:footnoteRef/>
      </w:r>
      <w:r w:rsidRPr="00CD061C">
        <w:t xml:space="preserve"> </w:t>
      </w:r>
      <w:r w:rsidRPr="00CD061C">
        <w:rPr>
          <w:snapToGrid w:val="0"/>
        </w:rPr>
        <w:t>§ 9 písm. b) až e) zákona Národnej rady Slovenskej republiky č. 162/1995</w:t>
      </w:r>
      <w:r w:rsidRPr="00C03827">
        <w:rPr>
          <w:snapToGrid w:val="0"/>
        </w:rPr>
        <w:t xml:space="preserve"> Z.z. o katastri nehnuteľností a o zápise vlastníctva a iných práv k nehnuteľnostiam.</w:t>
      </w:r>
    </w:p>
  </w:footnote>
  <w:footnote w:id="7">
    <w:p w:rsidR="00BC57ED" w:rsidRPr="00CD061C" w:rsidRDefault="00BC57ED" w:rsidP="00CD061C">
      <w:pPr>
        <w:pStyle w:val="Textpoznmkypodiarou"/>
        <w:ind w:firstLine="0"/>
        <w:rPr>
          <w:snapToGrid w:val="0"/>
        </w:rPr>
      </w:pPr>
      <w:r>
        <w:rPr>
          <w:rStyle w:val="Odkaznapoznmkupodiarou"/>
        </w:rPr>
        <w:footnoteRef/>
      </w:r>
      <w:r>
        <w:t xml:space="preserve"> </w:t>
      </w:r>
      <w:hyperlink r:id="rId3" w:anchor="prilohy.priloha-1.text.text2" w:tooltip="Odkaz na predpis alebo ustanovenie" w:history="1">
        <w:r w:rsidRPr="004128CA">
          <w:rPr>
            <w:rFonts w:eastAsia="Calibri"/>
            <w:snapToGrid w:val="0"/>
          </w:rPr>
          <w:t>Bod A.1. 6 písm. a) až c) prílohy č. 1 k vyhláške Úradu geodézie, kartografie a katastra Slovenskej republiky č. 79/1996 Z. z.</w:t>
        </w:r>
      </w:hyperlink>
      <w:r w:rsidRPr="004128CA">
        <w:rPr>
          <w:snapToGrid w:val="0"/>
        </w:rPr>
        <w:t xml:space="preserve">, ktorou sa vykonáva zákon Národnej rady Slovenskej republiky o katastri </w:t>
      </w:r>
      <w:r w:rsidRPr="00CD061C">
        <w:rPr>
          <w:snapToGrid w:val="0"/>
        </w:rPr>
        <w:t>nehnuteľností a o zápise vlastníckych a iných práv k nehnuteľnostiam (katastrálny zákon).</w:t>
      </w:r>
    </w:p>
  </w:footnote>
  <w:footnote w:id="8">
    <w:p w:rsidR="00BC57ED" w:rsidRPr="00CD061C" w:rsidRDefault="00BC57ED" w:rsidP="00AF14FD">
      <w:pPr>
        <w:jc w:val="left"/>
        <w:rPr>
          <w:rFonts w:ascii="Times New Roman" w:hAnsi="Times New Roman"/>
          <w:szCs w:val="24"/>
        </w:rPr>
      </w:pPr>
      <w:r w:rsidRPr="00CD061C">
        <w:rPr>
          <w:rFonts w:ascii="Times New Roman" w:hAnsi="Times New Roman"/>
          <w:snapToGrid w:val="0"/>
          <w:sz w:val="20"/>
          <w:szCs w:val="20"/>
          <w:vertAlign w:val="superscript"/>
          <w:lang/>
        </w:rPr>
        <w:footnoteRef/>
      </w:r>
      <w:r w:rsidRPr="00CD061C">
        <w:rPr>
          <w:rFonts w:ascii="Times New Roman" w:hAnsi="Times New Roman"/>
          <w:snapToGrid w:val="0"/>
          <w:sz w:val="20"/>
          <w:szCs w:val="20"/>
          <w:lang/>
        </w:rPr>
        <w:t xml:space="preserve"> Napríklad zákon č. </w:t>
      </w:r>
      <w:hyperlink r:id="rId4" w:tooltip="Odkaz na predpis alebo ustanovenie" w:history="1">
        <w:r w:rsidRPr="00CD061C">
          <w:rPr>
            <w:rFonts w:ascii="Times New Roman" w:hAnsi="Times New Roman"/>
            <w:snapToGrid w:val="0"/>
            <w:sz w:val="20"/>
            <w:szCs w:val="20"/>
            <w:lang/>
          </w:rPr>
          <w:t>50/1976 Zb.</w:t>
        </w:r>
      </w:hyperlink>
      <w:r w:rsidRPr="00CD061C">
        <w:rPr>
          <w:rFonts w:ascii="Times New Roman" w:hAnsi="Times New Roman"/>
          <w:snapToGrid w:val="0"/>
          <w:sz w:val="20"/>
          <w:szCs w:val="20"/>
          <w:lang/>
        </w:rPr>
        <w:t xml:space="preserve"> v znení neskorších predpisov.</w:t>
      </w:r>
      <w:r w:rsidRPr="00CD061C">
        <w:rPr>
          <w:rFonts w:ascii="Times New Roman" w:hAnsi="Times New Roman"/>
          <w:szCs w:val="24"/>
        </w:rPr>
        <w:t xml:space="preserve"> </w:t>
      </w:r>
    </w:p>
  </w:footnote>
  <w:footnote w:id="9">
    <w:p w:rsidR="00BC57ED" w:rsidRPr="004128CA" w:rsidRDefault="00BC57ED" w:rsidP="00CD061C">
      <w:pPr>
        <w:pStyle w:val="Textpoznmkypodiarou"/>
        <w:ind w:firstLine="0"/>
        <w:rPr>
          <w:lang w:val="sk-SK"/>
        </w:rPr>
      </w:pPr>
      <w:r w:rsidRPr="00CD061C">
        <w:rPr>
          <w:rStyle w:val="Odkaznapoznmkupodiarou"/>
        </w:rPr>
        <w:footnoteRef/>
      </w:r>
      <w:r w:rsidRPr="00CD061C">
        <w:t xml:space="preserve"> </w:t>
      </w:r>
      <w:r w:rsidRPr="00CD061C">
        <w:rPr>
          <w:snapToGrid w:val="0"/>
        </w:rPr>
        <w:t>§ 3 písm. b) zákona č. 337/1998 Z.z. o veterinárnej</w:t>
      </w:r>
      <w:r w:rsidRPr="00F56C1F">
        <w:rPr>
          <w:snapToGrid w:val="0"/>
        </w:rPr>
        <w:t xml:space="preserve"> starostlivosti a o zmene a doplnení niektorých ďalších</w:t>
      </w:r>
      <w:r>
        <w:rPr>
          <w:snapToGrid w:val="0"/>
        </w:rPr>
        <w:t xml:space="preserve"> </w:t>
      </w:r>
      <w:r w:rsidRPr="00F56C1F">
        <w:rPr>
          <w:snapToGrid w:val="0"/>
        </w:rPr>
        <w:t>zákonov</w:t>
      </w:r>
      <w:r>
        <w:rPr>
          <w:snapToGrid w:val="0"/>
        </w:rPr>
        <w:t>.</w:t>
      </w:r>
    </w:p>
  </w:footnote>
  <w:footnote w:id="10">
    <w:p w:rsidR="00BC57ED" w:rsidRPr="004128CA" w:rsidRDefault="00BC57ED" w:rsidP="00CD061C">
      <w:pPr>
        <w:pStyle w:val="Textpoznmkypodiarou"/>
        <w:ind w:firstLine="0"/>
        <w:rPr>
          <w:lang w:val="sk-SK"/>
        </w:rPr>
      </w:pPr>
      <w:r w:rsidRPr="00CD061C">
        <w:rPr>
          <w:snapToGrid w:val="0"/>
          <w:vertAlign w:val="superscript"/>
        </w:rPr>
        <w:footnoteRef/>
      </w:r>
      <w:r w:rsidRPr="00CD061C">
        <w:rPr>
          <w:snapToGrid w:val="0"/>
          <w:vertAlign w:val="superscript"/>
        </w:rPr>
        <w:t xml:space="preserve"> </w:t>
      </w:r>
      <w:r w:rsidRPr="00F56C1F">
        <w:rPr>
          <w:snapToGrid w:val="0"/>
        </w:rPr>
        <w:t>Výnos Ministerstva pôdohospodárstva Slovenskej republiky z 3. januára 2002 č. 3485/1/2001-100, ktorým sa  vyhlasujú katastrálne územia patriace do jednotlivých poľnohospodársky znevýhodnených oblastí a ustanovuje  výška podpory na ich obhospodarovanie (oznámenie č. 14/2002 Z.z.).</w:t>
      </w:r>
    </w:p>
  </w:footnote>
  <w:footnote w:id="11">
    <w:p w:rsidR="00BC57ED" w:rsidRPr="00373978" w:rsidRDefault="00BC57ED" w:rsidP="00AF14FD">
      <w:pPr>
        <w:pStyle w:val="Textpoznmkypodiarou"/>
      </w:pPr>
      <w:r>
        <w:rPr>
          <w:rStyle w:val="Odkaznapoznmkupodiarou"/>
        </w:rPr>
        <w:footnoteRef/>
      </w:r>
      <w:r>
        <w:t xml:space="preserve"> </w:t>
      </w:r>
      <w:r w:rsidRPr="00EE74A1">
        <w:rPr>
          <w:snapToGrid w:val="0"/>
        </w:rPr>
        <w:t>Zákon č. 129/2002 Z.z. o integrovanom záchrannom systéme.</w:t>
      </w:r>
    </w:p>
  </w:footnote>
  <w:footnote w:id="12">
    <w:p w:rsidR="00BC57ED" w:rsidRPr="004128CA" w:rsidRDefault="00BC57ED" w:rsidP="00AF14FD">
      <w:pPr>
        <w:pStyle w:val="Textpoznmkypodiarou"/>
        <w:rPr>
          <w:lang w:val="sk-SK"/>
        </w:rPr>
      </w:pPr>
      <w:r>
        <w:rPr>
          <w:rStyle w:val="Odkaznapoznmkupodiarou"/>
        </w:rPr>
        <w:footnoteRef/>
      </w:r>
      <w:r>
        <w:t xml:space="preserve"> </w:t>
      </w:r>
      <w:r w:rsidRPr="00EE74A1">
        <w:rPr>
          <w:snapToGrid w:val="0"/>
        </w:rPr>
        <w:t>§ 71 ods. 1 písm. c) a ods. 3 zákona č. 50/1976 Zb. o územnom plánovaní a stavebnom poriadku (stavebný zákon) v znení neskorších predpisov.</w:t>
      </w:r>
    </w:p>
  </w:footnote>
  <w:footnote w:id="13">
    <w:p w:rsidR="00BC57ED" w:rsidRPr="004128CA" w:rsidRDefault="00BC57ED" w:rsidP="00AF14FD">
      <w:pPr>
        <w:pStyle w:val="Textpoznmkypodiarou"/>
        <w:rPr>
          <w:lang w:val="sk-SK"/>
        </w:rPr>
      </w:pPr>
      <w:r>
        <w:rPr>
          <w:rStyle w:val="Odkaznapoznmkupodiarou"/>
        </w:rPr>
        <w:footnoteRef/>
      </w:r>
      <w:r>
        <w:t xml:space="preserve"> </w:t>
      </w:r>
      <w:r w:rsidRPr="00D6685F">
        <w:rPr>
          <w:snapToGrid w:val="0"/>
        </w:rPr>
        <w:t>§ 2 písm. b) a c) zákona  č. 143/1998 Z.z. o civilnom letectve</w:t>
      </w:r>
      <w:r>
        <w:rPr>
          <w:snapToGrid w:val="0"/>
        </w:rPr>
        <w:t xml:space="preserve"> </w:t>
      </w:r>
      <w:r w:rsidRPr="00D6685F">
        <w:rPr>
          <w:snapToGrid w:val="0"/>
        </w:rPr>
        <w:t>(letecký zákon) a o zmene a doplnení niektorých zákonov.</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0"/>
        </w:tabs>
        <w:ind w:left="360" w:hanging="360"/>
      </w:pPr>
      <w:rPr>
        <w:rFonts w:ascii="Symbol" w:hAnsi="Symbol" w:cs="Symbol" w:hint="default"/>
        <w:color w:val="0000FF"/>
        <w:sz w:val="24"/>
        <w:szCs w:val="24"/>
      </w:rPr>
    </w:lvl>
  </w:abstractNum>
  <w:abstractNum w:abstractNumId="1">
    <w:nsid w:val="00000002"/>
    <w:multiLevelType w:val="singleLevel"/>
    <w:tmpl w:val="D33AD664"/>
    <w:name w:val="WW8Num2"/>
    <w:lvl w:ilvl="0">
      <w:start w:val="1"/>
      <w:numFmt w:val="bullet"/>
      <w:lvlText w:val="o"/>
      <w:lvlJc w:val="left"/>
      <w:pPr>
        <w:tabs>
          <w:tab w:val="num" w:pos="0"/>
        </w:tabs>
        <w:ind w:left="786" w:hanging="360"/>
      </w:pPr>
      <w:rPr>
        <w:rFonts w:ascii="Courier New" w:hAnsi="Courier New" w:cs="Courier New" w:hint="default"/>
        <w:color w:val="auto"/>
        <w:sz w:val="24"/>
        <w:szCs w:val="24"/>
      </w:rPr>
    </w:lvl>
  </w:abstractNum>
  <w:abstractNum w:abstractNumId="2">
    <w:nsid w:val="00000003"/>
    <w:multiLevelType w:val="singleLevel"/>
    <w:tmpl w:val="00000003"/>
    <w:name w:val="WW8Num4"/>
    <w:lvl w:ilvl="0">
      <w:start w:val="1"/>
      <w:numFmt w:val="bullet"/>
      <w:lvlText w:val=""/>
      <w:lvlJc w:val="left"/>
      <w:pPr>
        <w:tabs>
          <w:tab w:val="num" w:pos="0"/>
        </w:tabs>
        <w:ind w:left="360" w:hanging="360"/>
      </w:pPr>
      <w:rPr>
        <w:rFonts w:ascii="Symbol" w:hAnsi="Symbol" w:cs="Symbol" w:hint="default"/>
        <w:color w:val="0000FF"/>
        <w:sz w:val="24"/>
        <w:szCs w:val="24"/>
        <w:shd w:val="clear" w:color="auto" w:fill="00FFFF"/>
      </w:rPr>
    </w:lvl>
  </w:abstractNum>
  <w:abstractNum w:abstractNumId="3">
    <w:nsid w:val="00000004"/>
    <w:multiLevelType w:val="singleLevel"/>
    <w:tmpl w:val="00000004"/>
    <w:name w:val="WW8Num5"/>
    <w:lvl w:ilvl="0">
      <w:start w:val="1"/>
      <w:numFmt w:val="bullet"/>
      <w:lvlText w:val=""/>
      <w:lvlJc w:val="left"/>
      <w:pPr>
        <w:tabs>
          <w:tab w:val="num" w:pos="0"/>
        </w:tabs>
        <w:ind w:left="360" w:hanging="360"/>
      </w:pPr>
      <w:rPr>
        <w:rFonts w:ascii="Symbol" w:hAnsi="Symbol" w:cs="Symbol" w:hint="default"/>
        <w:sz w:val="24"/>
        <w:szCs w:val="24"/>
        <w:shd w:val="clear" w:color="auto" w:fill="00FFFF"/>
      </w:rPr>
    </w:lvl>
  </w:abstractNum>
  <w:abstractNum w:abstractNumId="4">
    <w:nsid w:val="00000005"/>
    <w:multiLevelType w:val="singleLevel"/>
    <w:tmpl w:val="00000005"/>
    <w:name w:val="WW8Num6"/>
    <w:lvl w:ilvl="0">
      <w:start w:val="1"/>
      <w:numFmt w:val="bullet"/>
      <w:lvlText w:val=""/>
      <w:lvlJc w:val="left"/>
      <w:pPr>
        <w:tabs>
          <w:tab w:val="num" w:pos="0"/>
        </w:tabs>
        <w:ind w:left="360" w:hanging="360"/>
      </w:pPr>
      <w:rPr>
        <w:rFonts w:ascii="Symbol" w:hAnsi="Symbol" w:cs="Symbol" w:hint="default"/>
        <w:color w:val="FF00FF"/>
        <w:sz w:val="24"/>
        <w:szCs w:val="24"/>
      </w:rPr>
    </w:lvl>
  </w:abstractNum>
  <w:abstractNum w:abstractNumId="5">
    <w:nsid w:val="00000006"/>
    <w:multiLevelType w:val="singleLevel"/>
    <w:tmpl w:val="00000006"/>
    <w:name w:val="WW8Num8"/>
    <w:lvl w:ilvl="0">
      <w:start w:val="1"/>
      <w:numFmt w:val="bullet"/>
      <w:lvlText w:val="–"/>
      <w:lvlJc w:val="left"/>
      <w:pPr>
        <w:tabs>
          <w:tab w:val="num" w:pos="0"/>
        </w:tabs>
        <w:ind w:left="720" w:hanging="360"/>
      </w:pPr>
      <w:rPr>
        <w:rFonts w:ascii="Times New Roman" w:hAnsi="Times New Roman" w:cs="Times New Roman" w:hint="default"/>
        <w:color w:val="0000FF"/>
        <w:sz w:val="24"/>
        <w:szCs w:val="24"/>
      </w:rPr>
    </w:lvl>
  </w:abstractNum>
  <w:abstractNum w:abstractNumId="6">
    <w:nsid w:val="00000007"/>
    <w:multiLevelType w:val="singleLevel"/>
    <w:tmpl w:val="00000007"/>
    <w:name w:val="WW8Num9"/>
    <w:lvl w:ilvl="0">
      <w:start w:val="1"/>
      <w:numFmt w:val="bullet"/>
      <w:lvlText w:val=""/>
      <w:lvlJc w:val="left"/>
      <w:pPr>
        <w:tabs>
          <w:tab w:val="num" w:pos="720"/>
        </w:tabs>
        <w:ind w:left="720" w:hanging="360"/>
      </w:pPr>
      <w:rPr>
        <w:rFonts w:ascii="Wingdings" w:hAnsi="Wingdings" w:cs="Wingdings" w:hint="default"/>
      </w:rPr>
    </w:lvl>
  </w:abstractNum>
  <w:abstractNum w:abstractNumId="7">
    <w:nsid w:val="00000008"/>
    <w:multiLevelType w:val="singleLevel"/>
    <w:tmpl w:val="00000008"/>
    <w:name w:val="WW8Num10"/>
    <w:lvl w:ilvl="0">
      <w:start w:val="3"/>
      <w:numFmt w:val="bullet"/>
      <w:lvlText w:val="-"/>
      <w:lvlJc w:val="left"/>
      <w:pPr>
        <w:tabs>
          <w:tab w:val="num" w:pos="720"/>
        </w:tabs>
        <w:ind w:left="720" w:hanging="360"/>
      </w:pPr>
      <w:rPr>
        <w:rFonts w:ascii="Arial" w:hAnsi="Arial" w:cs="Arial" w:hint="default"/>
        <w:strike/>
        <w:color w:val="808080"/>
        <w:sz w:val="24"/>
        <w:szCs w:val="24"/>
      </w:rPr>
    </w:lvl>
  </w:abstractNum>
  <w:abstractNum w:abstractNumId="8">
    <w:nsid w:val="00000009"/>
    <w:multiLevelType w:val="multilevel"/>
    <w:tmpl w:val="0000000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nsid w:val="02C208EC"/>
    <w:multiLevelType w:val="hybridMultilevel"/>
    <w:tmpl w:val="5330AD0E"/>
    <w:lvl w:ilvl="0" w:tplc="AE42C828">
      <w:start w:val="80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nsid w:val="0F81698D"/>
    <w:multiLevelType w:val="hybridMultilevel"/>
    <w:tmpl w:val="9020B90C"/>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nsid w:val="0FC110DB"/>
    <w:multiLevelType w:val="hybridMultilevel"/>
    <w:tmpl w:val="513493C0"/>
    <w:lvl w:ilvl="0" w:tplc="8B80359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16EC7DAE"/>
    <w:multiLevelType w:val="hybridMultilevel"/>
    <w:tmpl w:val="5E42899A"/>
    <w:lvl w:ilvl="0" w:tplc="041B0017">
      <w:start w:val="10"/>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nsid w:val="214A5E19"/>
    <w:multiLevelType w:val="multilevel"/>
    <w:tmpl w:val="2CF663BC"/>
    <w:lvl w:ilvl="0">
      <w:start w:val="1"/>
      <w:numFmt w:val="decimal"/>
      <w:lvlText w:val="%1"/>
      <w:lvlJc w:val="left"/>
      <w:pPr>
        <w:ind w:left="375" w:hanging="375"/>
      </w:pPr>
      <w:rPr>
        <w:rFonts w:hint="default"/>
      </w:rPr>
    </w:lvl>
    <w:lvl w:ilvl="1">
      <w:start w:val="3"/>
      <w:numFmt w:val="decimal"/>
      <w:lvlText w:val="%1.%2"/>
      <w:lvlJc w:val="left"/>
      <w:pPr>
        <w:ind w:left="583" w:hanging="375"/>
      </w:pPr>
      <w:rPr>
        <w:rFonts w:hint="default"/>
      </w:rPr>
    </w:lvl>
    <w:lvl w:ilvl="2">
      <w:start w:val="1"/>
      <w:numFmt w:val="decimal"/>
      <w:lvlText w:val="%1.%2.%3"/>
      <w:lvlJc w:val="left"/>
      <w:pPr>
        <w:ind w:left="1136" w:hanging="720"/>
      </w:pPr>
      <w:rPr>
        <w:rFonts w:hint="default"/>
      </w:rPr>
    </w:lvl>
    <w:lvl w:ilvl="3">
      <w:start w:val="1"/>
      <w:numFmt w:val="decimal"/>
      <w:lvlText w:val="%1.%2.%3.%4"/>
      <w:lvlJc w:val="left"/>
      <w:pPr>
        <w:ind w:left="1344" w:hanging="720"/>
      </w:pPr>
      <w:rPr>
        <w:rFonts w:hint="default"/>
      </w:rPr>
    </w:lvl>
    <w:lvl w:ilvl="4">
      <w:start w:val="1"/>
      <w:numFmt w:val="decimal"/>
      <w:lvlText w:val="%1.%2.%3.%4.%5"/>
      <w:lvlJc w:val="left"/>
      <w:pPr>
        <w:ind w:left="1912" w:hanging="1080"/>
      </w:pPr>
      <w:rPr>
        <w:rFonts w:hint="default"/>
      </w:rPr>
    </w:lvl>
    <w:lvl w:ilvl="5">
      <w:start w:val="1"/>
      <w:numFmt w:val="decimal"/>
      <w:lvlText w:val="%1.%2.%3.%4.%5.%6"/>
      <w:lvlJc w:val="left"/>
      <w:pPr>
        <w:ind w:left="2120" w:hanging="1080"/>
      </w:pPr>
      <w:rPr>
        <w:rFonts w:hint="default"/>
      </w:rPr>
    </w:lvl>
    <w:lvl w:ilvl="6">
      <w:start w:val="1"/>
      <w:numFmt w:val="decimal"/>
      <w:lvlText w:val="%1.%2.%3.%4.%5.%6.%7"/>
      <w:lvlJc w:val="left"/>
      <w:pPr>
        <w:ind w:left="2688" w:hanging="1440"/>
      </w:pPr>
      <w:rPr>
        <w:rFonts w:hint="default"/>
      </w:rPr>
    </w:lvl>
    <w:lvl w:ilvl="7">
      <w:start w:val="1"/>
      <w:numFmt w:val="decimal"/>
      <w:lvlText w:val="%1.%2.%3.%4.%5.%6.%7.%8"/>
      <w:lvlJc w:val="left"/>
      <w:pPr>
        <w:ind w:left="2896" w:hanging="1440"/>
      </w:pPr>
      <w:rPr>
        <w:rFonts w:hint="default"/>
      </w:rPr>
    </w:lvl>
    <w:lvl w:ilvl="8">
      <w:start w:val="1"/>
      <w:numFmt w:val="decimal"/>
      <w:lvlText w:val="%1.%2.%3.%4.%5.%6.%7.%8.%9"/>
      <w:lvlJc w:val="left"/>
      <w:pPr>
        <w:ind w:left="3464" w:hanging="1800"/>
      </w:pPr>
      <w:rPr>
        <w:rFonts w:hint="default"/>
      </w:rPr>
    </w:lvl>
  </w:abstractNum>
  <w:abstractNum w:abstractNumId="14">
    <w:nsid w:val="272B6365"/>
    <w:multiLevelType w:val="hybridMultilevel"/>
    <w:tmpl w:val="B76667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29DD44A7"/>
    <w:multiLevelType w:val="hybridMultilevel"/>
    <w:tmpl w:val="183635E2"/>
    <w:lvl w:ilvl="0" w:tplc="8C006552">
      <w:start w:val="1"/>
      <w:numFmt w:val="lowerLetter"/>
      <w:lvlText w:val="%1)"/>
      <w:lvlJc w:val="left"/>
      <w:pPr>
        <w:tabs>
          <w:tab w:val="num" w:pos="284"/>
        </w:tabs>
        <w:ind w:left="284" w:hanging="284"/>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6">
    <w:nsid w:val="2CBA21C1"/>
    <w:multiLevelType w:val="multilevel"/>
    <w:tmpl w:val="2CF663BC"/>
    <w:lvl w:ilvl="0">
      <w:start w:val="1"/>
      <w:numFmt w:val="decimal"/>
      <w:lvlText w:val="%1"/>
      <w:lvlJc w:val="left"/>
      <w:pPr>
        <w:ind w:left="375" w:hanging="375"/>
      </w:pPr>
      <w:rPr>
        <w:rFonts w:hint="default"/>
      </w:rPr>
    </w:lvl>
    <w:lvl w:ilvl="1">
      <w:start w:val="3"/>
      <w:numFmt w:val="decimal"/>
      <w:lvlText w:val="%1.%2"/>
      <w:lvlJc w:val="left"/>
      <w:pPr>
        <w:ind w:left="583" w:hanging="375"/>
      </w:pPr>
      <w:rPr>
        <w:rFonts w:hint="default"/>
      </w:rPr>
    </w:lvl>
    <w:lvl w:ilvl="2">
      <w:start w:val="1"/>
      <w:numFmt w:val="decimal"/>
      <w:lvlText w:val="%1.%2.%3"/>
      <w:lvlJc w:val="left"/>
      <w:pPr>
        <w:ind w:left="1136" w:hanging="720"/>
      </w:pPr>
      <w:rPr>
        <w:rFonts w:hint="default"/>
      </w:rPr>
    </w:lvl>
    <w:lvl w:ilvl="3">
      <w:start w:val="1"/>
      <w:numFmt w:val="decimal"/>
      <w:lvlText w:val="%1.%2.%3.%4"/>
      <w:lvlJc w:val="left"/>
      <w:pPr>
        <w:ind w:left="1344" w:hanging="720"/>
      </w:pPr>
      <w:rPr>
        <w:rFonts w:hint="default"/>
      </w:rPr>
    </w:lvl>
    <w:lvl w:ilvl="4">
      <w:start w:val="1"/>
      <w:numFmt w:val="decimal"/>
      <w:lvlText w:val="%1.%2.%3.%4.%5"/>
      <w:lvlJc w:val="left"/>
      <w:pPr>
        <w:ind w:left="1912" w:hanging="1080"/>
      </w:pPr>
      <w:rPr>
        <w:rFonts w:hint="default"/>
      </w:rPr>
    </w:lvl>
    <w:lvl w:ilvl="5">
      <w:start w:val="1"/>
      <w:numFmt w:val="decimal"/>
      <w:lvlText w:val="%1.%2.%3.%4.%5.%6"/>
      <w:lvlJc w:val="left"/>
      <w:pPr>
        <w:ind w:left="2120" w:hanging="1080"/>
      </w:pPr>
      <w:rPr>
        <w:rFonts w:hint="default"/>
      </w:rPr>
    </w:lvl>
    <w:lvl w:ilvl="6">
      <w:start w:val="1"/>
      <w:numFmt w:val="decimal"/>
      <w:lvlText w:val="%1.%2.%3.%4.%5.%6.%7"/>
      <w:lvlJc w:val="left"/>
      <w:pPr>
        <w:ind w:left="2688" w:hanging="1440"/>
      </w:pPr>
      <w:rPr>
        <w:rFonts w:hint="default"/>
      </w:rPr>
    </w:lvl>
    <w:lvl w:ilvl="7">
      <w:start w:val="1"/>
      <w:numFmt w:val="decimal"/>
      <w:lvlText w:val="%1.%2.%3.%4.%5.%6.%7.%8"/>
      <w:lvlJc w:val="left"/>
      <w:pPr>
        <w:ind w:left="2896" w:hanging="1440"/>
      </w:pPr>
      <w:rPr>
        <w:rFonts w:hint="default"/>
      </w:rPr>
    </w:lvl>
    <w:lvl w:ilvl="8">
      <w:start w:val="1"/>
      <w:numFmt w:val="decimal"/>
      <w:lvlText w:val="%1.%2.%3.%4.%5.%6.%7.%8.%9"/>
      <w:lvlJc w:val="left"/>
      <w:pPr>
        <w:ind w:left="3464" w:hanging="1800"/>
      </w:pPr>
      <w:rPr>
        <w:rFonts w:hint="default"/>
      </w:rPr>
    </w:lvl>
  </w:abstractNum>
  <w:abstractNum w:abstractNumId="17">
    <w:nsid w:val="30492C71"/>
    <w:multiLevelType w:val="hybridMultilevel"/>
    <w:tmpl w:val="C8E6D95E"/>
    <w:lvl w:ilvl="0" w:tplc="3D2AE500">
      <w:start w:val="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31165934"/>
    <w:multiLevelType w:val="hybridMultilevel"/>
    <w:tmpl w:val="297E4B58"/>
    <w:lvl w:ilvl="0" w:tplc="CC8E12B8">
      <w:start w:val="1"/>
      <w:numFmt w:val="lowerLetter"/>
      <w:lvlText w:val="%1)"/>
      <w:lvlJc w:val="left"/>
      <w:pPr>
        <w:tabs>
          <w:tab w:val="num" w:pos="360"/>
        </w:tabs>
        <w:ind w:left="360" w:hanging="360"/>
      </w:pPr>
      <w:rPr>
        <w:rFonts w:hint="default"/>
        <w:b/>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nsid w:val="34A840DE"/>
    <w:multiLevelType w:val="hybridMultilevel"/>
    <w:tmpl w:val="915289A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0">
    <w:nsid w:val="36C13B0B"/>
    <w:multiLevelType w:val="hybridMultilevel"/>
    <w:tmpl w:val="9D0AF3D2"/>
    <w:lvl w:ilvl="0" w:tplc="082CFFFA">
      <w:start w:val="1"/>
      <w:numFmt w:val="lowerLetter"/>
      <w:lvlText w:val="%1)"/>
      <w:lvlJc w:val="left"/>
      <w:pPr>
        <w:tabs>
          <w:tab w:val="num" w:pos="284"/>
        </w:tabs>
        <w:ind w:left="284" w:hanging="284"/>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1">
    <w:nsid w:val="36C6068A"/>
    <w:multiLevelType w:val="hybridMultilevel"/>
    <w:tmpl w:val="94AC06D0"/>
    <w:lvl w:ilvl="0" w:tplc="C296B07C">
      <w:start w:val="1"/>
      <w:numFmt w:val="lowerLetter"/>
      <w:lvlText w:val="%1)"/>
      <w:lvlJc w:val="left"/>
      <w:pPr>
        <w:tabs>
          <w:tab w:val="num" w:pos="360"/>
        </w:tabs>
        <w:ind w:left="360" w:hanging="360"/>
      </w:pPr>
      <w:rPr>
        <w:rFonts w:hint="default"/>
        <w:b/>
        <w:color w:val="auto"/>
      </w:rPr>
    </w:lvl>
    <w:lvl w:ilvl="1" w:tplc="7A64B020">
      <w:start w:val="1"/>
      <w:numFmt w:val="decimal"/>
      <w:lvlText w:val="%2."/>
      <w:lvlJc w:val="left"/>
      <w:pPr>
        <w:tabs>
          <w:tab w:val="num" w:pos="510"/>
        </w:tabs>
        <w:ind w:left="680" w:hanging="340"/>
      </w:pPr>
      <w:rPr>
        <w:rFonts w:hint="default"/>
        <w:color w:val="auto"/>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2">
    <w:nsid w:val="38E441ED"/>
    <w:multiLevelType w:val="hybridMultilevel"/>
    <w:tmpl w:val="C1E63E06"/>
    <w:lvl w:ilvl="0" w:tplc="3AC046FC">
      <w:start w:val="4"/>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3">
    <w:nsid w:val="390537D9"/>
    <w:multiLevelType w:val="multilevel"/>
    <w:tmpl w:val="8730D00E"/>
    <w:lvl w:ilvl="0">
      <w:start w:val="1"/>
      <w:numFmt w:val="decimal"/>
      <w:lvlText w:val="%1"/>
      <w:lvlJc w:val="left"/>
      <w:pPr>
        <w:tabs>
          <w:tab w:val="num" w:pos="435"/>
        </w:tabs>
        <w:ind w:left="435" w:hanging="435"/>
      </w:pPr>
      <w:rPr>
        <w:rFonts w:eastAsia="MS Mincho" w:hint="default"/>
      </w:rPr>
    </w:lvl>
    <w:lvl w:ilvl="1">
      <w:start w:val="1"/>
      <w:numFmt w:val="decimal"/>
      <w:lvlText w:val="%1.%2"/>
      <w:lvlJc w:val="left"/>
      <w:pPr>
        <w:tabs>
          <w:tab w:val="num" w:pos="435"/>
        </w:tabs>
        <w:ind w:left="435" w:hanging="435"/>
      </w:pPr>
      <w:rPr>
        <w:rFonts w:eastAsia="MS Mincho" w:hint="default"/>
      </w:rPr>
    </w:lvl>
    <w:lvl w:ilvl="2">
      <w:start w:val="1"/>
      <w:numFmt w:val="decimal"/>
      <w:lvlText w:val="%1.%2.%3"/>
      <w:lvlJc w:val="left"/>
      <w:pPr>
        <w:tabs>
          <w:tab w:val="num" w:pos="720"/>
        </w:tabs>
        <w:ind w:left="720" w:hanging="720"/>
      </w:pPr>
      <w:rPr>
        <w:rFonts w:eastAsia="MS Mincho" w:hint="default"/>
      </w:rPr>
    </w:lvl>
    <w:lvl w:ilvl="3">
      <w:start w:val="1"/>
      <w:numFmt w:val="decimal"/>
      <w:lvlText w:val="%1.%2.%3.%4"/>
      <w:lvlJc w:val="left"/>
      <w:pPr>
        <w:tabs>
          <w:tab w:val="num" w:pos="1080"/>
        </w:tabs>
        <w:ind w:left="1080" w:hanging="1080"/>
      </w:pPr>
      <w:rPr>
        <w:rFonts w:eastAsia="MS Mincho" w:hint="default"/>
      </w:rPr>
    </w:lvl>
    <w:lvl w:ilvl="4">
      <w:start w:val="1"/>
      <w:numFmt w:val="decimal"/>
      <w:lvlText w:val="%1.%2.%3.%4.%5"/>
      <w:lvlJc w:val="left"/>
      <w:pPr>
        <w:tabs>
          <w:tab w:val="num" w:pos="1080"/>
        </w:tabs>
        <w:ind w:left="1080" w:hanging="1080"/>
      </w:pPr>
      <w:rPr>
        <w:rFonts w:eastAsia="MS Mincho" w:hint="default"/>
      </w:rPr>
    </w:lvl>
    <w:lvl w:ilvl="5">
      <w:start w:val="1"/>
      <w:numFmt w:val="decimal"/>
      <w:lvlText w:val="%1.%2.%3.%4.%5.%6"/>
      <w:lvlJc w:val="left"/>
      <w:pPr>
        <w:tabs>
          <w:tab w:val="num" w:pos="1440"/>
        </w:tabs>
        <w:ind w:left="1440" w:hanging="1440"/>
      </w:pPr>
      <w:rPr>
        <w:rFonts w:eastAsia="MS Mincho" w:hint="default"/>
      </w:rPr>
    </w:lvl>
    <w:lvl w:ilvl="6">
      <w:start w:val="1"/>
      <w:numFmt w:val="decimal"/>
      <w:lvlText w:val="%1.%2.%3.%4.%5.%6.%7"/>
      <w:lvlJc w:val="left"/>
      <w:pPr>
        <w:tabs>
          <w:tab w:val="num" w:pos="1440"/>
        </w:tabs>
        <w:ind w:left="1440" w:hanging="1440"/>
      </w:pPr>
      <w:rPr>
        <w:rFonts w:eastAsia="MS Mincho" w:hint="default"/>
      </w:rPr>
    </w:lvl>
    <w:lvl w:ilvl="7">
      <w:start w:val="1"/>
      <w:numFmt w:val="decimal"/>
      <w:lvlText w:val="%1.%2.%3.%4.%5.%6.%7.%8"/>
      <w:lvlJc w:val="left"/>
      <w:pPr>
        <w:tabs>
          <w:tab w:val="num" w:pos="1800"/>
        </w:tabs>
        <w:ind w:left="1800" w:hanging="1800"/>
      </w:pPr>
      <w:rPr>
        <w:rFonts w:eastAsia="MS Mincho" w:hint="default"/>
      </w:rPr>
    </w:lvl>
    <w:lvl w:ilvl="8">
      <w:start w:val="1"/>
      <w:numFmt w:val="decimal"/>
      <w:lvlText w:val="%1.%2.%3.%4.%5.%6.%7.%8.%9"/>
      <w:lvlJc w:val="left"/>
      <w:pPr>
        <w:tabs>
          <w:tab w:val="num" w:pos="2160"/>
        </w:tabs>
        <w:ind w:left="2160" w:hanging="2160"/>
      </w:pPr>
      <w:rPr>
        <w:rFonts w:eastAsia="MS Mincho" w:hint="default"/>
      </w:rPr>
    </w:lvl>
  </w:abstractNum>
  <w:abstractNum w:abstractNumId="24">
    <w:nsid w:val="3B5868C5"/>
    <w:multiLevelType w:val="hybridMultilevel"/>
    <w:tmpl w:val="E42AA824"/>
    <w:lvl w:ilvl="0" w:tplc="04050003">
      <w:start w:val="1"/>
      <w:numFmt w:val="bullet"/>
      <w:lvlText w:val="o"/>
      <w:lvlJc w:val="left"/>
      <w:pPr>
        <w:ind w:left="360" w:hanging="360"/>
      </w:pPr>
      <w:rPr>
        <w:rFonts w:ascii="Courier New" w:hAnsi="Courier New" w:cs="Courier New" w:hint="default"/>
      </w:rPr>
    </w:lvl>
    <w:lvl w:ilvl="1" w:tplc="04050003" w:tentative="1">
      <w:start w:val="1"/>
      <w:numFmt w:val="bullet"/>
      <w:lvlText w:val="o"/>
      <w:lvlJc w:val="left"/>
      <w:pPr>
        <w:ind w:left="654" w:hanging="360"/>
      </w:pPr>
      <w:rPr>
        <w:rFonts w:ascii="Courier New" w:hAnsi="Courier New" w:cs="Courier New" w:hint="default"/>
      </w:rPr>
    </w:lvl>
    <w:lvl w:ilvl="2" w:tplc="04050005" w:tentative="1">
      <w:start w:val="1"/>
      <w:numFmt w:val="bullet"/>
      <w:lvlText w:val=""/>
      <w:lvlJc w:val="left"/>
      <w:pPr>
        <w:ind w:left="1374" w:hanging="360"/>
      </w:pPr>
      <w:rPr>
        <w:rFonts w:ascii="Wingdings" w:hAnsi="Wingdings" w:hint="default"/>
      </w:rPr>
    </w:lvl>
    <w:lvl w:ilvl="3" w:tplc="04050001" w:tentative="1">
      <w:start w:val="1"/>
      <w:numFmt w:val="bullet"/>
      <w:lvlText w:val=""/>
      <w:lvlJc w:val="left"/>
      <w:pPr>
        <w:ind w:left="2094" w:hanging="360"/>
      </w:pPr>
      <w:rPr>
        <w:rFonts w:ascii="Symbol" w:hAnsi="Symbol" w:hint="default"/>
      </w:rPr>
    </w:lvl>
    <w:lvl w:ilvl="4" w:tplc="04050003" w:tentative="1">
      <w:start w:val="1"/>
      <w:numFmt w:val="bullet"/>
      <w:lvlText w:val="o"/>
      <w:lvlJc w:val="left"/>
      <w:pPr>
        <w:ind w:left="2814" w:hanging="360"/>
      </w:pPr>
      <w:rPr>
        <w:rFonts w:ascii="Courier New" w:hAnsi="Courier New" w:cs="Courier New" w:hint="default"/>
      </w:rPr>
    </w:lvl>
    <w:lvl w:ilvl="5" w:tplc="04050005" w:tentative="1">
      <w:start w:val="1"/>
      <w:numFmt w:val="bullet"/>
      <w:lvlText w:val=""/>
      <w:lvlJc w:val="left"/>
      <w:pPr>
        <w:ind w:left="3534" w:hanging="360"/>
      </w:pPr>
      <w:rPr>
        <w:rFonts w:ascii="Wingdings" w:hAnsi="Wingdings" w:hint="default"/>
      </w:rPr>
    </w:lvl>
    <w:lvl w:ilvl="6" w:tplc="04050001" w:tentative="1">
      <w:start w:val="1"/>
      <w:numFmt w:val="bullet"/>
      <w:lvlText w:val=""/>
      <w:lvlJc w:val="left"/>
      <w:pPr>
        <w:ind w:left="4254" w:hanging="360"/>
      </w:pPr>
      <w:rPr>
        <w:rFonts w:ascii="Symbol" w:hAnsi="Symbol" w:hint="default"/>
      </w:rPr>
    </w:lvl>
    <w:lvl w:ilvl="7" w:tplc="04050003" w:tentative="1">
      <w:start w:val="1"/>
      <w:numFmt w:val="bullet"/>
      <w:lvlText w:val="o"/>
      <w:lvlJc w:val="left"/>
      <w:pPr>
        <w:ind w:left="4974" w:hanging="360"/>
      </w:pPr>
      <w:rPr>
        <w:rFonts w:ascii="Courier New" w:hAnsi="Courier New" w:cs="Courier New" w:hint="default"/>
      </w:rPr>
    </w:lvl>
    <w:lvl w:ilvl="8" w:tplc="04050005" w:tentative="1">
      <w:start w:val="1"/>
      <w:numFmt w:val="bullet"/>
      <w:lvlText w:val=""/>
      <w:lvlJc w:val="left"/>
      <w:pPr>
        <w:ind w:left="5694" w:hanging="360"/>
      </w:pPr>
      <w:rPr>
        <w:rFonts w:ascii="Wingdings" w:hAnsi="Wingdings" w:hint="default"/>
      </w:rPr>
    </w:lvl>
  </w:abstractNum>
  <w:abstractNum w:abstractNumId="25">
    <w:nsid w:val="415221D9"/>
    <w:multiLevelType w:val="multilevel"/>
    <w:tmpl w:val="99DE7490"/>
    <w:lvl w:ilvl="0">
      <w:start w:val="1"/>
      <w:numFmt w:val="decimal"/>
      <w:pStyle w:val="Nadpis1"/>
      <w:lvlText w:val="%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adpis2"/>
      <w:isLgl/>
      <w:lvlText w:val="%1.%2."/>
      <w:lvlJc w:val="left"/>
      <w:pPr>
        <w:ind w:left="809" w:hanging="52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Nadpis3"/>
      <w:isLgl/>
      <w:lvlText w:val="%1.%2.%3."/>
      <w:lvlJc w:val="left"/>
      <w:pPr>
        <w:ind w:left="108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2422E42"/>
    <w:multiLevelType w:val="hybridMultilevel"/>
    <w:tmpl w:val="53FC4848"/>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nsid w:val="4679569E"/>
    <w:multiLevelType w:val="hybridMultilevel"/>
    <w:tmpl w:val="C4D848C8"/>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8">
    <w:nsid w:val="488E2A9C"/>
    <w:multiLevelType w:val="hybridMultilevel"/>
    <w:tmpl w:val="A6602DE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4BF7125B"/>
    <w:multiLevelType w:val="hybridMultilevel"/>
    <w:tmpl w:val="9BB885E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nsid w:val="4DC96735"/>
    <w:multiLevelType w:val="hybridMultilevel"/>
    <w:tmpl w:val="2CD6933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569D12E9"/>
    <w:multiLevelType w:val="multilevel"/>
    <w:tmpl w:val="9178434C"/>
    <w:lvl w:ilvl="0">
      <w:start w:val="1"/>
      <w:numFmt w:val="decimal"/>
      <w:lvlText w:val="%1."/>
      <w:lvlJc w:val="left"/>
      <w:pPr>
        <w:tabs>
          <w:tab w:val="num" w:pos="360"/>
        </w:tabs>
        <w:ind w:left="360" w:hanging="360"/>
      </w:pPr>
      <w:rPr>
        <w:rFonts w:hint="default"/>
      </w:rPr>
    </w:lvl>
    <w:lvl w:ilvl="1">
      <w:start w:val="2"/>
      <w:numFmt w:val="none"/>
      <w:lvlText w:val="1.4."/>
      <w:lvlJc w:val="left"/>
      <w:pPr>
        <w:tabs>
          <w:tab w:val="num" w:pos="360"/>
        </w:tabs>
        <w:ind w:left="360" w:hanging="360"/>
      </w:pPr>
      <w:rPr>
        <w:rFonts w:hint="default"/>
      </w:rPr>
    </w:lvl>
    <w:lvl w:ilvl="2">
      <w:start w:val="3"/>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nsid w:val="5A4F4BEE"/>
    <w:multiLevelType w:val="hybridMultilevel"/>
    <w:tmpl w:val="F8AA1B4A"/>
    <w:lvl w:ilvl="0" w:tplc="1D301A5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3">
    <w:nsid w:val="5BDB32CD"/>
    <w:multiLevelType w:val="hybridMultilevel"/>
    <w:tmpl w:val="42FAF614"/>
    <w:lvl w:ilvl="0" w:tplc="59D01A08">
      <w:start w:val="3"/>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
    <w:nsid w:val="5E2F75DE"/>
    <w:multiLevelType w:val="hybridMultilevel"/>
    <w:tmpl w:val="EBF22598"/>
    <w:lvl w:ilvl="0" w:tplc="041B000F">
      <w:start w:val="3"/>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5">
    <w:nsid w:val="61390C27"/>
    <w:multiLevelType w:val="hybridMultilevel"/>
    <w:tmpl w:val="BAFC0FD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
    <w:nsid w:val="72533524"/>
    <w:multiLevelType w:val="hybridMultilevel"/>
    <w:tmpl w:val="87B00132"/>
    <w:lvl w:ilvl="0" w:tplc="3E4C7038">
      <w:start w:val="1"/>
      <w:numFmt w:val="decimal"/>
      <w:lvlText w:val="%1."/>
      <w:lvlJc w:val="left"/>
      <w:pPr>
        <w:tabs>
          <w:tab w:val="num" w:pos="720"/>
        </w:tabs>
        <w:ind w:left="720" w:hanging="360"/>
      </w:pPr>
      <w:rPr>
        <w:rFonts w:hint="default"/>
        <w:b w:val="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7">
    <w:nsid w:val="777E6E1E"/>
    <w:multiLevelType w:val="hybridMultilevel"/>
    <w:tmpl w:val="42B4404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nsid w:val="7C2C08DD"/>
    <w:multiLevelType w:val="hybridMultilevel"/>
    <w:tmpl w:val="2FB4551E"/>
    <w:lvl w:ilvl="0" w:tplc="36523B6C">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9">
    <w:nsid w:val="7FC45405"/>
    <w:multiLevelType w:val="hybridMultilevel"/>
    <w:tmpl w:val="68584F0E"/>
    <w:lvl w:ilvl="0" w:tplc="ED0ED066">
      <w:start w:val="3"/>
      <w:numFmt w:val="bullet"/>
      <w:lvlText w:val="-"/>
      <w:lvlJc w:val="left"/>
      <w:pPr>
        <w:tabs>
          <w:tab w:val="num" w:pos="720"/>
        </w:tabs>
        <w:ind w:left="720" w:hanging="360"/>
      </w:pPr>
      <w:rPr>
        <w:rFonts w:ascii="Arial" w:eastAsia="Calibr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9"/>
  </w:num>
  <w:num w:numId="12">
    <w:abstractNumId w:val="24"/>
  </w:num>
  <w:num w:numId="13">
    <w:abstractNumId w:val="25"/>
  </w:num>
  <w:num w:numId="14">
    <w:abstractNumId w:val="39"/>
  </w:num>
  <w:num w:numId="15">
    <w:abstractNumId w:val="32"/>
  </w:num>
  <w:num w:numId="16">
    <w:abstractNumId w:val="9"/>
  </w:num>
  <w:num w:numId="17">
    <w:abstractNumId w:val="17"/>
  </w:num>
  <w:num w:numId="18">
    <w:abstractNumId w:val="23"/>
  </w:num>
  <w:num w:numId="19">
    <w:abstractNumId w:val="27"/>
  </w:num>
  <w:num w:numId="20">
    <w:abstractNumId w:val="12"/>
  </w:num>
  <w:num w:numId="21">
    <w:abstractNumId w:val="22"/>
  </w:num>
  <w:num w:numId="22">
    <w:abstractNumId w:val="26"/>
  </w:num>
  <w:num w:numId="23">
    <w:abstractNumId w:val="14"/>
  </w:num>
  <w:num w:numId="24">
    <w:abstractNumId w:val="29"/>
  </w:num>
  <w:num w:numId="25">
    <w:abstractNumId w:val="35"/>
  </w:num>
  <w:num w:numId="26">
    <w:abstractNumId w:val="11"/>
  </w:num>
  <w:num w:numId="27">
    <w:abstractNumId w:val="28"/>
  </w:num>
  <w:num w:numId="28">
    <w:abstractNumId w:val="30"/>
  </w:num>
  <w:num w:numId="29">
    <w:abstractNumId w:val="38"/>
  </w:num>
  <w:num w:numId="30">
    <w:abstractNumId w:val="33"/>
  </w:num>
  <w:num w:numId="31">
    <w:abstractNumId w:val="25"/>
    <w:lvlOverride w:ilvl="0">
      <w:startOverride w:val="1"/>
    </w:lvlOverride>
    <w:lvlOverride w:ilvl="1">
      <w:startOverride w:val="3"/>
    </w:lvlOverride>
    <w:lvlOverride w:ilvl="2">
      <w:startOverride w:val="4"/>
    </w:lvlOverride>
  </w:num>
  <w:num w:numId="32">
    <w:abstractNumId w:val="16"/>
  </w:num>
  <w:num w:numId="33">
    <w:abstractNumId w:val="13"/>
  </w:num>
  <w:num w:numId="34">
    <w:abstractNumId w:val="34"/>
  </w:num>
  <w:num w:numId="35">
    <w:abstractNumId w:val="37"/>
  </w:num>
  <w:num w:numId="36">
    <w:abstractNumId w:val="31"/>
  </w:num>
  <w:num w:numId="37">
    <w:abstractNumId w:val="21"/>
  </w:num>
  <w:num w:numId="38">
    <w:abstractNumId w:val="18"/>
  </w:num>
  <w:num w:numId="39">
    <w:abstractNumId w:val="36"/>
  </w:num>
  <w:num w:numId="40">
    <w:abstractNumId w:val="15"/>
  </w:num>
  <w:num w:numId="4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08"/>
  <w:hyphenationZone w:val="425"/>
  <w:defaultTableStyle w:val="Normlny"/>
  <w:drawingGridHorizontalSpacing w:val="200"/>
  <w:drawingGridVerticalSpacing w:val="0"/>
  <w:displayHorizontalDrawingGridEvery w:val="0"/>
  <w:displayVerticalDrawingGridEvery w:val="0"/>
  <w:characterSpacingControl w:val="doNotCompress"/>
  <w:hdrShapeDefaults>
    <o:shapedefaults v:ext="edit" spidmax="10242"/>
  </w:hdrShapeDefaults>
  <w:footnotePr>
    <w:footnote w:id="-1"/>
    <w:footnote w:id="0"/>
  </w:footnotePr>
  <w:endnotePr>
    <w:endnote w:id="-1"/>
    <w:endnote w:id="0"/>
  </w:endnotePr>
  <w:compat/>
  <w:rsids>
    <w:rsidRoot w:val="0049065D"/>
    <w:rsid w:val="00000142"/>
    <w:rsid w:val="00005F9F"/>
    <w:rsid w:val="000201F0"/>
    <w:rsid w:val="00027DB3"/>
    <w:rsid w:val="000476FE"/>
    <w:rsid w:val="0005535D"/>
    <w:rsid w:val="000618CA"/>
    <w:rsid w:val="00061BDC"/>
    <w:rsid w:val="0007085C"/>
    <w:rsid w:val="000766A7"/>
    <w:rsid w:val="00097800"/>
    <w:rsid w:val="000A1D25"/>
    <w:rsid w:val="000A327B"/>
    <w:rsid w:val="000B1E7F"/>
    <w:rsid w:val="000C0014"/>
    <w:rsid w:val="000C4F39"/>
    <w:rsid w:val="000C60A7"/>
    <w:rsid w:val="000E4397"/>
    <w:rsid w:val="000F2975"/>
    <w:rsid w:val="0010376A"/>
    <w:rsid w:val="00104E0D"/>
    <w:rsid w:val="00116114"/>
    <w:rsid w:val="0013182F"/>
    <w:rsid w:val="001327BD"/>
    <w:rsid w:val="00144136"/>
    <w:rsid w:val="00145E75"/>
    <w:rsid w:val="001507A6"/>
    <w:rsid w:val="00157217"/>
    <w:rsid w:val="0016260B"/>
    <w:rsid w:val="00172FAA"/>
    <w:rsid w:val="00175A05"/>
    <w:rsid w:val="001767CD"/>
    <w:rsid w:val="00193225"/>
    <w:rsid w:val="00195ABC"/>
    <w:rsid w:val="00197A3B"/>
    <w:rsid w:val="00197F4A"/>
    <w:rsid w:val="001A09E1"/>
    <w:rsid w:val="001A3992"/>
    <w:rsid w:val="001A69AA"/>
    <w:rsid w:val="001B04F6"/>
    <w:rsid w:val="001B6DBF"/>
    <w:rsid w:val="001B7270"/>
    <w:rsid w:val="001D328A"/>
    <w:rsid w:val="001E2129"/>
    <w:rsid w:val="001F3461"/>
    <w:rsid w:val="002275AA"/>
    <w:rsid w:val="00243DED"/>
    <w:rsid w:val="00243F93"/>
    <w:rsid w:val="0025354A"/>
    <w:rsid w:val="002613F4"/>
    <w:rsid w:val="00266347"/>
    <w:rsid w:val="0028404F"/>
    <w:rsid w:val="00296FF1"/>
    <w:rsid w:val="002B2D8A"/>
    <w:rsid w:val="002D56B1"/>
    <w:rsid w:val="002D64D7"/>
    <w:rsid w:val="002D747D"/>
    <w:rsid w:val="002E25E2"/>
    <w:rsid w:val="002E2D88"/>
    <w:rsid w:val="002E49E7"/>
    <w:rsid w:val="002F2BF1"/>
    <w:rsid w:val="00300D78"/>
    <w:rsid w:val="00303053"/>
    <w:rsid w:val="00304D45"/>
    <w:rsid w:val="00307AA7"/>
    <w:rsid w:val="00315E72"/>
    <w:rsid w:val="00322D27"/>
    <w:rsid w:val="00332025"/>
    <w:rsid w:val="00340BD2"/>
    <w:rsid w:val="003438E0"/>
    <w:rsid w:val="0036107D"/>
    <w:rsid w:val="003703E5"/>
    <w:rsid w:val="0038145F"/>
    <w:rsid w:val="0038152C"/>
    <w:rsid w:val="003A283E"/>
    <w:rsid w:val="003A41A6"/>
    <w:rsid w:val="003B62DB"/>
    <w:rsid w:val="003C0167"/>
    <w:rsid w:val="003C588B"/>
    <w:rsid w:val="003D153E"/>
    <w:rsid w:val="003D21F0"/>
    <w:rsid w:val="003D3C17"/>
    <w:rsid w:val="003E1964"/>
    <w:rsid w:val="003F3442"/>
    <w:rsid w:val="00401199"/>
    <w:rsid w:val="00431B73"/>
    <w:rsid w:val="00440392"/>
    <w:rsid w:val="00447F22"/>
    <w:rsid w:val="0047230F"/>
    <w:rsid w:val="00474192"/>
    <w:rsid w:val="0047566A"/>
    <w:rsid w:val="0049065D"/>
    <w:rsid w:val="004C1BD3"/>
    <w:rsid w:val="004D57FF"/>
    <w:rsid w:val="004E2816"/>
    <w:rsid w:val="004E5275"/>
    <w:rsid w:val="004E7BB6"/>
    <w:rsid w:val="00516271"/>
    <w:rsid w:val="00522C66"/>
    <w:rsid w:val="0052485F"/>
    <w:rsid w:val="00527677"/>
    <w:rsid w:val="00533FA1"/>
    <w:rsid w:val="00534CE7"/>
    <w:rsid w:val="00536415"/>
    <w:rsid w:val="00551DC7"/>
    <w:rsid w:val="00565492"/>
    <w:rsid w:val="00570CAA"/>
    <w:rsid w:val="00571338"/>
    <w:rsid w:val="005838E0"/>
    <w:rsid w:val="005901D5"/>
    <w:rsid w:val="00592087"/>
    <w:rsid w:val="00594861"/>
    <w:rsid w:val="005A5F74"/>
    <w:rsid w:val="005B4816"/>
    <w:rsid w:val="005C2DEF"/>
    <w:rsid w:val="005C4C2D"/>
    <w:rsid w:val="005D389F"/>
    <w:rsid w:val="005F515E"/>
    <w:rsid w:val="0060232E"/>
    <w:rsid w:val="00607152"/>
    <w:rsid w:val="00616BC6"/>
    <w:rsid w:val="006225B0"/>
    <w:rsid w:val="00622BC2"/>
    <w:rsid w:val="00636456"/>
    <w:rsid w:val="00642154"/>
    <w:rsid w:val="006476CE"/>
    <w:rsid w:val="00665D99"/>
    <w:rsid w:val="00681837"/>
    <w:rsid w:val="00685677"/>
    <w:rsid w:val="006857E0"/>
    <w:rsid w:val="00690EE0"/>
    <w:rsid w:val="006B3877"/>
    <w:rsid w:val="006B387C"/>
    <w:rsid w:val="006C3B4F"/>
    <w:rsid w:val="00700F1E"/>
    <w:rsid w:val="0071189E"/>
    <w:rsid w:val="0071787B"/>
    <w:rsid w:val="0073275A"/>
    <w:rsid w:val="00732DCF"/>
    <w:rsid w:val="00746144"/>
    <w:rsid w:val="007464ED"/>
    <w:rsid w:val="00756C95"/>
    <w:rsid w:val="00773B57"/>
    <w:rsid w:val="00780E9B"/>
    <w:rsid w:val="0078612C"/>
    <w:rsid w:val="007C4488"/>
    <w:rsid w:val="007D03E9"/>
    <w:rsid w:val="007D6926"/>
    <w:rsid w:val="007E28EF"/>
    <w:rsid w:val="007F5088"/>
    <w:rsid w:val="00814D9B"/>
    <w:rsid w:val="00821660"/>
    <w:rsid w:val="00827EE0"/>
    <w:rsid w:val="00834537"/>
    <w:rsid w:val="00840430"/>
    <w:rsid w:val="008600DD"/>
    <w:rsid w:val="008620EE"/>
    <w:rsid w:val="00862B47"/>
    <w:rsid w:val="00875A38"/>
    <w:rsid w:val="0087692E"/>
    <w:rsid w:val="00883E3D"/>
    <w:rsid w:val="00883F81"/>
    <w:rsid w:val="00891120"/>
    <w:rsid w:val="008A4A2E"/>
    <w:rsid w:val="008B16C6"/>
    <w:rsid w:val="008B5C3F"/>
    <w:rsid w:val="008D3C20"/>
    <w:rsid w:val="008D3E50"/>
    <w:rsid w:val="008D41AD"/>
    <w:rsid w:val="008E0446"/>
    <w:rsid w:val="008E3E77"/>
    <w:rsid w:val="008E43BB"/>
    <w:rsid w:val="00923496"/>
    <w:rsid w:val="0092468E"/>
    <w:rsid w:val="00931A2C"/>
    <w:rsid w:val="00947FEC"/>
    <w:rsid w:val="00951084"/>
    <w:rsid w:val="00953486"/>
    <w:rsid w:val="00956245"/>
    <w:rsid w:val="009653E1"/>
    <w:rsid w:val="009666B6"/>
    <w:rsid w:val="00966EA2"/>
    <w:rsid w:val="009832B0"/>
    <w:rsid w:val="009902A3"/>
    <w:rsid w:val="00996F87"/>
    <w:rsid w:val="009A1EBE"/>
    <w:rsid w:val="009B3C5D"/>
    <w:rsid w:val="009B4F49"/>
    <w:rsid w:val="009C1DB1"/>
    <w:rsid w:val="009E40D7"/>
    <w:rsid w:val="009E4BAC"/>
    <w:rsid w:val="009E4CF7"/>
    <w:rsid w:val="009E6229"/>
    <w:rsid w:val="009E7683"/>
    <w:rsid w:val="009F593E"/>
    <w:rsid w:val="00A20B93"/>
    <w:rsid w:val="00A20EEB"/>
    <w:rsid w:val="00A3622A"/>
    <w:rsid w:val="00A6367C"/>
    <w:rsid w:val="00A64D91"/>
    <w:rsid w:val="00A65CF2"/>
    <w:rsid w:val="00A738D0"/>
    <w:rsid w:val="00A77773"/>
    <w:rsid w:val="00A902FD"/>
    <w:rsid w:val="00A90EC6"/>
    <w:rsid w:val="00AA3C30"/>
    <w:rsid w:val="00AA5231"/>
    <w:rsid w:val="00AB2332"/>
    <w:rsid w:val="00AB7A23"/>
    <w:rsid w:val="00AC4D6A"/>
    <w:rsid w:val="00AD102C"/>
    <w:rsid w:val="00AD296A"/>
    <w:rsid w:val="00AD2A03"/>
    <w:rsid w:val="00AD5D3D"/>
    <w:rsid w:val="00AD729B"/>
    <w:rsid w:val="00AE0818"/>
    <w:rsid w:val="00AF14FD"/>
    <w:rsid w:val="00AF6E58"/>
    <w:rsid w:val="00B01328"/>
    <w:rsid w:val="00B07B5A"/>
    <w:rsid w:val="00B10B41"/>
    <w:rsid w:val="00B11FEA"/>
    <w:rsid w:val="00B17721"/>
    <w:rsid w:val="00B258D5"/>
    <w:rsid w:val="00B279DF"/>
    <w:rsid w:val="00B30E1F"/>
    <w:rsid w:val="00B32EFF"/>
    <w:rsid w:val="00B400D5"/>
    <w:rsid w:val="00B43479"/>
    <w:rsid w:val="00B45BC9"/>
    <w:rsid w:val="00B46246"/>
    <w:rsid w:val="00B47744"/>
    <w:rsid w:val="00B53366"/>
    <w:rsid w:val="00B731C5"/>
    <w:rsid w:val="00B767BD"/>
    <w:rsid w:val="00B77CDB"/>
    <w:rsid w:val="00B8149C"/>
    <w:rsid w:val="00B94103"/>
    <w:rsid w:val="00BA53D9"/>
    <w:rsid w:val="00BB1D03"/>
    <w:rsid w:val="00BB4EEE"/>
    <w:rsid w:val="00BB5051"/>
    <w:rsid w:val="00BC31BA"/>
    <w:rsid w:val="00BC57ED"/>
    <w:rsid w:val="00BD3B7F"/>
    <w:rsid w:val="00BE20B0"/>
    <w:rsid w:val="00C009AC"/>
    <w:rsid w:val="00C10EF1"/>
    <w:rsid w:val="00C15D9A"/>
    <w:rsid w:val="00C160DA"/>
    <w:rsid w:val="00C26FC1"/>
    <w:rsid w:val="00C30E76"/>
    <w:rsid w:val="00C356C0"/>
    <w:rsid w:val="00C72BE9"/>
    <w:rsid w:val="00C7369E"/>
    <w:rsid w:val="00C81B20"/>
    <w:rsid w:val="00C83741"/>
    <w:rsid w:val="00C961D4"/>
    <w:rsid w:val="00C96CEA"/>
    <w:rsid w:val="00CA5DBD"/>
    <w:rsid w:val="00CA7EC0"/>
    <w:rsid w:val="00CC527F"/>
    <w:rsid w:val="00CC5D05"/>
    <w:rsid w:val="00CC75C2"/>
    <w:rsid w:val="00CC7BD0"/>
    <w:rsid w:val="00CD061C"/>
    <w:rsid w:val="00CD433F"/>
    <w:rsid w:val="00CD720F"/>
    <w:rsid w:val="00CF1188"/>
    <w:rsid w:val="00CF23D5"/>
    <w:rsid w:val="00CF3F84"/>
    <w:rsid w:val="00D02177"/>
    <w:rsid w:val="00D1167E"/>
    <w:rsid w:val="00D1501C"/>
    <w:rsid w:val="00D22348"/>
    <w:rsid w:val="00D41730"/>
    <w:rsid w:val="00D5097C"/>
    <w:rsid w:val="00D6637C"/>
    <w:rsid w:val="00D6662A"/>
    <w:rsid w:val="00D92899"/>
    <w:rsid w:val="00DB4C72"/>
    <w:rsid w:val="00DB6B6B"/>
    <w:rsid w:val="00DD3689"/>
    <w:rsid w:val="00DD46BB"/>
    <w:rsid w:val="00DD4C93"/>
    <w:rsid w:val="00DE74AD"/>
    <w:rsid w:val="00DE7F8E"/>
    <w:rsid w:val="00E16544"/>
    <w:rsid w:val="00E23B40"/>
    <w:rsid w:val="00E255A1"/>
    <w:rsid w:val="00E25D8D"/>
    <w:rsid w:val="00E26B4D"/>
    <w:rsid w:val="00E310FD"/>
    <w:rsid w:val="00E315FA"/>
    <w:rsid w:val="00E34AD8"/>
    <w:rsid w:val="00E3720F"/>
    <w:rsid w:val="00E40A8D"/>
    <w:rsid w:val="00E42780"/>
    <w:rsid w:val="00E43577"/>
    <w:rsid w:val="00E608A0"/>
    <w:rsid w:val="00E64656"/>
    <w:rsid w:val="00E65864"/>
    <w:rsid w:val="00E7305A"/>
    <w:rsid w:val="00E81E24"/>
    <w:rsid w:val="00E94BB2"/>
    <w:rsid w:val="00EA34D1"/>
    <w:rsid w:val="00EB06ED"/>
    <w:rsid w:val="00EB651A"/>
    <w:rsid w:val="00EB79AF"/>
    <w:rsid w:val="00EC5A3E"/>
    <w:rsid w:val="00EC72CF"/>
    <w:rsid w:val="00ED0085"/>
    <w:rsid w:val="00ED1988"/>
    <w:rsid w:val="00ED3494"/>
    <w:rsid w:val="00ED6D65"/>
    <w:rsid w:val="00EE5534"/>
    <w:rsid w:val="00EF1A88"/>
    <w:rsid w:val="00F01AE9"/>
    <w:rsid w:val="00F0258A"/>
    <w:rsid w:val="00F106EE"/>
    <w:rsid w:val="00F20FAA"/>
    <w:rsid w:val="00F247C0"/>
    <w:rsid w:val="00F33506"/>
    <w:rsid w:val="00F351D8"/>
    <w:rsid w:val="00F35B10"/>
    <w:rsid w:val="00F434BF"/>
    <w:rsid w:val="00F45CBB"/>
    <w:rsid w:val="00F50665"/>
    <w:rsid w:val="00F55CAA"/>
    <w:rsid w:val="00F6214C"/>
    <w:rsid w:val="00F65B9D"/>
    <w:rsid w:val="00F72D89"/>
    <w:rsid w:val="00F740D3"/>
    <w:rsid w:val="00F75FC8"/>
    <w:rsid w:val="00F801D0"/>
    <w:rsid w:val="00F846FB"/>
    <w:rsid w:val="00FC635A"/>
    <w:rsid w:val="00FD160E"/>
    <w:rsid w:val="00FD5B9F"/>
    <w:rsid w:val="00FE61EF"/>
    <w:rsid w:val="00FF1C24"/>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A53D9"/>
    <w:pPr>
      <w:suppressAutoHyphens/>
      <w:jc w:val="both"/>
    </w:pPr>
    <w:rPr>
      <w:rFonts w:ascii="Calibri" w:eastAsia="Calibri" w:hAnsi="Calibri"/>
      <w:sz w:val="22"/>
      <w:szCs w:val="22"/>
      <w:lang w:eastAsia="ar-SA"/>
    </w:rPr>
  </w:style>
  <w:style w:type="paragraph" w:styleId="Nadpis1">
    <w:name w:val="heading 1"/>
    <w:aliases w:val="1 uroven"/>
    <w:basedOn w:val="Normlny"/>
    <w:next w:val="Normlny"/>
    <w:link w:val="Nadpis1Char"/>
    <w:uiPriority w:val="9"/>
    <w:qFormat/>
    <w:rsid w:val="009E4BAC"/>
    <w:pPr>
      <w:keepNext/>
      <w:numPr>
        <w:numId w:val="13"/>
      </w:numPr>
      <w:suppressAutoHyphens w:val="0"/>
      <w:spacing w:before="120" w:after="60"/>
      <w:ind w:left="426" w:hanging="426"/>
      <w:outlineLvl w:val="0"/>
    </w:pPr>
    <w:rPr>
      <w:rFonts w:ascii="Times New Roman" w:eastAsia="Times New Roman" w:hAnsi="Times New Roman"/>
      <w:b/>
      <w:bCs/>
      <w:kern w:val="32"/>
      <w:sz w:val="32"/>
      <w:szCs w:val="32"/>
      <w:lang w:eastAsia="sk-SK"/>
    </w:rPr>
  </w:style>
  <w:style w:type="paragraph" w:styleId="Nadpis2">
    <w:name w:val="heading 2"/>
    <w:aliases w:val="2 uroveň"/>
    <w:basedOn w:val="Normlny"/>
    <w:next w:val="Normlny"/>
    <w:link w:val="Nadpis2Char"/>
    <w:uiPriority w:val="9"/>
    <w:qFormat/>
    <w:rsid w:val="009E4BAC"/>
    <w:pPr>
      <w:keepNext/>
      <w:numPr>
        <w:ilvl w:val="1"/>
        <w:numId w:val="13"/>
      </w:numPr>
      <w:suppressAutoHyphens w:val="0"/>
      <w:spacing w:before="120" w:after="60"/>
      <w:ind w:hanging="601"/>
      <w:outlineLvl w:val="1"/>
    </w:pPr>
    <w:rPr>
      <w:rFonts w:ascii="Times New Roman" w:eastAsia="Times New Roman" w:hAnsi="Times New Roman"/>
      <w:b/>
      <w:bCs/>
      <w:iCs/>
      <w:sz w:val="28"/>
      <w:szCs w:val="28"/>
      <w:lang w:eastAsia="sk-SK"/>
    </w:rPr>
  </w:style>
  <w:style w:type="paragraph" w:styleId="Nadpis3">
    <w:name w:val="heading 3"/>
    <w:aliases w:val="3 uroven"/>
    <w:basedOn w:val="Normlny"/>
    <w:next w:val="Normlny"/>
    <w:link w:val="Nadpis3Char"/>
    <w:uiPriority w:val="9"/>
    <w:qFormat/>
    <w:rsid w:val="009E4BAC"/>
    <w:pPr>
      <w:keepNext/>
      <w:numPr>
        <w:ilvl w:val="2"/>
        <w:numId w:val="13"/>
      </w:numPr>
      <w:suppressAutoHyphens w:val="0"/>
      <w:spacing w:before="120" w:after="60"/>
      <w:ind w:left="1276" w:hanging="709"/>
      <w:outlineLvl w:val="2"/>
    </w:pPr>
    <w:rPr>
      <w:rFonts w:ascii="Times New Roman" w:eastAsia="Times New Roman" w:hAnsi="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sid w:val="00BA53D9"/>
    <w:rPr>
      <w:rFonts w:ascii="Symbol" w:hAnsi="Symbol" w:cs="Symbol" w:hint="default"/>
      <w:color w:val="0000FF"/>
      <w:sz w:val="24"/>
      <w:szCs w:val="24"/>
    </w:rPr>
  </w:style>
  <w:style w:type="character" w:customStyle="1" w:styleId="WW8Num1z1">
    <w:name w:val="WW8Num1z1"/>
    <w:rsid w:val="00BA53D9"/>
    <w:rPr>
      <w:rFonts w:ascii="Courier New" w:hAnsi="Courier New" w:cs="Courier New" w:hint="default"/>
    </w:rPr>
  </w:style>
  <w:style w:type="character" w:customStyle="1" w:styleId="WW8Num1z2">
    <w:name w:val="WW8Num1z2"/>
    <w:rsid w:val="00BA53D9"/>
    <w:rPr>
      <w:rFonts w:ascii="Wingdings" w:hAnsi="Wingdings" w:cs="Wingdings" w:hint="default"/>
    </w:rPr>
  </w:style>
  <w:style w:type="character" w:customStyle="1" w:styleId="WW8Num2z0">
    <w:name w:val="WW8Num2z0"/>
    <w:rsid w:val="00BA53D9"/>
    <w:rPr>
      <w:rFonts w:ascii="Courier New" w:hAnsi="Courier New" w:cs="Courier New" w:hint="default"/>
      <w:color w:val="0000FF"/>
      <w:sz w:val="24"/>
      <w:szCs w:val="24"/>
    </w:rPr>
  </w:style>
  <w:style w:type="character" w:customStyle="1" w:styleId="WW8Num2z2">
    <w:name w:val="WW8Num2z2"/>
    <w:rsid w:val="00BA53D9"/>
    <w:rPr>
      <w:rFonts w:ascii="Wingdings" w:hAnsi="Wingdings" w:cs="Wingdings" w:hint="default"/>
    </w:rPr>
  </w:style>
  <w:style w:type="character" w:customStyle="1" w:styleId="WW8Num2z3">
    <w:name w:val="WW8Num2z3"/>
    <w:rsid w:val="00BA53D9"/>
    <w:rPr>
      <w:rFonts w:ascii="Symbol" w:hAnsi="Symbol" w:cs="Symbol" w:hint="default"/>
    </w:rPr>
  </w:style>
  <w:style w:type="character" w:customStyle="1" w:styleId="WW8Num3z0">
    <w:name w:val="WW8Num3z0"/>
    <w:rsid w:val="00BA53D9"/>
    <w:rPr>
      <w:rFonts w:ascii="Courier New" w:hAnsi="Courier New" w:cs="Courier New" w:hint="default"/>
    </w:rPr>
  </w:style>
  <w:style w:type="character" w:customStyle="1" w:styleId="WW8Num3z2">
    <w:name w:val="WW8Num3z2"/>
    <w:rsid w:val="00BA53D9"/>
    <w:rPr>
      <w:rFonts w:ascii="Wingdings" w:hAnsi="Wingdings" w:cs="Wingdings" w:hint="default"/>
    </w:rPr>
  </w:style>
  <w:style w:type="character" w:customStyle="1" w:styleId="WW8Num3z3">
    <w:name w:val="WW8Num3z3"/>
    <w:rsid w:val="00BA53D9"/>
    <w:rPr>
      <w:rFonts w:ascii="Symbol" w:hAnsi="Symbol" w:cs="Symbol" w:hint="default"/>
    </w:rPr>
  </w:style>
  <w:style w:type="character" w:customStyle="1" w:styleId="WW8Num4z0">
    <w:name w:val="WW8Num4z0"/>
    <w:rsid w:val="00BA53D9"/>
    <w:rPr>
      <w:rFonts w:ascii="Symbol" w:eastAsia="MS Mincho" w:hAnsi="Symbol" w:cs="Symbol" w:hint="default"/>
      <w:color w:val="0000FF"/>
      <w:sz w:val="24"/>
      <w:szCs w:val="24"/>
      <w:shd w:val="clear" w:color="auto" w:fill="00FFFF"/>
    </w:rPr>
  </w:style>
  <w:style w:type="character" w:customStyle="1" w:styleId="WW8Num4z1">
    <w:name w:val="WW8Num4z1"/>
    <w:rsid w:val="00BA53D9"/>
    <w:rPr>
      <w:rFonts w:ascii="Courier New" w:hAnsi="Courier New" w:cs="Courier New" w:hint="default"/>
    </w:rPr>
  </w:style>
  <w:style w:type="character" w:customStyle="1" w:styleId="WW8Num4z2">
    <w:name w:val="WW8Num4z2"/>
    <w:rsid w:val="00BA53D9"/>
    <w:rPr>
      <w:rFonts w:ascii="Wingdings" w:hAnsi="Wingdings" w:cs="Wingdings" w:hint="default"/>
    </w:rPr>
  </w:style>
  <w:style w:type="character" w:customStyle="1" w:styleId="WW8Num5z0">
    <w:name w:val="WW8Num5z0"/>
    <w:rsid w:val="00BA53D9"/>
    <w:rPr>
      <w:rFonts w:ascii="Symbol" w:hAnsi="Symbol" w:cs="Symbol" w:hint="default"/>
      <w:sz w:val="24"/>
      <w:szCs w:val="24"/>
      <w:shd w:val="clear" w:color="auto" w:fill="00FFFF"/>
    </w:rPr>
  </w:style>
  <w:style w:type="character" w:customStyle="1" w:styleId="WW8Num5z1">
    <w:name w:val="WW8Num5z1"/>
    <w:rsid w:val="00BA53D9"/>
    <w:rPr>
      <w:rFonts w:ascii="Courier New" w:hAnsi="Courier New" w:cs="Courier New" w:hint="default"/>
    </w:rPr>
  </w:style>
  <w:style w:type="character" w:customStyle="1" w:styleId="WW8Num5z2">
    <w:name w:val="WW8Num5z2"/>
    <w:rsid w:val="00BA53D9"/>
    <w:rPr>
      <w:rFonts w:ascii="Wingdings" w:hAnsi="Wingdings" w:cs="Wingdings" w:hint="default"/>
    </w:rPr>
  </w:style>
  <w:style w:type="character" w:customStyle="1" w:styleId="WW8Num6z0">
    <w:name w:val="WW8Num6z0"/>
    <w:rsid w:val="00BA53D9"/>
    <w:rPr>
      <w:rFonts w:ascii="Symbol" w:hAnsi="Symbol" w:cs="Symbol" w:hint="default"/>
      <w:color w:val="FF00FF"/>
      <w:sz w:val="24"/>
      <w:szCs w:val="24"/>
    </w:rPr>
  </w:style>
  <w:style w:type="character" w:customStyle="1" w:styleId="WW8Num6z1">
    <w:name w:val="WW8Num6z1"/>
    <w:rsid w:val="00BA53D9"/>
    <w:rPr>
      <w:rFonts w:ascii="Courier New" w:hAnsi="Courier New" w:cs="Courier New" w:hint="default"/>
    </w:rPr>
  </w:style>
  <w:style w:type="character" w:customStyle="1" w:styleId="WW8Num6z2">
    <w:name w:val="WW8Num6z2"/>
    <w:rsid w:val="00BA53D9"/>
    <w:rPr>
      <w:rFonts w:ascii="Wingdings" w:hAnsi="Wingdings" w:cs="Wingdings" w:hint="default"/>
    </w:rPr>
  </w:style>
  <w:style w:type="character" w:customStyle="1" w:styleId="WW8Num7z0">
    <w:name w:val="WW8Num7z0"/>
    <w:rsid w:val="00BA53D9"/>
    <w:rPr>
      <w:rFonts w:hint="default"/>
    </w:rPr>
  </w:style>
  <w:style w:type="character" w:customStyle="1" w:styleId="WW8Num8z0">
    <w:name w:val="WW8Num8z0"/>
    <w:rsid w:val="00BA53D9"/>
    <w:rPr>
      <w:rFonts w:ascii="Times New Roman" w:hAnsi="Times New Roman" w:cs="Times New Roman" w:hint="default"/>
      <w:color w:val="0000FF"/>
      <w:sz w:val="24"/>
      <w:szCs w:val="24"/>
    </w:rPr>
  </w:style>
  <w:style w:type="character" w:customStyle="1" w:styleId="WW8Num8z1">
    <w:name w:val="WW8Num8z1"/>
    <w:rsid w:val="00BA53D9"/>
    <w:rPr>
      <w:rFonts w:ascii="Courier New" w:hAnsi="Courier New" w:cs="Courier New" w:hint="default"/>
    </w:rPr>
  </w:style>
  <w:style w:type="character" w:customStyle="1" w:styleId="WW8Num8z2">
    <w:name w:val="WW8Num8z2"/>
    <w:rsid w:val="00BA53D9"/>
    <w:rPr>
      <w:rFonts w:ascii="Wingdings" w:hAnsi="Wingdings" w:cs="Wingdings" w:hint="default"/>
    </w:rPr>
  </w:style>
  <w:style w:type="character" w:customStyle="1" w:styleId="WW8Num8z3">
    <w:name w:val="WW8Num8z3"/>
    <w:rsid w:val="00BA53D9"/>
    <w:rPr>
      <w:rFonts w:ascii="Symbol" w:hAnsi="Symbol" w:cs="Symbol" w:hint="default"/>
    </w:rPr>
  </w:style>
  <w:style w:type="character" w:customStyle="1" w:styleId="WW8Num9z0">
    <w:name w:val="WW8Num9z0"/>
    <w:rsid w:val="00BA53D9"/>
    <w:rPr>
      <w:rFonts w:ascii="Wingdings" w:hAnsi="Wingdings" w:cs="Wingdings" w:hint="default"/>
    </w:rPr>
  </w:style>
  <w:style w:type="character" w:customStyle="1" w:styleId="WW8Num9z1">
    <w:name w:val="WW8Num9z1"/>
    <w:rsid w:val="00BA53D9"/>
    <w:rPr>
      <w:rFonts w:ascii="Courier New" w:hAnsi="Courier New" w:cs="Courier New" w:hint="default"/>
    </w:rPr>
  </w:style>
  <w:style w:type="character" w:customStyle="1" w:styleId="WW8Num9z3">
    <w:name w:val="WW8Num9z3"/>
    <w:rsid w:val="00BA53D9"/>
    <w:rPr>
      <w:rFonts w:ascii="Symbol" w:hAnsi="Symbol" w:cs="Symbol" w:hint="default"/>
    </w:rPr>
  </w:style>
  <w:style w:type="character" w:customStyle="1" w:styleId="WW8Num10z0">
    <w:name w:val="WW8Num10z0"/>
    <w:rsid w:val="00BA53D9"/>
    <w:rPr>
      <w:rFonts w:ascii="Arial" w:eastAsia="Calibri" w:hAnsi="Arial" w:cs="Arial" w:hint="default"/>
      <w:strike/>
      <w:color w:val="808080"/>
      <w:sz w:val="24"/>
      <w:szCs w:val="24"/>
    </w:rPr>
  </w:style>
  <w:style w:type="character" w:customStyle="1" w:styleId="WW8Num10z1">
    <w:name w:val="WW8Num10z1"/>
    <w:rsid w:val="00BA53D9"/>
    <w:rPr>
      <w:rFonts w:ascii="Courier New" w:hAnsi="Courier New" w:cs="Courier New" w:hint="default"/>
    </w:rPr>
  </w:style>
  <w:style w:type="character" w:customStyle="1" w:styleId="WW8Num10z2">
    <w:name w:val="WW8Num10z2"/>
    <w:rsid w:val="00BA53D9"/>
    <w:rPr>
      <w:rFonts w:ascii="Wingdings" w:hAnsi="Wingdings" w:cs="Wingdings" w:hint="default"/>
    </w:rPr>
  </w:style>
  <w:style w:type="character" w:customStyle="1" w:styleId="WW8Num10z3">
    <w:name w:val="WW8Num10z3"/>
    <w:rsid w:val="00BA53D9"/>
    <w:rPr>
      <w:rFonts w:ascii="Symbol" w:hAnsi="Symbol" w:cs="Symbol" w:hint="default"/>
    </w:rPr>
  </w:style>
  <w:style w:type="character" w:customStyle="1" w:styleId="Predvolenpsmoodseku1">
    <w:name w:val="Predvolené písmo odseku1"/>
    <w:rsid w:val="00BA53D9"/>
  </w:style>
  <w:style w:type="character" w:customStyle="1" w:styleId="CharChar3">
    <w:name w:val="Char Char3"/>
    <w:rsid w:val="00BA53D9"/>
    <w:rPr>
      <w:rFonts w:ascii="Courier New" w:eastAsia="Times New Roman" w:hAnsi="Courier New" w:cs="Courier New"/>
      <w:sz w:val="20"/>
      <w:szCs w:val="20"/>
      <w:lang w:val="sk-SK"/>
    </w:rPr>
  </w:style>
  <w:style w:type="character" w:customStyle="1" w:styleId="CharChar2">
    <w:name w:val="Char Char2"/>
    <w:rsid w:val="00BA53D9"/>
    <w:rPr>
      <w:rFonts w:ascii="Times New Roman" w:eastAsia="Times New Roman" w:hAnsi="Times New Roman" w:cs="Times New Roman"/>
      <w:i/>
      <w:sz w:val="24"/>
      <w:lang w:val="sk-SK"/>
    </w:rPr>
  </w:style>
  <w:style w:type="character" w:styleId="Hypertextovprepojenie">
    <w:name w:val="Hyperlink"/>
    <w:uiPriority w:val="99"/>
    <w:rsid w:val="00BA53D9"/>
    <w:rPr>
      <w:color w:val="0000FF"/>
      <w:u w:val="single"/>
    </w:rPr>
  </w:style>
  <w:style w:type="character" w:customStyle="1" w:styleId="ObyajntextChar">
    <w:name w:val="Obyčajný text Char"/>
    <w:aliases w:val=" Char Char, Char3 Char"/>
    <w:link w:val="Obyajntext"/>
    <w:rsid w:val="00BA53D9"/>
    <w:rPr>
      <w:sz w:val="22"/>
      <w:szCs w:val="22"/>
      <w:lang w:val="sk-SK"/>
    </w:rPr>
  </w:style>
  <w:style w:type="character" w:customStyle="1" w:styleId="CharChar">
    <w:name w:val="Char Char"/>
    <w:rsid w:val="00BA53D9"/>
    <w:rPr>
      <w:sz w:val="22"/>
      <w:szCs w:val="22"/>
      <w:lang w:val="sk-SK"/>
    </w:rPr>
  </w:style>
  <w:style w:type="paragraph" w:customStyle="1" w:styleId="Nadpis">
    <w:name w:val="Nadpis"/>
    <w:basedOn w:val="Normlny"/>
    <w:next w:val="Zkladntext"/>
    <w:rsid w:val="00BA53D9"/>
    <w:pPr>
      <w:keepNext/>
      <w:spacing w:before="240" w:after="120"/>
    </w:pPr>
    <w:rPr>
      <w:rFonts w:ascii="Arial" w:eastAsia="Microsoft YaHei" w:hAnsi="Arial" w:cs="Mangal"/>
      <w:sz w:val="28"/>
      <w:szCs w:val="28"/>
    </w:rPr>
  </w:style>
  <w:style w:type="paragraph" w:styleId="Zkladntext">
    <w:name w:val="Body Text"/>
    <w:basedOn w:val="Normlny"/>
    <w:link w:val="ZkladntextChar"/>
    <w:rsid w:val="00BA53D9"/>
    <w:pPr>
      <w:spacing w:after="120"/>
    </w:pPr>
  </w:style>
  <w:style w:type="paragraph" w:styleId="Zoznam">
    <w:name w:val="List"/>
    <w:basedOn w:val="Zkladntext"/>
    <w:rsid w:val="00BA53D9"/>
    <w:rPr>
      <w:rFonts w:cs="Mangal"/>
    </w:rPr>
  </w:style>
  <w:style w:type="paragraph" w:customStyle="1" w:styleId="Popisok">
    <w:name w:val="Popisok"/>
    <w:basedOn w:val="Normlny"/>
    <w:rsid w:val="00BA53D9"/>
    <w:pPr>
      <w:suppressLineNumbers/>
      <w:spacing w:before="120" w:after="120"/>
    </w:pPr>
    <w:rPr>
      <w:rFonts w:cs="Mangal"/>
      <w:i/>
      <w:iCs/>
      <w:sz w:val="24"/>
      <w:szCs w:val="24"/>
    </w:rPr>
  </w:style>
  <w:style w:type="paragraph" w:customStyle="1" w:styleId="Index">
    <w:name w:val="Index"/>
    <w:basedOn w:val="Normlny"/>
    <w:rsid w:val="00BA53D9"/>
    <w:pPr>
      <w:suppressLineNumbers/>
    </w:pPr>
    <w:rPr>
      <w:rFonts w:cs="Mangal"/>
    </w:rPr>
  </w:style>
  <w:style w:type="paragraph" w:customStyle="1" w:styleId="Obyajntext1">
    <w:name w:val="Obyčajný text1"/>
    <w:basedOn w:val="Normlny"/>
    <w:rsid w:val="00BA53D9"/>
    <w:pPr>
      <w:jc w:val="left"/>
    </w:pPr>
    <w:rPr>
      <w:rFonts w:ascii="Courier New" w:eastAsia="Times New Roman" w:hAnsi="Courier New" w:cs="Courier New"/>
      <w:sz w:val="20"/>
      <w:szCs w:val="20"/>
    </w:rPr>
  </w:style>
  <w:style w:type="paragraph" w:customStyle="1" w:styleId="Zarkazkladnhotextu31">
    <w:name w:val="Zarážka základného textu 31"/>
    <w:basedOn w:val="Normlny"/>
    <w:rsid w:val="00BA53D9"/>
    <w:pPr>
      <w:ind w:left="780"/>
    </w:pPr>
    <w:rPr>
      <w:rFonts w:ascii="Times New Roman" w:eastAsia="Times New Roman" w:hAnsi="Times New Roman"/>
      <w:i/>
      <w:sz w:val="24"/>
      <w:szCs w:val="20"/>
    </w:rPr>
  </w:style>
  <w:style w:type="paragraph" w:styleId="Hlavika">
    <w:name w:val="header"/>
    <w:basedOn w:val="Normlny"/>
    <w:rsid w:val="00BA53D9"/>
    <w:pPr>
      <w:tabs>
        <w:tab w:val="center" w:pos="4536"/>
        <w:tab w:val="right" w:pos="9072"/>
      </w:tabs>
    </w:pPr>
  </w:style>
  <w:style w:type="paragraph" w:styleId="Pta">
    <w:name w:val="footer"/>
    <w:basedOn w:val="Normlny"/>
    <w:link w:val="PtaChar"/>
    <w:rsid w:val="00BA53D9"/>
    <w:pPr>
      <w:tabs>
        <w:tab w:val="center" w:pos="4536"/>
        <w:tab w:val="right" w:pos="9072"/>
      </w:tabs>
    </w:pPr>
  </w:style>
  <w:style w:type="paragraph" w:styleId="Textbubliny">
    <w:name w:val="Balloon Text"/>
    <w:basedOn w:val="Normlny"/>
    <w:rsid w:val="00BA53D9"/>
    <w:rPr>
      <w:rFonts w:ascii="Tahoma" w:hAnsi="Tahoma" w:cs="Tahoma"/>
      <w:sz w:val="16"/>
      <w:szCs w:val="16"/>
    </w:rPr>
  </w:style>
  <w:style w:type="paragraph" w:customStyle="1" w:styleId="Obsahtabuky">
    <w:name w:val="Obsah tabuľky"/>
    <w:basedOn w:val="Normlny"/>
    <w:rsid w:val="00BA53D9"/>
    <w:pPr>
      <w:suppressLineNumbers/>
    </w:pPr>
  </w:style>
  <w:style w:type="paragraph" w:customStyle="1" w:styleId="Nadpistabuky">
    <w:name w:val="Nadpis tabuľky"/>
    <w:basedOn w:val="Obsahtabuky"/>
    <w:rsid w:val="00BA53D9"/>
    <w:pPr>
      <w:jc w:val="center"/>
    </w:pPr>
    <w:rPr>
      <w:b/>
      <w:bCs/>
    </w:rPr>
  </w:style>
  <w:style w:type="paragraph" w:styleId="Obyajntext">
    <w:name w:val="Plain Text"/>
    <w:aliases w:val=" Char, Char3"/>
    <w:basedOn w:val="Normlny"/>
    <w:link w:val="ObyajntextChar"/>
    <w:rsid w:val="00996F87"/>
    <w:pPr>
      <w:suppressAutoHyphens w:val="0"/>
      <w:jc w:val="left"/>
    </w:pPr>
    <w:rPr>
      <w:rFonts w:ascii="Times New Roman" w:eastAsia="Times New Roman" w:hAnsi="Times New Roman"/>
      <w:lang w:eastAsia="sk-SK"/>
    </w:rPr>
  </w:style>
  <w:style w:type="paragraph" w:styleId="Zarkazkladnhotextu">
    <w:name w:val="Body Text Indent"/>
    <w:basedOn w:val="Normlny"/>
    <w:link w:val="ZarkazkladnhotextuChar"/>
    <w:rsid w:val="00296FF1"/>
    <w:pPr>
      <w:spacing w:after="120"/>
      <w:ind w:left="283"/>
    </w:pPr>
  </w:style>
  <w:style w:type="paragraph" w:styleId="Nzov">
    <w:name w:val="Title"/>
    <w:basedOn w:val="Normlny"/>
    <w:qFormat/>
    <w:rsid w:val="00690EE0"/>
    <w:pPr>
      <w:suppressAutoHyphens w:val="0"/>
      <w:jc w:val="center"/>
    </w:pPr>
    <w:rPr>
      <w:rFonts w:ascii="Times New Roman" w:eastAsia="Times New Roman" w:hAnsi="Times New Roman"/>
      <w:b/>
      <w:sz w:val="20"/>
      <w:szCs w:val="20"/>
      <w:lang w:eastAsia="cs-CZ"/>
    </w:rPr>
  </w:style>
  <w:style w:type="paragraph" w:styleId="Obsah1">
    <w:name w:val="toc 1"/>
    <w:basedOn w:val="Normlny"/>
    <w:next w:val="Normlny"/>
    <w:autoRedefine/>
    <w:uiPriority w:val="39"/>
    <w:unhideWhenUsed/>
    <w:rsid w:val="00C10EF1"/>
    <w:pPr>
      <w:tabs>
        <w:tab w:val="right" w:leader="dot" w:pos="9060"/>
      </w:tabs>
      <w:suppressAutoHyphens w:val="0"/>
      <w:jc w:val="left"/>
    </w:pPr>
    <w:rPr>
      <w:rFonts w:ascii="Times New Roman" w:eastAsia="Times New Roman" w:hAnsi="Times New Roman"/>
      <w:noProof/>
      <w:sz w:val="24"/>
      <w:szCs w:val="24"/>
      <w:lang w:eastAsia="sk-SK"/>
    </w:rPr>
  </w:style>
  <w:style w:type="paragraph" w:styleId="Obsah2">
    <w:name w:val="toc 2"/>
    <w:basedOn w:val="Normlny"/>
    <w:next w:val="Normlny"/>
    <w:autoRedefine/>
    <w:uiPriority w:val="39"/>
    <w:unhideWhenUsed/>
    <w:rsid w:val="00C10EF1"/>
    <w:pPr>
      <w:tabs>
        <w:tab w:val="right" w:leader="dot" w:pos="9060"/>
      </w:tabs>
      <w:suppressAutoHyphens w:val="0"/>
      <w:ind w:left="220"/>
      <w:jc w:val="left"/>
    </w:pPr>
    <w:rPr>
      <w:rFonts w:ascii="Times New Roman" w:eastAsia="Times New Roman" w:hAnsi="Times New Roman"/>
      <w:noProof/>
      <w:color w:val="00B050"/>
      <w:sz w:val="24"/>
      <w:szCs w:val="24"/>
      <w:lang w:eastAsia="sk-SK"/>
    </w:rPr>
  </w:style>
  <w:style w:type="paragraph" w:styleId="Obsah3">
    <w:name w:val="toc 3"/>
    <w:basedOn w:val="Normlny"/>
    <w:next w:val="Normlny"/>
    <w:autoRedefine/>
    <w:uiPriority w:val="39"/>
    <w:unhideWhenUsed/>
    <w:rsid w:val="00C10EF1"/>
    <w:pPr>
      <w:tabs>
        <w:tab w:val="right" w:leader="dot" w:pos="9060"/>
      </w:tabs>
      <w:suppressAutoHyphens w:val="0"/>
      <w:ind w:left="440"/>
      <w:jc w:val="left"/>
    </w:pPr>
    <w:rPr>
      <w:rFonts w:ascii="Times New Roman" w:eastAsia="Times New Roman" w:hAnsi="Times New Roman"/>
      <w:noProof/>
      <w:color w:val="7030A0"/>
      <w:sz w:val="24"/>
      <w:szCs w:val="24"/>
      <w:lang w:eastAsia="sk-SK"/>
    </w:rPr>
  </w:style>
  <w:style w:type="character" w:customStyle="1" w:styleId="ZarkazkladnhotextuChar">
    <w:name w:val="Zarážka základného textu Char"/>
    <w:link w:val="Zarkazkladnhotextu"/>
    <w:rsid w:val="004C1BD3"/>
    <w:rPr>
      <w:rFonts w:ascii="Calibri" w:eastAsia="Calibri" w:hAnsi="Calibri"/>
      <w:sz w:val="22"/>
      <w:szCs w:val="22"/>
      <w:lang w:eastAsia="ar-SA"/>
    </w:rPr>
  </w:style>
  <w:style w:type="character" w:customStyle="1" w:styleId="Nadpis1Char">
    <w:name w:val="Nadpis 1 Char"/>
    <w:aliases w:val="1 uroven Char"/>
    <w:link w:val="Nadpis1"/>
    <w:uiPriority w:val="9"/>
    <w:rsid w:val="009E4BAC"/>
    <w:rPr>
      <w:b/>
      <w:bCs/>
      <w:kern w:val="32"/>
      <w:sz w:val="32"/>
      <w:szCs w:val="32"/>
    </w:rPr>
  </w:style>
  <w:style w:type="character" w:customStyle="1" w:styleId="Nadpis2Char">
    <w:name w:val="Nadpis 2 Char"/>
    <w:aliases w:val="2 uroveň Char"/>
    <w:link w:val="Nadpis2"/>
    <w:uiPriority w:val="9"/>
    <w:rsid w:val="009E4BAC"/>
    <w:rPr>
      <w:b/>
      <w:bCs/>
      <w:iCs/>
      <w:sz w:val="28"/>
      <w:szCs w:val="28"/>
    </w:rPr>
  </w:style>
  <w:style w:type="character" w:customStyle="1" w:styleId="Nadpis3Char">
    <w:name w:val="Nadpis 3 Char"/>
    <w:aliases w:val="3 uroven Char"/>
    <w:link w:val="Nadpis3"/>
    <w:uiPriority w:val="9"/>
    <w:rsid w:val="009E4BAC"/>
    <w:rPr>
      <w:b/>
      <w:bCs/>
      <w:sz w:val="24"/>
      <w:szCs w:val="24"/>
    </w:rPr>
  </w:style>
  <w:style w:type="table" w:styleId="Mriekatabuky">
    <w:name w:val="Table Grid"/>
    <w:basedOn w:val="Normlnatabuka"/>
    <w:rsid w:val="00FD5B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ekzoznamu">
    <w:name w:val="List Paragraph"/>
    <w:basedOn w:val="Normlny"/>
    <w:qFormat/>
    <w:rsid w:val="00FD5B9F"/>
    <w:pPr>
      <w:suppressAutoHyphens w:val="0"/>
      <w:spacing w:after="200" w:line="276" w:lineRule="auto"/>
      <w:ind w:left="720"/>
      <w:contextualSpacing/>
      <w:jc w:val="left"/>
    </w:pPr>
    <w:rPr>
      <w:lang w:eastAsia="en-US"/>
    </w:rPr>
  </w:style>
  <w:style w:type="character" w:customStyle="1" w:styleId="PlainTextChar">
    <w:name w:val="Plain Text Char"/>
    <w:semiHidden/>
    <w:rsid w:val="00FD5B9F"/>
    <w:rPr>
      <w:rFonts w:ascii="Courier New" w:hAnsi="Courier New" w:cs="Courier New"/>
      <w:sz w:val="20"/>
      <w:szCs w:val="20"/>
      <w:lang w:eastAsia="cs-CZ"/>
    </w:rPr>
  </w:style>
  <w:style w:type="paragraph" w:customStyle="1" w:styleId="Odsekzoznamu1">
    <w:name w:val="Odsek zoznamu1"/>
    <w:basedOn w:val="Normlny"/>
    <w:rsid w:val="00FD5B9F"/>
    <w:pPr>
      <w:suppressAutoHyphens w:val="0"/>
      <w:spacing w:after="200" w:line="276" w:lineRule="auto"/>
      <w:ind w:left="720"/>
      <w:jc w:val="left"/>
    </w:pPr>
    <w:rPr>
      <w:rFonts w:eastAsia="Times New Roman" w:cs="Calibri"/>
      <w:lang w:eastAsia="en-US"/>
    </w:rPr>
  </w:style>
  <w:style w:type="character" w:styleId="PouitHypertextovPrepojenie">
    <w:name w:val="FollowedHyperlink"/>
    <w:uiPriority w:val="99"/>
    <w:rsid w:val="00FD5B9F"/>
    <w:rPr>
      <w:color w:val="800080"/>
      <w:u w:val="single"/>
    </w:rPr>
  </w:style>
  <w:style w:type="character" w:customStyle="1" w:styleId="apple-converted-space">
    <w:name w:val="apple-converted-space"/>
    <w:basedOn w:val="Predvolenpsmoodseku"/>
    <w:rsid w:val="00FD5B9F"/>
  </w:style>
  <w:style w:type="paragraph" w:customStyle="1" w:styleId="CharCharCharCharCharCharChar">
    <w:name w:val="Char Char Char Char Char Char Char"/>
    <w:basedOn w:val="Normlny"/>
    <w:rsid w:val="00FD5B9F"/>
    <w:pPr>
      <w:suppressAutoHyphens w:val="0"/>
      <w:spacing w:after="160" w:line="240" w:lineRule="exact"/>
      <w:ind w:firstLine="720"/>
      <w:jc w:val="left"/>
    </w:pPr>
    <w:rPr>
      <w:rFonts w:ascii="Tahoma" w:eastAsia="Times New Roman" w:hAnsi="Tahoma" w:cs="Tahoma"/>
      <w:sz w:val="20"/>
      <w:szCs w:val="20"/>
      <w:lang w:val="en-US" w:eastAsia="en-US"/>
    </w:rPr>
  </w:style>
  <w:style w:type="character" w:customStyle="1" w:styleId="CharChar30">
    <w:name w:val="Char Char3"/>
    <w:rsid w:val="00FD5B9F"/>
    <w:rPr>
      <w:rFonts w:ascii="Tahoma" w:hAnsi="Tahoma" w:cs="Tahoma"/>
      <w:sz w:val="16"/>
      <w:szCs w:val="16"/>
    </w:rPr>
  </w:style>
  <w:style w:type="character" w:styleId="slostrany">
    <w:name w:val="page number"/>
    <w:basedOn w:val="Predvolenpsmoodseku"/>
    <w:rsid w:val="00FD5B9F"/>
  </w:style>
  <w:style w:type="character" w:customStyle="1" w:styleId="ZkladntextChar">
    <w:name w:val="Základný text Char"/>
    <w:link w:val="Zkladntext"/>
    <w:rsid w:val="00FD5B9F"/>
    <w:rPr>
      <w:rFonts w:ascii="Calibri" w:eastAsia="Calibri" w:hAnsi="Calibri"/>
      <w:sz w:val="22"/>
      <w:szCs w:val="22"/>
      <w:lang w:eastAsia="ar-SA"/>
    </w:rPr>
  </w:style>
  <w:style w:type="character" w:customStyle="1" w:styleId="st">
    <w:name w:val="st"/>
    <w:rsid w:val="00FD5B9F"/>
  </w:style>
  <w:style w:type="paragraph" w:styleId="PredformtovanHTML">
    <w:name w:val="HTML Preformatted"/>
    <w:basedOn w:val="Normlny"/>
    <w:link w:val="PredformtovanHTMLChar"/>
    <w:uiPriority w:val="99"/>
    <w:unhideWhenUsed/>
    <w:rsid w:val="00B94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rsid w:val="00B94103"/>
    <w:rPr>
      <w:rFonts w:ascii="Courier New" w:hAnsi="Courier New" w:cs="Courier New"/>
    </w:rPr>
  </w:style>
  <w:style w:type="character" w:styleId="Odkaznakomentr">
    <w:name w:val="annotation reference"/>
    <w:basedOn w:val="Predvolenpsmoodseku"/>
    <w:uiPriority w:val="99"/>
    <w:rsid w:val="005D389F"/>
    <w:rPr>
      <w:sz w:val="16"/>
      <w:szCs w:val="16"/>
    </w:rPr>
  </w:style>
  <w:style w:type="paragraph" w:styleId="Textkomentra">
    <w:name w:val="annotation text"/>
    <w:basedOn w:val="Normlny"/>
    <w:link w:val="TextkomentraChar"/>
    <w:uiPriority w:val="99"/>
    <w:rsid w:val="005D389F"/>
    <w:pPr>
      <w:suppressAutoHyphens w:val="0"/>
      <w:jc w:val="left"/>
    </w:pPr>
    <w:rPr>
      <w:rFonts w:ascii="Times New Roman" w:eastAsia="Times New Roman" w:hAnsi="Times New Roman"/>
      <w:sz w:val="20"/>
      <w:szCs w:val="20"/>
      <w:lang w:eastAsia="sk-SK"/>
    </w:rPr>
  </w:style>
  <w:style w:type="character" w:customStyle="1" w:styleId="TextkomentraChar">
    <w:name w:val="Text komentára Char"/>
    <w:basedOn w:val="Predvolenpsmoodseku"/>
    <w:link w:val="Textkomentra"/>
    <w:uiPriority w:val="99"/>
    <w:rsid w:val="005D389F"/>
  </w:style>
  <w:style w:type="paragraph" w:styleId="Predmetkomentra">
    <w:name w:val="annotation subject"/>
    <w:basedOn w:val="Textkomentra"/>
    <w:next w:val="Textkomentra"/>
    <w:link w:val="PredmetkomentraChar"/>
    <w:uiPriority w:val="99"/>
    <w:semiHidden/>
    <w:unhideWhenUsed/>
    <w:rsid w:val="00E608A0"/>
    <w:pPr>
      <w:suppressAutoHyphens/>
      <w:jc w:val="both"/>
    </w:pPr>
    <w:rPr>
      <w:rFonts w:ascii="Calibri" w:eastAsia="Calibri" w:hAnsi="Calibri"/>
      <w:b/>
      <w:bCs/>
      <w:lang w:eastAsia="ar-SA"/>
    </w:rPr>
  </w:style>
  <w:style w:type="character" w:customStyle="1" w:styleId="PredmetkomentraChar">
    <w:name w:val="Predmet komentára Char"/>
    <w:basedOn w:val="TextkomentraChar"/>
    <w:link w:val="Predmetkomentra"/>
    <w:uiPriority w:val="99"/>
    <w:semiHidden/>
    <w:rsid w:val="00E608A0"/>
    <w:rPr>
      <w:rFonts w:ascii="Calibri" w:eastAsia="Calibri" w:hAnsi="Calibri"/>
      <w:b/>
      <w:bCs/>
      <w:lang w:eastAsia="ar-SA"/>
    </w:rPr>
  </w:style>
  <w:style w:type="character" w:customStyle="1" w:styleId="PtaChar">
    <w:name w:val="Päta Char"/>
    <w:link w:val="Pta"/>
    <w:rsid w:val="0047566A"/>
    <w:rPr>
      <w:rFonts w:ascii="Calibri" w:eastAsia="Calibri" w:hAnsi="Calibri"/>
      <w:sz w:val="22"/>
      <w:szCs w:val="22"/>
      <w:lang w:eastAsia="ar-SA"/>
    </w:rPr>
  </w:style>
  <w:style w:type="paragraph" w:styleId="Textpoznmkypodiarou">
    <w:name w:val="footnote text"/>
    <w:basedOn w:val="Normlny"/>
    <w:link w:val="TextpoznmkypodiarouChar"/>
    <w:semiHidden/>
    <w:unhideWhenUsed/>
    <w:rsid w:val="00AF14FD"/>
    <w:pPr>
      <w:suppressAutoHyphens w:val="0"/>
      <w:spacing w:before="120" w:after="120"/>
      <w:ind w:firstLine="680"/>
    </w:pPr>
    <w:rPr>
      <w:rFonts w:ascii="Times New Roman" w:eastAsia="Times New Roman" w:hAnsi="Times New Roman"/>
      <w:sz w:val="20"/>
      <w:szCs w:val="20"/>
      <w:lang/>
    </w:rPr>
  </w:style>
  <w:style w:type="character" w:customStyle="1" w:styleId="TextpoznmkypodiarouChar">
    <w:name w:val="Text poznámky pod čiarou Char"/>
    <w:basedOn w:val="Predvolenpsmoodseku"/>
    <w:link w:val="Textpoznmkypodiarou"/>
    <w:semiHidden/>
    <w:rsid w:val="00AF14FD"/>
    <w:rPr>
      <w:lang/>
    </w:rPr>
  </w:style>
  <w:style w:type="character" w:styleId="Odkaznapoznmkupodiarou">
    <w:name w:val="footnote reference"/>
    <w:semiHidden/>
    <w:rsid w:val="00AF14FD"/>
    <w:rPr>
      <w:vertAlign w:val="superscript"/>
    </w:rPr>
  </w:style>
  <w:style w:type="paragraph" w:styleId="Hlavikaobsahu">
    <w:name w:val="TOC Heading"/>
    <w:basedOn w:val="Nadpis1"/>
    <w:next w:val="Normlny"/>
    <w:uiPriority w:val="39"/>
    <w:semiHidden/>
    <w:unhideWhenUsed/>
    <w:qFormat/>
    <w:rsid w:val="00CD061C"/>
    <w:pPr>
      <w:keepLines/>
      <w:numPr>
        <w:numId w:val="0"/>
      </w:numPr>
      <w:spacing w:before="480" w:after="0" w:line="276" w:lineRule="auto"/>
      <w:jc w:val="left"/>
      <w:outlineLvl w:val="9"/>
    </w:pPr>
    <w:rPr>
      <w:rFonts w:asciiTheme="majorHAnsi" w:eastAsiaTheme="majorEastAsia" w:hAnsiTheme="majorHAnsi" w:cstheme="majorBidi"/>
      <w:color w:val="2E74B5" w:themeColor="accent1" w:themeShade="BF"/>
      <w:kern w:val="0"/>
      <w:sz w:val="28"/>
      <w:szCs w:val="28"/>
      <w:lang w:eastAsia="en-US"/>
    </w:rPr>
  </w:style>
  <w:style w:type="paragraph" w:customStyle="1" w:styleId="font0">
    <w:name w:val="font0"/>
    <w:basedOn w:val="Normlny"/>
    <w:rsid w:val="00616BC6"/>
    <w:pPr>
      <w:suppressAutoHyphens w:val="0"/>
      <w:spacing w:before="100" w:beforeAutospacing="1" w:after="100" w:afterAutospacing="1"/>
      <w:jc w:val="left"/>
    </w:pPr>
    <w:rPr>
      <w:rFonts w:eastAsia="Times New Roman" w:cs="Calibri"/>
      <w:color w:val="000000"/>
      <w:lang w:eastAsia="sk-SK"/>
    </w:rPr>
  </w:style>
  <w:style w:type="paragraph" w:customStyle="1" w:styleId="font5">
    <w:name w:val="font5"/>
    <w:basedOn w:val="Normlny"/>
    <w:rsid w:val="00616BC6"/>
    <w:pPr>
      <w:suppressAutoHyphens w:val="0"/>
      <w:spacing w:before="100" w:beforeAutospacing="1" w:after="100" w:afterAutospacing="1"/>
      <w:jc w:val="left"/>
    </w:pPr>
    <w:rPr>
      <w:rFonts w:eastAsia="Times New Roman" w:cs="Calibri"/>
      <w:color w:val="000000"/>
      <w:lang w:eastAsia="sk-SK"/>
    </w:rPr>
  </w:style>
  <w:style w:type="paragraph" w:customStyle="1" w:styleId="xl63">
    <w:name w:val="xl63"/>
    <w:basedOn w:val="Normlny"/>
    <w:rsid w:val="00616BC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eastAsia="Times New Roman" w:hAnsi="Times New Roman"/>
      <w:sz w:val="24"/>
      <w:szCs w:val="24"/>
      <w:lang w:eastAsia="sk-SK"/>
    </w:rPr>
  </w:style>
  <w:style w:type="paragraph" w:customStyle="1" w:styleId="xl64">
    <w:name w:val="xl64"/>
    <w:basedOn w:val="Normlny"/>
    <w:rsid w:val="00616BC6"/>
    <w:pPr>
      <w:pBdr>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eastAsia="Times New Roman" w:hAnsi="Times New Roman"/>
      <w:sz w:val="24"/>
      <w:szCs w:val="24"/>
      <w:lang w:eastAsia="sk-SK"/>
    </w:rPr>
  </w:style>
  <w:style w:type="paragraph" w:customStyle="1" w:styleId="xl65">
    <w:name w:val="xl65"/>
    <w:basedOn w:val="Normlny"/>
    <w:rsid w:val="00616BC6"/>
    <w:pPr>
      <w:pBdr>
        <w:top w:val="single" w:sz="4" w:space="0" w:color="auto"/>
        <w:left w:val="single" w:sz="4" w:space="0" w:color="auto"/>
        <w:bottom w:val="double" w:sz="6" w:space="0" w:color="auto"/>
        <w:right w:val="single" w:sz="4" w:space="0" w:color="auto"/>
      </w:pBdr>
      <w:suppressAutoHyphens w:val="0"/>
      <w:spacing w:before="100" w:beforeAutospacing="1" w:after="100" w:afterAutospacing="1"/>
      <w:jc w:val="left"/>
    </w:pPr>
    <w:rPr>
      <w:rFonts w:ascii="Times New Roman" w:eastAsia="Times New Roman" w:hAnsi="Times New Roman"/>
      <w:sz w:val="24"/>
      <w:szCs w:val="24"/>
      <w:lang w:eastAsia="sk-SK"/>
    </w:rPr>
  </w:style>
  <w:style w:type="paragraph" w:customStyle="1" w:styleId="xl66">
    <w:name w:val="xl66"/>
    <w:basedOn w:val="Normlny"/>
    <w:rsid w:val="00616BC6"/>
    <w:pPr>
      <w:pBdr>
        <w:top w:val="single" w:sz="4" w:space="0" w:color="auto"/>
        <w:left w:val="single" w:sz="4" w:space="0" w:color="auto"/>
        <w:bottom w:val="double" w:sz="6" w:space="0" w:color="auto"/>
        <w:right w:val="single" w:sz="4" w:space="0" w:color="auto"/>
      </w:pBdr>
      <w:suppressAutoHyphens w:val="0"/>
      <w:spacing w:before="100" w:beforeAutospacing="1" w:after="100" w:afterAutospacing="1"/>
      <w:jc w:val="left"/>
    </w:pPr>
    <w:rPr>
      <w:rFonts w:ascii="Times New Roman" w:eastAsia="Times New Roman" w:hAnsi="Times New Roman"/>
      <w:sz w:val="24"/>
      <w:szCs w:val="24"/>
      <w:lang w:eastAsia="sk-SK"/>
    </w:rPr>
  </w:style>
  <w:style w:type="paragraph" w:customStyle="1" w:styleId="xl67">
    <w:name w:val="xl67"/>
    <w:basedOn w:val="Normlny"/>
    <w:rsid w:val="00616BC6"/>
    <w:pPr>
      <w:pBdr>
        <w:top w:val="single" w:sz="4" w:space="0" w:color="auto"/>
        <w:left w:val="single" w:sz="4" w:space="0" w:color="auto"/>
        <w:bottom w:val="double" w:sz="6" w:space="0" w:color="auto"/>
        <w:right w:val="single" w:sz="4" w:space="0" w:color="auto"/>
      </w:pBdr>
      <w:suppressAutoHyphens w:val="0"/>
      <w:spacing w:before="100" w:beforeAutospacing="1" w:after="100" w:afterAutospacing="1"/>
      <w:jc w:val="center"/>
    </w:pPr>
    <w:rPr>
      <w:rFonts w:ascii="Times New Roman" w:eastAsia="Times New Roman" w:hAnsi="Times New Roman"/>
      <w:sz w:val="24"/>
      <w:szCs w:val="24"/>
      <w:lang w:eastAsia="sk-SK"/>
    </w:rPr>
  </w:style>
  <w:style w:type="paragraph" w:customStyle="1" w:styleId="xl68">
    <w:name w:val="xl68"/>
    <w:basedOn w:val="Normlny"/>
    <w:rsid w:val="00616BC6"/>
    <w:pPr>
      <w:pBdr>
        <w:top w:val="double" w:sz="6" w:space="0" w:color="auto"/>
        <w:left w:val="single" w:sz="4" w:space="0" w:color="auto"/>
        <w:right w:val="single" w:sz="4" w:space="0" w:color="auto"/>
      </w:pBdr>
      <w:suppressAutoHyphens w:val="0"/>
      <w:spacing w:before="100" w:beforeAutospacing="1" w:after="100" w:afterAutospacing="1"/>
      <w:jc w:val="center"/>
      <w:textAlignment w:val="center"/>
    </w:pPr>
    <w:rPr>
      <w:rFonts w:ascii="Times New Roman" w:eastAsia="Times New Roman" w:hAnsi="Times New Roman"/>
      <w:sz w:val="24"/>
      <w:szCs w:val="24"/>
      <w:lang w:eastAsia="sk-SK"/>
    </w:rPr>
  </w:style>
  <w:style w:type="paragraph" w:customStyle="1" w:styleId="xl69">
    <w:name w:val="xl69"/>
    <w:basedOn w:val="Normlny"/>
    <w:rsid w:val="00616BC6"/>
    <w:pPr>
      <w:pBdr>
        <w:left w:val="single" w:sz="4" w:space="0" w:color="auto"/>
        <w:right w:val="single" w:sz="4" w:space="0" w:color="auto"/>
      </w:pBdr>
      <w:suppressAutoHyphens w:val="0"/>
      <w:spacing w:before="100" w:beforeAutospacing="1" w:after="100" w:afterAutospacing="1"/>
      <w:jc w:val="center"/>
      <w:textAlignment w:val="center"/>
    </w:pPr>
    <w:rPr>
      <w:rFonts w:ascii="Times New Roman" w:eastAsia="Times New Roman" w:hAnsi="Times New Roman"/>
      <w:sz w:val="24"/>
      <w:szCs w:val="24"/>
      <w:lang w:eastAsia="sk-SK"/>
    </w:rPr>
  </w:style>
  <w:style w:type="paragraph" w:customStyle="1" w:styleId="xl70">
    <w:name w:val="xl70"/>
    <w:basedOn w:val="Normlny"/>
    <w:rsid w:val="00616BC6"/>
    <w:pPr>
      <w:pBdr>
        <w:left w:val="single" w:sz="4" w:space="0" w:color="auto"/>
        <w:right w:val="single" w:sz="4" w:space="0" w:color="auto"/>
      </w:pBdr>
      <w:suppressAutoHyphens w:val="0"/>
      <w:spacing w:before="100" w:beforeAutospacing="1" w:after="100" w:afterAutospacing="1"/>
      <w:jc w:val="left"/>
    </w:pPr>
    <w:rPr>
      <w:rFonts w:ascii="Times New Roman" w:eastAsia="Times New Roman" w:hAnsi="Times New Roman"/>
      <w:sz w:val="24"/>
      <w:szCs w:val="24"/>
      <w:lang w:eastAsia="sk-SK"/>
    </w:rPr>
  </w:style>
  <w:style w:type="character" w:customStyle="1" w:styleId="red">
    <w:name w:val="red"/>
    <w:basedOn w:val="Predvolenpsmoodseku"/>
    <w:rsid w:val="005C4C2D"/>
  </w:style>
</w:styles>
</file>

<file path=word/webSettings.xml><?xml version="1.0" encoding="utf-8"?>
<w:webSettings xmlns:r="http://schemas.openxmlformats.org/officeDocument/2006/relationships" xmlns:w="http://schemas.openxmlformats.org/wordprocessingml/2006/main">
  <w:divs>
    <w:div w:id="62802361">
      <w:bodyDiv w:val="1"/>
      <w:marLeft w:val="0"/>
      <w:marRight w:val="0"/>
      <w:marTop w:val="0"/>
      <w:marBottom w:val="0"/>
      <w:divBdr>
        <w:top w:val="none" w:sz="0" w:space="0" w:color="auto"/>
        <w:left w:val="none" w:sz="0" w:space="0" w:color="auto"/>
        <w:bottom w:val="none" w:sz="0" w:space="0" w:color="auto"/>
        <w:right w:val="none" w:sz="0" w:space="0" w:color="auto"/>
      </w:divBdr>
    </w:div>
    <w:div w:id="116267958">
      <w:bodyDiv w:val="1"/>
      <w:marLeft w:val="0"/>
      <w:marRight w:val="0"/>
      <w:marTop w:val="0"/>
      <w:marBottom w:val="0"/>
      <w:divBdr>
        <w:top w:val="none" w:sz="0" w:space="0" w:color="auto"/>
        <w:left w:val="none" w:sz="0" w:space="0" w:color="auto"/>
        <w:bottom w:val="none" w:sz="0" w:space="0" w:color="auto"/>
        <w:right w:val="none" w:sz="0" w:space="0" w:color="auto"/>
      </w:divBdr>
    </w:div>
    <w:div w:id="281347173">
      <w:bodyDiv w:val="1"/>
      <w:marLeft w:val="0"/>
      <w:marRight w:val="0"/>
      <w:marTop w:val="0"/>
      <w:marBottom w:val="0"/>
      <w:divBdr>
        <w:top w:val="none" w:sz="0" w:space="0" w:color="auto"/>
        <w:left w:val="none" w:sz="0" w:space="0" w:color="auto"/>
        <w:bottom w:val="none" w:sz="0" w:space="0" w:color="auto"/>
        <w:right w:val="none" w:sz="0" w:space="0" w:color="auto"/>
      </w:divBdr>
    </w:div>
    <w:div w:id="315577649">
      <w:bodyDiv w:val="1"/>
      <w:marLeft w:val="0"/>
      <w:marRight w:val="0"/>
      <w:marTop w:val="0"/>
      <w:marBottom w:val="0"/>
      <w:divBdr>
        <w:top w:val="none" w:sz="0" w:space="0" w:color="auto"/>
        <w:left w:val="none" w:sz="0" w:space="0" w:color="auto"/>
        <w:bottom w:val="none" w:sz="0" w:space="0" w:color="auto"/>
        <w:right w:val="none" w:sz="0" w:space="0" w:color="auto"/>
      </w:divBdr>
    </w:div>
    <w:div w:id="356934518">
      <w:bodyDiv w:val="1"/>
      <w:marLeft w:val="0"/>
      <w:marRight w:val="0"/>
      <w:marTop w:val="0"/>
      <w:marBottom w:val="0"/>
      <w:divBdr>
        <w:top w:val="none" w:sz="0" w:space="0" w:color="auto"/>
        <w:left w:val="none" w:sz="0" w:space="0" w:color="auto"/>
        <w:bottom w:val="none" w:sz="0" w:space="0" w:color="auto"/>
        <w:right w:val="none" w:sz="0" w:space="0" w:color="auto"/>
      </w:divBdr>
    </w:div>
    <w:div w:id="375473728">
      <w:bodyDiv w:val="1"/>
      <w:marLeft w:val="0"/>
      <w:marRight w:val="0"/>
      <w:marTop w:val="0"/>
      <w:marBottom w:val="0"/>
      <w:divBdr>
        <w:top w:val="none" w:sz="0" w:space="0" w:color="auto"/>
        <w:left w:val="none" w:sz="0" w:space="0" w:color="auto"/>
        <w:bottom w:val="none" w:sz="0" w:space="0" w:color="auto"/>
        <w:right w:val="none" w:sz="0" w:space="0" w:color="auto"/>
      </w:divBdr>
    </w:div>
    <w:div w:id="396166623">
      <w:bodyDiv w:val="1"/>
      <w:marLeft w:val="0"/>
      <w:marRight w:val="0"/>
      <w:marTop w:val="0"/>
      <w:marBottom w:val="0"/>
      <w:divBdr>
        <w:top w:val="none" w:sz="0" w:space="0" w:color="auto"/>
        <w:left w:val="none" w:sz="0" w:space="0" w:color="auto"/>
        <w:bottom w:val="none" w:sz="0" w:space="0" w:color="auto"/>
        <w:right w:val="none" w:sz="0" w:space="0" w:color="auto"/>
      </w:divBdr>
    </w:div>
    <w:div w:id="507450182">
      <w:bodyDiv w:val="1"/>
      <w:marLeft w:val="0"/>
      <w:marRight w:val="0"/>
      <w:marTop w:val="0"/>
      <w:marBottom w:val="0"/>
      <w:divBdr>
        <w:top w:val="none" w:sz="0" w:space="0" w:color="auto"/>
        <w:left w:val="none" w:sz="0" w:space="0" w:color="auto"/>
        <w:bottom w:val="none" w:sz="0" w:space="0" w:color="auto"/>
        <w:right w:val="none" w:sz="0" w:space="0" w:color="auto"/>
      </w:divBdr>
    </w:div>
    <w:div w:id="598568356">
      <w:bodyDiv w:val="1"/>
      <w:marLeft w:val="0"/>
      <w:marRight w:val="0"/>
      <w:marTop w:val="0"/>
      <w:marBottom w:val="0"/>
      <w:divBdr>
        <w:top w:val="none" w:sz="0" w:space="0" w:color="auto"/>
        <w:left w:val="none" w:sz="0" w:space="0" w:color="auto"/>
        <w:bottom w:val="none" w:sz="0" w:space="0" w:color="auto"/>
        <w:right w:val="none" w:sz="0" w:space="0" w:color="auto"/>
      </w:divBdr>
    </w:div>
    <w:div w:id="621768642">
      <w:bodyDiv w:val="1"/>
      <w:marLeft w:val="0"/>
      <w:marRight w:val="0"/>
      <w:marTop w:val="0"/>
      <w:marBottom w:val="0"/>
      <w:divBdr>
        <w:top w:val="none" w:sz="0" w:space="0" w:color="auto"/>
        <w:left w:val="none" w:sz="0" w:space="0" w:color="auto"/>
        <w:bottom w:val="none" w:sz="0" w:space="0" w:color="auto"/>
        <w:right w:val="none" w:sz="0" w:space="0" w:color="auto"/>
      </w:divBdr>
    </w:div>
    <w:div w:id="638341988">
      <w:bodyDiv w:val="1"/>
      <w:marLeft w:val="0"/>
      <w:marRight w:val="0"/>
      <w:marTop w:val="0"/>
      <w:marBottom w:val="0"/>
      <w:divBdr>
        <w:top w:val="none" w:sz="0" w:space="0" w:color="auto"/>
        <w:left w:val="none" w:sz="0" w:space="0" w:color="auto"/>
        <w:bottom w:val="none" w:sz="0" w:space="0" w:color="auto"/>
        <w:right w:val="none" w:sz="0" w:space="0" w:color="auto"/>
      </w:divBdr>
    </w:div>
    <w:div w:id="683089433">
      <w:bodyDiv w:val="1"/>
      <w:marLeft w:val="0"/>
      <w:marRight w:val="0"/>
      <w:marTop w:val="0"/>
      <w:marBottom w:val="0"/>
      <w:divBdr>
        <w:top w:val="none" w:sz="0" w:space="0" w:color="auto"/>
        <w:left w:val="none" w:sz="0" w:space="0" w:color="auto"/>
        <w:bottom w:val="none" w:sz="0" w:space="0" w:color="auto"/>
        <w:right w:val="none" w:sz="0" w:space="0" w:color="auto"/>
      </w:divBdr>
    </w:div>
    <w:div w:id="687945082">
      <w:bodyDiv w:val="1"/>
      <w:marLeft w:val="0"/>
      <w:marRight w:val="0"/>
      <w:marTop w:val="0"/>
      <w:marBottom w:val="0"/>
      <w:divBdr>
        <w:top w:val="none" w:sz="0" w:space="0" w:color="auto"/>
        <w:left w:val="none" w:sz="0" w:space="0" w:color="auto"/>
        <w:bottom w:val="none" w:sz="0" w:space="0" w:color="auto"/>
        <w:right w:val="none" w:sz="0" w:space="0" w:color="auto"/>
      </w:divBdr>
      <w:divsChild>
        <w:div w:id="405761080">
          <w:marLeft w:val="0"/>
          <w:marRight w:val="0"/>
          <w:marTop w:val="0"/>
          <w:marBottom w:val="0"/>
          <w:divBdr>
            <w:top w:val="none" w:sz="0" w:space="0" w:color="auto"/>
            <w:left w:val="none" w:sz="0" w:space="0" w:color="auto"/>
            <w:bottom w:val="none" w:sz="0" w:space="0" w:color="auto"/>
            <w:right w:val="none" w:sz="0" w:space="0" w:color="auto"/>
          </w:divBdr>
        </w:div>
        <w:div w:id="1018582263">
          <w:marLeft w:val="0"/>
          <w:marRight w:val="0"/>
          <w:marTop w:val="0"/>
          <w:marBottom w:val="0"/>
          <w:divBdr>
            <w:top w:val="none" w:sz="0" w:space="0" w:color="auto"/>
            <w:left w:val="none" w:sz="0" w:space="0" w:color="auto"/>
            <w:bottom w:val="none" w:sz="0" w:space="0" w:color="auto"/>
            <w:right w:val="none" w:sz="0" w:space="0" w:color="auto"/>
          </w:divBdr>
        </w:div>
      </w:divsChild>
    </w:div>
    <w:div w:id="690839075">
      <w:bodyDiv w:val="1"/>
      <w:marLeft w:val="0"/>
      <w:marRight w:val="0"/>
      <w:marTop w:val="0"/>
      <w:marBottom w:val="0"/>
      <w:divBdr>
        <w:top w:val="none" w:sz="0" w:space="0" w:color="auto"/>
        <w:left w:val="none" w:sz="0" w:space="0" w:color="auto"/>
        <w:bottom w:val="none" w:sz="0" w:space="0" w:color="auto"/>
        <w:right w:val="none" w:sz="0" w:space="0" w:color="auto"/>
      </w:divBdr>
    </w:div>
    <w:div w:id="730929692">
      <w:bodyDiv w:val="1"/>
      <w:marLeft w:val="0"/>
      <w:marRight w:val="0"/>
      <w:marTop w:val="0"/>
      <w:marBottom w:val="0"/>
      <w:divBdr>
        <w:top w:val="none" w:sz="0" w:space="0" w:color="auto"/>
        <w:left w:val="none" w:sz="0" w:space="0" w:color="auto"/>
        <w:bottom w:val="none" w:sz="0" w:space="0" w:color="auto"/>
        <w:right w:val="none" w:sz="0" w:space="0" w:color="auto"/>
      </w:divBdr>
    </w:div>
    <w:div w:id="767237806">
      <w:bodyDiv w:val="1"/>
      <w:marLeft w:val="0"/>
      <w:marRight w:val="0"/>
      <w:marTop w:val="0"/>
      <w:marBottom w:val="0"/>
      <w:divBdr>
        <w:top w:val="none" w:sz="0" w:space="0" w:color="auto"/>
        <w:left w:val="none" w:sz="0" w:space="0" w:color="auto"/>
        <w:bottom w:val="none" w:sz="0" w:space="0" w:color="auto"/>
        <w:right w:val="none" w:sz="0" w:space="0" w:color="auto"/>
      </w:divBdr>
    </w:div>
    <w:div w:id="773525745">
      <w:bodyDiv w:val="1"/>
      <w:marLeft w:val="0"/>
      <w:marRight w:val="0"/>
      <w:marTop w:val="0"/>
      <w:marBottom w:val="0"/>
      <w:divBdr>
        <w:top w:val="none" w:sz="0" w:space="0" w:color="auto"/>
        <w:left w:val="none" w:sz="0" w:space="0" w:color="auto"/>
        <w:bottom w:val="none" w:sz="0" w:space="0" w:color="auto"/>
        <w:right w:val="none" w:sz="0" w:space="0" w:color="auto"/>
      </w:divBdr>
    </w:div>
    <w:div w:id="799616911">
      <w:bodyDiv w:val="1"/>
      <w:marLeft w:val="0"/>
      <w:marRight w:val="0"/>
      <w:marTop w:val="0"/>
      <w:marBottom w:val="0"/>
      <w:divBdr>
        <w:top w:val="none" w:sz="0" w:space="0" w:color="auto"/>
        <w:left w:val="none" w:sz="0" w:space="0" w:color="auto"/>
        <w:bottom w:val="none" w:sz="0" w:space="0" w:color="auto"/>
        <w:right w:val="none" w:sz="0" w:space="0" w:color="auto"/>
      </w:divBdr>
    </w:div>
    <w:div w:id="876041971">
      <w:bodyDiv w:val="1"/>
      <w:marLeft w:val="0"/>
      <w:marRight w:val="0"/>
      <w:marTop w:val="0"/>
      <w:marBottom w:val="0"/>
      <w:divBdr>
        <w:top w:val="none" w:sz="0" w:space="0" w:color="auto"/>
        <w:left w:val="none" w:sz="0" w:space="0" w:color="auto"/>
        <w:bottom w:val="none" w:sz="0" w:space="0" w:color="auto"/>
        <w:right w:val="none" w:sz="0" w:space="0" w:color="auto"/>
      </w:divBdr>
    </w:div>
    <w:div w:id="876771961">
      <w:bodyDiv w:val="1"/>
      <w:marLeft w:val="0"/>
      <w:marRight w:val="0"/>
      <w:marTop w:val="0"/>
      <w:marBottom w:val="0"/>
      <w:divBdr>
        <w:top w:val="none" w:sz="0" w:space="0" w:color="auto"/>
        <w:left w:val="none" w:sz="0" w:space="0" w:color="auto"/>
        <w:bottom w:val="none" w:sz="0" w:space="0" w:color="auto"/>
        <w:right w:val="none" w:sz="0" w:space="0" w:color="auto"/>
      </w:divBdr>
    </w:div>
    <w:div w:id="964652664">
      <w:bodyDiv w:val="1"/>
      <w:marLeft w:val="0"/>
      <w:marRight w:val="0"/>
      <w:marTop w:val="0"/>
      <w:marBottom w:val="0"/>
      <w:divBdr>
        <w:top w:val="none" w:sz="0" w:space="0" w:color="auto"/>
        <w:left w:val="none" w:sz="0" w:space="0" w:color="auto"/>
        <w:bottom w:val="none" w:sz="0" w:space="0" w:color="auto"/>
        <w:right w:val="none" w:sz="0" w:space="0" w:color="auto"/>
      </w:divBdr>
    </w:div>
    <w:div w:id="1020815412">
      <w:bodyDiv w:val="1"/>
      <w:marLeft w:val="0"/>
      <w:marRight w:val="0"/>
      <w:marTop w:val="0"/>
      <w:marBottom w:val="0"/>
      <w:divBdr>
        <w:top w:val="none" w:sz="0" w:space="0" w:color="auto"/>
        <w:left w:val="none" w:sz="0" w:space="0" w:color="auto"/>
        <w:bottom w:val="none" w:sz="0" w:space="0" w:color="auto"/>
        <w:right w:val="none" w:sz="0" w:space="0" w:color="auto"/>
      </w:divBdr>
    </w:div>
    <w:div w:id="1060444948">
      <w:bodyDiv w:val="1"/>
      <w:marLeft w:val="0"/>
      <w:marRight w:val="0"/>
      <w:marTop w:val="0"/>
      <w:marBottom w:val="0"/>
      <w:divBdr>
        <w:top w:val="none" w:sz="0" w:space="0" w:color="auto"/>
        <w:left w:val="none" w:sz="0" w:space="0" w:color="auto"/>
        <w:bottom w:val="none" w:sz="0" w:space="0" w:color="auto"/>
        <w:right w:val="none" w:sz="0" w:space="0" w:color="auto"/>
      </w:divBdr>
    </w:div>
    <w:div w:id="1083066272">
      <w:bodyDiv w:val="1"/>
      <w:marLeft w:val="0"/>
      <w:marRight w:val="0"/>
      <w:marTop w:val="0"/>
      <w:marBottom w:val="0"/>
      <w:divBdr>
        <w:top w:val="none" w:sz="0" w:space="0" w:color="auto"/>
        <w:left w:val="none" w:sz="0" w:space="0" w:color="auto"/>
        <w:bottom w:val="none" w:sz="0" w:space="0" w:color="auto"/>
        <w:right w:val="none" w:sz="0" w:space="0" w:color="auto"/>
      </w:divBdr>
    </w:div>
    <w:div w:id="1119642676">
      <w:bodyDiv w:val="1"/>
      <w:marLeft w:val="0"/>
      <w:marRight w:val="0"/>
      <w:marTop w:val="0"/>
      <w:marBottom w:val="0"/>
      <w:divBdr>
        <w:top w:val="none" w:sz="0" w:space="0" w:color="auto"/>
        <w:left w:val="none" w:sz="0" w:space="0" w:color="auto"/>
        <w:bottom w:val="none" w:sz="0" w:space="0" w:color="auto"/>
        <w:right w:val="none" w:sz="0" w:space="0" w:color="auto"/>
      </w:divBdr>
    </w:div>
    <w:div w:id="1120687213">
      <w:bodyDiv w:val="1"/>
      <w:marLeft w:val="0"/>
      <w:marRight w:val="0"/>
      <w:marTop w:val="0"/>
      <w:marBottom w:val="0"/>
      <w:divBdr>
        <w:top w:val="none" w:sz="0" w:space="0" w:color="auto"/>
        <w:left w:val="none" w:sz="0" w:space="0" w:color="auto"/>
        <w:bottom w:val="none" w:sz="0" w:space="0" w:color="auto"/>
        <w:right w:val="none" w:sz="0" w:space="0" w:color="auto"/>
      </w:divBdr>
    </w:div>
    <w:div w:id="1138688944">
      <w:bodyDiv w:val="1"/>
      <w:marLeft w:val="0"/>
      <w:marRight w:val="0"/>
      <w:marTop w:val="0"/>
      <w:marBottom w:val="0"/>
      <w:divBdr>
        <w:top w:val="none" w:sz="0" w:space="0" w:color="auto"/>
        <w:left w:val="none" w:sz="0" w:space="0" w:color="auto"/>
        <w:bottom w:val="none" w:sz="0" w:space="0" w:color="auto"/>
        <w:right w:val="none" w:sz="0" w:space="0" w:color="auto"/>
      </w:divBdr>
    </w:div>
    <w:div w:id="1162047334">
      <w:bodyDiv w:val="1"/>
      <w:marLeft w:val="0"/>
      <w:marRight w:val="0"/>
      <w:marTop w:val="0"/>
      <w:marBottom w:val="0"/>
      <w:divBdr>
        <w:top w:val="none" w:sz="0" w:space="0" w:color="auto"/>
        <w:left w:val="none" w:sz="0" w:space="0" w:color="auto"/>
        <w:bottom w:val="none" w:sz="0" w:space="0" w:color="auto"/>
        <w:right w:val="none" w:sz="0" w:space="0" w:color="auto"/>
      </w:divBdr>
    </w:div>
    <w:div w:id="1248225830">
      <w:bodyDiv w:val="1"/>
      <w:marLeft w:val="0"/>
      <w:marRight w:val="0"/>
      <w:marTop w:val="0"/>
      <w:marBottom w:val="0"/>
      <w:divBdr>
        <w:top w:val="none" w:sz="0" w:space="0" w:color="auto"/>
        <w:left w:val="none" w:sz="0" w:space="0" w:color="auto"/>
        <w:bottom w:val="none" w:sz="0" w:space="0" w:color="auto"/>
        <w:right w:val="none" w:sz="0" w:space="0" w:color="auto"/>
      </w:divBdr>
    </w:div>
    <w:div w:id="1289510567">
      <w:bodyDiv w:val="1"/>
      <w:marLeft w:val="0"/>
      <w:marRight w:val="0"/>
      <w:marTop w:val="0"/>
      <w:marBottom w:val="0"/>
      <w:divBdr>
        <w:top w:val="none" w:sz="0" w:space="0" w:color="auto"/>
        <w:left w:val="none" w:sz="0" w:space="0" w:color="auto"/>
        <w:bottom w:val="none" w:sz="0" w:space="0" w:color="auto"/>
        <w:right w:val="none" w:sz="0" w:space="0" w:color="auto"/>
      </w:divBdr>
    </w:div>
    <w:div w:id="1335955348">
      <w:bodyDiv w:val="1"/>
      <w:marLeft w:val="0"/>
      <w:marRight w:val="0"/>
      <w:marTop w:val="0"/>
      <w:marBottom w:val="0"/>
      <w:divBdr>
        <w:top w:val="none" w:sz="0" w:space="0" w:color="auto"/>
        <w:left w:val="none" w:sz="0" w:space="0" w:color="auto"/>
        <w:bottom w:val="none" w:sz="0" w:space="0" w:color="auto"/>
        <w:right w:val="none" w:sz="0" w:space="0" w:color="auto"/>
      </w:divBdr>
    </w:div>
    <w:div w:id="1367173478">
      <w:bodyDiv w:val="1"/>
      <w:marLeft w:val="0"/>
      <w:marRight w:val="0"/>
      <w:marTop w:val="0"/>
      <w:marBottom w:val="0"/>
      <w:divBdr>
        <w:top w:val="none" w:sz="0" w:space="0" w:color="auto"/>
        <w:left w:val="none" w:sz="0" w:space="0" w:color="auto"/>
        <w:bottom w:val="none" w:sz="0" w:space="0" w:color="auto"/>
        <w:right w:val="none" w:sz="0" w:space="0" w:color="auto"/>
      </w:divBdr>
    </w:div>
    <w:div w:id="1389114939">
      <w:bodyDiv w:val="1"/>
      <w:marLeft w:val="0"/>
      <w:marRight w:val="0"/>
      <w:marTop w:val="0"/>
      <w:marBottom w:val="0"/>
      <w:divBdr>
        <w:top w:val="none" w:sz="0" w:space="0" w:color="auto"/>
        <w:left w:val="none" w:sz="0" w:space="0" w:color="auto"/>
        <w:bottom w:val="none" w:sz="0" w:space="0" w:color="auto"/>
        <w:right w:val="none" w:sz="0" w:space="0" w:color="auto"/>
      </w:divBdr>
    </w:div>
    <w:div w:id="1471435758">
      <w:bodyDiv w:val="1"/>
      <w:marLeft w:val="0"/>
      <w:marRight w:val="0"/>
      <w:marTop w:val="0"/>
      <w:marBottom w:val="0"/>
      <w:divBdr>
        <w:top w:val="none" w:sz="0" w:space="0" w:color="auto"/>
        <w:left w:val="none" w:sz="0" w:space="0" w:color="auto"/>
        <w:bottom w:val="none" w:sz="0" w:space="0" w:color="auto"/>
        <w:right w:val="none" w:sz="0" w:space="0" w:color="auto"/>
      </w:divBdr>
    </w:div>
    <w:div w:id="1487092467">
      <w:bodyDiv w:val="1"/>
      <w:marLeft w:val="0"/>
      <w:marRight w:val="0"/>
      <w:marTop w:val="0"/>
      <w:marBottom w:val="0"/>
      <w:divBdr>
        <w:top w:val="none" w:sz="0" w:space="0" w:color="auto"/>
        <w:left w:val="none" w:sz="0" w:space="0" w:color="auto"/>
        <w:bottom w:val="none" w:sz="0" w:space="0" w:color="auto"/>
        <w:right w:val="none" w:sz="0" w:space="0" w:color="auto"/>
      </w:divBdr>
    </w:div>
    <w:div w:id="1522816095">
      <w:bodyDiv w:val="1"/>
      <w:marLeft w:val="0"/>
      <w:marRight w:val="0"/>
      <w:marTop w:val="0"/>
      <w:marBottom w:val="0"/>
      <w:divBdr>
        <w:top w:val="none" w:sz="0" w:space="0" w:color="auto"/>
        <w:left w:val="none" w:sz="0" w:space="0" w:color="auto"/>
        <w:bottom w:val="none" w:sz="0" w:space="0" w:color="auto"/>
        <w:right w:val="none" w:sz="0" w:space="0" w:color="auto"/>
      </w:divBdr>
    </w:div>
    <w:div w:id="1541698807">
      <w:bodyDiv w:val="1"/>
      <w:marLeft w:val="0"/>
      <w:marRight w:val="0"/>
      <w:marTop w:val="0"/>
      <w:marBottom w:val="0"/>
      <w:divBdr>
        <w:top w:val="none" w:sz="0" w:space="0" w:color="auto"/>
        <w:left w:val="none" w:sz="0" w:space="0" w:color="auto"/>
        <w:bottom w:val="none" w:sz="0" w:space="0" w:color="auto"/>
        <w:right w:val="none" w:sz="0" w:space="0" w:color="auto"/>
      </w:divBdr>
    </w:div>
    <w:div w:id="1542477542">
      <w:bodyDiv w:val="1"/>
      <w:marLeft w:val="0"/>
      <w:marRight w:val="0"/>
      <w:marTop w:val="0"/>
      <w:marBottom w:val="0"/>
      <w:divBdr>
        <w:top w:val="none" w:sz="0" w:space="0" w:color="auto"/>
        <w:left w:val="none" w:sz="0" w:space="0" w:color="auto"/>
        <w:bottom w:val="none" w:sz="0" w:space="0" w:color="auto"/>
        <w:right w:val="none" w:sz="0" w:space="0" w:color="auto"/>
      </w:divBdr>
    </w:div>
    <w:div w:id="1612392448">
      <w:bodyDiv w:val="1"/>
      <w:marLeft w:val="0"/>
      <w:marRight w:val="0"/>
      <w:marTop w:val="0"/>
      <w:marBottom w:val="0"/>
      <w:divBdr>
        <w:top w:val="none" w:sz="0" w:space="0" w:color="auto"/>
        <w:left w:val="none" w:sz="0" w:space="0" w:color="auto"/>
        <w:bottom w:val="none" w:sz="0" w:space="0" w:color="auto"/>
        <w:right w:val="none" w:sz="0" w:space="0" w:color="auto"/>
      </w:divBdr>
    </w:div>
    <w:div w:id="1630742184">
      <w:bodyDiv w:val="1"/>
      <w:marLeft w:val="0"/>
      <w:marRight w:val="0"/>
      <w:marTop w:val="0"/>
      <w:marBottom w:val="0"/>
      <w:divBdr>
        <w:top w:val="none" w:sz="0" w:space="0" w:color="auto"/>
        <w:left w:val="none" w:sz="0" w:space="0" w:color="auto"/>
        <w:bottom w:val="none" w:sz="0" w:space="0" w:color="auto"/>
        <w:right w:val="none" w:sz="0" w:space="0" w:color="auto"/>
      </w:divBdr>
    </w:div>
    <w:div w:id="1688632449">
      <w:bodyDiv w:val="1"/>
      <w:marLeft w:val="0"/>
      <w:marRight w:val="0"/>
      <w:marTop w:val="0"/>
      <w:marBottom w:val="0"/>
      <w:divBdr>
        <w:top w:val="none" w:sz="0" w:space="0" w:color="auto"/>
        <w:left w:val="none" w:sz="0" w:space="0" w:color="auto"/>
        <w:bottom w:val="none" w:sz="0" w:space="0" w:color="auto"/>
        <w:right w:val="none" w:sz="0" w:space="0" w:color="auto"/>
      </w:divBdr>
    </w:div>
    <w:div w:id="1689024827">
      <w:bodyDiv w:val="1"/>
      <w:marLeft w:val="0"/>
      <w:marRight w:val="0"/>
      <w:marTop w:val="0"/>
      <w:marBottom w:val="0"/>
      <w:divBdr>
        <w:top w:val="none" w:sz="0" w:space="0" w:color="auto"/>
        <w:left w:val="none" w:sz="0" w:space="0" w:color="auto"/>
        <w:bottom w:val="none" w:sz="0" w:space="0" w:color="auto"/>
        <w:right w:val="none" w:sz="0" w:space="0" w:color="auto"/>
      </w:divBdr>
    </w:div>
    <w:div w:id="1752897192">
      <w:bodyDiv w:val="1"/>
      <w:marLeft w:val="0"/>
      <w:marRight w:val="0"/>
      <w:marTop w:val="0"/>
      <w:marBottom w:val="0"/>
      <w:divBdr>
        <w:top w:val="none" w:sz="0" w:space="0" w:color="auto"/>
        <w:left w:val="none" w:sz="0" w:space="0" w:color="auto"/>
        <w:bottom w:val="none" w:sz="0" w:space="0" w:color="auto"/>
        <w:right w:val="none" w:sz="0" w:space="0" w:color="auto"/>
      </w:divBdr>
    </w:div>
    <w:div w:id="1772359727">
      <w:bodyDiv w:val="1"/>
      <w:marLeft w:val="0"/>
      <w:marRight w:val="0"/>
      <w:marTop w:val="0"/>
      <w:marBottom w:val="0"/>
      <w:divBdr>
        <w:top w:val="none" w:sz="0" w:space="0" w:color="auto"/>
        <w:left w:val="none" w:sz="0" w:space="0" w:color="auto"/>
        <w:bottom w:val="none" w:sz="0" w:space="0" w:color="auto"/>
        <w:right w:val="none" w:sz="0" w:space="0" w:color="auto"/>
      </w:divBdr>
    </w:div>
    <w:div w:id="1882788170">
      <w:bodyDiv w:val="1"/>
      <w:marLeft w:val="0"/>
      <w:marRight w:val="0"/>
      <w:marTop w:val="0"/>
      <w:marBottom w:val="0"/>
      <w:divBdr>
        <w:top w:val="none" w:sz="0" w:space="0" w:color="auto"/>
        <w:left w:val="none" w:sz="0" w:space="0" w:color="auto"/>
        <w:bottom w:val="none" w:sz="0" w:space="0" w:color="auto"/>
        <w:right w:val="none" w:sz="0" w:space="0" w:color="auto"/>
      </w:divBdr>
    </w:div>
    <w:div w:id="1931233251">
      <w:bodyDiv w:val="1"/>
      <w:marLeft w:val="0"/>
      <w:marRight w:val="0"/>
      <w:marTop w:val="0"/>
      <w:marBottom w:val="0"/>
      <w:divBdr>
        <w:top w:val="none" w:sz="0" w:space="0" w:color="auto"/>
        <w:left w:val="none" w:sz="0" w:space="0" w:color="auto"/>
        <w:bottom w:val="none" w:sz="0" w:space="0" w:color="auto"/>
        <w:right w:val="none" w:sz="0" w:space="0" w:color="auto"/>
      </w:divBdr>
    </w:div>
    <w:div w:id="1977179778">
      <w:bodyDiv w:val="1"/>
      <w:marLeft w:val="0"/>
      <w:marRight w:val="0"/>
      <w:marTop w:val="0"/>
      <w:marBottom w:val="0"/>
      <w:divBdr>
        <w:top w:val="none" w:sz="0" w:space="0" w:color="auto"/>
        <w:left w:val="none" w:sz="0" w:space="0" w:color="auto"/>
        <w:bottom w:val="none" w:sz="0" w:space="0" w:color="auto"/>
        <w:right w:val="none" w:sz="0" w:space="0" w:color="auto"/>
      </w:divBdr>
    </w:div>
    <w:div w:id="2053768393">
      <w:bodyDiv w:val="1"/>
      <w:marLeft w:val="0"/>
      <w:marRight w:val="0"/>
      <w:marTop w:val="0"/>
      <w:marBottom w:val="0"/>
      <w:divBdr>
        <w:top w:val="none" w:sz="0" w:space="0" w:color="auto"/>
        <w:left w:val="none" w:sz="0" w:space="0" w:color="auto"/>
        <w:bottom w:val="none" w:sz="0" w:space="0" w:color="auto"/>
        <w:right w:val="none" w:sz="0" w:space="0" w:color="auto"/>
      </w:divBdr>
    </w:div>
    <w:div w:id="208721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katasterportal.sk/kapor/vyhladajVlastnikByIdAction.do?selectedOkresKod=506&amp;idVlastnik=13845237&amp;hash=q9FGl3CkUTYnK%2BWXQVgZOQ%3D%3D"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www.katasterportal.sk/kapor/vyhladajVlastnikByIdAction.do?selectedOkresKod=506&amp;idVlastnik=13845240&amp;hash=jwcNUsyiw6%2BIaezm6lFfNw%3D%3D"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katasterportal.sk/kapor/vyhladajVlastnikByIdAction.do?selectedOkresKod=506&amp;idVlastnik=13845236&amp;hash=J3qz83%2FEEL2%2Bv9NoKui9dg%3D%3D" TargetMode="External"/><Relationship Id="rId25" Type="http://schemas.openxmlformats.org/officeDocument/2006/relationships/image" Target="media/image4.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katasterportal.sk/kapor/vyhladajVlastnikByIdAction.do?selectedOkresKod=506&amp;idVlastnik=13845235&amp;hash=19EebE3AKa%2BmEFRQKi%2BWLQ%3D%3D" TargetMode="External"/><Relationship Id="rId20" Type="http://schemas.openxmlformats.org/officeDocument/2006/relationships/hyperlink" Target="http://www.katasterportal.sk/kapor/vyhladajVlastnikByIdAction.do?selectedOkresKod=506&amp;idVlastnik=13845239&amp;hash=WGLu3S0OOfgOOp1%2BEqhsGw%3D%3D"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pravne-predpisy/SK/ZZ/2002/543/20160701" TargetMode="External"/><Relationship Id="rId24" Type="http://schemas.openxmlformats.org/officeDocument/2006/relationships/image" Target="media/image3.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katasterportal.sk/kapor/vyhladajVlastnikByIdAction.do?selectedOkresKod=506&amp;idVlastnik=13845234&amp;hash=i%2F0H528cwXSh6%2FktB0XGUQ%3D%3D" TargetMode="External"/><Relationship Id="rId23" Type="http://schemas.openxmlformats.org/officeDocument/2006/relationships/hyperlink" Target="http://www.katasterportal.sk/kapor/vyhladajVlastnikByIdAction.do?selectedOkresKod=506&amp;idVlastnik=13845242&amp;hash=SoVsM3GuUoNiEh467wDL0w%3D%3D" TargetMode="External"/><Relationship Id="rId28" Type="http://schemas.openxmlformats.org/officeDocument/2006/relationships/image" Target="media/image7.jpeg"/><Relationship Id="rId10" Type="http://schemas.openxmlformats.org/officeDocument/2006/relationships/hyperlink" Target="https://www.slov-lex.sk/pravne-predpisy/SK/ZZ/2002/543/20160701" TargetMode="External"/><Relationship Id="rId19" Type="http://schemas.openxmlformats.org/officeDocument/2006/relationships/hyperlink" Target="http://www.katasterportal.sk/kapor/vyhladajVlastnikByIdAction.do?selectedOkresKod=506&amp;idVlastnik=13845238&amp;hash=UlxXGBLOGcuBiCHoe0Xqvw%3D%3D" TargetMode="External"/><Relationship Id="rId31"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www.slov-lex.sk/pravne-predpisy/SK/ZZ/2002/543/20160701" TargetMode="External"/><Relationship Id="rId14" Type="http://schemas.openxmlformats.org/officeDocument/2006/relationships/footer" Target="footer2.xml"/><Relationship Id="rId22" Type="http://schemas.openxmlformats.org/officeDocument/2006/relationships/hyperlink" Target="http://www.katasterportal.sk/kapor/vyhladajVlastnikByIdAction.do?selectedOkresKod=506&amp;idVlastnik=13845241&amp;hash=uLYNqBJ1yLHwA55dqRRQgA%3D%3D" TargetMode="External"/><Relationship Id="rId27" Type="http://schemas.openxmlformats.org/officeDocument/2006/relationships/image" Target="media/image6.jpeg"/><Relationship Id="rId30" Type="http://schemas.openxmlformats.org/officeDocument/2006/relationships/image" Target="media/image9.jpeg"/></Relationships>
</file>

<file path=word/_rels/footnotes.xml.rels><?xml version="1.0" encoding="UTF-8" standalone="yes"?>
<Relationships xmlns="http://schemas.openxmlformats.org/package/2006/relationships"><Relationship Id="rId3" Type="http://schemas.openxmlformats.org/officeDocument/2006/relationships/hyperlink" Target="https://www.slov-lex.sk/pravne-predpisy/SK/ZZ/1996/79/" TargetMode="External"/><Relationship Id="rId2" Type="http://schemas.openxmlformats.org/officeDocument/2006/relationships/hyperlink" Target="https://www.slov-lex.sk/pravne-predpisy/SK/ZZ/1976/50/" TargetMode="External"/><Relationship Id="rId1" Type="http://schemas.openxmlformats.org/officeDocument/2006/relationships/hyperlink" Target="https://www.slov-lex.sk/pravne-predpisy/SK/ZZ/2010/138/" TargetMode="External"/><Relationship Id="rId4" Type="http://schemas.openxmlformats.org/officeDocument/2006/relationships/hyperlink" Target="https://www.slov-lex.sk/pravne-predpisy/SK/ZZ/1976/50/"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BAD95-461F-4BA0-99E7-194319054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1163</TotalTime>
  <Pages>49</Pages>
  <Words>13533</Words>
  <Characters>77141</Characters>
  <Application>Microsoft Office Word</Application>
  <DocSecurity>0</DocSecurity>
  <Lines>642</Lines>
  <Paragraphs>180</Paragraphs>
  <ScaleCrop>false</ScaleCrop>
  <HeadingPairs>
    <vt:vector size="2" baseType="variant">
      <vt:variant>
        <vt:lpstr>Názov</vt:lpstr>
      </vt:variant>
      <vt:variant>
        <vt:i4>1</vt:i4>
      </vt:variant>
    </vt:vector>
  </HeadingPairs>
  <TitlesOfParts>
    <vt:vector size="1" baseType="lpstr">
      <vt:lpstr>Štátna ochrana prírody Slovenskej republiky</vt:lpstr>
    </vt:vector>
  </TitlesOfParts>
  <Company>Hewlett-Packard Company</Company>
  <LinksUpToDate>false</LinksUpToDate>
  <CharactersWithSpaces>90494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Štátna ochrana prírody Slovenskej republiky</dc:title>
  <dc:subject/>
  <dc:creator>Marta</dc:creator>
  <cp:keywords/>
  <cp:lastModifiedBy>Mutnanova</cp:lastModifiedBy>
  <cp:revision>23</cp:revision>
  <cp:lastPrinted>1899-12-31T22:00:00Z</cp:lastPrinted>
  <dcterms:created xsi:type="dcterms:W3CDTF">2017-07-28T16:58:00Z</dcterms:created>
  <dcterms:modified xsi:type="dcterms:W3CDTF">2017-08-09T08:47:00Z</dcterms:modified>
</cp:coreProperties>
</file>