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433" w:rsidRDefault="00595433" w:rsidP="00595433">
      <w:pPr>
        <w:jc w:val="center"/>
        <w:rPr>
          <w:b/>
          <w:sz w:val="28"/>
          <w:szCs w:val="28"/>
        </w:rPr>
      </w:pPr>
      <w:bookmarkStart w:id="0" w:name="_Toc286410723"/>
      <w:bookmarkStart w:id="1" w:name="_Toc288563677"/>
      <w:r>
        <w:rPr>
          <w:b/>
          <w:sz w:val="28"/>
          <w:szCs w:val="28"/>
        </w:rPr>
        <w:t>Štátna ochrana prírody Slovenskej republiky</w:t>
      </w:r>
    </w:p>
    <w:p w:rsidR="00595433" w:rsidRPr="00DA2B73" w:rsidRDefault="00595433" w:rsidP="0059543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Správa Národného parku Slovenský raj</w:t>
      </w:r>
    </w:p>
    <w:p w:rsidR="00595433" w:rsidRDefault="00595433" w:rsidP="00595433"/>
    <w:p w:rsidR="00595433" w:rsidRDefault="00595433" w:rsidP="00595433"/>
    <w:p w:rsidR="00595433" w:rsidRDefault="00595433" w:rsidP="00595433"/>
    <w:p w:rsidR="00595433" w:rsidRDefault="00595433" w:rsidP="00595433"/>
    <w:p w:rsidR="00436D75" w:rsidRDefault="00436D75" w:rsidP="00595433"/>
    <w:p w:rsidR="00436D75" w:rsidRDefault="00436D75" w:rsidP="00595433">
      <w:r w:rsidRPr="00E62951">
        <w:rPr>
          <w:b/>
          <w:noProof/>
          <w:sz w:val="36"/>
          <w:szCs w:val="36"/>
        </w:rPr>
        <w:drawing>
          <wp:inline distT="0" distB="0" distL="0" distR="0">
            <wp:extent cx="5760720" cy="3824605"/>
            <wp:effectExtent l="19050" t="19050" r="0" b="4445"/>
            <wp:docPr id="2" name="Obrázok 2" descr="D:\My Texts\Zamestnanie\2 0 1 5\Projekty ochrany\Projekty\Foto\Dravčianska stráň\Foto 00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Texts\Zamestnanie\2 0 1 5\Projekty ochrany\Projekty\Foto\Dravčianska stráň\Foto 002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46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36D75" w:rsidRDefault="00436D75" w:rsidP="00595433"/>
    <w:p w:rsidR="00595433" w:rsidRPr="006C08D3" w:rsidRDefault="00595433" w:rsidP="00595433"/>
    <w:p w:rsidR="00595433" w:rsidRPr="002345E9" w:rsidRDefault="00595433" w:rsidP="00595433">
      <w:pPr>
        <w:spacing w:after="120"/>
        <w:jc w:val="center"/>
        <w:rPr>
          <w:rFonts w:ascii="Arial" w:hAnsi="Arial" w:cs="Arial"/>
          <w:b/>
          <w:sz w:val="36"/>
          <w:szCs w:val="36"/>
        </w:rPr>
      </w:pPr>
      <w:r w:rsidRPr="002345E9">
        <w:rPr>
          <w:rFonts w:ascii="Arial" w:hAnsi="Arial" w:cs="Arial"/>
          <w:b/>
          <w:sz w:val="36"/>
          <w:szCs w:val="36"/>
        </w:rPr>
        <w:t>Program starostlivosti</w:t>
      </w:r>
    </w:p>
    <w:p w:rsidR="00595433" w:rsidRPr="002345E9" w:rsidRDefault="00595433" w:rsidP="00595433">
      <w:pPr>
        <w:spacing w:after="120"/>
        <w:jc w:val="center"/>
        <w:rPr>
          <w:rFonts w:ascii="Arial" w:hAnsi="Arial" w:cs="Arial"/>
          <w:b/>
          <w:sz w:val="36"/>
          <w:szCs w:val="36"/>
        </w:rPr>
      </w:pPr>
      <w:r w:rsidRPr="002345E9">
        <w:rPr>
          <w:rFonts w:ascii="Arial" w:hAnsi="Arial" w:cs="Arial"/>
          <w:b/>
          <w:sz w:val="36"/>
          <w:szCs w:val="36"/>
        </w:rPr>
        <w:t>o</w:t>
      </w:r>
      <w:r w:rsidR="00CE3E79">
        <w:rPr>
          <w:rFonts w:ascii="Arial" w:hAnsi="Arial" w:cs="Arial"/>
          <w:b/>
          <w:sz w:val="36"/>
          <w:szCs w:val="36"/>
        </w:rPr>
        <w:t> chránený areál Dravčianska stráň</w:t>
      </w:r>
    </w:p>
    <w:p w:rsidR="00595433" w:rsidRPr="002345E9" w:rsidRDefault="00595433" w:rsidP="00595433">
      <w:pPr>
        <w:jc w:val="center"/>
        <w:rPr>
          <w:rFonts w:ascii="Arial" w:hAnsi="Arial" w:cs="Arial"/>
          <w:b/>
          <w:sz w:val="28"/>
          <w:szCs w:val="28"/>
        </w:rPr>
      </w:pPr>
      <w:r w:rsidRPr="002345E9">
        <w:rPr>
          <w:rFonts w:ascii="Arial" w:hAnsi="Arial" w:cs="Arial"/>
          <w:b/>
          <w:sz w:val="28"/>
          <w:szCs w:val="28"/>
        </w:rPr>
        <w:t>(územie európskeho významu)</w:t>
      </w:r>
    </w:p>
    <w:p w:rsidR="00595433" w:rsidRDefault="00595433" w:rsidP="00595433">
      <w:pPr>
        <w:tabs>
          <w:tab w:val="left" w:pos="1995"/>
        </w:tabs>
      </w:pPr>
    </w:p>
    <w:p w:rsidR="00436D75" w:rsidRDefault="00436D75" w:rsidP="00595433">
      <w:pPr>
        <w:tabs>
          <w:tab w:val="left" w:pos="1995"/>
        </w:tabs>
      </w:pPr>
    </w:p>
    <w:p w:rsidR="00436D75" w:rsidRDefault="00436D75" w:rsidP="00595433">
      <w:pPr>
        <w:tabs>
          <w:tab w:val="left" w:pos="1995"/>
        </w:tabs>
      </w:pPr>
    </w:p>
    <w:p w:rsidR="00436D75" w:rsidRDefault="00436D75" w:rsidP="00595433">
      <w:pPr>
        <w:tabs>
          <w:tab w:val="left" w:pos="1995"/>
        </w:tabs>
      </w:pPr>
    </w:p>
    <w:p w:rsidR="00436D75" w:rsidRDefault="00436D75" w:rsidP="00595433">
      <w:pPr>
        <w:tabs>
          <w:tab w:val="left" w:pos="1995"/>
        </w:tabs>
      </w:pPr>
    </w:p>
    <w:p w:rsidR="00436D75" w:rsidRDefault="00436D75" w:rsidP="00595433">
      <w:pPr>
        <w:tabs>
          <w:tab w:val="left" w:pos="1995"/>
        </w:tabs>
      </w:pPr>
    </w:p>
    <w:p w:rsidR="00436D75" w:rsidRPr="00436D75" w:rsidRDefault="00436D75" w:rsidP="00595433">
      <w:pPr>
        <w:tabs>
          <w:tab w:val="left" w:pos="1995"/>
        </w:tabs>
      </w:pPr>
    </w:p>
    <w:p w:rsidR="00595433" w:rsidRDefault="002357BF" w:rsidP="00595433">
      <w:pPr>
        <w:tabs>
          <w:tab w:val="left" w:pos="1995"/>
        </w:tabs>
        <w:jc w:val="center"/>
        <w:rPr>
          <w:b/>
        </w:rPr>
      </w:pPr>
      <w:r>
        <w:rPr>
          <w:b/>
        </w:rPr>
        <w:t>Spišská Nová Ves 2015 (aktualizované 2016)</w:t>
      </w:r>
    </w:p>
    <w:p w:rsidR="00595433" w:rsidRDefault="00595433" w:rsidP="00595433"/>
    <w:p w:rsidR="00595433" w:rsidRDefault="00595433" w:rsidP="00595433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218440</wp:posOffset>
            </wp:positionV>
            <wp:extent cx="1352550" cy="733425"/>
            <wp:effectExtent l="0" t="0" r="0" b="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5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5433" w:rsidRDefault="005B166C" w:rsidP="00595433">
      <w:r>
        <w:rPr>
          <w:noProof/>
        </w:rPr>
        <w:pict>
          <v:rect id="_x0000_s1027" style="position:absolute;margin-left:114pt;margin-top:7.9pt;width:225pt;height:45pt;z-index:251658240" stroked="f">
            <v:textbox style="mso-next-textbox:#_x0000_s1027">
              <w:txbxContent>
                <w:p w:rsidR="00E42793" w:rsidRPr="002B2B4D" w:rsidRDefault="00E42793" w:rsidP="00595433">
                  <w:pPr>
                    <w:jc w:val="center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2B2B4D">
                    <w:rPr>
                      <w:rFonts w:ascii="Tahoma" w:hAnsi="Tahoma" w:cs="Tahoma"/>
                      <w:sz w:val="16"/>
                      <w:szCs w:val="16"/>
                    </w:rPr>
                    <w:t>Financované z prostriedkov Európskeho fondu regionálneho rozvoja (ERDF) v rámci projektu: Vypracovanie programov starostlivosti o vybrané chránené územia zahrnuté v sústave NATURA 2000</w:t>
                  </w:r>
                </w:p>
              </w:txbxContent>
            </v:textbox>
          </v:rect>
        </w:pict>
      </w:r>
      <w:r w:rsidR="00595433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52705</wp:posOffset>
            </wp:positionV>
            <wp:extent cx="1228725" cy="723900"/>
            <wp:effectExtent l="0" t="0" r="0" b="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7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5433" w:rsidRDefault="00595433" w:rsidP="00595433"/>
    <w:p w:rsidR="00595433" w:rsidRPr="007B488E" w:rsidRDefault="00595433" w:rsidP="00595433"/>
    <w:p w:rsidR="00595433" w:rsidRDefault="00595433" w:rsidP="00595433">
      <w:pPr>
        <w:autoSpaceDE w:val="0"/>
        <w:autoSpaceDN w:val="0"/>
        <w:adjustRightInd w:val="0"/>
        <w:jc w:val="center"/>
      </w:pPr>
      <w:r>
        <w:br w:type="page"/>
      </w:r>
    </w:p>
    <w:p w:rsidR="00595433" w:rsidRPr="00D811FE" w:rsidRDefault="00595433" w:rsidP="004805F9">
      <w:pPr>
        <w:widowControl w:val="0"/>
        <w:autoSpaceDE w:val="0"/>
        <w:autoSpaceDN w:val="0"/>
        <w:adjustRightInd w:val="0"/>
      </w:pPr>
      <w:r w:rsidRPr="00D811FE">
        <w:lastRenderedPageBreak/>
        <w:t>OBSAH</w:t>
      </w:r>
    </w:p>
    <w:p w:rsidR="00595433" w:rsidRPr="00D811FE" w:rsidRDefault="00595433" w:rsidP="004805F9">
      <w:pPr>
        <w:widowControl w:val="0"/>
        <w:autoSpaceDE w:val="0"/>
        <w:autoSpaceDN w:val="0"/>
        <w:adjustRightInd w:val="0"/>
      </w:pPr>
    </w:p>
    <w:p w:rsidR="00595433" w:rsidRPr="00D811FE" w:rsidRDefault="00595433" w:rsidP="004805F9">
      <w:pPr>
        <w:widowControl w:val="0"/>
        <w:autoSpaceDE w:val="0"/>
        <w:autoSpaceDN w:val="0"/>
        <w:adjustRightInd w:val="0"/>
      </w:pPr>
      <w:r>
        <w:t>1.</w:t>
      </w:r>
      <w:r>
        <w:tab/>
      </w:r>
      <w:r w:rsidRPr="00D811FE">
        <w:rPr>
          <w:caps/>
        </w:rPr>
        <w:t>Základné údaje</w:t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</w:r>
      <w:r>
        <w:rPr>
          <w:caps/>
        </w:rPr>
        <w:tab/>
        <w:t xml:space="preserve">     3</w:t>
      </w:r>
    </w:p>
    <w:p w:rsidR="00595433" w:rsidRPr="00D811FE" w:rsidRDefault="00595433" w:rsidP="004805F9">
      <w:pPr>
        <w:widowControl w:val="0"/>
        <w:autoSpaceDE w:val="0"/>
        <w:autoSpaceDN w:val="0"/>
        <w:adjustRightInd w:val="0"/>
      </w:pPr>
      <w:r w:rsidRPr="00D811FE">
        <w:t>1.1.</w:t>
      </w:r>
      <w:r>
        <w:tab/>
      </w:r>
      <w:r w:rsidRPr="00D811FE">
        <w:t>Číslo podľa štátneho zoznamu, ak je pridelené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 w:rsidR="00463735">
        <w:t>3</w:t>
      </w:r>
    </w:p>
    <w:p w:rsidR="00595433" w:rsidRPr="00D811FE" w:rsidRDefault="00595433" w:rsidP="004805F9">
      <w:pPr>
        <w:widowControl w:val="0"/>
        <w:autoSpaceDE w:val="0"/>
        <w:autoSpaceDN w:val="0"/>
        <w:adjustRightInd w:val="0"/>
      </w:pPr>
      <w:r w:rsidRPr="00D811FE">
        <w:t>1.2.</w:t>
      </w:r>
      <w:r>
        <w:tab/>
      </w:r>
      <w:r w:rsidRPr="00D811FE">
        <w:t>Príslušnosť k</w:t>
      </w:r>
      <w:r>
        <w:t> </w:t>
      </w:r>
      <w:r w:rsidRPr="00D811FE">
        <w:t>európskej</w:t>
      </w:r>
      <w:r>
        <w:t xml:space="preserve"> </w:t>
      </w:r>
      <w:r w:rsidRPr="00D811FE">
        <w:t>sústave chránených území a</w:t>
      </w:r>
      <w:r>
        <w:t> </w:t>
      </w:r>
      <w:r w:rsidRPr="00D811FE">
        <w:t>územiam</w:t>
      </w:r>
      <w:r>
        <w:t xml:space="preserve"> </w:t>
      </w:r>
      <w:r w:rsidRPr="00D811FE">
        <w:t>medzinárodného významu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 w:rsidR="00463735">
        <w:t>3</w:t>
      </w:r>
    </w:p>
    <w:p w:rsidR="00595433" w:rsidRPr="00D811FE" w:rsidRDefault="00595433" w:rsidP="004805F9">
      <w:pPr>
        <w:widowControl w:val="0"/>
        <w:autoSpaceDE w:val="0"/>
        <w:autoSpaceDN w:val="0"/>
        <w:adjustRightInd w:val="0"/>
      </w:pPr>
      <w:r>
        <w:t>1.3.</w:t>
      </w:r>
      <w:r>
        <w:tab/>
      </w:r>
      <w:r w:rsidRPr="00D811FE">
        <w:t>Kategória a</w:t>
      </w:r>
      <w:r>
        <w:t> </w:t>
      </w:r>
      <w:r w:rsidRPr="00D811FE">
        <w:t>názov</w:t>
      </w:r>
      <w:r>
        <w:t xml:space="preserve"> </w:t>
      </w:r>
      <w:r w:rsidRPr="00D811FE">
        <w:t>územia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 w:rsidR="00463735">
        <w:t>3</w:t>
      </w:r>
    </w:p>
    <w:p w:rsidR="00595433" w:rsidRPr="00D811FE" w:rsidRDefault="00595433" w:rsidP="004805F9">
      <w:pPr>
        <w:widowControl w:val="0"/>
        <w:autoSpaceDE w:val="0"/>
        <w:autoSpaceDN w:val="0"/>
        <w:adjustRightInd w:val="0"/>
      </w:pPr>
      <w:r>
        <w:t>1.4.</w:t>
      </w:r>
      <w:r>
        <w:tab/>
      </w:r>
      <w:r w:rsidRPr="00D811FE">
        <w:t>Platný právny predpis o</w:t>
      </w:r>
      <w:r>
        <w:t> </w:t>
      </w:r>
      <w:r w:rsidRPr="00D811FE">
        <w:t>vyhlásení</w:t>
      </w:r>
      <w:r>
        <w:t xml:space="preserve"> </w:t>
      </w:r>
      <w:r w:rsidRPr="00D811FE">
        <w:t>chráneného územia alebo medzinárodný doklad o</w:t>
      </w:r>
      <w:r>
        <w:t> </w:t>
      </w:r>
      <w:r w:rsidRPr="00D811FE">
        <w:t>zaradení</w:t>
      </w:r>
      <w:r>
        <w:t xml:space="preserve"> </w:t>
      </w:r>
      <w:r w:rsidRPr="00D811FE">
        <w:t>lokality do sústavy území medzinárodného významu</w:t>
      </w:r>
      <w:r w:rsidR="002357BF">
        <w:tab/>
      </w:r>
      <w:r w:rsidR="002357BF">
        <w:tab/>
      </w:r>
      <w:r w:rsidR="002357BF">
        <w:tab/>
      </w:r>
      <w:r w:rsidR="002357BF">
        <w:tab/>
      </w:r>
      <w:r w:rsidR="002357BF">
        <w:tab/>
      </w:r>
      <w:r w:rsidR="002357BF">
        <w:tab/>
        <w:t xml:space="preserve">     </w:t>
      </w:r>
      <w:r w:rsidR="00463735">
        <w:t>3</w:t>
      </w:r>
    </w:p>
    <w:p w:rsidR="00595433" w:rsidRPr="00D811FE" w:rsidRDefault="00595433" w:rsidP="004805F9">
      <w:pPr>
        <w:widowControl w:val="0"/>
        <w:autoSpaceDE w:val="0"/>
        <w:autoSpaceDN w:val="0"/>
        <w:adjustRightInd w:val="0"/>
      </w:pPr>
      <w:r>
        <w:t>1.5.</w:t>
      </w:r>
      <w:r>
        <w:tab/>
      </w:r>
      <w:r w:rsidRPr="00D811FE">
        <w:t>Celková výmera chráneného územia a</w:t>
      </w:r>
      <w:r>
        <w:t> </w:t>
      </w:r>
      <w:r w:rsidRPr="00D811FE">
        <w:t>jeho</w:t>
      </w:r>
      <w:r>
        <w:t xml:space="preserve"> </w:t>
      </w:r>
      <w:r w:rsidRPr="00D811FE">
        <w:t>ochranného pásma</w:t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 w:rsidR="00463735">
        <w:t>3</w:t>
      </w:r>
    </w:p>
    <w:p w:rsidR="00595433" w:rsidRPr="00D811FE" w:rsidRDefault="00595433" w:rsidP="004805F9">
      <w:pPr>
        <w:widowControl w:val="0"/>
        <w:autoSpaceDE w:val="0"/>
        <w:autoSpaceDN w:val="0"/>
        <w:adjustRightInd w:val="0"/>
      </w:pPr>
      <w:r w:rsidRPr="00D811FE">
        <w:t>1.6.</w:t>
      </w:r>
      <w:r>
        <w:tab/>
        <w:t>Súčasný stav predmetu ochrany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 w:rsidR="00463735">
        <w:t>3</w:t>
      </w:r>
    </w:p>
    <w:p w:rsidR="00595433" w:rsidRPr="00D811FE" w:rsidRDefault="00595433" w:rsidP="004805F9">
      <w:pPr>
        <w:widowControl w:val="0"/>
        <w:tabs>
          <w:tab w:val="left" w:pos="709"/>
        </w:tabs>
        <w:autoSpaceDE w:val="0"/>
        <w:autoSpaceDN w:val="0"/>
        <w:adjustRightInd w:val="0"/>
      </w:pPr>
      <w:r w:rsidRPr="00D811FE">
        <w:t>1.6.1.</w:t>
      </w:r>
      <w:r>
        <w:tab/>
        <w:t>Prírodné pomery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 w:rsidR="00463735">
        <w:t>3</w:t>
      </w:r>
    </w:p>
    <w:p w:rsidR="00595433" w:rsidRPr="00D811FE" w:rsidRDefault="00595433" w:rsidP="004805F9">
      <w:pPr>
        <w:widowControl w:val="0"/>
        <w:tabs>
          <w:tab w:val="left" w:pos="709"/>
        </w:tabs>
        <w:autoSpaceDE w:val="0"/>
        <w:autoSpaceDN w:val="0"/>
        <w:adjustRightInd w:val="0"/>
      </w:pPr>
      <w:r w:rsidRPr="00D811FE">
        <w:t>1.6.2.</w:t>
      </w:r>
      <w:r>
        <w:tab/>
        <w:t>Stručný opis predmetu ochrany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357BF">
        <w:t xml:space="preserve">     </w:t>
      </w:r>
      <w:r w:rsidR="00463735">
        <w:t>5</w:t>
      </w:r>
    </w:p>
    <w:p w:rsidR="00595433" w:rsidRPr="00D811FE" w:rsidRDefault="00595433" w:rsidP="004805F9">
      <w:pPr>
        <w:widowControl w:val="0"/>
        <w:tabs>
          <w:tab w:val="left" w:pos="709"/>
        </w:tabs>
        <w:autoSpaceDE w:val="0"/>
        <w:autoSpaceDN w:val="0"/>
        <w:adjustRightInd w:val="0"/>
      </w:pPr>
      <w:r w:rsidRPr="00D811FE">
        <w:t>1.6.3.</w:t>
      </w:r>
      <w:r>
        <w:tab/>
      </w:r>
      <w:r w:rsidRPr="00D811FE">
        <w:t>Hodnotenie stavu predmetu ochr</w:t>
      </w:r>
      <w:r>
        <w:t>any, stanovenie priorít ochrany</w:t>
      </w:r>
      <w:r>
        <w:tab/>
      </w:r>
      <w:r>
        <w:tab/>
      </w:r>
      <w:r>
        <w:tab/>
      </w:r>
      <w:r>
        <w:tab/>
      </w:r>
      <w:r w:rsidR="002357BF">
        <w:t xml:space="preserve">     </w:t>
      </w:r>
      <w:r w:rsidR="00463735">
        <w:t>5</w:t>
      </w:r>
    </w:p>
    <w:p w:rsidR="00595433" w:rsidRPr="00D811FE" w:rsidRDefault="00595433" w:rsidP="004805F9">
      <w:pPr>
        <w:widowControl w:val="0"/>
        <w:tabs>
          <w:tab w:val="left" w:pos="709"/>
        </w:tabs>
        <w:autoSpaceDE w:val="0"/>
        <w:autoSpaceDN w:val="0"/>
        <w:adjustRightInd w:val="0"/>
      </w:pPr>
      <w:r w:rsidRPr="00D811FE">
        <w:t>1.6.4.</w:t>
      </w:r>
      <w:r>
        <w:tab/>
      </w:r>
      <w:r w:rsidRPr="00D811FE">
        <w:t>Hodnotenie ďalších osobitných záujmov oc</w:t>
      </w:r>
      <w:r>
        <w:t>hrany prírody a krajiny v území</w:t>
      </w:r>
      <w:r>
        <w:tab/>
      </w:r>
      <w:r>
        <w:tab/>
      </w:r>
      <w:r w:rsidR="002357BF">
        <w:t xml:space="preserve">     </w:t>
      </w:r>
      <w:r w:rsidR="00463735">
        <w:t>6</w:t>
      </w:r>
    </w:p>
    <w:p w:rsidR="00595433" w:rsidRPr="00D811FE" w:rsidRDefault="00595433" w:rsidP="004805F9">
      <w:pPr>
        <w:widowControl w:val="0"/>
        <w:autoSpaceDE w:val="0"/>
        <w:autoSpaceDN w:val="0"/>
        <w:adjustRightInd w:val="0"/>
      </w:pPr>
      <w:r w:rsidRPr="00D811FE">
        <w:t>1.7.</w:t>
      </w:r>
      <w:r>
        <w:tab/>
      </w:r>
      <w:r w:rsidRPr="00D811FE">
        <w:t>Výsledky kompl</w:t>
      </w:r>
      <w:r>
        <w:t>exného zisťovania stavu lesa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357BF">
        <w:t xml:space="preserve">     </w:t>
      </w:r>
      <w:r w:rsidR="00463735">
        <w:t>6</w:t>
      </w:r>
    </w:p>
    <w:p w:rsidR="00595433" w:rsidRPr="00D811FE" w:rsidRDefault="00595433" w:rsidP="004805F9">
      <w:pPr>
        <w:widowControl w:val="0"/>
        <w:autoSpaceDE w:val="0"/>
        <w:autoSpaceDN w:val="0"/>
        <w:adjustRightInd w:val="0"/>
      </w:pPr>
      <w:r w:rsidRPr="00D811FE">
        <w:t>2.</w:t>
      </w:r>
      <w:r>
        <w:tab/>
      </w:r>
      <w:r w:rsidRPr="00D811FE">
        <w:rPr>
          <w:caps/>
        </w:rPr>
        <w:t>Socioekonomické pomery (využívanie územia a jeho okolia) pozitívne a negatívne faktory)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357BF">
        <w:t xml:space="preserve">     </w:t>
      </w:r>
      <w:r w:rsidR="00463735">
        <w:t>7</w:t>
      </w:r>
    </w:p>
    <w:p w:rsidR="00595433" w:rsidRPr="00D811FE" w:rsidRDefault="00595433" w:rsidP="004805F9">
      <w:pPr>
        <w:widowControl w:val="0"/>
        <w:autoSpaceDE w:val="0"/>
        <w:autoSpaceDN w:val="0"/>
        <w:adjustRightInd w:val="0"/>
      </w:pPr>
      <w:r w:rsidRPr="00D811FE">
        <w:t>2.1.</w:t>
      </w:r>
      <w:r>
        <w:tab/>
        <w:t>Historický kontext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 w:rsidR="00463735">
        <w:t>7</w:t>
      </w:r>
    </w:p>
    <w:p w:rsidR="00B95775" w:rsidRDefault="00B95775" w:rsidP="004805F9">
      <w:pPr>
        <w:widowControl w:val="0"/>
        <w:tabs>
          <w:tab w:val="left" w:pos="709"/>
        </w:tabs>
        <w:autoSpaceDE w:val="0"/>
        <w:autoSpaceDN w:val="0"/>
        <w:adjustRightInd w:val="0"/>
      </w:pPr>
      <w:r>
        <w:t>2.1.1.</w:t>
      </w:r>
      <w:r>
        <w:tab/>
        <w:t>Vývoj ochrany prírody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7</w:t>
      </w:r>
    </w:p>
    <w:p w:rsidR="00B95775" w:rsidRDefault="00B95775" w:rsidP="004805F9">
      <w:pPr>
        <w:widowControl w:val="0"/>
        <w:tabs>
          <w:tab w:val="left" w:pos="709"/>
        </w:tabs>
        <w:autoSpaceDE w:val="0"/>
        <w:autoSpaceDN w:val="0"/>
        <w:adjustRightInd w:val="0"/>
      </w:pPr>
      <w:r>
        <w:t>2.1.2.</w:t>
      </w:r>
      <w:r>
        <w:tab/>
        <w:t>Vývoj poľnohospodárstva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7</w:t>
      </w:r>
    </w:p>
    <w:p w:rsidR="00B95775" w:rsidRPr="009D73FF" w:rsidRDefault="00B95775" w:rsidP="004805F9">
      <w:pPr>
        <w:widowControl w:val="0"/>
        <w:tabs>
          <w:tab w:val="left" w:pos="709"/>
        </w:tabs>
        <w:autoSpaceDE w:val="0"/>
        <w:autoSpaceDN w:val="0"/>
        <w:adjustRightInd w:val="0"/>
      </w:pPr>
      <w:r>
        <w:t>2.1.3.</w:t>
      </w:r>
      <w:r>
        <w:tab/>
        <w:t>Vývoj turistiky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8</w:t>
      </w:r>
    </w:p>
    <w:p w:rsidR="00595433" w:rsidRPr="00D811FE" w:rsidRDefault="00595433" w:rsidP="004805F9">
      <w:pPr>
        <w:widowControl w:val="0"/>
        <w:autoSpaceDE w:val="0"/>
        <w:autoSpaceDN w:val="0"/>
        <w:adjustRightInd w:val="0"/>
      </w:pPr>
      <w:r w:rsidRPr="00D811FE">
        <w:t>2.2.</w:t>
      </w:r>
      <w:r>
        <w:tab/>
        <w:t>Stručný opis aktuálneho stavu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 w:rsidR="00463735">
        <w:t>8</w:t>
      </w:r>
    </w:p>
    <w:p w:rsidR="00B95775" w:rsidRPr="004C68E4" w:rsidRDefault="00B95775" w:rsidP="004805F9">
      <w:pPr>
        <w:tabs>
          <w:tab w:val="left" w:pos="709"/>
        </w:tabs>
        <w:rPr>
          <w:bCs/>
          <w:i/>
        </w:rPr>
      </w:pPr>
      <w:r w:rsidRPr="004C68E4">
        <w:t>2.2.1</w:t>
      </w:r>
      <w:r w:rsidRPr="004C68E4">
        <w:tab/>
        <w:t>Poľnohospodárstvo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357BF">
        <w:t xml:space="preserve">     </w:t>
      </w:r>
      <w:r>
        <w:t>8</w:t>
      </w:r>
    </w:p>
    <w:p w:rsidR="00B95775" w:rsidRPr="004C68E4" w:rsidRDefault="00B95775" w:rsidP="004805F9">
      <w:pPr>
        <w:tabs>
          <w:tab w:val="left" w:pos="709"/>
        </w:tabs>
      </w:pPr>
      <w:r w:rsidRPr="004C68E4">
        <w:t>2.2.2</w:t>
      </w:r>
      <w:r w:rsidRPr="004C68E4">
        <w:tab/>
      </w:r>
      <w:r>
        <w:t>Rekreácia a šport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8</w:t>
      </w:r>
    </w:p>
    <w:p w:rsidR="00B95775" w:rsidRPr="004C68E4" w:rsidRDefault="00B95775" w:rsidP="004805F9">
      <w:pPr>
        <w:tabs>
          <w:tab w:val="left" w:pos="709"/>
        </w:tabs>
      </w:pPr>
      <w:r w:rsidRPr="004C68E4">
        <w:rPr>
          <w:rFonts w:eastAsia="SimSun"/>
          <w:kern w:val="1"/>
          <w:lang w:eastAsia="zh-CN" w:bidi="hi-IN"/>
        </w:rPr>
        <w:t>2.2.3</w:t>
      </w:r>
      <w:r w:rsidRPr="004C68E4">
        <w:rPr>
          <w:rFonts w:eastAsia="SimSun"/>
          <w:kern w:val="1"/>
          <w:lang w:eastAsia="zh-CN" w:bidi="hi-IN"/>
        </w:rPr>
        <w:tab/>
      </w:r>
      <w:r w:rsidRPr="004C68E4">
        <w:t>Poľovníctvo a</w:t>
      </w:r>
      <w:r>
        <w:t> </w:t>
      </w:r>
      <w:r w:rsidRPr="004C68E4">
        <w:t>rybárstvo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8</w:t>
      </w:r>
    </w:p>
    <w:p w:rsidR="00595433" w:rsidRPr="00D811FE" w:rsidRDefault="00595433" w:rsidP="004805F9">
      <w:pPr>
        <w:widowControl w:val="0"/>
        <w:autoSpaceDE w:val="0"/>
        <w:autoSpaceDN w:val="0"/>
        <w:adjustRightInd w:val="0"/>
      </w:pPr>
      <w:r w:rsidRPr="00D811FE">
        <w:t>2.3.</w:t>
      </w:r>
      <w:r>
        <w:tab/>
      </w:r>
      <w:r w:rsidRPr="00D811FE">
        <w:t>Návrh zásad a</w:t>
      </w:r>
      <w:r>
        <w:t> </w:t>
      </w:r>
      <w:r w:rsidRPr="00D811FE">
        <w:t>opatrení</w:t>
      </w:r>
      <w:r>
        <w:t xml:space="preserve"> </w:t>
      </w:r>
      <w:r w:rsidRPr="00D811FE">
        <w:t>využívania územia a</w:t>
      </w:r>
      <w:r>
        <w:t> </w:t>
      </w:r>
      <w:r w:rsidRPr="00D811FE">
        <w:t>jeho</w:t>
      </w:r>
      <w:r>
        <w:t xml:space="preserve"> </w:t>
      </w:r>
      <w:r w:rsidRPr="00D811FE">
        <w:t>okolia z</w:t>
      </w:r>
      <w:r>
        <w:t> </w:t>
      </w:r>
      <w:r w:rsidRPr="00D811FE">
        <w:t>hľadiska</w:t>
      </w:r>
      <w:r>
        <w:t xml:space="preserve"> cieľov ochrany</w:t>
      </w:r>
      <w:r>
        <w:tab/>
        <w:t xml:space="preserve">     </w:t>
      </w:r>
      <w:r w:rsidR="00463735">
        <w:t>8</w:t>
      </w:r>
    </w:p>
    <w:p w:rsidR="00595433" w:rsidRPr="00D811FE" w:rsidRDefault="00595433" w:rsidP="004805F9">
      <w:pPr>
        <w:widowControl w:val="0"/>
        <w:autoSpaceDE w:val="0"/>
        <w:autoSpaceDN w:val="0"/>
        <w:adjustRightInd w:val="0"/>
        <w:rPr>
          <w:caps/>
        </w:rPr>
      </w:pPr>
      <w:r w:rsidRPr="00D811FE">
        <w:rPr>
          <w:caps/>
        </w:rPr>
        <w:t>3.</w:t>
      </w:r>
      <w:r w:rsidRPr="00D811FE">
        <w:rPr>
          <w:caps/>
        </w:rPr>
        <w:tab/>
        <w:t xml:space="preserve">Ciele starostlivosti a opatrenia </w:t>
      </w:r>
      <w:r>
        <w:rPr>
          <w:caps/>
        </w:rPr>
        <w:t>na ich dosiahnutie</w:t>
      </w:r>
      <w:r w:rsidR="00463735">
        <w:rPr>
          <w:caps/>
        </w:rPr>
        <w:tab/>
      </w:r>
      <w:r w:rsidR="00463735">
        <w:rPr>
          <w:caps/>
        </w:rPr>
        <w:tab/>
      </w:r>
      <w:r w:rsidR="00463735">
        <w:rPr>
          <w:caps/>
        </w:rPr>
        <w:tab/>
        <w:t xml:space="preserve">   10</w:t>
      </w:r>
    </w:p>
    <w:p w:rsidR="00595433" w:rsidRPr="00D811FE" w:rsidRDefault="00595433" w:rsidP="004805F9">
      <w:pPr>
        <w:widowControl w:val="0"/>
        <w:autoSpaceDE w:val="0"/>
        <w:autoSpaceDN w:val="0"/>
        <w:adjustRightInd w:val="0"/>
      </w:pPr>
      <w:r w:rsidRPr="00D811FE">
        <w:t>3.1.</w:t>
      </w:r>
      <w:r>
        <w:tab/>
      </w:r>
      <w:r w:rsidRPr="00D811FE">
        <w:t>Stanovenie dlhodobých cieľov starostlivosti v</w:t>
      </w:r>
      <w:r>
        <w:t> </w:t>
      </w:r>
      <w:r w:rsidRPr="00D811FE">
        <w:t>nadväznosti</w:t>
      </w:r>
      <w:r>
        <w:t xml:space="preserve"> </w:t>
      </w:r>
      <w:r w:rsidRPr="00D811FE">
        <w:t>na ekologic</w:t>
      </w:r>
      <w:r>
        <w:t>ko-funkčné priestory a zóny</w:t>
      </w:r>
      <w:r w:rsidR="00463735">
        <w:tab/>
      </w:r>
      <w:r w:rsidR="00463735">
        <w:tab/>
      </w:r>
      <w:r w:rsidR="00463735">
        <w:tab/>
      </w:r>
      <w:r w:rsidR="00463735">
        <w:tab/>
      </w:r>
      <w:r w:rsidR="00463735">
        <w:tab/>
      </w:r>
      <w:r w:rsidR="00463735">
        <w:tab/>
      </w:r>
      <w:r w:rsidR="00463735">
        <w:tab/>
      </w:r>
      <w:r w:rsidR="00463735">
        <w:tab/>
      </w:r>
      <w:r w:rsidR="00463735">
        <w:tab/>
      </w:r>
      <w:r w:rsidR="00463735">
        <w:tab/>
      </w:r>
      <w:r w:rsidR="00463735">
        <w:tab/>
      </w:r>
      <w:r w:rsidR="00463735">
        <w:tab/>
      </w:r>
      <w:r w:rsidR="00463735">
        <w:tab/>
      </w:r>
      <w:r w:rsidR="00463735">
        <w:tab/>
      </w:r>
      <w:r w:rsidR="00463735">
        <w:tab/>
      </w:r>
      <w:r w:rsidR="00463735">
        <w:tab/>
        <w:t xml:space="preserve">   10</w:t>
      </w:r>
    </w:p>
    <w:p w:rsidR="00595433" w:rsidRPr="00D811FE" w:rsidRDefault="00595433" w:rsidP="004805F9">
      <w:pPr>
        <w:widowControl w:val="0"/>
        <w:autoSpaceDE w:val="0"/>
        <w:autoSpaceDN w:val="0"/>
        <w:adjustRightInd w:val="0"/>
      </w:pPr>
      <w:r w:rsidRPr="00D811FE">
        <w:t>3.2.</w:t>
      </w:r>
      <w:r>
        <w:tab/>
      </w:r>
      <w:r w:rsidRPr="00D811FE">
        <w:t>Stanovenie operatívnych cieľov v</w:t>
      </w:r>
      <w:r>
        <w:t> </w:t>
      </w:r>
      <w:r w:rsidRPr="00D811FE">
        <w:t>nadväznosti</w:t>
      </w:r>
      <w:r>
        <w:tab/>
      </w:r>
      <w:r w:rsidRPr="00D811FE">
        <w:t>na ekol</w:t>
      </w:r>
      <w:r>
        <w:t>o</w:t>
      </w:r>
      <w:r w:rsidR="00463735">
        <w:t>gicko-funkčné priestory a</w:t>
      </w:r>
      <w:r w:rsidR="004805F9">
        <w:t> </w:t>
      </w:r>
      <w:r w:rsidR="00463735">
        <w:t>zóny</w:t>
      </w:r>
      <w:r w:rsidR="004805F9">
        <w:tab/>
      </w:r>
      <w:r w:rsidR="004805F9">
        <w:tab/>
      </w:r>
      <w:r w:rsidR="004805F9">
        <w:tab/>
      </w:r>
      <w:r w:rsidR="004805F9">
        <w:tab/>
      </w:r>
      <w:r w:rsidR="004805F9">
        <w:tab/>
      </w:r>
      <w:r w:rsidR="004805F9">
        <w:tab/>
      </w:r>
      <w:r w:rsidR="004805F9">
        <w:tab/>
      </w:r>
      <w:r w:rsidR="004805F9">
        <w:tab/>
      </w:r>
      <w:r w:rsidR="004805F9">
        <w:tab/>
      </w:r>
      <w:r w:rsidR="004805F9">
        <w:tab/>
      </w:r>
      <w:r w:rsidR="004805F9">
        <w:tab/>
      </w:r>
      <w:r w:rsidR="004805F9">
        <w:tab/>
      </w:r>
      <w:r w:rsidR="004805F9">
        <w:tab/>
      </w:r>
      <w:r w:rsidR="004805F9">
        <w:tab/>
      </w:r>
      <w:r w:rsidR="004805F9">
        <w:tab/>
      </w:r>
      <w:r w:rsidR="004805F9">
        <w:tab/>
      </w:r>
      <w:r w:rsidR="004805F9">
        <w:tab/>
      </w:r>
      <w:r w:rsidR="004805F9">
        <w:tab/>
      </w:r>
      <w:r w:rsidR="004805F9">
        <w:tab/>
        <w:t xml:space="preserve">   </w:t>
      </w:r>
      <w:r w:rsidR="00463735">
        <w:t>10</w:t>
      </w:r>
    </w:p>
    <w:p w:rsidR="00595433" w:rsidRPr="00D811FE" w:rsidRDefault="00595433" w:rsidP="004805F9">
      <w:pPr>
        <w:widowControl w:val="0"/>
        <w:autoSpaceDE w:val="0"/>
        <w:autoSpaceDN w:val="0"/>
        <w:adjustRightInd w:val="0"/>
      </w:pPr>
      <w:r w:rsidRPr="00D811FE">
        <w:t>3.3.</w:t>
      </w:r>
      <w:r>
        <w:tab/>
      </w:r>
      <w:r w:rsidRPr="00D811FE">
        <w:t>Rámcové plánovanie a</w:t>
      </w:r>
      <w:r>
        <w:t> </w:t>
      </w:r>
      <w:r w:rsidRPr="00D811FE">
        <w:t>modely</w:t>
      </w:r>
      <w:r>
        <w:t xml:space="preserve"> </w:t>
      </w:r>
      <w:r w:rsidRPr="00D811FE">
        <w:t>hospodárenia pre l</w:t>
      </w:r>
      <w:r>
        <w:t>esné biotopy</w:t>
      </w:r>
      <w:r w:rsidR="00463735">
        <w:tab/>
      </w:r>
      <w:r w:rsidR="00463735">
        <w:tab/>
      </w:r>
      <w:r w:rsidR="00463735">
        <w:tab/>
      </w:r>
      <w:r w:rsidR="00463735">
        <w:tab/>
      </w:r>
      <w:r w:rsidR="00463735">
        <w:tab/>
        <w:t xml:space="preserve">   10</w:t>
      </w:r>
    </w:p>
    <w:p w:rsidR="00595433" w:rsidRPr="00D811FE" w:rsidRDefault="00595433" w:rsidP="004805F9">
      <w:pPr>
        <w:widowControl w:val="0"/>
        <w:autoSpaceDE w:val="0"/>
        <w:autoSpaceDN w:val="0"/>
        <w:adjustRightInd w:val="0"/>
      </w:pPr>
      <w:r w:rsidRPr="00D811FE">
        <w:t>3.4.</w:t>
      </w:r>
      <w:r>
        <w:tab/>
      </w:r>
      <w:r w:rsidRPr="00D811FE">
        <w:t>Navrhované opatrenia, stanovenie harmonogramu ich plnenia, určenie subjektu zodpovedného za ich, stanovenie mera</w:t>
      </w:r>
      <w:r>
        <w:t>teľných indikátorov ich plnenia</w:t>
      </w:r>
      <w:r w:rsidR="00463735">
        <w:tab/>
      </w:r>
      <w:r w:rsidR="00463735">
        <w:tab/>
      </w:r>
      <w:r w:rsidR="00463735">
        <w:tab/>
      </w:r>
      <w:r w:rsidR="00463735">
        <w:tab/>
      </w:r>
      <w:r w:rsidR="00463735">
        <w:tab/>
        <w:t xml:space="preserve">   11</w:t>
      </w:r>
    </w:p>
    <w:p w:rsidR="00595433" w:rsidRPr="00D811FE" w:rsidRDefault="00595433" w:rsidP="004805F9">
      <w:pPr>
        <w:widowControl w:val="0"/>
        <w:autoSpaceDE w:val="0"/>
        <w:autoSpaceDN w:val="0"/>
        <w:adjustRightInd w:val="0"/>
        <w:rPr>
          <w:caps/>
        </w:rPr>
      </w:pPr>
      <w:r w:rsidRPr="00D811FE">
        <w:rPr>
          <w:caps/>
        </w:rPr>
        <w:t>4.</w:t>
      </w:r>
      <w:r w:rsidRPr="00D811FE">
        <w:rPr>
          <w:caps/>
        </w:rPr>
        <w:tab/>
        <w:t xml:space="preserve">Spôsob vyhodnocovania </w:t>
      </w:r>
      <w:r>
        <w:rPr>
          <w:caps/>
        </w:rPr>
        <w:t>plnenia programu starostlivosti</w:t>
      </w:r>
      <w:r w:rsidR="00463735">
        <w:rPr>
          <w:caps/>
        </w:rPr>
        <w:tab/>
        <w:t xml:space="preserve">   13</w:t>
      </w:r>
    </w:p>
    <w:p w:rsidR="00595433" w:rsidRPr="00D811FE" w:rsidRDefault="00595433" w:rsidP="004805F9">
      <w:pPr>
        <w:widowControl w:val="0"/>
        <w:autoSpaceDE w:val="0"/>
        <w:autoSpaceDN w:val="0"/>
        <w:adjustRightInd w:val="0"/>
        <w:rPr>
          <w:caps/>
        </w:rPr>
      </w:pPr>
      <w:r w:rsidRPr="00D811FE">
        <w:rPr>
          <w:caps/>
        </w:rPr>
        <w:t>5.</w:t>
      </w:r>
      <w:r w:rsidRPr="00D811FE">
        <w:rPr>
          <w:caps/>
        </w:rPr>
        <w:tab/>
        <w:t>Použité</w:t>
      </w:r>
      <w:r>
        <w:rPr>
          <w:caps/>
        </w:rPr>
        <w:t xml:space="preserve"> podklady a zdroje informácií</w:t>
      </w:r>
      <w:r w:rsidR="00463735">
        <w:rPr>
          <w:caps/>
        </w:rPr>
        <w:tab/>
      </w:r>
      <w:r w:rsidR="00463735">
        <w:rPr>
          <w:caps/>
        </w:rPr>
        <w:tab/>
      </w:r>
      <w:r w:rsidR="00463735">
        <w:rPr>
          <w:caps/>
        </w:rPr>
        <w:tab/>
      </w:r>
      <w:r w:rsidR="00463735">
        <w:rPr>
          <w:caps/>
        </w:rPr>
        <w:tab/>
      </w:r>
      <w:r w:rsidR="00463735">
        <w:rPr>
          <w:caps/>
        </w:rPr>
        <w:tab/>
      </w:r>
      <w:r w:rsidR="00463735">
        <w:rPr>
          <w:caps/>
        </w:rPr>
        <w:tab/>
      </w:r>
      <w:r w:rsidR="00463735">
        <w:rPr>
          <w:caps/>
        </w:rPr>
        <w:tab/>
        <w:t xml:space="preserve">   13</w:t>
      </w:r>
    </w:p>
    <w:p w:rsidR="00595433" w:rsidRPr="00D811FE" w:rsidRDefault="00595433" w:rsidP="004805F9">
      <w:pPr>
        <w:widowControl w:val="0"/>
        <w:autoSpaceDE w:val="0"/>
        <w:autoSpaceDN w:val="0"/>
        <w:adjustRightInd w:val="0"/>
        <w:rPr>
          <w:caps/>
        </w:rPr>
      </w:pPr>
      <w:r w:rsidRPr="00D811FE">
        <w:rPr>
          <w:caps/>
        </w:rPr>
        <w:t>6.</w:t>
      </w:r>
      <w:r w:rsidRPr="00D811FE">
        <w:rPr>
          <w:caps/>
        </w:rPr>
        <w:tab/>
      </w:r>
      <w:r>
        <w:rPr>
          <w:caps/>
        </w:rPr>
        <w:t>príloh</w:t>
      </w:r>
      <w:r w:rsidR="00463735">
        <w:rPr>
          <w:caps/>
        </w:rPr>
        <w:t>Y</w:t>
      </w:r>
      <w:r w:rsidR="00463735">
        <w:rPr>
          <w:caps/>
        </w:rPr>
        <w:tab/>
      </w:r>
      <w:r w:rsidR="00463735">
        <w:rPr>
          <w:caps/>
        </w:rPr>
        <w:tab/>
      </w:r>
      <w:r w:rsidR="00463735">
        <w:rPr>
          <w:caps/>
        </w:rPr>
        <w:tab/>
      </w:r>
      <w:r w:rsidR="00463735">
        <w:rPr>
          <w:caps/>
        </w:rPr>
        <w:tab/>
      </w:r>
      <w:r w:rsidR="00463735">
        <w:rPr>
          <w:caps/>
        </w:rPr>
        <w:tab/>
      </w:r>
      <w:r w:rsidR="00463735">
        <w:rPr>
          <w:caps/>
        </w:rPr>
        <w:tab/>
      </w:r>
      <w:r w:rsidR="00463735">
        <w:rPr>
          <w:caps/>
        </w:rPr>
        <w:tab/>
      </w:r>
      <w:r w:rsidR="00463735">
        <w:rPr>
          <w:caps/>
        </w:rPr>
        <w:tab/>
      </w:r>
      <w:r w:rsidR="00463735">
        <w:rPr>
          <w:caps/>
        </w:rPr>
        <w:tab/>
      </w:r>
      <w:r w:rsidR="00463735">
        <w:rPr>
          <w:caps/>
        </w:rPr>
        <w:tab/>
      </w:r>
      <w:r w:rsidR="00463735">
        <w:rPr>
          <w:caps/>
        </w:rPr>
        <w:tab/>
      </w:r>
      <w:r w:rsidR="00463735">
        <w:rPr>
          <w:caps/>
        </w:rPr>
        <w:tab/>
      </w:r>
      <w:r w:rsidR="00463735">
        <w:rPr>
          <w:caps/>
        </w:rPr>
        <w:tab/>
      </w:r>
      <w:r w:rsidR="00463735">
        <w:rPr>
          <w:caps/>
        </w:rPr>
        <w:tab/>
      </w:r>
      <w:r w:rsidR="00463735">
        <w:rPr>
          <w:caps/>
        </w:rPr>
        <w:tab/>
      </w:r>
      <w:r w:rsidR="00463735">
        <w:rPr>
          <w:caps/>
        </w:rPr>
        <w:tab/>
        <w:t xml:space="preserve">   14</w:t>
      </w:r>
    </w:p>
    <w:p w:rsidR="00595433" w:rsidRPr="00D811FE" w:rsidRDefault="00595433" w:rsidP="004805F9">
      <w:pPr>
        <w:widowControl w:val="0"/>
        <w:autoSpaceDE w:val="0"/>
        <w:autoSpaceDN w:val="0"/>
        <w:adjustRightInd w:val="0"/>
      </w:pPr>
      <w:r w:rsidRPr="00D811FE">
        <w:t>6.1.</w:t>
      </w:r>
      <w:r>
        <w:tab/>
        <w:t>Mapa predmetov ochrany</w:t>
      </w:r>
      <w:r w:rsidR="00463735">
        <w:tab/>
      </w:r>
      <w:r w:rsidR="00463735">
        <w:tab/>
      </w:r>
      <w:r w:rsidR="00463735">
        <w:tab/>
      </w:r>
      <w:r w:rsidR="00463735">
        <w:tab/>
      </w:r>
      <w:r w:rsidR="00463735">
        <w:tab/>
      </w:r>
      <w:r w:rsidR="00463735">
        <w:tab/>
      </w:r>
      <w:r w:rsidR="00463735">
        <w:tab/>
      </w:r>
      <w:r w:rsidR="00463735">
        <w:tab/>
      </w:r>
      <w:r w:rsidR="00463735">
        <w:tab/>
      </w:r>
      <w:r w:rsidR="00463735">
        <w:tab/>
      </w:r>
      <w:r w:rsidR="00463735">
        <w:tab/>
      </w:r>
      <w:r w:rsidR="00463735">
        <w:tab/>
      </w:r>
      <w:r w:rsidR="00463735">
        <w:tab/>
        <w:t xml:space="preserve">   14</w:t>
      </w:r>
    </w:p>
    <w:p w:rsidR="00595433" w:rsidRPr="00D811FE" w:rsidRDefault="00595433" w:rsidP="004805F9">
      <w:pPr>
        <w:widowControl w:val="0"/>
        <w:autoSpaceDE w:val="0"/>
        <w:autoSpaceDN w:val="0"/>
        <w:adjustRightInd w:val="0"/>
      </w:pPr>
      <w:r w:rsidRPr="00D811FE">
        <w:t>6.2.</w:t>
      </w:r>
      <w:r>
        <w:tab/>
      </w:r>
      <w:r w:rsidRPr="00D811FE">
        <w:t>Mapa identifikácie v</w:t>
      </w:r>
      <w:r>
        <w:t>lastnícko-užívateľských vzťahov</w:t>
      </w:r>
      <w:r w:rsidR="00463735">
        <w:tab/>
      </w:r>
      <w:r w:rsidR="00463735">
        <w:tab/>
      </w:r>
      <w:r w:rsidR="00463735">
        <w:tab/>
      </w:r>
      <w:r w:rsidR="00463735">
        <w:tab/>
      </w:r>
      <w:r w:rsidR="00463735">
        <w:tab/>
      </w:r>
      <w:r w:rsidR="00463735">
        <w:tab/>
      </w:r>
      <w:r w:rsidR="00463735">
        <w:tab/>
        <w:t xml:space="preserve">   15</w:t>
      </w:r>
    </w:p>
    <w:p w:rsidR="00595433" w:rsidRPr="00D811FE" w:rsidRDefault="00595433" w:rsidP="004805F9">
      <w:pPr>
        <w:widowControl w:val="0"/>
        <w:autoSpaceDE w:val="0"/>
        <w:autoSpaceDN w:val="0"/>
        <w:adjustRightInd w:val="0"/>
      </w:pPr>
      <w:r w:rsidRPr="00D811FE">
        <w:t>6.3.</w:t>
      </w:r>
      <w:r>
        <w:tab/>
        <w:t>Mapa využitia územia</w:t>
      </w:r>
      <w:r w:rsidR="00463735">
        <w:tab/>
      </w:r>
      <w:r w:rsidR="00463735">
        <w:tab/>
      </w:r>
      <w:r w:rsidR="00463735">
        <w:tab/>
      </w:r>
      <w:r w:rsidR="00463735">
        <w:tab/>
      </w:r>
      <w:r w:rsidR="00463735">
        <w:tab/>
      </w:r>
      <w:r w:rsidR="00463735">
        <w:tab/>
      </w:r>
      <w:r w:rsidR="00463735">
        <w:tab/>
      </w:r>
      <w:r w:rsidR="00463735">
        <w:tab/>
      </w:r>
      <w:r w:rsidR="00463735">
        <w:tab/>
      </w:r>
      <w:r w:rsidR="00463735">
        <w:tab/>
      </w:r>
      <w:r w:rsidR="00463735">
        <w:tab/>
      </w:r>
      <w:r w:rsidR="00463735">
        <w:tab/>
      </w:r>
      <w:r w:rsidR="00463735">
        <w:tab/>
      </w:r>
      <w:r w:rsidR="00463735">
        <w:tab/>
        <w:t xml:space="preserve">   16</w:t>
      </w:r>
    </w:p>
    <w:p w:rsidR="00595433" w:rsidRPr="00D811FE" w:rsidRDefault="00595433" w:rsidP="004805F9">
      <w:pPr>
        <w:widowControl w:val="0"/>
        <w:autoSpaceDE w:val="0"/>
        <w:autoSpaceDN w:val="0"/>
        <w:adjustRightInd w:val="0"/>
      </w:pPr>
      <w:r w:rsidRPr="00D811FE">
        <w:t>6.4.</w:t>
      </w:r>
      <w:r>
        <w:tab/>
      </w:r>
      <w:r w:rsidRPr="00D811FE">
        <w:t xml:space="preserve">Mapa </w:t>
      </w:r>
      <w:r>
        <w:t>ekologicko-funkčných priestorov</w:t>
      </w:r>
      <w:r w:rsidR="00463735">
        <w:tab/>
      </w:r>
      <w:r w:rsidR="00463735">
        <w:tab/>
      </w:r>
      <w:r w:rsidR="00463735">
        <w:tab/>
      </w:r>
      <w:r w:rsidR="00463735">
        <w:tab/>
      </w:r>
      <w:r w:rsidR="00463735">
        <w:tab/>
      </w:r>
      <w:r w:rsidR="00463735">
        <w:tab/>
      </w:r>
      <w:r w:rsidR="00463735">
        <w:tab/>
      </w:r>
      <w:r w:rsidR="00463735">
        <w:tab/>
      </w:r>
      <w:r w:rsidR="00463735">
        <w:tab/>
      </w:r>
      <w:r w:rsidR="00463735">
        <w:tab/>
        <w:t xml:space="preserve">   17</w:t>
      </w:r>
    </w:p>
    <w:p w:rsidR="00595433" w:rsidRPr="00D811FE" w:rsidRDefault="00595433" w:rsidP="004805F9">
      <w:pPr>
        <w:widowControl w:val="0"/>
        <w:autoSpaceDE w:val="0"/>
        <w:autoSpaceDN w:val="0"/>
        <w:adjustRightInd w:val="0"/>
      </w:pPr>
      <w:r w:rsidRPr="00D811FE">
        <w:t>6.6.</w:t>
      </w:r>
      <w:r>
        <w:tab/>
      </w:r>
      <w:r w:rsidRPr="00D811FE">
        <w:t>Mapy navrhovaných opatrení starostlivosti na jednotlivých parcelách alebo jednotkách priest</w:t>
      </w:r>
      <w:r>
        <w:t>orového rozdelenia (JPRL, LPIS)</w:t>
      </w:r>
      <w:r w:rsidR="00463735">
        <w:tab/>
      </w:r>
      <w:r w:rsidR="00463735">
        <w:tab/>
      </w:r>
      <w:r w:rsidR="00463735">
        <w:tab/>
      </w:r>
      <w:r w:rsidR="00463735">
        <w:tab/>
      </w:r>
      <w:r w:rsidR="00463735">
        <w:tab/>
      </w:r>
      <w:r w:rsidR="00463735">
        <w:tab/>
      </w:r>
      <w:r w:rsidR="00463735">
        <w:tab/>
      </w:r>
      <w:r w:rsidR="00463735">
        <w:tab/>
      </w:r>
      <w:r w:rsidR="00463735">
        <w:tab/>
      </w:r>
      <w:r w:rsidR="00463735">
        <w:tab/>
      </w:r>
      <w:r w:rsidR="00463735">
        <w:tab/>
        <w:t xml:space="preserve">   18</w:t>
      </w:r>
    </w:p>
    <w:p w:rsidR="00595433" w:rsidRDefault="00595433">
      <w:pPr>
        <w:rPr>
          <w:rFonts w:ascii="Arial" w:hAnsi="Arial" w:cs="Arial"/>
          <w:b/>
          <w:bCs/>
          <w:caps/>
        </w:rPr>
      </w:pPr>
      <w:r>
        <w:rPr>
          <w:caps/>
        </w:rPr>
        <w:br w:type="page"/>
      </w:r>
    </w:p>
    <w:p w:rsidR="00C275D8" w:rsidRPr="00E11940" w:rsidRDefault="00C275D8" w:rsidP="00C275D8">
      <w:pPr>
        <w:pStyle w:val="Nadpis1"/>
        <w:numPr>
          <w:ilvl w:val="0"/>
          <w:numId w:val="5"/>
        </w:numPr>
        <w:tabs>
          <w:tab w:val="clear" w:pos="432"/>
          <w:tab w:val="left" w:pos="567"/>
        </w:tabs>
        <w:spacing w:before="0"/>
        <w:ind w:left="0" w:firstLine="0"/>
        <w:rPr>
          <w:caps/>
        </w:rPr>
      </w:pPr>
      <w:r w:rsidRPr="00E11940">
        <w:rPr>
          <w:caps/>
        </w:rPr>
        <w:lastRenderedPageBreak/>
        <w:t>Základné údaje</w:t>
      </w:r>
    </w:p>
    <w:p w:rsidR="00C275D8" w:rsidRPr="00E11940" w:rsidRDefault="00C275D8" w:rsidP="00C275D8">
      <w:pPr>
        <w:pStyle w:val="Nadpis2"/>
        <w:tabs>
          <w:tab w:val="clear" w:pos="576"/>
          <w:tab w:val="left" w:pos="567"/>
        </w:tabs>
        <w:spacing w:before="0" w:after="120"/>
        <w:ind w:left="578" w:hanging="578"/>
        <w:rPr>
          <w:sz w:val="22"/>
          <w:szCs w:val="22"/>
        </w:rPr>
      </w:pPr>
      <w:r w:rsidRPr="00E11940">
        <w:rPr>
          <w:sz w:val="22"/>
          <w:szCs w:val="22"/>
        </w:rPr>
        <w:t>Číslo podľa štátneho zoznamu, ak je pridelené</w:t>
      </w:r>
      <w:bookmarkEnd w:id="0"/>
      <w:bookmarkEnd w:id="1"/>
    </w:p>
    <w:p w:rsidR="00C275D8" w:rsidRPr="007F12A4" w:rsidRDefault="00C275D8" w:rsidP="00C275D8">
      <w:pPr>
        <w:ind w:firstLine="567"/>
        <w:jc w:val="both"/>
      </w:pPr>
      <w:r w:rsidRPr="007F12A4">
        <w:t xml:space="preserve">Chránený areál </w:t>
      </w:r>
      <w:r>
        <w:t>Dravčianska stráň</w:t>
      </w:r>
      <w:r w:rsidRPr="007F12A4">
        <w:t xml:space="preserve"> je nové chránené územie, nie je evidované v štátnom zozname</w:t>
      </w:r>
      <w:r w:rsidRPr="007F12A4">
        <w:rPr>
          <w:snapToGrid w:val="0"/>
        </w:rPr>
        <w:t xml:space="preserve"> osobitne chránených častí prírody a krajiny</w:t>
      </w:r>
      <w:r w:rsidRPr="007F12A4">
        <w:t>.</w:t>
      </w:r>
    </w:p>
    <w:p w:rsidR="00C275D8" w:rsidRPr="007F12A4" w:rsidRDefault="00C275D8" w:rsidP="00C275D8">
      <w:pPr>
        <w:ind w:firstLine="567"/>
        <w:jc w:val="both"/>
        <w:rPr>
          <w:bCs/>
        </w:rPr>
      </w:pPr>
    </w:p>
    <w:p w:rsidR="00C275D8" w:rsidRDefault="00C275D8" w:rsidP="00C275D8">
      <w:pPr>
        <w:pStyle w:val="Nadpis2"/>
        <w:spacing w:before="0"/>
        <w:ind w:left="578" w:hanging="578"/>
        <w:rPr>
          <w:sz w:val="22"/>
          <w:szCs w:val="22"/>
        </w:rPr>
      </w:pPr>
      <w:bookmarkStart w:id="2" w:name="_Toc286410724"/>
      <w:bookmarkStart w:id="3" w:name="_Toc288563678"/>
      <w:r>
        <w:rPr>
          <w:sz w:val="22"/>
          <w:szCs w:val="22"/>
        </w:rPr>
        <w:t>Príslušnosť k európskej sústave chránených území a územiam medzinárodného významu</w:t>
      </w:r>
    </w:p>
    <w:p w:rsidR="00C275D8" w:rsidRPr="00B70789" w:rsidRDefault="00C275D8" w:rsidP="00C275D8">
      <w:pPr>
        <w:autoSpaceDE w:val="0"/>
        <w:autoSpaceDN w:val="0"/>
        <w:adjustRightInd w:val="0"/>
        <w:ind w:firstLine="567"/>
        <w:jc w:val="both"/>
      </w:pPr>
      <w:r w:rsidRPr="00B70789">
        <w:t xml:space="preserve">Územie CHA je súčasťou súvislej európskej siete chránených území NATURA 2000. Výnosom MŽP SR č. 3/2004-5.1 zo 14. júla 2004, ktorým sa vydáva národný zoznam území európskeho významu, bolo zaradené ako navrhované územie európskeho významu pod označením SKUEV0111 Stráň pri </w:t>
      </w:r>
      <w:proofErr w:type="spellStart"/>
      <w:r w:rsidRPr="00B70789">
        <w:t>Dravciach</w:t>
      </w:r>
      <w:proofErr w:type="spellEnd"/>
      <w:r w:rsidRPr="00B70789">
        <w:t xml:space="preserve">. Rozhodnutím </w:t>
      </w:r>
      <w:r w:rsidRPr="00D47F70">
        <w:t xml:space="preserve">Komisie 2008/218/ES z 25. januára 2008 </w:t>
      </w:r>
      <w:r w:rsidRPr="00EB6960">
        <w:t>bol podľa smernice Rady 92/43/EHS prijatý zoznam lokalít európskeho významu v Alpskej biogeografickej oblasti, ktorej súčasťou je aj predmetné územie.</w:t>
      </w:r>
      <w:r>
        <w:t xml:space="preserve"> Rozhodnutím </w:t>
      </w:r>
      <w:r w:rsidRPr="00F55AFD">
        <w:t>ÚGKK č. P</w:t>
      </w:r>
      <w:r w:rsidRPr="002E1BDE">
        <w:t>-101/2009 z</w:t>
      </w:r>
      <w:r w:rsidR="005959CF">
        <w:t> </w:t>
      </w:r>
      <w:r w:rsidRPr="002E1BDE">
        <w:t>12. 1. 2009</w:t>
      </w:r>
      <w:r>
        <w:t xml:space="preserve"> bol názov územia štandardizovaný na Dravčianska stráň.</w:t>
      </w:r>
    </w:p>
    <w:p w:rsidR="00C275D8" w:rsidRPr="00F750B0" w:rsidRDefault="00C275D8" w:rsidP="00C275D8">
      <w:pPr>
        <w:ind w:firstLine="567"/>
        <w:jc w:val="both"/>
      </w:pPr>
      <w:r w:rsidRPr="00F750B0">
        <w:t>Územie nie je prekryté so žiadnym existujúcim chráneným územím národnej siete</w:t>
      </w:r>
      <w:r>
        <w:t>, chráneným vtáčím územím</w:t>
      </w:r>
      <w:r w:rsidRPr="00F750B0">
        <w:t xml:space="preserve"> ani územím medzinárodného významu.</w:t>
      </w:r>
    </w:p>
    <w:p w:rsidR="00C275D8" w:rsidRPr="007F12A4" w:rsidRDefault="00C275D8" w:rsidP="00C275D8">
      <w:pPr>
        <w:ind w:firstLine="567"/>
        <w:rPr>
          <w:lang w:eastAsia="cs-CZ"/>
        </w:rPr>
      </w:pPr>
    </w:p>
    <w:p w:rsidR="00C275D8" w:rsidRPr="00BB4273" w:rsidRDefault="00C275D8" w:rsidP="00C275D8">
      <w:pPr>
        <w:pStyle w:val="Nadpis2"/>
        <w:spacing w:before="0"/>
        <w:ind w:left="578" w:hanging="578"/>
        <w:rPr>
          <w:sz w:val="22"/>
          <w:szCs w:val="22"/>
        </w:rPr>
      </w:pPr>
      <w:r w:rsidRPr="00BB4273">
        <w:rPr>
          <w:sz w:val="22"/>
          <w:szCs w:val="22"/>
        </w:rPr>
        <w:t>Kategória a názov územia</w:t>
      </w:r>
      <w:bookmarkEnd w:id="2"/>
      <w:bookmarkEnd w:id="3"/>
    </w:p>
    <w:p w:rsidR="00C275D8" w:rsidRPr="007F12A4" w:rsidRDefault="00C275D8" w:rsidP="00C275D8">
      <w:pPr>
        <w:ind w:firstLine="567"/>
        <w:rPr>
          <w:i/>
        </w:rPr>
      </w:pPr>
      <w:r w:rsidRPr="007F12A4">
        <w:t>Kategória: chránený areál</w:t>
      </w:r>
    </w:p>
    <w:p w:rsidR="00C275D8" w:rsidRPr="007F12A4" w:rsidRDefault="00C275D8" w:rsidP="00C275D8">
      <w:pPr>
        <w:ind w:firstLine="567"/>
        <w:jc w:val="both"/>
      </w:pPr>
      <w:r w:rsidRPr="007F12A4">
        <w:t xml:space="preserve">Názov územia: </w:t>
      </w:r>
      <w:r>
        <w:t>Dravčianska stráň</w:t>
      </w:r>
    </w:p>
    <w:p w:rsidR="00C275D8" w:rsidRPr="007F12A4" w:rsidRDefault="00C275D8" w:rsidP="00C275D8">
      <w:pPr>
        <w:pStyle w:val="Hlavika"/>
        <w:tabs>
          <w:tab w:val="clear" w:pos="4536"/>
          <w:tab w:val="clear" w:pos="9072"/>
        </w:tabs>
        <w:ind w:firstLine="567"/>
        <w:jc w:val="both"/>
        <w:rPr>
          <w:szCs w:val="24"/>
          <w:lang w:val="sk-SK"/>
        </w:rPr>
      </w:pPr>
    </w:p>
    <w:p w:rsidR="00C275D8" w:rsidRPr="00BB4273" w:rsidRDefault="00C275D8" w:rsidP="00C275D8">
      <w:pPr>
        <w:pStyle w:val="Nadpis2"/>
        <w:spacing w:before="0"/>
        <w:ind w:left="578" w:hanging="578"/>
        <w:rPr>
          <w:sz w:val="22"/>
          <w:szCs w:val="22"/>
        </w:rPr>
      </w:pPr>
      <w:bookmarkStart w:id="4" w:name="_Toc286410725"/>
      <w:bookmarkStart w:id="5" w:name="_Toc288563679"/>
      <w:r w:rsidRPr="00BB4273">
        <w:rPr>
          <w:sz w:val="22"/>
          <w:szCs w:val="22"/>
        </w:rPr>
        <w:t>Platný právny predpis o vyhlásení chráneného územia</w:t>
      </w:r>
      <w:r>
        <w:rPr>
          <w:sz w:val="22"/>
          <w:szCs w:val="22"/>
        </w:rPr>
        <w:t xml:space="preserve"> alebo medzinárodný doklad o zaradení lokality do sústavy území medzinárodného významu</w:t>
      </w:r>
      <w:bookmarkEnd w:id="4"/>
      <w:bookmarkEnd w:id="5"/>
    </w:p>
    <w:p w:rsidR="00C275D8" w:rsidRPr="004122BD" w:rsidRDefault="00C275D8" w:rsidP="00C275D8">
      <w:pPr>
        <w:ind w:firstLine="567"/>
        <w:jc w:val="both"/>
        <w:rPr>
          <w:rFonts w:eastAsia="MS Mincho"/>
        </w:rPr>
      </w:pPr>
      <w:r w:rsidRPr="004122BD">
        <w:rPr>
          <w:rFonts w:eastAsia="MS Mincho"/>
        </w:rPr>
        <w:t xml:space="preserve">CHA </w:t>
      </w:r>
      <w:r>
        <w:rPr>
          <w:rFonts w:eastAsia="MS Mincho"/>
        </w:rPr>
        <w:t>Dravčianska stráň</w:t>
      </w:r>
      <w:r w:rsidRPr="004122BD">
        <w:rPr>
          <w:rFonts w:eastAsia="MS Mincho"/>
        </w:rPr>
        <w:t xml:space="preserve"> nebol doteraz vyhlásený. Projekt ochrany územia bol spracovaný Správou NP Slovenský raj. Názov územia bol schválený názvoslovnou komisiou.</w:t>
      </w:r>
      <w:r w:rsidR="003E466E">
        <w:rPr>
          <w:rFonts w:eastAsia="MS Mincho"/>
        </w:rPr>
        <w:t xml:space="preserve"> Na území </w:t>
      </w:r>
      <w:r w:rsidR="002357BF">
        <w:rPr>
          <w:rFonts w:eastAsia="MS Mincho"/>
        </w:rPr>
        <w:t>je navrhovaný</w:t>
      </w:r>
      <w:r w:rsidR="003E466E">
        <w:rPr>
          <w:rFonts w:eastAsia="MS Mincho"/>
        </w:rPr>
        <w:t xml:space="preserve"> 3. stupeň ochrany.</w:t>
      </w:r>
    </w:p>
    <w:p w:rsidR="00C275D8" w:rsidRPr="004122BD" w:rsidRDefault="00C275D8" w:rsidP="00C275D8">
      <w:pPr>
        <w:ind w:firstLine="567"/>
        <w:jc w:val="both"/>
      </w:pPr>
    </w:p>
    <w:p w:rsidR="00C275D8" w:rsidRDefault="00C275D8" w:rsidP="00C275D8">
      <w:pPr>
        <w:pStyle w:val="Nadpis2"/>
        <w:spacing w:before="0"/>
        <w:ind w:left="578" w:hanging="578"/>
        <w:rPr>
          <w:sz w:val="22"/>
          <w:szCs w:val="22"/>
        </w:rPr>
      </w:pPr>
      <w:bookmarkStart w:id="6" w:name="_Toc286410726"/>
      <w:bookmarkStart w:id="7" w:name="_Toc288563680"/>
      <w:r>
        <w:rPr>
          <w:sz w:val="22"/>
          <w:szCs w:val="22"/>
        </w:rPr>
        <w:t>Celková výmera chráneného územia a jeho ochranného pásma</w:t>
      </w:r>
    </w:p>
    <w:p w:rsidR="00C275D8" w:rsidRPr="004122BD" w:rsidRDefault="002357BF" w:rsidP="00C275D8">
      <w:pPr>
        <w:ind w:firstLine="567"/>
        <w:jc w:val="both"/>
      </w:pPr>
      <w:r>
        <w:t>Celková výmera c</w:t>
      </w:r>
      <w:r w:rsidR="00C275D8" w:rsidRPr="004122BD">
        <w:t xml:space="preserve">hráneného areálu </w:t>
      </w:r>
      <w:r w:rsidR="00C275D8">
        <w:t>Dravčianska stráň</w:t>
      </w:r>
      <w:r w:rsidR="00C275D8" w:rsidRPr="004122BD">
        <w:t xml:space="preserve"> je </w:t>
      </w:r>
      <w:r w:rsidR="00C275D8">
        <w:t>3</w:t>
      </w:r>
      <w:r w:rsidR="00C275D8" w:rsidRPr="004122BD">
        <w:t>,0</w:t>
      </w:r>
      <w:r w:rsidR="00C275D8">
        <w:t>3</w:t>
      </w:r>
      <w:r w:rsidR="00C275D8" w:rsidRPr="004122BD">
        <w:t xml:space="preserve"> </w:t>
      </w:r>
      <w:r w:rsidR="00C275D8" w:rsidRPr="004122BD">
        <w:rPr>
          <w:bCs/>
        </w:rPr>
        <w:t>hektára</w:t>
      </w:r>
      <w:r w:rsidR="00C275D8" w:rsidRPr="004122BD">
        <w:t>. Ochranné pásmo chráneného areálu sa nevymedzuje.</w:t>
      </w:r>
    </w:p>
    <w:p w:rsidR="00C275D8" w:rsidRPr="004122BD" w:rsidRDefault="00C275D8" w:rsidP="00C275D8">
      <w:pPr>
        <w:ind w:firstLine="567"/>
        <w:jc w:val="both"/>
        <w:rPr>
          <w:lang w:eastAsia="cs-CZ"/>
        </w:rPr>
      </w:pPr>
    </w:p>
    <w:p w:rsidR="00C275D8" w:rsidRDefault="00C275D8" w:rsidP="00C275D8">
      <w:pPr>
        <w:pStyle w:val="Nadpis2"/>
        <w:spacing w:before="0"/>
        <w:ind w:left="578" w:hanging="578"/>
        <w:rPr>
          <w:sz w:val="22"/>
          <w:szCs w:val="22"/>
        </w:rPr>
      </w:pPr>
      <w:r>
        <w:rPr>
          <w:sz w:val="22"/>
          <w:szCs w:val="22"/>
        </w:rPr>
        <w:t>Súčasný stav predmetu ochrany</w:t>
      </w:r>
    </w:p>
    <w:bookmarkEnd w:id="6"/>
    <w:bookmarkEnd w:id="7"/>
    <w:p w:rsidR="00C275D8" w:rsidRPr="00972CE8" w:rsidRDefault="00C275D8" w:rsidP="00C275D8">
      <w:pPr>
        <w:pStyle w:val="Nadpis3"/>
        <w:spacing w:after="60"/>
        <w:rPr>
          <w:b/>
        </w:rPr>
      </w:pPr>
      <w:r w:rsidRPr="00972CE8">
        <w:rPr>
          <w:b/>
        </w:rPr>
        <w:t>Prírodné pomery</w:t>
      </w:r>
    </w:p>
    <w:p w:rsidR="00C275D8" w:rsidRPr="00C275D8" w:rsidRDefault="00C275D8" w:rsidP="00C275D8">
      <w:pPr>
        <w:pStyle w:val="Zarkazkladnhotextu3"/>
        <w:spacing w:after="0"/>
        <w:ind w:left="0" w:firstLine="567"/>
        <w:jc w:val="both"/>
        <w:rPr>
          <w:sz w:val="24"/>
          <w:szCs w:val="24"/>
        </w:rPr>
      </w:pPr>
      <w:bookmarkStart w:id="8" w:name="_Toc286410732"/>
      <w:bookmarkStart w:id="9" w:name="_Toc288563686"/>
      <w:r w:rsidRPr="00C275D8">
        <w:rPr>
          <w:sz w:val="24"/>
          <w:szCs w:val="24"/>
        </w:rPr>
        <w:t>Chránené územie sa nachádza v Prešovskom kraji, okrese Levoča, v nadmorskej výške 665 – 700 m n. m.</w:t>
      </w:r>
    </w:p>
    <w:p w:rsidR="00C275D8" w:rsidRPr="00677360" w:rsidRDefault="00C275D8" w:rsidP="00C275D8">
      <w:pPr>
        <w:ind w:firstLine="567"/>
        <w:jc w:val="both"/>
      </w:pPr>
      <w:r w:rsidRPr="00677360">
        <w:t xml:space="preserve">Chránené územie leží v geomorfologickom celku Hornádska kotlina, </w:t>
      </w:r>
      <w:proofErr w:type="spellStart"/>
      <w:r w:rsidRPr="00677360">
        <w:t>podcelku</w:t>
      </w:r>
      <w:proofErr w:type="spellEnd"/>
      <w:r w:rsidRPr="00677360">
        <w:t xml:space="preserve"> Medvedie chrbty.</w:t>
      </w:r>
    </w:p>
    <w:bookmarkEnd w:id="8"/>
    <w:bookmarkEnd w:id="9"/>
    <w:p w:rsidR="00C275D8" w:rsidRPr="00677360" w:rsidRDefault="00C275D8" w:rsidP="00C275D8">
      <w:pPr>
        <w:ind w:firstLine="567"/>
        <w:jc w:val="both"/>
        <w:rPr>
          <w:iCs/>
        </w:rPr>
      </w:pPr>
      <w:r w:rsidRPr="00677360">
        <w:rPr>
          <w:iCs/>
        </w:rPr>
        <w:t xml:space="preserve">Geologický podklad tvorí </w:t>
      </w:r>
      <w:proofErr w:type="spellStart"/>
      <w:r w:rsidRPr="00677360">
        <w:rPr>
          <w:iCs/>
        </w:rPr>
        <w:t>paleogén</w:t>
      </w:r>
      <w:proofErr w:type="spellEnd"/>
      <w:r w:rsidRPr="00677360">
        <w:rPr>
          <w:iCs/>
        </w:rPr>
        <w:t xml:space="preserve"> vnútorných Karpát, tvorený pieskovcami a vápnitými </w:t>
      </w:r>
      <w:proofErr w:type="spellStart"/>
      <w:r w:rsidRPr="00677360">
        <w:rPr>
          <w:iCs/>
        </w:rPr>
        <w:t>ílovcami</w:t>
      </w:r>
      <w:proofErr w:type="spellEnd"/>
      <w:r w:rsidRPr="00677360">
        <w:rPr>
          <w:iCs/>
        </w:rPr>
        <w:t xml:space="preserve"> (flyš, </w:t>
      </w:r>
      <w:proofErr w:type="spellStart"/>
      <w:r w:rsidRPr="00677360">
        <w:rPr>
          <w:iCs/>
        </w:rPr>
        <w:t>hutianske</w:t>
      </w:r>
      <w:proofErr w:type="spellEnd"/>
      <w:r w:rsidRPr="00677360">
        <w:rPr>
          <w:iCs/>
        </w:rPr>
        <w:t xml:space="preserve"> a </w:t>
      </w:r>
      <w:proofErr w:type="spellStart"/>
      <w:r w:rsidRPr="00677360">
        <w:rPr>
          <w:iCs/>
        </w:rPr>
        <w:t>zuberské</w:t>
      </w:r>
      <w:proofErr w:type="spellEnd"/>
      <w:r w:rsidRPr="00677360">
        <w:rPr>
          <w:iCs/>
        </w:rPr>
        <w:t xml:space="preserve"> súvrstvie).</w:t>
      </w:r>
    </w:p>
    <w:p w:rsidR="00C275D8" w:rsidRPr="00677360" w:rsidRDefault="00C275D8" w:rsidP="00C275D8">
      <w:pPr>
        <w:ind w:firstLine="567"/>
        <w:jc w:val="both"/>
      </w:pPr>
      <w:r w:rsidRPr="00677360">
        <w:t xml:space="preserve">Z hľadiska základných </w:t>
      </w:r>
      <w:proofErr w:type="spellStart"/>
      <w:r w:rsidRPr="00677360">
        <w:t>morfoštruktúr</w:t>
      </w:r>
      <w:proofErr w:type="spellEnd"/>
      <w:r w:rsidRPr="00677360">
        <w:t xml:space="preserve"> je územie tvorené vrásovo-blokovou fatransko-tatranskou </w:t>
      </w:r>
      <w:proofErr w:type="spellStart"/>
      <w:r w:rsidRPr="00677360">
        <w:t>morfoštruktúrou</w:t>
      </w:r>
      <w:proofErr w:type="spellEnd"/>
      <w:r w:rsidRPr="00677360">
        <w:t xml:space="preserve"> (negatívne </w:t>
      </w:r>
      <w:proofErr w:type="spellStart"/>
      <w:r w:rsidRPr="00677360">
        <w:t>morfoštruktúry</w:t>
      </w:r>
      <w:proofErr w:type="spellEnd"/>
      <w:r w:rsidRPr="00677360">
        <w:t xml:space="preserve">: </w:t>
      </w:r>
      <w:proofErr w:type="spellStart"/>
      <w:r w:rsidRPr="00677360">
        <w:t>priekopové</w:t>
      </w:r>
      <w:proofErr w:type="spellEnd"/>
      <w:r w:rsidRPr="00677360">
        <w:t xml:space="preserve"> prepadliny a </w:t>
      </w:r>
      <w:proofErr w:type="spellStart"/>
      <w:r w:rsidRPr="00677360">
        <w:t>morfoštruktúrne</w:t>
      </w:r>
      <w:proofErr w:type="spellEnd"/>
      <w:r w:rsidRPr="00677360">
        <w:t xml:space="preserve"> depresie kotlín). Z hľadiska typu erózno-denudačného reliéfu leží toto územie v </w:t>
      </w:r>
      <w:proofErr w:type="spellStart"/>
      <w:r w:rsidRPr="00677360">
        <w:t>planačno-rázsochovom</w:t>
      </w:r>
      <w:proofErr w:type="spellEnd"/>
      <w:r w:rsidRPr="00677360">
        <w:t xml:space="preserve"> reliéfe. Z hľadiska </w:t>
      </w:r>
      <w:proofErr w:type="spellStart"/>
      <w:r w:rsidRPr="00677360">
        <w:t>morfologicko-morfometrických</w:t>
      </w:r>
      <w:proofErr w:type="spellEnd"/>
      <w:r w:rsidRPr="00677360">
        <w:t xml:space="preserve"> typov leží územie v silne členitej pahorkatine.</w:t>
      </w:r>
    </w:p>
    <w:p w:rsidR="00C275D8" w:rsidRPr="00677360" w:rsidRDefault="00C275D8" w:rsidP="00C275D8">
      <w:pPr>
        <w:pStyle w:val="Zarkazkladnhotextu2"/>
        <w:spacing w:after="0" w:line="240" w:lineRule="auto"/>
        <w:ind w:left="0" w:firstLine="567"/>
        <w:jc w:val="both"/>
      </w:pPr>
      <w:bookmarkStart w:id="10" w:name="_Toc286410734"/>
      <w:bookmarkStart w:id="11" w:name="_Toc288563688"/>
      <w:r w:rsidRPr="00677360">
        <w:t>Územie sa nachádza v mierne chladnom, veľmi vlhkom okrsku (C1) chladnej oblasti (C), charakterizovanom priemernými júlovými hodnotami vzduchu 12 °C – 16 °C.</w:t>
      </w:r>
    </w:p>
    <w:p w:rsidR="00C275D8" w:rsidRPr="00677360" w:rsidRDefault="00C275D8" w:rsidP="00C275D8">
      <w:pPr>
        <w:ind w:firstLine="567"/>
        <w:jc w:val="both"/>
        <w:rPr>
          <w:iCs/>
        </w:rPr>
      </w:pPr>
      <w:bookmarkStart w:id="12" w:name="_Toc286410735"/>
      <w:bookmarkStart w:id="13" w:name="_Toc288563689"/>
      <w:bookmarkEnd w:id="10"/>
      <w:bookmarkEnd w:id="11"/>
      <w:r w:rsidRPr="00677360">
        <w:lastRenderedPageBreak/>
        <w:t xml:space="preserve">Územie sa nachádza v oblasti s výskytom </w:t>
      </w:r>
      <w:proofErr w:type="spellStart"/>
      <w:r w:rsidRPr="00677360">
        <w:t>pararendzín</w:t>
      </w:r>
      <w:proofErr w:type="spellEnd"/>
      <w:r w:rsidRPr="00677360">
        <w:t xml:space="preserve"> </w:t>
      </w:r>
      <w:proofErr w:type="spellStart"/>
      <w:r w:rsidRPr="00677360">
        <w:t>kambizemných</w:t>
      </w:r>
      <w:proofErr w:type="spellEnd"/>
      <w:r w:rsidRPr="00677360">
        <w:t xml:space="preserve"> a </w:t>
      </w:r>
      <w:proofErr w:type="spellStart"/>
      <w:r w:rsidRPr="00677360">
        <w:t>kambizemí</w:t>
      </w:r>
      <w:proofErr w:type="spellEnd"/>
      <w:r w:rsidRPr="00677360">
        <w:t xml:space="preserve"> </w:t>
      </w:r>
      <w:proofErr w:type="spellStart"/>
      <w:r w:rsidRPr="00677360">
        <w:t>rendzinových</w:t>
      </w:r>
      <w:proofErr w:type="spellEnd"/>
      <w:r w:rsidRPr="00677360">
        <w:t xml:space="preserve"> zo zvetralín </w:t>
      </w:r>
      <w:proofErr w:type="spellStart"/>
      <w:r w:rsidRPr="00677360">
        <w:t>pieskovcovo-slieňovcových</w:t>
      </w:r>
      <w:proofErr w:type="spellEnd"/>
      <w:r w:rsidRPr="00677360">
        <w:t xml:space="preserve"> hornín. </w:t>
      </w:r>
      <w:r w:rsidRPr="00677360">
        <w:rPr>
          <w:iCs/>
        </w:rPr>
        <w:t xml:space="preserve">Pôdy sú hlinité, </w:t>
      </w:r>
      <w:proofErr w:type="spellStart"/>
      <w:r w:rsidRPr="00677360">
        <w:rPr>
          <w:iCs/>
        </w:rPr>
        <w:t>neskeletnaté</w:t>
      </w:r>
      <w:proofErr w:type="spellEnd"/>
      <w:r w:rsidRPr="00677360">
        <w:rPr>
          <w:iCs/>
        </w:rPr>
        <w:t xml:space="preserve"> až slabo kamenité (0 – 20 %), s mierne suchým vlhkostným režimom.</w:t>
      </w:r>
    </w:p>
    <w:bookmarkEnd w:id="12"/>
    <w:bookmarkEnd w:id="13"/>
    <w:p w:rsidR="00C275D8" w:rsidRDefault="00C275D8" w:rsidP="00C275D8">
      <w:pPr>
        <w:pStyle w:val="Zarkazkladnhotextu2"/>
        <w:spacing w:after="0" w:line="240" w:lineRule="auto"/>
        <w:ind w:left="0" w:firstLine="567"/>
        <w:jc w:val="both"/>
      </w:pPr>
      <w:r>
        <w:t xml:space="preserve">Územie leží v povodí Hornádu, odvodňované je Skalickým potokom, ktorý je prítok </w:t>
      </w:r>
      <w:proofErr w:type="spellStart"/>
      <w:r>
        <w:t>Štvrtockého</w:t>
      </w:r>
      <w:proofErr w:type="spellEnd"/>
      <w:r>
        <w:t xml:space="preserve"> potoka a Brusníka, vlievajúceho sa do Hornádu.</w:t>
      </w:r>
    </w:p>
    <w:p w:rsidR="00C275D8" w:rsidRDefault="00C275D8" w:rsidP="00C275D8">
      <w:pPr>
        <w:pStyle w:val="Zarkazkladnhotextu2"/>
        <w:spacing w:after="0" w:line="240" w:lineRule="auto"/>
        <w:ind w:left="0" w:firstLine="567"/>
        <w:jc w:val="both"/>
      </w:pPr>
    </w:p>
    <w:p w:rsidR="00595433" w:rsidRPr="00595433" w:rsidRDefault="00595433" w:rsidP="00C275D8">
      <w:pPr>
        <w:ind w:firstLine="567"/>
        <w:jc w:val="both"/>
        <w:rPr>
          <w:b/>
        </w:rPr>
      </w:pPr>
      <w:r w:rsidRPr="00595433">
        <w:rPr>
          <w:b/>
        </w:rPr>
        <w:t>Flóra</w:t>
      </w:r>
    </w:p>
    <w:p w:rsidR="00C275D8" w:rsidRPr="000B4E34" w:rsidRDefault="00C275D8" w:rsidP="00C275D8">
      <w:pPr>
        <w:ind w:firstLine="567"/>
        <w:jc w:val="both"/>
      </w:pPr>
      <w:r w:rsidRPr="000B4E34">
        <w:t xml:space="preserve">Podľa </w:t>
      </w:r>
      <w:proofErr w:type="spellStart"/>
      <w:r w:rsidRPr="000B4E34">
        <w:t>fytogeografického</w:t>
      </w:r>
      <w:proofErr w:type="spellEnd"/>
      <w:r w:rsidRPr="000B4E34">
        <w:t xml:space="preserve"> členenia Slovenska patrí územie do oblasti </w:t>
      </w:r>
      <w:proofErr w:type="spellStart"/>
      <w:r w:rsidRPr="000B4E34">
        <w:t>západokarpatskej</w:t>
      </w:r>
      <w:proofErr w:type="spellEnd"/>
      <w:r w:rsidRPr="000B4E34">
        <w:t xml:space="preserve"> flóry </w:t>
      </w:r>
      <w:r w:rsidRPr="000B4E34">
        <w:rPr>
          <w:i/>
        </w:rPr>
        <w:t>(</w:t>
      </w:r>
      <w:proofErr w:type="spellStart"/>
      <w:r w:rsidRPr="000B4E34">
        <w:rPr>
          <w:i/>
        </w:rPr>
        <w:t>Carpaticum</w:t>
      </w:r>
      <w:proofErr w:type="spellEnd"/>
      <w:r w:rsidRPr="000B4E34">
        <w:rPr>
          <w:i/>
        </w:rPr>
        <w:t xml:space="preserve"> </w:t>
      </w:r>
      <w:proofErr w:type="spellStart"/>
      <w:r w:rsidRPr="000B4E34">
        <w:rPr>
          <w:i/>
        </w:rPr>
        <w:t>occidentale</w:t>
      </w:r>
      <w:proofErr w:type="spellEnd"/>
      <w:r w:rsidRPr="000B4E34">
        <w:rPr>
          <w:i/>
        </w:rPr>
        <w:t>)</w:t>
      </w:r>
      <w:r w:rsidRPr="000B4E34">
        <w:t xml:space="preserve">, </w:t>
      </w:r>
      <w:r>
        <w:t>v ktorej leží v </w:t>
      </w:r>
      <w:r w:rsidRPr="000B4E34">
        <w:t>obvod</w:t>
      </w:r>
      <w:r>
        <w:t xml:space="preserve">e </w:t>
      </w:r>
      <w:r w:rsidRPr="000B4E34">
        <w:t xml:space="preserve">flóry </w:t>
      </w:r>
      <w:proofErr w:type="spellStart"/>
      <w:r w:rsidRPr="000B4E34">
        <w:t>vnútrokarpatských</w:t>
      </w:r>
      <w:proofErr w:type="spellEnd"/>
      <w:r w:rsidRPr="000B4E34">
        <w:t xml:space="preserve"> kotlín </w:t>
      </w:r>
      <w:r w:rsidRPr="000B4E34">
        <w:rPr>
          <w:i/>
        </w:rPr>
        <w:t>(</w:t>
      </w:r>
      <w:proofErr w:type="spellStart"/>
      <w:r w:rsidRPr="000B4E34">
        <w:rPr>
          <w:i/>
        </w:rPr>
        <w:t>Intercarpaticum</w:t>
      </w:r>
      <w:proofErr w:type="spellEnd"/>
      <w:r w:rsidRPr="000B4E34">
        <w:rPr>
          <w:i/>
        </w:rPr>
        <w:t>)</w:t>
      </w:r>
      <w:r w:rsidRPr="000B4E34">
        <w:t xml:space="preserve"> a </w:t>
      </w:r>
      <w:r>
        <w:t>jeho</w:t>
      </w:r>
      <w:r w:rsidRPr="000B4E34">
        <w:t xml:space="preserve"> </w:t>
      </w:r>
      <w:proofErr w:type="spellStart"/>
      <w:r w:rsidRPr="000B4E34">
        <w:t>fytogeografick</w:t>
      </w:r>
      <w:r>
        <w:t>om</w:t>
      </w:r>
      <w:proofErr w:type="spellEnd"/>
      <w:r w:rsidRPr="000B4E34">
        <w:t xml:space="preserve"> okres</w:t>
      </w:r>
      <w:r>
        <w:t>e</w:t>
      </w:r>
      <w:r w:rsidRPr="000B4E34">
        <w:t xml:space="preserve"> </w:t>
      </w:r>
      <w:r>
        <w:t xml:space="preserve">Podtatranské kotliny, </w:t>
      </w:r>
      <w:proofErr w:type="spellStart"/>
      <w:r>
        <w:t>podokres</w:t>
      </w:r>
      <w:proofErr w:type="spellEnd"/>
      <w:r>
        <w:t xml:space="preserve"> Spiš</w:t>
      </w:r>
      <w:r w:rsidRPr="000B4E34">
        <w:t xml:space="preserve">ské kotliny. Z hľadiska </w:t>
      </w:r>
      <w:proofErr w:type="spellStart"/>
      <w:r w:rsidRPr="000B4E34">
        <w:t>fytogeograficko-vegetačného</w:t>
      </w:r>
      <w:proofErr w:type="spellEnd"/>
      <w:r w:rsidRPr="000B4E34">
        <w:t xml:space="preserve"> členenia patrí územi</w:t>
      </w:r>
      <w:r>
        <w:t>e</w:t>
      </w:r>
      <w:r w:rsidRPr="000B4E34">
        <w:t xml:space="preserve"> do ihličnatej zóny, okresu Hornádska kotlina.</w:t>
      </w:r>
    </w:p>
    <w:p w:rsidR="00C275D8" w:rsidRDefault="00C275D8" w:rsidP="00C275D8">
      <w:pPr>
        <w:ind w:firstLine="567"/>
        <w:jc w:val="both"/>
      </w:pPr>
      <w:r w:rsidRPr="00677360">
        <w:t xml:space="preserve">Potenciálne by vegetáciu územia tvorili porasty zmiešaného listnato-ihličnatého lesa v severných karpatských kotlinách, lokálne dubové lesy. Súčasnú vegetáciu tvoria biotopy európskeho významu </w:t>
      </w:r>
      <w:proofErr w:type="spellStart"/>
      <w:r w:rsidRPr="00677360">
        <w:t>Tr</w:t>
      </w:r>
      <w:proofErr w:type="spellEnd"/>
      <w:r w:rsidRPr="00677360">
        <w:t xml:space="preserve"> 1 Suchomilné </w:t>
      </w:r>
      <w:proofErr w:type="spellStart"/>
      <w:r w:rsidRPr="00677360">
        <w:t>trávinnobylinné</w:t>
      </w:r>
      <w:proofErr w:type="spellEnd"/>
      <w:r w:rsidRPr="00677360">
        <w:t xml:space="preserve"> a krovinové porasty na vápnitom podloží (</w:t>
      </w:r>
      <w:r>
        <w:t xml:space="preserve">kód Natura 2000 </w:t>
      </w:r>
      <w:r w:rsidRPr="00677360">
        <w:t>6210) a </w:t>
      </w:r>
      <w:proofErr w:type="spellStart"/>
      <w:r w:rsidRPr="00677360">
        <w:t>Lk</w:t>
      </w:r>
      <w:proofErr w:type="spellEnd"/>
      <w:r w:rsidRPr="00677360">
        <w:t xml:space="preserve"> 1 Nížinné a podhorské kosné lúky</w:t>
      </w:r>
      <w:r>
        <w:t xml:space="preserve"> </w:t>
      </w:r>
      <w:r w:rsidRPr="00677360">
        <w:t>(</w:t>
      </w:r>
      <w:r>
        <w:t xml:space="preserve">kód Natura 2000 </w:t>
      </w:r>
      <w:r w:rsidRPr="00677360">
        <w:t>6</w:t>
      </w:r>
      <w:r>
        <w:t>5</w:t>
      </w:r>
      <w:r w:rsidRPr="00677360">
        <w:t>10)</w:t>
      </w:r>
      <w:r>
        <w:t>,</w:t>
      </w:r>
      <w:r w:rsidRPr="00E76D6A">
        <w:t xml:space="preserve"> </w:t>
      </w:r>
      <w:r w:rsidRPr="00C0351B">
        <w:t>ktoré sa dlhodobou hospodárskou činnosťou človeka vytvorili a udržali na styku Hornádsk</w:t>
      </w:r>
      <w:r>
        <w:t>ej</w:t>
      </w:r>
      <w:r w:rsidRPr="00C0351B">
        <w:t xml:space="preserve"> kotlin</w:t>
      </w:r>
      <w:r>
        <w:t>y s južnými výbežkami Levočských vrchov</w:t>
      </w:r>
      <w:r w:rsidRPr="00C0351B">
        <w:t>.</w:t>
      </w:r>
    </w:p>
    <w:p w:rsidR="00C275D8" w:rsidRPr="00677360" w:rsidRDefault="00C275D8" w:rsidP="00C275D8">
      <w:pPr>
        <w:ind w:firstLine="567"/>
        <w:jc w:val="both"/>
      </w:pPr>
      <w:r>
        <w:t>Z </w:t>
      </w:r>
      <w:proofErr w:type="spellStart"/>
      <w:r>
        <w:t>fytocenologického</w:t>
      </w:r>
      <w:proofErr w:type="spellEnd"/>
      <w:r>
        <w:t xml:space="preserve"> hľadiska patria spoločenstvá do zväzov </w:t>
      </w:r>
      <w:proofErr w:type="spellStart"/>
      <w:r>
        <w:rPr>
          <w:i/>
        </w:rPr>
        <w:t>Cirsio-Brachypodion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pinnati</w:t>
      </w:r>
      <w:proofErr w:type="spellEnd"/>
      <w:r>
        <w:rPr>
          <w:i/>
        </w:rPr>
        <w:t xml:space="preserve"> </w:t>
      </w:r>
      <w:proofErr w:type="spellStart"/>
      <w:r>
        <w:t>Hadač</w:t>
      </w:r>
      <w:proofErr w:type="spellEnd"/>
      <w:r>
        <w:t xml:space="preserve"> </w:t>
      </w:r>
      <w:proofErr w:type="spellStart"/>
      <w:r>
        <w:t>et</w:t>
      </w:r>
      <w:proofErr w:type="spellEnd"/>
      <w:r>
        <w:t xml:space="preserve"> Klika 1944 s dominanciou </w:t>
      </w:r>
      <w:proofErr w:type="spellStart"/>
      <w:r>
        <w:t>mrvice</w:t>
      </w:r>
      <w:proofErr w:type="spellEnd"/>
      <w:r>
        <w:t xml:space="preserve"> pestrej </w:t>
      </w:r>
      <w:r>
        <w:rPr>
          <w:i/>
        </w:rPr>
        <w:t>(</w:t>
      </w:r>
      <w:proofErr w:type="spellStart"/>
      <w:r>
        <w:rPr>
          <w:i/>
        </w:rPr>
        <w:t>Brachypodium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pinnatum</w:t>
      </w:r>
      <w:proofErr w:type="spellEnd"/>
      <w:r>
        <w:rPr>
          <w:i/>
        </w:rPr>
        <w:t>)</w:t>
      </w:r>
      <w:r>
        <w:t xml:space="preserve"> a </w:t>
      </w:r>
      <w:proofErr w:type="spellStart"/>
      <w:r>
        <w:rPr>
          <w:i/>
        </w:rPr>
        <w:t>Arrhenatherion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elatioris</w:t>
      </w:r>
      <w:proofErr w:type="spellEnd"/>
      <w:r>
        <w:rPr>
          <w:i/>
        </w:rPr>
        <w:t xml:space="preserve"> </w:t>
      </w:r>
      <w:proofErr w:type="spellStart"/>
      <w:r>
        <w:t>Koch</w:t>
      </w:r>
      <w:proofErr w:type="spellEnd"/>
      <w:r>
        <w:t xml:space="preserve"> 1926 s dominantným výskytom ovsíka obyčajného </w:t>
      </w:r>
      <w:r>
        <w:rPr>
          <w:i/>
        </w:rPr>
        <w:t>(</w:t>
      </w:r>
      <w:proofErr w:type="spellStart"/>
      <w:r>
        <w:rPr>
          <w:i/>
        </w:rPr>
        <w:t>Arrhenatherum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elatius</w:t>
      </w:r>
      <w:proofErr w:type="spellEnd"/>
      <w:r>
        <w:rPr>
          <w:i/>
        </w:rPr>
        <w:t>)</w:t>
      </w:r>
      <w:r>
        <w:t xml:space="preserve">. </w:t>
      </w:r>
      <w:r w:rsidRPr="00677360">
        <w:t>Významným ojedinele sa vyskytujúcim druhom je</w:t>
      </w:r>
      <w:r>
        <w:t xml:space="preserve"> chránený druh národného významu</w:t>
      </w:r>
      <w:r w:rsidRPr="00677360">
        <w:t xml:space="preserve"> </w:t>
      </w:r>
      <w:proofErr w:type="spellStart"/>
      <w:r w:rsidRPr="00677360">
        <w:t>klasovec</w:t>
      </w:r>
      <w:proofErr w:type="spellEnd"/>
      <w:r w:rsidRPr="00677360">
        <w:t xml:space="preserve"> sivastý </w:t>
      </w:r>
      <w:r w:rsidRPr="00677360">
        <w:rPr>
          <w:i/>
        </w:rPr>
        <w:t>(</w:t>
      </w:r>
      <w:proofErr w:type="spellStart"/>
      <w:r w:rsidRPr="00677360">
        <w:rPr>
          <w:i/>
        </w:rPr>
        <w:t>Asyneuma</w:t>
      </w:r>
      <w:proofErr w:type="spellEnd"/>
      <w:r w:rsidRPr="00677360">
        <w:rPr>
          <w:i/>
        </w:rPr>
        <w:t xml:space="preserve"> </w:t>
      </w:r>
      <w:proofErr w:type="spellStart"/>
      <w:r w:rsidRPr="00677360">
        <w:rPr>
          <w:i/>
        </w:rPr>
        <w:t>canescens</w:t>
      </w:r>
      <w:proofErr w:type="spellEnd"/>
      <w:r w:rsidRPr="00677360">
        <w:rPr>
          <w:i/>
        </w:rPr>
        <w:t>)</w:t>
      </w:r>
      <w:r w:rsidRPr="00677360">
        <w:t>.</w:t>
      </w:r>
      <w:r>
        <w:t xml:space="preserve"> Ďalší chránený druh národného významu je </w:t>
      </w:r>
      <w:proofErr w:type="spellStart"/>
      <w:r>
        <w:t>hmyzovník</w:t>
      </w:r>
      <w:proofErr w:type="spellEnd"/>
      <w:r>
        <w:t xml:space="preserve"> </w:t>
      </w:r>
      <w:proofErr w:type="spellStart"/>
      <w:r>
        <w:t>muchovitý</w:t>
      </w:r>
      <w:proofErr w:type="spellEnd"/>
      <w:r>
        <w:t xml:space="preserve"> </w:t>
      </w:r>
      <w:r>
        <w:rPr>
          <w:i/>
        </w:rPr>
        <w:t>(</w:t>
      </w:r>
      <w:proofErr w:type="spellStart"/>
      <w:r>
        <w:rPr>
          <w:i/>
        </w:rPr>
        <w:t>Ophrys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insectifera</w:t>
      </w:r>
      <w:proofErr w:type="spellEnd"/>
      <w:r>
        <w:rPr>
          <w:i/>
        </w:rPr>
        <w:t>)</w:t>
      </w:r>
      <w:r>
        <w:t xml:space="preserve">, z ďalších vzácnych druhov je významný výskyt veternice lesnej </w:t>
      </w:r>
      <w:r>
        <w:rPr>
          <w:i/>
        </w:rPr>
        <w:t>(</w:t>
      </w:r>
      <w:proofErr w:type="spellStart"/>
      <w:r>
        <w:rPr>
          <w:i/>
        </w:rPr>
        <w:t>Anemone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sylvestris</w:t>
      </w:r>
      <w:proofErr w:type="spellEnd"/>
      <w:r>
        <w:rPr>
          <w:i/>
        </w:rPr>
        <w:t>)</w:t>
      </w:r>
      <w:r>
        <w:t xml:space="preserve">, </w:t>
      </w:r>
      <w:proofErr w:type="spellStart"/>
      <w:r w:rsidRPr="00C0351B">
        <w:t>kozinc</w:t>
      </w:r>
      <w:r>
        <w:t>a</w:t>
      </w:r>
      <w:proofErr w:type="spellEnd"/>
      <w:r w:rsidRPr="00C0351B">
        <w:t xml:space="preserve"> dánsk</w:t>
      </w:r>
      <w:r>
        <w:t>eho</w:t>
      </w:r>
      <w:r w:rsidRPr="00C0351B">
        <w:t xml:space="preserve"> </w:t>
      </w:r>
      <w:r w:rsidRPr="00C0351B">
        <w:rPr>
          <w:i/>
        </w:rPr>
        <w:t>(</w:t>
      </w:r>
      <w:proofErr w:type="spellStart"/>
      <w:r w:rsidRPr="00C0351B">
        <w:rPr>
          <w:i/>
        </w:rPr>
        <w:t>Astragalus</w:t>
      </w:r>
      <w:proofErr w:type="spellEnd"/>
      <w:r w:rsidRPr="00C0351B">
        <w:rPr>
          <w:i/>
        </w:rPr>
        <w:t xml:space="preserve"> </w:t>
      </w:r>
      <w:proofErr w:type="spellStart"/>
      <w:r w:rsidRPr="00C0351B">
        <w:rPr>
          <w:i/>
        </w:rPr>
        <w:t>danicus</w:t>
      </w:r>
      <w:proofErr w:type="spellEnd"/>
      <w:r w:rsidRPr="00C0351B">
        <w:rPr>
          <w:i/>
        </w:rPr>
        <w:t>)</w:t>
      </w:r>
      <w:r w:rsidRPr="00C0351B">
        <w:t>, ľan</w:t>
      </w:r>
      <w:r>
        <w:t>u</w:t>
      </w:r>
      <w:r w:rsidRPr="00C0351B">
        <w:t xml:space="preserve"> rakúsk</w:t>
      </w:r>
      <w:r>
        <w:t>eho</w:t>
      </w:r>
      <w:r w:rsidRPr="00C0351B">
        <w:t xml:space="preserve"> </w:t>
      </w:r>
      <w:r w:rsidRPr="00C0351B">
        <w:rPr>
          <w:i/>
        </w:rPr>
        <w:t>(</w:t>
      </w:r>
      <w:proofErr w:type="spellStart"/>
      <w:r w:rsidRPr="00C0351B">
        <w:rPr>
          <w:i/>
        </w:rPr>
        <w:t>Linum</w:t>
      </w:r>
      <w:proofErr w:type="spellEnd"/>
      <w:r w:rsidRPr="00C0351B">
        <w:rPr>
          <w:i/>
        </w:rPr>
        <w:t xml:space="preserve"> </w:t>
      </w:r>
      <w:proofErr w:type="spellStart"/>
      <w:r w:rsidRPr="00C0351B">
        <w:rPr>
          <w:i/>
        </w:rPr>
        <w:t>austriacum</w:t>
      </w:r>
      <w:proofErr w:type="spellEnd"/>
      <w:r w:rsidRPr="00C0351B">
        <w:rPr>
          <w:i/>
        </w:rPr>
        <w:t>)</w:t>
      </w:r>
      <w:r w:rsidRPr="00C0351B">
        <w:t xml:space="preserve">, </w:t>
      </w:r>
      <w:r>
        <w:t xml:space="preserve">zvončeka sibírskeho </w:t>
      </w:r>
      <w:r>
        <w:rPr>
          <w:i/>
        </w:rPr>
        <w:t>(</w:t>
      </w:r>
      <w:proofErr w:type="spellStart"/>
      <w:r>
        <w:rPr>
          <w:i/>
        </w:rPr>
        <w:t>Campanula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sibirica</w:t>
      </w:r>
      <w:proofErr w:type="spellEnd"/>
      <w:r>
        <w:rPr>
          <w:i/>
        </w:rPr>
        <w:t>)</w:t>
      </w:r>
      <w:r>
        <w:t xml:space="preserve">, </w:t>
      </w:r>
      <w:r w:rsidRPr="00C0351B">
        <w:t>ruž</w:t>
      </w:r>
      <w:r>
        <w:t>e</w:t>
      </w:r>
      <w:r w:rsidRPr="00C0351B">
        <w:t xml:space="preserve"> bedrovníkov</w:t>
      </w:r>
      <w:r>
        <w:t>ej</w:t>
      </w:r>
      <w:r w:rsidRPr="00C0351B">
        <w:t xml:space="preserve"> </w:t>
      </w:r>
      <w:r w:rsidRPr="00C0351B">
        <w:rPr>
          <w:i/>
        </w:rPr>
        <w:t xml:space="preserve">(Rosa </w:t>
      </w:r>
      <w:proofErr w:type="spellStart"/>
      <w:r w:rsidRPr="00C0351B">
        <w:rPr>
          <w:i/>
        </w:rPr>
        <w:t>pimpinellifolia</w:t>
      </w:r>
      <w:proofErr w:type="spellEnd"/>
      <w:r w:rsidRPr="00C0351B">
        <w:rPr>
          <w:i/>
        </w:rPr>
        <w:t>)</w:t>
      </w:r>
      <w:r>
        <w:t>.</w:t>
      </w:r>
    </w:p>
    <w:p w:rsidR="00C275D8" w:rsidRPr="00677360" w:rsidRDefault="00C275D8" w:rsidP="00C275D8">
      <w:pPr>
        <w:ind w:firstLine="567"/>
        <w:jc w:val="both"/>
        <w:rPr>
          <w:iCs/>
        </w:rPr>
      </w:pPr>
      <w:r w:rsidRPr="00677360">
        <w:rPr>
          <w:iCs/>
        </w:rPr>
        <w:t xml:space="preserve">Územie je súčasťou rozsiahleho reálneho koridoru </w:t>
      </w:r>
      <w:proofErr w:type="spellStart"/>
      <w:r w:rsidRPr="00677360">
        <w:rPr>
          <w:iCs/>
        </w:rPr>
        <w:t>bioty</w:t>
      </w:r>
      <w:proofErr w:type="spellEnd"/>
      <w:r w:rsidRPr="00677360">
        <w:rPr>
          <w:iCs/>
        </w:rPr>
        <w:t xml:space="preserve"> </w:t>
      </w:r>
      <w:r>
        <w:rPr>
          <w:iCs/>
        </w:rPr>
        <w:t>na rozhraní Hornádskej kotliny a Levočských vrchov</w:t>
      </w:r>
      <w:r w:rsidRPr="00677360">
        <w:rPr>
          <w:iCs/>
        </w:rPr>
        <w:t xml:space="preserve">, ktorým </w:t>
      </w:r>
      <w:proofErr w:type="spellStart"/>
      <w:r w:rsidRPr="00677360">
        <w:rPr>
          <w:iCs/>
        </w:rPr>
        <w:t>recentne</w:t>
      </w:r>
      <w:proofErr w:type="spellEnd"/>
      <w:r w:rsidRPr="00677360">
        <w:rPr>
          <w:iCs/>
        </w:rPr>
        <w:t xml:space="preserve"> prenikajú do vnútra Karpát panónske prvky.</w:t>
      </w:r>
    </w:p>
    <w:p w:rsidR="00C275D8" w:rsidRPr="00AA66B5" w:rsidRDefault="00C275D8" w:rsidP="00C275D8">
      <w:pPr>
        <w:ind w:firstLine="567"/>
        <w:jc w:val="both"/>
      </w:pPr>
    </w:p>
    <w:p w:rsidR="00595433" w:rsidRPr="00595433" w:rsidRDefault="00595433" w:rsidP="00C275D8">
      <w:pPr>
        <w:ind w:firstLine="567"/>
        <w:jc w:val="both"/>
        <w:rPr>
          <w:b/>
        </w:rPr>
      </w:pPr>
      <w:r w:rsidRPr="00595433">
        <w:rPr>
          <w:b/>
        </w:rPr>
        <w:t>Fauna</w:t>
      </w:r>
    </w:p>
    <w:p w:rsidR="00C275D8" w:rsidRPr="001A7F5F" w:rsidRDefault="00C275D8" w:rsidP="00C275D8">
      <w:pPr>
        <w:ind w:firstLine="567"/>
        <w:jc w:val="both"/>
      </w:pPr>
      <w:r w:rsidRPr="001A7F5F">
        <w:t>Územie spadá do priestoru zoogeografickej provi</w:t>
      </w:r>
      <w:r w:rsidR="00B54DC7">
        <w:t>n</w:t>
      </w:r>
      <w:r w:rsidRPr="001A7F5F">
        <w:t xml:space="preserve">cie Karpaty, oblasti Západné Karpaty a ich vonkajšieho obvodu. Z hľadiska živočíšnych regiónov je zoogeografické členenie </w:t>
      </w:r>
      <w:r>
        <w:t>územia</w:t>
      </w:r>
      <w:r w:rsidRPr="001A7F5F">
        <w:t xml:space="preserve"> do vonkajšieho obvodu oblasti Západných Karpát </w:t>
      </w:r>
      <w:r>
        <w:t>a jeho podtatranského okrsku</w:t>
      </w:r>
      <w:r w:rsidRPr="001A7F5F">
        <w:t xml:space="preserve">. </w:t>
      </w:r>
      <w:r>
        <w:t xml:space="preserve">Zoogeografické členenie sa delí na dva </w:t>
      </w:r>
      <w:proofErr w:type="spellStart"/>
      <w:r>
        <w:t>biocykly</w:t>
      </w:r>
      <w:proofErr w:type="spellEnd"/>
      <w:r>
        <w:t xml:space="preserve">. </w:t>
      </w:r>
      <w:r w:rsidRPr="001A7F5F">
        <w:t>V </w:t>
      </w:r>
      <w:proofErr w:type="spellStart"/>
      <w:r w:rsidRPr="001A7F5F">
        <w:t>terestrickom</w:t>
      </w:r>
      <w:proofErr w:type="spellEnd"/>
      <w:r w:rsidRPr="001A7F5F">
        <w:t xml:space="preserve"> </w:t>
      </w:r>
      <w:proofErr w:type="spellStart"/>
      <w:r w:rsidRPr="001A7F5F">
        <w:t>biocykle</w:t>
      </w:r>
      <w:proofErr w:type="spellEnd"/>
      <w:r w:rsidRPr="001A7F5F">
        <w:t xml:space="preserve"> patrí </w:t>
      </w:r>
      <w:r>
        <w:t xml:space="preserve">chránené </w:t>
      </w:r>
      <w:r w:rsidRPr="001A7F5F">
        <w:t>územie do podkarpatského úseku</w:t>
      </w:r>
      <w:r>
        <w:t xml:space="preserve"> provincie listnatých lesov</w:t>
      </w:r>
      <w:r w:rsidRPr="001A7F5F">
        <w:t>, v </w:t>
      </w:r>
      <w:proofErr w:type="spellStart"/>
      <w:r w:rsidRPr="001A7F5F">
        <w:t>limnickom</w:t>
      </w:r>
      <w:proofErr w:type="spellEnd"/>
      <w:r w:rsidRPr="001A7F5F">
        <w:t xml:space="preserve"> </w:t>
      </w:r>
      <w:proofErr w:type="spellStart"/>
      <w:r w:rsidRPr="001A7F5F">
        <w:t>biocykle</w:t>
      </w:r>
      <w:proofErr w:type="spellEnd"/>
      <w:r w:rsidRPr="001A7F5F">
        <w:t xml:space="preserve"> patrí do </w:t>
      </w:r>
      <w:proofErr w:type="spellStart"/>
      <w:r w:rsidRPr="001A7F5F">
        <w:t>slanskej</w:t>
      </w:r>
      <w:proofErr w:type="spellEnd"/>
      <w:r w:rsidRPr="001A7F5F">
        <w:t xml:space="preserve"> časti </w:t>
      </w:r>
      <w:proofErr w:type="spellStart"/>
      <w:r w:rsidRPr="001A7F5F">
        <w:t>potiského</w:t>
      </w:r>
      <w:proofErr w:type="spellEnd"/>
      <w:r w:rsidRPr="001A7F5F">
        <w:t xml:space="preserve"> okresu </w:t>
      </w:r>
      <w:proofErr w:type="spellStart"/>
      <w:r w:rsidRPr="001A7F5F">
        <w:t>severopontického</w:t>
      </w:r>
      <w:proofErr w:type="spellEnd"/>
      <w:r w:rsidRPr="001A7F5F">
        <w:t xml:space="preserve"> úseku </w:t>
      </w:r>
      <w:proofErr w:type="spellStart"/>
      <w:r w:rsidRPr="001A7F5F">
        <w:t>pontokaspickej</w:t>
      </w:r>
      <w:proofErr w:type="spellEnd"/>
      <w:r w:rsidRPr="001A7F5F">
        <w:t xml:space="preserve"> provincie.</w:t>
      </w:r>
    </w:p>
    <w:p w:rsidR="00C275D8" w:rsidRPr="006F7990" w:rsidRDefault="00C275D8" w:rsidP="00C275D8">
      <w:pPr>
        <w:ind w:firstLine="567"/>
        <w:jc w:val="both"/>
      </w:pPr>
      <w:r w:rsidRPr="006F7990">
        <w:t xml:space="preserve">V území sa </w:t>
      </w:r>
      <w:r>
        <w:t xml:space="preserve">európsky významné chránené druhy obojživelníkov a plazov nevyskytujú. Z chránených druhov národného významu je </w:t>
      </w:r>
      <w:r w:rsidRPr="006F7990">
        <w:rPr>
          <w:iCs/>
        </w:rPr>
        <w:t>z</w:t>
      </w:r>
      <w:r>
        <w:rPr>
          <w:iCs/>
        </w:rPr>
        <w:t xml:space="preserve"> obojživelníkov ropucha obyčajná </w:t>
      </w:r>
      <w:r>
        <w:rPr>
          <w:i/>
          <w:iCs/>
        </w:rPr>
        <w:t>(</w:t>
      </w:r>
      <w:proofErr w:type="spellStart"/>
      <w:r>
        <w:rPr>
          <w:i/>
          <w:iCs/>
        </w:rPr>
        <w:t>Bufo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bufo</w:t>
      </w:r>
      <w:proofErr w:type="spellEnd"/>
      <w:r>
        <w:rPr>
          <w:i/>
          <w:iCs/>
        </w:rPr>
        <w:t>)</w:t>
      </w:r>
      <w:r>
        <w:rPr>
          <w:iCs/>
        </w:rPr>
        <w:t>, z</w:t>
      </w:r>
      <w:r w:rsidRPr="006F7990">
        <w:rPr>
          <w:iCs/>
        </w:rPr>
        <w:t xml:space="preserve"> plazov </w:t>
      </w:r>
      <w:r w:rsidRPr="00C0351B">
        <w:t xml:space="preserve">jašterica obyčajná </w:t>
      </w:r>
      <w:r w:rsidRPr="00C0351B">
        <w:rPr>
          <w:i/>
        </w:rPr>
        <w:t>(</w:t>
      </w:r>
      <w:proofErr w:type="spellStart"/>
      <w:r w:rsidRPr="00C0351B">
        <w:rPr>
          <w:i/>
        </w:rPr>
        <w:t>Lacerta</w:t>
      </w:r>
      <w:proofErr w:type="spellEnd"/>
      <w:r w:rsidRPr="00C0351B">
        <w:rPr>
          <w:i/>
        </w:rPr>
        <w:t xml:space="preserve"> </w:t>
      </w:r>
      <w:proofErr w:type="spellStart"/>
      <w:r w:rsidRPr="00C0351B">
        <w:rPr>
          <w:i/>
        </w:rPr>
        <w:t>agilis</w:t>
      </w:r>
      <w:proofErr w:type="spellEnd"/>
      <w:r w:rsidRPr="00C0351B">
        <w:rPr>
          <w:i/>
        </w:rPr>
        <w:t>)</w:t>
      </w:r>
      <w:r w:rsidRPr="00C0351B">
        <w:t xml:space="preserve">, </w:t>
      </w:r>
      <w:r w:rsidRPr="006F7990">
        <w:rPr>
          <w:iCs/>
        </w:rPr>
        <w:t xml:space="preserve">slepúch lámavý </w:t>
      </w:r>
      <w:r w:rsidRPr="006F7990">
        <w:rPr>
          <w:i/>
        </w:rPr>
        <w:t>(</w:t>
      </w:r>
      <w:proofErr w:type="spellStart"/>
      <w:r w:rsidRPr="006F7990">
        <w:rPr>
          <w:i/>
        </w:rPr>
        <w:t>Anguis</w:t>
      </w:r>
      <w:proofErr w:type="spellEnd"/>
      <w:r w:rsidRPr="006F7990">
        <w:rPr>
          <w:i/>
        </w:rPr>
        <w:t xml:space="preserve"> </w:t>
      </w:r>
      <w:proofErr w:type="spellStart"/>
      <w:r w:rsidRPr="006F7990">
        <w:rPr>
          <w:i/>
        </w:rPr>
        <w:t>fragilis</w:t>
      </w:r>
      <w:proofErr w:type="spellEnd"/>
      <w:r w:rsidRPr="006F7990">
        <w:rPr>
          <w:i/>
        </w:rPr>
        <w:t>)</w:t>
      </w:r>
      <w:r w:rsidRPr="006F7990">
        <w:rPr>
          <w:iCs/>
        </w:rPr>
        <w:t xml:space="preserve">, </w:t>
      </w:r>
      <w:r w:rsidRPr="00C0351B">
        <w:rPr>
          <w:iCs/>
        </w:rPr>
        <w:t xml:space="preserve">užovka hladká </w:t>
      </w:r>
      <w:r w:rsidRPr="00C0351B">
        <w:rPr>
          <w:i/>
          <w:iCs/>
        </w:rPr>
        <w:t>(</w:t>
      </w:r>
      <w:proofErr w:type="spellStart"/>
      <w:r w:rsidRPr="00C0351B">
        <w:rPr>
          <w:i/>
          <w:iCs/>
        </w:rPr>
        <w:t>Coronella</w:t>
      </w:r>
      <w:proofErr w:type="spellEnd"/>
      <w:r w:rsidRPr="00C0351B">
        <w:rPr>
          <w:i/>
          <w:iCs/>
        </w:rPr>
        <w:t xml:space="preserve"> </w:t>
      </w:r>
      <w:proofErr w:type="spellStart"/>
      <w:r w:rsidRPr="00C0351B">
        <w:rPr>
          <w:i/>
          <w:iCs/>
        </w:rPr>
        <w:t>austriaca</w:t>
      </w:r>
      <w:proofErr w:type="spellEnd"/>
      <w:r w:rsidRPr="00C0351B">
        <w:rPr>
          <w:i/>
        </w:rPr>
        <w:t>)</w:t>
      </w:r>
      <w:r w:rsidRPr="00C0351B">
        <w:rPr>
          <w:iCs/>
        </w:rPr>
        <w:t>.</w:t>
      </w:r>
    </w:p>
    <w:p w:rsidR="00C275D8" w:rsidRPr="0003402D" w:rsidRDefault="00C275D8" w:rsidP="00C275D8">
      <w:pPr>
        <w:ind w:firstLine="567"/>
        <w:jc w:val="both"/>
        <w:rPr>
          <w:iCs/>
        </w:rPr>
      </w:pPr>
      <w:r w:rsidRPr="00C0351B">
        <w:rPr>
          <w:iCs/>
        </w:rPr>
        <w:t xml:space="preserve">Z vtákov sa tu </w:t>
      </w:r>
      <w:r>
        <w:rPr>
          <w:iCs/>
        </w:rPr>
        <w:t xml:space="preserve">vyskytuje viacero druhov </w:t>
      </w:r>
      <w:proofErr w:type="spellStart"/>
      <w:r>
        <w:rPr>
          <w:iCs/>
        </w:rPr>
        <w:t>spevavcov</w:t>
      </w:r>
      <w:proofErr w:type="spellEnd"/>
      <w:r>
        <w:rPr>
          <w:iCs/>
        </w:rPr>
        <w:t xml:space="preserve">, z chránených druhov európskeho významu strakoš </w:t>
      </w:r>
      <w:proofErr w:type="spellStart"/>
      <w:r>
        <w:rPr>
          <w:iCs/>
        </w:rPr>
        <w:t>červenochrbtý</w:t>
      </w:r>
      <w:proofErr w:type="spellEnd"/>
      <w:r>
        <w:rPr>
          <w:iCs/>
        </w:rPr>
        <w:t xml:space="preserve"> </w:t>
      </w:r>
      <w:r>
        <w:rPr>
          <w:i/>
          <w:iCs/>
        </w:rPr>
        <w:t>(</w:t>
      </w:r>
      <w:proofErr w:type="spellStart"/>
      <w:r>
        <w:rPr>
          <w:i/>
          <w:iCs/>
        </w:rPr>
        <w:t>Lanius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collurio</w:t>
      </w:r>
      <w:proofErr w:type="spellEnd"/>
      <w:r>
        <w:rPr>
          <w:i/>
          <w:iCs/>
        </w:rPr>
        <w:t>)</w:t>
      </w:r>
      <w:r w:rsidRPr="00C0351B">
        <w:t>.</w:t>
      </w:r>
      <w:r>
        <w:t xml:space="preserve"> Z dravcov tu loví chránené druhy národného významu myšiak hôrny </w:t>
      </w:r>
      <w:r>
        <w:rPr>
          <w:i/>
        </w:rPr>
        <w:t>(</w:t>
      </w:r>
      <w:proofErr w:type="spellStart"/>
      <w:r>
        <w:rPr>
          <w:i/>
        </w:rPr>
        <w:t>Buteo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buteo</w:t>
      </w:r>
      <w:proofErr w:type="spellEnd"/>
      <w:r>
        <w:rPr>
          <w:i/>
        </w:rPr>
        <w:t>)</w:t>
      </w:r>
      <w:r>
        <w:t xml:space="preserve"> a sokol </w:t>
      </w:r>
      <w:proofErr w:type="spellStart"/>
      <w:r>
        <w:t>myšiar</w:t>
      </w:r>
      <w:proofErr w:type="spellEnd"/>
      <w:r>
        <w:t xml:space="preserve"> </w:t>
      </w:r>
      <w:r>
        <w:rPr>
          <w:i/>
        </w:rPr>
        <w:t>(</w:t>
      </w:r>
      <w:proofErr w:type="spellStart"/>
      <w:r>
        <w:rPr>
          <w:i/>
        </w:rPr>
        <w:t>Falco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tinnunculus</w:t>
      </w:r>
      <w:proofErr w:type="spellEnd"/>
      <w:r>
        <w:rPr>
          <w:i/>
        </w:rPr>
        <w:t>)</w:t>
      </w:r>
      <w:r>
        <w:t xml:space="preserve">, významný je výskyt chránených druhov národného významu prepelice poľnej </w:t>
      </w:r>
      <w:r>
        <w:rPr>
          <w:i/>
        </w:rPr>
        <w:t>(</w:t>
      </w:r>
      <w:proofErr w:type="spellStart"/>
      <w:r>
        <w:rPr>
          <w:i/>
        </w:rPr>
        <w:t>Coturnix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coturnix</w:t>
      </w:r>
      <w:proofErr w:type="spellEnd"/>
      <w:r>
        <w:rPr>
          <w:i/>
        </w:rPr>
        <w:t xml:space="preserve">) </w:t>
      </w:r>
      <w:r>
        <w:t xml:space="preserve">a jarabice poľnej </w:t>
      </w:r>
      <w:r>
        <w:rPr>
          <w:i/>
        </w:rPr>
        <w:t>(</w:t>
      </w:r>
      <w:proofErr w:type="spellStart"/>
      <w:r>
        <w:rPr>
          <w:i/>
        </w:rPr>
        <w:t>Perdix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perdix</w:t>
      </w:r>
      <w:proofErr w:type="spellEnd"/>
      <w:r>
        <w:rPr>
          <w:i/>
        </w:rPr>
        <w:t>)</w:t>
      </w:r>
      <w:r>
        <w:t>.</w:t>
      </w:r>
    </w:p>
    <w:p w:rsidR="00436D75" w:rsidRDefault="00C275D8" w:rsidP="00C275D8">
      <w:pPr>
        <w:ind w:firstLine="567"/>
        <w:jc w:val="both"/>
        <w:rPr>
          <w:iCs/>
        </w:rPr>
      </w:pPr>
      <w:r w:rsidRPr="006F7990">
        <w:t xml:space="preserve">Z cicavcov sa v území </w:t>
      </w:r>
      <w:r>
        <w:t>z</w:t>
      </w:r>
      <w:r w:rsidRPr="00C0351B">
        <w:t> chránených druhov</w:t>
      </w:r>
      <w:r>
        <w:t xml:space="preserve"> národného významu</w:t>
      </w:r>
      <w:r w:rsidRPr="00C0351B">
        <w:t xml:space="preserve"> </w:t>
      </w:r>
      <w:r w:rsidRPr="006F7990">
        <w:t>vyskytuje</w:t>
      </w:r>
      <w:r w:rsidRPr="00C0351B">
        <w:t xml:space="preserve"> </w:t>
      </w:r>
      <w:r>
        <w:rPr>
          <w:iCs/>
        </w:rPr>
        <w:t xml:space="preserve">jež bledý </w:t>
      </w:r>
      <w:r w:rsidRPr="00C0351B">
        <w:rPr>
          <w:i/>
          <w:iCs/>
        </w:rPr>
        <w:t>(</w:t>
      </w:r>
      <w:proofErr w:type="spellStart"/>
      <w:r>
        <w:rPr>
          <w:i/>
          <w:iCs/>
        </w:rPr>
        <w:t>Erinaceus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concolor</w:t>
      </w:r>
      <w:proofErr w:type="spellEnd"/>
      <w:r w:rsidRPr="00C0351B">
        <w:rPr>
          <w:i/>
          <w:iCs/>
        </w:rPr>
        <w:t>)</w:t>
      </w:r>
      <w:r w:rsidRPr="00C0351B">
        <w:rPr>
          <w:iCs/>
        </w:rPr>
        <w:t xml:space="preserve">, piskor </w:t>
      </w:r>
      <w:r>
        <w:rPr>
          <w:iCs/>
        </w:rPr>
        <w:t>obyčajný</w:t>
      </w:r>
      <w:r w:rsidRPr="00C0351B">
        <w:rPr>
          <w:iCs/>
        </w:rPr>
        <w:t xml:space="preserve"> </w:t>
      </w:r>
      <w:r w:rsidRPr="00C0351B">
        <w:rPr>
          <w:i/>
          <w:iCs/>
        </w:rPr>
        <w:t>(</w:t>
      </w:r>
      <w:proofErr w:type="spellStart"/>
      <w:r w:rsidRPr="00C0351B">
        <w:rPr>
          <w:i/>
        </w:rPr>
        <w:t>Sorex</w:t>
      </w:r>
      <w:proofErr w:type="spellEnd"/>
      <w:r w:rsidRPr="00C0351B">
        <w:rPr>
          <w:i/>
        </w:rPr>
        <w:t xml:space="preserve"> </w:t>
      </w:r>
      <w:proofErr w:type="spellStart"/>
      <w:r w:rsidRPr="00C0351B">
        <w:rPr>
          <w:i/>
        </w:rPr>
        <w:t>araneus</w:t>
      </w:r>
      <w:proofErr w:type="spellEnd"/>
      <w:r w:rsidRPr="00C0351B">
        <w:rPr>
          <w:i/>
          <w:iCs/>
        </w:rPr>
        <w:t>)</w:t>
      </w:r>
      <w:r w:rsidRPr="00C0351B">
        <w:rPr>
          <w:i/>
        </w:rPr>
        <w:t>,</w:t>
      </w:r>
      <w:r>
        <w:rPr>
          <w:i/>
        </w:rPr>
        <w:t xml:space="preserve"> </w:t>
      </w:r>
      <w:proofErr w:type="spellStart"/>
      <w:r>
        <w:rPr>
          <w:iCs/>
        </w:rPr>
        <w:t>bielozúbka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bielobruchá</w:t>
      </w:r>
      <w:proofErr w:type="spellEnd"/>
      <w:r w:rsidRPr="00C0351B">
        <w:rPr>
          <w:iCs/>
        </w:rPr>
        <w:t xml:space="preserve"> </w:t>
      </w:r>
      <w:r w:rsidRPr="00C0351B">
        <w:rPr>
          <w:i/>
          <w:iCs/>
        </w:rPr>
        <w:t>(</w:t>
      </w:r>
      <w:proofErr w:type="spellStart"/>
      <w:r>
        <w:rPr>
          <w:i/>
          <w:iCs/>
        </w:rPr>
        <w:t>Crocidura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leucodon</w:t>
      </w:r>
      <w:proofErr w:type="spellEnd"/>
      <w:r w:rsidRPr="00C0351B">
        <w:rPr>
          <w:i/>
          <w:iCs/>
        </w:rPr>
        <w:t>)</w:t>
      </w:r>
      <w:r>
        <w:rPr>
          <w:iCs/>
        </w:rPr>
        <w:t xml:space="preserve">, lasica obyčajná </w:t>
      </w:r>
      <w:r>
        <w:rPr>
          <w:i/>
          <w:iCs/>
        </w:rPr>
        <w:t>(</w:t>
      </w:r>
      <w:proofErr w:type="spellStart"/>
      <w:r>
        <w:rPr>
          <w:i/>
          <w:iCs/>
        </w:rPr>
        <w:t>Mustela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nivalis</w:t>
      </w:r>
      <w:proofErr w:type="spellEnd"/>
      <w:r>
        <w:rPr>
          <w:i/>
          <w:iCs/>
        </w:rPr>
        <w:t>)</w:t>
      </w:r>
      <w:r w:rsidRPr="00C0351B">
        <w:rPr>
          <w:iCs/>
        </w:rPr>
        <w:t>.</w:t>
      </w:r>
    </w:p>
    <w:p w:rsidR="00436D75" w:rsidRDefault="00436D75">
      <w:pPr>
        <w:rPr>
          <w:iCs/>
        </w:rPr>
      </w:pPr>
      <w:r>
        <w:rPr>
          <w:iCs/>
        </w:rPr>
        <w:br w:type="page"/>
      </w:r>
    </w:p>
    <w:p w:rsidR="00C275D8" w:rsidRPr="00972CE8" w:rsidRDefault="00C275D8" w:rsidP="00C275D8">
      <w:pPr>
        <w:pStyle w:val="Nadpis3"/>
        <w:spacing w:after="60"/>
        <w:rPr>
          <w:b/>
        </w:rPr>
      </w:pPr>
      <w:bookmarkStart w:id="14" w:name="_Toc286410736"/>
      <w:bookmarkStart w:id="15" w:name="_Toc288563690"/>
      <w:r w:rsidRPr="00972CE8">
        <w:rPr>
          <w:b/>
        </w:rPr>
        <w:lastRenderedPageBreak/>
        <w:t>Stručný opis predmetu ochrany</w:t>
      </w:r>
    </w:p>
    <w:p w:rsidR="00C275D8" w:rsidRPr="00B70789" w:rsidRDefault="00C275D8" w:rsidP="00C275D8">
      <w:pPr>
        <w:autoSpaceDE w:val="0"/>
        <w:autoSpaceDN w:val="0"/>
        <w:adjustRightInd w:val="0"/>
        <w:ind w:firstLine="567"/>
        <w:jc w:val="both"/>
      </w:pPr>
      <w:r w:rsidRPr="00B70789">
        <w:t xml:space="preserve">Územie </w:t>
      </w:r>
      <w:r w:rsidR="005959CF">
        <w:t>bolo navrhnuté</w:t>
      </w:r>
      <w:r w:rsidRPr="00B70789">
        <w:t xml:space="preserve"> z dôvodu ochrany biotopov európskeho významu </w:t>
      </w:r>
      <w:r w:rsidRPr="00595433">
        <w:rPr>
          <w:b/>
        </w:rPr>
        <w:t xml:space="preserve">Suchomilné </w:t>
      </w:r>
      <w:proofErr w:type="spellStart"/>
      <w:r w:rsidRPr="00595433">
        <w:rPr>
          <w:b/>
        </w:rPr>
        <w:t>travinnobylinné</w:t>
      </w:r>
      <w:proofErr w:type="spellEnd"/>
      <w:r w:rsidRPr="00595433">
        <w:rPr>
          <w:b/>
        </w:rPr>
        <w:t xml:space="preserve"> a krovinové porasty na vápnitom podloží (6210)</w:t>
      </w:r>
      <w:r w:rsidR="00C001E7">
        <w:t>,</w:t>
      </w:r>
      <w:r w:rsidRPr="00B70789">
        <w:t xml:space="preserve"> </w:t>
      </w:r>
      <w:r w:rsidR="00C001E7" w:rsidRPr="00C001E7">
        <w:rPr>
          <w:b/>
        </w:rPr>
        <w:t xml:space="preserve">Suchomilné </w:t>
      </w:r>
      <w:proofErr w:type="spellStart"/>
      <w:r w:rsidR="00C001E7" w:rsidRPr="00C001E7">
        <w:rPr>
          <w:b/>
        </w:rPr>
        <w:t>trávinnobylinné</w:t>
      </w:r>
      <w:proofErr w:type="spellEnd"/>
      <w:r w:rsidR="00C001E7" w:rsidRPr="00C001E7">
        <w:rPr>
          <w:b/>
        </w:rPr>
        <w:t xml:space="preserve"> a krovinové porasty na vápnitom podloží s významným výskytom druhov čeľade </w:t>
      </w:r>
      <w:proofErr w:type="spellStart"/>
      <w:r w:rsidR="00C001E7" w:rsidRPr="00C001E7">
        <w:rPr>
          <w:b/>
          <w:i/>
        </w:rPr>
        <w:t>Orchidaceae</w:t>
      </w:r>
      <w:proofErr w:type="spellEnd"/>
      <w:r w:rsidR="00C001E7" w:rsidRPr="00B70789">
        <w:t xml:space="preserve"> </w:t>
      </w:r>
      <w:r w:rsidR="00C001E7" w:rsidRPr="00595433">
        <w:rPr>
          <w:b/>
        </w:rPr>
        <w:t>(6210</w:t>
      </w:r>
      <w:r w:rsidR="004B1A0B">
        <w:rPr>
          <w:b/>
        </w:rPr>
        <w:t>*</w:t>
      </w:r>
      <w:r w:rsidR="00C001E7" w:rsidRPr="00595433">
        <w:rPr>
          <w:b/>
        </w:rPr>
        <w:t>)</w:t>
      </w:r>
      <w:r w:rsidR="00C001E7">
        <w:rPr>
          <w:b/>
        </w:rPr>
        <w:t xml:space="preserve"> </w:t>
      </w:r>
      <w:r w:rsidRPr="00B70789">
        <w:t>a </w:t>
      </w:r>
      <w:r w:rsidRPr="00595433">
        <w:rPr>
          <w:b/>
        </w:rPr>
        <w:t>Nížinné a podhorské kosné lúky (6510)</w:t>
      </w:r>
      <w:r w:rsidRPr="00B70789">
        <w:t xml:space="preserve"> a druhu národného významu </w:t>
      </w:r>
      <w:proofErr w:type="spellStart"/>
      <w:r w:rsidRPr="00B70789">
        <w:t>klasovec</w:t>
      </w:r>
      <w:proofErr w:type="spellEnd"/>
      <w:r w:rsidRPr="00B70789">
        <w:t xml:space="preserve"> sivastý </w:t>
      </w:r>
      <w:r w:rsidRPr="00B70789">
        <w:rPr>
          <w:i/>
        </w:rPr>
        <w:t>(</w:t>
      </w:r>
      <w:proofErr w:type="spellStart"/>
      <w:r w:rsidRPr="00B70789">
        <w:rPr>
          <w:i/>
        </w:rPr>
        <w:t>Asyneuma</w:t>
      </w:r>
      <w:proofErr w:type="spellEnd"/>
      <w:r w:rsidRPr="00B70789">
        <w:rPr>
          <w:i/>
        </w:rPr>
        <w:t xml:space="preserve"> </w:t>
      </w:r>
      <w:proofErr w:type="spellStart"/>
      <w:r w:rsidRPr="00B70789">
        <w:rPr>
          <w:i/>
        </w:rPr>
        <w:t>canescens</w:t>
      </w:r>
      <w:proofErr w:type="spellEnd"/>
      <w:r w:rsidRPr="00B70789">
        <w:rPr>
          <w:i/>
        </w:rPr>
        <w:t>)</w:t>
      </w:r>
      <w:r w:rsidRPr="00B70789">
        <w:t>.</w:t>
      </w:r>
    </w:p>
    <w:p w:rsidR="00C275D8" w:rsidRPr="00B70789" w:rsidRDefault="00C275D8" w:rsidP="00C275D8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ind w:firstLine="567"/>
        <w:jc w:val="both"/>
        <w:rPr>
          <w:iCs/>
          <w:szCs w:val="20"/>
          <w:lang w:val="sk-SK"/>
        </w:rPr>
      </w:pPr>
      <w:r w:rsidRPr="00B70789">
        <w:rPr>
          <w:iCs/>
          <w:szCs w:val="20"/>
          <w:lang w:val="sk-SK"/>
        </w:rPr>
        <w:t xml:space="preserve">Územie predstavuje </w:t>
      </w:r>
      <w:r w:rsidRPr="00B70789">
        <w:rPr>
          <w:iCs/>
          <w:lang w:val="sk-SK"/>
        </w:rPr>
        <w:t xml:space="preserve">morfologicky výraznú stráň s výskytom ojedinelej </w:t>
      </w:r>
      <w:proofErr w:type="spellStart"/>
      <w:r w:rsidRPr="00B70789">
        <w:rPr>
          <w:iCs/>
          <w:lang w:val="sk-SK"/>
        </w:rPr>
        <w:t>xerotermnej</w:t>
      </w:r>
      <w:proofErr w:type="spellEnd"/>
      <w:r w:rsidRPr="00B70789">
        <w:rPr>
          <w:iCs/>
          <w:lang w:val="sk-SK"/>
        </w:rPr>
        <w:t xml:space="preserve"> vegetácie na flyši Hornádskej kotliny a mnohými vzácnymi druhmi flóry, predovšetkým unikátnym a izolovaným výskytom </w:t>
      </w:r>
      <w:proofErr w:type="spellStart"/>
      <w:r w:rsidRPr="00B70789">
        <w:rPr>
          <w:lang w:val="sk-SK"/>
        </w:rPr>
        <w:t>klasovca</w:t>
      </w:r>
      <w:proofErr w:type="spellEnd"/>
      <w:r w:rsidRPr="00B70789">
        <w:rPr>
          <w:lang w:val="sk-SK"/>
        </w:rPr>
        <w:t xml:space="preserve"> sivastého </w:t>
      </w:r>
      <w:r w:rsidRPr="00B70789">
        <w:rPr>
          <w:i/>
          <w:lang w:val="sk-SK"/>
        </w:rPr>
        <w:t>(</w:t>
      </w:r>
      <w:proofErr w:type="spellStart"/>
      <w:r w:rsidRPr="00B70789">
        <w:rPr>
          <w:i/>
          <w:lang w:val="sk-SK"/>
        </w:rPr>
        <w:t>Asyneuma</w:t>
      </w:r>
      <w:proofErr w:type="spellEnd"/>
      <w:r w:rsidRPr="00B70789">
        <w:rPr>
          <w:i/>
          <w:lang w:val="sk-SK"/>
        </w:rPr>
        <w:t xml:space="preserve"> </w:t>
      </w:r>
      <w:proofErr w:type="spellStart"/>
      <w:r w:rsidRPr="00B70789">
        <w:rPr>
          <w:i/>
          <w:lang w:val="sk-SK"/>
        </w:rPr>
        <w:t>canescens</w:t>
      </w:r>
      <w:proofErr w:type="spellEnd"/>
      <w:r w:rsidRPr="00B70789">
        <w:rPr>
          <w:i/>
          <w:lang w:val="sk-SK"/>
        </w:rPr>
        <w:t>)</w:t>
      </w:r>
      <w:r w:rsidRPr="00B70789">
        <w:rPr>
          <w:lang w:val="sk-SK"/>
        </w:rPr>
        <w:t xml:space="preserve">, ktorý má v území najsevernejšiu a izolovanú lokalitu v rámci Slovenska. Lokalita je súčasťou reálneho </w:t>
      </w:r>
      <w:proofErr w:type="spellStart"/>
      <w:r w:rsidRPr="00B70789">
        <w:rPr>
          <w:lang w:val="sk-SK"/>
        </w:rPr>
        <w:t>recentného</w:t>
      </w:r>
      <w:proofErr w:type="spellEnd"/>
      <w:r w:rsidRPr="00B70789">
        <w:rPr>
          <w:lang w:val="sk-SK"/>
        </w:rPr>
        <w:t xml:space="preserve"> koridoru šírenia teplomilných druhov rastlín a živočíchov na styku Hornádskej kotliny a Levočských vrchov.</w:t>
      </w:r>
    </w:p>
    <w:p w:rsidR="00C275D8" w:rsidRPr="003207BA" w:rsidRDefault="00C275D8" w:rsidP="00C275D8">
      <w:pPr>
        <w:pStyle w:val="xl29"/>
        <w:pBdr>
          <w:left w:val="none" w:sz="0" w:space="0" w:color="auto"/>
          <w:bottom w:val="none" w:sz="0" w:space="0" w:color="auto"/>
          <w:right w:val="none" w:sz="0" w:space="0" w:color="auto"/>
        </w:pBdr>
        <w:spacing w:before="0" w:beforeAutospacing="0" w:after="0" w:afterAutospacing="0"/>
        <w:ind w:firstLine="567"/>
        <w:jc w:val="both"/>
        <w:rPr>
          <w:iCs/>
          <w:szCs w:val="20"/>
          <w:lang w:val="sk-SK"/>
        </w:rPr>
      </w:pPr>
      <w:r w:rsidRPr="003207BA">
        <w:rPr>
          <w:iCs/>
          <w:szCs w:val="20"/>
          <w:lang w:val="sk-SK"/>
        </w:rPr>
        <w:t xml:space="preserve">V súčasnosti má najväčší vplyv na územie upustenie od pravidelného poľnohospodárskeho využívania </w:t>
      </w:r>
      <w:r>
        <w:rPr>
          <w:iCs/>
          <w:szCs w:val="20"/>
          <w:lang w:val="sk-SK"/>
        </w:rPr>
        <w:t xml:space="preserve">časti územia, </w:t>
      </w:r>
      <w:r w:rsidRPr="003207BA">
        <w:rPr>
          <w:iCs/>
          <w:szCs w:val="20"/>
          <w:lang w:val="sk-SK"/>
        </w:rPr>
        <w:t>čoho dôsledkom sú nežiadúce zmeny v rastlinných spoločenstvách a postupné zarastanie lokality drevinami.</w:t>
      </w:r>
    </w:p>
    <w:p w:rsidR="00C275D8" w:rsidRPr="00697A5D" w:rsidRDefault="00C275D8" w:rsidP="00C275D8">
      <w:pPr>
        <w:ind w:firstLine="567"/>
        <w:jc w:val="both"/>
        <w:rPr>
          <w:iCs/>
        </w:rPr>
      </w:pPr>
    </w:p>
    <w:bookmarkEnd w:id="14"/>
    <w:bookmarkEnd w:id="15"/>
    <w:p w:rsidR="00153D94" w:rsidRDefault="00153D94" w:rsidP="00153D94">
      <w:pPr>
        <w:ind w:firstLine="567"/>
        <w:jc w:val="both"/>
      </w:pPr>
      <w:r w:rsidRPr="0066410C">
        <w:t>Predmetom ochrany chráneného územia sú</w:t>
      </w:r>
      <w:r>
        <w:t xml:space="preserve"> biotopy európskeho významu uvedené v tabuľke č. 1.</w:t>
      </w:r>
    </w:p>
    <w:p w:rsidR="00C275D8" w:rsidRPr="00697A5D" w:rsidRDefault="00C275D8" w:rsidP="00C275D8">
      <w:pPr>
        <w:ind w:firstLine="567"/>
        <w:jc w:val="both"/>
      </w:pPr>
    </w:p>
    <w:p w:rsidR="00C275D8" w:rsidRPr="00697A5D" w:rsidRDefault="00C275D8" w:rsidP="00C275D8">
      <w:pPr>
        <w:pStyle w:val="Hlavika"/>
        <w:tabs>
          <w:tab w:val="clear" w:pos="4536"/>
          <w:tab w:val="clear" w:pos="9072"/>
        </w:tabs>
        <w:spacing w:after="60"/>
        <w:jc w:val="both"/>
        <w:rPr>
          <w:szCs w:val="24"/>
          <w:lang w:val="sk-SK"/>
        </w:rPr>
      </w:pPr>
      <w:r w:rsidRPr="00697A5D">
        <w:rPr>
          <w:szCs w:val="24"/>
          <w:lang w:val="sk-SK"/>
        </w:rPr>
        <w:t xml:space="preserve">Tab. č. 1 </w:t>
      </w:r>
      <w:r w:rsidR="00153D94">
        <w:rPr>
          <w:szCs w:val="24"/>
          <w:lang w:val="sk-SK"/>
        </w:rPr>
        <w:t>Biotopy európskeho významu</w:t>
      </w:r>
    </w:p>
    <w:tbl>
      <w:tblPr>
        <w:tblW w:w="920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004"/>
        <w:gridCol w:w="1243"/>
        <w:gridCol w:w="6962"/>
      </w:tblGrid>
      <w:tr w:rsidR="00C275D8" w:rsidRPr="00697A5D" w:rsidTr="00C001E7">
        <w:tc>
          <w:tcPr>
            <w:tcW w:w="9209" w:type="dxa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C275D8" w:rsidRPr="00697A5D" w:rsidRDefault="00C275D8" w:rsidP="00C275D8">
            <w:pPr>
              <w:jc w:val="center"/>
              <w:rPr>
                <w:b/>
              </w:rPr>
            </w:pPr>
            <w:r w:rsidRPr="00697A5D">
              <w:rPr>
                <w:b/>
              </w:rPr>
              <w:t>Biotopy európskeho významu</w:t>
            </w:r>
          </w:p>
        </w:tc>
      </w:tr>
      <w:tr w:rsidR="00C275D8" w:rsidRPr="00697A5D" w:rsidTr="00C001E7">
        <w:tc>
          <w:tcPr>
            <w:tcW w:w="1004" w:type="dxa"/>
            <w:tcBorders>
              <w:top w:val="single" w:sz="6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C275D8" w:rsidRPr="00697A5D" w:rsidRDefault="00C275D8" w:rsidP="00C275D8">
            <w:pPr>
              <w:jc w:val="center"/>
              <w:rPr>
                <w:b/>
              </w:rPr>
            </w:pPr>
            <w:r w:rsidRPr="00697A5D">
              <w:rPr>
                <w:b/>
              </w:rPr>
              <w:t>Kód biotopu</w:t>
            </w:r>
          </w:p>
        </w:tc>
        <w:tc>
          <w:tcPr>
            <w:tcW w:w="1243" w:type="dxa"/>
            <w:tcBorders>
              <w:top w:val="single" w:sz="6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C275D8" w:rsidRPr="00697A5D" w:rsidRDefault="00C275D8" w:rsidP="00C275D8">
            <w:pPr>
              <w:jc w:val="center"/>
              <w:rPr>
                <w:b/>
              </w:rPr>
            </w:pPr>
            <w:r w:rsidRPr="00697A5D">
              <w:rPr>
                <w:b/>
              </w:rPr>
              <w:t>Kód NATURA</w:t>
            </w:r>
          </w:p>
        </w:tc>
        <w:tc>
          <w:tcPr>
            <w:tcW w:w="6962" w:type="dxa"/>
            <w:tcBorders>
              <w:top w:val="single" w:sz="6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C275D8" w:rsidRPr="00697A5D" w:rsidRDefault="00C275D8" w:rsidP="00C275D8">
            <w:pPr>
              <w:jc w:val="center"/>
              <w:rPr>
                <w:b/>
              </w:rPr>
            </w:pPr>
            <w:r w:rsidRPr="00697A5D">
              <w:rPr>
                <w:b/>
              </w:rPr>
              <w:t>Názov biotopu</w:t>
            </w:r>
          </w:p>
        </w:tc>
      </w:tr>
      <w:tr w:rsidR="00C001E7" w:rsidRPr="00697A5D" w:rsidTr="00C001E7">
        <w:trPr>
          <w:trHeight w:val="278"/>
        </w:trPr>
        <w:tc>
          <w:tcPr>
            <w:tcW w:w="1004" w:type="dxa"/>
            <w:tcBorders>
              <w:top w:val="single" w:sz="12" w:space="0" w:color="auto"/>
            </w:tcBorders>
            <w:vAlign w:val="center"/>
          </w:tcPr>
          <w:p w:rsidR="00C001E7" w:rsidRPr="00697A5D" w:rsidRDefault="00C001E7" w:rsidP="002357BF">
            <w:pPr>
              <w:jc w:val="both"/>
              <w:rPr>
                <w:b/>
              </w:rPr>
            </w:pPr>
            <w:r w:rsidRPr="00697A5D">
              <w:rPr>
                <w:b/>
              </w:rPr>
              <w:t>Tr1</w:t>
            </w:r>
          </w:p>
        </w:tc>
        <w:tc>
          <w:tcPr>
            <w:tcW w:w="124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001E7" w:rsidRPr="00697A5D" w:rsidRDefault="00C001E7" w:rsidP="00C275D8">
            <w:pPr>
              <w:jc w:val="both"/>
              <w:rPr>
                <w:b/>
              </w:rPr>
            </w:pPr>
            <w:r w:rsidRPr="00697A5D">
              <w:rPr>
                <w:b/>
              </w:rPr>
              <w:t>6210</w:t>
            </w:r>
          </w:p>
        </w:tc>
        <w:tc>
          <w:tcPr>
            <w:tcW w:w="6962" w:type="dxa"/>
            <w:tcBorders>
              <w:top w:val="single" w:sz="12" w:space="0" w:color="auto"/>
            </w:tcBorders>
            <w:vAlign w:val="center"/>
          </w:tcPr>
          <w:p w:rsidR="00C001E7" w:rsidRPr="00697A5D" w:rsidRDefault="00C001E7" w:rsidP="00C275D8">
            <w:pPr>
              <w:rPr>
                <w:b/>
              </w:rPr>
            </w:pPr>
            <w:r w:rsidRPr="00697A5D">
              <w:rPr>
                <w:b/>
              </w:rPr>
              <w:t xml:space="preserve">Suchomilné </w:t>
            </w:r>
            <w:proofErr w:type="spellStart"/>
            <w:r w:rsidRPr="00697A5D">
              <w:rPr>
                <w:b/>
              </w:rPr>
              <w:t>trávinnobylinné</w:t>
            </w:r>
            <w:proofErr w:type="spellEnd"/>
            <w:r w:rsidRPr="00697A5D">
              <w:rPr>
                <w:b/>
              </w:rPr>
              <w:t xml:space="preserve"> a krovinové porasty na vápnitom podloží</w:t>
            </w:r>
          </w:p>
        </w:tc>
      </w:tr>
      <w:tr w:rsidR="00C001E7" w:rsidRPr="00697A5D" w:rsidTr="00C001E7">
        <w:trPr>
          <w:trHeight w:val="277"/>
        </w:trPr>
        <w:tc>
          <w:tcPr>
            <w:tcW w:w="1004" w:type="dxa"/>
            <w:vAlign w:val="center"/>
          </w:tcPr>
          <w:p w:rsidR="00C001E7" w:rsidRPr="00697A5D" w:rsidRDefault="00C001E7" w:rsidP="002357BF">
            <w:pPr>
              <w:jc w:val="both"/>
              <w:rPr>
                <w:b/>
              </w:rPr>
            </w:pPr>
            <w:r>
              <w:rPr>
                <w:b/>
              </w:rPr>
              <w:t>Tr1.1</w:t>
            </w:r>
          </w:p>
        </w:tc>
        <w:tc>
          <w:tcPr>
            <w:tcW w:w="1243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C001E7" w:rsidRPr="00697A5D" w:rsidRDefault="00C001E7" w:rsidP="00C001E7">
            <w:pPr>
              <w:jc w:val="both"/>
              <w:rPr>
                <w:b/>
              </w:rPr>
            </w:pPr>
            <w:r>
              <w:rPr>
                <w:b/>
              </w:rPr>
              <w:t>6210</w:t>
            </w:r>
            <w:r w:rsidR="004B1A0B">
              <w:rPr>
                <w:b/>
              </w:rPr>
              <w:t>*</w:t>
            </w:r>
          </w:p>
        </w:tc>
        <w:tc>
          <w:tcPr>
            <w:tcW w:w="6962" w:type="dxa"/>
            <w:vAlign w:val="center"/>
          </w:tcPr>
          <w:p w:rsidR="00C001E7" w:rsidRPr="00C001E7" w:rsidRDefault="00C001E7" w:rsidP="00C001E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C001E7">
              <w:rPr>
                <w:b/>
              </w:rPr>
              <w:t xml:space="preserve">Suchomilné </w:t>
            </w:r>
            <w:proofErr w:type="spellStart"/>
            <w:r w:rsidRPr="00C001E7">
              <w:rPr>
                <w:b/>
              </w:rPr>
              <w:t>trávinnobylinné</w:t>
            </w:r>
            <w:proofErr w:type="spellEnd"/>
            <w:r w:rsidRPr="00C001E7">
              <w:rPr>
                <w:b/>
              </w:rPr>
              <w:t xml:space="preserve"> a krovinové porasty na vápnitom podloží s významným výskytom druhov čeľade </w:t>
            </w:r>
            <w:proofErr w:type="spellStart"/>
            <w:r w:rsidRPr="00C001E7">
              <w:rPr>
                <w:b/>
                <w:i/>
              </w:rPr>
              <w:t>Orchidaceae</w:t>
            </w:r>
            <w:proofErr w:type="spellEnd"/>
          </w:p>
        </w:tc>
      </w:tr>
      <w:tr w:rsidR="00C275D8" w:rsidRPr="00697A5D" w:rsidTr="00C001E7">
        <w:tc>
          <w:tcPr>
            <w:tcW w:w="1004" w:type="dxa"/>
            <w:tcBorders>
              <w:bottom w:val="single" w:sz="4" w:space="0" w:color="auto"/>
            </w:tcBorders>
            <w:vAlign w:val="center"/>
          </w:tcPr>
          <w:p w:rsidR="00C275D8" w:rsidRPr="00697A5D" w:rsidRDefault="00C275D8" w:rsidP="002357BF">
            <w:pPr>
              <w:jc w:val="both"/>
              <w:rPr>
                <w:b/>
              </w:rPr>
            </w:pPr>
            <w:r w:rsidRPr="00697A5D">
              <w:rPr>
                <w:b/>
              </w:rPr>
              <w:t>Lk1</w:t>
            </w:r>
          </w:p>
        </w:tc>
        <w:tc>
          <w:tcPr>
            <w:tcW w:w="1243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C275D8" w:rsidRPr="00697A5D" w:rsidRDefault="00C275D8" w:rsidP="00C275D8">
            <w:pPr>
              <w:jc w:val="both"/>
              <w:rPr>
                <w:b/>
              </w:rPr>
            </w:pPr>
            <w:r w:rsidRPr="00697A5D">
              <w:rPr>
                <w:b/>
              </w:rPr>
              <w:t>6510</w:t>
            </w:r>
          </w:p>
        </w:tc>
        <w:tc>
          <w:tcPr>
            <w:tcW w:w="6962" w:type="dxa"/>
            <w:tcBorders>
              <w:bottom w:val="single" w:sz="4" w:space="0" w:color="auto"/>
            </w:tcBorders>
            <w:vAlign w:val="center"/>
          </w:tcPr>
          <w:p w:rsidR="00C275D8" w:rsidRPr="00697A5D" w:rsidRDefault="00C275D8" w:rsidP="00C275D8">
            <w:pPr>
              <w:jc w:val="both"/>
              <w:rPr>
                <w:b/>
              </w:rPr>
            </w:pPr>
            <w:r w:rsidRPr="00697A5D">
              <w:rPr>
                <w:b/>
              </w:rPr>
              <w:t>Nížinné a podhorské kosné lúky</w:t>
            </w:r>
          </w:p>
        </w:tc>
      </w:tr>
    </w:tbl>
    <w:p w:rsidR="003733E8" w:rsidRPr="00A462DD" w:rsidRDefault="003733E8" w:rsidP="003733E8">
      <w:pPr>
        <w:spacing w:before="60"/>
        <w:jc w:val="both"/>
      </w:pPr>
      <w:r w:rsidRPr="00A462DD">
        <w:t>Prioritné biotopy</w:t>
      </w:r>
      <w:r>
        <w:t xml:space="preserve"> európskeho významu sú označené hviezdičkou za kódom NATURA.</w:t>
      </w:r>
    </w:p>
    <w:p w:rsidR="00C275D8" w:rsidRPr="00697A5D" w:rsidRDefault="00C275D8" w:rsidP="00C275D8">
      <w:pPr>
        <w:ind w:firstLine="567"/>
        <w:jc w:val="both"/>
      </w:pPr>
    </w:p>
    <w:p w:rsidR="00C275D8" w:rsidRPr="00B70789" w:rsidRDefault="00C275D8" w:rsidP="00C275D8">
      <w:pPr>
        <w:autoSpaceDE w:val="0"/>
        <w:autoSpaceDN w:val="0"/>
        <w:adjustRightInd w:val="0"/>
        <w:ind w:firstLine="567"/>
        <w:jc w:val="both"/>
      </w:pPr>
      <w:r w:rsidRPr="00B70789">
        <w:t xml:space="preserve">Predmetom ochrany sú biotopy druhu národného významu </w:t>
      </w:r>
      <w:proofErr w:type="spellStart"/>
      <w:r w:rsidRPr="00B70789">
        <w:t>klasovec</w:t>
      </w:r>
      <w:proofErr w:type="spellEnd"/>
      <w:r w:rsidRPr="00B70789">
        <w:t xml:space="preserve"> sivastý </w:t>
      </w:r>
      <w:r w:rsidRPr="00B70789">
        <w:rPr>
          <w:i/>
        </w:rPr>
        <w:t>(</w:t>
      </w:r>
      <w:proofErr w:type="spellStart"/>
      <w:r w:rsidRPr="00B70789">
        <w:rPr>
          <w:i/>
        </w:rPr>
        <w:t>Asyneuma</w:t>
      </w:r>
      <w:proofErr w:type="spellEnd"/>
      <w:r w:rsidRPr="00B70789">
        <w:rPr>
          <w:i/>
        </w:rPr>
        <w:t xml:space="preserve"> </w:t>
      </w:r>
      <w:proofErr w:type="spellStart"/>
      <w:r w:rsidRPr="00B70789">
        <w:rPr>
          <w:i/>
        </w:rPr>
        <w:t>canescens</w:t>
      </w:r>
      <w:proofErr w:type="spellEnd"/>
      <w:r w:rsidRPr="00B70789">
        <w:rPr>
          <w:i/>
        </w:rPr>
        <w:t>)</w:t>
      </w:r>
      <w:r w:rsidRPr="00B70789">
        <w:t>.</w:t>
      </w:r>
    </w:p>
    <w:p w:rsidR="00C275D8" w:rsidRPr="001462FB" w:rsidRDefault="00C275D8" w:rsidP="00C275D8">
      <w:pPr>
        <w:ind w:firstLine="567"/>
        <w:jc w:val="both"/>
        <w:rPr>
          <w:iCs/>
          <w:w w:val="101"/>
        </w:rPr>
      </w:pPr>
    </w:p>
    <w:p w:rsidR="00C275D8" w:rsidRPr="001462FB" w:rsidRDefault="00C275D8" w:rsidP="00C275D8">
      <w:pPr>
        <w:ind w:firstLine="567"/>
        <w:jc w:val="both"/>
      </w:pPr>
      <w:r w:rsidRPr="001462FB">
        <w:t>Iné predmety ochrany sa v území nenachádzajú.</w:t>
      </w:r>
    </w:p>
    <w:p w:rsidR="00C275D8" w:rsidRPr="001462FB" w:rsidRDefault="00C275D8" w:rsidP="00C275D8">
      <w:pPr>
        <w:ind w:firstLine="567"/>
        <w:jc w:val="both"/>
        <w:rPr>
          <w:iCs/>
          <w:w w:val="101"/>
        </w:rPr>
      </w:pPr>
    </w:p>
    <w:p w:rsidR="00C275D8" w:rsidRPr="00972CE8" w:rsidRDefault="00C275D8" w:rsidP="00C275D8">
      <w:pPr>
        <w:pStyle w:val="Nadpis3"/>
        <w:spacing w:after="60"/>
        <w:rPr>
          <w:b/>
          <w:w w:val="101"/>
        </w:rPr>
      </w:pPr>
      <w:r w:rsidRPr="00972CE8">
        <w:rPr>
          <w:b/>
          <w:w w:val="101"/>
        </w:rPr>
        <w:t>Hodnotenie stavu predmetu ochrany, stanovenie priorít ochrany</w:t>
      </w:r>
    </w:p>
    <w:p w:rsidR="00C275D8" w:rsidRPr="001462FB" w:rsidRDefault="00C275D8" w:rsidP="00C275D8">
      <w:pPr>
        <w:ind w:firstLine="567"/>
        <w:jc w:val="both"/>
      </w:pPr>
      <w:r w:rsidRPr="001462FB">
        <w:t xml:space="preserve">Pre biotopy európskeho významu sa uvádza stručné slovné hodnotenie ich stavu v území Chráneného areálu </w:t>
      </w:r>
      <w:r w:rsidR="00013937">
        <w:t>Dravčianska stráň</w:t>
      </w:r>
      <w:r w:rsidRPr="001462FB">
        <w:t>, ktoré vychádza z </w:t>
      </w:r>
      <w:proofErr w:type="spellStart"/>
      <w:r w:rsidRPr="001462FB">
        <w:t>teréneho</w:t>
      </w:r>
      <w:proofErr w:type="spellEnd"/>
      <w:r w:rsidRPr="001462FB">
        <w:t xml:space="preserve"> poznania lokality. Pre nelesné biotopy európskeho významu boli vypracované hodnotiace tabuľky priaznivého stavu zachovania podľa publikácie Polák, P., </w:t>
      </w:r>
      <w:proofErr w:type="spellStart"/>
      <w:r w:rsidRPr="001462FB">
        <w:t>Saxa</w:t>
      </w:r>
      <w:proofErr w:type="spellEnd"/>
      <w:r w:rsidRPr="001462FB">
        <w:t xml:space="preserve">, A. (2005): </w:t>
      </w:r>
      <w:r w:rsidRPr="001462FB">
        <w:rPr>
          <w:noProof/>
        </w:rPr>
        <w:t>Priaznivý stav biotopov a druhov európskeho významu</w:t>
      </w:r>
      <w:r w:rsidRPr="001462FB">
        <w:t>.</w:t>
      </w:r>
    </w:p>
    <w:p w:rsidR="00C275D8" w:rsidRPr="001462FB" w:rsidRDefault="00C275D8" w:rsidP="00C275D8">
      <w:pPr>
        <w:ind w:firstLine="567"/>
      </w:pPr>
    </w:p>
    <w:p w:rsidR="00C275D8" w:rsidRPr="001462FB" w:rsidRDefault="00C275D8" w:rsidP="00C275D8">
      <w:pPr>
        <w:jc w:val="both"/>
        <w:rPr>
          <w:b/>
          <w:bCs/>
        </w:rPr>
      </w:pPr>
      <w:r w:rsidRPr="001462FB">
        <w:rPr>
          <w:b/>
          <w:bCs/>
        </w:rPr>
        <w:t>6210 – Suchomilné travinno-bylinné a krovinové porasty na vápnitom substráte</w:t>
      </w:r>
    </w:p>
    <w:p w:rsidR="00936E86" w:rsidRDefault="00C275D8" w:rsidP="00C275D8">
      <w:pPr>
        <w:ind w:firstLine="567"/>
        <w:jc w:val="both"/>
      </w:pPr>
      <w:r w:rsidRPr="001462FB">
        <w:t>Existencia tohto biotopu je závislá na vyhovujúcej poľnohospodárskej činnosti. Je ohrozený expanziou vysokých tráv a zarastaním kríčkami a drevinami.</w:t>
      </w:r>
    </w:p>
    <w:p w:rsidR="00936E86" w:rsidRDefault="00936E86">
      <w:r>
        <w:br w:type="page"/>
      </w:r>
    </w:p>
    <w:p w:rsidR="00C001E7" w:rsidRDefault="00C001E7" w:rsidP="00C001E7">
      <w:pPr>
        <w:jc w:val="both"/>
        <w:rPr>
          <w:b/>
        </w:rPr>
      </w:pPr>
      <w:r>
        <w:rPr>
          <w:b/>
        </w:rPr>
        <w:lastRenderedPageBreak/>
        <w:t>6210</w:t>
      </w:r>
      <w:r w:rsidR="004B1A0B">
        <w:rPr>
          <w:b/>
        </w:rPr>
        <w:t>*</w:t>
      </w:r>
      <w:r>
        <w:rPr>
          <w:b/>
        </w:rPr>
        <w:t xml:space="preserve"> – </w:t>
      </w:r>
      <w:r w:rsidRPr="00C001E7">
        <w:rPr>
          <w:b/>
        </w:rPr>
        <w:t xml:space="preserve">Suchomilné </w:t>
      </w:r>
      <w:proofErr w:type="spellStart"/>
      <w:r w:rsidRPr="00C001E7">
        <w:rPr>
          <w:b/>
        </w:rPr>
        <w:t>trávinnobylinné</w:t>
      </w:r>
      <w:proofErr w:type="spellEnd"/>
      <w:r w:rsidRPr="00C001E7">
        <w:rPr>
          <w:b/>
        </w:rPr>
        <w:t xml:space="preserve"> a krovinové porasty na vápnitom podloží s významným výskytom druhov čeľade </w:t>
      </w:r>
      <w:proofErr w:type="spellStart"/>
      <w:r w:rsidRPr="00C001E7">
        <w:rPr>
          <w:b/>
          <w:i/>
        </w:rPr>
        <w:t>Orchidaceae</w:t>
      </w:r>
      <w:proofErr w:type="spellEnd"/>
    </w:p>
    <w:p w:rsidR="00C001E7" w:rsidRDefault="00C001E7" w:rsidP="00C001E7">
      <w:pPr>
        <w:ind w:firstLine="567"/>
        <w:jc w:val="both"/>
        <w:rPr>
          <w:bCs/>
        </w:rPr>
      </w:pPr>
      <w:r>
        <w:rPr>
          <w:bCs/>
        </w:rPr>
        <w:t xml:space="preserve">Biotop totožný s predchádzajúcim, odlišnosť spočíva v existencii významnej populácie </w:t>
      </w:r>
      <w:proofErr w:type="spellStart"/>
      <w:r w:rsidR="00936E86">
        <w:t>hmyzovník</w:t>
      </w:r>
      <w:proofErr w:type="spellEnd"/>
      <w:r w:rsidR="00936E86">
        <w:t xml:space="preserve"> </w:t>
      </w:r>
      <w:proofErr w:type="spellStart"/>
      <w:r w:rsidR="00936E86">
        <w:t>muchovitý</w:t>
      </w:r>
      <w:proofErr w:type="spellEnd"/>
      <w:r w:rsidR="00936E86">
        <w:t xml:space="preserve"> </w:t>
      </w:r>
      <w:r w:rsidR="00936E86">
        <w:rPr>
          <w:i/>
        </w:rPr>
        <w:t>(</w:t>
      </w:r>
      <w:proofErr w:type="spellStart"/>
      <w:r w:rsidR="00936E86">
        <w:rPr>
          <w:i/>
        </w:rPr>
        <w:t>Ophrys</w:t>
      </w:r>
      <w:proofErr w:type="spellEnd"/>
      <w:r w:rsidR="00936E86">
        <w:rPr>
          <w:i/>
        </w:rPr>
        <w:t xml:space="preserve"> </w:t>
      </w:r>
      <w:proofErr w:type="spellStart"/>
      <w:r w:rsidR="00936E86">
        <w:rPr>
          <w:i/>
        </w:rPr>
        <w:t>insectifera</w:t>
      </w:r>
      <w:proofErr w:type="spellEnd"/>
      <w:r w:rsidR="00936E86">
        <w:rPr>
          <w:i/>
        </w:rPr>
        <w:t>)</w:t>
      </w:r>
      <w:r w:rsidR="00936E86">
        <w:t>, ktorý tu má populáciu desiatok stovák jedincov</w:t>
      </w:r>
      <w:r>
        <w:rPr>
          <w:bCs/>
        </w:rPr>
        <w:t>. Existencia tohto biotopu bola v území potvrdená v období rokov 2014 – 2015, preto nie je uvedený vo výnose ani dátovom formulári.</w:t>
      </w:r>
    </w:p>
    <w:p w:rsidR="00C001E7" w:rsidRPr="00C001E7" w:rsidRDefault="00C001E7" w:rsidP="00C001E7">
      <w:pPr>
        <w:ind w:firstLine="567"/>
        <w:rPr>
          <w:bCs/>
        </w:rPr>
      </w:pPr>
    </w:p>
    <w:p w:rsidR="00C275D8" w:rsidRPr="001462FB" w:rsidRDefault="00C275D8" w:rsidP="00C275D8">
      <w:pPr>
        <w:jc w:val="both"/>
        <w:rPr>
          <w:b/>
          <w:bCs/>
        </w:rPr>
      </w:pPr>
      <w:r w:rsidRPr="001462FB">
        <w:rPr>
          <w:b/>
          <w:bCs/>
        </w:rPr>
        <w:t>6510 – Nížinné a podhorské kosné lúky</w:t>
      </w:r>
    </w:p>
    <w:p w:rsidR="00C275D8" w:rsidRPr="001462FB" w:rsidRDefault="00C275D8" w:rsidP="00C275D8">
      <w:pPr>
        <w:pStyle w:val="Zkladntext3"/>
        <w:ind w:firstLine="567"/>
      </w:pPr>
      <w:r w:rsidRPr="001462FB">
        <w:t>Ďalší lúčny biotop v území, závislý od režimu poľnohospodárskeho využívania. V lokalite je v </w:t>
      </w:r>
      <w:r w:rsidR="00936E86">
        <w:t>dobrom</w:t>
      </w:r>
      <w:r w:rsidRPr="001462FB">
        <w:t xml:space="preserve"> stave zachovania, </w:t>
      </w:r>
      <w:r w:rsidR="00936E86">
        <w:t xml:space="preserve">pravidelnú </w:t>
      </w:r>
      <w:r w:rsidRPr="001462FB">
        <w:t xml:space="preserve">starostlivosť </w:t>
      </w:r>
      <w:r w:rsidR="00936E86">
        <w:t>ne</w:t>
      </w:r>
      <w:r w:rsidRPr="001462FB">
        <w:t>má zabezpečenú.</w:t>
      </w:r>
    </w:p>
    <w:p w:rsidR="00C275D8" w:rsidRPr="001462FB" w:rsidRDefault="00C275D8" w:rsidP="00C275D8">
      <w:pPr>
        <w:pStyle w:val="Zkladntext3"/>
        <w:ind w:firstLine="567"/>
      </w:pPr>
    </w:p>
    <w:p w:rsidR="00C275D8" w:rsidRPr="001462FB" w:rsidRDefault="00C275D8" w:rsidP="00C275D8">
      <w:pPr>
        <w:ind w:firstLine="567"/>
        <w:jc w:val="both"/>
      </w:pPr>
      <w:r w:rsidRPr="001462FB">
        <w:t>V nasledujúcej tabuľke je hodnotenie biotopov európskeho významu. Hodnotenie stavu predmetu ochrany je základným rámcom pre stanovenie cieľov starostlivosti.</w:t>
      </w:r>
    </w:p>
    <w:p w:rsidR="00C275D8" w:rsidRPr="001462FB" w:rsidRDefault="00C275D8" w:rsidP="00C275D8">
      <w:pPr>
        <w:ind w:firstLine="567"/>
        <w:jc w:val="both"/>
      </w:pPr>
    </w:p>
    <w:p w:rsidR="00C275D8" w:rsidRPr="00BB4273" w:rsidRDefault="00C275D8" w:rsidP="00C275D8">
      <w:pPr>
        <w:pStyle w:val="Hlavika"/>
        <w:tabs>
          <w:tab w:val="clear" w:pos="4536"/>
          <w:tab w:val="clear" w:pos="9072"/>
        </w:tabs>
        <w:spacing w:after="60"/>
        <w:jc w:val="both"/>
        <w:rPr>
          <w:szCs w:val="24"/>
          <w:lang w:val="sk-SK"/>
        </w:rPr>
      </w:pPr>
      <w:r w:rsidRPr="00BB4273">
        <w:rPr>
          <w:szCs w:val="24"/>
          <w:lang w:val="sk-SK"/>
        </w:rPr>
        <w:t xml:space="preserve">Tab. č. </w:t>
      </w:r>
      <w:r>
        <w:rPr>
          <w:szCs w:val="24"/>
          <w:lang w:val="sk-SK"/>
        </w:rPr>
        <w:t>2 Hodnotenie stavu predmetu ochrany</w:t>
      </w:r>
    </w:p>
    <w:tbl>
      <w:tblPr>
        <w:tblW w:w="88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776"/>
        <w:gridCol w:w="709"/>
        <w:gridCol w:w="708"/>
        <w:gridCol w:w="709"/>
        <w:gridCol w:w="567"/>
        <w:gridCol w:w="991"/>
        <w:gridCol w:w="710"/>
        <w:gridCol w:w="851"/>
        <w:gridCol w:w="1842"/>
        <w:gridCol w:w="992"/>
      </w:tblGrid>
      <w:tr w:rsidR="00C275D8" w:rsidRPr="001462FB" w:rsidTr="003733E8">
        <w:trPr>
          <w:cantSplit/>
          <w:trHeight w:val="2280"/>
        </w:trPr>
        <w:tc>
          <w:tcPr>
            <w:tcW w:w="7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C275D8" w:rsidRPr="001462FB" w:rsidRDefault="00C275D8" w:rsidP="00C275D8">
            <w:pPr>
              <w:ind w:left="113" w:right="113"/>
              <w:rPr>
                <w:b/>
                <w:color w:val="000000"/>
              </w:rPr>
            </w:pPr>
            <w:r w:rsidRPr="001462FB">
              <w:rPr>
                <w:b/>
                <w:color w:val="000000"/>
              </w:rPr>
              <w:t>Kód biotopu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C275D8" w:rsidRPr="001462FB" w:rsidRDefault="00C275D8" w:rsidP="00C275D8">
            <w:pPr>
              <w:ind w:left="113" w:right="113"/>
              <w:rPr>
                <w:b/>
                <w:color w:val="000000"/>
              </w:rPr>
            </w:pPr>
            <w:proofErr w:type="spellStart"/>
            <w:r w:rsidRPr="001462FB">
              <w:rPr>
                <w:b/>
                <w:color w:val="000000"/>
              </w:rPr>
              <w:t>Reprezen-tatívnosť</w:t>
            </w:r>
            <w:proofErr w:type="spellEnd"/>
            <w:r w:rsidRPr="001462FB">
              <w:rPr>
                <w:b/>
                <w:color w:val="000000"/>
              </w:rPr>
              <w:t xml:space="preserve"> biotopu v</w:t>
            </w:r>
            <w:r w:rsidR="003733E8">
              <w:rPr>
                <w:b/>
                <w:color w:val="000000"/>
              </w:rPr>
              <w:t> </w:t>
            </w:r>
            <w:r w:rsidRPr="001462FB">
              <w:rPr>
                <w:b/>
                <w:color w:val="000000"/>
              </w:rPr>
              <w:t>území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C275D8" w:rsidRPr="001462FB" w:rsidRDefault="00C275D8" w:rsidP="00C275D8">
            <w:pPr>
              <w:ind w:left="113" w:right="113"/>
              <w:rPr>
                <w:b/>
                <w:color w:val="000000"/>
              </w:rPr>
            </w:pPr>
            <w:r w:rsidRPr="001462FB">
              <w:rPr>
                <w:b/>
                <w:color w:val="000000"/>
              </w:rPr>
              <w:t>Relatívna rozloha biotopu v</w:t>
            </w:r>
            <w:r w:rsidR="003733E8">
              <w:rPr>
                <w:b/>
                <w:color w:val="000000"/>
              </w:rPr>
              <w:t> </w:t>
            </w:r>
            <w:r w:rsidRPr="001462FB">
              <w:rPr>
                <w:b/>
                <w:color w:val="000000"/>
              </w:rPr>
              <w:t>území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C275D8" w:rsidRPr="001462FB" w:rsidRDefault="00C275D8" w:rsidP="00C275D8">
            <w:pPr>
              <w:ind w:left="113" w:right="113"/>
              <w:rPr>
                <w:b/>
                <w:color w:val="000000"/>
              </w:rPr>
            </w:pPr>
            <w:r w:rsidRPr="001462FB">
              <w:rPr>
                <w:b/>
                <w:color w:val="000000"/>
              </w:rPr>
              <w:t>Zachovalosť biotopu v</w:t>
            </w:r>
            <w:r w:rsidR="003733E8">
              <w:rPr>
                <w:b/>
                <w:color w:val="000000"/>
              </w:rPr>
              <w:t> </w:t>
            </w:r>
            <w:r w:rsidRPr="001462FB">
              <w:rPr>
                <w:b/>
                <w:color w:val="000000"/>
              </w:rPr>
              <w:t>území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C275D8" w:rsidRPr="001462FB" w:rsidRDefault="00C275D8" w:rsidP="00C275D8">
            <w:pPr>
              <w:ind w:left="113" w:right="113"/>
              <w:rPr>
                <w:b/>
                <w:color w:val="000000"/>
              </w:rPr>
            </w:pPr>
            <w:r w:rsidRPr="001462FB">
              <w:rPr>
                <w:b/>
                <w:color w:val="000000"/>
              </w:rPr>
              <w:t>Stav biotopu</w:t>
            </w:r>
          </w:p>
        </w:tc>
        <w:tc>
          <w:tcPr>
            <w:tcW w:w="99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C275D8" w:rsidRPr="001462FB" w:rsidRDefault="00C275D8" w:rsidP="00C275D8">
            <w:pPr>
              <w:ind w:left="113" w:right="113"/>
              <w:rPr>
                <w:b/>
                <w:color w:val="000000"/>
              </w:rPr>
            </w:pPr>
            <w:r w:rsidRPr="001462FB">
              <w:rPr>
                <w:b/>
                <w:color w:val="000000"/>
              </w:rPr>
              <w:t>Výmera biotopu v rámci bioregiónu (km</w:t>
            </w:r>
            <w:r w:rsidRPr="001462FB">
              <w:rPr>
                <w:b/>
                <w:color w:val="000000"/>
                <w:vertAlign w:val="superscript"/>
              </w:rPr>
              <w:t>2</w:t>
            </w:r>
            <w:r w:rsidRPr="001462FB">
              <w:rPr>
                <w:b/>
                <w:color w:val="000000"/>
              </w:rPr>
              <w:t>)</w:t>
            </w:r>
          </w:p>
        </w:tc>
        <w:tc>
          <w:tcPr>
            <w:tcW w:w="7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C275D8" w:rsidRPr="001462FB" w:rsidRDefault="00C275D8" w:rsidP="00C275D8">
            <w:pPr>
              <w:ind w:left="113" w:right="113"/>
              <w:rPr>
                <w:b/>
                <w:color w:val="000000"/>
              </w:rPr>
            </w:pPr>
            <w:r w:rsidRPr="001462FB">
              <w:rPr>
                <w:b/>
                <w:color w:val="000000"/>
              </w:rPr>
              <w:t>Stav biotopu v rámci bioregiónu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C275D8" w:rsidRPr="001462FB" w:rsidRDefault="00C275D8" w:rsidP="00C275D8">
            <w:pPr>
              <w:ind w:left="113" w:right="113"/>
              <w:rPr>
                <w:b/>
                <w:color w:val="000000"/>
              </w:rPr>
            </w:pPr>
            <w:proofErr w:type="spellStart"/>
            <w:r w:rsidRPr="001462FB">
              <w:rPr>
                <w:b/>
                <w:color w:val="000000"/>
              </w:rPr>
              <w:t>Bioregión</w:t>
            </w:r>
            <w:proofErr w:type="spellEnd"/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noWrap/>
            <w:textDirection w:val="btLr"/>
            <w:vAlign w:val="center"/>
            <w:hideMark/>
          </w:tcPr>
          <w:p w:rsidR="00C275D8" w:rsidRPr="001462FB" w:rsidRDefault="00C275D8" w:rsidP="00C275D8">
            <w:pPr>
              <w:ind w:left="113" w:right="113"/>
              <w:rPr>
                <w:b/>
              </w:rPr>
            </w:pPr>
            <w:r w:rsidRPr="001462FB">
              <w:rPr>
                <w:b/>
              </w:rPr>
              <w:t>Cieľ ochrany v rámci územia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noWrap/>
            <w:textDirection w:val="btLr"/>
            <w:vAlign w:val="center"/>
            <w:hideMark/>
          </w:tcPr>
          <w:p w:rsidR="00C275D8" w:rsidRPr="001462FB" w:rsidRDefault="00C275D8" w:rsidP="00C275D8">
            <w:pPr>
              <w:ind w:left="113" w:right="113"/>
              <w:rPr>
                <w:b/>
              </w:rPr>
            </w:pPr>
            <w:r w:rsidRPr="001462FB">
              <w:rPr>
                <w:b/>
              </w:rPr>
              <w:t>Priorita</w:t>
            </w:r>
          </w:p>
        </w:tc>
      </w:tr>
      <w:tr w:rsidR="00C275D8" w:rsidRPr="001462FB" w:rsidTr="003733E8">
        <w:trPr>
          <w:trHeight w:val="240"/>
        </w:trPr>
        <w:tc>
          <w:tcPr>
            <w:tcW w:w="77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C275D8" w:rsidRPr="001462FB" w:rsidRDefault="00C275D8" w:rsidP="00C275D8">
            <w:pPr>
              <w:rPr>
                <w:color w:val="000000"/>
              </w:rPr>
            </w:pPr>
            <w:r w:rsidRPr="001462FB">
              <w:rPr>
                <w:color w:val="000000"/>
              </w:rPr>
              <w:t>6210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5D8" w:rsidRPr="001462FB" w:rsidRDefault="00C275D8" w:rsidP="00C275D8">
            <w:pPr>
              <w:rPr>
                <w:color w:val="000000"/>
              </w:rPr>
            </w:pPr>
            <w:r w:rsidRPr="001462FB">
              <w:rPr>
                <w:color w:val="000000"/>
              </w:rPr>
              <w:t>A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5D8" w:rsidRPr="001462FB" w:rsidRDefault="00C275D8" w:rsidP="00C275D8">
            <w:pPr>
              <w:rPr>
                <w:color w:val="000000"/>
              </w:rPr>
            </w:pPr>
            <w:r w:rsidRPr="001462FB">
              <w:rPr>
                <w:color w:val="000000"/>
              </w:rPr>
              <w:t>C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5D8" w:rsidRPr="001462FB" w:rsidRDefault="00FA6E6F" w:rsidP="00C275D8">
            <w:pPr>
              <w:rPr>
                <w:color w:val="000000"/>
              </w:rPr>
            </w:pPr>
            <w:r>
              <w:rPr>
                <w:color w:val="000000"/>
              </w:rPr>
              <w:t>A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C275D8" w:rsidRPr="001462FB" w:rsidRDefault="00FA6E6F" w:rsidP="00C275D8">
            <w:pPr>
              <w:rPr>
                <w:color w:val="000000"/>
              </w:rPr>
            </w:pPr>
            <w:r>
              <w:rPr>
                <w:color w:val="000000"/>
              </w:rPr>
              <w:t>A</w:t>
            </w:r>
          </w:p>
        </w:tc>
        <w:tc>
          <w:tcPr>
            <w:tcW w:w="99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C275D8" w:rsidRPr="001462FB" w:rsidRDefault="00C275D8" w:rsidP="00C275D8">
            <w:pPr>
              <w:rPr>
                <w:color w:val="000000"/>
              </w:rPr>
            </w:pPr>
            <w:r w:rsidRPr="001462FB">
              <w:rPr>
                <w:color w:val="000000"/>
              </w:rPr>
              <w:t>154,43</w:t>
            </w:r>
          </w:p>
        </w:tc>
        <w:tc>
          <w:tcPr>
            <w:tcW w:w="71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C275D8" w:rsidRPr="001462FB" w:rsidRDefault="00C275D8" w:rsidP="00C275D8">
            <w:pPr>
              <w:rPr>
                <w:color w:val="000000"/>
              </w:rPr>
            </w:pPr>
            <w:r w:rsidRPr="001462FB">
              <w:rPr>
                <w:color w:val="000000"/>
              </w:rPr>
              <w:t>U1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C275D8" w:rsidRPr="001462FB" w:rsidRDefault="00C275D8" w:rsidP="00C275D8">
            <w:pPr>
              <w:rPr>
                <w:color w:val="000000"/>
              </w:rPr>
            </w:pPr>
            <w:r w:rsidRPr="001462FB">
              <w:rPr>
                <w:color w:val="000000"/>
              </w:rPr>
              <w:t>Alpský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5D8" w:rsidRPr="001462FB" w:rsidRDefault="00C275D8" w:rsidP="00FA6E6F">
            <w:r w:rsidRPr="001462FB">
              <w:t xml:space="preserve">Nutné </w:t>
            </w:r>
            <w:r w:rsidR="00FA6E6F">
              <w:t>udržanie</w:t>
            </w:r>
            <w:r w:rsidRPr="001462FB">
              <w:t xml:space="preserve"> stavu v území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75D8" w:rsidRPr="001462FB" w:rsidRDefault="00C275D8" w:rsidP="00C275D8">
            <w:r w:rsidRPr="001462FB">
              <w:t>Stredná</w:t>
            </w:r>
          </w:p>
        </w:tc>
      </w:tr>
      <w:tr w:rsidR="00C001E7" w:rsidRPr="001462FB" w:rsidTr="003733E8">
        <w:trPr>
          <w:trHeight w:val="240"/>
        </w:trPr>
        <w:tc>
          <w:tcPr>
            <w:tcW w:w="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001E7" w:rsidRPr="001462FB" w:rsidRDefault="00C001E7" w:rsidP="00C001E7">
            <w:pPr>
              <w:rPr>
                <w:color w:val="000000"/>
              </w:rPr>
            </w:pPr>
            <w:r>
              <w:rPr>
                <w:color w:val="000000"/>
              </w:rPr>
              <w:t>6210</w:t>
            </w:r>
            <w:r w:rsidR="004B1A0B">
              <w:rPr>
                <w:color w:val="000000"/>
              </w:rPr>
              <w:t>*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001E7" w:rsidRPr="001462FB" w:rsidRDefault="00C001E7" w:rsidP="00C001E7">
            <w:pPr>
              <w:rPr>
                <w:color w:val="000000"/>
              </w:rPr>
            </w:pPr>
            <w:r w:rsidRPr="001462FB">
              <w:rPr>
                <w:color w:val="000000"/>
              </w:rPr>
              <w:t>A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001E7" w:rsidRPr="001462FB" w:rsidRDefault="00C001E7" w:rsidP="00C001E7">
            <w:pPr>
              <w:rPr>
                <w:color w:val="000000"/>
              </w:rPr>
            </w:pPr>
            <w:r w:rsidRPr="001462FB">
              <w:rPr>
                <w:color w:val="000000"/>
              </w:rPr>
              <w:t>C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001E7" w:rsidRPr="001462FB" w:rsidRDefault="00C001E7" w:rsidP="00C001E7">
            <w:pPr>
              <w:rPr>
                <w:color w:val="000000"/>
              </w:rPr>
            </w:pPr>
            <w:r>
              <w:rPr>
                <w:color w:val="000000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001E7" w:rsidRPr="001462FB" w:rsidRDefault="00C001E7" w:rsidP="00C001E7">
            <w:pPr>
              <w:rPr>
                <w:color w:val="000000"/>
              </w:rPr>
            </w:pPr>
            <w:r>
              <w:rPr>
                <w:color w:val="000000"/>
              </w:rPr>
              <w:t>A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001E7" w:rsidRPr="001462FB" w:rsidRDefault="00C001E7" w:rsidP="00C001E7">
            <w:pPr>
              <w:rPr>
                <w:color w:val="000000"/>
              </w:rPr>
            </w:pPr>
            <w:r w:rsidRPr="001462FB">
              <w:rPr>
                <w:color w:val="000000"/>
              </w:rPr>
              <w:t>154,43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001E7" w:rsidRPr="001462FB" w:rsidRDefault="00C001E7" w:rsidP="00C001E7">
            <w:pPr>
              <w:rPr>
                <w:color w:val="000000"/>
              </w:rPr>
            </w:pPr>
            <w:r w:rsidRPr="001462FB">
              <w:rPr>
                <w:color w:val="000000"/>
              </w:rPr>
              <w:t>U1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001E7" w:rsidRPr="001462FB" w:rsidRDefault="00C001E7" w:rsidP="00C001E7">
            <w:pPr>
              <w:rPr>
                <w:color w:val="000000"/>
              </w:rPr>
            </w:pPr>
            <w:r w:rsidRPr="001462FB">
              <w:rPr>
                <w:color w:val="000000"/>
              </w:rPr>
              <w:t>Alpský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001E7" w:rsidRPr="001462FB" w:rsidRDefault="00C001E7" w:rsidP="00C001E7">
            <w:r w:rsidRPr="001462FB">
              <w:t xml:space="preserve">Nutné </w:t>
            </w:r>
            <w:r>
              <w:t>udržanie</w:t>
            </w:r>
            <w:r w:rsidRPr="001462FB">
              <w:t xml:space="preserve"> stavu v území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001E7" w:rsidRPr="001462FB" w:rsidRDefault="00C001E7" w:rsidP="00C001E7">
            <w:r w:rsidRPr="001462FB">
              <w:t>Stredná</w:t>
            </w:r>
          </w:p>
        </w:tc>
      </w:tr>
      <w:tr w:rsidR="00C001E7" w:rsidRPr="001462FB" w:rsidTr="003733E8">
        <w:trPr>
          <w:trHeight w:val="240"/>
        </w:trPr>
        <w:tc>
          <w:tcPr>
            <w:tcW w:w="7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001E7" w:rsidRPr="001462FB" w:rsidRDefault="00C001E7" w:rsidP="00C001E7">
            <w:pPr>
              <w:rPr>
                <w:color w:val="000000"/>
              </w:rPr>
            </w:pPr>
            <w:r w:rsidRPr="001462FB">
              <w:rPr>
                <w:color w:val="000000"/>
              </w:rPr>
              <w:t>6510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001E7" w:rsidRPr="001462FB" w:rsidRDefault="00C001E7" w:rsidP="00C001E7">
            <w:pPr>
              <w:rPr>
                <w:color w:val="000000"/>
              </w:rPr>
            </w:pPr>
            <w:r>
              <w:rPr>
                <w:color w:val="000000"/>
              </w:rPr>
              <w:t>D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001E7" w:rsidRPr="001462FB" w:rsidRDefault="00C001E7" w:rsidP="00C001E7">
            <w:pPr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001E7" w:rsidRPr="001462FB" w:rsidRDefault="00C001E7" w:rsidP="00C001E7">
            <w:pPr>
              <w:rPr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001E7" w:rsidRPr="001462FB" w:rsidRDefault="00C001E7" w:rsidP="00C001E7">
            <w:pPr>
              <w:rPr>
                <w:color w:val="000000"/>
              </w:rPr>
            </w:pPr>
          </w:p>
        </w:tc>
        <w:tc>
          <w:tcPr>
            <w:tcW w:w="99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001E7" w:rsidRPr="001462FB" w:rsidRDefault="00C001E7" w:rsidP="00C001E7">
            <w:pPr>
              <w:rPr>
                <w:color w:val="000000"/>
              </w:rPr>
            </w:pPr>
            <w:r w:rsidRPr="001462FB">
              <w:rPr>
                <w:color w:val="000000"/>
              </w:rPr>
              <w:t>1 642</w:t>
            </w:r>
          </w:p>
        </w:tc>
        <w:tc>
          <w:tcPr>
            <w:tcW w:w="7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001E7" w:rsidRPr="001462FB" w:rsidRDefault="00C001E7" w:rsidP="00C001E7">
            <w:pPr>
              <w:rPr>
                <w:color w:val="000000"/>
              </w:rPr>
            </w:pPr>
            <w:r w:rsidRPr="001462FB">
              <w:rPr>
                <w:color w:val="000000"/>
              </w:rPr>
              <w:t>FV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001E7" w:rsidRPr="001462FB" w:rsidRDefault="00C001E7" w:rsidP="00C001E7">
            <w:pPr>
              <w:rPr>
                <w:color w:val="000000"/>
              </w:rPr>
            </w:pPr>
            <w:r w:rsidRPr="001462FB">
              <w:rPr>
                <w:color w:val="000000"/>
              </w:rPr>
              <w:t>Alpský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001E7" w:rsidRPr="001462FB" w:rsidRDefault="00C001E7" w:rsidP="00C001E7">
            <w:r w:rsidRPr="001462FB">
              <w:t>Nutné udržanie stavu v území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001E7" w:rsidRPr="001462FB" w:rsidRDefault="00C001E7" w:rsidP="00C001E7">
            <w:r w:rsidRPr="001462FB">
              <w:t>Nízka</w:t>
            </w:r>
          </w:p>
        </w:tc>
      </w:tr>
    </w:tbl>
    <w:p w:rsidR="003733E8" w:rsidRPr="003733E8" w:rsidRDefault="003733E8" w:rsidP="003733E8">
      <w:pPr>
        <w:widowControl w:val="0"/>
        <w:autoSpaceDE w:val="0"/>
        <w:autoSpaceDN w:val="0"/>
        <w:adjustRightInd w:val="0"/>
        <w:spacing w:before="60"/>
        <w:jc w:val="both"/>
        <w:rPr>
          <w:color w:val="000000"/>
        </w:rPr>
      </w:pPr>
      <w:r w:rsidRPr="003733E8">
        <w:rPr>
          <w:color w:val="000000"/>
        </w:rPr>
        <w:t>Vysvetlivky k tabuľke:</w:t>
      </w:r>
    </w:p>
    <w:p w:rsidR="003733E8" w:rsidRPr="003733E8" w:rsidRDefault="00D32786" w:rsidP="003733E8">
      <w:pPr>
        <w:widowControl w:val="0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p</w:t>
      </w:r>
      <w:r w:rsidRPr="003733E8">
        <w:rPr>
          <w:color w:val="000000"/>
        </w:rPr>
        <w:t>riaznivý</w:t>
      </w:r>
      <w:r>
        <w:rPr>
          <w:color w:val="000000"/>
        </w:rPr>
        <w:t>:</w:t>
      </w:r>
      <w:r w:rsidRPr="003733E8">
        <w:rPr>
          <w:color w:val="000000"/>
        </w:rPr>
        <w:t xml:space="preserve"> </w:t>
      </w:r>
      <w:r w:rsidR="003733E8" w:rsidRPr="003733E8">
        <w:rPr>
          <w:color w:val="000000"/>
        </w:rPr>
        <w:t xml:space="preserve">A – výborný, B – dobrý, </w:t>
      </w:r>
      <w:r w:rsidRPr="003733E8">
        <w:rPr>
          <w:color w:val="000000"/>
        </w:rPr>
        <w:t>nepriaznivý</w:t>
      </w:r>
      <w:r>
        <w:rPr>
          <w:color w:val="000000"/>
        </w:rPr>
        <w:t>:</w:t>
      </w:r>
      <w:r w:rsidRPr="003733E8">
        <w:rPr>
          <w:color w:val="000000"/>
        </w:rPr>
        <w:t xml:space="preserve"> </w:t>
      </w:r>
      <w:r w:rsidR="003733E8" w:rsidRPr="003733E8">
        <w:rPr>
          <w:color w:val="000000"/>
        </w:rPr>
        <w:t>C – narušený, D – nevyhovujúci</w:t>
      </w:r>
    </w:p>
    <w:p w:rsidR="003733E8" w:rsidRPr="003733E8" w:rsidRDefault="003733E8" w:rsidP="003733E8">
      <w:pPr>
        <w:widowControl w:val="0"/>
        <w:autoSpaceDE w:val="0"/>
        <w:autoSpaceDN w:val="0"/>
        <w:adjustRightInd w:val="0"/>
        <w:jc w:val="both"/>
        <w:rPr>
          <w:color w:val="000000"/>
        </w:rPr>
      </w:pPr>
      <w:r w:rsidRPr="003733E8">
        <w:rPr>
          <w:color w:val="000000"/>
        </w:rPr>
        <w:t xml:space="preserve">FV – priaznivý, </w:t>
      </w:r>
      <w:r w:rsidR="00D32786" w:rsidRPr="003733E8">
        <w:rPr>
          <w:color w:val="000000"/>
        </w:rPr>
        <w:t>nepriaznivý</w:t>
      </w:r>
      <w:r w:rsidR="00D32786">
        <w:rPr>
          <w:color w:val="000000"/>
        </w:rPr>
        <w:t>:</w:t>
      </w:r>
      <w:r w:rsidR="00D32786" w:rsidRPr="003733E8">
        <w:rPr>
          <w:color w:val="000000"/>
        </w:rPr>
        <w:t xml:space="preserve"> </w:t>
      </w:r>
      <w:r w:rsidRPr="003733E8">
        <w:rPr>
          <w:color w:val="000000"/>
        </w:rPr>
        <w:t xml:space="preserve">U1 – nevyhovujúci, U2 – zlý (Polák, </w:t>
      </w:r>
      <w:proofErr w:type="spellStart"/>
      <w:r w:rsidRPr="003733E8">
        <w:rPr>
          <w:color w:val="000000"/>
        </w:rPr>
        <w:t>Saxa</w:t>
      </w:r>
      <w:proofErr w:type="spellEnd"/>
      <w:r>
        <w:rPr>
          <w:color w:val="000000"/>
        </w:rPr>
        <w:t>,</w:t>
      </w:r>
      <w:r w:rsidRPr="003733E8">
        <w:rPr>
          <w:color w:val="000000"/>
        </w:rPr>
        <w:t xml:space="preserve"> 2005)</w:t>
      </w:r>
    </w:p>
    <w:p w:rsidR="003733E8" w:rsidRDefault="003733E8" w:rsidP="00C275D8">
      <w:pPr>
        <w:ind w:firstLine="567"/>
        <w:jc w:val="both"/>
        <w:rPr>
          <w:bCs/>
        </w:rPr>
      </w:pPr>
    </w:p>
    <w:p w:rsidR="00606514" w:rsidRPr="00606514" w:rsidRDefault="00606514" w:rsidP="00C275D8">
      <w:pPr>
        <w:ind w:firstLine="567"/>
        <w:jc w:val="both"/>
      </w:pPr>
      <w:proofErr w:type="spellStart"/>
      <w:r>
        <w:t>K</w:t>
      </w:r>
      <w:r w:rsidRPr="00B70789">
        <w:t>lasovec</w:t>
      </w:r>
      <w:proofErr w:type="spellEnd"/>
      <w:r w:rsidRPr="00B70789">
        <w:t xml:space="preserve"> sivastý </w:t>
      </w:r>
      <w:r w:rsidRPr="00B70789">
        <w:rPr>
          <w:i/>
        </w:rPr>
        <w:t>(</w:t>
      </w:r>
      <w:proofErr w:type="spellStart"/>
      <w:r w:rsidRPr="00B70789">
        <w:rPr>
          <w:i/>
        </w:rPr>
        <w:t>Asyneuma</w:t>
      </w:r>
      <w:proofErr w:type="spellEnd"/>
      <w:r w:rsidRPr="00B70789">
        <w:rPr>
          <w:i/>
        </w:rPr>
        <w:t xml:space="preserve"> </w:t>
      </w:r>
      <w:proofErr w:type="spellStart"/>
      <w:r w:rsidRPr="00B70789">
        <w:rPr>
          <w:i/>
        </w:rPr>
        <w:t>canescens</w:t>
      </w:r>
      <w:proofErr w:type="spellEnd"/>
      <w:r w:rsidRPr="00B70789">
        <w:rPr>
          <w:i/>
        </w:rPr>
        <w:t>)</w:t>
      </w:r>
      <w:r>
        <w:t xml:space="preserve"> ako druh národného významu </w:t>
      </w:r>
      <w:r w:rsidRPr="00B70789">
        <w:t>má v území najsevernejšiu a izolovanú lokalitu v rámci Slovenska</w:t>
      </w:r>
      <w:r>
        <w:t>. Jeho výskyt je viazaný na biotopy Tr1 a Tr1.1. Je nutné udržať druh v území.</w:t>
      </w:r>
    </w:p>
    <w:p w:rsidR="00606514" w:rsidRPr="001462FB" w:rsidRDefault="00606514" w:rsidP="00C275D8">
      <w:pPr>
        <w:ind w:firstLine="567"/>
        <w:jc w:val="both"/>
        <w:rPr>
          <w:bCs/>
        </w:rPr>
      </w:pPr>
    </w:p>
    <w:p w:rsidR="00C275D8" w:rsidRPr="00972CE8" w:rsidRDefault="00C275D8" w:rsidP="00C275D8">
      <w:pPr>
        <w:pStyle w:val="Nadpis3"/>
        <w:spacing w:after="60"/>
        <w:rPr>
          <w:b/>
          <w:szCs w:val="22"/>
        </w:rPr>
      </w:pPr>
      <w:r w:rsidRPr="00972CE8">
        <w:rPr>
          <w:b/>
          <w:szCs w:val="22"/>
        </w:rPr>
        <w:t>Hodnotenie ďalších osobitných záujmov ochrany prírody a krajiny v území</w:t>
      </w:r>
    </w:p>
    <w:p w:rsidR="00C275D8" w:rsidRDefault="00C275D8" w:rsidP="00C275D8">
      <w:pPr>
        <w:ind w:firstLine="567"/>
        <w:jc w:val="both"/>
      </w:pPr>
      <w:r w:rsidRPr="001462FB">
        <w:t xml:space="preserve">Osobitný záujem ochrany prírody si zaslúžia niektoré druhy spoločenstiev CHA, dokazujúce </w:t>
      </w:r>
      <w:proofErr w:type="spellStart"/>
      <w:r w:rsidRPr="001462FB">
        <w:t>recentný</w:t>
      </w:r>
      <w:proofErr w:type="spellEnd"/>
      <w:r w:rsidRPr="001462FB">
        <w:t xml:space="preserve"> koridor šírenia teplomilných druhov rastlín a živočíchov na styku Hornádskej kotliny a Levočských vrchov. Územie CHA </w:t>
      </w:r>
      <w:r>
        <w:t>Dravčianska stráň</w:t>
      </w:r>
      <w:r w:rsidRPr="001462FB">
        <w:t xml:space="preserve"> je </w:t>
      </w:r>
      <w:r>
        <w:t>s </w:t>
      </w:r>
      <w:r w:rsidRPr="00B70789">
        <w:t>druh</w:t>
      </w:r>
      <w:r>
        <w:t xml:space="preserve">om </w:t>
      </w:r>
      <w:r w:rsidRPr="00B70789">
        <w:t xml:space="preserve">národného významu </w:t>
      </w:r>
      <w:proofErr w:type="spellStart"/>
      <w:r w:rsidRPr="00B70789">
        <w:t>hmyzovník</w:t>
      </w:r>
      <w:proofErr w:type="spellEnd"/>
      <w:r w:rsidRPr="00B70789">
        <w:t xml:space="preserve"> </w:t>
      </w:r>
      <w:proofErr w:type="spellStart"/>
      <w:r w:rsidRPr="00B70789">
        <w:t>muchovitý</w:t>
      </w:r>
      <w:proofErr w:type="spellEnd"/>
      <w:r w:rsidRPr="00B70789">
        <w:t xml:space="preserve"> </w:t>
      </w:r>
      <w:r w:rsidRPr="00B70789">
        <w:rPr>
          <w:i/>
        </w:rPr>
        <w:t>(</w:t>
      </w:r>
      <w:proofErr w:type="spellStart"/>
      <w:r w:rsidRPr="00B70789">
        <w:rPr>
          <w:i/>
        </w:rPr>
        <w:t>Ophrys</w:t>
      </w:r>
      <w:proofErr w:type="spellEnd"/>
      <w:r w:rsidRPr="00B70789">
        <w:rPr>
          <w:i/>
        </w:rPr>
        <w:t xml:space="preserve"> </w:t>
      </w:r>
      <w:proofErr w:type="spellStart"/>
      <w:r w:rsidRPr="00B70789">
        <w:rPr>
          <w:i/>
        </w:rPr>
        <w:t>insectifera</w:t>
      </w:r>
      <w:proofErr w:type="spellEnd"/>
      <w:r w:rsidRPr="00B70789">
        <w:rPr>
          <w:i/>
        </w:rPr>
        <w:t>)</w:t>
      </w:r>
      <w:r w:rsidRPr="00B70789">
        <w:t xml:space="preserve"> </w:t>
      </w:r>
      <w:r>
        <w:t>a </w:t>
      </w:r>
      <w:r w:rsidRPr="001462FB">
        <w:t xml:space="preserve">s druhmi ako </w:t>
      </w:r>
      <w:r>
        <w:t xml:space="preserve">veternica lesná </w:t>
      </w:r>
      <w:r>
        <w:rPr>
          <w:i/>
        </w:rPr>
        <w:t>(</w:t>
      </w:r>
      <w:proofErr w:type="spellStart"/>
      <w:r>
        <w:rPr>
          <w:i/>
        </w:rPr>
        <w:t>Anemone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sylvestris</w:t>
      </w:r>
      <w:proofErr w:type="spellEnd"/>
      <w:r>
        <w:rPr>
          <w:i/>
        </w:rPr>
        <w:t>)</w:t>
      </w:r>
      <w:r>
        <w:t xml:space="preserve">, </w:t>
      </w:r>
      <w:proofErr w:type="spellStart"/>
      <w:r w:rsidRPr="00F750B0">
        <w:t>kozinec</w:t>
      </w:r>
      <w:proofErr w:type="spellEnd"/>
      <w:r w:rsidRPr="00F750B0">
        <w:t xml:space="preserve"> dánsky </w:t>
      </w:r>
      <w:r w:rsidRPr="00F750B0">
        <w:rPr>
          <w:i/>
        </w:rPr>
        <w:t>(</w:t>
      </w:r>
      <w:proofErr w:type="spellStart"/>
      <w:r w:rsidRPr="00F750B0">
        <w:rPr>
          <w:i/>
        </w:rPr>
        <w:t>Astragalus</w:t>
      </w:r>
      <w:proofErr w:type="spellEnd"/>
      <w:r w:rsidRPr="00F750B0">
        <w:rPr>
          <w:i/>
        </w:rPr>
        <w:t xml:space="preserve"> </w:t>
      </w:r>
      <w:proofErr w:type="spellStart"/>
      <w:r w:rsidRPr="00F750B0">
        <w:rPr>
          <w:i/>
        </w:rPr>
        <w:t>danicus</w:t>
      </w:r>
      <w:proofErr w:type="spellEnd"/>
      <w:r w:rsidRPr="00F750B0">
        <w:rPr>
          <w:i/>
        </w:rPr>
        <w:t>)</w:t>
      </w:r>
      <w:r w:rsidRPr="00F750B0">
        <w:t xml:space="preserve">, ľan rakúsky </w:t>
      </w:r>
      <w:r w:rsidRPr="00F750B0">
        <w:rPr>
          <w:i/>
        </w:rPr>
        <w:t>(</w:t>
      </w:r>
      <w:proofErr w:type="spellStart"/>
      <w:r w:rsidRPr="00F750B0">
        <w:rPr>
          <w:i/>
        </w:rPr>
        <w:t>Linum</w:t>
      </w:r>
      <w:proofErr w:type="spellEnd"/>
      <w:r w:rsidRPr="00F750B0">
        <w:rPr>
          <w:i/>
        </w:rPr>
        <w:t xml:space="preserve"> </w:t>
      </w:r>
      <w:proofErr w:type="spellStart"/>
      <w:r w:rsidRPr="00F750B0">
        <w:rPr>
          <w:i/>
        </w:rPr>
        <w:t>austriacum</w:t>
      </w:r>
      <w:proofErr w:type="spellEnd"/>
      <w:r w:rsidRPr="00F750B0">
        <w:rPr>
          <w:i/>
        </w:rPr>
        <w:t>)</w:t>
      </w:r>
      <w:r w:rsidRPr="00F750B0">
        <w:t xml:space="preserve">, </w:t>
      </w:r>
      <w:r w:rsidRPr="00B70789">
        <w:t xml:space="preserve">zvonček sibírsky </w:t>
      </w:r>
      <w:r w:rsidRPr="00B70789">
        <w:rPr>
          <w:i/>
        </w:rPr>
        <w:t>(</w:t>
      </w:r>
      <w:proofErr w:type="spellStart"/>
      <w:r w:rsidRPr="00B70789">
        <w:rPr>
          <w:i/>
        </w:rPr>
        <w:t>Campanula</w:t>
      </w:r>
      <w:proofErr w:type="spellEnd"/>
      <w:r w:rsidRPr="00B70789">
        <w:rPr>
          <w:i/>
        </w:rPr>
        <w:t xml:space="preserve"> </w:t>
      </w:r>
      <w:proofErr w:type="spellStart"/>
      <w:r w:rsidRPr="00B70789">
        <w:rPr>
          <w:i/>
        </w:rPr>
        <w:t>sibirica</w:t>
      </w:r>
      <w:proofErr w:type="spellEnd"/>
      <w:r w:rsidRPr="00B70789">
        <w:rPr>
          <w:i/>
        </w:rPr>
        <w:t>)</w:t>
      </w:r>
      <w:r w:rsidRPr="00B70789">
        <w:t>,</w:t>
      </w:r>
      <w:r>
        <w:t xml:space="preserve"> </w:t>
      </w:r>
      <w:r w:rsidRPr="0066410C">
        <w:t xml:space="preserve">ruža bedrovníková </w:t>
      </w:r>
      <w:r w:rsidRPr="0066410C">
        <w:rPr>
          <w:i/>
        </w:rPr>
        <w:t xml:space="preserve">(Rosa </w:t>
      </w:r>
      <w:proofErr w:type="spellStart"/>
      <w:r w:rsidRPr="0066410C">
        <w:rPr>
          <w:i/>
        </w:rPr>
        <w:t>pimpinellifolia</w:t>
      </w:r>
      <w:proofErr w:type="spellEnd"/>
      <w:r w:rsidRPr="0066410C">
        <w:rPr>
          <w:i/>
        </w:rPr>
        <w:t>)</w:t>
      </w:r>
      <w:r>
        <w:t xml:space="preserve"> </w:t>
      </w:r>
      <w:r w:rsidRPr="001462FB">
        <w:t xml:space="preserve">významnou lokalitou teplomilnej vegetácie </w:t>
      </w:r>
      <w:r>
        <w:t>v celom regióne.</w:t>
      </w:r>
    </w:p>
    <w:p w:rsidR="00936E86" w:rsidRPr="001462FB" w:rsidRDefault="00936E86" w:rsidP="00C275D8">
      <w:pPr>
        <w:ind w:firstLine="567"/>
        <w:jc w:val="both"/>
      </w:pPr>
    </w:p>
    <w:p w:rsidR="00C275D8" w:rsidRDefault="00C275D8" w:rsidP="00C275D8">
      <w:pPr>
        <w:pStyle w:val="Nadpis2"/>
        <w:spacing w:before="0"/>
        <w:ind w:left="578" w:hanging="578"/>
      </w:pPr>
      <w:r>
        <w:t>Výsledky komplexného zisťovania stavu lesa</w:t>
      </w:r>
    </w:p>
    <w:p w:rsidR="00C275D8" w:rsidRPr="001462FB" w:rsidRDefault="00C275D8" w:rsidP="00C275D8">
      <w:pPr>
        <w:ind w:firstLine="567"/>
        <w:jc w:val="both"/>
      </w:pPr>
      <w:r w:rsidRPr="001462FB">
        <w:t xml:space="preserve">Lesné porasty a pozemky sa v území CHA </w:t>
      </w:r>
      <w:r>
        <w:t>Dravčianska stráň</w:t>
      </w:r>
      <w:r w:rsidRPr="001462FB">
        <w:t xml:space="preserve"> nenachádzajú.</w:t>
      </w:r>
    </w:p>
    <w:p w:rsidR="00C275D8" w:rsidRPr="001462FB" w:rsidRDefault="00C275D8" w:rsidP="00C275D8">
      <w:pPr>
        <w:ind w:firstLine="567"/>
      </w:pPr>
    </w:p>
    <w:p w:rsidR="00C275D8" w:rsidRPr="005477DF" w:rsidRDefault="00C275D8" w:rsidP="00C275D8">
      <w:pPr>
        <w:pStyle w:val="Nadpis1"/>
        <w:tabs>
          <w:tab w:val="clear" w:pos="720"/>
          <w:tab w:val="num" w:pos="567"/>
        </w:tabs>
        <w:spacing w:before="0"/>
        <w:ind w:left="567" w:hanging="567"/>
        <w:jc w:val="left"/>
        <w:rPr>
          <w:caps/>
        </w:rPr>
      </w:pPr>
      <w:r w:rsidRPr="005477DF">
        <w:rPr>
          <w:caps/>
        </w:rPr>
        <w:lastRenderedPageBreak/>
        <w:t>Socioekonomické pomery (využívanie územia a jeho okolia), pozitívne a negatívne faktory</w:t>
      </w:r>
    </w:p>
    <w:p w:rsidR="00C275D8" w:rsidRPr="001462FB" w:rsidRDefault="00C275D8" w:rsidP="00C275D8">
      <w:pPr>
        <w:ind w:firstLine="567"/>
        <w:jc w:val="both"/>
      </w:pPr>
      <w:r w:rsidRPr="001462FB">
        <w:t xml:space="preserve">Chránený areál </w:t>
      </w:r>
      <w:r>
        <w:t>Dravčianska stráň</w:t>
      </w:r>
      <w:r w:rsidRPr="001462FB">
        <w:t xml:space="preserve"> slúži okrem dominantnej funkcie ochrany prírody danej zákonom č. 543/2002 Z. z. o ochrane prírody a krajiny v znení neskorších predpisov (ďalej len „zákon č. 543/2002 Z. z.“) aj ďalším aktivitám. K najvýznamnejším patrí poľnohospodárstvo.</w:t>
      </w:r>
    </w:p>
    <w:p w:rsidR="00C275D8" w:rsidRPr="001462FB" w:rsidRDefault="00C275D8" w:rsidP="00C275D8">
      <w:pPr>
        <w:ind w:firstLine="567"/>
        <w:jc w:val="both"/>
      </w:pPr>
    </w:p>
    <w:p w:rsidR="00C275D8" w:rsidRDefault="00C275D8" w:rsidP="00C275D8">
      <w:pPr>
        <w:pStyle w:val="Nadpis2"/>
        <w:numPr>
          <w:ilvl w:val="1"/>
          <w:numId w:val="4"/>
        </w:numPr>
        <w:tabs>
          <w:tab w:val="clear" w:pos="720"/>
          <w:tab w:val="num" w:pos="567"/>
        </w:tabs>
        <w:spacing w:before="0"/>
        <w:ind w:left="567" w:hanging="567"/>
      </w:pPr>
      <w:r w:rsidRPr="00427F05">
        <w:t>Historický</w:t>
      </w:r>
      <w:r>
        <w:t xml:space="preserve"> kontext</w:t>
      </w:r>
    </w:p>
    <w:p w:rsidR="00C275D8" w:rsidRPr="00B66E30" w:rsidRDefault="00C275D8" w:rsidP="00C275D8">
      <w:pPr>
        <w:pStyle w:val="Nadpis3"/>
        <w:numPr>
          <w:ilvl w:val="2"/>
          <w:numId w:val="4"/>
        </w:numPr>
        <w:tabs>
          <w:tab w:val="clear" w:pos="1080"/>
          <w:tab w:val="num" w:pos="709"/>
        </w:tabs>
        <w:spacing w:after="60"/>
        <w:ind w:left="709" w:hanging="709"/>
        <w:rPr>
          <w:lang w:eastAsia="cs-CZ"/>
        </w:rPr>
      </w:pPr>
      <w:r>
        <w:rPr>
          <w:lang w:eastAsia="cs-CZ"/>
        </w:rPr>
        <w:t>Vývoj ochrany prírody</w:t>
      </w:r>
    </w:p>
    <w:p w:rsidR="006A64AC" w:rsidRPr="001462FB" w:rsidRDefault="00C275D8" w:rsidP="006A64AC">
      <w:pPr>
        <w:ind w:firstLine="567"/>
        <w:jc w:val="both"/>
      </w:pPr>
      <w:r w:rsidRPr="001462FB">
        <w:t>Územie doteraz nebolo legislatívne chránené.</w:t>
      </w:r>
      <w:r w:rsidR="001B7829" w:rsidRPr="001B7829">
        <w:t xml:space="preserve"> </w:t>
      </w:r>
      <w:r w:rsidR="006A64AC" w:rsidRPr="001462FB">
        <w:t xml:space="preserve">V súčasnosti je </w:t>
      </w:r>
      <w:r w:rsidR="006A64AC">
        <w:t xml:space="preserve">územie CHA </w:t>
      </w:r>
      <w:r w:rsidR="006A64AC" w:rsidRPr="001462FB">
        <w:t>súčasťou súvislej európskej siete chránených území NATURA 2000.</w:t>
      </w:r>
    </w:p>
    <w:p w:rsidR="00C275D8" w:rsidRPr="001462FB" w:rsidRDefault="00C275D8" w:rsidP="00C275D8">
      <w:pPr>
        <w:ind w:firstLine="567"/>
        <w:jc w:val="both"/>
      </w:pPr>
    </w:p>
    <w:p w:rsidR="00C275D8" w:rsidRDefault="00C275D8" w:rsidP="00C275D8">
      <w:pPr>
        <w:pStyle w:val="Nadpis3"/>
        <w:numPr>
          <w:ilvl w:val="2"/>
          <w:numId w:val="4"/>
        </w:numPr>
        <w:tabs>
          <w:tab w:val="clear" w:pos="1080"/>
          <w:tab w:val="num" w:pos="709"/>
        </w:tabs>
        <w:spacing w:after="60"/>
        <w:ind w:left="709" w:hanging="709"/>
      </w:pPr>
      <w:r>
        <w:t>Vývoj poľnohospodárstva</w:t>
      </w:r>
    </w:p>
    <w:p w:rsidR="001B7829" w:rsidRDefault="00C275D8" w:rsidP="00C275D8">
      <w:pPr>
        <w:ind w:firstLine="567"/>
        <w:jc w:val="both"/>
        <w:rPr>
          <w:bCs/>
        </w:rPr>
      </w:pPr>
      <w:r w:rsidRPr="002E4EA7">
        <w:t>V území vždy dominovalo lúčne hospodárstvo a </w:t>
      </w:r>
      <w:proofErr w:type="spellStart"/>
      <w:r w:rsidRPr="002E4EA7">
        <w:t>pasienkárstvo</w:t>
      </w:r>
      <w:proofErr w:type="spellEnd"/>
      <w:r w:rsidRPr="002E4EA7">
        <w:t>, orné pôdy sa nachádzali len v okrajových častiach. Lúky vznikali najmä na menej strmých plochách ohraničených medzami, kým na strmých častiach a vysokých medziach prevládalo pasenie. Kosením sa lúky udržiava</w:t>
      </w:r>
      <w:r w:rsidR="00D209AF">
        <w:t>li</w:t>
      </w:r>
      <w:r w:rsidRPr="002E4EA7">
        <w:t xml:space="preserve"> do</w:t>
      </w:r>
      <w:r w:rsidR="00D209AF">
        <w:t>n</w:t>
      </w:r>
      <w:r w:rsidRPr="002E4EA7">
        <w:t>e</w:t>
      </w:r>
      <w:r w:rsidR="00D209AF">
        <w:t>dávna</w:t>
      </w:r>
      <w:r w:rsidRPr="002E4EA7">
        <w:t xml:space="preserve">, kým pasenie </w:t>
      </w:r>
      <w:r w:rsidR="00D209AF">
        <w:t xml:space="preserve">ustalo </w:t>
      </w:r>
      <w:r w:rsidRPr="002E4EA7">
        <w:t>a najmä tieto časti podliehajú degradácii vplyvom prevládnutia vysokých tráv, kríčkov a náletových drevín. Na historických snímkach dobre vidno, že pôvodná krajinná štruktúra lokality bola prakticky zachovaná dodnes, ploch</w:t>
      </w:r>
      <w:r w:rsidR="00B12278">
        <w:t>y</w:t>
      </w:r>
      <w:r w:rsidRPr="002E4EA7">
        <w:t xml:space="preserve"> </w:t>
      </w:r>
      <w:r w:rsidR="00B12278">
        <w:t>starej aluviálnej</w:t>
      </w:r>
      <w:r w:rsidRPr="002E4EA7">
        <w:t xml:space="preserve"> medz</w:t>
      </w:r>
      <w:r w:rsidR="00B12278">
        <w:t>e</w:t>
      </w:r>
      <w:r w:rsidRPr="002E4EA7">
        <w:t xml:space="preserve"> nebol</w:t>
      </w:r>
      <w:r w:rsidR="00B12278">
        <w:t>i</w:t>
      </w:r>
      <w:r w:rsidRPr="002E4EA7">
        <w:t xml:space="preserve"> nikdy predmetom parcelácie, obhospodaroval</w:t>
      </w:r>
      <w:r w:rsidR="00B12278">
        <w:t>i</w:t>
      </w:r>
      <w:r w:rsidRPr="002E4EA7">
        <w:t xml:space="preserve"> sa ako súvisl</w:t>
      </w:r>
      <w:r w:rsidR="00B12278">
        <w:t>á</w:t>
      </w:r>
      <w:r w:rsidRPr="002E4EA7">
        <w:t xml:space="preserve"> ploch</w:t>
      </w:r>
      <w:r w:rsidR="00B12278">
        <w:t>a</w:t>
      </w:r>
      <w:r w:rsidRPr="002E4EA7">
        <w:t xml:space="preserve"> uprostred rozparcelovanej poľnohospodárskej krajiny. Ide o plochy biotopov Lk1 Nížinné a podhorské kosné lúky a najmä súvislé plochy biotop</w:t>
      </w:r>
      <w:r w:rsidR="00D209AF">
        <w:t>ov</w:t>
      </w:r>
      <w:r w:rsidRPr="002E4EA7">
        <w:t xml:space="preserve"> Tr1 </w:t>
      </w:r>
      <w:r w:rsidRPr="002E4EA7">
        <w:rPr>
          <w:bCs/>
        </w:rPr>
        <w:t>Suchomilné travinno-bylinné a krovinové porasty na vápnitom substráte</w:t>
      </w:r>
      <w:r w:rsidR="00D209AF">
        <w:rPr>
          <w:bCs/>
        </w:rPr>
        <w:t xml:space="preserve"> a </w:t>
      </w:r>
      <w:r w:rsidR="00D209AF" w:rsidRPr="002E4EA7">
        <w:t>Tr1</w:t>
      </w:r>
      <w:r w:rsidR="00D209AF">
        <w:t>.1</w:t>
      </w:r>
      <w:r w:rsidR="00D209AF" w:rsidRPr="002E4EA7">
        <w:t xml:space="preserve"> </w:t>
      </w:r>
      <w:r w:rsidR="00D209AF" w:rsidRPr="002E4EA7">
        <w:rPr>
          <w:bCs/>
        </w:rPr>
        <w:t>Suchomilné travinno-bylinné a krovinové porasty na vápnitom substráte</w:t>
      </w:r>
      <w:r w:rsidR="00D209AF" w:rsidRPr="00D209AF">
        <w:t xml:space="preserve"> </w:t>
      </w:r>
      <w:r w:rsidR="00D209AF" w:rsidRPr="00983D3E">
        <w:t xml:space="preserve">s významným výskytom druhov čeľade </w:t>
      </w:r>
      <w:proofErr w:type="spellStart"/>
      <w:r w:rsidR="00D209AF" w:rsidRPr="00983D3E">
        <w:rPr>
          <w:i/>
        </w:rPr>
        <w:t>Orchidaceae</w:t>
      </w:r>
      <w:proofErr w:type="spellEnd"/>
      <w:r w:rsidRPr="002E4EA7">
        <w:rPr>
          <w:bCs/>
        </w:rPr>
        <w:t>, ktoré patria k najcennejším častiam chráneného územia.</w:t>
      </w:r>
    </w:p>
    <w:p w:rsidR="006A64AC" w:rsidRDefault="006A64AC" w:rsidP="00C275D8">
      <w:pPr>
        <w:ind w:firstLine="567"/>
        <w:jc w:val="both"/>
        <w:rPr>
          <w:bCs/>
        </w:rPr>
      </w:pPr>
    </w:p>
    <w:p w:rsidR="00C275D8" w:rsidRDefault="00F6609E" w:rsidP="00C275D8"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lip_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5D8" w:rsidRPr="002E4EA7" w:rsidRDefault="00C275D8" w:rsidP="00F6609E">
      <w:pPr>
        <w:spacing w:before="60"/>
        <w:jc w:val="both"/>
      </w:pPr>
      <w:r w:rsidRPr="002E4EA7">
        <w:t>Obr. 1: Chránené územie v súčasnosti a v 50-tych rokoch minulého storočia</w:t>
      </w:r>
    </w:p>
    <w:p w:rsidR="00C275D8" w:rsidRPr="002E4EA7" w:rsidRDefault="00C275D8" w:rsidP="00C275D8">
      <w:pPr>
        <w:ind w:firstLine="567"/>
      </w:pPr>
    </w:p>
    <w:p w:rsidR="00C275D8" w:rsidRDefault="00C275D8" w:rsidP="00C275D8">
      <w:pPr>
        <w:pStyle w:val="Nadpis3"/>
        <w:numPr>
          <w:ilvl w:val="2"/>
          <w:numId w:val="4"/>
        </w:numPr>
        <w:tabs>
          <w:tab w:val="clear" w:pos="1080"/>
          <w:tab w:val="num" w:pos="709"/>
        </w:tabs>
        <w:spacing w:after="60"/>
        <w:ind w:left="709" w:hanging="709"/>
      </w:pPr>
      <w:r>
        <w:lastRenderedPageBreak/>
        <w:t>Vývoj turistiky</w:t>
      </w:r>
    </w:p>
    <w:p w:rsidR="00C275D8" w:rsidRDefault="00C275D8" w:rsidP="00C275D8">
      <w:pPr>
        <w:ind w:firstLine="567"/>
        <w:jc w:val="both"/>
      </w:pPr>
      <w:r w:rsidRPr="002E4EA7">
        <w:t>Územie nie je predmetom záujmu turistov, územím ani v jeho blízkosti nevedú žiadne turistické alebo cykloturistické trasy.</w:t>
      </w:r>
    </w:p>
    <w:p w:rsidR="001B7829" w:rsidRPr="002E4EA7" w:rsidRDefault="001B7829" w:rsidP="00C275D8">
      <w:pPr>
        <w:ind w:firstLine="567"/>
        <w:jc w:val="both"/>
      </w:pPr>
    </w:p>
    <w:p w:rsidR="00C275D8" w:rsidRDefault="00C275D8" w:rsidP="00C275D8">
      <w:pPr>
        <w:pStyle w:val="Nadpis1"/>
        <w:numPr>
          <w:ilvl w:val="1"/>
          <w:numId w:val="4"/>
        </w:numPr>
        <w:tabs>
          <w:tab w:val="clear" w:pos="720"/>
          <w:tab w:val="num" w:pos="567"/>
        </w:tabs>
        <w:spacing w:before="0" w:after="60"/>
        <w:ind w:left="567" w:hanging="567"/>
      </w:pPr>
      <w:r w:rsidRPr="00427F05">
        <w:t>Stručný</w:t>
      </w:r>
      <w:r>
        <w:t xml:space="preserve"> opis aktuálneho stavu</w:t>
      </w:r>
    </w:p>
    <w:p w:rsidR="00C275D8" w:rsidRPr="00BB4273" w:rsidRDefault="00C275D8" w:rsidP="00C275D8">
      <w:pPr>
        <w:pStyle w:val="Nadpis3"/>
        <w:numPr>
          <w:ilvl w:val="0"/>
          <w:numId w:val="0"/>
        </w:numPr>
        <w:tabs>
          <w:tab w:val="left" w:pos="709"/>
        </w:tabs>
        <w:spacing w:after="60"/>
        <w:ind w:left="709" w:hanging="709"/>
        <w:jc w:val="both"/>
        <w:rPr>
          <w:bCs w:val="0"/>
          <w:i/>
          <w:szCs w:val="22"/>
        </w:rPr>
      </w:pPr>
      <w:r>
        <w:rPr>
          <w:szCs w:val="22"/>
        </w:rPr>
        <w:t>2.2.1</w:t>
      </w:r>
      <w:r>
        <w:rPr>
          <w:szCs w:val="22"/>
        </w:rPr>
        <w:tab/>
      </w:r>
      <w:bookmarkStart w:id="16" w:name="_Toc286410745"/>
      <w:bookmarkStart w:id="17" w:name="_Toc288563699"/>
      <w:r w:rsidRPr="00BB4273">
        <w:rPr>
          <w:szCs w:val="22"/>
        </w:rPr>
        <w:t>Poľnohospodárstvo</w:t>
      </w:r>
      <w:bookmarkEnd w:id="16"/>
      <w:bookmarkEnd w:id="17"/>
    </w:p>
    <w:p w:rsidR="00C275D8" w:rsidRPr="00667E98" w:rsidRDefault="00C275D8" w:rsidP="00C275D8">
      <w:pPr>
        <w:ind w:firstLine="567"/>
        <w:jc w:val="both"/>
      </w:pPr>
      <w:r w:rsidRPr="00667E98">
        <w:t xml:space="preserve">Celková výmera poľnohospodárskeho pôdneho fondu v chránenom areáli je </w:t>
      </w:r>
      <w:r>
        <w:t>2</w:t>
      </w:r>
      <w:r w:rsidR="00F6609E">
        <w:t>,99</w:t>
      </w:r>
      <w:r w:rsidRPr="00667E98">
        <w:t xml:space="preserve"> ha. Poľnohospodárska pôda tvorí </w:t>
      </w:r>
      <w:r w:rsidR="00F6609E">
        <w:t>9</w:t>
      </w:r>
      <w:r>
        <w:t>8</w:t>
      </w:r>
      <w:r w:rsidRPr="00667E98">
        <w:t>,</w:t>
      </w:r>
      <w:r w:rsidR="00F6609E">
        <w:t>68</w:t>
      </w:r>
      <w:r w:rsidRPr="00667E98">
        <w:t xml:space="preserve"> % územia CHA </w:t>
      </w:r>
      <w:r w:rsidR="00F6609E">
        <w:t>Dravčianska stráň</w:t>
      </w:r>
      <w:r w:rsidRPr="00667E98">
        <w:t xml:space="preserve"> a tvoria ju len trvalé trávne porasty.</w:t>
      </w:r>
    </w:p>
    <w:p w:rsidR="00C275D8" w:rsidRPr="00667E98" w:rsidRDefault="00C275D8" w:rsidP="00C275D8">
      <w:pPr>
        <w:ind w:firstLine="567"/>
        <w:jc w:val="both"/>
      </w:pPr>
      <w:r w:rsidRPr="00667E98">
        <w:t xml:space="preserve">Značná časť TTP v území, ktoré sa kryjú s výskytom biotopu </w:t>
      </w:r>
      <w:r w:rsidR="00425B37">
        <w:t>Tr</w:t>
      </w:r>
      <w:r w:rsidRPr="00667E98">
        <w:t>1</w:t>
      </w:r>
      <w:r w:rsidR="00425B37">
        <w:t xml:space="preserve"> a Lk1</w:t>
      </w:r>
      <w:r w:rsidRPr="00667E98">
        <w:t xml:space="preserve">, je </w:t>
      </w:r>
      <w:r w:rsidR="00A71B1A">
        <w:t xml:space="preserve">nedostatočne </w:t>
      </w:r>
      <w:r w:rsidRPr="00667E98">
        <w:t xml:space="preserve">obhospodarovaná </w:t>
      </w:r>
      <w:r w:rsidR="00FA6E6F">
        <w:t xml:space="preserve">príležitostným </w:t>
      </w:r>
      <w:r w:rsidR="00CF2624">
        <w:t>extenzívnym pasením dobytka</w:t>
      </w:r>
      <w:r w:rsidRPr="00667E98">
        <w:t>. Menšia časť porastov na exponovan</w:t>
      </w:r>
      <w:r>
        <w:t>ejší</w:t>
      </w:r>
      <w:r w:rsidRPr="00667E98">
        <w:t xml:space="preserve">ch častiach územia </w:t>
      </w:r>
      <w:r>
        <w:t xml:space="preserve">s výskytom biotopu Tr1 </w:t>
      </w:r>
      <w:r w:rsidRPr="00667E98">
        <w:t xml:space="preserve">je neobhospodarovaná. Územie je v užívaní </w:t>
      </w:r>
      <w:r w:rsidR="00F6609E">
        <w:t>PD Dravce</w:t>
      </w:r>
      <w:r>
        <w:t>.</w:t>
      </w:r>
    </w:p>
    <w:p w:rsidR="00C275D8" w:rsidRPr="00667E98" w:rsidRDefault="00C275D8" w:rsidP="00C275D8">
      <w:pPr>
        <w:ind w:firstLine="567"/>
        <w:jc w:val="both"/>
      </w:pPr>
    </w:p>
    <w:p w:rsidR="00C275D8" w:rsidRPr="00BB4273" w:rsidRDefault="00C275D8" w:rsidP="00C275D8">
      <w:pPr>
        <w:pStyle w:val="Nadpis3"/>
        <w:numPr>
          <w:ilvl w:val="0"/>
          <w:numId w:val="0"/>
        </w:numPr>
        <w:tabs>
          <w:tab w:val="left" w:pos="709"/>
        </w:tabs>
        <w:spacing w:after="60"/>
        <w:ind w:left="709" w:hanging="709"/>
      </w:pPr>
      <w:bookmarkStart w:id="18" w:name="_Toc286410747"/>
      <w:bookmarkStart w:id="19" w:name="_Toc288563701"/>
      <w:r>
        <w:t>2.2.</w:t>
      </w:r>
      <w:r w:rsidR="00936E86">
        <w:t>2</w:t>
      </w:r>
      <w:r>
        <w:tab/>
      </w:r>
      <w:r w:rsidRPr="00BB4273">
        <w:t>Rekreácia a šport</w:t>
      </w:r>
      <w:bookmarkEnd w:id="18"/>
      <w:bookmarkEnd w:id="19"/>
    </w:p>
    <w:p w:rsidR="00C275D8" w:rsidRPr="00880397" w:rsidRDefault="00C275D8" w:rsidP="00C275D8">
      <w:pPr>
        <w:ind w:firstLine="567"/>
        <w:jc w:val="both"/>
      </w:pPr>
      <w:r w:rsidRPr="00880397">
        <w:t>Územie nie je z hľadiska rekreácie a športu atraktívne.</w:t>
      </w:r>
    </w:p>
    <w:p w:rsidR="00C275D8" w:rsidRPr="00880397" w:rsidRDefault="00C275D8" w:rsidP="00C275D8">
      <w:pPr>
        <w:widowControl w:val="0"/>
        <w:suppressAutoHyphens/>
        <w:ind w:firstLine="567"/>
        <w:jc w:val="both"/>
        <w:rPr>
          <w:rFonts w:eastAsia="SimSun"/>
          <w:kern w:val="1"/>
          <w:lang w:eastAsia="zh-CN" w:bidi="hi-IN"/>
        </w:rPr>
      </w:pPr>
    </w:p>
    <w:p w:rsidR="00C275D8" w:rsidRPr="00BB4273" w:rsidRDefault="00C275D8" w:rsidP="00C275D8">
      <w:pPr>
        <w:pStyle w:val="Nadpis3"/>
        <w:numPr>
          <w:ilvl w:val="0"/>
          <w:numId w:val="0"/>
        </w:numPr>
        <w:tabs>
          <w:tab w:val="left" w:pos="709"/>
        </w:tabs>
        <w:spacing w:after="60"/>
        <w:ind w:left="720" w:hanging="720"/>
        <w:rPr>
          <w:szCs w:val="22"/>
        </w:rPr>
      </w:pPr>
      <w:bookmarkStart w:id="20" w:name="__RefHeading__53_2042225849"/>
      <w:bookmarkEnd w:id="20"/>
      <w:r w:rsidRPr="003067A8">
        <w:rPr>
          <w:rFonts w:eastAsia="SimSun"/>
          <w:kern w:val="1"/>
          <w:lang w:eastAsia="zh-CN" w:bidi="hi-IN"/>
        </w:rPr>
        <w:t>2</w:t>
      </w:r>
      <w:bookmarkStart w:id="21" w:name="_Toc286410750"/>
      <w:bookmarkStart w:id="22" w:name="_Toc288563704"/>
      <w:r>
        <w:rPr>
          <w:rFonts w:eastAsia="SimSun"/>
          <w:kern w:val="1"/>
          <w:lang w:eastAsia="zh-CN" w:bidi="hi-IN"/>
        </w:rPr>
        <w:t>.2.</w:t>
      </w:r>
      <w:r w:rsidR="00936E86">
        <w:rPr>
          <w:rFonts w:eastAsia="SimSun"/>
          <w:kern w:val="1"/>
          <w:lang w:eastAsia="zh-CN" w:bidi="hi-IN"/>
        </w:rPr>
        <w:t>3</w:t>
      </w:r>
      <w:r>
        <w:rPr>
          <w:rFonts w:eastAsia="SimSun"/>
          <w:kern w:val="1"/>
          <w:lang w:eastAsia="zh-CN" w:bidi="hi-IN"/>
        </w:rPr>
        <w:tab/>
      </w:r>
      <w:r w:rsidRPr="00BB4273">
        <w:t>Poľovníctvo a rybárstvo</w:t>
      </w:r>
      <w:bookmarkEnd w:id="21"/>
      <w:bookmarkEnd w:id="22"/>
    </w:p>
    <w:p w:rsidR="00C275D8" w:rsidRPr="0077636F" w:rsidRDefault="00C275D8" w:rsidP="00C275D8">
      <w:pPr>
        <w:pStyle w:val="Zkladntext"/>
        <w:ind w:firstLine="567"/>
        <w:jc w:val="both"/>
        <w:rPr>
          <w:b w:val="0"/>
          <w:szCs w:val="20"/>
          <w:u w:val="none"/>
        </w:rPr>
      </w:pPr>
      <w:r w:rsidRPr="0077636F">
        <w:rPr>
          <w:b w:val="0"/>
          <w:u w:val="none"/>
        </w:rPr>
        <w:t xml:space="preserve">Územie CHA leží v poľovnom revíri </w:t>
      </w:r>
      <w:r w:rsidR="00F47460">
        <w:rPr>
          <w:b w:val="0"/>
          <w:u w:val="none"/>
        </w:rPr>
        <w:t>Spišský Štvrtok</w:t>
      </w:r>
      <w:r w:rsidRPr="0077636F">
        <w:rPr>
          <w:b w:val="0"/>
          <w:u w:val="none"/>
        </w:rPr>
        <w:t>.</w:t>
      </w:r>
      <w:r w:rsidR="00FA6E6F">
        <w:rPr>
          <w:b w:val="0"/>
          <w:u w:val="none"/>
        </w:rPr>
        <w:t xml:space="preserve"> </w:t>
      </w:r>
      <w:r w:rsidR="00425B37" w:rsidRPr="0077636F">
        <w:rPr>
          <w:b w:val="0"/>
          <w:u w:val="none"/>
        </w:rPr>
        <w:t xml:space="preserve">Hlavnou poľovnou zverou je jeleň lesný </w:t>
      </w:r>
      <w:r w:rsidR="00425B37" w:rsidRPr="0077636F">
        <w:rPr>
          <w:b w:val="0"/>
          <w:i/>
          <w:iCs/>
          <w:u w:val="none"/>
        </w:rPr>
        <w:t>(</w:t>
      </w:r>
      <w:proofErr w:type="spellStart"/>
      <w:r w:rsidR="00425B37" w:rsidRPr="0077636F">
        <w:rPr>
          <w:b w:val="0"/>
          <w:i/>
          <w:iCs/>
          <w:u w:val="none"/>
        </w:rPr>
        <w:t>Cervus</w:t>
      </w:r>
      <w:proofErr w:type="spellEnd"/>
      <w:r w:rsidR="00425B37" w:rsidRPr="0077636F">
        <w:rPr>
          <w:b w:val="0"/>
          <w:i/>
          <w:iCs/>
          <w:u w:val="none"/>
        </w:rPr>
        <w:t xml:space="preserve"> </w:t>
      </w:r>
      <w:proofErr w:type="spellStart"/>
      <w:r w:rsidR="00425B37" w:rsidRPr="0077636F">
        <w:rPr>
          <w:b w:val="0"/>
          <w:i/>
          <w:iCs/>
          <w:u w:val="none"/>
        </w:rPr>
        <w:t>elaphus</w:t>
      </w:r>
      <w:proofErr w:type="spellEnd"/>
      <w:r w:rsidR="00425B37" w:rsidRPr="0077636F">
        <w:rPr>
          <w:b w:val="0"/>
          <w:i/>
          <w:iCs/>
          <w:u w:val="none"/>
        </w:rPr>
        <w:t>)</w:t>
      </w:r>
      <w:r w:rsidR="00425B37" w:rsidRPr="0077636F">
        <w:rPr>
          <w:b w:val="0"/>
          <w:u w:val="none"/>
        </w:rPr>
        <w:t xml:space="preserve"> a srnec lesný </w:t>
      </w:r>
      <w:r w:rsidR="00425B37" w:rsidRPr="0077636F">
        <w:rPr>
          <w:b w:val="0"/>
          <w:i/>
          <w:u w:val="none"/>
        </w:rPr>
        <w:t>(</w:t>
      </w:r>
      <w:proofErr w:type="spellStart"/>
      <w:r w:rsidR="00425B37" w:rsidRPr="0077636F">
        <w:rPr>
          <w:b w:val="0"/>
          <w:i/>
          <w:u w:val="none"/>
        </w:rPr>
        <w:t>Capreolus</w:t>
      </w:r>
      <w:proofErr w:type="spellEnd"/>
      <w:r w:rsidR="00425B37" w:rsidRPr="0077636F">
        <w:rPr>
          <w:b w:val="0"/>
          <w:i/>
          <w:u w:val="none"/>
        </w:rPr>
        <w:t xml:space="preserve"> </w:t>
      </w:r>
      <w:proofErr w:type="spellStart"/>
      <w:r w:rsidR="00425B37" w:rsidRPr="0077636F">
        <w:rPr>
          <w:b w:val="0"/>
          <w:i/>
          <w:u w:val="none"/>
        </w:rPr>
        <w:t>capreolus</w:t>
      </w:r>
      <w:proofErr w:type="spellEnd"/>
      <w:r w:rsidR="00425B37" w:rsidRPr="0077636F">
        <w:rPr>
          <w:b w:val="0"/>
          <w:i/>
          <w:u w:val="none"/>
        </w:rPr>
        <w:t>)</w:t>
      </w:r>
      <w:r w:rsidR="00425B37" w:rsidRPr="0077636F">
        <w:rPr>
          <w:b w:val="0"/>
          <w:iCs/>
          <w:u w:val="none"/>
        </w:rPr>
        <w:t xml:space="preserve">, v menšej miere sa tu poľuje aj na </w:t>
      </w:r>
      <w:r w:rsidR="00425B37" w:rsidRPr="0077636F">
        <w:rPr>
          <w:b w:val="0"/>
          <w:u w:val="none"/>
        </w:rPr>
        <w:t xml:space="preserve">sviňu divú </w:t>
      </w:r>
      <w:r w:rsidR="00425B37" w:rsidRPr="0077636F">
        <w:rPr>
          <w:b w:val="0"/>
          <w:i/>
          <w:iCs/>
          <w:u w:val="none"/>
        </w:rPr>
        <w:t>(</w:t>
      </w:r>
      <w:proofErr w:type="spellStart"/>
      <w:r w:rsidR="00425B37" w:rsidRPr="0077636F">
        <w:rPr>
          <w:b w:val="0"/>
          <w:i/>
          <w:iCs/>
          <w:u w:val="none"/>
        </w:rPr>
        <w:t>Sus</w:t>
      </w:r>
      <w:proofErr w:type="spellEnd"/>
      <w:r w:rsidR="00425B37" w:rsidRPr="0077636F">
        <w:rPr>
          <w:b w:val="0"/>
          <w:i/>
          <w:iCs/>
          <w:u w:val="none"/>
        </w:rPr>
        <w:t xml:space="preserve"> </w:t>
      </w:r>
      <w:proofErr w:type="spellStart"/>
      <w:r w:rsidR="00425B37" w:rsidRPr="0077636F">
        <w:rPr>
          <w:b w:val="0"/>
          <w:i/>
          <w:iCs/>
          <w:u w:val="none"/>
        </w:rPr>
        <w:t>scrofa</w:t>
      </w:r>
      <w:proofErr w:type="spellEnd"/>
      <w:r w:rsidR="00425B37" w:rsidRPr="0077636F">
        <w:rPr>
          <w:b w:val="0"/>
          <w:i/>
          <w:iCs/>
          <w:u w:val="none"/>
        </w:rPr>
        <w:t>)</w:t>
      </w:r>
      <w:r w:rsidR="00425B37" w:rsidRPr="0077636F">
        <w:rPr>
          <w:b w:val="0"/>
          <w:szCs w:val="20"/>
          <w:u w:val="none"/>
        </w:rPr>
        <w:t xml:space="preserve">. Z ďalších druhov poľovnej zveri, na ktorú je povolené poľovať, treba spomenúť vlka dravého </w:t>
      </w:r>
      <w:r w:rsidR="00425B37" w:rsidRPr="0077636F">
        <w:rPr>
          <w:b w:val="0"/>
          <w:i/>
          <w:iCs/>
          <w:szCs w:val="20"/>
          <w:u w:val="none"/>
        </w:rPr>
        <w:t>(</w:t>
      </w:r>
      <w:proofErr w:type="spellStart"/>
      <w:r w:rsidR="00425B37" w:rsidRPr="0077636F">
        <w:rPr>
          <w:b w:val="0"/>
          <w:i/>
          <w:iCs/>
          <w:szCs w:val="20"/>
          <w:u w:val="none"/>
        </w:rPr>
        <w:t>Canis</w:t>
      </w:r>
      <w:proofErr w:type="spellEnd"/>
      <w:r w:rsidR="00425B37" w:rsidRPr="0077636F">
        <w:rPr>
          <w:b w:val="0"/>
          <w:i/>
          <w:iCs/>
          <w:szCs w:val="20"/>
          <w:u w:val="none"/>
        </w:rPr>
        <w:t xml:space="preserve"> </w:t>
      </w:r>
      <w:proofErr w:type="spellStart"/>
      <w:r w:rsidR="00425B37" w:rsidRPr="0077636F">
        <w:rPr>
          <w:b w:val="0"/>
          <w:i/>
          <w:iCs/>
          <w:szCs w:val="20"/>
          <w:u w:val="none"/>
        </w:rPr>
        <w:t>lupus</w:t>
      </w:r>
      <w:proofErr w:type="spellEnd"/>
      <w:r w:rsidR="00425B37" w:rsidRPr="0077636F">
        <w:rPr>
          <w:b w:val="0"/>
          <w:i/>
          <w:iCs/>
          <w:szCs w:val="20"/>
          <w:u w:val="none"/>
        </w:rPr>
        <w:t>)</w:t>
      </w:r>
      <w:r w:rsidR="00425B37" w:rsidRPr="0077636F">
        <w:rPr>
          <w:b w:val="0"/>
          <w:szCs w:val="20"/>
          <w:u w:val="none"/>
        </w:rPr>
        <w:t xml:space="preserve"> a kunu lesnú </w:t>
      </w:r>
      <w:r w:rsidR="00425B37" w:rsidRPr="0077636F">
        <w:rPr>
          <w:b w:val="0"/>
          <w:i/>
          <w:iCs/>
          <w:szCs w:val="20"/>
          <w:u w:val="none"/>
        </w:rPr>
        <w:t>(</w:t>
      </w:r>
      <w:proofErr w:type="spellStart"/>
      <w:r w:rsidR="00425B37" w:rsidRPr="0077636F">
        <w:rPr>
          <w:b w:val="0"/>
          <w:i/>
          <w:iCs/>
          <w:szCs w:val="20"/>
          <w:u w:val="none"/>
        </w:rPr>
        <w:t>Martes</w:t>
      </w:r>
      <w:proofErr w:type="spellEnd"/>
      <w:r w:rsidR="00425B37" w:rsidRPr="0077636F">
        <w:rPr>
          <w:b w:val="0"/>
          <w:i/>
          <w:iCs/>
          <w:szCs w:val="20"/>
          <w:u w:val="none"/>
        </w:rPr>
        <w:t xml:space="preserve"> </w:t>
      </w:r>
      <w:proofErr w:type="spellStart"/>
      <w:r w:rsidR="00425B37" w:rsidRPr="0077636F">
        <w:rPr>
          <w:b w:val="0"/>
          <w:i/>
          <w:iCs/>
          <w:szCs w:val="20"/>
          <w:u w:val="none"/>
        </w:rPr>
        <w:t>martes</w:t>
      </w:r>
      <w:proofErr w:type="spellEnd"/>
      <w:r w:rsidR="00425B37" w:rsidRPr="0077636F">
        <w:rPr>
          <w:b w:val="0"/>
          <w:i/>
          <w:iCs/>
          <w:szCs w:val="20"/>
          <w:u w:val="none"/>
        </w:rPr>
        <w:t>)</w:t>
      </w:r>
      <w:r w:rsidR="00425B37" w:rsidRPr="0077636F">
        <w:rPr>
          <w:b w:val="0"/>
          <w:szCs w:val="20"/>
          <w:u w:val="none"/>
        </w:rPr>
        <w:t>.</w:t>
      </w:r>
      <w:r w:rsidR="00425B37">
        <w:rPr>
          <w:b w:val="0"/>
          <w:szCs w:val="20"/>
          <w:u w:val="none"/>
        </w:rPr>
        <w:t xml:space="preserve"> </w:t>
      </w:r>
      <w:r w:rsidR="00CF2624">
        <w:rPr>
          <w:b w:val="0"/>
          <w:szCs w:val="20"/>
          <w:u w:val="none"/>
        </w:rPr>
        <w:t>Územie vzhľadom k rozlohe nemá z poľovného hľadiska význam</w:t>
      </w:r>
      <w:r w:rsidR="00CF2624" w:rsidRPr="0077636F">
        <w:rPr>
          <w:b w:val="0"/>
          <w:szCs w:val="20"/>
          <w:u w:val="none"/>
        </w:rPr>
        <w:t>.</w:t>
      </w:r>
    </w:p>
    <w:p w:rsidR="00C275D8" w:rsidRPr="00BB4273" w:rsidRDefault="00C275D8" w:rsidP="00C275D8">
      <w:pPr>
        <w:ind w:firstLine="567"/>
        <w:jc w:val="both"/>
      </w:pPr>
    </w:p>
    <w:p w:rsidR="00C275D8" w:rsidRDefault="00C275D8" w:rsidP="00C275D8">
      <w:pPr>
        <w:pStyle w:val="Nadpis2"/>
        <w:numPr>
          <w:ilvl w:val="0"/>
          <w:numId w:val="0"/>
        </w:numPr>
        <w:spacing w:before="0"/>
        <w:ind w:left="578" w:hanging="578"/>
        <w:jc w:val="left"/>
      </w:pPr>
      <w:r>
        <w:t>2.3.</w:t>
      </w:r>
      <w:r>
        <w:tab/>
        <w:t>Návrh zásad a opatrení využívania územia a jeho okolia z hľadiska cieľov ochrany</w:t>
      </w:r>
    </w:p>
    <w:p w:rsidR="00C275D8" w:rsidRPr="00C54606" w:rsidRDefault="00C275D8" w:rsidP="00C275D8">
      <w:pPr>
        <w:ind w:firstLine="567"/>
        <w:jc w:val="both"/>
      </w:pPr>
      <w:r w:rsidRPr="00C54606">
        <w:t>Cieľom správneho obhospodarovania biotopov Natura 2000 je priviesť ich do tzv. priaznivého stavu alebo udržať ich v ňom. Za priaznivý stav biotopov sa považuje taký stav, keď</w:t>
      </w:r>
    </w:p>
    <w:p w:rsidR="00C275D8" w:rsidRPr="00C54606" w:rsidRDefault="00C275D8" w:rsidP="00C275D8">
      <w:pPr>
        <w:tabs>
          <w:tab w:val="left" w:pos="567"/>
        </w:tabs>
        <w:ind w:firstLine="284"/>
        <w:jc w:val="both"/>
      </w:pPr>
      <w:r w:rsidRPr="00C54606">
        <w:t>-</w:t>
      </w:r>
      <w:r w:rsidRPr="00C54606">
        <w:tab/>
        <w:t>výmera biotopu je stabilná (prinajmenšom neklesá), prípadne sa zvyšuje,</w:t>
      </w:r>
    </w:p>
    <w:p w:rsidR="00C275D8" w:rsidRPr="00C54606" w:rsidRDefault="00C275D8" w:rsidP="00C275D8">
      <w:pPr>
        <w:tabs>
          <w:tab w:val="left" w:pos="567"/>
        </w:tabs>
        <w:ind w:firstLine="284"/>
        <w:jc w:val="both"/>
      </w:pPr>
      <w:r w:rsidRPr="00C54606">
        <w:t>-</w:t>
      </w:r>
      <w:r w:rsidRPr="00C54606">
        <w:tab/>
        <w:t>stav jeho typických druhov je priaznivý (nezhoršuje sa), prípadne sa zlepšuje,</w:t>
      </w:r>
    </w:p>
    <w:p w:rsidR="00C275D8" w:rsidRPr="00C54606" w:rsidRDefault="00C275D8" w:rsidP="00C275D8">
      <w:pPr>
        <w:tabs>
          <w:tab w:val="left" w:pos="567"/>
        </w:tabs>
        <w:ind w:firstLine="284"/>
        <w:jc w:val="both"/>
      </w:pPr>
      <w:r w:rsidRPr="00C54606">
        <w:t>-</w:t>
      </w:r>
      <w:r w:rsidRPr="00C54606">
        <w:tab/>
        <w:t>štruktúra a funkcie biotopu sú zachované.</w:t>
      </w:r>
    </w:p>
    <w:p w:rsidR="00C275D8" w:rsidRDefault="00C275D8" w:rsidP="00C275D8">
      <w:pPr>
        <w:ind w:firstLine="567"/>
        <w:jc w:val="both"/>
      </w:pPr>
      <w:r w:rsidRPr="00C54606">
        <w:rPr>
          <w:color w:val="000000"/>
        </w:rPr>
        <w:t>K zabezpečeniu cieľov ochrany slúži diferenciácia územia chráneného areálu na ekologicko-funkčné priestory.</w:t>
      </w:r>
      <w:r w:rsidR="00CF2624">
        <w:rPr>
          <w:color w:val="000000"/>
        </w:rPr>
        <w:t xml:space="preserve"> </w:t>
      </w:r>
      <w:r w:rsidRPr="00C54606">
        <w:rPr>
          <w:color w:val="000000"/>
        </w:rPr>
        <w:t xml:space="preserve">Ekologicko-funkčné priestory (ďalej len „EFP“) sú vymedzené na základe zoskupenia ekologicky príbuzných biotopov a ich rovnakého ekologického a socioekonomického hodnotenia. EFP je charakterizovaný homogenitou ekologických podmienok a jednotným funkčným zameraním z hľadiska cieľov ochrany prírody, pričom je v území priestorovo opakovateľnou jednotkou s podrobne určeným typom základnej starostlivosti. </w:t>
      </w:r>
      <w:r w:rsidR="00CF2624" w:rsidRPr="00CC49AC">
        <w:t>Vzhľadom na rovnaký spôsob starostlivosti o biotopy územie</w:t>
      </w:r>
      <w:r w:rsidR="00CF2624">
        <w:t xml:space="preserve"> CHA Dravčianska stráň</w:t>
      </w:r>
      <w:r w:rsidR="00CF2624" w:rsidRPr="00CC49AC">
        <w:t xml:space="preserve"> nie je členené na ekologicko-funkčné priestory</w:t>
      </w:r>
      <w:r w:rsidR="00CF2624" w:rsidRPr="00C54606">
        <w:t>.</w:t>
      </w:r>
    </w:p>
    <w:p w:rsidR="006A64AC" w:rsidRPr="00C54606" w:rsidRDefault="006A64AC" w:rsidP="00C275D8">
      <w:pPr>
        <w:ind w:firstLine="567"/>
        <w:jc w:val="both"/>
      </w:pPr>
    </w:p>
    <w:p w:rsidR="00C275D8" w:rsidRPr="00CB2490" w:rsidRDefault="00C275D8" w:rsidP="00C275D8">
      <w:pPr>
        <w:ind w:firstLine="567"/>
        <w:jc w:val="both"/>
        <w:rPr>
          <w:bCs/>
        </w:rPr>
      </w:pPr>
      <w:r w:rsidRPr="00CB2490">
        <w:rPr>
          <w:bCs/>
        </w:rPr>
        <w:t xml:space="preserve">Charakteristika </w:t>
      </w:r>
      <w:r w:rsidR="00CF2624">
        <w:rPr>
          <w:bCs/>
        </w:rPr>
        <w:t>územia</w:t>
      </w:r>
    </w:p>
    <w:p w:rsidR="00C275D8" w:rsidRPr="00CB2490" w:rsidRDefault="00C275D8" w:rsidP="00C275D8">
      <w:pPr>
        <w:ind w:firstLine="567"/>
        <w:jc w:val="both"/>
      </w:pPr>
      <w:proofErr w:type="spellStart"/>
      <w:r w:rsidRPr="00CB2490">
        <w:t>Travinné</w:t>
      </w:r>
      <w:proofErr w:type="spellEnd"/>
      <w:r w:rsidRPr="00CB2490">
        <w:t xml:space="preserve"> porasty s prirodzeným druhovým zložením</w:t>
      </w:r>
      <w:r>
        <w:t>.</w:t>
      </w:r>
      <w:r w:rsidRPr="00CB2490">
        <w:t xml:space="preserve"> </w:t>
      </w:r>
      <w:r>
        <w:t>N</w:t>
      </w:r>
      <w:r w:rsidRPr="00CB2490">
        <w:t xml:space="preserve">a strmších svahoch s plytšou pôdou sa nachádzajú Suchomilné </w:t>
      </w:r>
      <w:proofErr w:type="spellStart"/>
      <w:r w:rsidRPr="00CB2490">
        <w:t>trávinnobylinné</w:t>
      </w:r>
      <w:proofErr w:type="spellEnd"/>
      <w:r w:rsidRPr="00CB2490">
        <w:t xml:space="preserve"> a krovinové porasty na vápnitom podloží, na miernejších svahoch s hlbšou pôdou porasty biotopu Nížinné a podhorské kosné lúky. V minulosti boli všetky trávne porasty raz ročne kosené, v súčasnosti </w:t>
      </w:r>
      <w:r w:rsidR="00CF2624">
        <w:t xml:space="preserve">územie nie je </w:t>
      </w:r>
      <w:r w:rsidRPr="00CB2490">
        <w:t>kosené</w:t>
      </w:r>
      <w:r w:rsidR="00CF2624">
        <w:t>,</w:t>
      </w:r>
      <w:r w:rsidRPr="00CB2490">
        <w:t xml:space="preserve"> porasty biotopu Nížinné a podhorské kosné lúky </w:t>
      </w:r>
      <w:r w:rsidR="00CF2624">
        <w:t xml:space="preserve">sú príležitostne extenzívne pasené </w:t>
      </w:r>
      <w:r w:rsidRPr="00CB2490">
        <w:t xml:space="preserve">a porasty biotopu Suchomilné </w:t>
      </w:r>
      <w:proofErr w:type="spellStart"/>
      <w:r w:rsidRPr="00CB2490">
        <w:t>trávinnobylinné</w:t>
      </w:r>
      <w:proofErr w:type="spellEnd"/>
      <w:r w:rsidRPr="00CB2490">
        <w:t xml:space="preserve"> a krovinové porasty na vápnitom podloží, ktoré predstavujú hlavný predmet ochrany územia, sú neobhospodarované.</w:t>
      </w:r>
    </w:p>
    <w:p w:rsidR="00DE6092" w:rsidRDefault="00C275D8" w:rsidP="00C275D8">
      <w:pPr>
        <w:ind w:firstLine="567"/>
        <w:jc w:val="both"/>
      </w:pPr>
      <w:r w:rsidRPr="00944DF7">
        <w:lastRenderedPageBreak/>
        <w:t>Základom pre podrobnejšie určenie režimu starostlivosti o biotopy a druhy sú manažmentové modely (rámcové opatrenia starostlivosti):</w:t>
      </w:r>
    </w:p>
    <w:p w:rsidR="00620F83" w:rsidRDefault="00620F83" w:rsidP="00C275D8">
      <w:pPr>
        <w:ind w:firstLine="567"/>
        <w:jc w:val="both"/>
      </w:pPr>
    </w:p>
    <w:p w:rsidR="004B33C0" w:rsidRDefault="004B33C0" w:rsidP="004B33C0">
      <w:pPr>
        <w:ind w:firstLine="567"/>
        <w:rPr>
          <w:b/>
          <w:i/>
        </w:rPr>
      </w:pPr>
      <w:r w:rsidRPr="00944DF7">
        <w:rPr>
          <w:b/>
          <w:i/>
        </w:rPr>
        <w:t>Teplo a suchomilné travinno-bylinné porasty</w:t>
      </w:r>
    </w:p>
    <w:p w:rsidR="004B33C0" w:rsidRDefault="004B33C0" w:rsidP="004B33C0">
      <w:pPr>
        <w:ind w:firstLine="567"/>
        <w:jc w:val="both"/>
      </w:pPr>
      <w:r>
        <w:t>6210 Suchomilné travinno-bylinné a krovinové porasty na vápnitom substráte (Tr1)</w:t>
      </w:r>
    </w:p>
    <w:p w:rsidR="00983D3E" w:rsidRPr="00983D3E" w:rsidRDefault="00983D3E" w:rsidP="00983D3E">
      <w:pPr>
        <w:ind w:firstLine="567"/>
        <w:jc w:val="both"/>
      </w:pPr>
      <w:r>
        <w:t>6210</w:t>
      </w:r>
      <w:r w:rsidR="004B1A0B">
        <w:t>*</w:t>
      </w:r>
      <w:r>
        <w:t xml:space="preserve"> Suchomilné travinno-bylinné a krovinové porasty na vápnitom substráte </w:t>
      </w:r>
      <w:r w:rsidRPr="00983D3E">
        <w:t xml:space="preserve">s významným výskytom druhov čeľade </w:t>
      </w:r>
      <w:proofErr w:type="spellStart"/>
      <w:r w:rsidRPr="00983D3E">
        <w:rPr>
          <w:i/>
        </w:rPr>
        <w:t>Orchidaceae</w:t>
      </w:r>
      <w:proofErr w:type="spellEnd"/>
      <w:r w:rsidRPr="00983D3E">
        <w:t xml:space="preserve"> (Tr1.1)</w:t>
      </w:r>
    </w:p>
    <w:p w:rsidR="004B33C0" w:rsidRPr="00983D3E" w:rsidRDefault="004B33C0" w:rsidP="004B33C0">
      <w:pPr>
        <w:tabs>
          <w:tab w:val="left" w:pos="567"/>
        </w:tabs>
        <w:ind w:firstLine="284"/>
        <w:jc w:val="both"/>
        <w:rPr>
          <w:iCs/>
          <w:sz w:val="28"/>
          <w:szCs w:val="28"/>
        </w:rPr>
      </w:pPr>
      <w:r>
        <w:t>-</w:t>
      </w:r>
      <w:r>
        <w:tab/>
      </w:r>
      <w:r w:rsidRPr="003A32EB">
        <w:t xml:space="preserve">Vyhovuje  extenzívna pastva oviec, kôz, na miernejších svahoch aj dobytka, v zaťažení 0,3 – 0,6 VDJ/ha v termíne od apríla (prípadne od konca apríla) do júna. Pastva má byť na </w:t>
      </w:r>
      <w:r w:rsidRPr="00983D3E">
        <w:t xml:space="preserve">lokalite rovnomerne rozložená. Ak bola lokalita v jarných mesiacoch pokosená, je vhodné jej </w:t>
      </w:r>
      <w:proofErr w:type="spellStart"/>
      <w:r w:rsidRPr="00983D3E">
        <w:t>dopásanie</w:t>
      </w:r>
      <w:proofErr w:type="spellEnd"/>
      <w:r w:rsidRPr="00983D3E">
        <w:t xml:space="preserve"> v lete a na jeseň.</w:t>
      </w:r>
    </w:p>
    <w:p w:rsidR="004B33C0" w:rsidRPr="00983D3E" w:rsidRDefault="004B33C0" w:rsidP="004B33C0">
      <w:pPr>
        <w:tabs>
          <w:tab w:val="left" w:pos="567"/>
        </w:tabs>
        <w:ind w:firstLine="284"/>
        <w:jc w:val="both"/>
        <w:rPr>
          <w:iCs/>
          <w:sz w:val="28"/>
          <w:szCs w:val="28"/>
        </w:rPr>
      </w:pPr>
      <w:r w:rsidRPr="00983D3E">
        <w:t>-</w:t>
      </w:r>
      <w:r w:rsidRPr="00983D3E">
        <w:tab/>
        <w:t>Košarovanie sa neodporúča.</w:t>
      </w:r>
    </w:p>
    <w:p w:rsidR="004B33C0" w:rsidRPr="00983D3E" w:rsidRDefault="004B33C0" w:rsidP="004B33C0">
      <w:pPr>
        <w:tabs>
          <w:tab w:val="left" w:pos="567"/>
        </w:tabs>
        <w:ind w:firstLine="284"/>
        <w:jc w:val="both"/>
        <w:rPr>
          <w:iCs/>
          <w:sz w:val="28"/>
          <w:szCs w:val="28"/>
        </w:rPr>
      </w:pPr>
      <w:r w:rsidRPr="00983D3E">
        <w:rPr>
          <w:iCs/>
        </w:rPr>
        <w:t>-</w:t>
      </w:r>
      <w:r w:rsidRPr="00983D3E">
        <w:rPr>
          <w:iCs/>
        </w:rPr>
        <w:tab/>
        <w:t xml:space="preserve">Kosenie v prípade </w:t>
      </w:r>
      <w:proofErr w:type="spellStart"/>
      <w:r w:rsidRPr="00983D3E">
        <w:rPr>
          <w:iCs/>
        </w:rPr>
        <w:t>xerotermnejších</w:t>
      </w:r>
      <w:proofErr w:type="spellEnd"/>
      <w:r w:rsidRPr="00983D3E">
        <w:rPr>
          <w:iCs/>
        </w:rPr>
        <w:t xml:space="preserve"> lokalít na strmších svahoch je možné realizovať len ako alternatívny manažment, ale pri miernej svahovitosti je kosenie vhodným spôsobom starostlivosti o uvedené typy biotopov. Optimálne je ručné kosenie alebo ľahkou me</w:t>
      </w:r>
      <w:r w:rsidR="00DE6092">
        <w:rPr>
          <w:iCs/>
        </w:rPr>
        <w:t>chanizáciou v termíne do 15. 6</w:t>
      </w:r>
      <w:r w:rsidRPr="00983D3E">
        <w:rPr>
          <w:iCs/>
        </w:rPr>
        <w:t>. Pre tieto typy biotopov vyhovuje kosenie raz ročne. Pokosenú biomasu je potrebné na lokalite nechať vyschnúť, aby sa zabezpečila distribúcia semien, a až následne z lokality odstrániť.</w:t>
      </w:r>
    </w:p>
    <w:p w:rsidR="004B33C0" w:rsidRPr="00983D3E" w:rsidRDefault="004B33C0" w:rsidP="004B33C0">
      <w:pPr>
        <w:tabs>
          <w:tab w:val="left" w:pos="567"/>
        </w:tabs>
        <w:ind w:firstLine="284"/>
        <w:jc w:val="both"/>
        <w:rPr>
          <w:iCs/>
          <w:sz w:val="28"/>
          <w:szCs w:val="28"/>
        </w:rPr>
      </w:pPr>
      <w:r w:rsidRPr="00983D3E">
        <w:rPr>
          <w:iCs/>
        </w:rPr>
        <w:t>-</w:t>
      </w:r>
      <w:r w:rsidRPr="00983D3E">
        <w:rPr>
          <w:iCs/>
        </w:rPr>
        <w:tab/>
        <w:t xml:space="preserve">V prípade výskytu porastov </w:t>
      </w:r>
      <w:proofErr w:type="spellStart"/>
      <w:r w:rsidRPr="00936E86">
        <w:rPr>
          <w:i/>
          <w:iCs/>
        </w:rPr>
        <w:t>Calamagrostis</w:t>
      </w:r>
      <w:proofErr w:type="spellEnd"/>
      <w:r w:rsidRPr="00936E86">
        <w:rPr>
          <w:i/>
          <w:iCs/>
        </w:rPr>
        <w:t xml:space="preserve"> </w:t>
      </w:r>
      <w:proofErr w:type="spellStart"/>
      <w:r w:rsidRPr="00936E86">
        <w:rPr>
          <w:i/>
          <w:iCs/>
        </w:rPr>
        <w:t>epigeios</w:t>
      </w:r>
      <w:proofErr w:type="spellEnd"/>
      <w:r w:rsidRPr="00983D3E">
        <w:rPr>
          <w:iCs/>
        </w:rPr>
        <w:t xml:space="preserve"> je potrebné aj druhé kosenie v týchto častiach lokalít s cieľom eliminovať jeho porasty. </w:t>
      </w:r>
    </w:p>
    <w:p w:rsidR="004B33C0" w:rsidRPr="00983D3E" w:rsidRDefault="004B33C0" w:rsidP="004B33C0">
      <w:pPr>
        <w:tabs>
          <w:tab w:val="left" w:pos="567"/>
        </w:tabs>
        <w:ind w:firstLine="284"/>
        <w:jc w:val="both"/>
        <w:rPr>
          <w:iCs/>
          <w:sz w:val="28"/>
          <w:szCs w:val="28"/>
        </w:rPr>
      </w:pPr>
      <w:r w:rsidRPr="00983D3E">
        <w:rPr>
          <w:iCs/>
        </w:rPr>
        <w:t>-</w:t>
      </w:r>
      <w:r w:rsidRPr="00983D3E">
        <w:rPr>
          <w:iCs/>
        </w:rPr>
        <w:tab/>
        <w:t>Odstraňovať náletové dreviny na lokalitách, ak pokrývajú viac ako 15 % lokality. Zásah sa realizuje v jesenných až zimných mesiacoch aj s následným odstránením biomasy.</w:t>
      </w:r>
    </w:p>
    <w:p w:rsidR="004B33C0" w:rsidRPr="00983D3E" w:rsidRDefault="004B33C0" w:rsidP="004B33C0">
      <w:pPr>
        <w:tabs>
          <w:tab w:val="left" w:pos="567"/>
        </w:tabs>
        <w:ind w:firstLine="284"/>
        <w:jc w:val="both"/>
        <w:rPr>
          <w:iCs/>
          <w:sz w:val="28"/>
          <w:szCs w:val="28"/>
        </w:rPr>
      </w:pPr>
      <w:r w:rsidRPr="00983D3E">
        <w:rPr>
          <w:iCs/>
        </w:rPr>
        <w:t>-</w:t>
      </w:r>
      <w:r w:rsidRPr="00983D3E">
        <w:rPr>
          <w:iCs/>
        </w:rPr>
        <w:tab/>
        <w:t>V prípade potreby odstraňovanie inváznych a nepôvodných invázne sa správajúcich druhov rastlín, spôsobom vhodným pre elimináciu daných druhov.</w:t>
      </w:r>
    </w:p>
    <w:p w:rsidR="004B33C0" w:rsidRPr="00944DF7" w:rsidRDefault="004B33C0" w:rsidP="004B33C0">
      <w:pPr>
        <w:ind w:firstLine="567"/>
      </w:pPr>
    </w:p>
    <w:p w:rsidR="004B33C0" w:rsidRDefault="004B33C0" w:rsidP="004B33C0">
      <w:pPr>
        <w:ind w:firstLine="567"/>
        <w:rPr>
          <w:b/>
          <w:i/>
        </w:rPr>
      </w:pPr>
      <w:r w:rsidRPr="00944DF7">
        <w:rPr>
          <w:b/>
          <w:i/>
        </w:rPr>
        <w:t>Mezofilné lúky</w:t>
      </w:r>
    </w:p>
    <w:p w:rsidR="004B33C0" w:rsidRDefault="004B33C0" w:rsidP="004B33C0">
      <w:pPr>
        <w:ind w:firstLine="567"/>
        <w:jc w:val="both"/>
      </w:pPr>
      <w:r>
        <w:t>6510 Nížinné a podhorské kosné lúky (Lk1)</w:t>
      </w:r>
    </w:p>
    <w:p w:rsidR="004B33C0" w:rsidRPr="004855A9" w:rsidRDefault="004B33C0" w:rsidP="004B33C0">
      <w:pPr>
        <w:tabs>
          <w:tab w:val="left" w:pos="567"/>
        </w:tabs>
        <w:ind w:firstLine="284"/>
        <w:jc w:val="both"/>
        <w:rPr>
          <w:b/>
          <w:i/>
          <w:iCs/>
        </w:rPr>
      </w:pPr>
      <w:r>
        <w:rPr>
          <w:iCs/>
        </w:rPr>
        <w:t>-</w:t>
      </w:r>
      <w:r>
        <w:rPr>
          <w:iCs/>
        </w:rPr>
        <w:tab/>
        <w:t>Najvhodnejším manažmentom lokalít je k</w:t>
      </w:r>
      <w:r w:rsidRPr="004855A9">
        <w:rPr>
          <w:iCs/>
        </w:rPr>
        <w:t>osenie</w:t>
      </w:r>
      <w:r>
        <w:rPr>
          <w:iCs/>
        </w:rPr>
        <w:t xml:space="preserve">, ktoré je optimálne </w:t>
      </w:r>
      <w:r w:rsidRPr="004855A9">
        <w:rPr>
          <w:iCs/>
        </w:rPr>
        <w:t>realizovať</w:t>
      </w:r>
      <w:r>
        <w:rPr>
          <w:iCs/>
        </w:rPr>
        <w:t xml:space="preserve"> v termíne po 15.</w:t>
      </w:r>
      <w:r w:rsidR="00937E85">
        <w:rPr>
          <w:iCs/>
        </w:rPr>
        <w:t xml:space="preserve"> </w:t>
      </w:r>
      <w:r>
        <w:rPr>
          <w:iCs/>
        </w:rPr>
        <w:t>6. Pre biotop Lk1 vyhovuje kosenie 2-krát ročne. Pokosenú biomasu je potrebné nechať na lokalite vysušiť a až následne ju z lokality odstrániť. Vhodné je z hľadiska zachovania populácií hmyzu zabezpečovať kosbu na lokalite etapovite, tzn. postupne po častiach v priebehu niekoľkých týždňov.</w:t>
      </w:r>
    </w:p>
    <w:p w:rsidR="004B33C0" w:rsidRDefault="004B33C0" w:rsidP="004B33C0">
      <w:pPr>
        <w:tabs>
          <w:tab w:val="left" w:pos="567"/>
        </w:tabs>
        <w:ind w:firstLine="284"/>
        <w:jc w:val="both"/>
      </w:pPr>
      <w:r>
        <w:t>-</w:t>
      </w:r>
      <w:r>
        <w:tab/>
        <w:t xml:space="preserve">Lokality môžu byť aj </w:t>
      </w:r>
      <w:proofErr w:type="spellStart"/>
      <w:r>
        <w:t>dopásané</w:t>
      </w:r>
      <w:proofErr w:type="spellEnd"/>
      <w:r>
        <w:t xml:space="preserve"> po prvej kosbe, v prípade, že nebude zabezpečená druhá kosba počas daného roku. Zaťaženie je vhodné 0,3 – 0,6 VDJ/ha, pričom je potrebné zabezpečiť rovnomerné rozmiestnenie zvierat v rámci lokality.</w:t>
      </w:r>
    </w:p>
    <w:p w:rsidR="004B33C0" w:rsidRDefault="004B33C0" w:rsidP="004B33C0">
      <w:pPr>
        <w:tabs>
          <w:tab w:val="left" w:pos="567"/>
        </w:tabs>
        <w:ind w:firstLine="284"/>
        <w:jc w:val="both"/>
      </w:pPr>
      <w:r>
        <w:t>-</w:t>
      </w:r>
      <w:r>
        <w:tab/>
        <w:t xml:space="preserve">Je prípustné aj dodatočné </w:t>
      </w:r>
      <w:proofErr w:type="spellStart"/>
      <w:r>
        <w:t>prihnojovanie</w:t>
      </w:r>
      <w:proofErr w:type="spellEnd"/>
      <w:r>
        <w:t xml:space="preserve"> (najmä v prípade porastov, ktoré sa kosia 2-krát ročne) a to výlučne maštaľným hnojom, nie hnojovicou, raz za dva roky. Maximálne odporúčané množstvo dusíka je 50 kg na hektár.</w:t>
      </w:r>
    </w:p>
    <w:p w:rsidR="004B33C0" w:rsidRPr="007F2915" w:rsidRDefault="004B33C0" w:rsidP="004B33C0">
      <w:pPr>
        <w:tabs>
          <w:tab w:val="left" w:pos="567"/>
        </w:tabs>
        <w:ind w:firstLine="284"/>
        <w:jc w:val="both"/>
      </w:pPr>
      <w:r>
        <w:t>-</w:t>
      </w:r>
      <w:r>
        <w:tab/>
        <w:t xml:space="preserve">Odstraňovanie </w:t>
      </w:r>
      <w:r>
        <w:rPr>
          <w:iCs/>
        </w:rPr>
        <w:t>náletových drevín na lokalitách v jesenných až zimných mesiacoch aj s následným odstránením biomasy.</w:t>
      </w:r>
    </w:p>
    <w:p w:rsidR="004B33C0" w:rsidRDefault="004B33C0" w:rsidP="004B33C0">
      <w:pPr>
        <w:tabs>
          <w:tab w:val="left" w:pos="567"/>
        </w:tabs>
        <w:ind w:firstLine="284"/>
        <w:jc w:val="both"/>
      </w:pPr>
      <w:r>
        <w:t>-</w:t>
      </w:r>
      <w:r>
        <w:tab/>
        <w:t xml:space="preserve">Zabrániť prísevom, ich rozorávaniu a likvidácii výstavbou. </w:t>
      </w:r>
    </w:p>
    <w:p w:rsidR="00620F83" w:rsidRDefault="004B33C0" w:rsidP="004B33C0">
      <w:pPr>
        <w:tabs>
          <w:tab w:val="left" w:pos="567"/>
        </w:tabs>
        <w:ind w:firstLine="284"/>
        <w:jc w:val="both"/>
      </w:pPr>
      <w:r>
        <w:t>-</w:t>
      </w:r>
      <w:r>
        <w:tab/>
        <w:t>V prípade dlhodobo opustených lokalít, kde sú expanzívne rozšírené niektoré druhy, je potrebné zabezpečiť asanačné opatrenia, ktoré zahŕňajú okrem odstránenia sukcesných drevín aj kosenie lokality v čase začínajúceho kvitnutia nežiaduceho druhu, aby sa zabezpečila jeho efektívnejšia eliminácia. Vhodné je aj opakované kosenie v priebehu roka, aby sa pravidelne odstraňovala biomasa a oslabovali sa jedince nežiaduceho druhu.</w:t>
      </w:r>
    </w:p>
    <w:p w:rsidR="00620F83" w:rsidRDefault="00620F83">
      <w:r>
        <w:br w:type="page"/>
      </w:r>
    </w:p>
    <w:p w:rsidR="00C275D8" w:rsidRPr="00944DF7" w:rsidRDefault="00C275D8" w:rsidP="00C275D8">
      <w:pPr>
        <w:pStyle w:val="Zkladntext3"/>
        <w:ind w:firstLine="567"/>
      </w:pPr>
      <w:r w:rsidRPr="00944DF7">
        <w:lastRenderedPageBreak/>
        <w:t>Zásady využívania územia je možné zhrnúť nasledovne:</w:t>
      </w:r>
    </w:p>
    <w:p w:rsidR="00C275D8" w:rsidRPr="00944DF7" w:rsidRDefault="00C275D8" w:rsidP="00C275D8">
      <w:pPr>
        <w:tabs>
          <w:tab w:val="left" w:pos="567"/>
        </w:tabs>
        <w:ind w:firstLine="284"/>
        <w:jc w:val="both"/>
      </w:pPr>
      <w:r w:rsidRPr="00944DF7">
        <w:t>-</w:t>
      </w:r>
      <w:r w:rsidRPr="00944DF7">
        <w:tab/>
        <w:t>starostlivosť o v súčasnosti nevyužívanú časť územia, kde v dôsledku prirodzenej sukcesie dochádza k ústupu druhov, ktoré sú predmetom ochrany a postupnému zarastaniu biotopov európskeho významu,</w:t>
      </w:r>
    </w:p>
    <w:p w:rsidR="00C275D8" w:rsidRPr="00944DF7" w:rsidRDefault="00C275D8" w:rsidP="00C275D8">
      <w:pPr>
        <w:tabs>
          <w:tab w:val="left" w:pos="567"/>
        </w:tabs>
        <w:ind w:firstLine="284"/>
        <w:jc w:val="both"/>
      </w:pPr>
      <w:r w:rsidRPr="00944DF7">
        <w:t>-</w:t>
      </w:r>
      <w:r w:rsidRPr="00944DF7">
        <w:tab/>
        <w:t>postupné odstránenie časti drevinovej vegetácie na doteraz neobhospodarovaných plochách,</w:t>
      </w:r>
    </w:p>
    <w:p w:rsidR="00C275D8" w:rsidRPr="00944DF7" w:rsidRDefault="00C275D8" w:rsidP="00C275D8">
      <w:pPr>
        <w:tabs>
          <w:tab w:val="left" w:pos="567"/>
        </w:tabs>
        <w:ind w:firstLine="284"/>
        <w:jc w:val="both"/>
      </w:pPr>
      <w:r w:rsidRPr="00944DF7">
        <w:t>-</w:t>
      </w:r>
      <w:r w:rsidRPr="00944DF7">
        <w:tab/>
        <w:t>podpora tradičného obhospodarovani</w:t>
      </w:r>
      <w:r w:rsidR="00222751">
        <w:t>a</w:t>
      </w:r>
      <w:r w:rsidRPr="00944DF7">
        <w:t xml:space="preserve"> (kosenie, extenzívna pastva),</w:t>
      </w:r>
    </w:p>
    <w:p w:rsidR="00C275D8" w:rsidRPr="00944DF7" w:rsidRDefault="00C275D8" w:rsidP="00C275D8">
      <w:pPr>
        <w:tabs>
          <w:tab w:val="left" w:pos="567"/>
        </w:tabs>
        <w:ind w:firstLine="284"/>
        <w:jc w:val="both"/>
      </w:pPr>
      <w:r w:rsidRPr="00944DF7">
        <w:t>-</w:t>
      </w:r>
      <w:r w:rsidRPr="00944DF7">
        <w:tab/>
        <w:t>vytvoriť podmienky pre existenciu a vývoj pôvodných rastlinných spoločenstiev.</w:t>
      </w:r>
    </w:p>
    <w:p w:rsidR="00C275D8" w:rsidRDefault="00C275D8" w:rsidP="00C275D8">
      <w:pPr>
        <w:tabs>
          <w:tab w:val="left" w:pos="567"/>
        </w:tabs>
        <w:ind w:firstLine="284"/>
        <w:jc w:val="both"/>
        <w:rPr>
          <w:iCs/>
        </w:rPr>
      </w:pPr>
      <w:r w:rsidRPr="00944DF7">
        <w:rPr>
          <w:iCs/>
        </w:rPr>
        <w:t>-</w:t>
      </w:r>
      <w:r w:rsidRPr="00944DF7">
        <w:rPr>
          <w:iCs/>
        </w:rPr>
        <w:tab/>
        <w:t>odstraňovanie inváznych a nepôvodných invázne sa správajúcich druhov.</w:t>
      </w:r>
    </w:p>
    <w:p w:rsidR="0013703D" w:rsidRDefault="0013703D" w:rsidP="0013703D">
      <w:pPr>
        <w:ind w:firstLine="567"/>
        <w:jc w:val="both"/>
        <w:rPr>
          <w:bCs/>
        </w:rPr>
      </w:pPr>
    </w:p>
    <w:p w:rsidR="00972CE8" w:rsidRPr="00944DF7" w:rsidRDefault="00972CE8" w:rsidP="0013703D">
      <w:pPr>
        <w:ind w:firstLine="567"/>
        <w:jc w:val="both"/>
        <w:rPr>
          <w:bCs/>
        </w:rPr>
      </w:pPr>
    </w:p>
    <w:p w:rsidR="00C275D8" w:rsidRDefault="00C275D8" w:rsidP="00C275D8">
      <w:pPr>
        <w:pStyle w:val="Nadpis1"/>
        <w:numPr>
          <w:ilvl w:val="0"/>
          <w:numId w:val="14"/>
        </w:numPr>
        <w:tabs>
          <w:tab w:val="clear" w:pos="432"/>
          <w:tab w:val="num" w:pos="567"/>
        </w:tabs>
        <w:spacing w:before="0"/>
        <w:ind w:left="573" w:hanging="573"/>
      </w:pPr>
      <w:bookmarkStart w:id="23" w:name="_Toc286410764"/>
      <w:bookmarkStart w:id="24" w:name="_Toc288563719"/>
      <w:r w:rsidRPr="00BB4273">
        <w:t>CIELE</w:t>
      </w:r>
      <w:r>
        <w:t xml:space="preserve"> STAROSTLIVOSTI</w:t>
      </w:r>
      <w:r w:rsidRPr="00BB4273">
        <w:t xml:space="preserve"> A</w:t>
      </w:r>
      <w:r>
        <w:t> </w:t>
      </w:r>
      <w:r w:rsidRPr="00BB4273">
        <w:t>OPATRENIA</w:t>
      </w:r>
      <w:bookmarkEnd w:id="23"/>
      <w:bookmarkEnd w:id="24"/>
      <w:r>
        <w:t xml:space="preserve"> NA ICH DOSIAHNUTIE</w:t>
      </w:r>
    </w:p>
    <w:p w:rsidR="00C275D8" w:rsidRPr="007B4AE8" w:rsidRDefault="00C275D8" w:rsidP="00C275D8">
      <w:pPr>
        <w:pStyle w:val="Nadpis2"/>
        <w:tabs>
          <w:tab w:val="clear" w:pos="576"/>
          <w:tab w:val="num" w:pos="567"/>
        </w:tabs>
        <w:spacing w:before="0"/>
        <w:ind w:left="567" w:hanging="567"/>
        <w:jc w:val="left"/>
      </w:pPr>
      <w:r>
        <w:t>Stanovenie dlhodobých cieľov starostlivosti v nadväznosti na ekologicko-funkčné priestory a zóny</w:t>
      </w:r>
    </w:p>
    <w:p w:rsidR="00C275D8" w:rsidRPr="00944DF7" w:rsidRDefault="00C275D8" w:rsidP="00C275D8">
      <w:pPr>
        <w:tabs>
          <w:tab w:val="left" w:pos="720"/>
        </w:tabs>
        <w:ind w:firstLine="567"/>
        <w:jc w:val="both"/>
      </w:pPr>
      <w:r w:rsidRPr="00944DF7">
        <w:rPr>
          <w:b/>
        </w:rPr>
        <w:t>Hlavným (dlhodobým) cieľom ochrany územia</w:t>
      </w:r>
      <w:r w:rsidRPr="00944DF7">
        <w:t xml:space="preserve"> CHA </w:t>
      </w:r>
      <w:r w:rsidR="00136667">
        <w:t>Dravčianska stráň</w:t>
      </w:r>
      <w:r w:rsidRPr="00944DF7">
        <w:t xml:space="preserve"> je:</w:t>
      </w:r>
    </w:p>
    <w:p w:rsidR="00C275D8" w:rsidRDefault="00C275D8" w:rsidP="00C275D8">
      <w:pPr>
        <w:tabs>
          <w:tab w:val="left" w:pos="720"/>
        </w:tabs>
        <w:ind w:firstLine="567"/>
        <w:jc w:val="both"/>
      </w:pPr>
      <w:r w:rsidRPr="00944DF7">
        <w:t xml:space="preserve">Zachovať, prípadne zlepšiť stav biotopov územia európskeho významu, ktoré je súčasťou súvislej európskej sústavy chránených území (tzv. </w:t>
      </w:r>
      <w:r w:rsidR="002357BF">
        <w:t>Natura</w:t>
      </w:r>
      <w:r w:rsidRPr="00944DF7">
        <w:t xml:space="preserve"> 2000).</w:t>
      </w:r>
    </w:p>
    <w:p w:rsidR="00972CE8" w:rsidRPr="00944DF7" w:rsidRDefault="00972CE8" w:rsidP="00C275D8">
      <w:pPr>
        <w:tabs>
          <w:tab w:val="left" w:pos="720"/>
        </w:tabs>
        <w:ind w:firstLine="567"/>
        <w:jc w:val="both"/>
      </w:pPr>
    </w:p>
    <w:p w:rsidR="00C275D8" w:rsidRPr="00944DF7" w:rsidRDefault="00C275D8" w:rsidP="00C275D8">
      <w:pPr>
        <w:ind w:firstLine="567"/>
        <w:jc w:val="both"/>
      </w:pPr>
      <w:r w:rsidRPr="00944DF7">
        <w:t>Hlavný cieľ bude realizovaný prostredníctvom:</w:t>
      </w:r>
    </w:p>
    <w:p w:rsidR="00C275D8" w:rsidRPr="00944DF7" w:rsidRDefault="00C275D8" w:rsidP="00C275D8">
      <w:pPr>
        <w:pStyle w:val="Odsekzoznamu"/>
        <w:numPr>
          <w:ilvl w:val="0"/>
          <w:numId w:val="7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944DF7">
        <w:rPr>
          <w:rFonts w:ascii="Times New Roman" w:hAnsi="Times New Roman"/>
          <w:sz w:val="24"/>
          <w:szCs w:val="24"/>
        </w:rPr>
        <w:t>dôsledného dodržiavania cieľov a opatrení,</w:t>
      </w:r>
    </w:p>
    <w:p w:rsidR="00C275D8" w:rsidRPr="00944DF7" w:rsidRDefault="00C275D8" w:rsidP="00C275D8">
      <w:pPr>
        <w:pStyle w:val="Odsekzoznamu"/>
        <w:numPr>
          <w:ilvl w:val="0"/>
          <w:numId w:val="7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944DF7">
        <w:rPr>
          <w:rFonts w:ascii="Times New Roman" w:hAnsi="Times New Roman"/>
          <w:sz w:val="24"/>
          <w:szCs w:val="24"/>
        </w:rPr>
        <w:t>zapojenia vlastníkov a užívateľov pozemkov do ochrany územia chráneného areálu, do aktivít zachovávajúcich prírodné hodnoty a zároveň prinášajúcich prosperitu miestnym obyvateľom, ako je obnova tradičných foriem hospodárenia.</w:t>
      </w:r>
    </w:p>
    <w:p w:rsidR="00C275D8" w:rsidRPr="00944DF7" w:rsidRDefault="00C275D8" w:rsidP="00C275D8">
      <w:pPr>
        <w:ind w:firstLine="567"/>
        <w:jc w:val="both"/>
      </w:pPr>
    </w:p>
    <w:p w:rsidR="00C275D8" w:rsidRPr="00BB4273" w:rsidRDefault="00C275D8" w:rsidP="00C275D8">
      <w:pPr>
        <w:pStyle w:val="Nadpis2"/>
        <w:spacing w:before="0"/>
        <w:ind w:left="578" w:hanging="578"/>
        <w:jc w:val="left"/>
      </w:pPr>
      <w:r>
        <w:t>Stanovenie operatívnych cieľov v nadväznosti na ekologicko-funkčné priestory a zóny</w:t>
      </w:r>
    </w:p>
    <w:p w:rsidR="00FA6E6F" w:rsidRPr="00A71EEA" w:rsidRDefault="00FA6E6F" w:rsidP="00FA6E6F">
      <w:pPr>
        <w:ind w:firstLine="567"/>
        <w:jc w:val="both"/>
      </w:pPr>
      <w:r w:rsidRPr="004B27B1">
        <w:rPr>
          <w:b/>
        </w:rPr>
        <w:t xml:space="preserve">Vedľajší </w:t>
      </w:r>
      <w:r w:rsidR="007E72EA">
        <w:rPr>
          <w:b/>
        </w:rPr>
        <w:t xml:space="preserve">(operatívny) </w:t>
      </w:r>
      <w:r w:rsidRPr="004B27B1">
        <w:rPr>
          <w:b/>
        </w:rPr>
        <w:t>cieľ 1:</w:t>
      </w:r>
      <w:r w:rsidRPr="00A71EEA">
        <w:t xml:space="preserve"> Z</w:t>
      </w:r>
      <w:r>
        <w:t>achova</w:t>
      </w:r>
      <w:r w:rsidRPr="00A71EEA">
        <w:t>ť stav biotop</w:t>
      </w:r>
      <w:r w:rsidR="00DE6092">
        <w:t>ov</w:t>
      </w:r>
      <w:r w:rsidRPr="00A71EEA">
        <w:t xml:space="preserve"> európskeho významu Suchomilné </w:t>
      </w:r>
      <w:proofErr w:type="spellStart"/>
      <w:r w:rsidRPr="00A71EEA">
        <w:t>travinnobylinné</w:t>
      </w:r>
      <w:proofErr w:type="spellEnd"/>
      <w:r w:rsidRPr="00A71EEA">
        <w:t xml:space="preserve"> a krovinové porasty na vápnitom podloží (6210)</w:t>
      </w:r>
      <w:r w:rsidR="00DE6092">
        <w:t>,</w:t>
      </w:r>
      <w:r w:rsidR="00DE6092" w:rsidRPr="00DE6092">
        <w:t xml:space="preserve"> </w:t>
      </w:r>
      <w:r w:rsidR="00DE6092" w:rsidRPr="00A71EEA">
        <w:t xml:space="preserve">Suchomilné </w:t>
      </w:r>
      <w:proofErr w:type="spellStart"/>
      <w:r w:rsidR="00DE6092" w:rsidRPr="00954674">
        <w:t>travinnobylinné</w:t>
      </w:r>
      <w:proofErr w:type="spellEnd"/>
      <w:r w:rsidR="00DE6092" w:rsidRPr="00954674">
        <w:t xml:space="preserve"> a krovinové porasty na vápnitom podloží s významným výskytom druhov čeľade </w:t>
      </w:r>
      <w:proofErr w:type="spellStart"/>
      <w:r w:rsidR="00DE6092" w:rsidRPr="00954674">
        <w:rPr>
          <w:i/>
        </w:rPr>
        <w:t>Orchidaceae</w:t>
      </w:r>
      <w:proofErr w:type="spellEnd"/>
      <w:r w:rsidR="00DE6092" w:rsidRPr="00954674">
        <w:t xml:space="preserve"> (*6210)</w:t>
      </w:r>
      <w:r w:rsidR="00DE6092">
        <w:t>,</w:t>
      </w:r>
      <w:r w:rsidR="00DE6092" w:rsidRPr="00DE6092">
        <w:t xml:space="preserve"> </w:t>
      </w:r>
      <w:r w:rsidR="00DE6092" w:rsidRPr="00A71EEA">
        <w:t>Nížinn</w:t>
      </w:r>
      <w:r w:rsidR="00DE6092">
        <w:t>é a podhorské kosné lúky (6510) a </w:t>
      </w:r>
      <w:r w:rsidR="00DE6092" w:rsidRPr="00C64778">
        <w:t xml:space="preserve">stav populácie a biotopu druhu národného významu </w:t>
      </w:r>
      <w:proofErr w:type="spellStart"/>
      <w:r w:rsidR="00DE6092" w:rsidRPr="00C64778">
        <w:t>klasovec</w:t>
      </w:r>
      <w:proofErr w:type="spellEnd"/>
      <w:r w:rsidR="00DE6092" w:rsidRPr="00C64778">
        <w:t xml:space="preserve"> sivastý </w:t>
      </w:r>
      <w:r w:rsidR="00DE6092" w:rsidRPr="00C64778">
        <w:rPr>
          <w:i/>
        </w:rPr>
        <w:t>(</w:t>
      </w:r>
      <w:proofErr w:type="spellStart"/>
      <w:r w:rsidR="00DE6092" w:rsidRPr="00C64778">
        <w:rPr>
          <w:i/>
        </w:rPr>
        <w:t>Asyneuma</w:t>
      </w:r>
      <w:proofErr w:type="spellEnd"/>
      <w:r w:rsidR="00DE6092" w:rsidRPr="00C64778">
        <w:rPr>
          <w:i/>
        </w:rPr>
        <w:t xml:space="preserve"> </w:t>
      </w:r>
      <w:proofErr w:type="spellStart"/>
      <w:r w:rsidR="00DE6092" w:rsidRPr="00C64778">
        <w:rPr>
          <w:i/>
        </w:rPr>
        <w:t>canescens</w:t>
      </w:r>
      <w:proofErr w:type="spellEnd"/>
      <w:r w:rsidR="00DE6092" w:rsidRPr="00C64778">
        <w:rPr>
          <w:i/>
        </w:rPr>
        <w:t>)</w:t>
      </w:r>
      <w:r w:rsidR="00DE6092">
        <w:t>.</w:t>
      </w:r>
    </w:p>
    <w:p w:rsidR="00695D7E" w:rsidRDefault="00695D7E" w:rsidP="00695D7E">
      <w:pPr>
        <w:ind w:firstLine="567"/>
        <w:jc w:val="both"/>
        <w:rPr>
          <w:bCs/>
        </w:rPr>
      </w:pPr>
      <w:r>
        <w:rPr>
          <w:b/>
          <w:bCs/>
        </w:rPr>
        <w:t xml:space="preserve">Vedľajší (operatívny) cieľ </w:t>
      </w:r>
      <w:r w:rsidR="00DE6092">
        <w:rPr>
          <w:b/>
          <w:bCs/>
        </w:rPr>
        <w:t>2</w:t>
      </w:r>
      <w:r>
        <w:rPr>
          <w:b/>
          <w:bCs/>
        </w:rPr>
        <w:t xml:space="preserve">: </w:t>
      </w:r>
      <w:r>
        <w:rPr>
          <w:bCs/>
        </w:rPr>
        <w:t xml:space="preserve">Zlepšiť poznanie stavu a nárokov biotopov a druhov, ktoré sú predmetom ochrany alebo </w:t>
      </w:r>
      <w:r w:rsidRPr="0090068D">
        <w:rPr>
          <w:bCs/>
        </w:rPr>
        <w:t>ďalších osobitných záujmov ochrany prírody a krajiny v</w:t>
      </w:r>
      <w:r>
        <w:rPr>
          <w:bCs/>
        </w:rPr>
        <w:t> </w:t>
      </w:r>
      <w:r w:rsidRPr="0090068D">
        <w:rPr>
          <w:bCs/>
        </w:rPr>
        <w:t>území</w:t>
      </w:r>
      <w:r>
        <w:rPr>
          <w:bCs/>
        </w:rPr>
        <w:t>.</w:t>
      </w:r>
    </w:p>
    <w:p w:rsidR="006A64AC" w:rsidRDefault="006A64AC" w:rsidP="00695D7E">
      <w:pPr>
        <w:ind w:firstLine="567"/>
        <w:jc w:val="both"/>
        <w:rPr>
          <w:bCs/>
        </w:rPr>
      </w:pPr>
    </w:p>
    <w:p w:rsidR="00C275D8" w:rsidRPr="00944DF7" w:rsidRDefault="00C275D8" w:rsidP="00C275D8">
      <w:pPr>
        <w:tabs>
          <w:tab w:val="left" w:pos="720"/>
        </w:tabs>
        <w:ind w:firstLine="567"/>
        <w:jc w:val="both"/>
      </w:pPr>
      <w:r w:rsidRPr="00944DF7">
        <w:t>Stanovenie vedľajších cieľov zohľadňuje stav biotopov európskeho významu v území a ich stav a potreby zmien v rámci biogeografického regiónu. Hodnotiace tabuľky sú uvedené v kap. 1.6.3.</w:t>
      </w:r>
    </w:p>
    <w:p w:rsidR="00C275D8" w:rsidRPr="00944DF7" w:rsidRDefault="00C275D8" w:rsidP="00C275D8">
      <w:pPr>
        <w:tabs>
          <w:tab w:val="left" w:pos="720"/>
        </w:tabs>
        <w:ind w:firstLine="567"/>
        <w:jc w:val="both"/>
      </w:pPr>
    </w:p>
    <w:p w:rsidR="00C275D8" w:rsidRPr="00E66759" w:rsidRDefault="00C275D8" w:rsidP="00C275D8">
      <w:pPr>
        <w:pStyle w:val="Nadpis2"/>
        <w:spacing w:before="0"/>
        <w:ind w:left="578" w:hanging="578"/>
      </w:pPr>
      <w:r>
        <w:t>Rámcové plánovanie a modely hospodárenia pre lesné biotopy</w:t>
      </w:r>
    </w:p>
    <w:p w:rsidR="00C275D8" w:rsidRPr="00944DF7" w:rsidRDefault="00C275D8" w:rsidP="00C275D8">
      <w:pPr>
        <w:ind w:firstLine="567"/>
      </w:pPr>
      <w:r w:rsidRPr="00944DF7">
        <w:t xml:space="preserve">Lesné porasty a pozemky sa v území CHA </w:t>
      </w:r>
      <w:r w:rsidR="00FA6E6F">
        <w:t>Dravčianska stráň</w:t>
      </w:r>
      <w:r w:rsidRPr="00944DF7">
        <w:t xml:space="preserve"> nenachádzajú.</w:t>
      </w:r>
    </w:p>
    <w:p w:rsidR="00A71B1A" w:rsidRDefault="00A71B1A">
      <w:pPr>
        <w:rPr>
          <w:bCs/>
        </w:rPr>
      </w:pPr>
    </w:p>
    <w:p w:rsidR="00A71B1A" w:rsidRDefault="00A71B1A" w:rsidP="00C275D8">
      <w:pPr>
        <w:ind w:firstLine="567"/>
        <w:jc w:val="both"/>
        <w:rPr>
          <w:bCs/>
        </w:rPr>
        <w:sectPr w:rsidR="00A71B1A" w:rsidSect="00444F65">
          <w:footerReference w:type="even" r:id="rId12"/>
          <w:footerReference w:type="default" r:id="rId13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DE6092" w:rsidRDefault="00DE6092" w:rsidP="00DE6092">
      <w:pPr>
        <w:pStyle w:val="Nadpis2"/>
        <w:spacing w:before="0"/>
        <w:ind w:left="578" w:hanging="578"/>
        <w:jc w:val="left"/>
      </w:pPr>
      <w:r>
        <w:lastRenderedPageBreak/>
        <w:t>Navrhované opatrenia, stanovenie harmonogramu ich plnenia, určenie subjektu zodpovedného za ich, stanovenie merateľných indikátorov ich plnenia</w:t>
      </w:r>
    </w:p>
    <w:p w:rsidR="00C115E1" w:rsidRDefault="004E7B61" w:rsidP="00C115E1">
      <w:pPr>
        <w:spacing w:after="60"/>
        <w:jc w:val="both"/>
      </w:pPr>
      <w:r w:rsidRPr="00BB4273">
        <w:t xml:space="preserve">Tab. č. </w:t>
      </w:r>
      <w:r w:rsidR="00C115E1">
        <w:t>3</w:t>
      </w:r>
      <w:r>
        <w:t xml:space="preserve"> </w:t>
      </w:r>
      <w:r w:rsidR="00C115E1">
        <w:t>Navrhované opatrenia, stanovenie harmonogramu ich plnenia, určenie subjektu zodpovedného za ich, stanovenie merateľných indikátorov ich plnenia</w:t>
      </w:r>
    </w:p>
    <w:tbl>
      <w:tblPr>
        <w:tblW w:w="14142" w:type="dxa"/>
        <w:tblLayout w:type="fixed"/>
        <w:tblLook w:val="0000"/>
      </w:tblPr>
      <w:tblGrid>
        <w:gridCol w:w="1384"/>
        <w:gridCol w:w="3260"/>
        <w:gridCol w:w="2552"/>
        <w:gridCol w:w="2126"/>
        <w:gridCol w:w="2126"/>
        <w:gridCol w:w="2694"/>
      </w:tblGrid>
      <w:tr w:rsidR="001F713B" w:rsidRPr="00A71B1A" w:rsidTr="002F59FD">
        <w:tc>
          <w:tcPr>
            <w:tcW w:w="14142" w:type="dxa"/>
            <w:gridSpan w:val="6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1F713B" w:rsidRPr="00A71B1A" w:rsidRDefault="008F5A7D" w:rsidP="004805F9">
            <w:pPr>
              <w:pStyle w:val="tun"/>
              <w:tabs>
                <w:tab w:val="clear" w:pos="709"/>
              </w:tabs>
              <w:jc w:val="left"/>
            </w:pPr>
            <w:r>
              <w:t>Vedľajší (o</w:t>
            </w:r>
            <w:r w:rsidR="001F713B" w:rsidRPr="00A71B1A">
              <w:t>peratívny</w:t>
            </w:r>
            <w:r>
              <w:t>)</w:t>
            </w:r>
            <w:r w:rsidR="001F713B" w:rsidRPr="00A71B1A">
              <w:t xml:space="preserve"> cieľ 1: </w:t>
            </w:r>
            <w:r w:rsidR="00DE6092" w:rsidRPr="00A71EEA">
              <w:t>Z</w:t>
            </w:r>
            <w:r w:rsidR="00DE6092">
              <w:t>achova</w:t>
            </w:r>
            <w:r w:rsidR="00DE6092" w:rsidRPr="00A71EEA">
              <w:t>ť stav biotop</w:t>
            </w:r>
            <w:r w:rsidR="00DE6092">
              <w:t>ov</w:t>
            </w:r>
            <w:r w:rsidR="00DE6092" w:rsidRPr="00A71EEA">
              <w:t xml:space="preserve"> európskeho významu Suchomilné </w:t>
            </w:r>
            <w:proofErr w:type="spellStart"/>
            <w:r w:rsidR="00DE6092" w:rsidRPr="00A71EEA">
              <w:t>travinnobylinné</w:t>
            </w:r>
            <w:proofErr w:type="spellEnd"/>
            <w:r w:rsidR="00DE6092" w:rsidRPr="00A71EEA">
              <w:t xml:space="preserve"> a krovinové porasty na vápnitom podloží (6210)</w:t>
            </w:r>
            <w:r w:rsidR="00DE6092">
              <w:t>,</w:t>
            </w:r>
            <w:r w:rsidR="00DE6092" w:rsidRPr="00DE6092">
              <w:t xml:space="preserve"> </w:t>
            </w:r>
            <w:r w:rsidR="00DE6092" w:rsidRPr="00A71EEA">
              <w:t xml:space="preserve">Suchomilné </w:t>
            </w:r>
            <w:proofErr w:type="spellStart"/>
            <w:r w:rsidR="00DE6092" w:rsidRPr="00954674">
              <w:t>travinnobylinné</w:t>
            </w:r>
            <w:proofErr w:type="spellEnd"/>
            <w:r w:rsidR="00DE6092" w:rsidRPr="00954674">
              <w:t xml:space="preserve"> a krovinové porasty na vápnitom podloží s významným výskytom druhov čeľade </w:t>
            </w:r>
            <w:proofErr w:type="spellStart"/>
            <w:r w:rsidR="00DE6092" w:rsidRPr="00954674">
              <w:rPr>
                <w:i/>
              </w:rPr>
              <w:t>Orchidaceae</w:t>
            </w:r>
            <w:proofErr w:type="spellEnd"/>
            <w:r w:rsidR="00DE6092" w:rsidRPr="00954674">
              <w:t xml:space="preserve"> (*6210)</w:t>
            </w:r>
            <w:r w:rsidR="00DE6092">
              <w:t>,</w:t>
            </w:r>
            <w:r w:rsidR="00DE6092" w:rsidRPr="00DE6092">
              <w:t xml:space="preserve"> </w:t>
            </w:r>
            <w:r w:rsidR="00DE6092" w:rsidRPr="00A71EEA">
              <w:t>Nížinn</w:t>
            </w:r>
            <w:r w:rsidR="00DE6092">
              <w:t>é a podhorské kosné lúky (6510) a </w:t>
            </w:r>
            <w:r w:rsidR="00DE6092" w:rsidRPr="00C64778">
              <w:t xml:space="preserve">stav populácie a biotopu druhu národného významu </w:t>
            </w:r>
            <w:proofErr w:type="spellStart"/>
            <w:r w:rsidR="00DE6092" w:rsidRPr="00C64778">
              <w:t>klasovec</w:t>
            </w:r>
            <w:proofErr w:type="spellEnd"/>
            <w:r w:rsidR="00DE6092" w:rsidRPr="00C64778">
              <w:t xml:space="preserve"> sivastý </w:t>
            </w:r>
            <w:r w:rsidR="00DE6092" w:rsidRPr="00C64778">
              <w:rPr>
                <w:i/>
              </w:rPr>
              <w:t>(</w:t>
            </w:r>
            <w:proofErr w:type="spellStart"/>
            <w:r w:rsidR="00DE6092" w:rsidRPr="00C64778">
              <w:rPr>
                <w:i/>
              </w:rPr>
              <w:t>Asyneuma</w:t>
            </w:r>
            <w:proofErr w:type="spellEnd"/>
            <w:r w:rsidR="00DE6092" w:rsidRPr="00C64778">
              <w:rPr>
                <w:i/>
              </w:rPr>
              <w:t xml:space="preserve"> </w:t>
            </w:r>
            <w:proofErr w:type="spellStart"/>
            <w:r w:rsidR="00DE6092" w:rsidRPr="00C64778">
              <w:rPr>
                <w:i/>
              </w:rPr>
              <w:t>canescens</w:t>
            </w:r>
            <w:proofErr w:type="spellEnd"/>
            <w:r w:rsidR="00DE6092" w:rsidRPr="00C64778">
              <w:rPr>
                <w:i/>
              </w:rPr>
              <w:t>)</w:t>
            </w:r>
          </w:p>
        </w:tc>
      </w:tr>
      <w:tr w:rsidR="00E867F9" w:rsidRPr="00A71B1A" w:rsidTr="002F59FD">
        <w:tc>
          <w:tcPr>
            <w:tcW w:w="14142" w:type="dxa"/>
            <w:gridSpan w:val="6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E867F9" w:rsidRPr="00373FED" w:rsidRDefault="00E867F9" w:rsidP="004805F9">
            <w:pPr>
              <w:pStyle w:val="tun"/>
              <w:tabs>
                <w:tab w:val="clear" w:pos="709"/>
              </w:tabs>
              <w:jc w:val="left"/>
            </w:pPr>
            <w:r>
              <w:t xml:space="preserve">Merateľný ukazovateľ plnenia: </w:t>
            </w:r>
            <w:r w:rsidRPr="00E867F9">
              <w:rPr>
                <w:b w:val="0"/>
              </w:rPr>
              <w:t xml:space="preserve">zachovaný </w:t>
            </w:r>
            <w:r w:rsidR="00373FED">
              <w:rPr>
                <w:b w:val="0"/>
              </w:rPr>
              <w:t xml:space="preserve">nezhoršený </w:t>
            </w:r>
            <w:r w:rsidRPr="00E867F9">
              <w:rPr>
                <w:b w:val="0"/>
              </w:rPr>
              <w:t>stav</w:t>
            </w:r>
            <w:r>
              <w:rPr>
                <w:b w:val="0"/>
              </w:rPr>
              <w:t xml:space="preserve"> A biotopov 6210 a 6210*</w:t>
            </w:r>
            <w:r w:rsidR="00373FED">
              <w:rPr>
                <w:b w:val="0"/>
              </w:rPr>
              <w:t xml:space="preserve"> s bohatými populáciami druhov z čeľade </w:t>
            </w:r>
            <w:proofErr w:type="spellStart"/>
            <w:r w:rsidR="00373FED">
              <w:rPr>
                <w:b w:val="0"/>
                <w:i/>
              </w:rPr>
              <w:t>Orchidaceae</w:t>
            </w:r>
            <w:proofErr w:type="spellEnd"/>
            <w:r w:rsidR="00373FED">
              <w:rPr>
                <w:b w:val="0"/>
              </w:rPr>
              <w:t xml:space="preserve"> a nezmenšujúcou sa populáciou druhu </w:t>
            </w:r>
            <w:proofErr w:type="spellStart"/>
            <w:r w:rsidR="00373FED">
              <w:rPr>
                <w:b w:val="0"/>
                <w:i/>
              </w:rPr>
              <w:t>Asyneuma</w:t>
            </w:r>
            <w:proofErr w:type="spellEnd"/>
            <w:r w:rsidR="00373FED">
              <w:rPr>
                <w:b w:val="0"/>
                <w:i/>
              </w:rPr>
              <w:t xml:space="preserve"> </w:t>
            </w:r>
            <w:proofErr w:type="spellStart"/>
            <w:r w:rsidR="00373FED">
              <w:rPr>
                <w:b w:val="0"/>
                <w:i/>
              </w:rPr>
              <w:t>canescens</w:t>
            </w:r>
            <w:proofErr w:type="spellEnd"/>
            <w:r w:rsidR="00373FED">
              <w:rPr>
                <w:b w:val="0"/>
              </w:rPr>
              <w:t>, minimálne udržaný biotop 6510 v území s neznižujúcou výmerou</w:t>
            </w:r>
          </w:p>
        </w:tc>
      </w:tr>
      <w:tr w:rsidR="001F713B" w:rsidRPr="00A71B1A" w:rsidTr="002F59FD">
        <w:tc>
          <w:tcPr>
            <w:tcW w:w="1384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1F713B" w:rsidRPr="00A71B1A" w:rsidRDefault="001F713B" w:rsidP="004805F9">
            <w:pPr>
              <w:pStyle w:val="tun"/>
              <w:tabs>
                <w:tab w:val="clear" w:pos="709"/>
              </w:tabs>
            </w:pPr>
            <w:r w:rsidRPr="00A71B1A">
              <w:t>Opatrenie</w:t>
            </w:r>
            <w:r w:rsidR="008F5A7D">
              <w:t xml:space="preserve"> </w:t>
            </w:r>
            <w:r w:rsidRPr="00A71B1A">
              <w:t>1.1</w:t>
            </w:r>
          </w:p>
        </w:tc>
        <w:tc>
          <w:tcPr>
            <w:tcW w:w="127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1F713B" w:rsidRPr="00A71B1A" w:rsidRDefault="00C93AA0" w:rsidP="004805F9">
            <w:pPr>
              <w:pStyle w:val="tun"/>
              <w:tabs>
                <w:tab w:val="clear" w:pos="709"/>
              </w:tabs>
              <w:jc w:val="left"/>
            </w:pPr>
            <w:r>
              <w:t>Výrub drevín, k</w:t>
            </w:r>
            <w:r w:rsidR="00F607F7" w:rsidRPr="00A71B1A">
              <w:t>osenie a extenzívna pastva v území v súlade s rámcovými zásadami pre daný typ biotopu</w:t>
            </w:r>
            <w:r w:rsidR="00DE6092">
              <w:t xml:space="preserve"> a druhu</w:t>
            </w:r>
          </w:p>
        </w:tc>
      </w:tr>
      <w:tr w:rsidR="001F713B" w:rsidRPr="00A71B1A" w:rsidTr="002F59FD">
        <w:tc>
          <w:tcPr>
            <w:tcW w:w="1384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1F713B" w:rsidRPr="00A71B1A" w:rsidRDefault="001F713B" w:rsidP="004805F9">
            <w:pPr>
              <w:widowControl w:val="0"/>
              <w:autoSpaceDE w:val="0"/>
              <w:snapToGrid w:val="0"/>
              <w:rPr>
                <w:i/>
              </w:rPr>
            </w:pPr>
          </w:p>
        </w:tc>
        <w:tc>
          <w:tcPr>
            <w:tcW w:w="127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1F713B" w:rsidRPr="00A71B1A" w:rsidRDefault="001F713B" w:rsidP="004805F9">
            <w:pPr>
              <w:pStyle w:val="tun"/>
              <w:tabs>
                <w:tab w:val="clear" w:pos="709"/>
              </w:tabs>
              <w:jc w:val="left"/>
            </w:pPr>
            <w:r w:rsidRPr="00A71B1A">
              <w:t xml:space="preserve">Merateľný indikátor plnenia: </w:t>
            </w:r>
            <w:r w:rsidR="00F607F7" w:rsidRPr="0003148F">
              <w:rPr>
                <w:b w:val="0"/>
                <w:bCs/>
              </w:rPr>
              <w:t xml:space="preserve">Udržanie biotopu teplo- a suchomilných </w:t>
            </w:r>
            <w:proofErr w:type="spellStart"/>
            <w:r w:rsidR="00F607F7" w:rsidRPr="0003148F">
              <w:rPr>
                <w:b w:val="0"/>
                <w:bCs/>
              </w:rPr>
              <w:t>trávobylinných</w:t>
            </w:r>
            <w:proofErr w:type="spellEnd"/>
            <w:r w:rsidR="00F607F7" w:rsidRPr="0003148F">
              <w:rPr>
                <w:b w:val="0"/>
                <w:bCs/>
              </w:rPr>
              <w:t xml:space="preserve"> porastov </w:t>
            </w:r>
            <w:r w:rsidR="00C75D78" w:rsidRPr="0003148F">
              <w:rPr>
                <w:b w:val="0"/>
                <w:bCs/>
              </w:rPr>
              <w:t>a </w:t>
            </w:r>
            <w:proofErr w:type="spellStart"/>
            <w:r w:rsidR="00C75D78" w:rsidRPr="0003148F">
              <w:rPr>
                <w:b w:val="0"/>
                <w:bCs/>
              </w:rPr>
              <w:t>mezofilných</w:t>
            </w:r>
            <w:proofErr w:type="spellEnd"/>
            <w:r w:rsidR="00C75D78" w:rsidRPr="0003148F">
              <w:rPr>
                <w:b w:val="0"/>
                <w:bCs/>
              </w:rPr>
              <w:t xml:space="preserve"> lúk</w:t>
            </w:r>
            <w:r w:rsidR="00C75D78" w:rsidRPr="0003148F">
              <w:rPr>
                <w:b w:val="0"/>
              </w:rPr>
              <w:t xml:space="preserve"> </w:t>
            </w:r>
            <w:r w:rsidR="00F607F7" w:rsidRPr="0003148F">
              <w:rPr>
                <w:b w:val="0"/>
                <w:bCs/>
              </w:rPr>
              <w:t>v žiadúcom stave bez známok intenzifikácie a prítomnosti inváznych a nepôvodných druhov</w:t>
            </w:r>
            <w:r w:rsidR="00C75D78" w:rsidRPr="0003148F">
              <w:rPr>
                <w:b w:val="0"/>
                <w:bCs/>
              </w:rPr>
              <w:t xml:space="preserve"> a stabilná populácia druhu </w:t>
            </w:r>
            <w:proofErr w:type="spellStart"/>
            <w:r w:rsidR="00C75D78" w:rsidRPr="0003148F">
              <w:rPr>
                <w:b w:val="0"/>
                <w:i/>
              </w:rPr>
              <w:t>Asyneuma</w:t>
            </w:r>
            <w:proofErr w:type="spellEnd"/>
            <w:r w:rsidR="00C75D78" w:rsidRPr="0003148F">
              <w:rPr>
                <w:b w:val="0"/>
                <w:i/>
              </w:rPr>
              <w:t xml:space="preserve"> </w:t>
            </w:r>
            <w:proofErr w:type="spellStart"/>
            <w:r w:rsidR="00C75D78" w:rsidRPr="0003148F">
              <w:rPr>
                <w:b w:val="0"/>
                <w:i/>
              </w:rPr>
              <w:t>canescens</w:t>
            </w:r>
            <w:proofErr w:type="spellEnd"/>
          </w:p>
        </w:tc>
      </w:tr>
      <w:tr w:rsidR="00A71B1A" w:rsidRPr="00A71B1A" w:rsidTr="002F59FD">
        <w:tc>
          <w:tcPr>
            <w:tcW w:w="138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A71B1A" w:rsidRPr="00A71B1A" w:rsidRDefault="00A71B1A" w:rsidP="004805F9">
            <w:pPr>
              <w:pStyle w:val="obrazky"/>
              <w:tabs>
                <w:tab w:val="clear" w:pos="709"/>
              </w:tabs>
              <w:jc w:val="center"/>
              <w:rPr>
                <w:i w:val="0"/>
                <w:sz w:val="24"/>
              </w:rPr>
            </w:pPr>
            <w:r w:rsidRPr="00A71B1A">
              <w:rPr>
                <w:i w:val="0"/>
                <w:sz w:val="24"/>
              </w:rPr>
              <w:t>Číslo aktivity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A71B1A" w:rsidRPr="00A71B1A" w:rsidRDefault="00A71B1A" w:rsidP="004805F9">
            <w:pPr>
              <w:pStyle w:val="obrazky"/>
              <w:tabs>
                <w:tab w:val="clear" w:pos="709"/>
              </w:tabs>
              <w:jc w:val="center"/>
              <w:rPr>
                <w:i w:val="0"/>
                <w:sz w:val="24"/>
              </w:rPr>
            </w:pPr>
            <w:r w:rsidRPr="00A71B1A">
              <w:rPr>
                <w:i w:val="0"/>
                <w:sz w:val="24"/>
              </w:rPr>
              <w:t>Opis aktivity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A71B1A" w:rsidRPr="00A71B1A" w:rsidRDefault="00A71B1A" w:rsidP="004805F9">
            <w:pPr>
              <w:pStyle w:val="obrazky"/>
              <w:tabs>
                <w:tab w:val="clear" w:pos="709"/>
              </w:tabs>
              <w:jc w:val="center"/>
              <w:rPr>
                <w:i w:val="0"/>
                <w:sz w:val="24"/>
              </w:rPr>
            </w:pPr>
            <w:r w:rsidRPr="00A71B1A">
              <w:rPr>
                <w:i w:val="0"/>
                <w:sz w:val="24"/>
              </w:rPr>
              <w:t>Výstup – indikátor plnenia aktivity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A71B1A" w:rsidRPr="00A71B1A" w:rsidRDefault="00A71B1A" w:rsidP="004805F9">
            <w:pPr>
              <w:pStyle w:val="obrazky"/>
              <w:tabs>
                <w:tab w:val="clear" w:pos="709"/>
              </w:tabs>
              <w:jc w:val="center"/>
              <w:rPr>
                <w:i w:val="0"/>
                <w:sz w:val="24"/>
              </w:rPr>
            </w:pPr>
            <w:r w:rsidRPr="00A71B1A">
              <w:rPr>
                <w:i w:val="0"/>
                <w:sz w:val="24"/>
              </w:rPr>
              <w:t>Termín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A71B1A" w:rsidRPr="00A71B1A" w:rsidRDefault="00A71B1A" w:rsidP="004805F9">
            <w:pPr>
              <w:pStyle w:val="obrazky"/>
              <w:tabs>
                <w:tab w:val="clear" w:pos="709"/>
              </w:tabs>
              <w:jc w:val="center"/>
              <w:rPr>
                <w:i w:val="0"/>
                <w:sz w:val="24"/>
              </w:rPr>
            </w:pPr>
            <w:r w:rsidRPr="00A71B1A">
              <w:rPr>
                <w:i w:val="0"/>
                <w:sz w:val="24"/>
              </w:rPr>
              <w:t>Zodpovednosť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A71B1A" w:rsidRPr="00A71B1A" w:rsidRDefault="00A71B1A" w:rsidP="004805F9">
            <w:pPr>
              <w:pStyle w:val="obrazky"/>
              <w:tabs>
                <w:tab w:val="clear" w:pos="709"/>
              </w:tabs>
              <w:jc w:val="center"/>
              <w:rPr>
                <w:i w:val="0"/>
                <w:sz w:val="24"/>
              </w:rPr>
            </w:pPr>
            <w:r w:rsidRPr="00A71B1A">
              <w:rPr>
                <w:i w:val="0"/>
                <w:sz w:val="24"/>
              </w:rPr>
              <w:t>Zdroje</w:t>
            </w:r>
          </w:p>
        </w:tc>
      </w:tr>
      <w:tr w:rsidR="00A71B1A" w:rsidRPr="00A71B1A" w:rsidTr="002F59FD">
        <w:tc>
          <w:tcPr>
            <w:tcW w:w="138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1B1A" w:rsidRPr="00A71B1A" w:rsidRDefault="00A71B1A" w:rsidP="004805F9">
            <w:pPr>
              <w:pStyle w:val="normalny10"/>
              <w:tabs>
                <w:tab w:val="clear" w:pos="709"/>
              </w:tabs>
              <w:jc w:val="left"/>
              <w:rPr>
                <w:sz w:val="24"/>
              </w:rPr>
            </w:pPr>
            <w:r w:rsidRPr="00A71B1A">
              <w:rPr>
                <w:sz w:val="24"/>
              </w:rPr>
              <w:t>1.1.1</w:t>
            </w:r>
          </w:p>
        </w:tc>
        <w:tc>
          <w:tcPr>
            <w:tcW w:w="326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1B1A" w:rsidRPr="00A71B1A" w:rsidRDefault="00A71B1A" w:rsidP="004805F9">
            <w:r>
              <w:t>R</w:t>
            </w:r>
            <w:r w:rsidRPr="00A71B1A">
              <w:t>edukcia náletových drevín a krov (</w:t>
            </w:r>
            <w:r w:rsidR="00C75D78">
              <w:t xml:space="preserve">na maximálnu výmeru </w:t>
            </w:r>
            <w:r w:rsidRPr="00A71B1A">
              <w:t>20 – 50 %</w:t>
            </w:r>
            <w:r w:rsidR="00C75D78">
              <w:t xml:space="preserve"> lokality</w:t>
            </w:r>
            <w:r w:rsidRPr="00A71B1A">
              <w:t>)</w:t>
            </w:r>
            <w:r w:rsidR="00C75D78">
              <w:t xml:space="preserve"> výrubom alebo krovinorezom, etapovite, nie jednor</w:t>
            </w:r>
            <w:r w:rsidR="00E32C50">
              <w:t>a</w:t>
            </w:r>
            <w:r w:rsidR="00C75D78">
              <w:t>zovo, s následným odstránením biomasy z plochy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1B1A" w:rsidRPr="00A71B1A" w:rsidRDefault="00A71B1A" w:rsidP="004805F9">
            <w:pPr>
              <w:pStyle w:val="normalny10"/>
              <w:tabs>
                <w:tab w:val="clear" w:pos="709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Z</w:t>
            </w:r>
            <w:r w:rsidRPr="00A71B1A">
              <w:rPr>
                <w:sz w:val="24"/>
              </w:rPr>
              <w:t>výšenie výmery plôch bez krovín (fotodokumentácia pred a po zásahu)</w:t>
            </w:r>
            <w:r w:rsidR="00373FED">
              <w:rPr>
                <w:sz w:val="24"/>
              </w:rPr>
              <w:t>, nezhoršenie stavu biotopov</w:t>
            </w:r>
          </w:p>
        </w:tc>
        <w:tc>
          <w:tcPr>
            <w:tcW w:w="212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1B1A" w:rsidRPr="00A71B1A" w:rsidRDefault="00D011CF" w:rsidP="004805F9">
            <w:pPr>
              <w:pStyle w:val="normalny10"/>
              <w:tabs>
                <w:tab w:val="clear" w:pos="709"/>
              </w:tabs>
              <w:jc w:val="left"/>
              <w:rPr>
                <w:sz w:val="24"/>
                <w:shd w:val="clear" w:color="auto" w:fill="FFFF00"/>
              </w:rPr>
            </w:pPr>
            <w:r>
              <w:rPr>
                <w:sz w:val="24"/>
              </w:rPr>
              <w:t>2017</w:t>
            </w:r>
            <w:r w:rsidR="00A71B1A" w:rsidRPr="00A71B1A">
              <w:rPr>
                <w:sz w:val="24"/>
              </w:rPr>
              <w:t xml:space="preserve"> – 2019</w:t>
            </w:r>
            <w:r w:rsidR="008F5A7D">
              <w:rPr>
                <w:sz w:val="24"/>
              </w:rPr>
              <w:t xml:space="preserve"> </w:t>
            </w:r>
            <w:r w:rsidR="00A71B1A" w:rsidRPr="00A71B1A">
              <w:rPr>
                <w:sz w:val="24"/>
              </w:rPr>
              <w:t>(mimo vegetačného obdobia)</w:t>
            </w:r>
          </w:p>
        </w:tc>
        <w:tc>
          <w:tcPr>
            <w:tcW w:w="212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1B1A" w:rsidRPr="00A71B1A" w:rsidRDefault="008F5A7D" w:rsidP="004805F9">
            <w:pPr>
              <w:pStyle w:val="normalny10"/>
              <w:tabs>
                <w:tab w:val="clear" w:pos="709"/>
              </w:tabs>
              <w:jc w:val="left"/>
              <w:rPr>
                <w:sz w:val="24"/>
              </w:rPr>
            </w:pPr>
            <w:r w:rsidRPr="00A71B1A">
              <w:rPr>
                <w:sz w:val="24"/>
              </w:rPr>
              <w:t>Užívateľ pozemkov</w:t>
            </w:r>
          </w:p>
        </w:tc>
        <w:tc>
          <w:tcPr>
            <w:tcW w:w="269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A71B1A" w:rsidRPr="00A71B1A" w:rsidRDefault="00A71B1A" w:rsidP="004805F9">
            <w:pPr>
              <w:pStyle w:val="normalny10"/>
              <w:tabs>
                <w:tab w:val="clear" w:pos="709"/>
              </w:tabs>
              <w:jc w:val="left"/>
              <w:rPr>
                <w:sz w:val="24"/>
              </w:rPr>
            </w:pPr>
            <w:r w:rsidRPr="00A71B1A">
              <w:rPr>
                <w:sz w:val="24"/>
              </w:rPr>
              <w:t>Užívateľ pozemkov</w:t>
            </w:r>
          </w:p>
        </w:tc>
      </w:tr>
      <w:tr w:rsidR="00A71B1A" w:rsidRPr="00A71B1A" w:rsidTr="002F59FD">
        <w:tc>
          <w:tcPr>
            <w:tcW w:w="13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1B1A" w:rsidRPr="00A71B1A" w:rsidRDefault="00A71B1A" w:rsidP="007D268C">
            <w:pPr>
              <w:pStyle w:val="normalny10"/>
              <w:tabs>
                <w:tab w:val="clear" w:pos="709"/>
              </w:tabs>
              <w:jc w:val="left"/>
              <w:rPr>
                <w:sz w:val="24"/>
              </w:rPr>
            </w:pPr>
            <w:r w:rsidRPr="00A71B1A">
              <w:rPr>
                <w:sz w:val="24"/>
              </w:rPr>
              <w:t>1.1.2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1B1A" w:rsidRPr="00A71B1A" w:rsidRDefault="008F5A7D" w:rsidP="004805F9">
            <w:r>
              <w:t>E</w:t>
            </w:r>
            <w:r w:rsidR="00A71B1A" w:rsidRPr="00A71B1A">
              <w:t>xtenzívn</w:t>
            </w:r>
            <w:r>
              <w:t>a</w:t>
            </w:r>
            <w:r w:rsidR="00A71B1A" w:rsidRPr="00A71B1A">
              <w:t xml:space="preserve"> pastv</w:t>
            </w:r>
            <w:r>
              <w:t>a</w:t>
            </w:r>
            <w:r w:rsidR="00A71B1A" w:rsidRPr="00A71B1A">
              <w:t xml:space="preserve"> v území (v súlade s rámcami pre biotop – v zaťažení 0,3 VDJ/ha)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1B1A" w:rsidRPr="00A71B1A" w:rsidRDefault="00A71B1A" w:rsidP="004805F9">
            <w:pPr>
              <w:pStyle w:val="normalny10"/>
              <w:tabs>
                <w:tab w:val="clear" w:pos="709"/>
              </w:tabs>
              <w:jc w:val="left"/>
              <w:rPr>
                <w:sz w:val="24"/>
              </w:rPr>
            </w:pPr>
            <w:r w:rsidRPr="00A71B1A">
              <w:rPr>
                <w:sz w:val="24"/>
              </w:rPr>
              <w:t>Zabezpečená extenzívna pastva, fotodokumentácia (na ploche sa opätovne nerozširujú dreviny)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1B1A" w:rsidRPr="00A71B1A" w:rsidRDefault="00A71B1A" w:rsidP="004805F9">
            <w:pPr>
              <w:pStyle w:val="normalny10"/>
              <w:tabs>
                <w:tab w:val="clear" w:pos="709"/>
              </w:tabs>
              <w:jc w:val="left"/>
              <w:rPr>
                <w:sz w:val="24"/>
              </w:rPr>
            </w:pPr>
            <w:r w:rsidRPr="00A71B1A">
              <w:rPr>
                <w:sz w:val="24"/>
              </w:rPr>
              <w:t>201</w:t>
            </w:r>
            <w:bookmarkStart w:id="25" w:name="_GoBack"/>
            <w:bookmarkEnd w:id="25"/>
            <w:r w:rsidR="00D011CF">
              <w:rPr>
                <w:sz w:val="24"/>
              </w:rPr>
              <w:t>8 – 2046</w:t>
            </w:r>
            <w:r w:rsidRPr="00A71B1A">
              <w:rPr>
                <w:sz w:val="24"/>
              </w:rPr>
              <w:t xml:space="preserve"> (každoročne)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71B1A" w:rsidRPr="00A71B1A" w:rsidRDefault="00A71B1A" w:rsidP="004805F9">
            <w:pPr>
              <w:pStyle w:val="normalny10"/>
              <w:tabs>
                <w:tab w:val="clear" w:pos="709"/>
              </w:tabs>
              <w:jc w:val="left"/>
              <w:rPr>
                <w:sz w:val="24"/>
              </w:rPr>
            </w:pPr>
            <w:r w:rsidRPr="00A71B1A">
              <w:rPr>
                <w:sz w:val="24"/>
              </w:rPr>
              <w:t>Užívateľ pozemkov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A71B1A" w:rsidRPr="00A71B1A" w:rsidRDefault="00A71B1A" w:rsidP="004805F9">
            <w:pPr>
              <w:pStyle w:val="normalny10"/>
              <w:tabs>
                <w:tab w:val="clear" w:pos="709"/>
              </w:tabs>
              <w:jc w:val="left"/>
              <w:rPr>
                <w:sz w:val="24"/>
              </w:rPr>
            </w:pPr>
            <w:proofErr w:type="spellStart"/>
            <w:r w:rsidRPr="00A71B1A">
              <w:rPr>
                <w:color w:val="000000"/>
                <w:sz w:val="24"/>
                <w:lang w:eastAsia="sk-SK"/>
              </w:rPr>
              <w:t>Agroenvironmentálne</w:t>
            </w:r>
            <w:proofErr w:type="spellEnd"/>
            <w:r w:rsidRPr="00A71B1A">
              <w:rPr>
                <w:color w:val="000000"/>
                <w:sz w:val="24"/>
                <w:lang w:eastAsia="sk-SK"/>
              </w:rPr>
              <w:t xml:space="preserve"> platby – Ochrana biotopov poloprírodných a prírodných trávnych porastov</w:t>
            </w:r>
          </w:p>
        </w:tc>
      </w:tr>
      <w:tr w:rsidR="00C75D78" w:rsidRPr="00A71B1A" w:rsidTr="002F59FD">
        <w:tc>
          <w:tcPr>
            <w:tcW w:w="13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5D78" w:rsidRPr="00A71B1A" w:rsidRDefault="00C75D78" w:rsidP="007D268C">
            <w:pPr>
              <w:pStyle w:val="normalny10"/>
              <w:tabs>
                <w:tab w:val="clear" w:pos="709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5D78" w:rsidRDefault="00C75D78" w:rsidP="004805F9">
            <w:r>
              <w:t>Kosenie ľahkou mechanizáciou v prípade nerealizovanej pastvy na lokalite – raz ročne v termíne do 15.</w:t>
            </w:r>
            <w:r w:rsidR="00E93433">
              <w:t xml:space="preserve"> </w:t>
            </w:r>
            <w:r>
              <w:t xml:space="preserve">6. a následné odstránenie pokosenej biomasy </w:t>
            </w:r>
            <w:r>
              <w:lastRenderedPageBreak/>
              <w:t>vyhrabaním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5D78" w:rsidRPr="00A71B1A" w:rsidRDefault="00C75D78" w:rsidP="004805F9">
            <w:pPr>
              <w:pStyle w:val="normalny10"/>
              <w:tabs>
                <w:tab w:val="clear" w:pos="709"/>
              </w:tabs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Zabezpečené kosenie a vyhrabanie pokosenej biomasy </w:t>
            </w:r>
            <w:r w:rsidRPr="00A71B1A">
              <w:rPr>
                <w:sz w:val="24"/>
              </w:rPr>
              <w:t>(fotodokumentácia pred a po zásahu)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5D78" w:rsidRPr="00A71B1A" w:rsidRDefault="00D011CF" w:rsidP="004805F9">
            <w:pPr>
              <w:pStyle w:val="normalny10"/>
              <w:tabs>
                <w:tab w:val="clear" w:pos="709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2018 – 2046</w:t>
            </w:r>
            <w:r w:rsidR="00C75D78">
              <w:rPr>
                <w:sz w:val="24"/>
              </w:rPr>
              <w:t xml:space="preserve"> (ak nebude možné zabezpečiť pastvu – opatrenie 1.1.2)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5D78" w:rsidRPr="00A71B1A" w:rsidRDefault="00C75D78" w:rsidP="004805F9">
            <w:pPr>
              <w:pStyle w:val="normalny10"/>
              <w:tabs>
                <w:tab w:val="clear" w:pos="709"/>
              </w:tabs>
              <w:jc w:val="left"/>
              <w:rPr>
                <w:sz w:val="24"/>
              </w:rPr>
            </w:pPr>
            <w:r w:rsidRPr="00A71B1A">
              <w:rPr>
                <w:sz w:val="24"/>
              </w:rPr>
              <w:t>Užívateľ pozemkov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C75D78" w:rsidRPr="00A71B1A" w:rsidRDefault="00C75D78" w:rsidP="004805F9">
            <w:pPr>
              <w:pStyle w:val="normalny10"/>
              <w:tabs>
                <w:tab w:val="clear" w:pos="709"/>
              </w:tabs>
              <w:jc w:val="left"/>
              <w:rPr>
                <w:color w:val="000000"/>
                <w:sz w:val="24"/>
                <w:lang w:eastAsia="sk-SK"/>
              </w:rPr>
            </w:pPr>
            <w:proofErr w:type="spellStart"/>
            <w:r w:rsidRPr="00A71B1A">
              <w:rPr>
                <w:color w:val="000000"/>
                <w:sz w:val="24"/>
                <w:lang w:eastAsia="sk-SK"/>
              </w:rPr>
              <w:t>Agroenvironmentálne</w:t>
            </w:r>
            <w:proofErr w:type="spellEnd"/>
            <w:r w:rsidRPr="00A71B1A">
              <w:rPr>
                <w:color w:val="000000"/>
                <w:sz w:val="24"/>
                <w:lang w:eastAsia="sk-SK"/>
              </w:rPr>
              <w:t xml:space="preserve"> platby – Ochrana biotopov poloprírodných a prírodných trávnych porastov</w:t>
            </w:r>
          </w:p>
        </w:tc>
      </w:tr>
      <w:tr w:rsidR="00C93AA0" w:rsidRPr="00A71B1A" w:rsidTr="002F59FD">
        <w:tc>
          <w:tcPr>
            <w:tcW w:w="14142" w:type="dxa"/>
            <w:gridSpan w:val="6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C93AA0" w:rsidRPr="00A71B1A" w:rsidRDefault="00C93AA0" w:rsidP="00C93AA0">
            <w:pPr>
              <w:pStyle w:val="tun"/>
              <w:tabs>
                <w:tab w:val="clear" w:pos="709"/>
              </w:tabs>
              <w:jc w:val="left"/>
            </w:pPr>
            <w:r>
              <w:lastRenderedPageBreak/>
              <w:t>Vedľajší (o</w:t>
            </w:r>
            <w:r w:rsidRPr="00A71B1A">
              <w:t>peratívny</w:t>
            </w:r>
            <w:r>
              <w:t>)</w:t>
            </w:r>
            <w:r w:rsidRPr="00A71B1A">
              <w:t xml:space="preserve"> cieľ </w:t>
            </w:r>
            <w:r>
              <w:t>2</w:t>
            </w:r>
            <w:r w:rsidRPr="00A71B1A">
              <w:t xml:space="preserve">: </w:t>
            </w:r>
            <w:r>
              <w:rPr>
                <w:bCs/>
              </w:rPr>
              <w:t xml:space="preserve">Zlepšiť poznanie stavu a nárokov biotopov a druhov, ktoré sú predmetom ochrany alebo  </w:t>
            </w:r>
            <w:r w:rsidRPr="0090068D">
              <w:rPr>
                <w:bCs/>
              </w:rPr>
              <w:t>ďalších osobitných záujmov ochrany prírody a krajiny v</w:t>
            </w:r>
            <w:r>
              <w:rPr>
                <w:bCs/>
              </w:rPr>
              <w:t> </w:t>
            </w:r>
            <w:r w:rsidRPr="0090068D">
              <w:rPr>
                <w:bCs/>
              </w:rPr>
              <w:t>území</w:t>
            </w:r>
          </w:p>
        </w:tc>
      </w:tr>
      <w:tr w:rsidR="00373FED" w:rsidRPr="00A71B1A" w:rsidTr="002F59FD">
        <w:tc>
          <w:tcPr>
            <w:tcW w:w="14142" w:type="dxa"/>
            <w:gridSpan w:val="6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373FED" w:rsidRPr="00373FED" w:rsidRDefault="00373FED" w:rsidP="00C93AA0">
            <w:pPr>
              <w:pStyle w:val="tun"/>
              <w:tabs>
                <w:tab w:val="clear" w:pos="709"/>
              </w:tabs>
              <w:jc w:val="left"/>
              <w:rPr>
                <w:b w:val="0"/>
              </w:rPr>
            </w:pPr>
            <w:r>
              <w:t xml:space="preserve">Merateľný ukazovateľ plnenia: </w:t>
            </w:r>
            <w:r w:rsidRPr="00373FED">
              <w:rPr>
                <w:b w:val="0"/>
              </w:rPr>
              <w:t>aktuálne</w:t>
            </w:r>
            <w:r>
              <w:t xml:space="preserve"> </w:t>
            </w:r>
            <w:r w:rsidRPr="00A71B1A">
              <w:rPr>
                <w:b w:val="0"/>
              </w:rPr>
              <w:t>údaje o stave predmetov ochran</w:t>
            </w:r>
            <w:r>
              <w:rPr>
                <w:b w:val="0"/>
              </w:rPr>
              <w:t>y vo vzťahu k realizovaným opatreniam</w:t>
            </w:r>
          </w:p>
        </w:tc>
      </w:tr>
      <w:tr w:rsidR="00C75D78" w:rsidRPr="00A71B1A" w:rsidTr="002F59FD">
        <w:tc>
          <w:tcPr>
            <w:tcW w:w="1384" w:type="dxa"/>
            <w:vMerge w:val="restart"/>
            <w:tcBorders>
              <w:top w:val="single" w:sz="4" w:space="0" w:color="000000"/>
              <w:lef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C75D78" w:rsidRPr="00A71B1A" w:rsidRDefault="00C75D78" w:rsidP="004805F9">
            <w:pPr>
              <w:pStyle w:val="normalny10"/>
              <w:tabs>
                <w:tab w:val="clear" w:pos="709"/>
              </w:tabs>
              <w:jc w:val="left"/>
              <w:rPr>
                <w:sz w:val="24"/>
              </w:rPr>
            </w:pPr>
            <w:r w:rsidRPr="00A71B1A">
              <w:rPr>
                <w:b/>
                <w:sz w:val="24"/>
              </w:rPr>
              <w:t>Opatrenie</w:t>
            </w:r>
            <w:r>
              <w:rPr>
                <w:b/>
                <w:sz w:val="24"/>
              </w:rPr>
              <w:t xml:space="preserve"> 2</w:t>
            </w:r>
            <w:r w:rsidRPr="00A71B1A">
              <w:rPr>
                <w:b/>
                <w:sz w:val="24"/>
              </w:rPr>
              <w:t>.1</w:t>
            </w:r>
          </w:p>
        </w:tc>
        <w:tc>
          <w:tcPr>
            <w:tcW w:w="127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C75D78" w:rsidRPr="00A71B1A" w:rsidRDefault="00C75D78" w:rsidP="004805F9">
            <w:pPr>
              <w:pStyle w:val="normalny10"/>
              <w:tabs>
                <w:tab w:val="clear" w:pos="709"/>
              </w:tabs>
              <w:jc w:val="left"/>
              <w:rPr>
                <w:color w:val="000000"/>
                <w:sz w:val="24"/>
              </w:rPr>
            </w:pPr>
            <w:r w:rsidRPr="00A71B1A">
              <w:rPr>
                <w:b/>
                <w:sz w:val="24"/>
              </w:rPr>
              <w:t>Monitoring a vyhodnocovanie stavu predmetov ochrany územia</w:t>
            </w:r>
          </w:p>
        </w:tc>
      </w:tr>
      <w:tr w:rsidR="00C75D78" w:rsidRPr="00A71B1A" w:rsidTr="002F59FD">
        <w:tc>
          <w:tcPr>
            <w:tcW w:w="1384" w:type="dxa"/>
            <w:vMerge/>
            <w:tcBorders>
              <w:left w:val="single" w:sz="12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C75D78" w:rsidRPr="00A71B1A" w:rsidRDefault="00C75D78" w:rsidP="004805F9">
            <w:pPr>
              <w:pStyle w:val="normalny10"/>
              <w:tabs>
                <w:tab w:val="clear" w:pos="709"/>
              </w:tabs>
              <w:jc w:val="left"/>
              <w:rPr>
                <w:sz w:val="24"/>
              </w:rPr>
            </w:pPr>
          </w:p>
        </w:tc>
        <w:tc>
          <w:tcPr>
            <w:tcW w:w="127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C75D78" w:rsidRPr="00A71B1A" w:rsidRDefault="00C75D78" w:rsidP="004805F9">
            <w:pPr>
              <w:pStyle w:val="normalny10"/>
              <w:tabs>
                <w:tab w:val="clear" w:pos="709"/>
              </w:tabs>
              <w:jc w:val="left"/>
              <w:rPr>
                <w:color w:val="000000"/>
                <w:sz w:val="24"/>
              </w:rPr>
            </w:pPr>
            <w:r w:rsidRPr="00A71B1A">
              <w:rPr>
                <w:b/>
                <w:sz w:val="24"/>
              </w:rPr>
              <w:t xml:space="preserve">Merateľný indikátor plnenia: </w:t>
            </w:r>
            <w:r w:rsidRPr="0003148F">
              <w:rPr>
                <w:sz w:val="24"/>
              </w:rPr>
              <w:t>údaje o stave predmetov ochrany, lepšie spoznanie ekológie predmetov ochrany a posúdenie správnosti návrhu opatrení</w:t>
            </w:r>
          </w:p>
        </w:tc>
      </w:tr>
      <w:tr w:rsidR="00C75D78" w:rsidRPr="00A71B1A" w:rsidTr="002F59FD">
        <w:tc>
          <w:tcPr>
            <w:tcW w:w="138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C75D78" w:rsidRPr="00A71B1A" w:rsidRDefault="00C75D78" w:rsidP="004805F9">
            <w:pPr>
              <w:pStyle w:val="obrazky"/>
              <w:tabs>
                <w:tab w:val="clear" w:pos="709"/>
              </w:tabs>
              <w:jc w:val="center"/>
              <w:rPr>
                <w:i w:val="0"/>
                <w:sz w:val="24"/>
              </w:rPr>
            </w:pPr>
            <w:r w:rsidRPr="00A71B1A">
              <w:rPr>
                <w:i w:val="0"/>
                <w:sz w:val="24"/>
              </w:rPr>
              <w:t>Číslo aktivity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C75D78" w:rsidRPr="00A71B1A" w:rsidRDefault="00C75D78" w:rsidP="004805F9">
            <w:pPr>
              <w:pStyle w:val="obrazky"/>
              <w:tabs>
                <w:tab w:val="clear" w:pos="709"/>
              </w:tabs>
              <w:jc w:val="center"/>
              <w:rPr>
                <w:i w:val="0"/>
                <w:sz w:val="24"/>
              </w:rPr>
            </w:pPr>
            <w:r w:rsidRPr="00A71B1A">
              <w:rPr>
                <w:i w:val="0"/>
                <w:sz w:val="24"/>
              </w:rPr>
              <w:t>Opis aktivity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C75D78" w:rsidRPr="00A71B1A" w:rsidRDefault="00C75D78" w:rsidP="004805F9">
            <w:pPr>
              <w:pStyle w:val="obrazky"/>
              <w:tabs>
                <w:tab w:val="clear" w:pos="709"/>
              </w:tabs>
              <w:jc w:val="center"/>
              <w:rPr>
                <w:i w:val="0"/>
                <w:sz w:val="24"/>
              </w:rPr>
            </w:pPr>
            <w:r w:rsidRPr="00A71B1A">
              <w:rPr>
                <w:i w:val="0"/>
                <w:sz w:val="24"/>
              </w:rPr>
              <w:t>Výstup – indikátor plnenia aktivity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C75D78" w:rsidRPr="00A71B1A" w:rsidRDefault="00C75D78" w:rsidP="004805F9">
            <w:pPr>
              <w:pStyle w:val="obrazky"/>
              <w:tabs>
                <w:tab w:val="clear" w:pos="709"/>
              </w:tabs>
              <w:jc w:val="center"/>
              <w:rPr>
                <w:i w:val="0"/>
                <w:sz w:val="24"/>
              </w:rPr>
            </w:pPr>
            <w:r w:rsidRPr="00A71B1A">
              <w:rPr>
                <w:i w:val="0"/>
                <w:sz w:val="24"/>
              </w:rPr>
              <w:t>Termín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C75D78" w:rsidRPr="00A71B1A" w:rsidRDefault="00C75D78" w:rsidP="004805F9">
            <w:pPr>
              <w:pStyle w:val="obrazky"/>
              <w:tabs>
                <w:tab w:val="clear" w:pos="709"/>
              </w:tabs>
              <w:jc w:val="center"/>
              <w:rPr>
                <w:i w:val="0"/>
                <w:sz w:val="24"/>
              </w:rPr>
            </w:pPr>
            <w:r w:rsidRPr="00A71B1A">
              <w:rPr>
                <w:i w:val="0"/>
                <w:sz w:val="24"/>
              </w:rPr>
              <w:t>Zodpovednosť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C75D78" w:rsidRPr="00A71B1A" w:rsidRDefault="00C75D78" w:rsidP="004805F9">
            <w:pPr>
              <w:pStyle w:val="obrazky"/>
              <w:tabs>
                <w:tab w:val="clear" w:pos="709"/>
              </w:tabs>
              <w:jc w:val="center"/>
              <w:rPr>
                <w:i w:val="0"/>
                <w:sz w:val="24"/>
              </w:rPr>
            </w:pPr>
            <w:r w:rsidRPr="00A71B1A">
              <w:rPr>
                <w:i w:val="0"/>
                <w:sz w:val="24"/>
              </w:rPr>
              <w:t>Zdroje</w:t>
            </w:r>
          </w:p>
        </w:tc>
      </w:tr>
      <w:tr w:rsidR="00C75D78" w:rsidRPr="00A71B1A" w:rsidTr="002F59FD">
        <w:tc>
          <w:tcPr>
            <w:tcW w:w="138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5D78" w:rsidRPr="00A71B1A" w:rsidRDefault="00C75D78" w:rsidP="004805F9">
            <w:pPr>
              <w:pStyle w:val="normalny10"/>
              <w:tabs>
                <w:tab w:val="clear" w:pos="709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 w:rsidRPr="00A71B1A">
              <w:rPr>
                <w:sz w:val="24"/>
              </w:rPr>
              <w:t>.1.1</w:t>
            </w:r>
          </w:p>
        </w:tc>
        <w:tc>
          <w:tcPr>
            <w:tcW w:w="326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5D78" w:rsidRPr="00A71B1A" w:rsidRDefault="00C75D78" w:rsidP="00130A4E">
            <w:pPr>
              <w:pStyle w:val="normalny10"/>
              <w:tabs>
                <w:tab w:val="clear" w:pos="709"/>
              </w:tabs>
              <w:jc w:val="left"/>
              <w:rPr>
                <w:sz w:val="24"/>
              </w:rPr>
            </w:pPr>
            <w:r>
              <w:rPr>
                <w:bCs/>
                <w:sz w:val="24"/>
              </w:rPr>
              <w:t>M</w:t>
            </w:r>
            <w:r w:rsidRPr="00A71B1A">
              <w:rPr>
                <w:bCs/>
                <w:sz w:val="24"/>
              </w:rPr>
              <w:t xml:space="preserve">onitoring biotopov, ktoré sú predmetom ochrany </w:t>
            </w:r>
            <w:r>
              <w:rPr>
                <w:bCs/>
                <w:sz w:val="24"/>
              </w:rPr>
              <w:t>CHA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5D78" w:rsidRPr="00A71B1A" w:rsidRDefault="00C75D78" w:rsidP="004805F9">
            <w:pPr>
              <w:pStyle w:val="normalny10"/>
              <w:tabs>
                <w:tab w:val="clear" w:pos="709"/>
              </w:tabs>
              <w:jc w:val="left"/>
              <w:rPr>
                <w:sz w:val="24"/>
              </w:rPr>
            </w:pPr>
            <w:r w:rsidRPr="00A71B1A">
              <w:rPr>
                <w:sz w:val="24"/>
              </w:rPr>
              <w:t>Záznamy v KIMS a správy z monitoringu</w:t>
            </w:r>
          </w:p>
        </w:tc>
        <w:tc>
          <w:tcPr>
            <w:tcW w:w="212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5D78" w:rsidRPr="00A71B1A" w:rsidRDefault="00D011CF" w:rsidP="004805F9">
            <w:pPr>
              <w:pStyle w:val="normalny10"/>
              <w:tabs>
                <w:tab w:val="clear" w:pos="709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 xml:space="preserve">2017 – 2046 </w:t>
            </w:r>
            <w:r w:rsidR="00C75D78" w:rsidRPr="00A71B1A">
              <w:rPr>
                <w:sz w:val="24"/>
              </w:rPr>
              <w:t>(každoročne alebo každé 2 roky)</w:t>
            </w:r>
          </w:p>
        </w:tc>
        <w:tc>
          <w:tcPr>
            <w:tcW w:w="212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5D78" w:rsidRPr="00A71B1A" w:rsidRDefault="00C75D78" w:rsidP="004805F9">
            <w:pPr>
              <w:pStyle w:val="normalny10"/>
              <w:tabs>
                <w:tab w:val="clear" w:pos="709"/>
              </w:tabs>
              <w:jc w:val="left"/>
              <w:rPr>
                <w:sz w:val="24"/>
              </w:rPr>
            </w:pPr>
            <w:r w:rsidRPr="00A71B1A">
              <w:rPr>
                <w:sz w:val="24"/>
              </w:rPr>
              <w:t>ŠOP SR</w:t>
            </w:r>
          </w:p>
        </w:tc>
        <w:tc>
          <w:tcPr>
            <w:tcW w:w="269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C75D78" w:rsidRPr="00A71B1A" w:rsidRDefault="00C75D78" w:rsidP="004805F9">
            <w:pPr>
              <w:pStyle w:val="normalny10"/>
              <w:tabs>
                <w:tab w:val="clear" w:pos="709"/>
              </w:tabs>
              <w:jc w:val="left"/>
              <w:rPr>
                <w:color w:val="000000"/>
                <w:sz w:val="24"/>
              </w:rPr>
            </w:pPr>
            <w:r w:rsidRPr="00A71B1A">
              <w:rPr>
                <w:sz w:val="24"/>
              </w:rPr>
              <w:t>Rozpočet ŠOP SR</w:t>
            </w:r>
          </w:p>
        </w:tc>
      </w:tr>
      <w:tr w:rsidR="00C75D78" w:rsidRPr="00A71B1A" w:rsidTr="002F59FD">
        <w:tc>
          <w:tcPr>
            <w:tcW w:w="13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5D78" w:rsidRPr="00A71B1A" w:rsidRDefault="00C75D78" w:rsidP="004805F9">
            <w:pPr>
              <w:pStyle w:val="normalny10"/>
              <w:tabs>
                <w:tab w:val="clear" w:pos="709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 w:rsidRPr="00A71B1A">
              <w:rPr>
                <w:sz w:val="24"/>
              </w:rPr>
              <w:t>.1.2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5D78" w:rsidRPr="00A71B1A" w:rsidRDefault="00C75D78" w:rsidP="004805F9">
            <w:pPr>
              <w:pStyle w:val="normalny10"/>
              <w:tabs>
                <w:tab w:val="clear" w:pos="709"/>
              </w:tabs>
              <w:jc w:val="left"/>
              <w:rPr>
                <w:sz w:val="24"/>
              </w:rPr>
            </w:pPr>
            <w:r w:rsidRPr="00A71B1A">
              <w:rPr>
                <w:bCs/>
                <w:sz w:val="24"/>
              </w:rPr>
              <w:t>Hodnotenie stavu biotopov a druh</w:t>
            </w:r>
            <w:r>
              <w:rPr>
                <w:bCs/>
                <w:sz w:val="24"/>
              </w:rPr>
              <w:t>u</w:t>
            </w:r>
            <w:r w:rsidRPr="00A71B1A">
              <w:rPr>
                <w:bCs/>
                <w:sz w:val="24"/>
              </w:rPr>
              <w:t xml:space="preserve">, ktoré sú predmetom ochrany </w:t>
            </w:r>
            <w:r>
              <w:rPr>
                <w:bCs/>
                <w:sz w:val="24"/>
              </w:rPr>
              <w:t>CHA</w:t>
            </w:r>
            <w:r w:rsidRPr="00A71B1A">
              <w:rPr>
                <w:bCs/>
                <w:sz w:val="24"/>
              </w:rPr>
              <w:t>, vo vzťahu k realizovaným opatreniam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5D78" w:rsidRPr="00A71B1A" w:rsidRDefault="00C75D78" w:rsidP="004805F9">
            <w:pPr>
              <w:pStyle w:val="normalny10"/>
              <w:tabs>
                <w:tab w:val="clear" w:pos="709"/>
              </w:tabs>
              <w:jc w:val="left"/>
              <w:rPr>
                <w:sz w:val="24"/>
              </w:rPr>
            </w:pPr>
            <w:r w:rsidRPr="00A71B1A">
              <w:rPr>
                <w:sz w:val="24"/>
              </w:rPr>
              <w:t>Zhodnotený stav predmetov ochrany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5D78" w:rsidRPr="00A71B1A" w:rsidRDefault="00D011CF" w:rsidP="004805F9">
            <w:pPr>
              <w:pStyle w:val="normalny10"/>
              <w:tabs>
                <w:tab w:val="clear" w:pos="709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 xml:space="preserve">2017 – 2046 </w:t>
            </w:r>
            <w:r w:rsidR="00C75D78" w:rsidRPr="00A71B1A">
              <w:rPr>
                <w:sz w:val="24"/>
              </w:rPr>
              <w:t xml:space="preserve"> (každé 2 roky)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75D78" w:rsidRPr="00A71B1A" w:rsidRDefault="00C75D78" w:rsidP="004805F9">
            <w:pPr>
              <w:pStyle w:val="normalny10"/>
              <w:tabs>
                <w:tab w:val="clear" w:pos="709"/>
              </w:tabs>
              <w:jc w:val="left"/>
              <w:rPr>
                <w:sz w:val="24"/>
              </w:rPr>
            </w:pPr>
            <w:r w:rsidRPr="00A71B1A">
              <w:rPr>
                <w:sz w:val="24"/>
              </w:rPr>
              <w:t>ŠOP SR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C75D78" w:rsidRPr="00A71B1A" w:rsidRDefault="00C75D78" w:rsidP="004805F9">
            <w:pPr>
              <w:pStyle w:val="normalny10"/>
              <w:tabs>
                <w:tab w:val="clear" w:pos="709"/>
              </w:tabs>
              <w:jc w:val="left"/>
              <w:rPr>
                <w:color w:val="000000"/>
                <w:sz w:val="24"/>
              </w:rPr>
            </w:pPr>
            <w:r w:rsidRPr="00A71B1A">
              <w:rPr>
                <w:sz w:val="24"/>
              </w:rPr>
              <w:t>Rozpočet ŠOP SR</w:t>
            </w:r>
          </w:p>
        </w:tc>
      </w:tr>
      <w:tr w:rsidR="00130A4E" w:rsidRPr="00855277" w:rsidTr="002F59FD">
        <w:tc>
          <w:tcPr>
            <w:tcW w:w="138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0A4E" w:rsidRPr="00855277" w:rsidRDefault="00130A4E" w:rsidP="00E42793">
            <w:pPr>
              <w:pStyle w:val="normalny10"/>
              <w:tabs>
                <w:tab w:val="clear" w:pos="709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2.1.3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0A4E" w:rsidRPr="00855277" w:rsidRDefault="00130A4E" w:rsidP="00E42793">
            <w:r>
              <w:t xml:space="preserve">Monitoring druhu </w:t>
            </w:r>
            <w:proofErr w:type="spellStart"/>
            <w:r w:rsidRPr="00C64778">
              <w:t>klasovec</w:t>
            </w:r>
            <w:proofErr w:type="spellEnd"/>
            <w:r w:rsidRPr="00C64778">
              <w:t xml:space="preserve"> sivastý </w:t>
            </w:r>
            <w:r w:rsidRPr="00C64778">
              <w:rPr>
                <w:i/>
              </w:rPr>
              <w:t>(</w:t>
            </w:r>
            <w:proofErr w:type="spellStart"/>
            <w:r w:rsidRPr="00C64778">
              <w:rPr>
                <w:i/>
              </w:rPr>
              <w:t>Asyneuma</w:t>
            </w:r>
            <w:proofErr w:type="spellEnd"/>
            <w:r w:rsidRPr="00C64778">
              <w:rPr>
                <w:i/>
              </w:rPr>
              <w:t xml:space="preserve"> </w:t>
            </w:r>
            <w:proofErr w:type="spellStart"/>
            <w:r w:rsidRPr="00C64778">
              <w:rPr>
                <w:i/>
              </w:rPr>
              <w:t>canescens</w:t>
            </w:r>
            <w:proofErr w:type="spellEnd"/>
            <w:r w:rsidRPr="00C64778">
              <w:rPr>
                <w:i/>
              </w:rPr>
              <w:t>)</w:t>
            </w:r>
            <w:r>
              <w:t xml:space="preserve"> (sčítanie počtu na ploche, dlhodobo plocha výskytu)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0A4E" w:rsidRPr="00855277" w:rsidRDefault="0003148F" w:rsidP="00E42793">
            <w:pPr>
              <w:pStyle w:val="normalny10"/>
              <w:tabs>
                <w:tab w:val="clear" w:pos="709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Pravidelné údaje o počte a ploche</w:t>
            </w:r>
            <w:r w:rsidR="00130A4E">
              <w:rPr>
                <w:sz w:val="24"/>
              </w:rPr>
              <w:t xml:space="preserve"> výskytu druhu</w:t>
            </w:r>
            <w:r>
              <w:rPr>
                <w:sz w:val="24"/>
              </w:rPr>
              <w:t>, záznamy v KIMS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0A4E" w:rsidRPr="00855277" w:rsidRDefault="00D011CF" w:rsidP="00E42793">
            <w:pPr>
              <w:pStyle w:val="normalny10"/>
              <w:tabs>
                <w:tab w:val="clear" w:pos="709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2018 – 2046</w:t>
            </w:r>
            <w:r w:rsidR="00130A4E" w:rsidRPr="00855277">
              <w:rPr>
                <w:sz w:val="24"/>
              </w:rPr>
              <w:t xml:space="preserve"> (každoročne)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30A4E" w:rsidRPr="00855277" w:rsidRDefault="00130A4E" w:rsidP="00E42793">
            <w:pPr>
              <w:pStyle w:val="normalny10"/>
              <w:tabs>
                <w:tab w:val="clear" w:pos="709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Správa NP Slovenský raj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130A4E" w:rsidRPr="00855277" w:rsidRDefault="00130A4E" w:rsidP="00E42793">
            <w:pPr>
              <w:pStyle w:val="normalny10"/>
              <w:tabs>
                <w:tab w:val="clear" w:pos="709"/>
              </w:tabs>
              <w:jc w:val="left"/>
              <w:rPr>
                <w:color w:val="000000"/>
                <w:sz w:val="24"/>
                <w:lang w:eastAsia="sk-SK"/>
              </w:rPr>
            </w:pPr>
            <w:r>
              <w:rPr>
                <w:color w:val="000000"/>
                <w:sz w:val="24"/>
                <w:lang w:eastAsia="sk-SK"/>
              </w:rPr>
              <w:t>Rozpočet ŠOP SR</w:t>
            </w:r>
          </w:p>
        </w:tc>
      </w:tr>
      <w:tr w:rsidR="00C75D78" w:rsidRPr="00A71B1A" w:rsidTr="002F59FD">
        <w:tc>
          <w:tcPr>
            <w:tcW w:w="138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C75D78" w:rsidRPr="00A71B1A" w:rsidRDefault="00C75D78" w:rsidP="004805F9">
            <w:pPr>
              <w:pStyle w:val="normalny10"/>
              <w:tabs>
                <w:tab w:val="clear" w:pos="709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 w:rsidRPr="00A71B1A">
              <w:rPr>
                <w:sz w:val="24"/>
              </w:rPr>
              <w:t>.1.</w:t>
            </w:r>
            <w:r w:rsidR="00130A4E">
              <w:rPr>
                <w:sz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C75D78" w:rsidRPr="00A71B1A" w:rsidRDefault="00C75D78" w:rsidP="004805F9">
            <w:pPr>
              <w:pStyle w:val="normalny10"/>
              <w:tabs>
                <w:tab w:val="clear" w:pos="709"/>
              </w:tabs>
              <w:jc w:val="left"/>
              <w:rPr>
                <w:bCs/>
                <w:sz w:val="24"/>
              </w:rPr>
            </w:pPr>
            <w:r w:rsidRPr="00A71B1A">
              <w:rPr>
                <w:bCs/>
                <w:sz w:val="24"/>
              </w:rPr>
              <w:t>Výskumné aktivity v území v spolupráci s vedeckými inštitúciami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C75D78" w:rsidRPr="00A71B1A" w:rsidRDefault="00C75D78" w:rsidP="004805F9">
            <w:pPr>
              <w:pStyle w:val="normalny10"/>
              <w:tabs>
                <w:tab w:val="clear" w:pos="709"/>
              </w:tabs>
              <w:jc w:val="left"/>
              <w:rPr>
                <w:sz w:val="24"/>
              </w:rPr>
            </w:pPr>
            <w:r w:rsidRPr="00A71B1A">
              <w:rPr>
                <w:sz w:val="24"/>
              </w:rPr>
              <w:t>Zrealizované výskumy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C75D78" w:rsidRPr="00A71B1A" w:rsidRDefault="00D011CF" w:rsidP="004805F9">
            <w:pPr>
              <w:pStyle w:val="normalny10"/>
              <w:tabs>
                <w:tab w:val="clear" w:pos="709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 xml:space="preserve">2017 – 2046 </w:t>
            </w:r>
            <w:r w:rsidR="00C75D78" w:rsidRPr="00A71B1A">
              <w:rPr>
                <w:sz w:val="24"/>
              </w:rPr>
              <w:t>(podľa potreby)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C75D78" w:rsidRPr="00A71B1A" w:rsidRDefault="00C75D78" w:rsidP="004805F9">
            <w:pPr>
              <w:pStyle w:val="normalny10"/>
              <w:tabs>
                <w:tab w:val="clear" w:pos="709"/>
              </w:tabs>
              <w:jc w:val="left"/>
              <w:rPr>
                <w:sz w:val="24"/>
              </w:rPr>
            </w:pPr>
            <w:r w:rsidRPr="00A71B1A">
              <w:rPr>
                <w:sz w:val="24"/>
              </w:rPr>
              <w:t>ŠOP SR, výskumné inštitúcie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C75D78" w:rsidRPr="00A71B1A" w:rsidRDefault="00C75D78" w:rsidP="004805F9">
            <w:pPr>
              <w:pStyle w:val="normalny10"/>
              <w:tabs>
                <w:tab w:val="clear" w:pos="709"/>
              </w:tabs>
              <w:jc w:val="left"/>
              <w:rPr>
                <w:color w:val="000000"/>
                <w:sz w:val="24"/>
              </w:rPr>
            </w:pPr>
            <w:r w:rsidRPr="00A71B1A">
              <w:rPr>
                <w:sz w:val="24"/>
              </w:rPr>
              <w:t xml:space="preserve">Rozpočet ŠOP SR, </w:t>
            </w:r>
            <w:r>
              <w:rPr>
                <w:sz w:val="24"/>
              </w:rPr>
              <w:t>i</w:t>
            </w:r>
            <w:r w:rsidRPr="00A71B1A">
              <w:rPr>
                <w:sz w:val="24"/>
              </w:rPr>
              <w:t>né zdroje</w:t>
            </w:r>
          </w:p>
        </w:tc>
      </w:tr>
    </w:tbl>
    <w:p w:rsidR="00A71B1A" w:rsidRPr="00A71B1A" w:rsidRDefault="00A71B1A" w:rsidP="00C275D8">
      <w:pPr>
        <w:ind w:firstLine="567"/>
        <w:jc w:val="both"/>
        <w:rPr>
          <w:bCs/>
        </w:rPr>
      </w:pPr>
    </w:p>
    <w:p w:rsidR="00A71B1A" w:rsidRDefault="00A71B1A">
      <w:pPr>
        <w:rPr>
          <w:bCs/>
        </w:rPr>
        <w:sectPr w:rsidR="00A71B1A" w:rsidSect="00A71B1A">
          <w:pgSz w:w="16838" w:h="11906" w:orient="landscape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C275D8" w:rsidRPr="00BB4273" w:rsidRDefault="00C275D8" w:rsidP="00FA6E6F">
      <w:pPr>
        <w:pStyle w:val="Nadpis1"/>
        <w:numPr>
          <w:ilvl w:val="0"/>
          <w:numId w:val="0"/>
        </w:numPr>
        <w:tabs>
          <w:tab w:val="left" w:pos="360"/>
        </w:tabs>
        <w:spacing w:before="0"/>
        <w:jc w:val="left"/>
      </w:pPr>
      <w:bookmarkStart w:id="26" w:name="_Toc286410772"/>
      <w:bookmarkStart w:id="27" w:name="_Toc288563727"/>
      <w:r>
        <w:lastRenderedPageBreak/>
        <w:t>4</w:t>
      </w:r>
      <w:r w:rsidRPr="00BB4273">
        <w:t>.</w:t>
      </w:r>
      <w:r w:rsidRPr="00BB4273">
        <w:tab/>
        <w:t>SPÔSOB VYHODNOCOVANIA PROGRAMU STAROSTLIVOSTI</w:t>
      </w:r>
      <w:bookmarkEnd w:id="26"/>
      <w:bookmarkEnd w:id="27"/>
    </w:p>
    <w:p w:rsidR="00D011CF" w:rsidRDefault="00C275D8" w:rsidP="00D011CF">
      <w:pPr>
        <w:ind w:firstLine="567"/>
        <w:jc w:val="both"/>
      </w:pPr>
      <w:r w:rsidRPr="00010793">
        <w:t>Vyhodnocovanie programu starostlivosti a účinnosti vykonaných opatrení bude vykonávať Správa Národného parku Slovenský raj. Opatrenia budú rozpracované na jednotlivé roky a vyhodnocované v rámci plánu hlavných úloh správy národného parku. Zároveň sa bude viesť prehľad o plánovaných a reálne čerpaných finančných prostriedkoch. Ukazovateľom efektívnosti plnenia programu je sledovanie kapitoly 3 Ciele starostlivosti a opatrenia na ich dosiahnutie</w:t>
      </w:r>
      <w:r w:rsidR="00D011CF">
        <w:t xml:space="preserve"> na základe nasledovnej tabuľky</w:t>
      </w:r>
      <w:r w:rsidR="00D011CF" w:rsidRPr="00010793">
        <w:t>.</w:t>
      </w:r>
      <w:r w:rsidR="00D011CF">
        <w:t xml:space="preserve"> Červenou sú vyznačené roky, kedy ba malo byť vyhodnocované naplnenie indikátora (čiastočné alebo úplné). </w:t>
      </w:r>
    </w:p>
    <w:p w:rsidR="00D011CF" w:rsidRDefault="00D011CF" w:rsidP="00D011CF">
      <w:pPr>
        <w:ind w:firstLine="567"/>
        <w:jc w:val="both"/>
      </w:pPr>
    </w:p>
    <w:tbl>
      <w:tblPr>
        <w:tblW w:w="920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9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tblGridChange w:id="28">
          <w:tblGrid>
            <w:gridCol w:w="693"/>
            <w:gridCol w:w="284"/>
            <w:gridCol w:w="283"/>
            <w:gridCol w:w="284"/>
            <w:gridCol w:w="283"/>
            <w:gridCol w:w="284"/>
            <w:gridCol w:w="283"/>
            <w:gridCol w:w="284"/>
            <w:gridCol w:w="283"/>
            <w:gridCol w:w="284"/>
            <w:gridCol w:w="283"/>
            <w:gridCol w:w="284"/>
            <w:gridCol w:w="283"/>
            <w:gridCol w:w="284"/>
            <w:gridCol w:w="283"/>
            <w:gridCol w:w="284"/>
            <w:gridCol w:w="283"/>
            <w:gridCol w:w="284"/>
            <w:gridCol w:w="283"/>
            <w:gridCol w:w="284"/>
            <w:gridCol w:w="284"/>
            <w:gridCol w:w="284"/>
            <w:gridCol w:w="284"/>
            <w:gridCol w:w="284"/>
            <w:gridCol w:w="284"/>
            <w:gridCol w:w="284"/>
            <w:gridCol w:w="284"/>
            <w:gridCol w:w="284"/>
            <w:gridCol w:w="284"/>
            <w:gridCol w:w="284"/>
            <w:gridCol w:w="284"/>
          </w:tblGrid>
        </w:tblGridChange>
      </w:tblGrid>
      <w:tr w:rsidR="00D011CF" w:rsidRPr="00AB2B39" w:rsidTr="00E42793">
        <w:trPr>
          <w:cantSplit/>
          <w:trHeight w:val="1134"/>
        </w:trPr>
        <w:tc>
          <w:tcPr>
            <w:tcW w:w="693" w:type="dxa"/>
            <w:shd w:val="clear" w:color="auto" w:fill="EAF1DD"/>
            <w:textDirection w:val="btLr"/>
          </w:tcPr>
          <w:p w:rsidR="00D011CF" w:rsidRPr="00AB2B39" w:rsidRDefault="00D011CF" w:rsidP="00E42793">
            <w:pPr>
              <w:widowControl w:val="0"/>
              <w:autoSpaceDE w:val="0"/>
              <w:autoSpaceDN w:val="0"/>
              <w:adjustRightInd w:val="0"/>
              <w:ind w:left="113" w:right="113"/>
              <w:jc w:val="both"/>
              <w:rPr>
                <w:sz w:val="20"/>
                <w:szCs w:val="20"/>
              </w:rPr>
            </w:pPr>
            <w:r w:rsidRPr="00AB2B39">
              <w:rPr>
                <w:sz w:val="20"/>
                <w:szCs w:val="20"/>
              </w:rPr>
              <w:t>Aktivita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D011CF" w:rsidRPr="00AB2B39" w:rsidRDefault="00D011CF" w:rsidP="00E42793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  <w:r w:rsidRPr="00AB2B39">
              <w:rPr>
                <w:sz w:val="20"/>
                <w:szCs w:val="20"/>
              </w:rPr>
              <w:t>2017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D011CF" w:rsidRPr="00AB2B39" w:rsidRDefault="00D011CF" w:rsidP="00E42793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  <w:r w:rsidRPr="00AB2B39">
              <w:rPr>
                <w:sz w:val="20"/>
                <w:szCs w:val="20"/>
              </w:rPr>
              <w:t>2018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D011CF" w:rsidRPr="00AB2B39" w:rsidRDefault="00D011CF" w:rsidP="00E42793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  <w:r w:rsidRPr="00AB2B39">
              <w:rPr>
                <w:sz w:val="20"/>
                <w:szCs w:val="20"/>
              </w:rPr>
              <w:t>2019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D011CF" w:rsidRPr="00AB2B39" w:rsidRDefault="00D011CF" w:rsidP="00E42793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  <w:r w:rsidRPr="00AB2B39">
              <w:rPr>
                <w:sz w:val="20"/>
                <w:szCs w:val="20"/>
              </w:rPr>
              <w:t>2020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D011CF" w:rsidRPr="00AB2B39" w:rsidRDefault="00D011CF" w:rsidP="00E42793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  <w:r w:rsidRPr="00AB2B39">
              <w:rPr>
                <w:sz w:val="20"/>
                <w:szCs w:val="20"/>
              </w:rPr>
              <w:t>2021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D011CF" w:rsidRPr="00AB2B39" w:rsidRDefault="00D011CF" w:rsidP="00E42793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  <w:r w:rsidRPr="00AB2B39">
              <w:rPr>
                <w:sz w:val="20"/>
                <w:szCs w:val="20"/>
              </w:rPr>
              <w:t>2022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D011CF" w:rsidRPr="00AB2B39" w:rsidRDefault="00D011CF" w:rsidP="00E42793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  <w:r w:rsidRPr="00AB2B39">
              <w:rPr>
                <w:sz w:val="20"/>
                <w:szCs w:val="20"/>
              </w:rPr>
              <w:t>2023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D011CF" w:rsidRPr="00AB2B39" w:rsidRDefault="00D011CF" w:rsidP="00E42793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  <w:r w:rsidRPr="00AB2B39">
              <w:rPr>
                <w:sz w:val="20"/>
                <w:szCs w:val="20"/>
              </w:rPr>
              <w:t>2024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D011CF" w:rsidRPr="00AB2B39" w:rsidRDefault="00D011CF" w:rsidP="00E42793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  <w:r w:rsidRPr="00AB2B39">
              <w:rPr>
                <w:sz w:val="20"/>
                <w:szCs w:val="20"/>
              </w:rPr>
              <w:t>2025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D011CF" w:rsidRPr="00AB2B39" w:rsidRDefault="00D011CF" w:rsidP="00E42793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  <w:r w:rsidRPr="00AB2B39">
              <w:rPr>
                <w:sz w:val="20"/>
                <w:szCs w:val="20"/>
              </w:rPr>
              <w:t>2026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D011CF" w:rsidRPr="00AB2B39" w:rsidRDefault="00D011CF" w:rsidP="00E42793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  <w:r w:rsidRPr="00AB2B39">
              <w:rPr>
                <w:sz w:val="20"/>
                <w:szCs w:val="20"/>
              </w:rPr>
              <w:t>2027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D011CF" w:rsidRPr="00AB2B39" w:rsidRDefault="00D011CF" w:rsidP="00E42793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  <w:r w:rsidRPr="00AB2B39">
              <w:rPr>
                <w:sz w:val="20"/>
                <w:szCs w:val="20"/>
              </w:rPr>
              <w:t>2028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D011CF" w:rsidRPr="00AB2B39" w:rsidRDefault="00D011CF" w:rsidP="00E42793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  <w:r w:rsidRPr="00AB2B39">
              <w:rPr>
                <w:sz w:val="20"/>
                <w:szCs w:val="20"/>
              </w:rPr>
              <w:t>2029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D011CF" w:rsidRPr="00AB2B39" w:rsidRDefault="00D011CF" w:rsidP="00E42793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  <w:r w:rsidRPr="00AB2B39">
              <w:rPr>
                <w:sz w:val="20"/>
                <w:szCs w:val="20"/>
              </w:rPr>
              <w:t>2030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D011CF" w:rsidRPr="00AB2B39" w:rsidRDefault="00D011CF" w:rsidP="00E42793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  <w:r w:rsidRPr="00AB2B39">
              <w:rPr>
                <w:sz w:val="20"/>
                <w:szCs w:val="20"/>
              </w:rPr>
              <w:t>2031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D011CF" w:rsidRPr="00AB2B39" w:rsidRDefault="00D011CF" w:rsidP="00E42793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  <w:r w:rsidRPr="00AB2B39">
              <w:rPr>
                <w:sz w:val="20"/>
                <w:szCs w:val="20"/>
              </w:rPr>
              <w:t>2032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D011CF" w:rsidRPr="00AB2B39" w:rsidRDefault="00D011CF" w:rsidP="00E42793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  <w:r w:rsidRPr="00AB2B39">
              <w:rPr>
                <w:sz w:val="20"/>
                <w:szCs w:val="20"/>
              </w:rPr>
              <w:t>2033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D011CF" w:rsidRPr="00AB2B39" w:rsidRDefault="00D011CF" w:rsidP="00E42793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  <w:r w:rsidRPr="00AB2B39">
              <w:rPr>
                <w:sz w:val="20"/>
                <w:szCs w:val="20"/>
              </w:rPr>
              <w:t>2034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D011CF" w:rsidRPr="00AB2B39" w:rsidRDefault="00D011CF" w:rsidP="00E42793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  <w:r w:rsidRPr="00AB2B39">
              <w:rPr>
                <w:sz w:val="20"/>
                <w:szCs w:val="20"/>
              </w:rPr>
              <w:t>2035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D011CF" w:rsidRPr="00AB2B39" w:rsidRDefault="00D011CF" w:rsidP="00E42793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  <w:r w:rsidRPr="00AB2B39">
              <w:rPr>
                <w:sz w:val="20"/>
                <w:szCs w:val="20"/>
              </w:rPr>
              <w:t>2036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D011CF" w:rsidRPr="00AB2B39" w:rsidRDefault="00D011CF" w:rsidP="00E42793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  <w:r w:rsidRPr="00AB2B39">
              <w:rPr>
                <w:sz w:val="20"/>
                <w:szCs w:val="20"/>
              </w:rPr>
              <w:t>2037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D011CF" w:rsidRPr="00AB2B39" w:rsidRDefault="00D011CF" w:rsidP="00E42793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  <w:r w:rsidRPr="00AB2B39">
              <w:rPr>
                <w:sz w:val="20"/>
                <w:szCs w:val="20"/>
              </w:rPr>
              <w:t>2038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D011CF" w:rsidRPr="00AB2B39" w:rsidRDefault="00D011CF" w:rsidP="00E42793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  <w:r w:rsidRPr="00AB2B39">
              <w:rPr>
                <w:sz w:val="20"/>
                <w:szCs w:val="20"/>
              </w:rPr>
              <w:t>2039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D011CF" w:rsidRPr="00AB2B39" w:rsidRDefault="00D011CF" w:rsidP="00E42793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  <w:r w:rsidRPr="00AB2B39">
              <w:rPr>
                <w:sz w:val="20"/>
                <w:szCs w:val="20"/>
              </w:rPr>
              <w:t>2040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D011CF" w:rsidRPr="00AB2B39" w:rsidRDefault="00D011CF" w:rsidP="00E42793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  <w:r w:rsidRPr="00AB2B39">
              <w:rPr>
                <w:sz w:val="20"/>
                <w:szCs w:val="20"/>
              </w:rPr>
              <w:t>2041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D011CF" w:rsidRPr="00AB2B39" w:rsidRDefault="00D011CF" w:rsidP="00E42793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  <w:r w:rsidRPr="00AB2B39">
              <w:rPr>
                <w:sz w:val="20"/>
                <w:szCs w:val="20"/>
              </w:rPr>
              <w:t>2042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D011CF" w:rsidRPr="00AB2B39" w:rsidRDefault="00D011CF" w:rsidP="00E42793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  <w:r w:rsidRPr="00AB2B39">
              <w:rPr>
                <w:sz w:val="20"/>
                <w:szCs w:val="20"/>
              </w:rPr>
              <w:t>2043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D011CF" w:rsidRPr="00AB2B39" w:rsidRDefault="00D011CF" w:rsidP="00E42793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  <w:r w:rsidRPr="00AB2B39">
              <w:rPr>
                <w:sz w:val="20"/>
                <w:szCs w:val="20"/>
              </w:rPr>
              <w:t>2044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D011CF" w:rsidRPr="00AB2B39" w:rsidRDefault="00D011CF" w:rsidP="00E42793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  <w:r w:rsidRPr="00AB2B39">
              <w:rPr>
                <w:sz w:val="20"/>
                <w:szCs w:val="20"/>
              </w:rPr>
              <w:t>2045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D011CF" w:rsidRPr="00AB2B39" w:rsidRDefault="00D011CF" w:rsidP="00E42793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  <w:r w:rsidRPr="00AB2B39">
              <w:rPr>
                <w:sz w:val="20"/>
                <w:szCs w:val="20"/>
              </w:rPr>
              <w:t>2046</w:t>
            </w:r>
          </w:p>
        </w:tc>
      </w:tr>
      <w:tr w:rsidR="00E42793" w:rsidRPr="00AB2B39" w:rsidTr="00E42793">
        <w:tc>
          <w:tcPr>
            <w:tcW w:w="693" w:type="dxa"/>
            <w:shd w:val="clear" w:color="auto" w:fill="EAF1DD"/>
          </w:tcPr>
          <w:p w:rsidR="00D011CF" w:rsidRPr="00AB2B39" w:rsidRDefault="00D011CF" w:rsidP="00E427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1.1.1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E42793" w:rsidRPr="00AB2B39" w:rsidTr="004E73F8">
        <w:tc>
          <w:tcPr>
            <w:tcW w:w="693" w:type="dxa"/>
            <w:shd w:val="clear" w:color="auto" w:fill="EAF1DD"/>
          </w:tcPr>
          <w:p w:rsidR="00E42793" w:rsidRDefault="00E42793" w:rsidP="00E427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1.1.2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</w:tr>
      <w:tr w:rsidR="00E42793" w:rsidRPr="00AB2B39" w:rsidTr="004E73F8">
        <w:tc>
          <w:tcPr>
            <w:tcW w:w="693" w:type="dxa"/>
            <w:shd w:val="clear" w:color="auto" w:fill="EAF1DD"/>
          </w:tcPr>
          <w:p w:rsidR="00E42793" w:rsidRDefault="00E42793" w:rsidP="00E427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1.1.3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shd w:val="clear" w:color="auto" w:fill="FF0000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0000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E42793" w:rsidRPr="00E42793" w:rsidRDefault="00E42793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</w:tr>
      <w:tr w:rsidR="00E42793" w:rsidRPr="00AB2B39" w:rsidTr="004E73F8">
        <w:tc>
          <w:tcPr>
            <w:tcW w:w="693" w:type="dxa"/>
            <w:shd w:val="clear" w:color="auto" w:fill="EAF1DD"/>
          </w:tcPr>
          <w:p w:rsidR="00D011CF" w:rsidRPr="00AB2B39" w:rsidRDefault="00D011CF" w:rsidP="00E427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AB2B39">
              <w:rPr>
                <w:sz w:val="20"/>
                <w:szCs w:val="20"/>
              </w:rPr>
              <w:t>2.</w:t>
            </w:r>
            <w:r>
              <w:rPr>
                <w:sz w:val="20"/>
                <w:szCs w:val="20"/>
              </w:rPr>
              <w:t>1.1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shd w:val="clear" w:color="auto" w:fill="FF0000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0000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0000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0000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0000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</w:tr>
      <w:tr w:rsidR="00E42793" w:rsidRPr="00AB2B39" w:rsidTr="004E73F8">
        <w:tc>
          <w:tcPr>
            <w:tcW w:w="693" w:type="dxa"/>
            <w:shd w:val="clear" w:color="auto" w:fill="EAF1DD"/>
          </w:tcPr>
          <w:p w:rsidR="00D011CF" w:rsidRPr="00AB2B39" w:rsidRDefault="00D011CF" w:rsidP="004E73F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</w:t>
            </w:r>
            <w:r w:rsidR="004E73F8">
              <w:rPr>
                <w:sz w:val="20"/>
                <w:szCs w:val="20"/>
              </w:rPr>
              <w:t>.2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4E73F8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0000"/>
            <w:vAlign w:val="center"/>
          </w:tcPr>
          <w:p w:rsidR="00D011CF" w:rsidRPr="00E42793" w:rsidRDefault="004E73F8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4E73F8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0000"/>
            <w:vAlign w:val="center"/>
          </w:tcPr>
          <w:p w:rsidR="00D011CF" w:rsidRPr="00E42793" w:rsidRDefault="004E73F8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4E73F8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0000"/>
            <w:vAlign w:val="center"/>
          </w:tcPr>
          <w:p w:rsidR="00D011CF" w:rsidRPr="00E42793" w:rsidRDefault="004E73F8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4E73F8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0000"/>
            <w:vAlign w:val="center"/>
          </w:tcPr>
          <w:p w:rsidR="00D011CF" w:rsidRPr="00E42793" w:rsidRDefault="004E73F8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4E73F8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FF0000"/>
            <w:vAlign w:val="center"/>
          </w:tcPr>
          <w:p w:rsidR="00D011CF" w:rsidRPr="00E42793" w:rsidRDefault="004E73F8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E42793" w:rsidRPr="00AB2B39" w:rsidTr="004E73F8">
        <w:tc>
          <w:tcPr>
            <w:tcW w:w="693" w:type="dxa"/>
            <w:shd w:val="clear" w:color="auto" w:fill="EAF1DD"/>
          </w:tcPr>
          <w:p w:rsidR="00D011CF" w:rsidRPr="00AB2B39" w:rsidRDefault="004E73F8" w:rsidP="00E427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D011CF" w:rsidRPr="00AB2B39">
              <w:rPr>
                <w:sz w:val="20"/>
                <w:szCs w:val="20"/>
              </w:rPr>
              <w:t>.1.</w:t>
            </w:r>
            <w:r w:rsidR="00D011CF">
              <w:rPr>
                <w:sz w:val="20"/>
                <w:szCs w:val="20"/>
              </w:rPr>
              <w:t>3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0000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0000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0000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0000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F0000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</w:tr>
      <w:tr w:rsidR="00E42793" w:rsidRPr="00AB2B39" w:rsidTr="004E73F8">
        <w:tc>
          <w:tcPr>
            <w:tcW w:w="693" w:type="dxa"/>
            <w:shd w:val="clear" w:color="auto" w:fill="EAF1DD"/>
          </w:tcPr>
          <w:p w:rsidR="00D011CF" w:rsidRPr="00AB2B39" w:rsidRDefault="004E73F8" w:rsidP="00E427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D011CF">
              <w:rPr>
                <w:sz w:val="20"/>
                <w:szCs w:val="20"/>
              </w:rPr>
              <w:t>.1.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shd w:val="clear" w:color="auto" w:fill="FF0000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3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  <w:tc>
          <w:tcPr>
            <w:tcW w:w="284" w:type="dxa"/>
            <w:shd w:val="clear" w:color="auto" w:fill="FF0000"/>
            <w:vAlign w:val="center"/>
          </w:tcPr>
          <w:p w:rsidR="00D011CF" w:rsidRPr="00E42793" w:rsidRDefault="00D011CF" w:rsidP="00E427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E42793">
              <w:rPr>
                <w:sz w:val="20"/>
                <w:szCs w:val="20"/>
              </w:rPr>
              <w:t>x</w:t>
            </w:r>
          </w:p>
        </w:tc>
      </w:tr>
    </w:tbl>
    <w:p w:rsidR="00D011CF" w:rsidRDefault="00D011CF" w:rsidP="00D011CF">
      <w:pPr>
        <w:ind w:firstLine="567"/>
        <w:jc w:val="both"/>
      </w:pPr>
    </w:p>
    <w:p w:rsidR="0003148F" w:rsidRPr="00010793" w:rsidRDefault="0003148F" w:rsidP="004E73F8">
      <w:pPr>
        <w:ind w:firstLine="567"/>
        <w:jc w:val="both"/>
      </w:pPr>
    </w:p>
    <w:p w:rsidR="00C275D8" w:rsidRPr="00010793" w:rsidRDefault="00C275D8" w:rsidP="00C275D8">
      <w:pPr>
        <w:ind w:firstLine="567"/>
        <w:jc w:val="both"/>
      </w:pPr>
    </w:p>
    <w:p w:rsidR="00C275D8" w:rsidRPr="00BB4273" w:rsidRDefault="00C275D8" w:rsidP="00FA6E6F">
      <w:pPr>
        <w:pStyle w:val="Nadpis1"/>
        <w:numPr>
          <w:ilvl w:val="0"/>
          <w:numId w:val="0"/>
        </w:numPr>
        <w:tabs>
          <w:tab w:val="left" w:pos="360"/>
        </w:tabs>
        <w:spacing w:before="0"/>
        <w:rPr>
          <w:u w:val="single"/>
        </w:rPr>
      </w:pPr>
      <w:bookmarkStart w:id="29" w:name="_Toc286410774"/>
      <w:bookmarkStart w:id="30" w:name="_Toc288563729"/>
      <w:r>
        <w:t>5.</w:t>
      </w:r>
      <w:r w:rsidRPr="00BB4273">
        <w:tab/>
        <w:t>P</w:t>
      </w:r>
      <w:r>
        <w:t>OUŽITÉ PODKLADY A ZDROJE INFORMÁCIÍ</w:t>
      </w:r>
      <w:bookmarkEnd w:id="29"/>
      <w:bookmarkEnd w:id="30"/>
    </w:p>
    <w:p w:rsidR="00C93AA0" w:rsidRPr="0069495F" w:rsidRDefault="00C93AA0" w:rsidP="00C93AA0">
      <w:pPr>
        <w:pStyle w:val="8Bullliteratura"/>
        <w:spacing w:line="240" w:lineRule="auto"/>
        <w:ind w:left="0" w:firstLine="567"/>
        <w:rPr>
          <w:sz w:val="24"/>
          <w:szCs w:val="24"/>
          <w:lang w:val="sk-SK"/>
        </w:rPr>
      </w:pPr>
      <w:proofErr w:type="spellStart"/>
      <w:r w:rsidRPr="0069495F">
        <w:rPr>
          <w:smallCaps/>
          <w:sz w:val="24"/>
          <w:szCs w:val="24"/>
          <w:lang w:val="sk-SK"/>
        </w:rPr>
        <w:t>Čeřovský</w:t>
      </w:r>
      <w:proofErr w:type="spellEnd"/>
      <w:r>
        <w:rPr>
          <w:smallCaps/>
          <w:sz w:val="24"/>
          <w:szCs w:val="24"/>
          <w:lang w:val="sk-SK"/>
        </w:rPr>
        <w:t>,</w:t>
      </w:r>
      <w:r w:rsidRPr="0069495F">
        <w:rPr>
          <w:smallCaps/>
          <w:sz w:val="24"/>
          <w:szCs w:val="24"/>
          <w:lang w:val="sk-SK"/>
        </w:rPr>
        <w:t xml:space="preserve"> J., </w:t>
      </w:r>
      <w:proofErr w:type="spellStart"/>
      <w:r w:rsidRPr="0069495F">
        <w:rPr>
          <w:smallCaps/>
          <w:sz w:val="24"/>
          <w:szCs w:val="24"/>
          <w:lang w:val="sk-SK"/>
        </w:rPr>
        <w:t>Feráková</w:t>
      </w:r>
      <w:proofErr w:type="spellEnd"/>
      <w:r>
        <w:rPr>
          <w:smallCaps/>
          <w:sz w:val="24"/>
          <w:szCs w:val="24"/>
          <w:lang w:val="sk-SK"/>
        </w:rPr>
        <w:t>,</w:t>
      </w:r>
      <w:r w:rsidRPr="0069495F">
        <w:rPr>
          <w:smallCaps/>
          <w:sz w:val="24"/>
          <w:szCs w:val="24"/>
          <w:lang w:val="sk-SK"/>
        </w:rPr>
        <w:t xml:space="preserve"> V., Holub</w:t>
      </w:r>
      <w:r>
        <w:rPr>
          <w:smallCaps/>
          <w:sz w:val="24"/>
          <w:szCs w:val="24"/>
          <w:lang w:val="sk-SK"/>
        </w:rPr>
        <w:t>,</w:t>
      </w:r>
      <w:r w:rsidRPr="0069495F">
        <w:rPr>
          <w:smallCaps/>
          <w:sz w:val="24"/>
          <w:szCs w:val="24"/>
          <w:lang w:val="sk-SK"/>
        </w:rPr>
        <w:t xml:space="preserve"> J., </w:t>
      </w:r>
      <w:proofErr w:type="spellStart"/>
      <w:r w:rsidRPr="0069495F">
        <w:rPr>
          <w:smallCaps/>
          <w:sz w:val="24"/>
          <w:szCs w:val="24"/>
          <w:lang w:val="sk-SK"/>
        </w:rPr>
        <w:t>Maglocký</w:t>
      </w:r>
      <w:proofErr w:type="spellEnd"/>
      <w:r>
        <w:rPr>
          <w:smallCaps/>
          <w:sz w:val="24"/>
          <w:szCs w:val="24"/>
          <w:lang w:val="sk-SK"/>
        </w:rPr>
        <w:t>,</w:t>
      </w:r>
      <w:r w:rsidRPr="0069495F">
        <w:rPr>
          <w:smallCaps/>
          <w:sz w:val="24"/>
          <w:szCs w:val="24"/>
          <w:lang w:val="sk-SK"/>
        </w:rPr>
        <w:t xml:space="preserve"> Š</w:t>
      </w:r>
      <w:r>
        <w:rPr>
          <w:smallCaps/>
          <w:sz w:val="24"/>
          <w:szCs w:val="24"/>
          <w:lang w:val="sk-SK"/>
        </w:rPr>
        <w:t>.</w:t>
      </w:r>
      <w:r w:rsidRPr="0069495F">
        <w:rPr>
          <w:smallCaps/>
          <w:sz w:val="24"/>
          <w:szCs w:val="24"/>
          <w:lang w:val="sk-SK"/>
        </w:rPr>
        <w:t xml:space="preserve"> &amp; Procházka</w:t>
      </w:r>
      <w:r>
        <w:rPr>
          <w:smallCaps/>
          <w:sz w:val="24"/>
          <w:szCs w:val="24"/>
          <w:lang w:val="sk-SK"/>
        </w:rPr>
        <w:t>,</w:t>
      </w:r>
      <w:r w:rsidRPr="0069495F">
        <w:rPr>
          <w:smallCaps/>
          <w:sz w:val="24"/>
          <w:szCs w:val="24"/>
          <w:lang w:val="sk-SK"/>
        </w:rPr>
        <w:t xml:space="preserve"> F.</w:t>
      </w:r>
      <w:r>
        <w:rPr>
          <w:smallCaps/>
          <w:sz w:val="24"/>
          <w:szCs w:val="24"/>
          <w:lang w:val="sk-SK"/>
        </w:rPr>
        <w:t>, 1999</w:t>
      </w:r>
      <w:r w:rsidRPr="0069495F">
        <w:rPr>
          <w:smallCaps/>
          <w:sz w:val="24"/>
          <w:szCs w:val="24"/>
          <w:lang w:val="sk-SK"/>
        </w:rPr>
        <w:t>:</w:t>
      </w:r>
      <w:r w:rsidRPr="0069495F">
        <w:rPr>
          <w:sz w:val="24"/>
          <w:szCs w:val="24"/>
          <w:lang w:val="sk-SK"/>
        </w:rPr>
        <w:t xml:space="preserve"> Červená kniha ohrozených a</w:t>
      </w:r>
      <w:r>
        <w:rPr>
          <w:sz w:val="24"/>
          <w:szCs w:val="24"/>
          <w:lang w:val="sk-SK"/>
        </w:rPr>
        <w:t> </w:t>
      </w:r>
      <w:r w:rsidRPr="0069495F">
        <w:rPr>
          <w:sz w:val="24"/>
          <w:szCs w:val="24"/>
          <w:lang w:val="sk-SK"/>
        </w:rPr>
        <w:t>vzácnych</w:t>
      </w:r>
      <w:r>
        <w:rPr>
          <w:sz w:val="24"/>
          <w:szCs w:val="24"/>
          <w:lang w:val="sk-SK"/>
        </w:rPr>
        <w:t xml:space="preserve"> </w:t>
      </w:r>
      <w:r w:rsidRPr="0069495F">
        <w:rPr>
          <w:sz w:val="24"/>
          <w:szCs w:val="24"/>
          <w:lang w:val="sk-SK"/>
        </w:rPr>
        <w:t>druhov rastlín a</w:t>
      </w:r>
      <w:r>
        <w:rPr>
          <w:sz w:val="24"/>
          <w:szCs w:val="24"/>
          <w:lang w:val="sk-SK"/>
        </w:rPr>
        <w:t> </w:t>
      </w:r>
      <w:r w:rsidRPr="0069495F">
        <w:rPr>
          <w:sz w:val="24"/>
          <w:szCs w:val="24"/>
          <w:lang w:val="sk-SK"/>
        </w:rPr>
        <w:t>živočíchov</w:t>
      </w:r>
      <w:r>
        <w:rPr>
          <w:sz w:val="24"/>
          <w:szCs w:val="24"/>
          <w:lang w:val="sk-SK"/>
        </w:rPr>
        <w:t xml:space="preserve"> </w:t>
      </w:r>
      <w:r w:rsidRPr="0069495F">
        <w:rPr>
          <w:sz w:val="24"/>
          <w:szCs w:val="24"/>
          <w:lang w:val="sk-SK"/>
        </w:rPr>
        <w:t>SR a</w:t>
      </w:r>
      <w:r>
        <w:rPr>
          <w:sz w:val="24"/>
          <w:szCs w:val="24"/>
          <w:lang w:val="sk-SK"/>
        </w:rPr>
        <w:t> </w:t>
      </w:r>
      <w:r w:rsidRPr="0069495F">
        <w:rPr>
          <w:sz w:val="24"/>
          <w:szCs w:val="24"/>
          <w:lang w:val="sk-SK"/>
        </w:rPr>
        <w:t>ČR</w:t>
      </w:r>
      <w:r>
        <w:rPr>
          <w:sz w:val="24"/>
          <w:szCs w:val="24"/>
          <w:lang w:val="sk-SK"/>
        </w:rPr>
        <w:t xml:space="preserve"> </w:t>
      </w:r>
      <w:r w:rsidRPr="0069495F">
        <w:rPr>
          <w:sz w:val="24"/>
          <w:szCs w:val="24"/>
          <w:lang w:val="sk-SK"/>
        </w:rPr>
        <w:t>5</w:t>
      </w:r>
      <w:r>
        <w:rPr>
          <w:sz w:val="24"/>
          <w:szCs w:val="24"/>
          <w:lang w:val="sk-SK"/>
        </w:rPr>
        <w:t>.</w:t>
      </w:r>
      <w:r w:rsidRPr="0069495F">
        <w:rPr>
          <w:sz w:val="24"/>
          <w:szCs w:val="24"/>
          <w:lang w:val="sk-SK"/>
        </w:rPr>
        <w:t xml:space="preserve"> Vyššie rastliny</w:t>
      </w:r>
      <w:r>
        <w:rPr>
          <w:sz w:val="24"/>
          <w:szCs w:val="24"/>
          <w:lang w:val="sk-SK"/>
        </w:rPr>
        <w:t>.</w:t>
      </w:r>
      <w:r w:rsidRPr="0069495F">
        <w:rPr>
          <w:sz w:val="24"/>
          <w:szCs w:val="24"/>
          <w:lang w:val="sk-SK"/>
        </w:rPr>
        <w:t xml:space="preserve"> Príroda, Bratislava, </w:t>
      </w:r>
      <w:r>
        <w:rPr>
          <w:sz w:val="24"/>
          <w:szCs w:val="24"/>
          <w:lang w:val="sk-SK"/>
        </w:rPr>
        <w:t>456 p</w:t>
      </w:r>
      <w:r w:rsidRPr="0069495F">
        <w:rPr>
          <w:sz w:val="24"/>
          <w:szCs w:val="24"/>
          <w:lang w:val="sk-SK"/>
        </w:rPr>
        <w:t>.</w:t>
      </w:r>
    </w:p>
    <w:p w:rsidR="00C275D8" w:rsidRPr="00010793" w:rsidRDefault="00C275D8" w:rsidP="00FA6E6F">
      <w:pPr>
        <w:autoSpaceDE w:val="0"/>
        <w:autoSpaceDN w:val="0"/>
        <w:adjustRightInd w:val="0"/>
        <w:ind w:firstLine="567"/>
        <w:jc w:val="both"/>
        <w:rPr>
          <w:rFonts w:eastAsia="csr9"/>
        </w:rPr>
      </w:pPr>
      <w:r w:rsidRPr="00010793">
        <w:rPr>
          <w:smallCaps/>
        </w:rPr>
        <w:t xml:space="preserve">Eliáš </w:t>
      </w:r>
      <w:proofErr w:type="spellStart"/>
      <w:r w:rsidRPr="00010793">
        <w:rPr>
          <w:rFonts w:eastAsia="csr10"/>
          <w:smallCaps/>
        </w:rPr>
        <w:t>jun</w:t>
      </w:r>
      <w:proofErr w:type="spellEnd"/>
      <w:r w:rsidRPr="00010793">
        <w:rPr>
          <w:rFonts w:eastAsia="csr10"/>
          <w:smallCaps/>
        </w:rPr>
        <w:t>.</w:t>
      </w:r>
      <w:r w:rsidR="00575A1C">
        <w:rPr>
          <w:rFonts w:eastAsia="csr10"/>
          <w:smallCaps/>
        </w:rPr>
        <w:t>,</w:t>
      </w:r>
      <w:r w:rsidRPr="00010793">
        <w:rPr>
          <w:rFonts w:eastAsia="csr10"/>
          <w:smallCaps/>
        </w:rPr>
        <w:t xml:space="preserve"> P., </w:t>
      </w:r>
      <w:proofErr w:type="spellStart"/>
      <w:r w:rsidRPr="00010793">
        <w:rPr>
          <w:smallCaps/>
        </w:rPr>
        <w:t>Dítě</w:t>
      </w:r>
      <w:proofErr w:type="spellEnd"/>
      <w:r w:rsidR="00575A1C">
        <w:rPr>
          <w:smallCaps/>
        </w:rPr>
        <w:t>,</w:t>
      </w:r>
      <w:r w:rsidRPr="00010793">
        <w:rPr>
          <w:smallCaps/>
        </w:rPr>
        <w:t xml:space="preserve"> D.</w:t>
      </w:r>
      <w:r w:rsidRPr="00010793">
        <w:rPr>
          <w:rFonts w:eastAsia="csr10"/>
          <w:smallCaps/>
        </w:rPr>
        <w:t xml:space="preserve">, </w:t>
      </w:r>
      <w:r w:rsidRPr="00010793">
        <w:rPr>
          <w:smallCaps/>
        </w:rPr>
        <w:t>Kliment</w:t>
      </w:r>
      <w:r w:rsidR="00575A1C">
        <w:rPr>
          <w:smallCaps/>
        </w:rPr>
        <w:t>,</w:t>
      </w:r>
      <w:r w:rsidRPr="00010793">
        <w:rPr>
          <w:rFonts w:eastAsia="csr8"/>
          <w:smallCaps/>
        </w:rPr>
        <w:t xml:space="preserve"> J.</w:t>
      </w:r>
      <w:r w:rsidRPr="00010793">
        <w:rPr>
          <w:rFonts w:eastAsia="csr10"/>
          <w:smallCaps/>
        </w:rPr>
        <w:t xml:space="preserve">, </w:t>
      </w:r>
      <w:r w:rsidRPr="00010793">
        <w:rPr>
          <w:smallCaps/>
        </w:rPr>
        <w:t>Hrivnák</w:t>
      </w:r>
      <w:r w:rsidR="00575A1C">
        <w:rPr>
          <w:smallCaps/>
        </w:rPr>
        <w:t>,</w:t>
      </w:r>
      <w:r w:rsidRPr="00010793">
        <w:rPr>
          <w:smallCaps/>
        </w:rPr>
        <w:t xml:space="preserve"> R.</w:t>
      </w:r>
      <w:r w:rsidRPr="00010793">
        <w:rPr>
          <w:rFonts w:eastAsia="csr8"/>
          <w:smallCaps/>
        </w:rPr>
        <w:t xml:space="preserve"> </w:t>
      </w:r>
      <w:r w:rsidRPr="00010793">
        <w:rPr>
          <w:rFonts w:eastAsia="csr10"/>
          <w:smallCaps/>
        </w:rPr>
        <w:t xml:space="preserve">&amp; </w:t>
      </w:r>
      <w:proofErr w:type="spellStart"/>
      <w:r w:rsidRPr="00010793">
        <w:rPr>
          <w:smallCaps/>
        </w:rPr>
        <w:t>Feráková</w:t>
      </w:r>
      <w:proofErr w:type="spellEnd"/>
      <w:r w:rsidR="00575A1C">
        <w:rPr>
          <w:smallCaps/>
        </w:rPr>
        <w:t>,</w:t>
      </w:r>
      <w:r w:rsidRPr="00010793">
        <w:rPr>
          <w:smallCaps/>
        </w:rPr>
        <w:t xml:space="preserve"> V</w:t>
      </w:r>
      <w:r w:rsidRPr="00010793">
        <w:t xml:space="preserve">., 2015: </w:t>
      </w:r>
      <w:proofErr w:type="spellStart"/>
      <w:r w:rsidRPr="00010793">
        <w:t>Red</w:t>
      </w:r>
      <w:proofErr w:type="spellEnd"/>
      <w:r w:rsidRPr="00010793">
        <w:t xml:space="preserve"> list </w:t>
      </w:r>
      <w:proofErr w:type="spellStart"/>
      <w:r w:rsidRPr="00010793">
        <w:t>of</w:t>
      </w:r>
      <w:proofErr w:type="spellEnd"/>
      <w:r w:rsidRPr="00010793">
        <w:t xml:space="preserve"> </w:t>
      </w:r>
      <w:proofErr w:type="spellStart"/>
      <w:r w:rsidRPr="00010793">
        <w:t>ferns</w:t>
      </w:r>
      <w:proofErr w:type="spellEnd"/>
      <w:r w:rsidRPr="00010793">
        <w:t xml:space="preserve"> and </w:t>
      </w:r>
      <w:proofErr w:type="spellStart"/>
      <w:r w:rsidRPr="00010793">
        <w:t>flowering</w:t>
      </w:r>
      <w:proofErr w:type="spellEnd"/>
      <w:r w:rsidRPr="00010793">
        <w:t xml:space="preserve"> </w:t>
      </w:r>
      <w:proofErr w:type="spellStart"/>
      <w:r w:rsidRPr="00010793">
        <w:t>plants</w:t>
      </w:r>
      <w:proofErr w:type="spellEnd"/>
      <w:r w:rsidRPr="00010793">
        <w:t xml:space="preserve"> </w:t>
      </w:r>
      <w:proofErr w:type="spellStart"/>
      <w:r w:rsidRPr="00010793">
        <w:t>of</w:t>
      </w:r>
      <w:proofErr w:type="spellEnd"/>
      <w:r w:rsidRPr="00010793">
        <w:t xml:space="preserve"> Slovakia, 5th </w:t>
      </w:r>
      <w:proofErr w:type="spellStart"/>
      <w:r w:rsidRPr="00010793">
        <w:t>edition</w:t>
      </w:r>
      <w:proofErr w:type="spellEnd"/>
      <w:r w:rsidRPr="00010793">
        <w:t>.</w:t>
      </w:r>
      <w:r w:rsidRPr="00010793">
        <w:rPr>
          <w:rFonts w:eastAsia="csr9"/>
        </w:rPr>
        <w:t xml:space="preserve"> </w:t>
      </w:r>
      <w:proofErr w:type="spellStart"/>
      <w:r w:rsidRPr="00010793">
        <w:rPr>
          <w:rFonts w:eastAsia="csr9"/>
        </w:rPr>
        <w:t>Biologia</w:t>
      </w:r>
      <w:proofErr w:type="spellEnd"/>
      <w:r w:rsidRPr="00010793">
        <w:rPr>
          <w:rFonts w:eastAsia="csr9"/>
        </w:rPr>
        <w:t xml:space="preserve"> 70/2: 218—228 </w:t>
      </w:r>
      <w:proofErr w:type="spellStart"/>
      <w:r w:rsidRPr="00010793">
        <w:rPr>
          <w:rFonts w:eastAsia="csr9"/>
        </w:rPr>
        <w:t>Section</w:t>
      </w:r>
      <w:proofErr w:type="spellEnd"/>
      <w:r w:rsidRPr="00010793">
        <w:rPr>
          <w:rFonts w:eastAsia="csr9"/>
        </w:rPr>
        <w:t xml:space="preserve"> </w:t>
      </w:r>
      <w:proofErr w:type="spellStart"/>
      <w:r w:rsidRPr="00010793">
        <w:rPr>
          <w:rFonts w:eastAsia="csr9"/>
        </w:rPr>
        <w:t>Botany</w:t>
      </w:r>
      <w:proofErr w:type="spellEnd"/>
      <w:r w:rsidRPr="00010793">
        <w:rPr>
          <w:rFonts w:eastAsia="csr9"/>
        </w:rPr>
        <w:t>.</w:t>
      </w:r>
    </w:p>
    <w:p w:rsidR="00C275D8" w:rsidRPr="00010793" w:rsidRDefault="00C275D8" w:rsidP="00FA6E6F">
      <w:pPr>
        <w:ind w:firstLine="567"/>
        <w:jc w:val="both"/>
        <w:rPr>
          <w:smallCaps/>
        </w:rPr>
      </w:pPr>
      <w:proofErr w:type="spellStart"/>
      <w:r w:rsidRPr="00010793">
        <w:rPr>
          <w:smallCaps/>
        </w:rPr>
        <w:t>Futák</w:t>
      </w:r>
      <w:proofErr w:type="spellEnd"/>
      <w:r w:rsidRPr="00010793">
        <w:rPr>
          <w:smallCaps/>
        </w:rPr>
        <w:t xml:space="preserve">, J., </w:t>
      </w:r>
      <w:r w:rsidRPr="00010793">
        <w:t xml:space="preserve">1980: </w:t>
      </w:r>
      <w:proofErr w:type="spellStart"/>
      <w:r w:rsidRPr="00010793">
        <w:t>Fytogeografické</w:t>
      </w:r>
      <w:proofErr w:type="spellEnd"/>
      <w:r w:rsidRPr="00010793">
        <w:t xml:space="preserve"> členenie. In: </w:t>
      </w:r>
      <w:proofErr w:type="spellStart"/>
      <w:r w:rsidRPr="00010793">
        <w:t>Mazúr</w:t>
      </w:r>
      <w:proofErr w:type="spellEnd"/>
      <w:r w:rsidRPr="00010793">
        <w:t>, E. et al., Atlas SSR, SAV a SUGK Bratislava, p. 88.</w:t>
      </w:r>
    </w:p>
    <w:p w:rsidR="00C275D8" w:rsidRPr="00C93AA0" w:rsidRDefault="00C275D8" w:rsidP="00FA6E6F">
      <w:pPr>
        <w:ind w:firstLine="567"/>
        <w:jc w:val="both"/>
        <w:rPr>
          <w:noProof/>
          <w:spacing w:val="-4"/>
        </w:rPr>
      </w:pPr>
      <w:r w:rsidRPr="00C93AA0">
        <w:rPr>
          <w:smallCaps/>
          <w:noProof/>
          <w:spacing w:val="-4"/>
        </w:rPr>
        <w:t>Kol.,</w:t>
      </w:r>
      <w:r w:rsidRPr="00C93AA0">
        <w:rPr>
          <w:noProof/>
          <w:spacing w:val="-4"/>
        </w:rPr>
        <w:t xml:space="preserve"> 2002: </w:t>
      </w:r>
      <w:r w:rsidRPr="00C93AA0">
        <w:rPr>
          <w:spacing w:val="-4"/>
        </w:rPr>
        <w:t>Atlas krajiny Slovenskej republiky. 1. vyd. Bratislava: Ministerstvo životného prostredia SR; Banská Bystrica: Slovenská agentúra životného prostredia, 2002, 344 s.</w:t>
      </w:r>
    </w:p>
    <w:p w:rsidR="00C275D8" w:rsidRPr="00010793" w:rsidRDefault="00C275D8" w:rsidP="00FA6E6F">
      <w:pPr>
        <w:ind w:firstLine="567"/>
        <w:jc w:val="both"/>
        <w:rPr>
          <w:noProof/>
        </w:rPr>
      </w:pPr>
      <w:r w:rsidRPr="00010793">
        <w:rPr>
          <w:smallCaps/>
          <w:noProof/>
        </w:rPr>
        <w:t>Marhold,</w:t>
      </w:r>
      <w:r w:rsidRPr="00010793">
        <w:rPr>
          <w:noProof/>
        </w:rPr>
        <w:t xml:space="preserve"> K., </w:t>
      </w:r>
      <w:r w:rsidRPr="00010793">
        <w:rPr>
          <w:smallCaps/>
          <w:noProof/>
        </w:rPr>
        <w:t>Hindák</w:t>
      </w:r>
      <w:r w:rsidRPr="00010793">
        <w:rPr>
          <w:noProof/>
        </w:rPr>
        <w:t>, F., (eds.) 1998: Zoznam nižších a vyšších rastlín Slovenska. Veda, Vydavateľstvo SAV, Bratislava, 687 p.</w:t>
      </w:r>
    </w:p>
    <w:p w:rsidR="00C275D8" w:rsidRPr="00010793" w:rsidRDefault="00C275D8" w:rsidP="00FA6E6F">
      <w:pPr>
        <w:pStyle w:val="Zkladntext3"/>
        <w:ind w:firstLine="567"/>
        <w:rPr>
          <w:smallCaps/>
          <w:noProof/>
        </w:rPr>
      </w:pPr>
      <w:r w:rsidRPr="00010793">
        <w:rPr>
          <w:smallCaps/>
          <w:noProof/>
        </w:rPr>
        <w:t>Michalko, J., Berta, J., Magic, D.,</w:t>
      </w:r>
      <w:r w:rsidRPr="00010793">
        <w:t xml:space="preserve"> 1986: </w:t>
      </w:r>
      <w:proofErr w:type="spellStart"/>
      <w:r w:rsidRPr="00010793">
        <w:t>Geobotanická</w:t>
      </w:r>
      <w:proofErr w:type="spellEnd"/>
      <w:r w:rsidRPr="00010793">
        <w:t xml:space="preserve"> mapa ČSSR, Slovenská socialistická republika, Veda, Vydavateľstvo SAV, Bratislava, 163 p.</w:t>
      </w:r>
    </w:p>
    <w:p w:rsidR="00C275D8" w:rsidRPr="00010793" w:rsidRDefault="00C275D8" w:rsidP="00FA6E6F">
      <w:pPr>
        <w:pStyle w:val="Zkladntext3"/>
        <w:ind w:firstLine="567"/>
        <w:rPr>
          <w:noProof/>
        </w:rPr>
      </w:pPr>
      <w:r w:rsidRPr="00010793">
        <w:rPr>
          <w:smallCaps/>
          <w:noProof/>
        </w:rPr>
        <w:t>Polák, P., Saxa, A., (</w:t>
      </w:r>
      <w:r w:rsidRPr="00010793">
        <w:rPr>
          <w:noProof/>
        </w:rPr>
        <w:t>eds.) 2005: Priaznivý stav biotopov a druhov európskeho významu. ŠOP SR, Banská Bystrica, 736 p.</w:t>
      </w:r>
    </w:p>
    <w:p w:rsidR="00C275D8" w:rsidRPr="00010793" w:rsidRDefault="00C275D8" w:rsidP="00FA6E6F">
      <w:pPr>
        <w:pStyle w:val="Zkladntext3"/>
        <w:ind w:firstLine="567"/>
        <w:rPr>
          <w:noProof/>
        </w:rPr>
      </w:pPr>
      <w:r w:rsidRPr="00010793">
        <w:rPr>
          <w:smallCaps/>
          <w:noProof/>
        </w:rPr>
        <w:t>Stanová, V., Valachovič, M</w:t>
      </w:r>
      <w:r w:rsidRPr="00010793">
        <w:rPr>
          <w:noProof/>
        </w:rPr>
        <w:t>., (eds.) 2002: Katalóg Biotopov Slovenska. DAPHNE – Inštitút aplikovanej ekológie, Bratislava, 225 p.</w:t>
      </w:r>
    </w:p>
    <w:p w:rsidR="00FA6E6F" w:rsidRDefault="00FA6E6F" w:rsidP="00FA6E6F">
      <w:pPr>
        <w:ind w:firstLine="567"/>
        <w:jc w:val="both"/>
        <w:rPr>
          <w:iCs/>
        </w:rPr>
      </w:pPr>
      <w:proofErr w:type="spellStart"/>
      <w:r w:rsidRPr="00E9418B">
        <w:rPr>
          <w:iCs/>
          <w:smallCaps/>
        </w:rPr>
        <w:t>Šmarda</w:t>
      </w:r>
      <w:proofErr w:type="spellEnd"/>
      <w:r w:rsidRPr="00E9418B">
        <w:rPr>
          <w:iCs/>
          <w:smallCaps/>
        </w:rPr>
        <w:t>, J.,</w:t>
      </w:r>
      <w:r>
        <w:rPr>
          <w:iCs/>
        </w:rPr>
        <w:t xml:space="preserve"> 1961: Vegetační </w:t>
      </w:r>
      <w:proofErr w:type="spellStart"/>
      <w:r>
        <w:rPr>
          <w:iCs/>
        </w:rPr>
        <w:t>poměry</w:t>
      </w:r>
      <w:proofErr w:type="spellEnd"/>
      <w:r>
        <w:rPr>
          <w:iCs/>
        </w:rPr>
        <w:t xml:space="preserve"> Spišské kotliny. </w:t>
      </w:r>
      <w:proofErr w:type="spellStart"/>
      <w:r>
        <w:rPr>
          <w:iCs/>
        </w:rPr>
        <w:t>Studie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travinných</w:t>
      </w:r>
      <w:proofErr w:type="spellEnd"/>
      <w:r>
        <w:rPr>
          <w:iCs/>
        </w:rPr>
        <w:t xml:space="preserve"> </w:t>
      </w:r>
      <w:proofErr w:type="spellStart"/>
      <w:r>
        <w:rPr>
          <w:iCs/>
        </w:rPr>
        <w:t>porostů</w:t>
      </w:r>
      <w:proofErr w:type="spellEnd"/>
      <w:r>
        <w:rPr>
          <w:iCs/>
        </w:rPr>
        <w:t>. Vydavateľstvo Slovenskej akadémie vied, Bratislava, 271</w:t>
      </w:r>
      <w:r w:rsidRPr="00E9418B">
        <w:rPr>
          <w:iCs/>
        </w:rPr>
        <w:t xml:space="preserve"> </w:t>
      </w:r>
      <w:r>
        <w:rPr>
          <w:iCs/>
        </w:rPr>
        <w:t>s.</w:t>
      </w:r>
    </w:p>
    <w:p w:rsidR="00C275D8" w:rsidRPr="00010793" w:rsidRDefault="00C275D8" w:rsidP="00FA6E6F">
      <w:pPr>
        <w:ind w:firstLine="567"/>
        <w:jc w:val="both"/>
        <w:rPr>
          <w:noProof/>
        </w:rPr>
      </w:pPr>
      <w:r w:rsidRPr="00010793">
        <w:rPr>
          <w:smallCaps/>
          <w:noProof/>
        </w:rPr>
        <w:t>Viceníková, A., Polák, P.,</w:t>
      </w:r>
      <w:r w:rsidRPr="00010793">
        <w:rPr>
          <w:noProof/>
        </w:rPr>
        <w:t xml:space="preserve"> (eds.), 2003: Európsky významné biotopy na Slovensku, ŠOP SR, Banská Bystrica, 151 p.</w:t>
      </w:r>
    </w:p>
    <w:p w:rsidR="00C275D8" w:rsidRPr="00010793" w:rsidRDefault="00C275D8" w:rsidP="00FA6E6F">
      <w:pPr>
        <w:ind w:firstLine="567"/>
        <w:jc w:val="both"/>
        <w:rPr>
          <w:noProof/>
        </w:rPr>
      </w:pPr>
      <w:r w:rsidRPr="00010793">
        <w:rPr>
          <w:noProof/>
        </w:rPr>
        <w:t>Vestník MŽP SR, ročník XII, 2004; čiastka 3, Výnos MŽP SR č.3/2004-5. 1 zo 14. júla 2004, ktorým sa vydáva národný zoznam území európskeho významu.</w:t>
      </w:r>
    </w:p>
    <w:p w:rsidR="00C275D8" w:rsidRPr="00010793" w:rsidRDefault="00C275D8" w:rsidP="00FA6E6F">
      <w:pPr>
        <w:ind w:firstLine="567"/>
        <w:jc w:val="both"/>
      </w:pPr>
      <w:r w:rsidRPr="00010793">
        <w:rPr>
          <w:noProof/>
        </w:rPr>
        <w:t>Vyhláška MŽP SR č. 24/2003 Z. z., ktorou sa vykonáva zákon č. 543/2002 Z. z. o ochrane prírody a krajiny v znení neskorších predpisov.</w:t>
      </w:r>
    </w:p>
    <w:p w:rsidR="00C275D8" w:rsidRPr="00010793" w:rsidRDefault="00C275D8" w:rsidP="00FA6E6F">
      <w:pPr>
        <w:ind w:firstLine="567"/>
        <w:jc w:val="both"/>
        <w:rPr>
          <w:noProof/>
        </w:rPr>
      </w:pPr>
      <w:r w:rsidRPr="00010793">
        <w:t>Zákon č. 543/2002 o ochrane prírody a krajiny v znení neskorších predpisov.</w:t>
      </w:r>
    </w:p>
    <w:p w:rsidR="00C275D8" w:rsidRPr="00010793" w:rsidRDefault="005B166C" w:rsidP="00FA6E6F">
      <w:pPr>
        <w:widowControl w:val="0"/>
        <w:autoSpaceDE w:val="0"/>
        <w:autoSpaceDN w:val="0"/>
        <w:adjustRightInd w:val="0"/>
        <w:ind w:firstLine="567"/>
        <w:jc w:val="both"/>
        <w:rPr>
          <w:rFonts w:eastAsia="Arial Unicode MS"/>
        </w:rPr>
      </w:pPr>
      <w:hyperlink r:id="rId14" w:history="1">
        <w:r w:rsidR="00C275D8" w:rsidRPr="00010793">
          <w:rPr>
            <w:rStyle w:val="Hypertextovprepojenie"/>
            <w:rFonts w:eastAsia="Arial Unicode MS"/>
          </w:rPr>
          <w:t>http://mapy.tuzvo.sk/HOFM/</w:t>
        </w:r>
      </w:hyperlink>
    </w:p>
    <w:p w:rsidR="00C275D8" w:rsidRPr="00010793" w:rsidRDefault="005B166C" w:rsidP="00FA6E6F">
      <w:pPr>
        <w:widowControl w:val="0"/>
        <w:autoSpaceDE w:val="0"/>
        <w:autoSpaceDN w:val="0"/>
        <w:adjustRightInd w:val="0"/>
        <w:ind w:firstLine="567"/>
        <w:jc w:val="both"/>
        <w:rPr>
          <w:rFonts w:eastAsia="Arial Unicode MS"/>
        </w:rPr>
      </w:pPr>
      <w:hyperlink r:id="rId15" w:history="1">
        <w:r w:rsidR="00C275D8" w:rsidRPr="00010793">
          <w:rPr>
            <w:rStyle w:val="Hypertextovprepojenie"/>
            <w:rFonts w:eastAsia="Arial Unicode MS"/>
          </w:rPr>
          <w:t>http://www.biomonitoring.sk</w:t>
        </w:r>
      </w:hyperlink>
    </w:p>
    <w:p w:rsidR="00C275D8" w:rsidRPr="00010793" w:rsidRDefault="005B166C" w:rsidP="00FA6E6F">
      <w:pPr>
        <w:ind w:firstLine="567"/>
      </w:pPr>
      <w:hyperlink r:id="rId16" w:history="1">
        <w:r w:rsidR="00C275D8" w:rsidRPr="00010793">
          <w:rPr>
            <w:rStyle w:val="Hypertextovprepojenie"/>
          </w:rPr>
          <w:t>http://www.daphne.sk/mm/manazmentove-modely</w:t>
        </w:r>
      </w:hyperlink>
    </w:p>
    <w:p w:rsidR="00C275D8" w:rsidRPr="00010793" w:rsidRDefault="00C275D8" w:rsidP="00FA6E6F">
      <w:pPr>
        <w:ind w:firstLine="567"/>
        <w:jc w:val="both"/>
      </w:pPr>
    </w:p>
    <w:p w:rsidR="00C275D8" w:rsidRPr="00010793" w:rsidRDefault="00C275D8" w:rsidP="00FA6E6F">
      <w:pPr>
        <w:ind w:firstLine="567"/>
        <w:jc w:val="both"/>
        <w:rPr>
          <w:noProof/>
        </w:rPr>
      </w:pPr>
      <w:r w:rsidRPr="00010793">
        <w:rPr>
          <w:noProof/>
        </w:rPr>
        <w:t>Interné databázy ŠOP SR o stave druhov, biotopov, údajoch z katastra a databáza Daphne o lúčnych a rašelinných biotopoch</w:t>
      </w:r>
    </w:p>
    <w:p w:rsidR="00C275D8" w:rsidRPr="00010793" w:rsidRDefault="00C275D8" w:rsidP="00C275D8">
      <w:pPr>
        <w:ind w:firstLine="567"/>
        <w:jc w:val="both"/>
        <w:rPr>
          <w:noProof/>
        </w:rPr>
      </w:pPr>
    </w:p>
    <w:p w:rsidR="00C275D8" w:rsidRPr="00BB4273" w:rsidRDefault="00C275D8" w:rsidP="00C275D8">
      <w:pPr>
        <w:pStyle w:val="Nadpis2"/>
        <w:numPr>
          <w:ilvl w:val="0"/>
          <w:numId w:val="0"/>
        </w:numPr>
        <w:tabs>
          <w:tab w:val="left" w:pos="360"/>
        </w:tabs>
        <w:spacing w:before="0"/>
        <w:rPr>
          <w:b w:val="0"/>
        </w:rPr>
      </w:pPr>
      <w:bookmarkStart w:id="31" w:name="_Toc286410777"/>
      <w:bookmarkStart w:id="32" w:name="_Toc288563732"/>
      <w:r w:rsidRPr="00BB4273">
        <w:rPr>
          <w:sz w:val="22"/>
        </w:rPr>
        <w:t>Údaje o vyhoto</w:t>
      </w:r>
      <w:r>
        <w:rPr>
          <w:sz w:val="22"/>
        </w:rPr>
        <w:t>vo</w:t>
      </w:r>
      <w:r w:rsidRPr="00BB4273">
        <w:rPr>
          <w:sz w:val="22"/>
        </w:rPr>
        <w:t>vateľovi a</w:t>
      </w:r>
      <w:r>
        <w:rPr>
          <w:sz w:val="22"/>
        </w:rPr>
        <w:t> </w:t>
      </w:r>
      <w:r w:rsidRPr="00BB4273">
        <w:rPr>
          <w:sz w:val="22"/>
        </w:rPr>
        <w:t>spracovateľovi</w:t>
      </w:r>
      <w:r>
        <w:rPr>
          <w:sz w:val="22"/>
        </w:rPr>
        <w:t xml:space="preserve"> </w:t>
      </w:r>
      <w:r w:rsidRPr="00BB4273">
        <w:rPr>
          <w:sz w:val="22"/>
        </w:rPr>
        <w:t>programu starostlivosti</w:t>
      </w:r>
      <w:bookmarkEnd w:id="31"/>
      <w:bookmarkEnd w:id="32"/>
    </w:p>
    <w:p w:rsidR="00C275D8" w:rsidRPr="00010793" w:rsidRDefault="00C275D8" w:rsidP="00C275D8">
      <w:pPr>
        <w:ind w:firstLine="567"/>
        <w:jc w:val="both"/>
      </w:pPr>
      <w:r w:rsidRPr="00010793">
        <w:t>Spracovateľmi tohto programu starostlivosti sú pracovníci Štátnej ochrany prírody Slovenskej republiky – Správy Národného parku Slovenský raj.</w:t>
      </w:r>
    </w:p>
    <w:p w:rsidR="00436D75" w:rsidRDefault="00C275D8" w:rsidP="00C93AA0">
      <w:pPr>
        <w:ind w:firstLine="567"/>
        <w:jc w:val="both"/>
      </w:pPr>
      <w:r w:rsidRPr="00010793">
        <w:t xml:space="preserve">Autori: Barlog, M., Dražil, T., </w:t>
      </w:r>
      <w:proofErr w:type="spellStart"/>
      <w:r w:rsidRPr="00010793">
        <w:t>Leskovjanský</w:t>
      </w:r>
      <w:proofErr w:type="spellEnd"/>
      <w:r w:rsidRPr="00010793">
        <w:t>, M.</w:t>
      </w:r>
    </w:p>
    <w:p w:rsidR="00176917" w:rsidRDefault="00176917" w:rsidP="00C275D8">
      <w:pPr>
        <w:pStyle w:val="Nadpis1"/>
        <w:numPr>
          <w:ilvl w:val="0"/>
          <w:numId w:val="23"/>
        </w:numPr>
        <w:tabs>
          <w:tab w:val="left" w:pos="426"/>
        </w:tabs>
        <w:spacing w:before="0"/>
        <w:ind w:left="425" w:hanging="425"/>
        <w:sectPr w:rsidR="00176917" w:rsidSect="00444F65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bookmarkStart w:id="33" w:name="_Toc286410778"/>
      <w:bookmarkStart w:id="34" w:name="_Toc288563733"/>
    </w:p>
    <w:p w:rsidR="00C275D8" w:rsidRPr="00BB4273" w:rsidRDefault="00C275D8" w:rsidP="00575A1C">
      <w:pPr>
        <w:pStyle w:val="Nadpis1"/>
        <w:numPr>
          <w:ilvl w:val="0"/>
          <w:numId w:val="23"/>
        </w:numPr>
        <w:tabs>
          <w:tab w:val="left" w:pos="426"/>
        </w:tabs>
        <w:spacing w:before="0"/>
        <w:ind w:left="425" w:hanging="425"/>
      </w:pPr>
      <w:r w:rsidRPr="00BB4273">
        <w:lastRenderedPageBreak/>
        <w:t>PRÍLOHY</w:t>
      </w:r>
      <w:bookmarkEnd w:id="33"/>
      <w:bookmarkEnd w:id="34"/>
    </w:p>
    <w:p w:rsidR="00575A1C" w:rsidRDefault="00575A1C" w:rsidP="00575A1C">
      <w:pPr>
        <w:pStyle w:val="Nadpis2"/>
        <w:numPr>
          <w:ilvl w:val="0"/>
          <w:numId w:val="0"/>
        </w:numPr>
        <w:spacing w:before="0"/>
        <w:ind w:left="425" w:hanging="425"/>
        <w:jc w:val="left"/>
      </w:pPr>
      <w:r>
        <w:t>6.1. Mapa predmetov ochrany</w:t>
      </w:r>
    </w:p>
    <w:p w:rsidR="00575A1C" w:rsidRDefault="00575A1C">
      <w:pPr>
        <w:rPr>
          <w:rFonts w:ascii="Arial" w:hAnsi="Arial"/>
          <w:b/>
          <w:szCs w:val="20"/>
          <w:lang w:eastAsia="cs-CZ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15875</wp:posOffset>
            </wp:positionV>
            <wp:extent cx="7433734" cy="5256000"/>
            <wp:effectExtent l="19050" t="19050" r="0" b="1905"/>
            <wp:wrapThrough wrapText="bothSides">
              <wp:wrapPolygon edited="0">
                <wp:start x="-55" y="-78"/>
                <wp:lineTo x="-55" y="21608"/>
                <wp:lineTo x="21589" y="21608"/>
                <wp:lineTo x="21589" y="-78"/>
                <wp:lineTo x="-55" y="-78"/>
              </wp:wrapPolygon>
            </wp:wrapThrough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iloha 6_1 drav stra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3734" cy="5256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75A1C" w:rsidRDefault="00575A1C" w:rsidP="00575A1C">
      <w:pPr>
        <w:pStyle w:val="Nadpis2"/>
        <w:numPr>
          <w:ilvl w:val="0"/>
          <w:numId w:val="0"/>
        </w:numPr>
        <w:spacing w:before="0"/>
        <w:jc w:val="left"/>
      </w:pPr>
      <w:r>
        <w:lastRenderedPageBreak/>
        <w:t>6.2 Mapa identifikácie vlastnícko-užívateľských vzťahov</w:t>
      </w:r>
    </w:p>
    <w:p w:rsidR="00575A1C" w:rsidRDefault="00575A1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19685</wp:posOffset>
            </wp:positionV>
            <wp:extent cx="7637398" cy="5400000"/>
            <wp:effectExtent l="19050" t="19050" r="1905" b="0"/>
            <wp:wrapThrough wrapText="bothSides">
              <wp:wrapPolygon edited="0">
                <wp:start x="-54" y="-76"/>
                <wp:lineTo x="-54" y="21567"/>
                <wp:lineTo x="21605" y="21567"/>
                <wp:lineTo x="21605" y="-76"/>
                <wp:lineTo x="-54" y="-76"/>
              </wp:wrapPolygon>
            </wp:wrapThrough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iloha 6_2 drav stra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398" cy="540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br w:type="page"/>
      </w:r>
    </w:p>
    <w:p w:rsidR="00575A1C" w:rsidRDefault="00575A1C" w:rsidP="00575A1C">
      <w:pPr>
        <w:pStyle w:val="Nadpis2"/>
        <w:numPr>
          <w:ilvl w:val="0"/>
          <w:numId w:val="0"/>
        </w:numPr>
        <w:spacing w:before="0"/>
        <w:jc w:val="left"/>
      </w:pPr>
      <w:r>
        <w:lastRenderedPageBreak/>
        <w:t>6.3 Mapa využitia územia</w:t>
      </w:r>
    </w:p>
    <w:p w:rsidR="00575A1C" w:rsidRDefault="00575A1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19685</wp:posOffset>
            </wp:positionV>
            <wp:extent cx="7637398" cy="5400000"/>
            <wp:effectExtent l="19050" t="19050" r="1905" b="0"/>
            <wp:wrapThrough wrapText="bothSides">
              <wp:wrapPolygon edited="0">
                <wp:start x="-54" y="-76"/>
                <wp:lineTo x="-54" y="21567"/>
                <wp:lineTo x="21605" y="21567"/>
                <wp:lineTo x="21605" y="-76"/>
                <wp:lineTo x="-54" y="-76"/>
              </wp:wrapPolygon>
            </wp:wrapThrough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iloha 6_3 drav stra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398" cy="540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br w:type="page"/>
      </w:r>
    </w:p>
    <w:p w:rsidR="00575A1C" w:rsidRDefault="00575A1C" w:rsidP="00575A1C">
      <w:pPr>
        <w:pStyle w:val="Nadpis2"/>
        <w:numPr>
          <w:ilvl w:val="0"/>
          <w:numId w:val="0"/>
        </w:numPr>
        <w:spacing w:before="0"/>
        <w:jc w:val="left"/>
      </w:pPr>
      <w:r>
        <w:lastRenderedPageBreak/>
        <w:t>6.4.</w:t>
      </w:r>
      <w:r>
        <w:tab/>
        <w:t xml:space="preserve">Mapa </w:t>
      </w:r>
      <w:proofErr w:type="spellStart"/>
      <w:r>
        <w:t>ekologicko</w:t>
      </w:r>
      <w:proofErr w:type="spellEnd"/>
      <w:r>
        <w:t>–funkčných priestorov</w:t>
      </w:r>
    </w:p>
    <w:p w:rsidR="00575A1C" w:rsidRDefault="00575A1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19685</wp:posOffset>
            </wp:positionV>
            <wp:extent cx="7637398" cy="5400000"/>
            <wp:effectExtent l="19050" t="19050" r="1905" b="0"/>
            <wp:wrapThrough wrapText="bothSides">
              <wp:wrapPolygon edited="0">
                <wp:start x="-54" y="-76"/>
                <wp:lineTo x="-54" y="21567"/>
                <wp:lineTo x="21605" y="21567"/>
                <wp:lineTo x="21605" y="-76"/>
                <wp:lineTo x="-54" y="-76"/>
              </wp:wrapPolygon>
            </wp:wrapThrough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iloha 6_4 drav stran cist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398" cy="540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br w:type="page"/>
      </w:r>
    </w:p>
    <w:p w:rsidR="00436D75" w:rsidRDefault="00436D75" w:rsidP="00790E3C">
      <w:pPr>
        <w:pStyle w:val="Nadpis2"/>
        <w:numPr>
          <w:ilvl w:val="0"/>
          <w:numId w:val="0"/>
        </w:numPr>
        <w:spacing w:before="0"/>
        <w:jc w:val="left"/>
      </w:pPr>
      <w:r w:rsidRPr="00D811FE">
        <w:lastRenderedPageBreak/>
        <w:t>6.6.</w:t>
      </w:r>
      <w:r>
        <w:t xml:space="preserve"> </w:t>
      </w:r>
      <w:r w:rsidRPr="00D811FE">
        <w:t>Map</w:t>
      </w:r>
      <w:r>
        <w:t>a</w:t>
      </w:r>
      <w:r w:rsidRPr="00D811FE">
        <w:t xml:space="preserve"> navrhovaných opatrení starostlivosti na jednotlivých parcelách alebo jednotkách priest</w:t>
      </w:r>
      <w:r>
        <w:t>orového rozdelenia (JPRL, LPIS)</w:t>
      </w:r>
    </w:p>
    <w:p w:rsidR="006A64AC" w:rsidRPr="006A64AC" w:rsidRDefault="00C93AA0" w:rsidP="006A64AC">
      <w:pPr>
        <w:rPr>
          <w:lang w:eastAsia="cs-CZ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15875</wp:posOffset>
            </wp:positionV>
            <wp:extent cx="7586106" cy="5364000"/>
            <wp:effectExtent l="19050" t="19050" r="0" b="8255"/>
            <wp:wrapThrough wrapText="bothSides">
              <wp:wrapPolygon edited="0">
                <wp:start x="-54" y="-77"/>
                <wp:lineTo x="-54" y="21633"/>
                <wp:lineTo x="21589" y="21633"/>
                <wp:lineTo x="21589" y="-77"/>
                <wp:lineTo x="-54" y="-77"/>
              </wp:wrapPolygon>
            </wp:wrapThrough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iloha 6_6 drav stranz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6106" cy="5364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 w:rsidR="006A64AC" w:rsidRPr="006A64AC" w:rsidSect="00176917">
      <w:pgSz w:w="16838" w:h="11906" w:orient="landscape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25B5" w:rsidRDefault="00F625B5">
      <w:r>
        <w:separator/>
      </w:r>
    </w:p>
  </w:endnote>
  <w:endnote w:type="continuationSeparator" w:id="0">
    <w:p w:rsidR="00F625B5" w:rsidRDefault="00F625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sr9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sr10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sr8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2793" w:rsidRDefault="00E42793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E42793" w:rsidRDefault="00E42793">
    <w:pPr>
      <w:pStyle w:val="Pt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2793" w:rsidRDefault="00E42793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4E73F8">
      <w:rPr>
        <w:rStyle w:val="slostrany"/>
        <w:noProof/>
      </w:rPr>
      <w:t>2</w:t>
    </w:r>
    <w:r>
      <w:rPr>
        <w:rStyle w:val="slostrany"/>
      </w:rPr>
      <w:fldChar w:fldCharType="end"/>
    </w:r>
  </w:p>
  <w:p w:rsidR="00E42793" w:rsidRDefault="00E42793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25B5" w:rsidRDefault="00F625B5">
      <w:r>
        <w:separator/>
      </w:r>
    </w:p>
  </w:footnote>
  <w:footnote w:type="continuationSeparator" w:id="0">
    <w:p w:rsidR="00F625B5" w:rsidRDefault="00F625B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31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4"/>
    <w:multiLevelType w:val="multilevel"/>
    <w:tmpl w:val="00000004"/>
    <w:name w:val="WW8Num14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>
    <w:nsid w:val="00000005"/>
    <w:multiLevelType w:val="singleLevel"/>
    <w:tmpl w:val="00000005"/>
    <w:name w:val="WW8Num15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068434F2"/>
    <w:multiLevelType w:val="hybridMultilevel"/>
    <w:tmpl w:val="B8CA8B1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7E6660"/>
    <w:multiLevelType w:val="hybridMultilevel"/>
    <w:tmpl w:val="5F1AE42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F074E5"/>
    <w:multiLevelType w:val="hybridMultilevel"/>
    <w:tmpl w:val="10E0CD1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E806BD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9C0177"/>
    <w:multiLevelType w:val="hybridMultilevel"/>
    <w:tmpl w:val="E54ACEBE"/>
    <w:lvl w:ilvl="0" w:tplc="6A466E74">
      <w:start w:val="1"/>
      <w:numFmt w:val="decimal"/>
      <w:lvlText w:val="%1."/>
      <w:lvlJc w:val="left"/>
      <w:pPr>
        <w:ind w:left="927" w:hanging="360"/>
      </w:pPr>
      <w:rPr>
        <w:rFonts w:eastAsia="Calibri"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7E55CA7"/>
    <w:multiLevelType w:val="hybridMultilevel"/>
    <w:tmpl w:val="3A8EB7BA"/>
    <w:lvl w:ilvl="0" w:tplc="D5D85B4E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10E4423"/>
    <w:multiLevelType w:val="hybridMultilevel"/>
    <w:tmpl w:val="4CACE688"/>
    <w:lvl w:ilvl="0" w:tplc="041B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>
    <w:nsid w:val="240E5357"/>
    <w:multiLevelType w:val="hybridMultilevel"/>
    <w:tmpl w:val="0674EC92"/>
    <w:lvl w:ilvl="0" w:tplc="AD263D6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6A1CAD"/>
    <w:multiLevelType w:val="hybridMultilevel"/>
    <w:tmpl w:val="41D2687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9501C2"/>
    <w:multiLevelType w:val="hybridMultilevel"/>
    <w:tmpl w:val="55FC33C8"/>
    <w:lvl w:ilvl="0" w:tplc="AD263D6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1E4388"/>
    <w:multiLevelType w:val="multilevel"/>
    <w:tmpl w:val="BBD8EBF8"/>
    <w:lvl w:ilvl="0">
      <w:start w:val="2"/>
      <w:numFmt w:val="decimal"/>
      <w:pStyle w:val="Nadpis1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3">
    <w:nsid w:val="4BD8744A"/>
    <w:multiLevelType w:val="hybridMultilevel"/>
    <w:tmpl w:val="2952B83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FAE1C3B"/>
    <w:multiLevelType w:val="hybridMultilevel"/>
    <w:tmpl w:val="56F6857A"/>
    <w:lvl w:ilvl="0" w:tplc="F50EB2E4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4A041D7"/>
    <w:multiLevelType w:val="hybridMultilevel"/>
    <w:tmpl w:val="2CD2D316"/>
    <w:lvl w:ilvl="0" w:tplc="3ACCF9B6">
      <w:start w:val="1"/>
      <w:numFmt w:val="lowerLetter"/>
      <w:lvlText w:val="%1)"/>
      <w:lvlJc w:val="left"/>
      <w:pPr>
        <w:tabs>
          <w:tab w:val="num" w:pos="1293"/>
        </w:tabs>
        <w:ind w:left="1293" w:hanging="945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54E05248"/>
    <w:multiLevelType w:val="hybridMultilevel"/>
    <w:tmpl w:val="C1904204"/>
    <w:lvl w:ilvl="0" w:tplc="041B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5674694E"/>
    <w:multiLevelType w:val="hybridMultilevel"/>
    <w:tmpl w:val="5ACE10AA"/>
    <w:lvl w:ilvl="0" w:tplc="8020DCF2"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>
    <w:nsid w:val="64850EDB"/>
    <w:multiLevelType w:val="hybridMultilevel"/>
    <w:tmpl w:val="D1821EC8"/>
    <w:lvl w:ilvl="0" w:tplc="AB6239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667A26B5"/>
    <w:multiLevelType w:val="multilevel"/>
    <w:tmpl w:val="04050025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0">
    <w:nsid w:val="7B872A5C"/>
    <w:multiLevelType w:val="hybridMultilevel"/>
    <w:tmpl w:val="A270346E"/>
    <w:lvl w:ilvl="0" w:tplc="041B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7E1A07B3"/>
    <w:multiLevelType w:val="hybridMultilevel"/>
    <w:tmpl w:val="1E5298F2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21"/>
  </w:num>
  <w:num w:numId="3">
    <w:abstractNumId w:val="3"/>
  </w:num>
  <w:num w:numId="4">
    <w:abstractNumId w:val="12"/>
  </w:num>
  <w:num w:numId="5">
    <w:abstractNumId w:val="19"/>
  </w:num>
  <w:num w:numId="6">
    <w:abstractNumId w:val="19"/>
    <w:lvlOverride w:ilvl="0">
      <w:startOverride w:val="1"/>
    </w:lvlOverride>
    <w:lvlOverride w:ilvl="1">
      <w:startOverride w:val="6"/>
    </w:lvlOverride>
    <w:lvlOverride w:ilvl="2">
      <w:startOverride w:val="3"/>
    </w:lvlOverride>
    <w:lvlOverride w:ilvl="3">
      <w:startOverride w:val="1"/>
    </w:lvlOverride>
  </w:num>
  <w:num w:numId="7">
    <w:abstractNumId w:val="17"/>
  </w:num>
  <w:num w:numId="8">
    <w:abstractNumId w:val="10"/>
  </w:num>
  <w:num w:numId="9">
    <w:abstractNumId w:val="6"/>
  </w:num>
  <w:num w:numId="10">
    <w:abstractNumId w:val="14"/>
  </w:num>
  <w:num w:numId="11">
    <w:abstractNumId w:val="12"/>
    <w:lvlOverride w:ilvl="0">
      <w:startOverride w:val="2"/>
    </w:lvlOverride>
  </w:num>
  <w:num w:numId="12">
    <w:abstractNumId w:val="12"/>
    <w:lvlOverride w:ilvl="0">
      <w:startOverride w:val="2"/>
    </w:lvlOverride>
    <w:lvlOverride w:ilvl="1">
      <w:startOverride w:val="2"/>
    </w:lvlOverride>
    <w:lvlOverride w:ilvl="2">
      <w:startOverride w:val="2"/>
    </w:lvlOverride>
  </w:num>
  <w:num w:numId="13">
    <w:abstractNumId w:val="12"/>
    <w:lvlOverride w:ilvl="0">
      <w:startOverride w:val="2"/>
    </w:lvlOverride>
    <w:lvlOverride w:ilvl="1">
      <w:startOverride w:val="2"/>
    </w:lvlOverride>
    <w:lvlOverride w:ilvl="2">
      <w:startOverride w:val="5"/>
    </w:lvlOverride>
  </w:num>
  <w:num w:numId="14">
    <w:abstractNumId w:val="19"/>
    <w:lvlOverride w:ilvl="0">
      <w:startOverride w:val="3"/>
    </w:lvlOverride>
  </w:num>
  <w:num w:numId="15">
    <w:abstractNumId w:val="8"/>
  </w:num>
  <w:num w:numId="16">
    <w:abstractNumId w:val="16"/>
  </w:num>
  <w:num w:numId="17">
    <w:abstractNumId w:val="20"/>
  </w:num>
  <w:num w:numId="18">
    <w:abstractNumId w:val="4"/>
  </w:num>
  <w:num w:numId="19">
    <w:abstractNumId w:val="18"/>
  </w:num>
  <w:num w:numId="20">
    <w:abstractNumId w:val="13"/>
  </w:num>
  <w:num w:numId="21">
    <w:abstractNumId w:val="9"/>
  </w:num>
  <w:num w:numId="22">
    <w:abstractNumId w:val="11"/>
  </w:num>
  <w:num w:numId="23">
    <w:abstractNumId w:val="7"/>
  </w:num>
  <w:num w:numId="24">
    <w:abstractNumId w:val="5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454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C746E"/>
    <w:rsid w:val="00002C75"/>
    <w:rsid w:val="00006BDF"/>
    <w:rsid w:val="00012AE1"/>
    <w:rsid w:val="000133F5"/>
    <w:rsid w:val="00013937"/>
    <w:rsid w:val="00014453"/>
    <w:rsid w:val="000246E4"/>
    <w:rsid w:val="00024E4B"/>
    <w:rsid w:val="00025354"/>
    <w:rsid w:val="0003148F"/>
    <w:rsid w:val="00041BE9"/>
    <w:rsid w:val="00042722"/>
    <w:rsid w:val="00060647"/>
    <w:rsid w:val="000704AF"/>
    <w:rsid w:val="000743C3"/>
    <w:rsid w:val="00080AB3"/>
    <w:rsid w:val="00080C28"/>
    <w:rsid w:val="00081D61"/>
    <w:rsid w:val="000873A8"/>
    <w:rsid w:val="0009056F"/>
    <w:rsid w:val="000B66C1"/>
    <w:rsid w:val="000C3906"/>
    <w:rsid w:val="000C6E4B"/>
    <w:rsid w:val="000C77B6"/>
    <w:rsid w:val="000D46E5"/>
    <w:rsid w:val="000D57F9"/>
    <w:rsid w:val="00111408"/>
    <w:rsid w:val="00126787"/>
    <w:rsid w:val="0012788C"/>
    <w:rsid w:val="00130A4E"/>
    <w:rsid w:val="001365D6"/>
    <w:rsid w:val="00136667"/>
    <w:rsid w:val="0013703D"/>
    <w:rsid w:val="00152FE9"/>
    <w:rsid w:val="00153D94"/>
    <w:rsid w:val="001614FF"/>
    <w:rsid w:val="00161557"/>
    <w:rsid w:val="00162A8F"/>
    <w:rsid w:val="00176917"/>
    <w:rsid w:val="001808F1"/>
    <w:rsid w:val="00195765"/>
    <w:rsid w:val="00197571"/>
    <w:rsid w:val="001A31C4"/>
    <w:rsid w:val="001B2A5C"/>
    <w:rsid w:val="001B5589"/>
    <w:rsid w:val="001B60A5"/>
    <w:rsid w:val="001B6835"/>
    <w:rsid w:val="001B73F2"/>
    <w:rsid w:val="001B7829"/>
    <w:rsid w:val="001C214E"/>
    <w:rsid w:val="001D7066"/>
    <w:rsid w:val="001D727F"/>
    <w:rsid w:val="001F713B"/>
    <w:rsid w:val="001F7C1C"/>
    <w:rsid w:val="00200FE3"/>
    <w:rsid w:val="00201373"/>
    <w:rsid w:val="002031B6"/>
    <w:rsid w:val="00210783"/>
    <w:rsid w:val="002112C2"/>
    <w:rsid w:val="00222751"/>
    <w:rsid w:val="00231C3F"/>
    <w:rsid w:val="0023400A"/>
    <w:rsid w:val="002357BF"/>
    <w:rsid w:val="002366C2"/>
    <w:rsid w:val="00245BDD"/>
    <w:rsid w:val="00254C11"/>
    <w:rsid w:val="00262D32"/>
    <w:rsid w:val="00263236"/>
    <w:rsid w:val="00263A9F"/>
    <w:rsid w:val="00266DEB"/>
    <w:rsid w:val="00270EBD"/>
    <w:rsid w:val="00272C94"/>
    <w:rsid w:val="00273CF2"/>
    <w:rsid w:val="00284399"/>
    <w:rsid w:val="00290167"/>
    <w:rsid w:val="002917B9"/>
    <w:rsid w:val="002928CC"/>
    <w:rsid w:val="00293662"/>
    <w:rsid w:val="00297532"/>
    <w:rsid w:val="002A200D"/>
    <w:rsid w:val="002A5146"/>
    <w:rsid w:val="002B2E17"/>
    <w:rsid w:val="002B4BA7"/>
    <w:rsid w:val="002C5858"/>
    <w:rsid w:val="002C733D"/>
    <w:rsid w:val="002D5FBC"/>
    <w:rsid w:val="002D7489"/>
    <w:rsid w:val="002E348E"/>
    <w:rsid w:val="002F59FD"/>
    <w:rsid w:val="00304C14"/>
    <w:rsid w:val="003067A8"/>
    <w:rsid w:val="00311DB5"/>
    <w:rsid w:val="003315A3"/>
    <w:rsid w:val="00334968"/>
    <w:rsid w:val="003369E4"/>
    <w:rsid w:val="00336C5D"/>
    <w:rsid w:val="00337AAA"/>
    <w:rsid w:val="00342A82"/>
    <w:rsid w:val="00343F10"/>
    <w:rsid w:val="003462EA"/>
    <w:rsid w:val="003479E2"/>
    <w:rsid w:val="00350622"/>
    <w:rsid w:val="0035197C"/>
    <w:rsid w:val="003568A9"/>
    <w:rsid w:val="00360793"/>
    <w:rsid w:val="00370500"/>
    <w:rsid w:val="003733E8"/>
    <w:rsid w:val="00373F63"/>
    <w:rsid w:val="00373FED"/>
    <w:rsid w:val="003745C3"/>
    <w:rsid w:val="00380C32"/>
    <w:rsid w:val="00385A1D"/>
    <w:rsid w:val="00390F31"/>
    <w:rsid w:val="00394B92"/>
    <w:rsid w:val="0039668F"/>
    <w:rsid w:val="00397FCE"/>
    <w:rsid w:val="003B0E34"/>
    <w:rsid w:val="003B407D"/>
    <w:rsid w:val="003B5A82"/>
    <w:rsid w:val="003C61E8"/>
    <w:rsid w:val="003E4402"/>
    <w:rsid w:val="003E466E"/>
    <w:rsid w:val="003E4BF0"/>
    <w:rsid w:val="003E6D66"/>
    <w:rsid w:val="003F2FD2"/>
    <w:rsid w:val="003F3227"/>
    <w:rsid w:val="003F4023"/>
    <w:rsid w:val="003F4656"/>
    <w:rsid w:val="00400B1D"/>
    <w:rsid w:val="00420151"/>
    <w:rsid w:val="004217B2"/>
    <w:rsid w:val="00423D0C"/>
    <w:rsid w:val="00425B37"/>
    <w:rsid w:val="00427D9A"/>
    <w:rsid w:val="00427F05"/>
    <w:rsid w:val="00427FB9"/>
    <w:rsid w:val="00434CB2"/>
    <w:rsid w:val="004362FA"/>
    <w:rsid w:val="00436D75"/>
    <w:rsid w:val="00444F65"/>
    <w:rsid w:val="00462166"/>
    <w:rsid w:val="00463735"/>
    <w:rsid w:val="00464DB8"/>
    <w:rsid w:val="0047169C"/>
    <w:rsid w:val="004805F9"/>
    <w:rsid w:val="00480E0E"/>
    <w:rsid w:val="0048368C"/>
    <w:rsid w:val="0048600D"/>
    <w:rsid w:val="00494D42"/>
    <w:rsid w:val="004B0BBB"/>
    <w:rsid w:val="004B1A0B"/>
    <w:rsid w:val="004B33C0"/>
    <w:rsid w:val="004B7D6F"/>
    <w:rsid w:val="004C24B5"/>
    <w:rsid w:val="004C485E"/>
    <w:rsid w:val="004C5DA0"/>
    <w:rsid w:val="004C6943"/>
    <w:rsid w:val="004D2D27"/>
    <w:rsid w:val="004D67E3"/>
    <w:rsid w:val="004E2BA6"/>
    <w:rsid w:val="004E343D"/>
    <w:rsid w:val="004E5DE9"/>
    <w:rsid w:val="004E73F8"/>
    <w:rsid w:val="004E7B61"/>
    <w:rsid w:val="004E7EE9"/>
    <w:rsid w:val="0050125E"/>
    <w:rsid w:val="00503529"/>
    <w:rsid w:val="0050500A"/>
    <w:rsid w:val="00507600"/>
    <w:rsid w:val="00507673"/>
    <w:rsid w:val="00516EC5"/>
    <w:rsid w:val="00533E9B"/>
    <w:rsid w:val="00537569"/>
    <w:rsid w:val="005567A1"/>
    <w:rsid w:val="005610D7"/>
    <w:rsid w:val="00571A2A"/>
    <w:rsid w:val="00575A1C"/>
    <w:rsid w:val="00576D53"/>
    <w:rsid w:val="00577DAD"/>
    <w:rsid w:val="00582C94"/>
    <w:rsid w:val="0058565C"/>
    <w:rsid w:val="005879B2"/>
    <w:rsid w:val="00595433"/>
    <w:rsid w:val="005959CF"/>
    <w:rsid w:val="00596B9C"/>
    <w:rsid w:val="005A4150"/>
    <w:rsid w:val="005B166C"/>
    <w:rsid w:val="005B1C08"/>
    <w:rsid w:val="005B49EC"/>
    <w:rsid w:val="005B6AD1"/>
    <w:rsid w:val="005C38DD"/>
    <w:rsid w:val="005C453E"/>
    <w:rsid w:val="005C570C"/>
    <w:rsid w:val="005C6B3E"/>
    <w:rsid w:val="005D0DFC"/>
    <w:rsid w:val="005D7DF2"/>
    <w:rsid w:val="005E21B7"/>
    <w:rsid w:val="005E509C"/>
    <w:rsid w:val="005E5719"/>
    <w:rsid w:val="005E5C22"/>
    <w:rsid w:val="005E7550"/>
    <w:rsid w:val="00605D4D"/>
    <w:rsid w:val="00606514"/>
    <w:rsid w:val="00606E08"/>
    <w:rsid w:val="00611D98"/>
    <w:rsid w:val="00612AD0"/>
    <w:rsid w:val="00620F83"/>
    <w:rsid w:val="00621FDA"/>
    <w:rsid w:val="006230C1"/>
    <w:rsid w:val="0062645B"/>
    <w:rsid w:val="00632E7E"/>
    <w:rsid w:val="00637DC5"/>
    <w:rsid w:val="00637E10"/>
    <w:rsid w:val="006440F6"/>
    <w:rsid w:val="006474FB"/>
    <w:rsid w:val="0065183C"/>
    <w:rsid w:val="00653773"/>
    <w:rsid w:val="006538BB"/>
    <w:rsid w:val="00655AA0"/>
    <w:rsid w:val="00664A9F"/>
    <w:rsid w:val="00682014"/>
    <w:rsid w:val="00682E52"/>
    <w:rsid w:val="00683EAE"/>
    <w:rsid w:val="00693F77"/>
    <w:rsid w:val="00695447"/>
    <w:rsid w:val="00695D7E"/>
    <w:rsid w:val="00696307"/>
    <w:rsid w:val="006A14B6"/>
    <w:rsid w:val="006A5EA2"/>
    <w:rsid w:val="006A64AC"/>
    <w:rsid w:val="006A706B"/>
    <w:rsid w:val="006A75F0"/>
    <w:rsid w:val="006B29DE"/>
    <w:rsid w:val="006B5E62"/>
    <w:rsid w:val="006C032D"/>
    <w:rsid w:val="006C7584"/>
    <w:rsid w:val="006E050A"/>
    <w:rsid w:val="006E4D35"/>
    <w:rsid w:val="006E5E1C"/>
    <w:rsid w:val="006E6197"/>
    <w:rsid w:val="006F0477"/>
    <w:rsid w:val="006F3B18"/>
    <w:rsid w:val="00707FD8"/>
    <w:rsid w:val="00720119"/>
    <w:rsid w:val="007240BF"/>
    <w:rsid w:val="00742E2B"/>
    <w:rsid w:val="00744376"/>
    <w:rsid w:val="00753E64"/>
    <w:rsid w:val="00762789"/>
    <w:rsid w:val="0077227E"/>
    <w:rsid w:val="00777FF8"/>
    <w:rsid w:val="00780BC2"/>
    <w:rsid w:val="007831C4"/>
    <w:rsid w:val="00787EB1"/>
    <w:rsid w:val="00790610"/>
    <w:rsid w:val="00790E3C"/>
    <w:rsid w:val="0079195C"/>
    <w:rsid w:val="007A66FF"/>
    <w:rsid w:val="007B0A5D"/>
    <w:rsid w:val="007B1827"/>
    <w:rsid w:val="007B35D7"/>
    <w:rsid w:val="007C7F37"/>
    <w:rsid w:val="007D268C"/>
    <w:rsid w:val="007D27BD"/>
    <w:rsid w:val="007D28DC"/>
    <w:rsid w:val="007E72EA"/>
    <w:rsid w:val="00807E65"/>
    <w:rsid w:val="00810017"/>
    <w:rsid w:val="00814F24"/>
    <w:rsid w:val="00817763"/>
    <w:rsid w:val="00820D58"/>
    <w:rsid w:val="008210A2"/>
    <w:rsid w:val="00825CAF"/>
    <w:rsid w:val="00827F9A"/>
    <w:rsid w:val="00830E51"/>
    <w:rsid w:val="00833757"/>
    <w:rsid w:val="00845819"/>
    <w:rsid w:val="008472DE"/>
    <w:rsid w:val="008503A4"/>
    <w:rsid w:val="00851FF6"/>
    <w:rsid w:val="00852F9A"/>
    <w:rsid w:val="008530F1"/>
    <w:rsid w:val="00854832"/>
    <w:rsid w:val="00857D6F"/>
    <w:rsid w:val="008668B2"/>
    <w:rsid w:val="00884155"/>
    <w:rsid w:val="008902B2"/>
    <w:rsid w:val="00890617"/>
    <w:rsid w:val="00893992"/>
    <w:rsid w:val="00893B30"/>
    <w:rsid w:val="008A330F"/>
    <w:rsid w:val="008A7114"/>
    <w:rsid w:val="008B4745"/>
    <w:rsid w:val="008C3041"/>
    <w:rsid w:val="008C5729"/>
    <w:rsid w:val="008D20DE"/>
    <w:rsid w:val="008D6175"/>
    <w:rsid w:val="008E0B66"/>
    <w:rsid w:val="008F0CD1"/>
    <w:rsid w:val="008F48AF"/>
    <w:rsid w:val="008F5A7D"/>
    <w:rsid w:val="009002FC"/>
    <w:rsid w:val="009044F1"/>
    <w:rsid w:val="00913C8E"/>
    <w:rsid w:val="009145F1"/>
    <w:rsid w:val="009171CB"/>
    <w:rsid w:val="00925A66"/>
    <w:rsid w:val="009348F1"/>
    <w:rsid w:val="00936DA4"/>
    <w:rsid w:val="00936E86"/>
    <w:rsid w:val="00937E85"/>
    <w:rsid w:val="00940A11"/>
    <w:rsid w:val="00943A16"/>
    <w:rsid w:val="00954674"/>
    <w:rsid w:val="00962E70"/>
    <w:rsid w:val="00972CE8"/>
    <w:rsid w:val="0097461E"/>
    <w:rsid w:val="00977748"/>
    <w:rsid w:val="009825CE"/>
    <w:rsid w:val="00983D3E"/>
    <w:rsid w:val="009852A4"/>
    <w:rsid w:val="0098790B"/>
    <w:rsid w:val="00990151"/>
    <w:rsid w:val="00992040"/>
    <w:rsid w:val="0099419A"/>
    <w:rsid w:val="00994B6B"/>
    <w:rsid w:val="009957E2"/>
    <w:rsid w:val="00997C99"/>
    <w:rsid w:val="009A0ACF"/>
    <w:rsid w:val="009A4EE5"/>
    <w:rsid w:val="009A5671"/>
    <w:rsid w:val="009C29D6"/>
    <w:rsid w:val="009C576E"/>
    <w:rsid w:val="009D331B"/>
    <w:rsid w:val="009E30F4"/>
    <w:rsid w:val="009E4796"/>
    <w:rsid w:val="009F38AB"/>
    <w:rsid w:val="009F3F04"/>
    <w:rsid w:val="00A00DD2"/>
    <w:rsid w:val="00A055EC"/>
    <w:rsid w:val="00A119D2"/>
    <w:rsid w:val="00A11C6E"/>
    <w:rsid w:val="00A15B4F"/>
    <w:rsid w:val="00A202D8"/>
    <w:rsid w:val="00A2083C"/>
    <w:rsid w:val="00A2175C"/>
    <w:rsid w:val="00A334BD"/>
    <w:rsid w:val="00A35D86"/>
    <w:rsid w:val="00A46461"/>
    <w:rsid w:val="00A4781E"/>
    <w:rsid w:val="00A55F5A"/>
    <w:rsid w:val="00A572B2"/>
    <w:rsid w:val="00A60C9B"/>
    <w:rsid w:val="00A63857"/>
    <w:rsid w:val="00A658BE"/>
    <w:rsid w:val="00A66E9B"/>
    <w:rsid w:val="00A70D67"/>
    <w:rsid w:val="00A71B1A"/>
    <w:rsid w:val="00A730A3"/>
    <w:rsid w:val="00A73795"/>
    <w:rsid w:val="00A74725"/>
    <w:rsid w:val="00A77EF7"/>
    <w:rsid w:val="00A8420F"/>
    <w:rsid w:val="00AA03B8"/>
    <w:rsid w:val="00AB528A"/>
    <w:rsid w:val="00AB6F54"/>
    <w:rsid w:val="00AC099E"/>
    <w:rsid w:val="00AC7399"/>
    <w:rsid w:val="00AE38DA"/>
    <w:rsid w:val="00AE3A76"/>
    <w:rsid w:val="00B01B8F"/>
    <w:rsid w:val="00B06BC7"/>
    <w:rsid w:val="00B10A7E"/>
    <w:rsid w:val="00B12278"/>
    <w:rsid w:val="00B12DD8"/>
    <w:rsid w:val="00B145F2"/>
    <w:rsid w:val="00B271DA"/>
    <w:rsid w:val="00B30C4B"/>
    <w:rsid w:val="00B31A3A"/>
    <w:rsid w:val="00B35D7E"/>
    <w:rsid w:val="00B45800"/>
    <w:rsid w:val="00B47545"/>
    <w:rsid w:val="00B503EC"/>
    <w:rsid w:val="00B54DC7"/>
    <w:rsid w:val="00B555AC"/>
    <w:rsid w:val="00B638BD"/>
    <w:rsid w:val="00B66278"/>
    <w:rsid w:val="00B66E30"/>
    <w:rsid w:val="00B66E8A"/>
    <w:rsid w:val="00B673E2"/>
    <w:rsid w:val="00B724B2"/>
    <w:rsid w:val="00B77AC0"/>
    <w:rsid w:val="00B85370"/>
    <w:rsid w:val="00B8706D"/>
    <w:rsid w:val="00B906C4"/>
    <w:rsid w:val="00B93401"/>
    <w:rsid w:val="00B947F2"/>
    <w:rsid w:val="00B94CA8"/>
    <w:rsid w:val="00B95775"/>
    <w:rsid w:val="00B96555"/>
    <w:rsid w:val="00BA0C2B"/>
    <w:rsid w:val="00BA6A8F"/>
    <w:rsid w:val="00BB36DE"/>
    <w:rsid w:val="00BB4273"/>
    <w:rsid w:val="00BB5D66"/>
    <w:rsid w:val="00BB6E54"/>
    <w:rsid w:val="00BD3ACA"/>
    <w:rsid w:val="00BE1F6E"/>
    <w:rsid w:val="00BE7739"/>
    <w:rsid w:val="00BE77B3"/>
    <w:rsid w:val="00BF0C62"/>
    <w:rsid w:val="00BF2720"/>
    <w:rsid w:val="00C001E7"/>
    <w:rsid w:val="00C063A8"/>
    <w:rsid w:val="00C077A7"/>
    <w:rsid w:val="00C1035C"/>
    <w:rsid w:val="00C115E1"/>
    <w:rsid w:val="00C16F67"/>
    <w:rsid w:val="00C22078"/>
    <w:rsid w:val="00C2501F"/>
    <w:rsid w:val="00C275D8"/>
    <w:rsid w:val="00C33F7B"/>
    <w:rsid w:val="00C37DA4"/>
    <w:rsid w:val="00C409EE"/>
    <w:rsid w:val="00C4303E"/>
    <w:rsid w:val="00C47FA6"/>
    <w:rsid w:val="00C55025"/>
    <w:rsid w:val="00C57294"/>
    <w:rsid w:val="00C635CF"/>
    <w:rsid w:val="00C66F74"/>
    <w:rsid w:val="00C6772C"/>
    <w:rsid w:val="00C75D78"/>
    <w:rsid w:val="00C85C5A"/>
    <w:rsid w:val="00C901B3"/>
    <w:rsid w:val="00C93AA0"/>
    <w:rsid w:val="00CA169D"/>
    <w:rsid w:val="00CA344A"/>
    <w:rsid w:val="00CA48D6"/>
    <w:rsid w:val="00CC4892"/>
    <w:rsid w:val="00CC6890"/>
    <w:rsid w:val="00CD1DCB"/>
    <w:rsid w:val="00CD6888"/>
    <w:rsid w:val="00CE0844"/>
    <w:rsid w:val="00CE3E79"/>
    <w:rsid w:val="00CF2624"/>
    <w:rsid w:val="00CF4C09"/>
    <w:rsid w:val="00CF4E1D"/>
    <w:rsid w:val="00D000C2"/>
    <w:rsid w:val="00D010A2"/>
    <w:rsid w:val="00D011CF"/>
    <w:rsid w:val="00D07506"/>
    <w:rsid w:val="00D0770D"/>
    <w:rsid w:val="00D209AF"/>
    <w:rsid w:val="00D2237D"/>
    <w:rsid w:val="00D23E19"/>
    <w:rsid w:val="00D24ECD"/>
    <w:rsid w:val="00D25F90"/>
    <w:rsid w:val="00D27C4C"/>
    <w:rsid w:val="00D31812"/>
    <w:rsid w:val="00D32786"/>
    <w:rsid w:val="00D3366C"/>
    <w:rsid w:val="00D46E79"/>
    <w:rsid w:val="00D65BB8"/>
    <w:rsid w:val="00D73100"/>
    <w:rsid w:val="00D86A6A"/>
    <w:rsid w:val="00D94F9C"/>
    <w:rsid w:val="00DA2C89"/>
    <w:rsid w:val="00DA531E"/>
    <w:rsid w:val="00DA771B"/>
    <w:rsid w:val="00DB2A44"/>
    <w:rsid w:val="00DD1961"/>
    <w:rsid w:val="00DD255E"/>
    <w:rsid w:val="00DD4D09"/>
    <w:rsid w:val="00DD6156"/>
    <w:rsid w:val="00DE0D72"/>
    <w:rsid w:val="00DE6092"/>
    <w:rsid w:val="00DE7636"/>
    <w:rsid w:val="00E01EFC"/>
    <w:rsid w:val="00E15BD1"/>
    <w:rsid w:val="00E22112"/>
    <w:rsid w:val="00E23203"/>
    <w:rsid w:val="00E24D67"/>
    <w:rsid w:val="00E26A0D"/>
    <w:rsid w:val="00E32C50"/>
    <w:rsid w:val="00E35EDF"/>
    <w:rsid w:val="00E42793"/>
    <w:rsid w:val="00E569C0"/>
    <w:rsid w:val="00E60115"/>
    <w:rsid w:val="00E74604"/>
    <w:rsid w:val="00E867F9"/>
    <w:rsid w:val="00E92FFB"/>
    <w:rsid w:val="00E93433"/>
    <w:rsid w:val="00E94138"/>
    <w:rsid w:val="00E943E5"/>
    <w:rsid w:val="00EA2D9B"/>
    <w:rsid w:val="00EB5721"/>
    <w:rsid w:val="00ED40C8"/>
    <w:rsid w:val="00ED4CB8"/>
    <w:rsid w:val="00ED500A"/>
    <w:rsid w:val="00ED7934"/>
    <w:rsid w:val="00EE06CA"/>
    <w:rsid w:val="00EE49C6"/>
    <w:rsid w:val="00EF7A37"/>
    <w:rsid w:val="00F01E64"/>
    <w:rsid w:val="00F0450D"/>
    <w:rsid w:val="00F04585"/>
    <w:rsid w:val="00F05762"/>
    <w:rsid w:val="00F05E59"/>
    <w:rsid w:val="00F12950"/>
    <w:rsid w:val="00F25738"/>
    <w:rsid w:val="00F310A3"/>
    <w:rsid w:val="00F36383"/>
    <w:rsid w:val="00F37254"/>
    <w:rsid w:val="00F47460"/>
    <w:rsid w:val="00F5077C"/>
    <w:rsid w:val="00F52188"/>
    <w:rsid w:val="00F607F7"/>
    <w:rsid w:val="00F625B5"/>
    <w:rsid w:val="00F65600"/>
    <w:rsid w:val="00F6609E"/>
    <w:rsid w:val="00F70584"/>
    <w:rsid w:val="00F85803"/>
    <w:rsid w:val="00F87047"/>
    <w:rsid w:val="00F9422B"/>
    <w:rsid w:val="00F958B4"/>
    <w:rsid w:val="00FA504C"/>
    <w:rsid w:val="00FA6E6F"/>
    <w:rsid w:val="00FB3A26"/>
    <w:rsid w:val="00FB5CA6"/>
    <w:rsid w:val="00FB60D8"/>
    <w:rsid w:val="00FC7260"/>
    <w:rsid w:val="00FC746E"/>
    <w:rsid w:val="00FC77C8"/>
    <w:rsid w:val="00FD16A7"/>
    <w:rsid w:val="00FD261D"/>
    <w:rsid w:val="00FE16F5"/>
    <w:rsid w:val="00FE5788"/>
    <w:rsid w:val="00FF65CE"/>
    <w:rsid w:val="00FF7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Body Text Indent 2" w:uiPriority="99"/>
    <w:lsdException w:name="Hyperlink" w:uiPriority="99"/>
    <w:lsdException w:name="Strong" w:semiHidden="0" w:unhideWhenUsed="0" w:qFormat="1"/>
    <w:lsdException w:name="Emphasis" w:semiHidden="0" w:unhideWhenUsed="0" w:qFormat="1"/>
    <w:lsdException w:name="annotation subject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66DEB"/>
    <w:rPr>
      <w:sz w:val="24"/>
      <w:szCs w:val="24"/>
    </w:rPr>
  </w:style>
  <w:style w:type="paragraph" w:styleId="Nadpis1">
    <w:name w:val="heading 1"/>
    <w:basedOn w:val="Normlny"/>
    <w:next w:val="Normlny"/>
    <w:uiPriority w:val="9"/>
    <w:qFormat/>
    <w:rsid w:val="00266DEB"/>
    <w:pPr>
      <w:keepNext/>
      <w:numPr>
        <w:numId w:val="4"/>
      </w:numPr>
      <w:spacing w:before="60" w:after="120"/>
      <w:jc w:val="both"/>
      <w:outlineLvl w:val="0"/>
    </w:pPr>
    <w:rPr>
      <w:rFonts w:ascii="Arial" w:hAnsi="Arial" w:cs="Arial"/>
      <w:b/>
      <w:bCs/>
    </w:rPr>
  </w:style>
  <w:style w:type="paragraph" w:styleId="Nadpis2">
    <w:name w:val="heading 2"/>
    <w:basedOn w:val="Normlny"/>
    <w:next w:val="Normlny"/>
    <w:link w:val="Nadpis2Char"/>
    <w:qFormat/>
    <w:rsid w:val="00266DEB"/>
    <w:pPr>
      <w:keepNext/>
      <w:numPr>
        <w:ilvl w:val="1"/>
        <w:numId w:val="5"/>
      </w:numPr>
      <w:spacing w:before="240" w:after="60"/>
      <w:jc w:val="both"/>
      <w:outlineLvl w:val="1"/>
    </w:pPr>
    <w:rPr>
      <w:rFonts w:ascii="Arial" w:hAnsi="Arial"/>
      <w:b/>
      <w:szCs w:val="20"/>
      <w:lang w:eastAsia="cs-CZ"/>
    </w:rPr>
  </w:style>
  <w:style w:type="paragraph" w:styleId="Nadpis3">
    <w:name w:val="heading 3"/>
    <w:basedOn w:val="Normlny"/>
    <w:next w:val="Normlny"/>
    <w:link w:val="Nadpis3Char"/>
    <w:qFormat/>
    <w:rsid w:val="00266DEB"/>
    <w:pPr>
      <w:keepNext/>
      <w:numPr>
        <w:ilvl w:val="2"/>
        <w:numId w:val="5"/>
      </w:numPr>
      <w:outlineLvl w:val="2"/>
    </w:pPr>
    <w:rPr>
      <w:rFonts w:ascii="Arial" w:hAnsi="Arial" w:cs="Arial"/>
      <w:bCs/>
      <w:sz w:val="22"/>
      <w:szCs w:val="20"/>
    </w:rPr>
  </w:style>
  <w:style w:type="paragraph" w:styleId="Nadpis4">
    <w:name w:val="heading 4"/>
    <w:basedOn w:val="Normlny"/>
    <w:next w:val="Normlny"/>
    <w:link w:val="Nadpis4Char"/>
    <w:qFormat/>
    <w:rsid w:val="00266DEB"/>
    <w:pPr>
      <w:keepNext/>
      <w:numPr>
        <w:ilvl w:val="3"/>
        <w:numId w:val="5"/>
      </w:numPr>
      <w:outlineLvl w:val="3"/>
    </w:pPr>
    <w:rPr>
      <w:i/>
      <w:iCs/>
      <w:noProof/>
    </w:rPr>
  </w:style>
  <w:style w:type="paragraph" w:styleId="Nadpis5">
    <w:name w:val="heading 5"/>
    <w:basedOn w:val="Normlny"/>
    <w:next w:val="Normlny"/>
    <w:link w:val="Nadpis5Char"/>
    <w:qFormat/>
    <w:rsid w:val="00266DEB"/>
    <w:pPr>
      <w:keepNext/>
      <w:numPr>
        <w:ilvl w:val="4"/>
        <w:numId w:val="5"/>
      </w:numPr>
      <w:outlineLvl w:val="4"/>
    </w:pPr>
    <w:rPr>
      <w:b/>
      <w:bCs/>
    </w:rPr>
  </w:style>
  <w:style w:type="paragraph" w:styleId="Nadpis6">
    <w:name w:val="heading 6"/>
    <w:basedOn w:val="Normlny"/>
    <w:next w:val="Normlny"/>
    <w:link w:val="Nadpis6Char"/>
    <w:qFormat/>
    <w:rsid w:val="00266DEB"/>
    <w:pPr>
      <w:keepNext/>
      <w:numPr>
        <w:ilvl w:val="5"/>
        <w:numId w:val="5"/>
      </w:numPr>
      <w:outlineLvl w:val="5"/>
    </w:pPr>
    <w:rPr>
      <w:b/>
      <w:bCs/>
    </w:rPr>
  </w:style>
  <w:style w:type="paragraph" w:styleId="Nadpis7">
    <w:name w:val="heading 7"/>
    <w:basedOn w:val="Normlny"/>
    <w:next w:val="Normlny"/>
    <w:link w:val="Nadpis7Char"/>
    <w:qFormat/>
    <w:rsid w:val="00266DEB"/>
    <w:pPr>
      <w:keepNext/>
      <w:numPr>
        <w:ilvl w:val="6"/>
        <w:numId w:val="5"/>
      </w:numPr>
      <w:outlineLvl w:val="6"/>
    </w:pPr>
    <w:rPr>
      <w:b/>
      <w:bCs/>
    </w:rPr>
  </w:style>
  <w:style w:type="paragraph" w:styleId="Nadpis8">
    <w:name w:val="heading 8"/>
    <w:basedOn w:val="Normlny"/>
    <w:next w:val="Normlny"/>
    <w:link w:val="Nadpis8Char"/>
    <w:qFormat/>
    <w:rsid w:val="00266DEB"/>
    <w:pPr>
      <w:keepNext/>
      <w:numPr>
        <w:ilvl w:val="7"/>
        <w:numId w:val="5"/>
      </w:numPr>
      <w:outlineLvl w:val="7"/>
    </w:pPr>
    <w:rPr>
      <w:b/>
      <w:i/>
      <w:iCs/>
    </w:rPr>
  </w:style>
  <w:style w:type="paragraph" w:styleId="Nadpis9">
    <w:name w:val="heading 9"/>
    <w:basedOn w:val="Normlny"/>
    <w:next w:val="Normlny"/>
    <w:link w:val="Nadpis9Char"/>
    <w:qFormat/>
    <w:rsid w:val="00266DEB"/>
    <w:pPr>
      <w:keepNext/>
      <w:numPr>
        <w:ilvl w:val="8"/>
        <w:numId w:val="5"/>
      </w:numPr>
      <w:outlineLvl w:val="8"/>
    </w:pPr>
    <w:rPr>
      <w:u w:val="singl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link w:val="ZkladntextChar"/>
    <w:rsid w:val="00266DEB"/>
    <w:rPr>
      <w:b/>
      <w:bCs/>
      <w:u w:val="single"/>
    </w:rPr>
  </w:style>
  <w:style w:type="character" w:customStyle="1" w:styleId="ZkladntextChar">
    <w:name w:val="Základný text Char"/>
    <w:link w:val="Zkladntext"/>
    <w:rsid w:val="00C077A7"/>
    <w:rPr>
      <w:b/>
      <w:bCs/>
      <w:sz w:val="24"/>
      <w:szCs w:val="24"/>
      <w:u w:val="single"/>
    </w:rPr>
  </w:style>
  <w:style w:type="paragraph" w:styleId="Zkladntext2">
    <w:name w:val="Body Text 2"/>
    <w:basedOn w:val="Normlny"/>
    <w:link w:val="Zkladntext2Char"/>
    <w:uiPriority w:val="99"/>
    <w:rsid w:val="00266DEB"/>
    <w:pPr>
      <w:spacing w:before="120" w:line="360" w:lineRule="auto"/>
    </w:pPr>
    <w:rPr>
      <w:szCs w:val="20"/>
      <w:lang w:eastAsia="cs-CZ"/>
    </w:rPr>
  </w:style>
  <w:style w:type="character" w:customStyle="1" w:styleId="Zkladntext2Char">
    <w:name w:val="Základný text 2 Char"/>
    <w:link w:val="Zkladntext2"/>
    <w:uiPriority w:val="99"/>
    <w:rsid w:val="00C077A7"/>
    <w:rPr>
      <w:sz w:val="24"/>
      <w:lang w:eastAsia="cs-CZ"/>
    </w:rPr>
  </w:style>
  <w:style w:type="paragraph" w:styleId="Zkladntext3">
    <w:name w:val="Body Text 3"/>
    <w:basedOn w:val="Normlny"/>
    <w:link w:val="Zkladntext3Char"/>
    <w:rsid w:val="00266DEB"/>
    <w:pPr>
      <w:jc w:val="both"/>
    </w:pPr>
  </w:style>
  <w:style w:type="character" w:customStyle="1" w:styleId="Zkladntext3Char">
    <w:name w:val="Základný text 3 Char"/>
    <w:link w:val="Zkladntext3"/>
    <w:rsid w:val="00C077A7"/>
    <w:rPr>
      <w:sz w:val="24"/>
      <w:szCs w:val="24"/>
    </w:rPr>
  </w:style>
  <w:style w:type="paragraph" w:customStyle="1" w:styleId="Normln">
    <w:name w:val="Norm‡ln’"/>
    <w:rsid w:val="00266DEB"/>
    <w:pPr>
      <w:widowControl w:val="0"/>
      <w:snapToGrid w:val="0"/>
    </w:pPr>
    <w:rPr>
      <w:lang w:val="cs-CZ"/>
    </w:rPr>
  </w:style>
  <w:style w:type="paragraph" w:styleId="Hlavika">
    <w:name w:val="header"/>
    <w:basedOn w:val="Normlny"/>
    <w:link w:val="HlavikaChar"/>
    <w:rsid w:val="00266DEB"/>
    <w:pPr>
      <w:tabs>
        <w:tab w:val="center" w:pos="4536"/>
        <w:tab w:val="right" w:pos="9072"/>
      </w:tabs>
    </w:pPr>
    <w:rPr>
      <w:szCs w:val="20"/>
      <w:lang w:val="cs-CZ"/>
    </w:rPr>
  </w:style>
  <w:style w:type="character" w:customStyle="1" w:styleId="HlavikaChar">
    <w:name w:val="Hlavička Char"/>
    <w:link w:val="Hlavika"/>
    <w:rsid w:val="005E5C22"/>
    <w:rPr>
      <w:sz w:val="24"/>
      <w:lang w:val="cs-CZ"/>
    </w:rPr>
  </w:style>
  <w:style w:type="paragraph" w:styleId="Zarkazkladnhotextu">
    <w:name w:val="Body Text Indent"/>
    <w:basedOn w:val="Normlny"/>
    <w:link w:val="ZarkazkladnhotextuChar"/>
    <w:uiPriority w:val="99"/>
    <w:rsid w:val="00266DEB"/>
    <w:pPr>
      <w:ind w:left="360"/>
    </w:pPr>
  </w:style>
  <w:style w:type="character" w:customStyle="1" w:styleId="ZarkazkladnhotextuChar">
    <w:name w:val="Zarážka základného textu Char"/>
    <w:link w:val="Zarkazkladnhotextu"/>
    <w:uiPriority w:val="99"/>
    <w:rsid w:val="00C077A7"/>
    <w:rPr>
      <w:sz w:val="24"/>
      <w:szCs w:val="24"/>
    </w:rPr>
  </w:style>
  <w:style w:type="paragraph" w:styleId="Zarkazkladnhotextu2">
    <w:name w:val="Body Text Indent 2"/>
    <w:basedOn w:val="Normlny"/>
    <w:link w:val="Zarkazkladnhotextu2Char"/>
    <w:uiPriority w:val="99"/>
    <w:rsid w:val="00266DEB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link w:val="Zarkazkladnhotextu2"/>
    <w:uiPriority w:val="99"/>
    <w:rsid w:val="00C077A7"/>
    <w:rPr>
      <w:sz w:val="24"/>
      <w:szCs w:val="24"/>
    </w:rPr>
  </w:style>
  <w:style w:type="paragraph" w:styleId="Obyajntext">
    <w:name w:val="Plain Text"/>
    <w:basedOn w:val="Normlny"/>
    <w:link w:val="ObyajntextChar"/>
    <w:rsid w:val="00266DEB"/>
    <w:rPr>
      <w:rFonts w:ascii="Courier New" w:hAnsi="Courier New"/>
      <w:sz w:val="20"/>
      <w:szCs w:val="20"/>
    </w:rPr>
  </w:style>
  <w:style w:type="character" w:customStyle="1" w:styleId="ObyajntextChar">
    <w:name w:val="Obyčajný text Char"/>
    <w:link w:val="Obyajntext"/>
    <w:rsid w:val="00C077A7"/>
    <w:rPr>
      <w:rFonts w:ascii="Courier New" w:hAnsi="Courier New"/>
    </w:rPr>
  </w:style>
  <w:style w:type="paragraph" w:styleId="Zarkazkladnhotextu3">
    <w:name w:val="Body Text Indent 3"/>
    <w:basedOn w:val="Normlny"/>
    <w:link w:val="Zarkazkladnhotextu3Char"/>
    <w:rsid w:val="00266DEB"/>
    <w:pPr>
      <w:spacing w:after="120"/>
      <w:ind w:left="283"/>
    </w:pPr>
    <w:rPr>
      <w:sz w:val="16"/>
      <w:szCs w:val="16"/>
    </w:rPr>
  </w:style>
  <w:style w:type="paragraph" w:styleId="Pta">
    <w:name w:val="footer"/>
    <w:basedOn w:val="Normlny"/>
    <w:link w:val="PtaChar"/>
    <w:rsid w:val="00266DEB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rsid w:val="00C077A7"/>
    <w:rPr>
      <w:sz w:val="24"/>
      <w:szCs w:val="24"/>
    </w:rPr>
  </w:style>
  <w:style w:type="paragraph" w:styleId="Textkomentra">
    <w:name w:val="annotation text"/>
    <w:basedOn w:val="Normlny"/>
    <w:link w:val="TextkomentraChar1"/>
    <w:uiPriority w:val="99"/>
    <w:rsid w:val="00266DEB"/>
    <w:rPr>
      <w:sz w:val="20"/>
      <w:szCs w:val="20"/>
      <w:lang w:val="en-GB" w:eastAsia="fi-FI"/>
    </w:rPr>
  </w:style>
  <w:style w:type="character" w:customStyle="1" w:styleId="TextkomentraChar1">
    <w:name w:val="Text komentára Char1"/>
    <w:link w:val="Textkomentra"/>
    <w:uiPriority w:val="99"/>
    <w:semiHidden/>
    <w:rsid w:val="00C077A7"/>
    <w:rPr>
      <w:lang w:val="en-GB" w:eastAsia="fi-FI"/>
    </w:rPr>
  </w:style>
  <w:style w:type="character" w:customStyle="1" w:styleId="Nadpis1Char">
    <w:name w:val="Nadpis 1 Char"/>
    <w:uiPriority w:val="9"/>
    <w:rsid w:val="00266DEB"/>
    <w:rPr>
      <w:rFonts w:ascii="Arial" w:hAnsi="Arial" w:cs="Arial"/>
      <w:b/>
      <w:bCs/>
      <w:noProof w:val="0"/>
      <w:kern w:val="32"/>
      <w:sz w:val="32"/>
      <w:szCs w:val="32"/>
      <w:lang w:val="sk-SK" w:eastAsia="cs-CZ" w:bidi="ar-SA"/>
    </w:rPr>
  </w:style>
  <w:style w:type="paragraph" w:customStyle="1" w:styleId="1">
    <w:name w:val="1"/>
    <w:basedOn w:val="Normlny"/>
    <w:rsid w:val="00266DE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styleId="slostrany">
    <w:name w:val="page number"/>
    <w:basedOn w:val="Predvolenpsmoodseku"/>
    <w:rsid w:val="00266DEB"/>
  </w:style>
  <w:style w:type="paragraph" w:customStyle="1" w:styleId="CarCharChar">
    <w:name w:val="Car Char Char"/>
    <w:basedOn w:val="Normlny"/>
    <w:rsid w:val="00266DE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Popis">
    <w:name w:val="caption"/>
    <w:basedOn w:val="Normlny"/>
    <w:next w:val="Normlny"/>
    <w:qFormat/>
    <w:rsid w:val="00266DEB"/>
    <w:pPr>
      <w:spacing w:before="60" w:after="120"/>
    </w:pPr>
    <w:rPr>
      <w:rFonts w:ascii="Arial" w:hAnsi="Arial" w:cs="Arial"/>
      <w:b/>
      <w:sz w:val="22"/>
      <w:szCs w:val="20"/>
      <w:lang w:eastAsia="cs-CZ"/>
    </w:rPr>
  </w:style>
  <w:style w:type="paragraph" w:customStyle="1" w:styleId="8Bullliteratura">
    <w:name w:val="8 Bull. literatura"/>
    <w:rsid w:val="00266DEB"/>
    <w:pPr>
      <w:widowControl w:val="0"/>
      <w:spacing w:line="260" w:lineRule="exact"/>
      <w:ind w:left="280" w:hanging="280"/>
      <w:jc w:val="both"/>
    </w:pPr>
    <w:rPr>
      <w:kern w:val="22"/>
      <w:sz w:val="22"/>
      <w:szCs w:val="22"/>
      <w:lang w:val="en-US" w:eastAsia="en-US"/>
    </w:rPr>
  </w:style>
  <w:style w:type="paragraph" w:styleId="truktradokumentu">
    <w:name w:val="Document Map"/>
    <w:basedOn w:val="Normlny"/>
    <w:link w:val="truktradokumentuChar"/>
    <w:semiHidden/>
    <w:rsid w:val="00266DEB"/>
    <w:pPr>
      <w:shd w:val="clear" w:color="auto" w:fill="000080"/>
    </w:pPr>
    <w:rPr>
      <w:rFonts w:ascii="Tahoma" w:hAnsi="Tahoma" w:cs="Tahoma"/>
    </w:rPr>
  </w:style>
  <w:style w:type="paragraph" w:styleId="Obsah2">
    <w:name w:val="toc 2"/>
    <w:basedOn w:val="Normlny"/>
    <w:next w:val="Normlny"/>
    <w:autoRedefine/>
    <w:semiHidden/>
    <w:rsid w:val="006E6197"/>
    <w:pPr>
      <w:spacing w:before="60"/>
      <w:jc w:val="both"/>
    </w:pPr>
    <w:rPr>
      <w:noProof/>
    </w:rPr>
  </w:style>
  <w:style w:type="paragraph" w:styleId="Obsah1">
    <w:name w:val="toc 1"/>
    <w:basedOn w:val="Normlny"/>
    <w:next w:val="Normlny"/>
    <w:autoRedefine/>
    <w:semiHidden/>
    <w:rsid w:val="002B2E17"/>
    <w:pPr>
      <w:tabs>
        <w:tab w:val="left" w:pos="360"/>
        <w:tab w:val="right" w:leader="dot" w:pos="9000"/>
      </w:tabs>
    </w:pPr>
    <w:rPr>
      <w:noProof/>
      <w:sz w:val="20"/>
    </w:rPr>
  </w:style>
  <w:style w:type="character" w:styleId="Hypertextovprepojenie">
    <w:name w:val="Hyperlink"/>
    <w:uiPriority w:val="99"/>
    <w:rsid w:val="00266DEB"/>
    <w:rPr>
      <w:color w:val="0000FF"/>
      <w:u w:val="single"/>
    </w:rPr>
  </w:style>
  <w:style w:type="paragraph" w:styleId="Obsah3">
    <w:name w:val="toc 3"/>
    <w:basedOn w:val="Normlny"/>
    <w:next w:val="Normlny"/>
    <w:autoRedefine/>
    <w:semiHidden/>
    <w:rsid w:val="0099419A"/>
    <w:pPr>
      <w:tabs>
        <w:tab w:val="left" w:pos="900"/>
        <w:tab w:val="right" w:leader="dot" w:pos="9000"/>
      </w:tabs>
      <w:ind w:left="900" w:right="432" w:hanging="540"/>
      <w:jc w:val="both"/>
    </w:pPr>
    <w:rPr>
      <w:noProof/>
      <w:sz w:val="20"/>
      <w:szCs w:val="22"/>
    </w:rPr>
  </w:style>
  <w:style w:type="character" w:styleId="PouitHypertextovPrepojenie">
    <w:name w:val="FollowedHyperlink"/>
    <w:rsid w:val="00266DEB"/>
    <w:rPr>
      <w:color w:val="800080"/>
      <w:u w:val="single"/>
    </w:rPr>
  </w:style>
  <w:style w:type="paragraph" w:styleId="Obsah4">
    <w:name w:val="toc 4"/>
    <w:basedOn w:val="Normlny"/>
    <w:next w:val="Normlny"/>
    <w:autoRedefine/>
    <w:semiHidden/>
    <w:rsid w:val="00266DEB"/>
    <w:pPr>
      <w:ind w:left="720"/>
    </w:pPr>
  </w:style>
  <w:style w:type="paragraph" w:styleId="Obsah5">
    <w:name w:val="toc 5"/>
    <w:basedOn w:val="Normlny"/>
    <w:next w:val="Normlny"/>
    <w:autoRedefine/>
    <w:semiHidden/>
    <w:rsid w:val="00266DEB"/>
    <w:pPr>
      <w:ind w:left="960"/>
    </w:pPr>
    <w:rPr>
      <w:lang w:val="cs-CZ" w:eastAsia="cs-CZ"/>
    </w:rPr>
  </w:style>
  <w:style w:type="paragraph" w:styleId="Obsah6">
    <w:name w:val="toc 6"/>
    <w:basedOn w:val="Normlny"/>
    <w:next w:val="Normlny"/>
    <w:autoRedefine/>
    <w:semiHidden/>
    <w:rsid w:val="00266DEB"/>
    <w:pPr>
      <w:ind w:left="1200"/>
    </w:pPr>
    <w:rPr>
      <w:lang w:val="cs-CZ" w:eastAsia="cs-CZ"/>
    </w:rPr>
  </w:style>
  <w:style w:type="paragraph" w:styleId="Obsah7">
    <w:name w:val="toc 7"/>
    <w:basedOn w:val="Normlny"/>
    <w:next w:val="Normlny"/>
    <w:autoRedefine/>
    <w:semiHidden/>
    <w:rsid w:val="00266DEB"/>
    <w:pPr>
      <w:ind w:left="1440"/>
    </w:pPr>
    <w:rPr>
      <w:lang w:val="cs-CZ" w:eastAsia="cs-CZ"/>
    </w:rPr>
  </w:style>
  <w:style w:type="paragraph" w:styleId="Obsah8">
    <w:name w:val="toc 8"/>
    <w:basedOn w:val="Normlny"/>
    <w:next w:val="Normlny"/>
    <w:autoRedefine/>
    <w:semiHidden/>
    <w:rsid w:val="00266DEB"/>
    <w:pPr>
      <w:ind w:left="1680"/>
    </w:pPr>
    <w:rPr>
      <w:lang w:val="cs-CZ" w:eastAsia="cs-CZ"/>
    </w:rPr>
  </w:style>
  <w:style w:type="paragraph" w:styleId="Obsah9">
    <w:name w:val="toc 9"/>
    <w:basedOn w:val="Normlny"/>
    <w:next w:val="Normlny"/>
    <w:autoRedefine/>
    <w:semiHidden/>
    <w:rsid w:val="00266DEB"/>
    <w:pPr>
      <w:ind w:left="1920"/>
    </w:pPr>
    <w:rPr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266DEB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077A7"/>
    <w:rPr>
      <w:rFonts w:ascii="Tahoma" w:hAnsi="Tahoma" w:cs="Tahoma"/>
      <w:sz w:val="16"/>
      <w:szCs w:val="16"/>
    </w:rPr>
  </w:style>
  <w:style w:type="paragraph" w:customStyle="1" w:styleId="Revzia1">
    <w:name w:val="Revízia1"/>
    <w:hidden/>
    <w:semiHidden/>
    <w:rsid w:val="00266DEB"/>
    <w:rPr>
      <w:sz w:val="24"/>
      <w:szCs w:val="24"/>
    </w:rPr>
  </w:style>
  <w:style w:type="table" w:styleId="Mriekatabuky">
    <w:name w:val="Table Grid"/>
    <w:basedOn w:val="Normlnatabuka"/>
    <w:uiPriority w:val="39"/>
    <w:rsid w:val="00913C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A344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label-text">
    <w:name w:val="label-text"/>
    <w:basedOn w:val="Predvolenpsmoodseku"/>
    <w:rsid w:val="005879B2"/>
  </w:style>
  <w:style w:type="paragraph" w:styleId="Odsekzoznamu">
    <w:name w:val="List Paragraph"/>
    <w:basedOn w:val="Normlny"/>
    <w:uiPriority w:val="34"/>
    <w:qFormat/>
    <w:rsid w:val="005E5C2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Normlny1">
    <w:name w:val="Normálny1"/>
    <w:rsid w:val="00C077A7"/>
    <w:pPr>
      <w:widowControl w:val="0"/>
      <w:autoSpaceDE w:val="0"/>
      <w:autoSpaceDN w:val="0"/>
    </w:pPr>
    <w:rPr>
      <w:rFonts w:ascii="Arial" w:hAnsi="Arial" w:cs="Arial"/>
      <w:lang w:val="cs-CZ" w:eastAsia="en-US"/>
    </w:rPr>
  </w:style>
  <w:style w:type="character" w:styleId="Odkaznakomentr">
    <w:name w:val="annotation reference"/>
    <w:uiPriority w:val="99"/>
    <w:unhideWhenUsed/>
    <w:rsid w:val="00C077A7"/>
    <w:rPr>
      <w:sz w:val="16"/>
      <w:szCs w:val="16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unhideWhenUsed/>
    <w:rsid w:val="00C077A7"/>
    <w:pPr>
      <w:spacing w:after="200"/>
    </w:pPr>
    <w:rPr>
      <w:rFonts w:ascii="Calibri" w:eastAsia="Calibri" w:hAnsi="Calibri"/>
      <w:b/>
      <w:bCs/>
      <w:lang w:eastAsia="en-US"/>
    </w:rPr>
  </w:style>
  <w:style w:type="character" w:customStyle="1" w:styleId="PredmetkomentraChar">
    <w:name w:val="Predmet komentára Char"/>
    <w:link w:val="Predmetkomentra"/>
    <w:uiPriority w:val="99"/>
    <w:rsid w:val="00C077A7"/>
    <w:rPr>
      <w:rFonts w:ascii="Calibri" w:eastAsia="Calibri" w:hAnsi="Calibri"/>
      <w:b/>
      <w:bCs/>
      <w:lang w:val="en-GB" w:eastAsia="en-US"/>
    </w:rPr>
  </w:style>
  <w:style w:type="paragraph" w:customStyle="1" w:styleId="l2">
    <w:name w:val="l2"/>
    <w:basedOn w:val="Normlny"/>
    <w:rsid w:val="00ED40C8"/>
    <w:pPr>
      <w:spacing w:before="100" w:beforeAutospacing="1" w:after="100" w:afterAutospacing="1"/>
    </w:pPr>
  </w:style>
  <w:style w:type="paragraph" w:customStyle="1" w:styleId="Textvysvetlivky1">
    <w:name w:val="Text vysvetlivky1"/>
    <w:basedOn w:val="Normlny"/>
    <w:link w:val="TextvysvetlivkyChar"/>
    <w:rsid w:val="00ED40C8"/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1"/>
    <w:rsid w:val="00ED40C8"/>
  </w:style>
  <w:style w:type="paragraph" w:customStyle="1" w:styleId="Zkladntext1">
    <w:name w:val="Základní text1"/>
    <w:basedOn w:val="Normlny"/>
    <w:rsid w:val="00ED40C8"/>
    <w:pPr>
      <w:widowControl w:val="0"/>
      <w:spacing w:line="261" w:lineRule="auto"/>
    </w:pPr>
    <w:rPr>
      <w:noProof/>
      <w:color w:val="000000"/>
    </w:rPr>
  </w:style>
  <w:style w:type="paragraph" w:customStyle="1" w:styleId="Normalny">
    <w:name w:val="Normalny"/>
    <w:basedOn w:val="Normlny"/>
    <w:rsid w:val="00ED40C8"/>
    <w:pPr>
      <w:widowControl w:val="0"/>
    </w:pPr>
    <w:rPr>
      <w:noProof/>
      <w:sz w:val="20"/>
      <w:szCs w:val="20"/>
    </w:rPr>
  </w:style>
  <w:style w:type="paragraph" w:styleId="Nzov">
    <w:name w:val="Title"/>
    <w:basedOn w:val="Normlny"/>
    <w:next w:val="Normlny"/>
    <w:link w:val="NzovChar"/>
    <w:qFormat/>
    <w:rsid w:val="00F9422B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zovChar">
    <w:name w:val="Názov Char"/>
    <w:link w:val="Nzov"/>
    <w:rsid w:val="00F9422B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a">
    <w:basedOn w:val="Normlny"/>
    <w:next w:val="Textvysvetlivky1"/>
    <w:link w:val="TextkoncovejpoznmkyChar"/>
    <w:rsid w:val="00444F65"/>
    <w:rPr>
      <w:sz w:val="20"/>
      <w:szCs w:val="20"/>
    </w:rPr>
  </w:style>
  <w:style w:type="character" w:customStyle="1" w:styleId="TextkoncovejpoznmkyChar">
    <w:name w:val="Text koncovej poznámky Char"/>
    <w:link w:val="a"/>
    <w:rsid w:val="00444F65"/>
  </w:style>
  <w:style w:type="character" w:customStyle="1" w:styleId="TextkomentraChar">
    <w:name w:val="Text komentára Char"/>
    <w:rsid w:val="00444F65"/>
    <w:rPr>
      <w:rFonts w:ascii="Calibri" w:eastAsia="Calibri" w:hAnsi="Calibri" w:cs="Times New Roman"/>
      <w:sz w:val="20"/>
      <w:szCs w:val="20"/>
    </w:rPr>
  </w:style>
  <w:style w:type="character" w:customStyle="1" w:styleId="Nadpis2Char">
    <w:name w:val="Nadpis 2 Char"/>
    <w:basedOn w:val="Predvolenpsmoodseku"/>
    <w:link w:val="Nadpis2"/>
    <w:rsid w:val="00C275D8"/>
    <w:rPr>
      <w:rFonts w:ascii="Arial" w:hAnsi="Arial"/>
      <w:b/>
      <w:sz w:val="24"/>
      <w:lang w:eastAsia="cs-CZ"/>
    </w:rPr>
  </w:style>
  <w:style w:type="character" w:customStyle="1" w:styleId="Nadpis3Char">
    <w:name w:val="Nadpis 3 Char"/>
    <w:basedOn w:val="Predvolenpsmoodseku"/>
    <w:link w:val="Nadpis3"/>
    <w:rsid w:val="00C275D8"/>
    <w:rPr>
      <w:rFonts w:ascii="Arial" w:hAnsi="Arial" w:cs="Arial"/>
      <w:bCs/>
      <w:sz w:val="22"/>
    </w:rPr>
  </w:style>
  <w:style w:type="character" w:customStyle="1" w:styleId="Nadpis4Char">
    <w:name w:val="Nadpis 4 Char"/>
    <w:basedOn w:val="Predvolenpsmoodseku"/>
    <w:link w:val="Nadpis4"/>
    <w:rsid w:val="00C275D8"/>
    <w:rPr>
      <w:i/>
      <w:iCs/>
      <w:noProof/>
      <w:sz w:val="24"/>
      <w:szCs w:val="24"/>
    </w:rPr>
  </w:style>
  <w:style w:type="character" w:customStyle="1" w:styleId="Nadpis5Char">
    <w:name w:val="Nadpis 5 Char"/>
    <w:basedOn w:val="Predvolenpsmoodseku"/>
    <w:link w:val="Nadpis5"/>
    <w:rsid w:val="00C275D8"/>
    <w:rPr>
      <w:b/>
      <w:bCs/>
      <w:sz w:val="24"/>
      <w:szCs w:val="24"/>
    </w:rPr>
  </w:style>
  <w:style w:type="character" w:customStyle="1" w:styleId="Nadpis6Char">
    <w:name w:val="Nadpis 6 Char"/>
    <w:basedOn w:val="Predvolenpsmoodseku"/>
    <w:link w:val="Nadpis6"/>
    <w:rsid w:val="00C275D8"/>
    <w:rPr>
      <w:b/>
      <w:bCs/>
      <w:sz w:val="24"/>
      <w:szCs w:val="24"/>
    </w:rPr>
  </w:style>
  <w:style w:type="character" w:customStyle="1" w:styleId="Nadpis7Char">
    <w:name w:val="Nadpis 7 Char"/>
    <w:basedOn w:val="Predvolenpsmoodseku"/>
    <w:link w:val="Nadpis7"/>
    <w:rsid w:val="00C275D8"/>
    <w:rPr>
      <w:b/>
      <w:bCs/>
      <w:sz w:val="24"/>
      <w:szCs w:val="24"/>
    </w:rPr>
  </w:style>
  <w:style w:type="character" w:customStyle="1" w:styleId="Nadpis8Char">
    <w:name w:val="Nadpis 8 Char"/>
    <w:basedOn w:val="Predvolenpsmoodseku"/>
    <w:link w:val="Nadpis8"/>
    <w:rsid w:val="00C275D8"/>
    <w:rPr>
      <w:b/>
      <w:i/>
      <w:iCs/>
      <w:sz w:val="24"/>
      <w:szCs w:val="24"/>
    </w:rPr>
  </w:style>
  <w:style w:type="character" w:customStyle="1" w:styleId="Nadpis9Char">
    <w:name w:val="Nadpis 9 Char"/>
    <w:basedOn w:val="Predvolenpsmoodseku"/>
    <w:link w:val="Nadpis9"/>
    <w:rsid w:val="00C275D8"/>
    <w:rPr>
      <w:sz w:val="24"/>
      <w:szCs w:val="24"/>
      <w:u w:val="single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C275D8"/>
    <w:rPr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semiHidden/>
    <w:rsid w:val="00C275D8"/>
    <w:rPr>
      <w:rFonts w:ascii="Tahoma" w:hAnsi="Tahoma" w:cs="Tahoma"/>
      <w:sz w:val="24"/>
      <w:szCs w:val="24"/>
      <w:shd w:val="clear" w:color="auto" w:fill="000080"/>
    </w:rPr>
  </w:style>
  <w:style w:type="paragraph" w:customStyle="1" w:styleId="xl29">
    <w:name w:val="xl29"/>
    <w:basedOn w:val="Normlny"/>
    <w:rsid w:val="00C275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cs-CZ" w:eastAsia="cs-CZ"/>
    </w:rPr>
  </w:style>
  <w:style w:type="paragraph" w:customStyle="1" w:styleId="tun">
    <w:name w:val="tučné"/>
    <w:basedOn w:val="Normlny"/>
    <w:next w:val="Normlny"/>
    <w:qFormat/>
    <w:rsid w:val="001F713B"/>
    <w:pPr>
      <w:tabs>
        <w:tab w:val="left" w:pos="709"/>
      </w:tabs>
      <w:jc w:val="both"/>
    </w:pPr>
    <w:rPr>
      <w:b/>
      <w:lang w:eastAsia="cs-CZ"/>
    </w:rPr>
  </w:style>
  <w:style w:type="paragraph" w:customStyle="1" w:styleId="obrazky">
    <w:name w:val="obrazky"/>
    <w:basedOn w:val="Normlny"/>
    <w:next w:val="Normlny"/>
    <w:qFormat/>
    <w:rsid w:val="001F713B"/>
    <w:pPr>
      <w:tabs>
        <w:tab w:val="left" w:pos="709"/>
      </w:tabs>
      <w:jc w:val="both"/>
    </w:pPr>
    <w:rPr>
      <w:i/>
      <w:sz w:val="20"/>
      <w:lang w:eastAsia="cs-CZ"/>
    </w:rPr>
  </w:style>
  <w:style w:type="paragraph" w:customStyle="1" w:styleId="normalny10">
    <w:name w:val="normalny 10"/>
    <w:basedOn w:val="Normlny"/>
    <w:qFormat/>
    <w:rsid w:val="001F713B"/>
    <w:pPr>
      <w:tabs>
        <w:tab w:val="left" w:pos="709"/>
      </w:tabs>
      <w:jc w:val="both"/>
    </w:pPr>
    <w:rPr>
      <w:sz w:val="20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12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1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9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://www.daphne.sk/mm/manazmentove-modely" TargetMode="Externa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biomonitoring.sk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mapy.tuzvo.sk/HOFM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C8AD3F-A750-4218-8413-EE96E71C9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803</TotalTime>
  <Pages>19</Pages>
  <Words>4674</Words>
  <Characters>26645</Characters>
  <Application>Microsoft Office Word</Application>
  <DocSecurity>0</DocSecurity>
  <Lines>222</Lines>
  <Paragraphs>62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Program starostlivosti o územie európskeho významu - Slovenský raj</vt:lpstr>
    </vt:vector>
  </TitlesOfParts>
  <Company>Hewlett-Packard Company</Company>
  <LinksUpToDate>false</LinksUpToDate>
  <CharactersWithSpaces>31257</CharactersWithSpaces>
  <SharedDoc>false</SharedDoc>
  <HLinks>
    <vt:vector size="378" baseType="variant">
      <vt:variant>
        <vt:i4>1900603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_Toc288563740</vt:lpwstr>
      </vt:variant>
      <vt:variant>
        <vt:i4>1703995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_Toc288563739</vt:lpwstr>
      </vt:variant>
      <vt:variant>
        <vt:i4>1703995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_Toc288563738</vt:lpwstr>
      </vt:variant>
      <vt:variant>
        <vt:i4>1703995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_Toc288563737</vt:lpwstr>
      </vt:variant>
      <vt:variant>
        <vt:i4>1703995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_Toc288563736</vt:lpwstr>
      </vt:variant>
      <vt:variant>
        <vt:i4>1703995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_Toc288563735</vt:lpwstr>
      </vt:variant>
      <vt:variant>
        <vt:i4>1703995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_Toc288563734</vt:lpwstr>
      </vt:variant>
      <vt:variant>
        <vt:i4>1703995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_Toc288563733</vt:lpwstr>
      </vt:variant>
      <vt:variant>
        <vt:i4>1703995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_Toc288563732</vt:lpwstr>
      </vt:variant>
      <vt:variant>
        <vt:i4>1703995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_Toc288563731</vt:lpwstr>
      </vt:variant>
      <vt:variant>
        <vt:i4>1703995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_Toc288563730</vt:lpwstr>
      </vt:variant>
      <vt:variant>
        <vt:i4>1769531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_Toc288563729</vt:lpwstr>
      </vt:variant>
      <vt:variant>
        <vt:i4>1769531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_Toc288563728</vt:lpwstr>
      </vt:variant>
      <vt:variant>
        <vt:i4>1769531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_Toc288563727</vt:lpwstr>
      </vt:variant>
      <vt:variant>
        <vt:i4>1769531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_Toc288563726</vt:lpwstr>
      </vt:variant>
      <vt:variant>
        <vt:i4>1769531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_Toc288563725</vt:lpwstr>
      </vt:variant>
      <vt:variant>
        <vt:i4>1769531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_Toc288563724</vt:lpwstr>
      </vt:variant>
      <vt:variant>
        <vt:i4>1769531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_Toc288563723</vt:lpwstr>
      </vt:variant>
      <vt:variant>
        <vt:i4>1769531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_Toc288563722</vt:lpwstr>
      </vt:variant>
      <vt:variant>
        <vt:i4>1769531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_Toc288563721</vt:lpwstr>
      </vt:variant>
      <vt:variant>
        <vt:i4>1769531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_Toc288563720</vt:lpwstr>
      </vt:variant>
      <vt:variant>
        <vt:i4>1572923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_Toc288563719</vt:lpwstr>
      </vt:variant>
      <vt:variant>
        <vt:i4>1572923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_Toc288563718</vt:lpwstr>
      </vt:variant>
      <vt:variant>
        <vt:i4>1572923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_Toc288563717</vt:lpwstr>
      </vt:variant>
      <vt:variant>
        <vt:i4>1572923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_Toc288563716</vt:lpwstr>
      </vt:variant>
      <vt:variant>
        <vt:i4>1572923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_Toc288563715</vt:lpwstr>
      </vt:variant>
      <vt:variant>
        <vt:i4>1572923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_Toc288563714</vt:lpwstr>
      </vt:variant>
      <vt:variant>
        <vt:i4>1572923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_Toc288563713</vt:lpwstr>
      </vt:variant>
      <vt:variant>
        <vt:i4>1572923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_Toc288563712</vt:lpwstr>
      </vt:variant>
      <vt:variant>
        <vt:i4>1572923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_Toc288563711</vt:lpwstr>
      </vt:variant>
      <vt:variant>
        <vt:i4>1572923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_Toc288563710</vt:lpwstr>
      </vt:variant>
      <vt:variant>
        <vt:i4>1638459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_Toc288563709</vt:lpwstr>
      </vt:variant>
      <vt:variant>
        <vt:i4>1638459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_Toc288563708</vt:lpwstr>
      </vt:variant>
      <vt:variant>
        <vt:i4>1638459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_Toc288563707</vt:lpwstr>
      </vt:variant>
      <vt:variant>
        <vt:i4>1638459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_Toc288563706</vt:lpwstr>
      </vt:variant>
      <vt:variant>
        <vt:i4>1638459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_Toc288563705</vt:lpwstr>
      </vt:variant>
      <vt:variant>
        <vt:i4>1638459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_Toc288563704</vt:lpwstr>
      </vt:variant>
      <vt:variant>
        <vt:i4>1638459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_Toc288563703</vt:lpwstr>
      </vt:variant>
      <vt:variant>
        <vt:i4>1638459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_Toc288563702</vt:lpwstr>
      </vt:variant>
      <vt:variant>
        <vt:i4>1638459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_Toc288563701</vt:lpwstr>
      </vt:variant>
      <vt:variant>
        <vt:i4>1638459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_Toc288563700</vt:lpwstr>
      </vt:variant>
      <vt:variant>
        <vt:i4>1048634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_Toc288563699</vt:lpwstr>
      </vt:variant>
      <vt:variant>
        <vt:i4>1048634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_Toc288563698</vt:lpwstr>
      </vt:variant>
      <vt:variant>
        <vt:i4>1048634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_Toc288563697</vt:lpwstr>
      </vt:variant>
      <vt:variant>
        <vt:i4>1048634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_Toc288563696</vt:lpwstr>
      </vt:variant>
      <vt:variant>
        <vt:i4>1048634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_Toc288563695</vt:lpwstr>
      </vt:variant>
      <vt:variant>
        <vt:i4>1048634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_Toc288563694</vt:lpwstr>
      </vt:variant>
      <vt:variant>
        <vt:i4>1048634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_Toc288563692</vt:lpwstr>
      </vt:variant>
      <vt:variant>
        <vt:i4>1048634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_Toc288563691</vt:lpwstr>
      </vt:variant>
      <vt:variant>
        <vt:i4>1048634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_Toc288563690</vt:lpwstr>
      </vt:variant>
      <vt:variant>
        <vt:i4>1114170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_Toc288563689</vt:lpwstr>
      </vt:variant>
      <vt:variant>
        <vt:i4>1114170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_Toc288563688</vt:lpwstr>
      </vt:variant>
      <vt:variant>
        <vt:i4>1114170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_Toc288563687</vt:lpwstr>
      </vt:variant>
      <vt:variant>
        <vt:i4>1114170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_Toc288563686</vt:lpwstr>
      </vt:variant>
      <vt:variant>
        <vt:i4>1114170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_Toc288563685</vt:lpwstr>
      </vt:variant>
      <vt:variant>
        <vt:i4>1114170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_Toc288563684</vt:lpwstr>
      </vt:variant>
      <vt:variant>
        <vt:i4>1114170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_Toc288563683</vt:lpwstr>
      </vt:variant>
      <vt:variant>
        <vt:i4>1114170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_Toc288563682</vt:lpwstr>
      </vt:variant>
      <vt:variant>
        <vt:i4>1114170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_Toc288563681</vt:lpwstr>
      </vt:variant>
      <vt:variant>
        <vt:i4>1114170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_Toc288563680</vt:lpwstr>
      </vt:variant>
      <vt:variant>
        <vt:i4>1966138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_Toc288563679</vt:lpwstr>
      </vt:variant>
      <vt:variant>
        <vt:i4>1966138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_Toc288563678</vt:lpwstr>
      </vt:variant>
      <vt:variant>
        <vt:i4>1966138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_Toc288563677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starostlivosti o územie európskeho významu - Slovenský raj</dc:title>
  <dc:subject/>
  <dc:creator>Dusan Leskovjansky</dc:creator>
  <cp:keywords/>
  <cp:lastModifiedBy>Mutnanova</cp:lastModifiedBy>
  <cp:revision>53</cp:revision>
  <cp:lastPrinted>2015-04-05T11:15:00Z</cp:lastPrinted>
  <dcterms:created xsi:type="dcterms:W3CDTF">2015-06-01T06:17:00Z</dcterms:created>
  <dcterms:modified xsi:type="dcterms:W3CDTF">2017-02-14T10:44:00Z</dcterms:modified>
</cp:coreProperties>
</file>