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C7" w:rsidRPr="000F140B" w:rsidRDefault="00E64BC7" w:rsidP="00E64BC7">
      <w:pPr>
        <w:spacing w:line="240" w:lineRule="auto"/>
        <w:rPr>
          <w:rFonts w:ascii="Times New Roman" w:hAnsi="Times New Roman" w:cs="Times New Roman"/>
          <w:b/>
          <w:sz w:val="24"/>
          <w:szCs w:val="24"/>
        </w:rPr>
      </w:pPr>
      <w:r>
        <w:rPr>
          <w:rFonts w:ascii="Times New Roman" w:hAnsi="Times New Roman" w:cs="Times New Roman"/>
          <w:b/>
          <w:sz w:val="24"/>
          <w:szCs w:val="24"/>
        </w:rPr>
        <w:t>SKUEV2064</w:t>
      </w:r>
      <w:r w:rsidRPr="000F140B">
        <w:rPr>
          <w:rFonts w:ascii="Times New Roman" w:hAnsi="Times New Roman" w:cs="Times New Roman"/>
          <w:b/>
          <w:sz w:val="24"/>
          <w:szCs w:val="24"/>
        </w:rPr>
        <w:t xml:space="preserve"> </w:t>
      </w:r>
      <w:r>
        <w:rPr>
          <w:rFonts w:ascii="Times New Roman" w:hAnsi="Times New Roman" w:cs="Times New Roman"/>
          <w:b/>
          <w:sz w:val="24"/>
          <w:szCs w:val="24"/>
        </w:rPr>
        <w:t>Bratislavské luhy</w:t>
      </w:r>
    </w:p>
    <w:p w:rsidR="00E64BC7" w:rsidRPr="000F140B" w:rsidRDefault="00E64BC7" w:rsidP="00E64BC7">
      <w:pPr>
        <w:spacing w:line="240" w:lineRule="auto"/>
        <w:rPr>
          <w:rFonts w:ascii="Times New Roman" w:hAnsi="Times New Roman" w:cs="Times New Roman"/>
          <w:b/>
          <w:sz w:val="24"/>
          <w:szCs w:val="24"/>
        </w:rPr>
      </w:pPr>
    </w:p>
    <w:p w:rsidR="00E64BC7" w:rsidRDefault="00E64BC7" w:rsidP="00E64BC7">
      <w:pPr>
        <w:spacing w:line="240" w:lineRule="auto"/>
        <w:jc w:val="both"/>
        <w:rPr>
          <w:rFonts w:ascii="Times New Roman" w:hAnsi="Times New Roman" w:cs="Times New Roman"/>
          <w:b/>
          <w:sz w:val="24"/>
          <w:szCs w:val="24"/>
        </w:rPr>
      </w:pPr>
      <w:r w:rsidRPr="003302C8">
        <w:rPr>
          <w:rFonts w:ascii="Times New Roman" w:hAnsi="Times New Roman" w:cs="Times New Roman"/>
          <w:b/>
          <w:sz w:val="24"/>
          <w:szCs w:val="24"/>
        </w:rPr>
        <w:t>Ciele ochrany:</w:t>
      </w:r>
    </w:p>
    <w:p w:rsidR="00E64BC7" w:rsidRPr="0000010E" w:rsidRDefault="00E64BC7" w:rsidP="00E64BC7">
      <w:pPr>
        <w:pStyle w:val="Zkladntext"/>
        <w:widowControl w:val="0"/>
        <w:spacing w:after="120"/>
        <w:jc w:val="both"/>
        <w:rPr>
          <w:b w:val="0"/>
          <w:color w:val="000000" w:themeColor="text1"/>
          <w:shd w:val="clear" w:color="auto" w:fill="FFFFFF"/>
        </w:rPr>
      </w:pPr>
      <w:r>
        <w:rPr>
          <w:b w:val="0"/>
          <w:color w:val="000000" w:themeColor="text1"/>
        </w:rPr>
        <w:t xml:space="preserve">Zlepšenie </w:t>
      </w:r>
      <w:r w:rsidRPr="0000010E">
        <w:rPr>
          <w:b w:val="0"/>
          <w:color w:val="000000" w:themeColor="text1"/>
        </w:rPr>
        <w:t xml:space="preserve">stavu </w:t>
      </w:r>
      <w:r w:rsidRPr="0000010E">
        <w:rPr>
          <w:color w:val="000000" w:themeColor="text1"/>
        </w:rPr>
        <w:t xml:space="preserve">biotopu </w:t>
      </w:r>
      <w:r>
        <w:rPr>
          <w:color w:val="000000" w:themeColor="text1"/>
        </w:rPr>
        <w:t>Ls1.1</w:t>
      </w:r>
      <w:r w:rsidRPr="0000010E">
        <w:rPr>
          <w:color w:val="000000" w:themeColor="text1"/>
        </w:rPr>
        <w:t xml:space="preserve"> </w:t>
      </w:r>
      <w:r w:rsidRPr="0000010E">
        <w:rPr>
          <w:bCs w:val="0"/>
          <w:color w:val="000000" w:themeColor="text1"/>
          <w:shd w:val="clear" w:color="auto" w:fill="FFFFFF"/>
        </w:rPr>
        <w:t>(</w:t>
      </w:r>
      <w:r w:rsidRPr="0000010E">
        <w:rPr>
          <w:color w:val="000000" w:themeColor="text1"/>
          <w:lang w:eastAsia="sk-SK"/>
        </w:rPr>
        <w:t>91E0*</w:t>
      </w:r>
      <w:r w:rsidRPr="0000010E">
        <w:rPr>
          <w:bCs w:val="0"/>
          <w:color w:val="000000" w:themeColor="text1"/>
          <w:shd w:val="clear" w:color="auto" w:fill="FFFFFF"/>
        </w:rPr>
        <w:t xml:space="preserve">) </w:t>
      </w:r>
      <w:r w:rsidRPr="000E4AC7">
        <w:rPr>
          <w:bCs w:val="0"/>
          <w:shd w:val="clear" w:color="auto" w:fill="FFFFFF"/>
        </w:rPr>
        <w:t>Vŕbovo-topoľové nížinné lužné lesy</w:t>
      </w:r>
      <w:r w:rsidRPr="0000010E">
        <w:rPr>
          <w:b w:val="0"/>
          <w:color w:val="000000" w:themeColor="text1"/>
        </w:rPr>
        <w:t xml:space="preserve"> za splnenia nasledovných atribútov</w:t>
      </w:r>
      <w:r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E64BC7" w:rsidRPr="0000010E" w:rsidTr="00175597">
        <w:trPr>
          <w:jc w:val="center"/>
        </w:trPr>
        <w:tc>
          <w:tcPr>
            <w:tcW w:w="2122" w:type="dxa"/>
            <w:tcMar>
              <w:top w:w="100" w:type="dxa"/>
              <w:left w:w="100" w:type="dxa"/>
              <w:bottom w:w="100" w:type="dxa"/>
              <w:right w:w="100" w:type="dxa"/>
            </w:tcMar>
          </w:tcPr>
          <w:p w:rsidR="00E64BC7" w:rsidRPr="0000010E" w:rsidRDefault="00E64BC7"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rsidR="00E64BC7" w:rsidRPr="0000010E" w:rsidRDefault="00E64BC7"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276" w:type="dxa"/>
            <w:tcMar>
              <w:top w:w="100" w:type="dxa"/>
              <w:left w:w="100" w:type="dxa"/>
              <w:bottom w:w="100" w:type="dxa"/>
              <w:right w:w="100" w:type="dxa"/>
            </w:tcMar>
          </w:tcPr>
          <w:p w:rsidR="00E64BC7" w:rsidRPr="0000010E" w:rsidRDefault="00E64BC7"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4703" w:type="dxa"/>
            <w:tcMar>
              <w:top w:w="100" w:type="dxa"/>
              <w:left w:w="100" w:type="dxa"/>
              <w:bottom w:w="100" w:type="dxa"/>
              <w:right w:w="100" w:type="dxa"/>
            </w:tcMar>
          </w:tcPr>
          <w:p w:rsidR="00E64BC7" w:rsidRPr="0000010E" w:rsidRDefault="00E64BC7"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E64BC7" w:rsidRPr="0000010E" w:rsidTr="00175597">
        <w:trPr>
          <w:trHeight w:val="270"/>
          <w:jc w:val="center"/>
        </w:trPr>
        <w:tc>
          <w:tcPr>
            <w:tcW w:w="2122" w:type="dxa"/>
            <w:tcMar>
              <w:top w:w="100" w:type="dxa"/>
              <w:left w:w="100" w:type="dxa"/>
              <w:bottom w:w="100" w:type="dxa"/>
              <w:right w:w="100" w:type="dxa"/>
            </w:tcMar>
          </w:tcPr>
          <w:p w:rsidR="00E64BC7" w:rsidRPr="0000010E" w:rsidRDefault="00E64BC7" w:rsidP="007B3244">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rsidR="00E64BC7" w:rsidRPr="0000010E" w:rsidRDefault="00E64BC7" w:rsidP="007B3244">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tcPr>
          <w:p w:rsidR="00E64BC7" w:rsidRPr="0000010E" w:rsidRDefault="00E64BC7" w:rsidP="007B3244">
            <w:pPr>
              <w:widowControl w:val="0"/>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 1</w:t>
            </w:r>
            <w:r w:rsidRPr="0000010E">
              <w:rPr>
                <w:rFonts w:ascii="Times New Roman" w:hAnsi="Times New Roman" w:cs="Times New Roman"/>
                <w:color w:val="000000" w:themeColor="text1"/>
                <w:sz w:val="18"/>
                <w:szCs w:val="18"/>
              </w:rPr>
              <w:t xml:space="preserve"> ha</w:t>
            </w:r>
          </w:p>
        </w:tc>
        <w:tc>
          <w:tcPr>
            <w:tcW w:w="4703" w:type="dxa"/>
            <w:tcMar>
              <w:top w:w="100" w:type="dxa"/>
              <w:left w:w="100" w:type="dxa"/>
              <w:bottom w:w="100" w:type="dxa"/>
              <w:right w:w="100" w:type="dxa"/>
            </w:tcMar>
          </w:tcPr>
          <w:p w:rsidR="00E64BC7" w:rsidRPr="0000010E" w:rsidRDefault="00E64BC7" w:rsidP="007B3244">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Udržanie súčasnej výmery biotopu na 1 ha.</w:t>
            </w:r>
          </w:p>
        </w:tc>
      </w:tr>
      <w:tr w:rsidR="00E64BC7" w:rsidRPr="0000010E" w:rsidTr="00175597">
        <w:trPr>
          <w:trHeight w:val="179"/>
          <w:jc w:val="center"/>
        </w:trPr>
        <w:tc>
          <w:tcPr>
            <w:tcW w:w="2122"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rsidR="00E64BC7" w:rsidRPr="0000010E" w:rsidRDefault="00E64BC7"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4703" w:type="dxa"/>
            <w:tcMar>
              <w:top w:w="100" w:type="dxa"/>
              <w:left w:w="100" w:type="dxa"/>
              <w:bottom w:w="100" w:type="dxa"/>
              <w:right w:w="100" w:type="dxa"/>
            </w:tcMar>
            <w:vAlign w:val="bottom"/>
          </w:tcPr>
          <w:p w:rsidR="00E64BC7" w:rsidRPr="00513CA9" w:rsidRDefault="00E64BC7" w:rsidP="007B3244">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color w:val="000000" w:themeColor="text1"/>
                <w:sz w:val="18"/>
                <w:szCs w:val="18"/>
              </w:rPr>
              <w:t>Charakteristická druhová skladba:</w:t>
            </w:r>
          </w:p>
          <w:p w:rsidR="00E64BC7" w:rsidRPr="00513CA9" w:rsidRDefault="00E64BC7" w:rsidP="007B3244">
            <w:pPr>
              <w:spacing w:line="240" w:lineRule="auto"/>
              <w:rPr>
                <w:rFonts w:ascii="Times New Roman" w:hAnsi="Times New Roman" w:cs="Times New Roman"/>
                <w:sz w:val="20"/>
                <w:szCs w:val="20"/>
              </w:rPr>
            </w:pPr>
            <w:r w:rsidRPr="00513CA9">
              <w:rPr>
                <w:rFonts w:ascii="Times New Roman" w:hAnsi="Times New Roman" w:cs="Times New Roman"/>
                <w:i/>
                <w:sz w:val="18"/>
                <w:szCs w:val="18"/>
              </w:rPr>
              <w:t>Alnus glutinosa &lt;30%,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tc>
      </w:tr>
      <w:tr w:rsidR="00E64BC7" w:rsidRPr="0000010E" w:rsidTr="00175597">
        <w:trPr>
          <w:trHeight w:val="173"/>
          <w:jc w:val="center"/>
        </w:trPr>
        <w:tc>
          <w:tcPr>
            <w:tcW w:w="2122"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rsidR="00E64BC7" w:rsidRPr="0000010E" w:rsidRDefault="00E64BC7"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4703"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rsidR="00E64BC7" w:rsidRPr="00513CA9" w:rsidRDefault="00E64BC7" w:rsidP="007B3244">
            <w:pPr>
              <w:spacing w:line="240" w:lineRule="auto"/>
              <w:rPr>
                <w:rFonts w:ascii="Times New Roman" w:hAnsi="Times New Roman" w:cs="Times New Roman"/>
                <w:i/>
                <w:color w:val="000000" w:themeColor="text1"/>
                <w:sz w:val="18"/>
                <w:szCs w:val="18"/>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E64BC7" w:rsidRPr="0000010E" w:rsidTr="00175597">
        <w:trPr>
          <w:trHeight w:val="114"/>
          <w:jc w:val="center"/>
        </w:trPr>
        <w:tc>
          <w:tcPr>
            <w:tcW w:w="2122"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w:t>
            </w:r>
            <w:r>
              <w:rPr>
                <w:rFonts w:ascii="Times New Roman" w:hAnsi="Times New Roman" w:cs="Times New Roman"/>
                <w:color w:val="000000" w:themeColor="text1"/>
                <w:sz w:val="18"/>
                <w:szCs w:val="18"/>
              </w:rPr>
              <w:t xml:space="preserve">nepôvodných </w:t>
            </w:r>
            <w:r w:rsidRPr="0000010E">
              <w:rPr>
                <w:rFonts w:ascii="Times New Roman" w:hAnsi="Times New Roman" w:cs="Times New Roman"/>
                <w:color w:val="000000" w:themeColor="text1"/>
                <w:sz w:val="18"/>
                <w:szCs w:val="18"/>
              </w:rPr>
              <w:t>inváznych druhov drevín</w:t>
            </w:r>
            <w:r>
              <w:rPr>
                <w:rFonts w:ascii="Times New Roman" w:hAnsi="Times New Roman" w:cs="Times New Roman"/>
                <w:color w:val="000000" w:themeColor="text1"/>
                <w:sz w:val="18"/>
                <w:szCs w:val="18"/>
              </w:rPr>
              <w:t xml:space="preserve"> a bylín</w:t>
            </w:r>
          </w:p>
        </w:tc>
        <w:tc>
          <w:tcPr>
            <w:tcW w:w="1275"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276" w:type="dxa"/>
            <w:tcMar>
              <w:top w:w="100" w:type="dxa"/>
              <w:left w:w="100" w:type="dxa"/>
              <w:bottom w:w="100" w:type="dxa"/>
              <w:right w:w="100" w:type="dxa"/>
            </w:tcMar>
            <w:vAlign w:val="bottom"/>
          </w:tcPr>
          <w:p w:rsidR="00E64BC7" w:rsidRPr="0000010E" w:rsidRDefault="00E64BC7"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menej ako </w:t>
            </w:r>
            <w:r>
              <w:rPr>
                <w:rFonts w:ascii="Times New Roman" w:hAnsi="Times New Roman" w:cs="Times New Roman"/>
                <w:color w:val="000000" w:themeColor="text1"/>
                <w:sz w:val="18"/>
                <w:szCs w:val="18"/>
              </w:rPr>
              <w:t>1</w:t>
            </w:r>
            <w:r w:rsidRPr="0000010E">
              <w:rPr>
                <w:rFonts w:ascii="Times New Roman" w:hAnsi="Times New Roman" w:cs="Times New Roman"/>
                <w:color w:val="000000" w:themeColor="text1"/>
                <w:sz w:val="18"/>
                <w:szCs w:val="18"/>
              </w:rPr>
              <w:t xml:space="preserve"> %</w:t>
            </w:r>
          </w:p>
        </w:tc>
        <w:tc>
          <w:tcPr>
            <w:tcW w:w="4703" w:type="dxa"/>
            <w:tcMar>
              <w:top w:w="100" w:type="dxa"/>
              <w:left w:w="100" w:type="dxa"/>
              <w:bottom w:w="100" w:type="dxa"/>
              <w:right w:w="100" w:type="dxa"/>
            </w:tcMar>
            <w:vAlign w:val="bottom"/>
          </w:tcPr>
          <w:p w:rsidR="00E64BC7" w:rsidRPr="00362AB6" w:rsidRDefault="00E64BC7"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druhov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BC7" w:rsidRPr="0000010E" w:rsidTr="00175597">
        <w:trPr>
          <w:trHeight w:val="114"/>
          <w:jc w:val="center"/>
        </w:trPr>
        <w:tc>
          <w:tcPr>
            <w:tcW w:w="2122"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276" w:type="dxa"/>
            <w:tcMar>
              <w:top w:w="100" w:type="dxa"/>
              <w:left w:w="100" w:type="dxa"/>
              <w:bottom w:w="100" w:type="dxa"/>
              <w:right w:w="100" w:type="dxa"/>
            </w:tcMar>
            <w:vAlign w:val="bottom"/>
          </w:tcPr>
          <w:p w:rsidR="00E64BC7" w:rsidRPr="0000010E" w:rsidRDefault="00E64BC7"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rsidR="00E64BC7" w:rsidRPr="0000010E" w:rsidRDefault="00E64BC7" w:rsidP="007B3244">
            <w:pPr>
              <w:spacing w:line="240" w:lineRule="auto"/>
              <w:jc w:val="center"/>
              <w:rPr>
                <w:rFonts w:ascii="Times New Roman" w:hAnsi="Times New Roman" w:cs="Times New Roman"/>
                <w:color w:val="000000" w:themeColor="text1"/>
                <w:sz w:val="18"/>
                <w:szCs w:val="18"/>
              </w:rPr>
            </w:pPr>
          </w:p>
          <w:p w:rsidR="00E64BC7" w:rsidRPr="0000010E" w:rsidRDefault="00E64BC7"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rovnomerne po celej ploche</w:t>
            </w:r>
          </w:p>
        </w:tc>
        <w:tc>
          <w:tcPr>
            <w:tcW w:w="4703"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rsidR="00E64BC7" w:rsidRPr="0000010E" w:rsidRDefault="00E64BC7" w:rsidP="007B3244">
            <w:pPr>
              <w:spacing w:line="240" w:lineRule="auto"/>
              <w:rPr>
                <w:rFonts w:ascii="Times New Roman" w:hAnsi="Times New Roman" w:cs="Times New Roman"/>
                <w:color w:val="000000" w:themeColor="text1"/>
                <w:sz w:val="18"/>
                <w:szCs w:val="18"/>
              </w:rPr>
            </w:pPr>
          </w:p>
        </w:tc>
      </w:tr>
      <w:tr w:rsidR="00175597" w:rsidRPr="0000010E" w:rsidTr="00175597">
        <w:trPr>
          <w:trHeight w:val="114"/>
          <w:jc w:val="center"/>
        </w:trPr>
        <w:tc>
          <w:tcPr>
            <w:tcW w:w="2122" w:type="dxa"/>
            <w:tcMar>
              <w:top w:w="100" w:type="dxa"/>
              <w:left w:w="100" w:type="dxa"/>
              <w:bottom w:w="100" w:type="dxa"/>
              <w:right w:w="100" w:type="dxa"/>
            </w:tcMar>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5" w:type="dxa"/>
            <w:tcMar>
              <w:top w:w="100" w:type="dxa"/>
              <w:left w:w="100" w:type="dxa"/>
              <w:bottom w:w="100" w:type="dxa"/>
              <w:right w:w="100" w:type="dxa"/>
            </w:tcMar>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Mar>
              <w:top w:w="100" w:type="dxa"/>
              <w:left w:w="100" w:type="dxa"/>
              <w:bottom w:w="100" w:type="dxa"/>
              <w:right w:w="100" w:type="dxa"/>
            </w:tcMar>
            <w:vAlign w:val="center"/>
          </w:tcPr>
          <w:p w:rsidR="00175597" w:rsidRPr="00775056" w:rsidRDefault="00175597" w:rsidP="00175597">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703" w:type="dxa"/>
            <w:tcMar>
              <w:top w:w="100" w:type="dxa"/>
              <w:left w:w="100" w:type="dxa"/>
              <w:bottom w:w="100" w:type="dxa"/>
              <w:right w:w="100" w:type="dxa"/>
            </w:tcMar>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E64BC7" w:rsidRDefault="00E64BC7" w:rsidP="00E64BC7">
      <w:pPr>
        <w:spacing w:line="240" w:lineRule="auto"/>
        <w:jc w:val="both"/>
        <w:rPr>
          <w:rFonts w:ascii="Times New Roman" w:hAnsi="Times New Roman" w:cs="Times New Roman"/>
          <w:b/>
          <w:sz w:val="24"/>
          <w:szCs w:val="24"/>
        </w:rPr>
      </w:pPr>
    </w:p>
    <w:p w:rsidR="00E64BC7" w:rsidRDefault="00E64BC7" w:rsidP="00E64BC7">
      <w:pPr>
        <w:pStyle w:val="Zkladntext"/>
        <w:widowControl w:val="0"/>
        <w:spacing w:after="120"/>
        <w:ind w:left="360"/>
        <w:jc w:val="both"/>
        <w:rPr>
          <w:b w:val="0"/>
          <w:color w:val="000000"/>
          <w:shd w:val="clear" w:color="auto" w:fill="FFFFFF"/>
        </w:rPr>
      </w:pPr>
      <w:r>
        <w:rPr>
          <w:b w:val="0"/>
        </w:rPr>
        <w:t xml:space="preserve">Zlepšenie stavu </w:t>
      </w:r>
      <w:r w:rsidRPr="007E67EA">
        <w:t xml:space="preserve">biotopu </w:t>
      </w:r>
      <w:r w:rsidRPr="007E67EA">
        <w:rPr>
          <w:bCs w:val="0"/>
          <w:shd w:val="clear" w:color="auto" w:fill="FFFFFF"/>
        </w:rPr>
        <w:t>Ls1.2 (</w:t>
      </w:r>
      <w:r w:rsidRPr="007E67EA">
        <w:rPr>
          <w:lang w:eastAsia="sk-SK"/>
        </w:rPr>
        <w:t>91F0</w:t>
      </w:r>
      <w:r w:rsidRPr="007E67EA">
        <w:rPr>
          <w:bCs w:val="0"/>
          <w:shd w:val="clear" w:color="auto" w:fill="FFFFFF"/>
        </w:rPr>
        <w:t>) Dubovo-brestovo-jaseňové nížinné lužné lesy</w:t>
      </w:r>
      <w:r>
        <w:rPr>
          <w:b w:val="0"/>
          <w:bCs w:val="0"/>
          <w:shd w:val="clear" w:color="auto" w:fill="FFFFFF"/>
        </w:rPr>
        <w:t xml:space="preserve"> 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BC7" w:rsidRPr="0054151D" w:rsidTr="007B3244">
        <w:trPr>
          <w:jc w:val="center"/>
        </w:trPr>
        <w:tc>
          <w:tcPr>
            <w:tcW w:w="2420" w:type="dxa"/>
            <w:tcMar>
              <w:top w:w="100" w:type="dxa"/>
              <w:left w:w="100" w:type="dxa"/>
              <w:bottom w:w="100" w:type="dxa"/>
              <w:right w:w="100" w:type="dxa"/>
            </w:tcMar>
          </w:tcPr>
          <w:p w:rsidR="00E64BC7" w:rsidRPr="0054151D" w:rsidRDefault="00E64BC7"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E64BC7" w:rsidRPr="0054151D" w:rsidRDefault="00E64BC7"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E64BC7" w:rsidRPr="0054151D" w:rsidRDefault="00E64BC7"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E64BC7" w:rsidRPr="0054151D" w:rsidRDefault="00E64BC7"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BC7" w:rsidRPr="0054151D" w:rsidTr="007B3244">
        <w:trPr>
          <w:trHeight w:val="339"/>
          <w:jc w:val="center"/>
        </w:trPr>
        <w:tc>
          <w:tcPr>
            <w:tcW w:w="2420" w:type="dxa"/>
            <w:tcMar>
              <w:top w:w="100" w:type="dxa"/>
              <w:left w:w="100" w:type="dxa"/>
              <w:bottom w:w="100" w:type="dxa"/>
              <w:right w:w="100" w:type="dxa"/>
            </w:tcMar>
          </w:tcPr>
          <w:p w:rsidR="00E64BC7" w:rsidRPr="0054151D" w:rsidRDefault="00E64BC7" w:rsidP="007B3244">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E64BC7" w:rsidRPr="0054151D" w:rsidRDefault="00E64BC7" w:rsidP="007B3244">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rsidR="00E64BC7" w:rsidRPr="0054151D" w:rsidRDefault="00E64BC7" w:rsidP="007B324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10 </w:t>
            </w:r>
            <w:r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rsidR="00E64BC7" w:rsidRPr="0054151D"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Udržanie súčasnej výmery biotopu na 10 ha.</w:t>
            </w:r>
          </w:p>
        </w:tc>
      </w:tr>
      <w:tr w:rsidR="00E64BC7" w:rsidRPr="0054151D" w:rsidTr="007B3244">
        <w:trPr>
          <w:trHeight w:val="179"/>
          <w:jc w:val="center"/>
        </w:trPr>
        <w:tc>
          <w:tcPr>
            <w:tcW w:w="2420" w:type="dxa"/>
            <w:tcMar>
              <w:top w:w="100" w:type="dxa"/>
              <w:left w:w="100" w:type="dxa"/>
              <w:bottom w:w="100" w:type="dxa"/>
              <w:right w:w="100" w:type="dxa"/>
            </w:tcMar>
          </w:tcPr>
          <w:p w:rsidR="00E64BC7" w:rsidRPr="0054151D" w:rsidRDefault="00E64BC7"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E64BC7" w:rsidRPr="0054151D" w:rsidRDefault="00E64BC7" w:rsidP="007B3244">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E64BC7" w:rsidRPr="0054151D" w:rsidRDefault="00E64BC7"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rsidR="00E64BC7" w:rsidRPr="0054151D" w:rsidRDefault="00E64BC7" w:rsidP="007B3244">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E64BC7" w:rsidRDefault="00E64BC7"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rsidR="00E64BC7" w:rsidRPr="0054151D" w:rsidRDefault="00E64BC7" w:rsidP="007B3244">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rsidR="00E64BC7" w:rsidRPr="0054151D" w:rsidRDefault="00E64BC7" w:rsidP="007B3244">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BC7" w:rsidRPr="0054151D" w:rsidTr="007B3244">
        <w:trPr>
          <w:trHeight w:val="173"/>
          <w:jc w:val="center"/>
        </w:trPr>
        <w:tc>
          <w:tcPr>
            <w:tcW w:w="2420" w:type="dxa"/>
            <w:tcMar>
              <w:top w:w="100" w:type="dxa"/>
              <w:left w:w="100" w:type="dxa"/>
              <w:bottom w:w="100" w:type="dxa"/>
              <w:right w:w="100" w:type="dxa"/>
            </w:tcMar>
            <w:vAlign w:val="bottom"/>
          </w:tcPr>
          <w:p w:rsidR="00E64BC7" w:rsidRPr="0054151D" w:rsidRDefault="00E64BC7" w:rsidP="007B3244">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E64BC7" w:rsidRPr="0054151D" w:rsidRDefault="00E64BC7" w:rsidP="007B3244">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E64BC7" w:rsidRPr="0054151D" w:rsidRDefault="00E64BC7" w:rsidP="007B3244">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rsidR="00E64BC7" w:rsidRPr="0054151D" w:rsidRDefault="00E64BC7" w:rsidP="007B3244">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BC7" w:rsidRPr="0054151D" w:rsidTr="007B3244">
        <w:trPr>
          <w:trHeight w:val="114"/>
          <w:jc w:val="center"/>
        </w:trPr>
        <w:tc>
          <w:tcPr>
            <w:tcW w:w="2420" w:type="dxa"/>
            <w:tcMar>
              <w:top w:w="100" w:type="dxa"/>
              <w:left w:w="100" w:type="dxa"/>
              <w:bottom w:w="100" w:type="dxa"/>
              <w:right w:w="100" w:type="dxa"/>
            </w:tcMar>
          </w:tcPr>
          <w:p w:rsidR="00E64BC7" w:rsidRPr="0054151D" w:rsidRDefault="00E64BC7"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rsidR="00E64BC7" w:rsidRPr="0054151D" w:rsidRDefault="00E64BC7"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E64BC7" w:rsidRPr="0054151D" w:rsidRDefault="00E64BC7"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rsidR="00E64BC7" w:rsidRPr="0054151D" w:rsidRDefault="00E64BC7" w:rsidP="007B3244">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BC7" w:rsidRPr="0054151D" w:rsidTr="007B3244">
        <w:trPr>
          <w:trHeight w:val="114"/>
          <w:jc w:val="center"/>
        </w:trPr>
        <w:tc>
          <w:tcPr>
            <w:tcW w:w="2420" w:type="dxa"/>
            <w:tcMar>
              <w:top w:w="100" w:type="dxa"/>
              <w:left w:w="100" w:type="dxa"/>
              <w:bottom w:w="100" w:type="dxa"/>
              <w:right w:w="100" w:type="dxa"/>
            </w:tcMar>
          </w:tcPr>
          <w:p w:rsidR="00E64BC7" w:rsidRPr="0054151D" w:rsidRDefault="00E64BC7"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rsidR="00E64BC7" w:rsidRPr="0054151D" w:rsidRDefault="00E64BC7"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rsidR="00E64BC7" w:rsidRPr="0054151D"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rsidR="00E64BC7" w:rsidRPr="0054151D" w:rsidRDefault="00E64BC7"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rsidR="00E64BC7" w:rsidRPr="0000010E" w:rsidRDefault="00E64BC7"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rsidR="00E64BC7" w:rsidRPr="0054151D" w:rsidRDefault="00E64BC7" w:rsidP="007B3244">
            <w:pPr>
              <w:spacing w:line="240" w:lineRule="auto"/>
              <w:jc w:val="both"/>
              <w:rPr>
                <w:rFonts w:ascii="Times New Roman" w:hAnsi="Times New Roman" w:cs="Times New Roman"/>
                <w:sz w:val="18"/>
                <w:szCs w:val="18"/>
              </w:rPr>
            </w:pPr>
          </w:p>
        </w:tc>
      </w:tr>
      <w:tr w:rsidR="00175597" w:rsidRPr="0054151D" w:rsidTr="00A30D9F">
        <w:trPr>
          <w:trHeight w:val="114"/>
          <w:jc w:val="center"/>
        </w:trPr>
        <w:tc>
          <w:tcPr>
            <w:tcW w:w="2420" w:type="dxa"/>
            <w:tcMar>
              <w:top w:w="100" w:type="dxa"/>
              <w:left w:w="100" w:type="dxa"/>
              <w:bottom w:w="100" w:type="dxa"/>
              <w:right w:w="100" w:type="dxa"/>
            </w:tcMar>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559" w:type="dxa"/>
            <w:tcMar>
              <w:top w:w="100" w:type="dxa"/>
              <w:left w:w="100" w:type="dxa"/>
              <w:bottom w:w="100" w:type="dxa"/>
              <w:right w:w="100" w:type="dxa"/>
            </w:tcMar>
            <w:vAlign w:val="center"/>
          </w:tcPr>
          <w:p w:rsidR="00175597" w:rsidRPr="00775056" w:rsidRDefault="00175597" w:rsidP="00175597">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121" w:type="dxa"/>
            <w:tcMar>
              <w:top w:w="100" w:type="dxa"/>
              <w:left w:w="100" w:type="dxa"/>
              <w:bottom w:w="100" w:type="dxa"/>
              <w:right w:w="100" w:type="dxa"/>
            </w:tcMar>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E64BC7" w:rsidRDefault="00E64BC7" w:rsidP="00E64BC7">
      <w:pPr>
        <w:spacing w:line="240" w:lineRule="auto"/>
        <w:jc w:val="both"/>
        <w:rPr>
          <w:rFonts w:ascii="Times New Roman" w:hAnsi="Times New Roman" w:cs="Times New Roman"/>
          <w:b/>
          <w:sz w:val="24"/>
          <w:szCs w:val="24"/>
        </w:rPr>
      </w:pPr>
    </w:p>
    <w:p w:rsidR="00E64BC7" w:rsidRDefault="00E64BC7" w:rsidP="00E64BC7">
      <w:pPr>
        <w:spacing w:line="240" w:lineRule="auto"/>
        <w:jc w:val="both"/>
        <w:rPr>
          <w:rFonts w:ascii="Times New Roman" w:hAnsi="Times New Roman" w:cs="Times New Roman"/>
          <w:b/>
          <w:sz w:val="24"/>
          <w:szCs w:val="24"/>
        </w:rPr>
      </w:pPr>
    </w:p>
    <w:p w:rsidR="00E64BC7" w:rsidRPr="00D33C1D" w:rsidRDefault="00E64BC7" w:rsidP="00E64BC7">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 xml:space="preserve">Suchomilné travinno-bylinné a krovinové porasty </w:t>
      </w:r>
      <w:proofErr w:type="gramStart"/>
      <w:r w:rsidRPr="00D33C1D">
        <w:rPr>
          <w:rFonts w:ascii="Times New Roman" w:eastAsia="Times New Roman" w:hAnsi="Times New Roman" w:cs="Times New Roman"/>
          <w:b/>
          <w:sz w:val="24"/>
          <w:szCs w:val="24"/>
          <w:lang w:eastAsia="sk-SK"/>
        </w:rPr>
        <w:t>na</w:t>
      </w:r>
      <w:proofErr w:type="gramEnd"/>
      <w:r w:rsidRPr="00D33C1D">
        <w:rPr>
          <w:rFonts w:ascii="Times New Roman" w:eastAsia="Times New Roman" w:hAnsi="Times New Roman" w:cs="Times New Roman"/>
          <w:b/>
          <w:sz w:val="24"/>
          <w:szCs w:val="24"/>
          <w:lang w:eastAsia="sk-SK"/>
        </w:rPr>
        <w:t xml:space="preserve">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parametrov:</w:t>
      </w:r>
    </w:p>
    <w:p w:rsidR="00E64BC7" w:rsidRDefault="00E64BC7" w:rsidP="00E64BC7">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854"/>
        <w:gridCol w:w="4563"/>
      </w:tblGrid>
      <w:tr w:rsidR="00E64BC7" w:rsidRPr="008451CF" w:rsidTr="007B3244">
        <w:trPr>
          <w:trHeight w:val="705"/>
        </w:trPr>
        <w:tc>
          <w:tcPr>
            <w:tcW w:w="2510" w:type="dxa"/>
            <w:shd w:val="clear" w:color="auto" w:fill="FFFFFF"/>
            <w:hideMark/>
          </w:tcPr>
          <w:p w:rsidR="00E64BC7" w:rsidRPr="008451CF" w:rsidRDefault="00E64BC7"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Parameter</w:t>
            </w:r>
          </w:p>
        </w:tc>
        <w:tc>
          <w:tcPr>
            <w:tcW w:w="1140" w:type="dxa"/>
            <w:shd w:val="clear" w:color="auto" w:fill="FFFFFF"/>
            <w:hideMark/>
          </w:tcPr>
          <w:p w:rsidR="00E64BC7" w:rsidRPr="008451CF" w:rsidRDefault="00E64BC7"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Merateľnosť</w:t>
            </w:r>
          </w:p>
        </w:tc>
        <w:tc>
          <w:tcPr>
            <w:tcW w:w="854" w:type="dxa"/>
            <w:shd w:val="clear" w:color="auto" w:fill="FFFFFF"/>
            <w:hideMark/>
          </w:tcPr>
          <w:p w:rsidR="00E64BC7" w:rsidRPr="008451CF" w:rsidRDefault="00E64BC7" w:rsidP="007B3244">
            <w:pPr>
              <w:spacing w:line="240" w:lineRule="auto"/>
              <w:jc w:val="center"/>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Cieľová hodnota</w:t>
            </w:r>
          </w:p>
        </w:tc>
        <w:tc>
          <w:tcPr>
            <w:tcW w:w="4563" w:type="dxa"/>
            <w:shd w:val="clear" w:color="auto" w:fill="FFFFFF"/>
            <w:hideMark/>
          </w:tcPr>
          <w:p w:rsidR="00E64BC7" w:rsidRPr="008451CF" w:rsidRDefault="00E64BC7"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Doplnkové informácie</w:t>
            </w:r>
          </w:p>
        </w:tc>
      </w:tr>
      <w:tr w:rsidR="00E64BC7" w:rsidRPr="008451CF" w:rsidTr="007B3244">
        <w:trPr>
          <w:trHeight w:val="290"/>
        </w:trPr>
        <w:tc>
          <w:tcPr>
            <w:tcW w:w="251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854" w:type="dxa"/>
            <w:shd w:val="clear" w:color="auto" w:fill="FFFFFF"/>
            <w:vAlign w:val="bottom"/>
            <w:hideMark/>
          </w:tcPr>
          <w:p w:rsidR="00E64BC7" w:rsidRPr="008451CF" w:rsidRDefault="00E64BC7"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0,05</w:t>
            </w:r>
          </w:p>
        </w:tc>
        <w:tc>
          <w:tcPr>
            <w:tcW w:w="4563"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udržať súčasnú výmeru 0</w:t>
            </w:r>
            <w:proofErr w:type="gramStart"/>
            <w:r>
              <w:rPr>
                <w:rFonts w:ascii="Times New Roman" w:eastAsia="Times New Roman" w:hAnsi="Times New Roman" w:cs="Times New Roman"/>
                <w:sz w:val="18"/>
                <w:szCs w:val="18"/>
                <w:lang w:eastAsia="sk-SK"/>
              </w:rPr>
              <w:t>,05</w:t>
            </w:r>
            <w:proofErr w:type="gramEnd"/>
            <w:r>
              <w:rPr>
                <w:rFonts w:ascii="Times New Roman" w:eastAsia="Times New Roman" w:hAnsi="Times New Roman" w:cs="Times New Roman"/>
                <w:sz w:val="18"/>
                <w:szCs w:val="18"/>
                <w:lang w:eastAsia="sk-SK"/>
              </w:rPr>
              <w:t xml:space="preserve"> ha, príp. </w:t>
            </w:r>
            <w:proofErr w:type="gramStart"/>
            <w:r>
              <w:rPr>
                <w:rFonts w:ascii="Times New Roman" w:eastAsia="Times New Roman" w:hAnsi="Times New Roman" w:cs="Times New Roman"/>
                <w:sz w:val="18"/>
                <w:szCs w:val="18"/>
                <w:lang w:eastAsia="sk-SK"/>
              </w:rPr>
              <w:t>zvýšiť</w:t>
            </w:r>
            <w:proofErr w:type="gramEnd"/>
            <w:r>
              <w:rPr>
                <w:rFonts w:ascii="Times New Roman" w:eastAsia="Times New Roman" w:hAnsi="Times New Roman" w:cs="Times New Roman"/>
                <w:sz w:val="18"/>
                <w:szCs w:val="18"/>
                <w:lang w:eastAsia="sk-SK"/>
              </w:rPr>
              <w:t xml:space="preserve"> na výmeru 0,1 ha.</w:t>
            </w:r>
          </w:p>
        </w:tc>
      </w:tr>
      <w:tr w:rsidR="00E64BC7" w:rsidRPr="008451CF" w:rsidTr="007B3244">
        <w:trPr>
          <w:trHeight w:val="2900"/>
        </w:trPr>
        <w:tc>
          <w:tcPr>
            <w:tcW w:w="251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počet druhov/25 m</w:t>
            </w:r>
            <w:r w:rsidRPr="000850F2">
              <w:rPr>
                <w:rFonts w:ascii="Times New Roman" w:eastAsia="Times New Roman" w:hAnsi="Times New Roman" w:cs="Times New Roman"/>
                <w:sz w:val="18"/>
                <w:szCs w:val="18"/>
                <w:vertAlign w:val="superscript"/>
                <w:lang w:eastAsia="sk-SK"/>
              </w:rPr>
              <w:t>2</w:t>
            </w:r>
          </w:p>
        </w:tc>
        <w:tc>
          <w:tcPr>
            <w:tcW w:w="854" w:type="dxa"/>
            <w:shd w:val="clear" w:color="auto" w:fill="FFFFFF"/>
            <w:vAlign w:val="bottom"/>
            <w:hideMark/>
          </w:tcPr>
          <w:p w:rsidR="00E64BC7" w:rsidRPr="008451CF" w:rsidRDefault="00E64BC7" w:rsidP="007B3244">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563" w:type="dxa"/>
            <w:shd w:val="clear" w:color="auto" w:fill="FFFFFF"/>
            <w:vAlign w:val="bottom"/>
            <w:hideMark/>
          </w:tcPr>
          <w:p w:rsidR="00E64BC7" w:rsidRPr="008451CF" w:rsidRDefault="00E64BC7" w:rsidP="007B3244">
            <w:pPr>
              <w:spacing w:line="240" w:lineRule="auto"/>
              <w:jc w:val="both"/>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E64BC7" w:rsidRPr="008451CF" w:rsidTr="007B3244">
        <w:trPr>
          <w:trHeight w:val="290"/>
        </w:trPr>
        <w:tc>
          <w:tcPr>
            <w:tcW w:w="251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854" w:type="dxa"/>
            <w:shd w:val="clear" w:color="auto" w:fill="FFFFFF"/>
            <w:vAlign w:val="bottom"/>
            <w:hideMark/>
          </w:tcPr>
          <w:p w:rsidR="00E64BC7" w:rsidRPr="008451CF" w:rsidRDefault="00E64BC7"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2</w:t>
            </w:r>
            <w:r w:rsidRPr="008451CF">
              <w:rPr>
                <w:rFonts w:ascii="Times New Roman" w:eastAsia="Times New Roman" w:hAnsi="Times New Roman" w:cs="Times New Roman"/>
                <w:sz w:val="18"/>
                <w:szCs w:val="18"/>
                <w:lang w:eastAsia="sk-SK"/>
              </w:rPr>
              <w:t>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563"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E64BC7" w:rsidRPr="008451CF" w:rsidTr="007B3244">
        <w:trPr>
          <w:trHeight w:val="850"/>
        </w:trPr>
        <w:tc>
          <w:tcPr>
            <w:tcW w:w="251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rsidR="00E64BC7" w:rsidRPr="008451CF" w:rsidRDefault="00E64BC7"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w:t>
            </w:r>
            <w:r w:rsidRPr="000850F2">
              <w:rPr>
                <w:rFonts w:ascii="Times New Roman" w:eastAsia="Times New Roman" w:hAnsi="Times New Roman" w:cs="Times New Roman"/>
                <w:sz w:val="18"/>
                <w:szCs w:val="18"/>
                <w:vertAlign w:val="superscript"/>
                <w:lang w:eastAsia="sk-SK"/>
              </w:rPr>
              <w:t>2</w:t>
            </w:r>
          </w:p>
        </w:tc>
        <w:tc>
          <w:tcPr>
            <w:tcW w:w="854" w:type="dxa"/>
            <w:shd w:val="clear" w:color="auto" w:fill="FFFFFF"/>
            <w:vAlign w:val="bottom"/>
            <w:hideMark/>
          </w:tcPr>
          <w:p w:rsidR="00E64BC7" w:rsidRPr="008451CF" w:rsidRDefault="00E64BC7"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8451CF">
              <w:rPr>
                <w:rFonts w:ascii="Times New Roman" w:eastAsia="Times New Roman" w:hAnsi="Times New Roman" w:cs="Times New Roman"/>
                <w:sz w:val="18"/>
                <w:szCs w:val="18"/>
                <w:lang w:eastAsia="sk-SK"/>
              </w:rPr>
              <w:t>%</w:t>
            </w:r>
          </w:p>
        </w:tc>
        <w:tc>
          <w:tcPr>
            <w:tcW w:w="4563" w:type="dxa"/>
            <w:shd w:val="clear" w:color="auto" w:fill="FFFFFF"/>
            <w:vAlign w:val="bottom"/>
            <w:hideMark/>
          </w:tcPr>
          <w:p w:rsidR="00E64BC7" w:rsidRPr="00A041B3" w:rsidRDefault="00E64BC7" w:rsidP="007B3244">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r>
              <w:rPr>
                <w:rFonts w:ascii="Times New Roman" w:eastAsia="Times New Roman" w:hAnsi="Times New Roman" w:cs="Times New Roman"/>
                <w:i/>
                <w:sz w:val="18"/>
                <w:szCs w:val="18"/>
                <w:lang w:eastAsia="sk-SK"/>
              </w:rPr>
              <w:t xml:space="preserve">, </w:t>
            </w:r>
            <w:r>
              <w:rPr>
                <w:rFonts w:ascii="Times New Roman" w:eastAsia="Times New Roman" w:hAnsi="Times New Roman" w:cs="Times New Roman"/>
                <w:sz w:val="18"/>
                <w:szCs w:val="18"/>
                <w:lang w:eastAsia="sk-SK"/>
              </w:rPr>
              <w:t xml:space="preserve">minim. </w:t>
            </w:r>
            <w:proofErr w:type="gramStart"/>
            <w:r>
              <w:rPr>
                <w:rFonts w:ascii="Times New Roman" w:eastAsia="Times New Roman" w:hAnsi="Times New Roman" w:cs="Times New Roman"/>
                <w:sz w:val="18"/>
                <w:szCs w:val="18"/>
                <w:lang w:eastAsia="sk-SK"/>
              </w:rPr>
              <w:t>zastúpenie</w:t>
            </w:r>
            <w:proofErr w:type="gramEnd"/>
            <w:r>
              <w:rPr>
                <w:rFonts w:ascii="Times New Roman" w:eastAsia="Times New Roman" w:hAnsi="Times New Roman" w:cs="Times New Roman"/>
                <w:sz w:val="18"/>
                <w:szCs w:val="18"/>
                <w:lang w:eastAsia="sk-SK"/>
              </w:rPr>
              <w:t xml:space="preserve"> inváznych druhov (napr. </w:t>
            </w:r>
            <w:r>
              <w:rPr>
                <w:rFonts w:ascii="Times New Roman" w:hAnsi="Times New Roman" w:cs="Times New Roman"/>
                <w:i/>
                <w:color w:val="000000" w:themeColor="text1"/>
                <w:sz w:val="18"/>
                <w:szCs w:val="18"/>
              </w:rPr>
              <w:t>Aster sp., Solidago giganthea, Ailanthus altissima, Negundo aceroides</w:t>
            </w:r>
            <w:r>
              <w:rPr>
                <w:rFonts w:ascii="Times New Roman" w:hAnsi="Times New Roman" w:cs="Times New Roman"/>
                <w:color w:val="000000" w:themeColor="text1"/>
                <w:sz w:val="18"/>
                <w:szCs w:val="18"/>
              </w:rPr>
              <w:t>).</w:t>
            </w:r>
          </w:p>
        </w:tc>
      </w:tr>
    </w:tbl>
    <w:p w:rsidR="00E64BC7" w:rsidRDefault="00E64BC7" w:rsidP="00E64BC7">
      <w:pPr>
        <w:spacing w:line="240" w:lineRule="auto"/>
        <w:rPr>
          <w:rFonts w:ascii="Times New Roman" w:hAnsi="Times New Roman" w:cs="Times New Roman"/>
          <w:color w:val="000000"/>
          <w:sz w:val="24"/>
          <w:szCs w:val="24"/>
        </w:rPr>
      </w:pPr>
    </w:p>
    <w:p w:rsidR="00175597" w:rsidRDefault="00175597" w:rsidP="00E64BC7">
      <w:pPr>
        <w:pStyle w:val="Zkladntext"/>
        <w:widowControl w:val="0"/>
        <w:spacing w:after="120"/>
        <w:jc w:val="both"/>
        <w:rPr>
          <w:b w:val="0"/>
          <w:color w:val="000000"/>
        </w:rPr>
      </w:pPr>
    </w:p>
    <w:p w:rsidR="00175597" w:rsidRDefault="00175597" w:rsidP="00E64BC7">
      <w:pPr>
        <w:pStyle w:val="Zkladntext"/>
        <w:widowControl w:val="0"/>
        <w:spacing w:after="120"/>
        <w:jc w:val="both"/>
        <w:rPr>
          <w:b w:val="0"/>
          <w:color w:val="000000"/>
        </w:rPr>
      </w:pPr>
    </w:p>
    <w:p w:rsidR="00175597" w:rsidRDefault="00175597" w:rsidP="00E64BC7">
      <w:pPr>
        <w:pStyle w:val="Zkladntext"/>
        <w:widowControl w:val="0"/>
        <w:spacing w:after="120"/>
        <w:jc w:val="both"/>
        <w:rPr>
          <w:b w:val="0"/>
          <w:color w:val="000000"/>
        </w:rPr>
      </w:pPr>
    </w:p>
    <w:p w:rsidR="00E64BC7" w:rsidRPr="00710333" w:rsidRDefault="00E64BC7" w:rsidP="00E64BC7">
      <w:pPr>
        <w:pStyle w:val="Zkladntext"/>
        <w:widowControl w:val="0"/>
        <w:spacing w:after="120"/>
        <w:jc w:val="both"/>
        <w:rPr>
          <w:b w:val="0"/>
          <w:bCs w:val="0"/>
          <w:shd w:val="clear" w:color="auto" w:fill="FFFFFF"/>
        </w:rPr>
      </w:pPr>
      <w:r>
        <w:rPr>
          <w:b w:val="0"/>
          <w:color w:val="000000"/>
        </w:rPr>
        <w:t>Udržanie priaznivého</w:t>
      </w:r>
      <w:r w:rsidRPr="00A041B3">
        <w:rPr>
          <w:b w:val="0"/>
          <w:color w:val="000000"/>
        </w:rPr>
        <w:t xml:space="preserve"> stavu biotopu</w:t>
      </w:r>
      <w:r w:rsidRPr="00710333">
        <w:rPr>
          <w:b w:val="0"/>
          <w:color w:val="000000"/>
        </w:rPr>
        <w:t xml:space="preserve"> </w:t>
      </w:r>
      <w:r w:rsidRPr="00710333">
        <w:rPr>
          <w:color w:val="000000"/>
        </w:rPr>
        <w:t>Vo2</w:t>
      </w:r>
      <w:r w:rsidRPr="00710333">
        <w:t xml:space="preserve"> (3150) </w:t>
      </w:r>
      <w:r w:rsidRPr="00710333">
        <w:rPr>
          <w:bCs w:val="0"/>
          <w:shd w:val="clear" w:color="auto" w:fill="FFFFFF"/>
        </w:rPr>
        <w:t xml:space="preserve">Prirodzené eutrofné a mezotrofné stojaté vody s vegetáciou plávajúcich a/alebo ponorených cievnatých rastlín typu </w:t>
      </w:r>
      <w:r w:rsidRPr="00710333">
        <w:rPr>
          <w:bCs w:val="0"/>
          <w:i/>
          <w:iCs/>
          <w:shd w:val="clear" w:color="auto" w:fill="FFFFFF"/>
        </w:rPr>
        <w:t>Magnopotamion</w:t>
      </w:r>
      <w:r w:rsidRPr="00710333">
        <w:rPr>
          <w:bCs w:val="0"/>
          <w:shd w:val="clear" w:color="auto" w:fill="FFFFFF"/>
        </w:rPr>
        <w:t xml:space="preserve"> alebo </w:t>
      </w:r>
      <w:r w:rsidRPr="00710333">
        <w:rPr>
          <w:bCs w:val="0"/>
          <w:i/>
          <w:iCs/>
          <w:shd w:val="clear" w:color="auto" w:fill="FFFFFF"/>
        </w:rPr>
        <w:t>Hydrocharition</w:t>
      </w:r>
      <w:r w:rsidRPr="00710333">
        <w:rPr>
          <w:b w:val="0"/>
          <w:bCs w:val="0"/>
          <w:i/>
          <w:iCs/>
          <w:shd w:val="clear" w:color="auto" w:fill="FFFFFF"/>
        </w:rPr>
        <w:t xml:space="preserve">, </w:t>
      </w:r>
      <w:r>
        <w:rPr>
          <w:b w:val="0"/>
          <w:bCs w:val="0"/>
          <w:shd w:val="clear" w:color="auto" w:fill="FFFFFF"/>
        </w:rPr>
        <w:t>za splnenia nasledovných parametrov:</w:t>
      </w:r>
    </w:p>
    <w:tbl>
      <w:tblPr>
        <w:tblW w:w="9281" w:type="dxa"/>
        <w:tblInd w:w="70" w:type="dxa"/>
        <w:tblLayout w:type="fixed"/>
        <w:tblCellMar>
          <w:left w:w="70" w:type="dxa"/>
          <w:right w:w="70" w:type="dxa"/>
        </w:tblCellMar>
        <w:tblLook w:val="04A0" w:firstRow="1" w:lastRow="0" w:firstColumn="1" w:lastColumn="0" w:noHBand="0" w:noVBand="1"/>
      </w:tblPr>
      <w:tblGrid>
        <w:gridCol w:w="1910"/>
        <w:gridCol w:w="1417"/>
        <w:gridCol w:w="1276"/>
        <w:gridCol w:w="4678"/>
      </w:tblGrid>
      <w:tr w:rsidR="00E64BC7" w:rsidRPr="00DB2654" w:rsidTr="007B3244">
        <w:trPr>
          <w:trHeight w:val="290"/>
        </w:trPr>
        <w:tc>
          <w:tcPr>
            <w:tcW w:w="1910" w:type="dxa"/>
            <w:tcBorders>
              <w:top w:val="single" w:sz="4" w:space="0" w:color="auto"/>
              <w:left w:val="single" w:sz="4" w:space="0" w:color="auto"/>
              <w:bottom w:val="single" w:sz="4" w:space="0" w:color="auto"/>
              <w:right w:val="single" w:sz="4" w:space="0" w:color="auto"/>
            </w:tcBorders>
            <w:hideMark/>
          </w:tcPr>
          <w:p w:rsidR="00E64BC7" w:rsidRPr="00DB2654" w:rsidRDefault="00E64BC7" w:rsidP="007B3244">
            <w:pPr>
              <w:spacing w:line="240" w:lineRule="auto"/>
              <w:rPr>
                <w:rFonts w:ascii="Times New Roman" w:eastAsia="Times New Roman" w:hAnsi="Times New Roman"/>
                <w:color w:val="000000"/>
                <w:sz w:val="18"/>
                <w:szCs w:val="18"/>
                <w:lang w:eastAsia="sk-SK"/>
              </w:rPr>
            </w:pPr>
            <w:r w:rsidRPr="00DB2654">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hideMark/>
          </w:tcPr>
          <w:p w:rsidR="00E64BC7" w:rsidRPr="00DB2654" w:rsidRDefault="00E64BC7" w:rsidP="007B3244">
            <w:pPr>
              <w:spacing w:line="240" w:lineRule="auto"/>
              <w:rPr>
                <w:rFonts w:ascii="Times New Roman" w:eastAsia="Times New Roman" w:hAnsi="Times New Roman"/>
                <w:sz w:val="18"/>
                <w:szCs w:val="18"/>
                <w:lang w:eastAsia="sk-SK"/>
              </w:rPr>
            </w:pPr>
            <w:r w:rsidRPr="00DB2654">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hideMark/>
          </w:tcPr>
          <w:p w:rsidR="00E64BC7" w:rsidRPr="00DB2654" w:rsidRDefault="00E64BC7" w:rsidP="007B3244">
            <w:pPr>
              <w:spacing w:line="240" w:lineRule="auto"/>
              <w:jc w:val="center"/>
              <w:rPr>
                <w:rFonts w:ascii="Times New Roman" w:eastAsia="Times New Roman" w:hAnsi="Times New Roman"/>
                <w:sz w:val="18"/>
                <w:szCs w:val="18"/>
                <w:lang w:eastAsia="sk-SK"/>
              </w:rPr>
            </w:pPr>
            <w:r w:rsidRPr="00DB2654">
              <w:rPr>
                <w:rFonts w:ascii="Times New Roman" w:hAnsi="Times New Roman" w:cs="Times New Roman"/>
                <w:b/>
                <w:color w:val="000000"/>
                <w:sz w:val="18"/>
                <w:szCs w:val="18"/>
              </w:rPr>
              <w:t>Cieľová hodnota</w:t>
            </w:r>
          </w:p>
        </w:tc>
        <w:tc>
          <w:tcPr>
            <w:tcW w:w="4678" w:type="dxa"/>
            <w:tcBorders>
              <w:top w:val="single" w:sz="4" w:space="0" w:color="auto"/>
              <w:left w:val="nil"/>
              <w:bottom w:val="single" w:sz="4" w:space="0" w:color="auto"/>
              <w:right w:val="single" w:sz="4" w:space="0" w:color="auto"/>
            </w:tcBorders>
            <w:hideMark/>
          </w:tcPr>
          <w:p w:rsidR="00E64BC7" w:rsidRPr="00DB2654" w:rsidRDefault="00E64BC7" w:rsidP="007B3244">
            <w:pPr>
              <w:spacing w:line="240" w:lineRule="auto"/>
              <w:rPr>
                <w:rFonts w:ascii="Times New Roman" w:eastAsia="Times New Roman" w:hAnsi="Times New Roman"/>
                <w:sz w:val="18"/>
                <w:szCs w:val="18"/>
                <w:lang w:eastAsia="sk-SK"/>
              </w:rPr>
            </w:pPr>
            <w:r w:rsidRPr="00DB2654">
              <w:rPr>
                <w:rFonts w:ascii="Times New Roman" w:hAnsi="Times New Roman" w:cs="Times New Roman"/>
                <w:b/>
                <w:color w:val="000000"/>
                <w:sz w:val="18"/>
                <w:szCs w:val="18"/>
              </w:rPr>
              <w:t>Doplnkové informácie</w:t>
            </w:r>
          </w:p>
        </w:tc>
      </w:tr>
      <w:tr w:rsidR="00E64BC7" w:rsidRPr="00DB2654" w:rsidTr="007B3244">
        <w:trPr>
          <w:trHeight w:val="290"/>
        </w:trPr>
        <w:tc>
          <w:tcPr>
            <w:tcW w:w="1910" w:type="dxa"/>
            <w:tcBorders>
              <w:top w:val="single" w:sz="4" w:space="0" w:color="auto"/>
              <w:left w:val="single" w:sz="4" w:space="0" w:color="auto"/>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color w:val="000000"/>
                <w:sz w:val="18"/>
                <w:szCs w:val="18"/>
                <w:lang w:eastAsia="sk-SK"/>
              </w:rPr>
            </w:pPr>
            <w:r w:rsidRPr="00DB2654">
              <w:rPr>
                <w:rFonts w:ascii="Times New Roman" w:hAnsi="Times New Roman" w:cs="Times New Roman"/>
                <w:color w:val="000000"/>
                <w:sz w:val="18"/>
                <w:szCs w:val="18"/>
              </w:rPr>
              <w:t>Výmera biotopu</w:t>
            </w:r>
          </w:p>
        </w:tc>
        <w:tc>
          <w:tcPr>
            <w:tcW w:w="1417" w:type="dxa"/>
            <w:tcBorders>
              <w:top w:val="single" w:sz="4" w:space="0" w:color="auto"/>
              <w:left w:val="nil"/>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 xml:space="preserve">ha </w:t>
            </w:r>
          </w:p>
        </w:tc>
        <w:tc>
          <w:tcPr>
            <w:tcW w:w="1276" w:type="dxa"/>
            <w:tcBorders>
              <w:top w:val="single" w:sz="4" w:space="0" w:color="auto"/>
              <w:left w:val="nil"/>
              <w:bottom w:val="single" w:sz="4" w:space="0" w:color="auto"/>
              <w:right w:val="single" w:sz="4" w:space="0" w:color="auto"/>
            </w:tcBorders>
            <w:vAlign w:val="bottom"/>
            <w:hideMark/>
          </w:tcPr>
          <w:p w:rsidR="00E64BC7" w:rsidRPr="00DB2654" w:rsidRDefault="00E64BC7" w:rsidP="007B3244">
            <w:pPr>
              <w:spacing w:line="240" w:lineRule="auto"/>
              <w:jc w:val="center"/>
              <w:rPr>
                <w:rFonts w:ascii="Times New Roman" w:eastAsia="Times New Roman" w:hAnsi="Times New Roman" w:cs="Times New Roman"/>
                <w:sz w:val="18"/>
                <w:szCs w:val="18"/>
                <w:lang w:eastAsia="sk-SK"/>
              </w:rPr>
            </w:pPr>
            <w:r>
              <w:rPr>
                <w:rFonts w:ascii="Times New Roman" w:hAnsi="Times New Roman" w:cs="Times New Roman"/>
                <w:sz w:val="18"/>
                <w:szCs w:val="18"/>
              </w:rPr>
              <w:t>min. 3</w:t>
            </w:r>
          </w:p>
        </w:tc>
        <w:tc>
          <w:tcPr>
            <w:tcW w:w="4678" w:type="dxa"/>
            <w:tcBorders>
              <w:top w:val="single" w:sz="4" w:space="0" w:color="auto"/>
              <w:left w:val="nil"/>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 xml:space="preserve">Udržať výmeru biotopu </w:t>
            </w:r>
            <w:r>
              <w:rPr>
                <w:rFonts w:ascii="Times New Roman" w:hAnsi="Times New Roman" w:cs="Times New Roman"/>
                <w:sz w:val="18"/>
                <w:szCs w:val="18"/>
              </w:rPr>
              <w:t>na 3 ha vodných plôch v sústave mŕtvych ramien.</w:t>
            </w:r>
          </w:p>
        </w:tc>
      </w:tr>
      <w:tr w:rsidR="00E64BC7" w:rsidRPr="00DB2654" w:rsidTr="007B3244">
        <w:trPr>
          <w:trHeight w:val="595"/>
        </w:trPr>
        <w:tc>
          <w:tcPr>
            <w:tcW w:w="1910" w:type="dxa"/>
            <w:tcBorders>
              <w:top w:val="nil"/>
              <w:left w:val="single" w:sz="4" w:space="0" w:color="auto"/>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Zastúpenie charakteristických druhov</w:t>
            </w:r>
          </w:p>
        </w:tc>
        <w:tc>
          <w:tcPr>
            <w:tcW w:w="1417" w:type="dxa"/>
            <w:tcBorders>
              <w:top w:val="nil"/>
              <w:left w:val="nil"/>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počet druhov/25 m</w:t>
            </w:r>
            <w:r w:rsidRPr="00DB2654">
              <w:rPr>
                <w:rFonts w:ascii="Times New Roman" w:hAnsi="Times New Roman" w:cs="Times New Roman"/>
                <w:sz w:val="18"/>
                <w:szCs w:val="18"/>
                <w:vertAlign w:val="superscript"/>
              </w:rPr>
              <w:t>2</w:t>
            </w:r>
          </w:p>
        </w:tc>
        <w:tc>
          <w:tcPr>
            <w:tcW w:w="1276" w:type="dxa"/>
            <w:tcBorders>
              <w:top w:val="nil"/>
              <w:left w:val="nil"/>
              <w:bottom w:val="single" w:sz="4" w:space="0" w:color="auto"/>
              <w:right w:val="single" w:sz="4" w:space="0" w:color="auto"/>
            </w:tcBorders>
            <w:vAlign w:val="bottom"/>
            <w:hideMark/>
          </w:tcPr>
          <w:p w:rsidR="00E64BC7" w:rsidRPr="00DB2654" w:rsidRDefault="00E64BC7" w:rsidP="007B3244">
            <w:pPr>
              <w:spacing w:line="240" w:lineRule="auto"/>
              <w:jc w:val="center"/>
              <w:rPr>
                <w:rFonts w:ascii="Times New Roman" w:eastAsia="Times New Roman" w:hAnsi="Times New Roman" w:cs="Times New Roman"/>
                <w:color w:val="000000" w:themeColor="text1"/>
                <w:sz w:val="18"/>
                <w:szCs w:val="18"/>
                <w:lang w:eastAsia="sk-SK"/>
              </w:rPr>
            </w:pPr>
            <w:r w:rsidRPr="00DB2654">
              <w:rPr>
                <w:rFonts w:ascii="Times New Roman" w:hAnsi="Times New Roman" w:cs="Times New Roman"/>
                <w:color w:val="000000" w:themeColor="text1"/>
                <w:sz w:val="18"/>
                <w:szCs w:val="18"/>
              </w:rPr>
              <w:t>najmenej 3 druhy</w:t>
            </w:r>
          </w:p>
        </w:tc>
        <w:tc>
          <w:tcPr>
            <w:tcW w:w="4678" w:type="dxa"/>
            <w:tcBorders>
              <w:top w:val="nil"/>
              <w:left w:val="nil"/>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 xml:space="preserve">Charakteristické/typické druhové zloženie: </w:t>
            </w:r>
            <w:r w:rsidRPr="00DB2654">
              <w:rPr>
                <w:rFonts w:ascii="Times New Roman" w:hAnsi="Times New Roman" w:cs="Times New Roman"/>
                <w:i/>
                <w:sz w:val="18"/>
                <w:szCs w:val="18"/>
              </w:rPr>
              <w:t xml:space="preserve">Batrachium aquatile, </w:t>
            </w:r>
            <w:r>
              <w:rPr>
                <w:rFonts w:ascii="Times New Roman" w:hAnsi="Times New Roman" w:cs="Times New Roman"/>
                <w:i/>
                <w:sz w:val="18"/>
                <w:szCs w:val="18"/>
              </w:rPr>
              <w:t xml:space="preserve">Ceratophyllum demersum, Ceratophyllum submersum, </w:t>
            </w:r>
            <w:r w:rsidRPr="00DB2654">
              <w:rPr>
                <w:rFonts w:ascii="Times New Roman" w:hAnsi="Times New Roman" w:cs="Times New Roman"/>
                <w:i/>
                <w:sz w:val="18"/>
                <w:szCs w:val="18"/>
              </w:rPr>
              <w:t xml:space="preserve">Lemna minor, </w:t>
            </w:r>
            <w:r>
              <w:rPr>
                <w:rFonts w:ascii="Times New Roman" w:hAnsi="Times New Roman" w:cs="Times New Roman"/>
                <w:i/>
                <w:sz w:val="18"/>
                <w:szCs w:val="18"/>
              </w:rPr>
              <w:t xml:space="preserve">Myriophyllum spicatum, M. verticillatum, Najas minor, Nuphar lutea, Nymphaea alba, Nymphoides peltata, </w:t>
            </w:r>
            <w:r w:rsidRPr="00DB2654">
              <w:rPr>
                <w:rFonts w:ascii="Times New Roman" w:hAnsi="Times New Roman" w:cs="Times New Roman"/>
                <w:i/>
                <w:sz w:val="18"/>
                <w:szCs w:val="18"/>
              </w:rPr>
              <w:t xml:space="preserve">Utricularia </w:t>
            </w:r>
            <w:r>
              <w:rPr>
                <w:rFonts w:ascii="Times New Roman" w:hAnsi="Times New Roman" w:cs="Times New Roman"/>
                <w:i/>
                <w:sz w:val="18"/>
                <w:szCs w:val="18"/>
              </w:rPr>
              <w:t>vulgaris, Utrucularia australis</w:t>
            </w:r>
            <w:r w:rsidRPr="00DB2654">
              <w:rPr>
                <w:rFonts w:ascii="Times New Roman" w:hAnsi="Times New Roman" w:cs="Times New Roman"/>
                <w:i/>
                <w:sz w:val="18"/>
                <w:szCs w:val="18"/>
              </w:rPr>
              <w:t>.</w:t>
            </w:r>
          </w:p>
        </w:tc>
      </w:tr>
      <w:tr w:rsidR="00E64BC7" w:rsidRPr="00DB2654" w:rsidTr="007B3244">
        <w:trPr>
          <w:trHeight w:val="580"/>
        </w:trPr>
        <w:tc>
          <w:tcPr>
            <w:tcW w:w="1910" w:type="dxa"/>
            <w:tcBorders>
              <w:top w:val="nil"/>
              <w:left w:val="single" w:sz="4" w:space="0" w:color="auto"/>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Zastúpenie alochtónnych/inváznych/invázne sa správajúcich druhov</w:t>
            </w:r>
          </w:p>
        </w:tc>
        <w:tc>
          <w:tcPr>
            <w:tcW w:w="1417" w:type="dxa"/>
            <w:tcBorders>
              <w:top w:val="nil"/>
              <w:left w:val="nil"/>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percento pokrytia/25 m</w:t>
            </w:r>
            <w:r w:rsidRPr="00DB2654">
              <w:rPr>
                <w:rFonts w:ascii="Times New Roman" w:hAnsi="Times New Roman" w:cs="Times New Roman"/>
                <w:sz w:val="18"/>
                <w:szCs w:val="18"/>
                <w:vertAlign w:val="superscript"/>
              </w:rPr>
              <w:t>2</w:t>
            </w:r>
          </w:p>
        </w:tc>
        <w:tc>
          <w:tcPr>
            <w:tcW w:w="1276" w:type="dxa"/>
            <w:tcBorders>
              <w:top w:val="nil"/>
              <w:left w:val="nil"/>
              <w:bottom w:val="single" w:sz="4" w:space="0" w:color="auto"/>
              <w:right w:val="single" w:sz="4" w:space="0" w:color="auto"/>
            </w:tcBorders>
            <w:vAlign w:val="bottom"/>
            <w:hideMark/>
          </w:tcPr>
          <w:p w:rsidR="00E64BC7" w:rsidRPr="00DB2654" w:rsidRDefault="00E64BC7" w:rsidP="007B3244">
            <w:pPr>
              <w:spacing w:line="240" w:lineRule="auto"/>
              <w:jc w:val="center"/>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0</w:t>
            </w:r>
          </w:p>
        </w:tc>
        <w:tc>
          <w:tcPr>
            <w:tcW w:w="4678" w:type="dxa"/>
            <w:tcBorders>
              <w:top w:val="nil"/>
              <w:left w:val="nil"/>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Žiadny výskyt nepôvodných druhov</w:t>
            </w:r>
          </w:p>
        </w:tc>
      </w:tr>
      <w:tr w:rsidR="00E64BC7" w:rsidRPr="00DB2654" w:rsidTr="00175597">
        <w:trPr>
          <w:trHeight w:val="269"/>
        </w:trPr>
        <w:tc>
          <w:tcPr>
            <w:tcW w:w="1910" w:type="dxa"/>
            <w:tcBorders>
              <w:top w:val="nil"/>
              <w:left w:val="single" w:sz="4" w:space="0" w:color="auto"/>
              <w:bottom w:val="single" w:sz="4" w:space="0" w:color="auto"/>
              <w:right w:val="single" w:sz="4" w:space="0" w:color="auto"/>
            </w:tcBorders>
            <w:vAlign w:val="bottom"/>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Kvalita vody</w:t>
            </w:r>
          </w:p>
        </w:tc>
        <w:tc>
          <w:tcPr>
            <w:tcW w:w="1417" w:type="dxa"/>
            <w:tcBorders>
              <w:top w:val="nil"/>
              <w:left w:val="nil"/>
              <w:bottom w:val="single" w:sz="4" w:space="0" w:color="auto"/>
              <w:right w:val="single" w:sz="4" w:space="0" w:color="auto"/>
            </w:tcBorders>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Monitoring kvality povrchových vôd (SHMU)</w:t>
            </w:r>
          </w:p>
        </w:tc>
        <w:tc>
          <w:tcPr>
            <w:tcW w:w="1276" w:type="dxa"/>
            <w:tcBorders>
              <w:top w:val="nil"/>
              <w:left w:val="nil"/>
              <w:bottom w:val="single" w:sz="4" w:space="0" w:color="auto"/>
              <w:right w:val="single" w:sz="4" w:space="0" w:color="auto"/>
            </w:tcBorders>
            <w:hideMark/>
          </w:tcPr>
          <w:p w:rsidR="00E64BC7" w:rsidRPr="00DB2654" w:rsidRDefault="00E64BC7" w:rsidP="007B3244">
            <w:pPr>
              <w:spacing w:line="240" w:lineRule="auto"/>
              <w:jc w:val="center"/>
              <w:rPr>
                <w:rFonts w:ascii="Times New Roman" w:eastAsia="Times New Roman" w:hAnsi="Times New Roman" w:cs="Times New Roman"/>
                <w:sz w:val="18"/>
                <w:szCs w:val="18"/>
                <w:lang w:eastAsia="sk-SK"/>
              </w:rPr>
            </w:pPr>
            <w:r>
              <w:rPr>
                <w:rFonts w:ascii="Times New Roman" w:hAnsi="Times New Roman" w:cs="Times New Roman"/>
                <w:sz w:val="18"/>
                <w:szCs w:val="18"/>
              </w:rPr>
              <w:t>Vyhovujúce výsledky</w:t>
            </w:r>
            <w:r w:rsidRPr="00DB2654" w:rsidDel="008E1527">
              <w:rPr>
                <w:rFonts w:ascii="Times New Roman" w:hAnsi="Times New Roman" w:cs="Times New Roman"/>
                <w:sz w:val="18"/>
                <w:szCs w:val="18"/>
              </w:rPr>
              <w:t xml:space="preserve"> </w:t>
            </w:r>
          </w:p>
        </w:tc>
        <w:tc>
          <w:tcPr>
            <w:tcW w:w="4678" w:type="dxa"/>
            <w:tcBorders>
              <w:top w:val="nil"/>
              <w:left w:val="nil"/>
              <w:bottom w:val="single" w:sz="4" w:space="0" w:color="auto"/>
              <w:right w:val="single" w:sz="4" w:space="0" w:color="auto"/>
            </w:tcBorders>
            <w:hideMark/>
          </w:tcPr>
          <w:p w:rsidR="00E64BC7" w:rsidRPr="00DB2654" w:rsidRDefault="00E64BC7" w:rsidP="007B3244">
            <w:pPr>
              <w:spacing w:line="240" w:lineRule="auto"/>
              <w:rPr>
                <w:rFonts w:ascii="Times New Roman" w:eastAsia="Times New Roman" w:hAnsi="Times New Roman" w:cs="Times New Roman"/>
                <w:sz w:val="18"/>
                <w:szCs w:val="18"/>
                <w:lang w:eastAsia="sk-SK"/>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5"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nezhoršovanie parametrov znečistenia.</w:t>
            </w:r>
          </w:p>
        </w:tc>
      </w:tr>
      <w:tr w:rsidR="00175597" w:rsidRPr="00DB2654" w:rsidTr="00175597">
        <w:trPr>
          <w:trHeight w:val="269"/>
        </w:trPr>
        <w:tc>
          <w:tcPr>
            <w:tcW w:w="1910" w:type="dxa"/>
            <w:tcBorders>
              <w:top w:val="single" w:sz="4" w:space="0" w:color="auto"/>
              <w:left w:val="single" w:sz="4" w:space="0" w:color="auto"/>
              <w:bottom w:val="single" w:sz="4" w:space="0" w:color="auto"/>
              <w:right w:val="single" w:sz="4" w:space="0" w:color="auto"/>
            </w:tcBorders>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417" w:type="dxa"/>
            <w:tcBorders>
              <w:top w:val="single" w:sz="4" w:space="0" w:color="auto"/>
              <w:left w:val="nil"/>
              <w:bottom w:val="single" w:sz="4" w:space="0" w:color="auto"/>
              <w:right w:val="single" w:sz="4" w:space="0" w:color="auto"/>
            </w:tcBorders>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Borders>
              <w:top w:val="single" w:sz="4" w:space="0" w:color="auto"/>
              <w:left w:val="nil"/>
              <w:bottom w:val="single" w:sz="4" w:space="0" w:color="auto"/>
              <w:right w:val="single" w:sz="4" w:space="0" w:color="auto"/>
            </w:tcBorders>
            <w:vAlign w:val="center"/>
          </w:tcPr>
          <w:p w:rsidR="00175597" w:rsidRPr="00775056" w:rsidRDefault="00175597" w:rsidP="00175597">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678" w:type="dxa"/>
            <w:tcBorders>
              <w:top w:val="single" w:sz="4" w:space="0" w:color="auto"/>
              <w:left w:val="nil"/>
              <w:bottom w:val="single" w:sz="4" w:space="0" w:color="auto"/>
              <w:right w:val="single" w:sz="4" w:space="0" w:color="auto"/>
            </w:tcBorders>
            <w:vAlign w:val="center"/>
          </w:tcPr>
          <w:p w:rsidR="00175597" w:rsidRPr="00775056" w:rsidRDefault="00175597" w:rsidP="0017559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xml:space="preserve">Tok bez prekážok spôsobujúcich </w:t>
            </w:r>
            <w:r>
              <w:rPr>
                <w:rFonts w:ascii="Times New Roman" w:eastAsia="Times New Roman" w:hAnsi="Times New Roman" w:cs="Times New Roman"/>
                <w:sz w:val="20"/>
                <w:szCs w:val="20"/>
                <w:lang w:eastAsia="sk-SK"/>
              </w:rPr>
              <w:t xml:space="preserve">zmenu prietočnosti </w:t>
            </w:r>
            <w:r w:rsidRPr="009B7A4C">
              <w:rPr>
                <w:rFonts w:ascii="Times New Roman" w:eastAsia="Times New Roman" w:hAnsi="Times New Roman" w:cs="Times New Roman"/>
                <w:sz w:val="20"/>
                <w:szCs w:val="20"/>
                <w:lang w:eastAsia="sk-SK"/>
              </w:rPr>
              <w:t>vodného toku, odklonenie toku, zníženie prietočnosti</w:t>
            </w:r>
            <w:r>
              <w:rPr>
                <w:rFonts w:ascii="Times New Roman" w:eastAsia="Times New Roman" w:hAnsi="Times New Roman" w:cs="Times New Roman"/>
                <w:sz w:val="20"/>
                <w:szCs w:val="20"/>
                <w:lang w:eastAsia="sk-SK"/>
              </w:rPr>
              <w:t>.</w:t>
            </w:r>
          </w:p>
        </w:tc>
      </w:tr>
    </w:tbl>
    <w:p w:rsidR="00E64BC7" w:rsidRPr="009571F2" w:rsidRDefault="00E64BC7" w:rsidP="00E64BC7">
      <w:pPr>
        <w:spacing w:line="240" w:lineRule="auto"/>
        <w:rPr>
          <w:rFonts w:ascii="Times New Roman" w:eastAsia="Times New Roman" w:hAnsi="Times New Roman" w:cs="Times New Roman"/>
          <w:iCs/>
          <w:sz w:val="24"/>
          <w:szCs w:val="24"/>
          <w:lang w:eastAsia="sk-SK"/>
        </w:rPr>
      </w:pPr>
      <w:r w:rsidRPr="009571F2">
        <w:rPr>
          <w:rFonts w:ascii="Times New Roman" w:hAnsi="Times New Roman" w:cs="Times New Roman"/>
          <w:b/>
          <w:color w:val="000000"/>
          <w:sz w:val="24"/>
          <w:szCs w:val="24"/>
        </w:rPr>
        <w:t xml:space="preserve"> </w:t>
      </w: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Pr>
          <w:i/>
        </w:rPr>
        <w:t xml:space="preserve">Cobitis elongatoides (C. taenia) </w:t>
      </w:r>
      <w:r>
        <w:rPr>
          <w:b w:val="0"/>
        </w:rPr>
        <w:t>za splnenia nasledovných parametrov:</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876"/>
        <w:gridCol w:w="1195"/>
        <w:gridCol w:w="4073"/>
      </w:tblGrid>
      <w:tr w:rsidR="00E64BC7" w:rsidRPr="00603E07" w:rsidTr="007B3244">
        <w:trPr>
          <w:jc w:val="center"/>
        </w:trPr>
        <w:tc>
          <w:tcPr>
            <w:tcW w:w="2372"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bookmarkStart w:id="0" w:name="_GoBack"/>
            <w:bookmarkEnd w:id="0"/>
            <w:r w:rsidRPr="00603E07">
              <w:rPr>
                <w:rFonts w:ascii="Times New Roman" w:hAnsi="Times New Roman" w:cs="Times New Roman"/>
                <w:sz w:val="18"/>
                <w:szCs w:val="18"/>
                <w:u w:val="single"/>
              </w:rPr>
              <w:t>Parameter</w:t>
            </w:r>
          </w:p>
        </w:tc>
        <w:tc>
          <w:tcPr>
            <w:tcW w:w="1876"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Jednotka/miera</w:t>
            </w:r>
          </w:p>
        </w:tc>
        <w:tc>
          <w:tcPr>
            <w:tcW w:w="1195"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Cieľová hodnota</w:t>
            </w:r>
          </w:p>
        </w:tc>
        <w:tc>
          <w:tcPr>
            <w:tcW w:w="4073"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Doplňujúca informácia</w:t>
            </w:r>
          </w:p>
        </w:tc>
      </w:tr>
      <w:tr w:rsidR="00E64BC7" w:rsidRPr="00603E07" w:rsidTr="007B3244">
        <w:trPr>
          <w:trHeight w:val="225"/>
          <w:jc w:val="center"/>
        </w:trPr>
        <w:tc>
          <w:tcPr>
            <w:tcW w:w="2372" w:type="dxa"/>
            <w:tcMar>
              <w:top w:w="100" w:type="dxa"/>
              <w:left w:w="100" w:type="dxa"/>
              <w:bottom w:w="100" w:type="dxa"/>
              <w:right w:w="100" w:type="dxa"/>
            </w:tcMar>
          </w:tcPr>
          <w:p w:rsidR="00E64BC7" w:rsidRPr="00603E07" w:rsidRDefault="00E64BC7" w:rsidP="007B3244">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Veľkosť populácie</w:t>
            </w:r>
          </w:p>
        </w:tc>
        <w:tc>
          <w:tcPr>
            <w:tcW w:w="1876"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xml:space="preserve">Relatívna početnosť jedincov na 100 m monitorovaného úseku toku </w:t>
            </w:r>
          </w:p>
        </w:tc>
        <w:tc>
          <w:tcPr>
            <w:tcW w:w="1195"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10</w:t>
            </w:r>
          </w:p>
        </w:tc>
        <w:tc>
          <w:tcPr>
            <w:tcW w:w="4073"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od </w:t>
            </w:r>
            <w:proofErr w:type="gramStart"/>
            <w:r>
              <w:rPr>
                <w:rFonts w:ascii="Times New Roman" w:hAnsi="Times New Roman" w:cs="Times New Roman"/>
                <w:color w:val="000000"/>
                <w:sz w:val="18"/>
                <w:szCs w:val="18"/>
              </w:rPr>
              <w:t>1000  do</w:t>
            </w:r>
            <w:proofErr w:type="gramEnd"/>
            <w:r>
              <w:rPr>
                <w:rFonts w:ascii="Times New Roman" w:hAnsi="Times New Roman" w:cs="Times New Roman"/>
                <w:color w:val="000000"/>
                <w:sz w:val="18"/>
                <w:szCs w:val="18"/>
              </w:rPr>
              <w:t xml:space="preserve"> 5000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603E07" w:rsidTr="007B3244">
        <w:trPr>
          <w:trHeight w:val="225"/>
          <w:jc w:val="center"/>
        </w:trPr>
        <w:tc>
          <w:tcPr>
            <w:tcW w:w="2372" w:type="dxa"/>
            <w:tcMar>
              <w:top w:w="100" w:type="dxa"/>
              <w:left w:w="100" w:type="dxa"/>
              <w:bottom w:w="100" w:type="dxa"/>
              <w:right w:w="100" w:type="dxa"/>
            </w:tcMar>
          </w:tcPr>
          <w:p w:rsidR="00E64BC7" w:rsidRPr="00603E07" w:rsidRDefault="00E64BC7" w:rsidP="007B3244">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Zastúpenie vhodných mikrohabitatov v hodnotenom úseku toku</w:t>
            </w:r>
          </w:p>
        </w:tc>
        <w:tc>
          <w:tcPr>
            <w:tcW w:w="1876"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na 1</w:t>
            </w:r>
            <w:r>
              <w:rPr>
                <w:rFonts w:ascii="Times New Roman" w:hAnsi="Times New Roman" w:cs="Times New Roman"/>
                <w:sz w:val="18"/>
                <w:szCs w:val="18"/>
              </w:rPr>
              <w:t xml:space="preserve"> </w:t>
            </w:r>
            <w:r w:rsidRPr="00603E07">
              <w:rPr>
                <w:rFonts w:ascii="Times New Roman" w:hAnsi="Times New Roman" w:cs="Times New Roman"/>
                <w:sz w:val="18"/>
                <w:szCs w:val="18"/>
              </w:rPr>
              <w:t>km toku</w:t>
            </w:r>
          </w:p>
        </w:tc>
        <w:tc>
          <w:tcPr>
            <w:tcW w:w="1195"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603E07">
              <w:rPr>
                <w:rFonts w:ascii="Times New Roman" w:hAnsi="Times New Roman" w:cs="Times New Roman"/>
                <w:sz w:val="18"/>
                <w:szCs w:val="18"/>
              </w:rPr>
              <w:t>10</w:t>
            </w:r>
          </w:p>
        </w:tc>
        <w:tc>
          <w:tcPr>
            <w:tcW w:w="4073"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w:t>
            </w:r>
            <w:proofErr w:type="gramStart"/>
            <w:r w:rsidRPr="00603E07">
              <w:rPr>
                <w:rFonts w:ascii="Times New Roman" w:hAnsi="Times New Roman" w:cs="Times New Roman"/>
                <w:sz w:val="18"/>
                <w:szCs w:val="18"/>
              </w:rPr>
              <w:t>a</w:t>
            </w:r>
            <w:proofErr w:type="gramEnd"/>
            <w:r w:rsidRPr="00603E07">
              <w:rPr>
                <w:rFonts w:ascii="Times New Roman" w:hAnsi="Times New Roman" w:cs="Times New Roman"/>
                <w:sz w:val="18"/>
                <w:szCs w:val="18"/>
              </w:rPr>
              <w:t xml:space="preserve">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E64BC7" w:rsidRPr="00603E07" w:rsidTr="007B3244">
        <w:trPr>
          <w:trHeight w:val="225"/>
          <w:jc w:val="center"/>
        </w:trPr>
        <w:tc>
          <w:tcPr>
            <w:tcW w:w="2372" w:type="dxa"/>
            <w:tcMar>
              <w:top w:w="100" w:type="dxa"/>
              <w:left w:w="100" w:type="dxa"/>
              <w:bottom w:w="100" w:type="dxa"/>
              <w:right w:w="100" w:type="dxa"/>
            </w:tcMar>
          </w:tcPr>
          <w:p w:rsidR="00E64BC7" w:rsidRPr="00603E07" w:rsidRDefault="00E64BC7" w:rsidP="007B3244">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 xml:space="preserve">Pokryvnosť submerznej a/alebo litorálnej vegetácie </w:t>
            </w:r>
          </w:p>
        </w:tc>
        <w:tc>
          <w:tcPr>
            <w:tcW w:w="1876"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sz w:val="18"/>
                <w:szCs w:val="18"/>
              </w:rPr>
            </w:pPr>
            <w:r w:rsidRPr="00603E07">
              <w:rPr>
                <w:rFonts w:ascii="Times New Roman" w:hAnsi="Times New Roman" w:cs="Times New Roman"/>
                <w:sz w:val="18"/>
                <w:szCs w:val="18"/>
              </w:rPr>
              <w:t>% na 1</w:t>
            </w:r>
            <w:r>
              <w:rPr>
                <w:rFonts w:ascii="Times New Roman" w:hAnsi="Times New Roman" w:cs="Times New Roman"/>
                <w:sz w:val="18"/>
                <w:szCs w:val="18"/>
              </w:rPr>
              <w:t xml:space="preserve">00 </w:t>
            </w:r>
            <w:r w:rsidRPr="00603E07">
              <w:rPr>
                <w:rFonts w:ascii="Times New Roman" w:hAnsi="Times New Roman" w:cs="Times New Roman"/>
                <w:sz w:val="18"/>
                <w:szCs w:val="18"/>
              </w:rPr>
              <w:t>m toku</w:t>
            </w:r>
          </w:p>
        </w:tc>
        <w:tc>
          <w:tcPr>
            <w:tcW w:w="1195" w:type="dxa"/>
            <w:tcMar>
              <w:top w:w="100" w:type="dxa"/>
              <w:left w:w="100" w:type="dxa"/>
              <w:bottom w:w="100" w:type="dxa"/>
              <w:right w:w="100" w:type="dxa"/>
            </w:tcMar>
          </w:tcPr>
          <w:p w:rsidR="00E64BC7" w:rsidRPr="00603E07" w:rsidRDefault="00E64BC7" w:rsidP="007B3244">
            <w:pPr>
              <w:shd w:val="clear" w:color="auto" w:fill="FFFFFF"/>
              <w:spacing w:before="100" w:beforeAutospacing="1" w:after="24" w:line="240" w:lineRule="auto"/>
              <w:ind w:left="175"/>
              <w:rPr>
                <w:rFonts w:ascii="Times New Roman" w:hAnsi="Times New Roman" w:cs="Times New Roman"/>
                <w:sz w:val="18"/>
                <w:szCs w:val="18"/>
              </w:rPr>
            </w:pPr>
            <w:r>
              <w:rPr>
                <w:rFonts w:ascii="Times New Roman" w:eastAsia="Times New Roman" w:hAnsi="Times New Roman" w:cs="Times New Roman"/>
                <w:color w:val="202122"/>
                <w:sz w:val="21"/>
                <w:szCs w:val="21"/>
                <w:lang w:val="sk-SK" w:eastAsia="sk-SK"/>
              </w:rPr>
              <w:t xml:space="preserve">   cca. </w:t>
            </w:r>
            <w:r w:rsidRPr="00603E07">
              <w:rPr>
                <w:rFonts w:ascii="Times New Roman" w:hAnsi="Times New Roman" w:cs="Times New Roman"/>
                <w:sz w:val="18"/>
                <w:szCs w:val="18"/>
              </w:rPr>
              <w:t>5</w:t>
            </w:r>
          </w:p>
        </w:tc>
        <w:tc>
          <w:tcPr>
            <w:tcW w:w="4073"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Udržiavanie výskytu submerzných makrofytov v území na danom percente.</w:t>
            </w:r>
          </w:p>
        </w:tc>
      </w:tr>
      <w:tr w:rsidR="00E64BC7" w:rsidRPr="00603E07" w:rsidTr="007B3244">
        <w:trPr>
          <w:trHeight w:val="397"/>
          <w:jc w:val="center"/>
        </w:trPr>
        <w:tc>
          <w:tcPr>
            <w:tcW w:w="2372"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76"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195"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rsidR="00E64BC7" w:rsidRPr="00603E0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603E07"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95"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64BC7" w:rsidRPr="00603E07" w:rsidTr="007B3244">
        <w:trPr>
          <w:trHeight w:val="397"/>
          <w:jc w:val="center"/>
        </w:trPr>
        <w:tc>
          <w:tcPr>
            <w:tcW w:w="2372" w:type="dxa"/>
            <w:tcMar>
              <w:top w:w="100" w:type="dxa"/>
              <w:left w:w="100" w:type="dxa"/>
              <w:bottom w:w="100" w:type="dxa"/>
              <w:right w:w="100" w:type="dxa"/>
            </w:tcMar>
          </w:tcPr>
          <w:p w:rsidR="00E64BC7" w:rsidRPr="00603E07"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76" w:type="dxa"/>
            <w:tcMar>
              <w:top w:w="100" w:type="dxa"/>
              <w:left w:w="100" w:type="dxa"/>
              <w:bottom w:w="100" w:type="dxa"/>
              <w:right w:w="100" w:type="dxa"/>
            </w:tcMar>
          </w:tcPr>
          <w:p w:rsidR="00E64BC7" w:rsidRPr="00603E07"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195" w:type="dxa"/>
            <w:tcMar>
              <w:top w:w="100" w:type="dxa"/>
              <w:left w:w="100" w:type="dxa"/>
              <w:bottom w:w="100" w:type="dxa"/>
              <w:right w:w="100" w:type="dxa"/>
            </w:tcMar>
          </w:tcPr>
          <w:p w:rsidR="00E64BC7" w:rsidRPr="00603E07"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603E07"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6"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Default="00E64BC7" w:rsidP="00E64BC7">
      <w:pPr>
        <w:pBdr>
          <w:top w:val="nil"/>
          <w:left w:val="nil"/>
          <w:bottom w:val="nil"/>
          <w:right w:val="nil"/>
          <w:between w:val="nil"/>
        </w:pBdr>
        <w:rPr>
          <w:rFonts w:ascii="Times New Roman" w:hAnsi="Times New Roman" w:cs="Times New Roman"/>
          <w:sz w:val="18"/>
          <w:szCs w:val="18"/>
        </w:rPr>
      </w:pPr>
    </w:p>
    <w:p w:rsidR="00E64BC7" w:rsidRDefault="00E64BC7" w:rsidP="00E64BC7">
      <w:pPr>
        <w:pStyle w:val="Zkladntext"/>
        <w:widowControl w:val="0"/>
        <w:spacing w:after="120"/>
        <w:jc w:val="both"/>
        <w:rPr>
          <w:b w:val="0"/>
        </w:rPr>
      </w:pPr>
      <w:r w:rsidRPr="000853CE">
        <w:rPr>
          <w:b w:val="0"/>
        </w:rPr>
        <w:t xml:space="preserve">Zlepšiť nepriaznivý stavu </w:t>
      </w:r>
      <w:r w:rsidRPr="000853CE">
        <w:t xml:space="preserve">druhu </w:t>
      </w:r>
      <w:r w:rsidRPr="000853CE">
        <w:rPr>
          <w:i/>
          <w:color w:val="000000"/>
          <w:lang w:eastAsia="sk-SK"/>
        </w:rPr>
        <w:t>Pelecus cultratus</w:t>
      </w:r>
      <w:r>
        <w:rPr>
          <w:i/>
        </w:rPr>
        <w:t xml:space="preserve"> </w:t>
      </w:r>
      <w:r>
        <w:rPr>
          <w:b w:val="0"/>
        </w:rPr>
        <w:t>za splnenia nasledovných parametrov:</w:t>
      </w:r>
    </w:p>
    <w:p w:rsidR="00E64BC7" w:rsidRPr="00603E07" w:rsidRDefault="00E64BC7" w:rsidP="00E64BC7">
      <w:pPr>
        <w:jc w:val="both"/>
        <w:rPr>
          <w:rFonts w:ascii="Times New Roman" w:hAnsi="Times New Roman" w:cs="Times New Roman"/>
          <w:color w:val="000000"/>
          <w:sz w:val="18"/>
          <w:szCs w:val="18"/>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876"/>
        <w:gridCol w:w="1195"/>
        <w:gridCol w:w="4073"/>
      </w:tblGrid>
      <w:tr w:rsidR="00E64BC7" w:rsidRPr="00603E07" w:rsidTr="007B3244">
        <w:trPr>
          <w:jc w:val="center"/>
        </w:trPr>
        <w:tc>
          <w:tcPr>
            <w:tcW w:w="2372"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Parameter</w:t>
            </w:r>
          </w:p>
        </w:tc>
        <w:tc>
          <w:tcPr>
            <w:tcW w:w="1876"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Jednotka/miera</w:t>
            </w:r>
          </w:p>
        </w:tc>
        <w:tc>
          <w:tcPr>
            <w:tcW w:w="1195"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Cieľová hodnota</w:t>
            </w:r>
          </w:p>
        </w:tc>
        <w:tc>
          <w:tcPr>
            <w:tcW w:w="4073" w:type="dxa"/>
            <w:tcMar>
              <w:top w:w="100" w:type="dxa"/>
              <w:left w:w="100" w:type="dxa"/>
              <w:bottom w:w="100" w:type="dxa"/>
              <w:right w:w="100" w:type="dxa"/>
            </w:tcMar>
          </w:tcPr>
          <w:p w:rsidR="00E64BC7" w:rsidRPr="00603E07" w:rsidRDefault="00E64BC7" w:rsidP="007B3244">
            <w:pPr>
              <w:widowControl w:val="0"/>
              <w:spacing w:line="240" w:lineRule="auto"/>
              <w:jc w:val="center"/>
              <w:rPr>
                <w:rFonts w:ascii="Times New Roman" w:hAnsi="Times New Roman" w:cs="Times New Roman"/>
                <w:sz w:val="18"/>
                <w:szCs w:val="18"/>
                <w:u w:val="single"/>
              </w:rPr>
            </w:pPr>
            <w:r w:rsidRPr="00603E07">
              <w:rPr>
                <w:rFonts w:ascii="Times New Roman" w:hAnsi="Times New Roman" w:cs="Times New Roman"/>
                <w:sz w:val="18"/>
                <w:szCs w:val="18"/>
                <w:u w:val="single"/>
              </w:rPr>
              <w:t>Doplňujúca informácia</w:t>
            </w:r>
          </w:p>
        </w:tc>
      </w:tr>
      <w:tr w:rsidR="00E64BC7" w:rsidRPr="00603E07" w:rsidTr="007B3244">
        <w:trPr>
          <w:trHeight w:val="225"/>
          <w:jc w:val="center"/>
        </w:trPr>
        <w:tc>
          <w:tcPr>
            <w:tcW w:w="2372" w:type="dxa"/>
            <w:tcMar>
              <w:top w:w="100" w:type="dxa"/>
              <w:left w:w="100" w:type="dxa"/>
              <w:bottom w:w="100" w:type="dxa"/>
              <w:right w:w="100" w:type="dxa"/>
            </w:tcMar>
          </w:tcPr>
          <w:p w:rsidR="00E64BC7" w:rsidRPr="00603E07" w:rsidRDefault="00E64BC7" w:rsidP="007B3244">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Veľkosť populácie</w:t>
            </w:r>
          </w:p>
        </w:tc>
        <w:tc>
          <w:tcPr>
            <w:tcW w:w="1876"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xml:space="preserve">Relatívna početnosť jedincov na 100 m monitorovaného úseku toku </w:t>
            </w:r>
          </w:p>
        </w:tc>
        <w:tc>
          <w:tcPr>
            <w:tcW w:w="1195"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4073"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do </w:t>
            </w:r>
            <w:proofErr w:type="gramStart"/>
            <w:r>
              <w:rPr>
                <w:rFonts w:ascii="Times New Roman" w:hAnsi="Times New Roman" w:cs="Times New Roman"/>
                <w:color w:val="000000"/>
                <w:sz w:val="18"/>
                <w:szCs w:val="18"/>
              </w:rPr>
              <w:t>100 jedincov</w:t>
            </w:r>
            <w:proofErr w:type="gramEnd"/>
            <w:r>
              <w:rPr>
                <w:rFonts w:ascii="Times New Roman" w:hAnsi="Times New Roman" w:cs="Times New Roman"/>
                <w:color w:val="000000"/>
                <w:sz w:val="18"/>
                <w:szCs w:val="18"/>
              </w:rPr>
              <w:t xml:space="preserve">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603E07" w:rsidTr="007B3244">
        <w:trPr>
          <w:trHeight w:val="225"/>
          <w:jc w:val="center"/>
        </w:trPr>
        <w:tc>
          <w:tcPr>
            <w:tcW w:w="2372" w:type="dxa"/>
            <w:tcMar>
              <w:top w:w="100" w:type="dxa"/>
              <w:left w:w="100" w:type="dxa"/>
              <w:bottom w:w="100" w:type="dxa"/>
              <w:right w:w="100" w:type="dxa"/>
            </w:tcMar>
          </w:tcPr>
          <w:p w:rsidR="00E64BC7" w:rsidRPr="00603E07" w:rsidRDefault="00E64BC7" w:rsidP="007B3244">
            <w:pPr>
              <w:spacing w:line="240" w:lineRule="auto"/>
              <w:jc w:val="both"/>
              <w:rPr>
                <w:rFonts w:ascii="Times New Roman" w:hAnsi="Times New Roman" w:cs="Times New Roman"/>
                <w:sz w:val="18"/>
                <w:szCs w:val="18"/>
              </w:rPr>
            </w:pPr>
            <w:r w:rsidRPr="00603E07">
              <w:rPr>
                <w:rFonts w:ascii="Times New Roman" w:hAnsi="Times New Roman" w:cs="Times New Roman"/>
                <w:sz w:val="18"/>
                <w:szCs w:val="18"/>
              </w:rPr>
              <w:t>Zastúpenie vhodných mikrohabitatov v hodnotenom úseku toku</w:t>
            </w:r>
          </w:p>
        </w:tc>
        <w:tc>
          <w:tcPr>
            <w:tcW w:w="1876"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sidRPr="00603E07">
              <w:rPr>
                <w:rFonts w:ascii="Times New Roman" w:hAnsi="Times New Roman" w:cs="Times New Roman"/>
                <w:sz w:val="18"/>
                <w:szCs w:val="18"/>
              </w:rPr>
              <w:t>% na 1</w:t>
            </w:r>
            <w:r>
              <w:rPr>
                <w:rFonts w:ascii="Times New Roman" w:hAnsi="Times New Roman" w:cs="Times New Roman"/>
                <w:sz w:val="18"/>
                <w:szCs w:val="18"/>
              </w:rPr>
              <w:t xml:space="preserve"> </w:t>
            </w:r>
            <w:r w:rsidRPr="00603E07">
              <w:rPr>
                <w:rFonts w:ascii="Times New Roman" w:hAnsi="Times New Roman" w:cs="Times New Roman"/>
                <w:sz w:val="18"/>
                <w:szCs w:val="18"/>
              </w:rPr>
              <w:t>km toku</w:t>
            </w:r>
          </w:p>
        </w:tc>
        <w:tc>
          <w:tcPr>
            <w:tcW w:w="1195"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603E07">
              <w:rPr>
                <w:rFonts w:ascii="Times New Roman" w:hAnsi="Times New Roman" w:cs="Times New Roman"/>
                <w:sz w:val="18"/>
                <w:szCs w:val="18"/>
              </w:rPr>
              <w:t>10</w:t>
            </w:r>
          </w:p>
        </w:tc>
        <w:tc>
          <w:tcPr>
            <w:tcW w:w="4073"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w:t>
            </w:r>
            <w:proofErr w:type="gramStart"/>
            <w:r w:rsidRPr="00603E07">
              <w:rPr>
                <w:rFonts w:ascii="Times New Roman" w:hAnsi="Times New Roman" w:cs="Times New Roman"/>
                <w:sz w:val="18"/>
                <w:szCs w:val="18"/>
              </w:rPr>
              <w:t>a</w:t>
            </w:r>
            <w:proofErr w:type="gramEnd"/>
            <w:r w:rsidRPr="00603E07">
              <w:rPr>
                <w:rFonts w:ascii="Times New Roman" w:hAnsi="Times New Roman" w:cs="Times New Roman"/>
                <w:sz w:val="18"/>
                <w:szCs w:val="18"/>
              </w:rPr>
              <w:t xml:space="preserve">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E64BC7" w:rsidRPr="00603E07" w:rsidTr="007B3244">
        <w:trPr>
          <w:trHeight w:val="397"/>
          <w:jc w:val="center"/>
        </w:trPr>
        <w:tc>
          <w:tcPr>
            <w:tcW w:w="2372" w:type="dxa"/>
            <w:tcMar>
              <w:top w:w="100" w:type="dxa"/>
              <w:left w:w="100" w:type="dxa"/>
              <w:bottom w:w="100" w:type="dxa"/>
              <w:right w:w="100" w:type="dxa"/>
            </w:tcMar>
          </w:tcPr>
          <w:p w:rsidR="00E64BC7" w:rsidRPr="00603E07"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76"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195" w:type="dxa"/>
            <w:tcMar>
              <w:top w:w="100" w:type="dxa"/>
              <w:left w:w="100" w:type="dxa"/>
              <w:bottom w:w="100" w:type="dxa"/>
              <w:right w:w="100" w:type="dxa"/>
            </w:tcMar>
          </w:tcPr>
          <w:p w:rsidR="00E64BC7" w:rsidRPr="00603E0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rsidR="00E64BC7" w:rsidRPr="00603E0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603E07"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95"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64BC7" w:rsidRPr="00603E07" w:rsidTr="007B3244">
        <w:trPr>
          <w:trHeight w:val="397"/>
          <w:jc w:val="center"/>
        </w:trPr>
        <w:tc>
          <w:tcPr>
            <w:tcW w:w="2372" w:type="dxa"/>
            <w:tcMar>
              <w:top w:w="100" w:type="dxa"/>
              <w:left w:w="100" w:type="dxa"/>
              <w:bottom w:w="100" w:type="dxa"/>
              <w:right w:w="100" w:type="dxa"/>
            </w:tcMar>
          </w:tcPr>
          <w:p w:rsidR="00E64BC7" w:rsidRPr="00603E07"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76" w:type="dxa"/>
            <w:tcMar>
              <w:top w:w="100" w:type="dxa"/>
              <w:left w:w="100" w:type="dxa"/>
              <w:bottom w:w="100" w:type="dxa"/>
              <w:right w:w="100" w:type="dxa"/>
            </w:tcMar>
          </w:tcPr>
          <w:p w:rsidR="00E64BC7" w:rsidRPr="00603E07"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195" w:type="dxa"/>
            <w:tcMar>
              <w:top w:w="100" w:type="dxa"/>
              <w:left w:w="100" w:type="dxa"/>
              <w:bottom w:w="100" w:type="dxa"/>
              <w:right w:w="100" w:type="dxa"/>
            </w:tcMar>
          </w:tcPr>
          <w:p w:rsidR="00E64BC7" w:rsidRPr="00603E07"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603E07"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7"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Default="00E64BC7" w:rsidP="00E64BC7">
      <w:pPr>
        <w:pBdr>
          <w:top w:val="nil"/>
          <w:left w:val="nil"/>
          <w:bottom w:val="nil"/>
          <w:right w:val="nil"/>
          <w:between w:val="nil"/>
        </w:pBdr>
        <w:rPr>
          <w:rFonts w:ascii="Times New Roman" w:hAnsi="Times New Roman" w:cs="Times New Roman"/>
          <w:sz w:val="18"/>
          <w:szCs w:val="18"/>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Pr>
          <w:i/>
        </w:rPr>
        <w:t>Aspius aspius</w:t>
      </w:r>
      <w:r>
        <w:rPr>
          <w:b w:val="0"/>
          <w:i/>
        </w:rPr>
        <w:t xml:space="preserve"> </w:t>
      </w:r>
      <w:r>
        <w:rPr>
          <w:b w:val="0"/>
        </w:rPr>
        <w:t>za splnenia nasledovných parametrov:</w:t>
      </w:r>
    </w:p>
    <w:p w:rsidR="00E64BC7" w:rsidRDefault="00E64BC7" w:rsidP="00E64BC7">
      <w:pPr>
        <w:jc w:val="both"/>
        <w:rPr>
          <w:color w:val="000000"/>
          <w:sz w:val="18"/>
          <w:szCs w:val="18"/>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E64BC7" w:rsidRPr="007A6B32" w:rsidTr="007B3244">
        <w:trPr>
          <w:jc w:val="center"/>
        </w:trPr>
        <w:tc>
          <w:tcPr>
            <w:tcW w:w="2126"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Parameter</w:t>
            </w:r>
          </w:p>
        </w:tc>
        <w:tc>
          <w:tcPr>
            <w:tcW w:w="184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 xml:space="preserve">Merateľnosť </w:t>
            </w:r>
          </w:p>
        </w:tc>
        <w:tc>
          <w:tcPr>
            <w:tcW w:w="1200"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Cieľová hodnota</w:t>
            </w:r>
          </w:p>
        </w:tc>
        <w:tc>
          <w:tcPr>
            <w:tcW w:w="407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Poznámky/Doplňujúce informácie</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20</w:t>
            </w:r>
          </w:p>
        </w:tc>
        <w:tc>
          <w:tcPr>
            <w:tcW w:w="4073"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1000 až 10 </w:t>
            </w:r>
            <w:proofErr w:type="gramStart"/>
            <w:r>
              <w:rPr>
                <w:rFonts w:ascii="Times New Roman" w:hAnsi="Times New Roman" w:cs="Times New Roman"/>
                <w:color w:val="000000"/>
                <w:sz w:val="18"/>
                <w:szCs w:val="18"/>
              </w:rPr>
              <w:t>000 jedincov</w:t>
            </w:r>
            <w:proofErr w:type="gramEnd"/>
            <w:r>
              <w:rPr>
                <w:rFonts w:ascii="Times New Roman" w:hAnsi="Times New Roman" w:cs="Times New Roman"/>
                <w:color w:val="000000"/>
                <w:sz w:val="18"/>
                <w:szCs w:val="18"/>
              </w:rPr>
              <w:t xml:space="preserve">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411DC8" w:rsidRDefault="00E64BC7" w:rsidP="007B3244">
            <w:pPr>
              <w:spacing w:line="240" w:lineRule="auto"/>
              <w:rPr>
                <w:rFonts w:ascii="Times New Roman" w:hAnsi="Times New Roman" w:cs="Times New Roman"/>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v, v kombinácii s hlbšími miestami.</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E136C"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rsidR="00E64BC7" w:rsidRPr="007E136C"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rsidR="00E64BC7" w:rsidRPr="007E136C" w:rsidRDefault="00E64BC7" w:rsidP="007B3244">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7E136C"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8"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E136C"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64BC7" w:rsidRPr="007A6B32" w:rsidTr="007B3244">
        <w:trPr>
          <w:trHeight w:val="397"/>
          <w:jc w:val="center"/>
        </w:trPr>
        <w:tc>
          <w:tcPr>
            <w:tcW w:w="2126"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rsidR="00E64BC7" w:rsidRPr="007A6B32" w:rsidRDefault="00E64BC7" w:rsidP="00E64BC7">
      <w:pPr>
        <w:pBdr>
          <w:top w:val="nil"/>
          <w:left w:val="nil"/>
          <w:bottom w:val="nil"/>
          <w:right w:val="nil"/>
          <w:between w:val="nil"/>
        </w:pBdr>
        <w:rPr>
          <w:rFonts w:ascii="Times New Roman" w:hAnsi="Times New Roman" w:cs="Times New Roman"/>
          <w:sz w:val="18"/>
          <w:szCs w:val="18"/>
        </w:rPr>
      </w:pPr>
    </w:p>
    <w:p w:rsidR="00E64BC7" w:rsidRPr="00603E07" w:rsidRDefault="00E64BC7" w:rsidP="00E64BC7">
      <w:pPr>
        <w:pBdr>
          <w:top w:val="nil"/>
          <w:left w:val="nil"/>
          <w:bottom w:val="nil"/>
          <w:right w:val="nil"/>
          <w:between w:val="nil"/>
        </w:pBdr>
        <w:rPr>
          <w:rFonts w:ascii="Times New Roman" w:hAnsi="Times New Roman" w:cs="Times New Roman"/>
          <w:sz w:val="18"/>
          <w:szCs w:val="18"/>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sidRPr="00AC50BC">
        <w:rPr>
          <w:i/>
          <w:color w:val="000000"/>
          <w:lang w:eastAsia="sk-SK"/>
        </w:rPr>
        <w:t>Rutilus virgo</w:t>
      </w:r>
      <w:r>
        <w:rPr>
          <w:b w:val="0"/>
          <w:i/>
        </w:rPr>
        <w:t xml:space="preserve"> </w:t>
      </w:r>
      <w:r>
        <w:rPr>
          <w:b w:val="0"/>
        </w:rPr>
        <w:t>za splnenia nasledovných parametrov:</w:t>
      </w:r>
    </w:p>
    <w:p w:rsidR="00E64BC7" w:rsidRDefault="00E64BC7" w:rsidP="00E64BC7">
      <w:pPr>
        <w:jc w:val="both"/>
        <w:rPr>
          <w:color w:val="000000"/>
          <w:sz w:val="18"/>
          <w:szCs w:val="18"/>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E64BC7" w:rsidRPr="007A6B32" w:rsidTr="007B3244">
        <w:trPr>
          <w:jc w:val="center"/>
        </w:trPr>
        <w:tc>
          <w:tcPr>
            <w:tcW w:w="2126"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Parameter</w:t>
            </w:r>
          </w:p>
        </w:tc>
        <w:tc>
          <w:tcPr>
            <w:tcW w:w="184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 xml:space="preserve">Merateľnosť </w:t>
            </w:r>
          </w:p>
        </w:tc>
        <w:tc>
          <w:tcPr>
            <w:tcW w:w="1200"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Cieľová hodnota</w:t>
            </w:r>
          </w:p>
        </w:tc>
        <w:tc>
          <w:tcPr>
            <w:tcW w:w="407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Poznámky/Doplňujúce informácie</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20</w:t>
            </w:r>
          </w:p>
        </w:tc>
        <w:tc>
          <w:tcPr>
            <w:tcW w:w="4073"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w:t>
            </w:r>
            <w:proofErr w:type="gramStart"/>
            <w:r>
              <w:rPr>
                <w:rFonts w:ascii="Times New Roman" w:hAnsi="Times New Roman" w:cs="Times New Roman"/>
                <w:color w:val="000000"/>
                <w:sz w:val="18"/>
                <w:szCs w:val="18"/>
              </w:rPr>
              <w:t>150 jedincov</w:t>
            </w:r>
            <w:proofErr w:type="gramEnd"/>
            <w:r>
              <w:rPr>
                <w:rFonts w:ascii="Times New Roman" w:hAnsi="Times New Roman" w:cs="Times New Roman"/>
                <w:color w:val="000000"/>
                <w:sz w:val="18"/>
                <w:szCs w:val="18"/>
              </w:rPr>
              <w:t xml:space="preserve">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411DC8"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 xml:space="preserve">Zastúpenie </w:t>
            </w:r>
            <w:r w:rsidRPr="00603E07">
              <w:rPr>
                <w:rFonts w:ascii="Times New Roman" w:hAnsi="Times New Roman" w:cs="Times New Roman"/>
                <w:sz w:val="18"/>
                <w:szCs w:val="18"/>
              </w:rPr>
              <w:t xml:space="preserve">menej </w:t>
            </w:r>
            <w:r>
              <w:rPr>
                <w:rFonts w:ascii="Times New Roman" w:hAnsi="Times New Roman" w:cs="Times New Roman"/>
                <w:sz w:val="18"/>
                <w:szCs w:val="18"/>
              </w:rPr>
              <w:t>prúdivých</w:t>
            </w:r>
            <w:r w:rsidRPr="00603E07">
              <w:rPr>
                <w:rFonts w:ascii="Times New Roman" w:hAnsi="Times New Roman" w:cs="Times New Roman"/>
                <w:sz w:val="18"/>
                <w:szCs w:val="18"/>
              </w:rPr>
              <w:t xml:space="preserve"> </w:t>
            </w:r>
            <w:r>
              <w:rPr>
                <w:rFonts w:ascii="Times New Roman" w:hAnsi="Times New Roman" w:cs="Times New Roman"/>
                <w:sz w:val="18"/>
                <w:szCs w:val="18"/>
              </w:rPr>
              <w:t>plytkých až stredne hlbokých</w:t>
            </w:r>
            <w:r w:rsidRPr="00603E07">
              <w:rPr>
                <w:rFonts w:ascii="Times New Roman" w:hAnsi="Times New Roman" w:cs="Times New Roman"/>
                <w:sz w:val="18"/>
                <w:szCs w:val="18"/>
              </w:rPr>
              <w:t xml:space="preserve"> </w:t>
            </w:r>
            <w:r>
              <w:rPr>
                <w:rFonts w:ascii="Times New Roman" w:hAnsi="Times New Roman" w:cs="Times New Roman"/>
                <w:sz w:val="18"/>
                <w:szCs w:val="18"/>
              </w:rPr>
              <w:t>biotopov</w:t>
            </w:r>
            <w:r w:rsidRPr="00603E07">
              <w:rPr>
                <w:rFonts w:ascii="Times New Roman" w:hAnsi="Times New Roman" w:cs="Times New Roman"/>
                <w:sz w:val="18"/>
                <w:szCs w:val="18"/>
              </w:rPr>
              <w:t xml:space="preserve"> s piesčitým dnom </w:t>
            </w:r>
            <w:proofErr w:type="gramStart"/>
            <w:r w:rsidRPr="00603E07">
              <w:rPr>
                <w:rFonts w:ascii="Times New Roman" w:hAnsi="Times New Roman" w:cs="Times New Roman"/>
                <w:sz w:val="18"/>
                <w:szCs w:val="18"/>
              </w:rPr>
              <w:t>a</w:t>
            </w:r>
            <w:proofErr w:type="gramEnd"/>
            <w:r w:rsidRPr="00603E07">
              <w:rPr>
                <w:rFonts w:ascii="Times New Roman" w:hAnsi="Times New Roman" w:cs="Times New Roman"/>
                <w:sz w:val="18"/>
                <w:szCs w:val="18"/>
              </w:rPr>
              <w:t xml:space="preserve"> akumuláciami jemných sedimentov</w:t>
            </w:r>
            <w:r>
              <w:rPr>
                <w:rFonts w:ascii="Times New Roman" w:hAnsi="Times New Roman" w:cs="Times New Roman"/>
                <w:sz w:val="18"/>
                <w:szCs w:val="18"/>
              </w:rPr>
              <w:t>.</w:t>
            </w:r>
            <w:r w:rsidRPr="00603E07">
              <w:rPr>
                <w:rFonts w:ascii="Times New Roman" w:hAnsi="Times New Roman" w:cs="Times New Roman"/>
                <w:sz w:val="18"/>
                <w:szCs w:val="18"/>
              </w:rPr>
              <w:t xml:space="preserve"> </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E136C"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rsidR="00E64BC7" w:rsidRPr="007E136C"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rsidR="00E64BC7" w:rsidRPr="007E136C" w:rsidRDefault="00E64BC7" w:rsidP="007B3244">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7E136C"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9"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E136C"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64BC7" w:rsidRPr="007A6B32" w:rsidTr="007B3244">
        <w:trPr>
          <w:trHeight w:val="397"/>
          <w:jc w:val="center"/>
        </w:trPr>
        <w:tc>
          <w:tcPr>
            <w:tcW w:w="2126"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rsidR="00E64BC7" w:rsidRPr="007A6B32" w:rsidRDefault="00E64BC7" w:rsidP="00E64BC7">
      <w:pPr>
        <w:pBdr>
          <w:top w:val="nil"/>
          <w:left w:val="nil"/>
          <w:bottom w:val="nil"/>
          <w:right w:val="nil"/>
          <w:between w:val="nil"/>
        </w:pBdr>
        <w:rPr>
          <w:rFonts w:ascii="Times New Roman" w:hAnsi="Times New Roman" w:cs="Times New Roman"/>
          <w:sz w:val="18"/>
          <w:szCs w:val="18"/>
        </w:rPr>
      </w:pPr>
    </w:p>
    <w:p w:rsidR="00E64BC7" w:rsidRPr="00603E07" w:rsidRDefault="00E64BC7" w:rsidP="00E64BC7">
      <w:pPr>
        <w:pStyle w:val="Zkladntext"/>
        <w:widowControl w:val="0"/>
        <w:spacing w:after="120"/>
        <w:jc w:val="both"/>
        <w:rPr>
          <w:b w:val="0"/>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sidRPr="007720DF">
        <w:rPr>
          <w:i/>
        </w:rPr>
        <w:t>Cottus gobio</w:t>
      </w:r>
      <w:r>
        <w:rPr>
          <w:b w:val="0"/>
          <w:i/>
        </w:rPr>
        <w:t xml:space="preserve"> </w:t>
      </w:r>
      <w:r>
        <w:rPr>
          <w:b w:val="0"/>
        </w:rPr>
        <w:t>za splnenia nasledovných parametrov:</w:t>
      </w:r>
    </w:p>
    <w:p w:rsidR="00E64BC7" w:rsidRDefault="00E64BC7" w:rsidP="00E64BC7">
      <w:pPr>
        <w:jc w:val="both"/>
        <w:rPr>
          <w:color w:val="000000"/>
          <w:sz w:val="18"/>
          <w:szCs w:val="18"/>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E64BC7" w:rsidRPr="007A6B32" w:rsidTr="007B3244">
        <w:trPr>
          <w:jc w:val="center"/>
        </w:trPr>
        <w:tc>
          <w:tcPr>
            <w:tcW w:w="2126"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Parameter</w:t>
            </w:r>
          </w:p>
        </w:tc>
        <w:tc>
          <w:tcPr>
            <w:tcW w:w="184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 xml:space="preserve">Merateľnosť </w:t>
            </w:r>
          </w:p>
        </w:tc>
        <w:tc>
          <w:tcPr>
            <w:tcW w:w="1200"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Cieľová hodnota</w:t>
            </w:r>
          </w:p>
        </w:tc>
        <w:tc>
          <w:tcPr>
            <w:tcW w:w="407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Poznámky/Doplňujúce informácie</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druhu na 100</w:t>
            </w:r>
            <w:r>
              <w:rPr>
                <w:rFonts w:ascii="Times New Roman" w:hAnsi="Times New Roman" w:cs="Times New Roman"/>
                <w:sz w:val="18"/>
                <w:szCs w:val="18"/>
              </w:rPr>
              <w:t xml:space="preserve"> </w:t>
            </w:r>
            <w:r w:rsidRPr="007A6B32">
              <w:rPr>
                <w:rFonts w:ascii="Times New Roman" w:hAnsi="Times New Roman" w:cs="Times New Roman"/>
                <w:sz w:val="18"/>
                <w:szCs w:val="18"/>
              </w:rPr>
              <w:t xml:space="preserve">m monitorovaného úseku toku </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20</w:t>
            </w:r>
          </w:p>
        </w:tc>
        <w:tc>
          <w:tcPr>
            <w:tcW w:w="4073"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1000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sz w:val="18"/>
                <w:szCs w:val="18"/>
              </w:rPr>
              <w:t>Jedná sa o reofilný bentický druh, obývajúci toky s členitým balvanitým dnom a chladnou vodou bohatou na obsah kyslíka</w:t>
            </w:r>
            <w:r>
              <w:rPr>
                <w:rFonts w:ascii="Times New Roman" w:hAnsi="Times New Roman" w:cs="Times New Roman"/>
                <w:sz w:val="18"/>
                <w:szCs w:val="18"/>
              </w:rPr>
              <w:t>, uk</w:t>
            </w:r>
            <w:r w:rsidRPr="007A6B32">
              <w:rPr>
                <w:rFonts w:ascii="Times New Roman" w:hAnsi="Times New Roman" w:cs="Times New Roman"/>
                <w:sz w:val="18"/>
                <w:szCs w:val="18"/>
              </w:rPr>
              <w:t xml:space="preserve">rýva sa pod väčšími balvanmi. </w:t>
            </w:r>
            <w:r>
              <w:rPr>
                <w:rFonts w:ascii="Times New Roman" w:hAnsi="Times New Roman" w:cs="Times New Roman"/>
                <w:sz w:val="18"/>
                <w:szCs w:val="18"/>
              </w:rPr>
              <w:t>V danom území je len málo vhodných lokalít pre výskyt druhu.</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Podiel prirodzených úkrytov v toku na dĺžku vodného útvaru </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p w:rsidR="00E64BC7" w:rsidRPr="007A6B32" w:rsidRDefault="00E64BC7" w:rsidP="007B3244">
            <w:pPr>
              <w:spacing w:line="240" w:lineRule="auto"/>
              <w:rPr>
                <w:rFonts w:ascii="Times New Roman" w:hAnsi="Times New Roman" w:cs="Times New Roman"/>
                <w:sz w:val="18"/>
                <w:szCs w:val="18"/>
              </w:rPr>
            </w:pPr>
          </w:p>
        </w:tc>
        <w:tc>
          <w:tcPr>
            <w:tcW w:w="1200" w:type="dxa"/>
            <w:tcMar>
              <w:top w:w="100" w:type="dxa"/>
              <w:left w:w="100" w:type="dxa"/>
              <w:bottom w:w="100" w:type="dxa"/>
              <w:right w:w="100" w:type="dxa"/>
            </w:tcMar>
          </w:tcPr>
          <w:p w:rsidR="00E64BC7" w:rsidRPr="003C29B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3C29B9">
              <w:rPr>
                <w:rFonts w:ascii="Times New Roman" w:hAnsi="Times New Roman" w:cs="Times New Roman"/>
                <w:sz w:val="18"/>
                <w:szCs w:val="18"/>
              </w:rPr>
              <w:t>5</w:t>
            </w:r>
          </w:p>
        </w:tc>
        <w:tc>
          <w:tcPr>
            <w:tcW w:w="4073" w:type="dxa"/>
            <w:shd w:val="clear" w:color="auto" w:fill="auto"/>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Dostatočná p</w:t>
            </w:r>
            <w:r w:rsidRPr="007A6B32">
              <w:rPr>
                <w:rFonts w:ascii="Times New Roman" w:hAnsi="Times New Roman" w:cs="Times New Roman"/>
                <w:sz w:val="18"/>
                <w:szCs w:val="18"/>
              </w:rPr>
              <w:t xml:space="preserve">rítomnosť prirodzených úkrytov (napr. padnuté stromy, mŕtve drevo, submerzné korene, podmyté brehy) </w:t>
            </w:r>
            <w:r>
              <w:rPr>
                <w:rFonts w:ascii="Times New Roman" w:hAnsi="Times New Roman" w:cs="Times New Roman"/>
                <w:sz w:val="18"/>
                <w:szCs w:val="18"/>
              </w:rPr>
              <w:t>ako úkryty</w:t>
            </w:r>
            <w:r w:rsidRPr="007A6B32">
              <w:rPr>
                <w:rFonts w:ascii="Times New Roman" w:hAnsi="Times New Roman" w:cs="Times New Roman"/>
                <w:sz w:val="18"/>
                <w:szCs w:val="18"/>
              </w:rPr>
              <w:t xml:space="preserve"> pre dospelce i juvenilné jedince druhu, ako aj dostupnej potravy (makrozoobentos, larvy vodného hmyzu a pod.)</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E136C"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 xml:space="preserve">Pokryvnosť </w:t>
            </w:r>
            <w:r>
              <w:rPr>
                <w:rFonts w:ascii="Times New Roman" w:hAnsi="Times New Roman" w:cs="Times New Roman"/>
                <w:sz w:val="18"/>
                <w:szCs w:val="18"/>
              </w:rPr>
              <w:t xml:space="preserve">(výskyt) </w:t>
            </w:r>
            <w:r w:rsidRPr="007E136C">
              <w:rPr>
                <w:rFonts w:ascii="Times New Roman" w:hAnsi="Times New Roman" w:cs="Times New Roman"/>
                <w:sz w:val="18"/>
                <w:szCs w:val="18"/>
              </w:rPr>
              <w:t>stromovej vegetácie na brehoch</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7A6B32" w:rsidRDefault="00E64BC7" w:rsidP="007B3244">
            <w:pPr>
              <w:spacing w:line="240" w:lineRule="auto"/>
              <w:jc w:val="center"/>
              <w:rPr>
                <w:rFonts w:ascii="Times New Roman" w:hAnsi="Times New Roman" w:cs="Times New Roman"/>
                <w:sz w:val="18"/>
                <w:szCs w:val="18"/>
              </w:rPr>
            </w:pPr>
          </w:p>
          <w:p w:rsidR="00E64BC7" w:rsidRPr="007A6B32" w:rsidRDefault="00E64BC7" w:rsidP="007B3244">
            <w:pPr>
              <w:spacing w:line="240" w:lineRule="auto"/>
              <w:jc w:val="center"/>
              <w:rPr>
                <w:rFonts w:ascii="Times New Roman" w:hAnsi="Times New Roman" w:cs="Times New Roman"/>
                <w:sz w:val="18"/>
                <w:szCs w:val="18"/>
              </w:rPr>
            </w:pP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80</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E136C"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rsidR="00E64BC7" w:rsidRPr="007E136C" w:rsidRDefault="00E64BC7" w:rsidP="007B3244">
            <w:pPr>
              <w:spacing w:line="240" w:lineRule="auto"/>
              <w:ind w:left="22"/>
              <w:jc w:val="center"/>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200" w:type="dxa"/>
            <w:tcMar>
              <w:top w:w="100" w:type="dxa"/>
              <w:left w:w="100" w:type="dxa"/>
              <w:bottom w:w="100" w:type="dxa"/>
              <w:right w:w="100" w:type="dxa"/>
            </w:tcMar>
          </w:tcPr>
          <w:p w:rsidR="00E64BC7" w:rsidRPr="007E136C" w:rsidRDefault="00E64BC7" w:rsidP="007B3244">
            <w:pPr>
              <w:jc w:val="center"/>
              <w:rPr>
                <w:rFonts w:ascii="Times New Roman" w:hAnsi="Times New Roman" w:cs="Times New Roman"/>
                <w:sz w:val="18"/>
                <w:szCs w:val="18"/>
              </w:rPr>
            </w:pPr>
            <w:r w:rsidRPr="007E136C">
              <w:rPr>
                <w:rFonts w:ascii="Times New Roman" w:hAnsi="Times New Roman" w:cs="Times New Roman"/>
                <w:sz w:val="18"/>
                <w:szCs w:val="18"/>
              </w:rPr>
              <w:t>Vyhovujúc</w:t>
            </w:r>
            <w:r>
              <w:rPr>
                <w:rFonts w:ascii="Times New Roman" w:hAnsi="Times New Roman" w:cs="Times New Roman"/>
                <w:sz w:val="18"/>
                <w:szCs w:val="18"/>
              </w:rPr>
              <w:t>a kvalita</w:t>
            </w:r>
            <w:r w:rsidRPr="007E136C"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7E136C"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0"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E136C" w:rsidRDefault="00E64BC7" w:rsidP="007B3244">
            <w:pPr>
              <w:spacing w:line="240" w:lineRule="auto"/>
              <w:ind w:left="22"/>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00"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 </w:t>
            </w:r>
          </w:p>
        </w:tc>
      </w:tr>
      <w:tr w:rsidR="00E64BC7" w:rsidRPr="007A6B32" w:rsidTr="007B3244">
        <w:trPr>
          <w:trHeight w:val="397"/>
          <w:jc w:val="center"/>
        </w:trPr>
        <w:tc>
          <w:tcPr>
            <w:tcW w:w="2126"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Zastúpenie nepôvodných a inváznych druhov rýb v ichtyocenóze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Percento (</w:t>
            </w:r>
            <w:r w:rsidRPr="007A6B32">
              <w:rPr>
                <w:rFonts w:ascii="Times New Roman" w:hAnsi="Times New Roman" w:cs="Times New Roman"/>
                <w:sz w:val="18"/>
                <w:szCs w:val="18"/>
              </w:rPr>
              <w:t>%</w:t>
            </w:r>
            <w:r>
              <w:rPr>
                <w:rFonts w:ascii="Times New Roman" w:hAnsi="Times New Roman" w:cs="Times New Roman"/>
                <w:sz w:val="18"/>
                <w:szCs w:val="18"/>
              </w:rPr>
              <w:t>) zo zistených monitorovaných druhov</w:t>
            </w:r>
          </w:p>
        </w:tc>
        <w:tc>
          <w:tcPr>
            <w:tcW w:w="1200"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w:t>
            </w:r>
            <w:r w:rsidRPr="007A6B32">
              <w:rPr>
                <w:rFonts w:ascii="Times New Roman" w:hAnsi="Times New Roman" w:cs="Times New Roman"/>
                <w:sz w:val="18"/>
                <w:szCs w:val="18"/>
              </w:rPr>
              <w:t>1</w:t>
            </w:r>
            <w:r>
              <w:rPr>
                <w:rFonts w:ascii="Times New Roman" w:hAnsi="Times New Roman" w:cs="Times New Roman"/>
                <w:sz w:val="18"/>
                <w:szCs w:val="18"/>
              </w:rPr>
              <w:t xml:space="preserve"> </w:t>
            </w:r>
            <w:r w:rsidRPr="007A6B32">
              <w:rPr>
                <w:rFonts w:ascii="Times New Roman" w:hAnsi="Times New Roman" w:cs="Times New Roman"/>
                <w:sz w:val="18"/>
                <w:szCs w:val="18"/>
              </w:rPr>
              <w:t>%</w:t>
            </w:r>
          </w:p>
        </w:tc>
        <w:tc>
          <w:tcPr>
            <w:tcW w:w="4073"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bl>
    <w:p w:rsidR="00E64BC7" w:rsidRPr="007A6B32" w:rsidRDefault="00E64BC7" w:rsidP="00E64BC7">
      <w:pPr>
        <w:pBdr>
          <w:top w:val="nil"/>
          <w:left w:val="nil"/>
          <w:bottom w:val="nil"/>
          <w:right w:val="nil"/>
          <w:between w:val="nil"/>
        </w:pBdr>
        <w:rPr>
          <w:rFonts w:ascii="Times New Roman" w:hAnsi="Times New Roman" w:cs="Times New Roman"/>
          <w:sz w:val="18"/>
          <w:szCs w:val="18"/>
        </w:rPr>
      </w:pPr>
    </w:p>
    <w:p w:rsidR="00E64BC7" w:rsidRPr="007A6B32" w:rsidRDefault="00E64BC7" w:rsidP="00E64BC7">
      <w:pPr>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7A6B32">
        <w:rPr>
          <w:rFonts w:ascii="Times New Roman" w:hAnsi="Times New Roman" w:cs="Times New Roman"/>
          <w:color w:val="000000"/>
          <w:sz w:val="24"/>
          <w:szCs w:val="24"/>
        </w:rPr>
        <w:t xml:space="preserve">lepšiť </w:t>
      </w:r>
      <w:r>
        <w:rPr>
          <w:rFonts w:ascii="Times New Roman" w:hAnsi="Times New Roman" w:cs="Times New Roman"/>
          <w:color w:val="000000"/>
          <w:sz w:val="24"/>
          <w:szCs w:val="24"/>
        </w:rPr>
        <w:t xml:space="preserve">nepriaznivý </w:t>
      </w:r>
      <w:r w:rsidRPr="007A6B32">
        <w:rPr>
          <w:rFonts w:ascii="Times New Roman" w:hAnsi="Times New Roman" w:cs="Times New Roman"/>
          <w:color w:val="000000"/>
          <w:sz w:val="24"/>
          <w:szCs w:val="24"/>
        </w:rPr>
        <w:t xml:space="preserve">stav </w:t>
      </w:r>
      <w:r w:rsidRPr="007720DF">
        <w:rPr>
          <w:rFonts w:ascii="Times New Roman" w:hAnsi="Times New Roman" w:cs="Times New Roman"/>
          <w:b/>
          <w:color w:val="000000"/>
          <w:sz w:val="24"/>
          <w:szCs w:val="24"/>
        </w:rPr>
        <w:t xml:space="preserve">druhu </w:t>
      </w:r>
      <w:r w:rsidRPr="007720DF">
        <w:rPr>
          <w:rFonts w:ascii="Times New Roman" w:hAnsi="Times New Roman" w:cs="Times New Roman"/>
          <w:b/>
          <w:i/>
          <w:color w:val="000000"/>
          <w:sz w:val="24"/>
          <w:szCs w:val="24"/>
        </w:rPr>
        <w:t>Hucho hucho</w:t>
      </w:r>
      <w:r>
        <w:rPr>
          <w:rFonts w:ascii="Times New Roman" w:hAnsi="Times New Roman" w:cs="Times New Roman"/>
          <w:i/>
          <w:color w:val="000000"/>
          <w:sz w:val="24"/>
          <w:szCs w:val="24"/>
        </w:rPr>
        <w:t xml:space="preserve"> </w:t>
      </w:r>
      <w:r w:rsidRPr="007A6B32">
        <w:rPr>
          <w:rFonts w:ascii="Times New Roman" w:hAnsi="Times New Roman" w:cs="Times New Roman"/>
          <w:color w:val="000000"/>
          <w:sz w:val="24"/>
          <w:szCs w:val="24"/>
        </w:rPr>
        <w:t xml:space="preserve">v území </w:t>
      </w:r>
      <w:r>
        <w:rPr>
          <w:rFonts w:ascii="Times New Roman" w:hAnsi="Times New Roman" w:cs="Times New Roman"/>
          <w:color w:val="000000"/>
          <w:sz w:val="24"/>
          <w:szCs w:val="24"/>
        </w:rPr>
        <w:t>za splnenia nasledových atribútov</w:t>
      </w:r>
      <w:r w:rsidRPr="007A6B32">
        <w:rPr>
          <w:rFonts w:ascii="Times New Roman" w:hAnsi="Times New Roman" w:cs="Times New Roman"/>
          <w:color w:val="000000"/>
          <w:sz w:val="24"/>
          <w:szCs w:val="24"/>
        </w:rPr>
        <w:t xml:space="preserve">: </w:t>
      </w: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71"/>
        <w:gridCol w:w="3860"/>
      </w:tblGrid>
      <w:tr w:rsidR="00E64BC7" w:rsidRPr="007A6B32" w:rsidTr="007B3244">
        <w:trPr>
          <w:jc w:val="center"/>
        </w:trPr>
        <w:tc>
          <w:tcPr>
            <w:tcW w:w="2126" w:type="dxa"/>
            <w:tcMar>
              <w:top w:w="100" w:type="dxa"/>
              <w:left w:w="100" w:type="dxa"/>
              <w:bottom w:w="100" w:type="dxa"/>
              <w:right w:w="100" w:type="dxa"/>
            </w:tcMar>
          </w:tcPr>
          <w:p w:rsidR="00E64BC7" w:rsidRPr="007720DF" w:rsidRDefault="00E64BC7" w:rsidP="007B3244">
            <w:pPr>
              <w:widowControl w:val="0"/>
              <w:spacing w:line="240" w:lineRule="auto"/>
              <w:jc w:val="center"/>
              <w:rPr>
                <w:rFonts w:ascii="Times New Roman" w:hAnsi="Times New Roman" w:cs="Times New Roman"/>
                <w:sz w:val="18"/>
                <w:szCs w:val="18"/>
              </w:rPr>
            </w:pPr>
            <w:r>
              <w:rPr>
                <w:rFonts w:ascii="Times New Roman" w:hAnsi="Times New Roman"/>
                <w:color w:val="000000"/>
                <w:sz w:val="20"/>
                <w:szCs w:val="20"/>
                <w:u w:val="single"/>
              </w:rPr>
              <w:t>Parameter</w:t>
            </w:r>
          </w:p>
        </w:tc>
        <w:tc>
          <w:tcPr>
            <w:tcW w:w="1843"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 xml:space="preserve">Merateľnosť </w:t>
            </w:r>
          </w:p>
        </w:tc>
        <w:tc>
          <w:tcPr>
            <w:tcW w:w="1271"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Cieľová hodnota</w:t>
            </w:r>
          </w:p>
        </w:tc>
        <w:tc>
          <w:tcPr>
            <w:tcW w:w="3860" w:type="dxa"/>
            <w:tcMar>
              <w:top w:w="100" w:type="dxa"/>
              <w:left w:w="100" w:type="dxa"/>
              <w:bottom w:w="100" w:type="dxa"/>
              <w:right w:w="100" w:type="dxa"/>
            </w:tcMar>
          </w:tcPr>
          <w:p w:rsidR="00E64BC7" w:rsidRPr="007A6B32" w:rsidRDefault="00E64BC7" w:rsidP="007B3244">
            <w:pPr>
              <w:widowControl w:val="0"/>
              <w:spacing w:line="240" w:lineRule="auto"/>
              <w:jc w:val="center"/>
              <w:rPr>
                <w:rFonts w:ascii="Times New Roman" w:hAnsi="Times New Roman" w:cs="Times New Roman"/>
                <w:b/>
                <w:sz w:val="18"/>
                <w:szCs w:val="18"/>
              </w:rPr>
            </w:pPr>
            <w:r>
              <w:rPr>
                <w:rFonts w:ascii="Times New Roman" w:hAnsi="Times New Roman"/>
                <w:color w:val="000000"/>
                <w:sz w:val="20"/>
                <w:szCs w:val="20"/>
                <w:u w:val="single"/>
              </w:rPr>
              <w:t>Poznámky/Doplňujúce informácie</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720DF" w:rsidRDefault="00E64BC7" w:rsidP="007B3244">
            <w:pPr>
              <w:spacing w:line="240" w:lineRule="auto"/>
              <w:jc w:val="both"/>
              <w:rPr>
                <w:rFonts w:ascii="Times New Roman" w:hAnsi="Times New Roman" w:cs="Times New Roman"/>
                <w:sz w:val="18"/>
                <w:szCs w:val="18"/>
              </w:rPr>
            </w:pPr>
            <w:r w:rsidRPr="007720DF">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Relatívna početnosť jedincov na 100 m monitorovaného úseku toku *(CPUE)</w:t>
            </w:r>
          </w:p>
        </w:tc>
        <w:tc>
          <w:tcPr>
            <w:tcW w:w="1271"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3860" w:type="dxa"/>
            <w:tcMar>
              <w:top w:w="100" w:type="dxa"/>
              <w:left w:w="100" w:type="dxa"/>
              <w:bottom w:w="100" w:type="dxa"/>
              <w:right w:w="100" w:type="dxa"/>
            </w:tcMar>
          </w:tcPr>
          <w:p w:rsidR="00E64BC7" w:rsidRPr="007720DF" w:rsidRDefault="00E64BC7" w:rsidP="007B324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len do 5 </w:t>
            </w:r>
            <w:r w:rsidRPr="007720DF">
              <w:rPr>
                <w:rFonts w:ascii="Times New Roman" w:hAnsi="Times New Roman" w:cs="Times New Roman"/>
                <w:color w:val="000000"/>
                <w:sz w:val="18"/>
                <w:szCs w:val="18"/>
              </w:rPr>
              <w:t xml:space="preserve">jedincov. </w:t>
            </w:r>
          </w:p>
        </w:tc>
      </w:tr>
      <w:tr w:rsidR="00E64BC7" w:rsidRPr="007A6B32" w:rsidTr="007B3244">
        <w:trPr>
          <w:trHeight w:val="225"/>
          <w:jc w:val="center"/>
        </w:trPr>
        <w:tc>
          <w:tcPr>
            <w:tcW w:w="2126" w:type="dxa"/>
            <w:tcMar>
              <w:top w:w="100" w:type="dxa"/>
              <w:left w:w="100" w:type="dxa"/>
              <w:bottom w:w="100" w:type="dxa"/>
              <w:right w:w="100" w:type="dxa"/>
            </w:tcMar>
          </w:tcPr>
          <w:p w:rsidR="00E64BC7" w:rsidRPr="007720DF" w:rsidRDefault="00E64BC7" w:rsidP="007B3244">
            <w:pPr>
              <w:spacing w:line="240" w:lineRule="auto"/>
              <w:jc w:val="both"/>
              <w:rPr>
                <w:rFonts w:ascii="Times New Roman" w:hAnsi="Times New Roman" w:cs="Times New Roman"/>
                <w:sz w:val="18"/>
                <w:szCs w:val="18"/>
              </w:rPr>
            </w:pPr>
            <w:r w:rsidRPr="007720DF">
              <w:rPr>
                <w:rFonts w:ascii="Times New Roman" w:hAnsi="Times New Roman" w:cs="Times New Roman"/>
                <w:sz w:val="18"/>
                <w:szCs w:val="18"/>
              </w:rPr>
              <w:t>Zastúpenie vhodných mezohabitatov v hodnotenom úseku toku</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1"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10</w:t>
            </w:r>
          </w:p>
        </w:tc>
        <w:tc>
          <w:tcPr>
            <w:tcW w:w="3860" w:type="dxa"/>
            <w:tcMar>
              <w:top w:w="100" w:type="dxa"/>
              <w:left w:w="100" w:type="dxa"/>
              <w:bottom w:w="100" w:type="dxa"/>
              <w:right w:w="100" w:type="dxa"/>
            </w:tcMar>
          </w:tcPr>
          <w:p w:rsidR="00E64BC7" w:rsidRPr="007720DF" w:rsidRDefault="00E64BC7" w:rsidP="007B3244">
            <w:pPr>
              <w:spacing w:line="240" w:lineRule="auto"/>
              <w:rPr>
                <w:rFonts w:ascii="Times New Roman" w:hAnsi="Times New Roman" w:cs="Times New Roman"/>
                <w:color w:val="000000"/>
                <w:sz w:val="18"/>
                <w:szCs w:val="18"/>
              </w:rPr>
            </w:pPr>
            <w:r w:rsidRPr="007720DF">
              <w:rPr>
                <w:rFonts w:ascii="Times New Roman" w:hAnsi="Times New Roman" w:cs="Times New Roman"/>
                <w:sz w:val="18"/>
                <w:szCs w:val="18"/>
              </w:rPr>
              <w:t xml:space="preserve">Jedná sa o reofilný druh obývajúci </w:t>
            </w:r>
            <w:r>
              <w:rPr>
                <w:rFonts w:ascii="Times New Roman" w:hAnsi="Times New Roman" w:cs="Times New Roman"/>
                <w:sz w:val="18"/>
                <w:szCs w:val="18"/>
              </w:rPr>
              <w:t xml:space="preserve">najmä </w:t>
            </w:r>
            <w:r w:rsidRPr="007720DF">
              <w:rPr>
                <w:rFonts w:ascii="Times New Roman" w:hAnsi="Times New Roman" w:cs="Times New Roman"/>
                <w:sz w:val="18"/>
                <w:szCs w:val="18"/>
              </w:rPr>
              <w:t xml:space="preserve">zónu podhorských riek. Preferuje prúdivé biotopy s tvrdým štrkovitým až kamenitým dnom. Dôležitá je prítomnosť perejnatých úsekov striedajúcich sa s hlbočinami. </w:t>
            </w:r>
            <w:r>
              <w:rPr>
                <w:rFonts w:ascii="Times New Roman" w:hAnsi="Times New Roman" w:cs="Times New Roman"/>
                <w:sz w:val="18"/>
                <w:szCs w:val="18"/>
              </w:rPr>
              <w:t>Tieto biotopy sa v území vyskytujú len veľmi sporadicky.</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720DF" w:rsidRDefault="00E64BC7" w:rsidP="007B3244">
            <w:pPr>
              <w:spacing w:line="240" w:lineRule="auto"/>
              <w:rPr>
                <w:rFonts w:ascii="Times New Roman" w:hAnsi="Times New Roman" w:cs="Times New Roman"/>
                <w:sz w:val="18"/>
                <w:szCs w:val="18"/>
              </w:rPr>
            </w:pPr>
            <w:r w:rsidRPr="007720DF">
              <w:rPr>
                <w:rFonts w:ascii="Times New Roman" w:hAnsi="Times New Roman" w:cs="Times New Roman"/>
                <w:sz w:val="18"/>
                <w:szCs w:val="18"/>
              </w:rPr>
              <w:t>Pozdĺžna kontinuita toku</w:t>
            </w:r>
            <w:r>
              <w:rPr>
                <w:rFonts w:ascii="Times New Roman" w:hAnsi="Times New Roman" w:cs="Times New Roman"/>
                <w:sz w:val="18"/>
                <w:szCs w:val="18"/>
              </w:rPr>
              <w:t xml:space="preserve"> </w:t>
            </w:r>
          </w:p>
        </w:tc>
        <w:tc>
          <w:tcPr>
            <w:tcW w:w="1843"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1"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0</w:t>
            </w:r>
          </w:p>
        </w:tc>
        <w:tc>
          <w:tcPr>
            <w:tcW w:w="3860"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 </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720DF"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Potravný biotop</w:t>
            </w:r>
          </w:p>
        </w:tc>
        <w:tc>
          <w:tcPr>
            <w:tcW w:w="1843"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Dominancia cieľových reofilných druhov v %</w:t>
            </w:r>
          </w:p>
        </w:tc>
        <w:tc>
          <w:tcPr>
            <w:tcW w:w="1271"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Min. </w:t>
            </w:r>
            <w:r w:rsidRPr="007A6B32">
              <w:rPr>
                <w:rFonts w:ascii="Times New Roman" w:hAnsi="Times New Roman" w:cs="Times New Roman"/>
                <w:sz w:val="18"/>
                <w:szCs w:val="18"/>
              </w:rPr>
              <w:t>5</w:t>
            </w:r>
          </w:p>
        </w:tc>
        <w:tc>
          <w:tcPr>
            <w:tcW w:w="3860"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Zvšiť početnosť reofilných druhov, ktoré sú potravou druhu.</w:t>
            </w:r>
          </w:p>
        </w:tc>
      </w:tr>
      <w:tr w:rsidR="00E64BC7" w:rsidRPr="007A6B32" w:rsidTr="007B3244">
        <w:trPr>
          <w:trHeight w:val="397"/>
          <w:jc w:val="center"/>
        </w:trPr>
        <w:tc>
          <w:tcPr>
            <w:tcW w:w="2126"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b/>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1" w:type="dxa"/>
            <w:tcMar>
              <w:top w:w="100" w:type="dxa"/>
              <w:left w:w="100" w:type="dxa"/>
              <w:bottom w:w="100" w:type="dxa"/>
              <w:right w:w="100" w:type="dxa"/>
            </w:tcMar>
          </w:tcPr>
          <w:p w:rsidR="00E64BC7" w:rsidRPr="007A6B32" w:rsidRDefault="00E64BC7" w:rsidP="007B3244">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860"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color w:val="000000"/>
                <w:sz w:val="18"/>
                <w:szCs w:val="18"/>
              </w:rPr>
              <w:t xml:space="preserve">Minimálne zastúpenie nepôvodných druhov rýb. </w:t>
            </w:r>
          </w:p>
        </w:tc>
      </w:tr>
      <w:tr w:rsidR="00E64BC7" w:rsidRPr="007A6B32" w:rsidTr="007B3244">
        <w:trPr>
          <w:trHeight w:val="397"/>
          <w:jc w:val="center"/>
        </w:trPr>
        <w:tc>
          <w:tcPr>
            <w:tcW w:w="2126" w:type="dxa"/>
            <w:tcMar>
              <w:top w:w="100" w:type="dxa"/>
              <w:left w:w="100" w:type="dxa"/>
              <w:bottom w:w="100" w:type="dxa"/>
              <w:right w:w="100" w:type="dxa"/>
            </w:tcMar>
          </w:tcPr>
          <w:p w:rsidR="00E64BC7" w:rsidRPr="007720DF" w:rsidRDefault="00E64BC7" w:rsidP="007B3244">
            <w:pPr>
              <w:spacing w:line="240" w:lineRule="auto"/>
              <w:ind w:left="22"/>
              <w:rPr>
                <w:rFonts w:ascii="Times New Roman" w:hAnsi="Times New Roman" w:cs="Times New Roman"/>
                <w:b/>
                <w:sz w:val="18"/>
                <w:szCs w:val="18"/>
              </w:rPr>
            </w:pPr>
            <w:r w:rsidRPr="007720DF">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rsidR="00E64BC7" w:rsidRPr="007720DF"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1" w:type="dxa"/>
            <w:tcMar>
              <w:top w:w="100" w:type="dxa"/>
              <w:left w:w="100" w:type="dxa"/>
              <w:bottom w:w="100" w:type="dxa"/>
              <w:right w:w="100" w:type="dxa"/>
            </w:tcMar>
          </w:tcPr>
          <w:p w:rsidR="00E64BC7" w:rsidRPr="007720DF" w:rsidRDefault="00E64BC7" w:rsidP="007B3244">
            <w:pPr>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860" w:type="dxa"/>
            <w:tcMar>
              <w:top w:w="100" w:type="dxa"/>
              <w:left w:w="100" w:type="dxa"/>
              <w:bottom w:w="100" w:type="dxa"/>
              <w:right w:w="100" w:type="dxa"/>
            </w:tcMar>
          </w:tcPr>
          <w:p w:rsidR="00E64BC7" w:rsidRPr="007A6B32"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1"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Pr="007A6B32" w:rsidRDefault="00E64BC7" w:rsidP="00E64BC7">
      <w:pPr>
        <w:pBdr>
          <w:top w:val="nil"/>
          <w:left w:val="nil"/>
          <w:bottom w:val="nil"/>
          <w:right w:val="nil"/>
          <w:between w:val="nil"/>
        </w:pBdr>
        <w:rPr>
          <w:rFonts w:ascii="Times New Roman" w:hAnsi="Times New Roman" w:cs="Times New Roman"/>
          <w:sz w:val="18"/>
          <w:szCs w:val="18"/>
        </w:rPr>
      </w:pPr>
    </w:p>
    <w:p w:rsidR="00E64BC7" w:rsidRDefault="00E64BC7" w:rsidP="00E64BC7">
      <w:pPr>
        <w:spacing w:line="240" w:lineRule="auto"/>
        <w:jc w:val="both"/>
        <w:rPr>
          <w:rFonts w:ascii="Times New Roman" w:hAnsi="Times New Roman" w:cs="Times New Roman"/>
          <w:b/>
          <w:sz w:val="24"/>
          <w:szCs w:val="24"/>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Pr>
          <w:i/>
        </w:rPr>
        <w:t xml:space="preserve">Zingel streber </w:t>
      </w:r>
      <w:r>
        <w:rPr>
          <w:b w:val="0"/>
        </w:rPr>
        <w:t>za splnenia nasledovných parametrov:</w:t>
      </w:r>
    </w:p>
    <w:p w:rsidR="00E64BC7" w:rsidRDefault="00E64BC7" w:rsidP="00E64BC7">
      <w:pPr>
        <w:jc w:val="both"/>
        <w:rPr>
          <w:color w:val="000000"/>
          <w:sz w:val="18"/>
          <w:szCs w:val="18"/>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E64BC7" w:rsidRPr="00F71EF9" w:rsidTr="007B3244">
        <w:trPr>
          <w:jc w:val="center"/>
        </w:trPr>
        <w:tc>
          <w:tcPr>
            <w:tcW w:w="2372"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Parameter</w:t>
            </w:r>
          </w:p>
        </w:tc>
        <w:tc>
          <w:tcPr>
            <w:tcW w:w="1592"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 xml:space="preserve">Merateľnosť </w:t>
            </w:r>
          </w:p>
        </w:tc>
        <w:tc>
          <w:tcPr>
            <w:tcW w:w="1276"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Cieľová hodnota</w:t>
            </w:r>
          </w:p>
        </w:tc>
        <w:tc>
          <w:tcPr>
            <w:tcW w:w="3969"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Poznámky/Doplňujúce informácie</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71EF9">
              <w:rPr>
                <w:rFonts w:ascii="Times New Roman" w:hAnsi="Times New Roman" w:cs="Times New Roman"/>
                <w:sz w:val="18"/>
                <w:szCs w:val="18"/>
              </w:rPr>
              <w:t>2</w:t>
            </w:r>
          </w:p>
        </w:tc>
        <w:tc>
          <w:tcPr>
            <w:tcW w:w="3969"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50 - 200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7A6B32" w:rsidRDefault="00E64BC7" w:rsidP="007B3244">
            <w:pPr>
              <w:spacing w:line="240" w:lineRule="auto"/>
              <w:jc w:val="center"/>
              <w:rPr>
                <w:rFonts w:ascii="Times New Roman" w:hAnsi="Times New Roman" w:cs="Times New Roman"/>
                <w:sz w:val="18"/>
                <w:szCs w:val="18"/>
              </w:rPr>
            </w:pPr>
          </w:p>
          <w:p w:rsidR="00E64BC7" w:rsidRPr="00F71EF9" w:rsidRDefault="00E64BC7" w:rsidP="007B3244">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64BC7" w:rsidRPr="00F71EF9" w:rsidTr="007B3244">
        <w:trPr>
          <w:trHeight w:val="397"/>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F71EF9"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E64BC7" w:rsidRPr="00F71EF9" w:rsidTr="007B3244">
        <w:trPr>
          <w:trHeight w:val="397"/>
          <w:jc w:val="center"/>
        </w:trPr>
        <w:tc>
          <w:tcPr>
            <w:tcW w:w="2372" w:type="dxa"/>
            <w:tcMar>
              <w:top w:w="100" w:type="dxa"/>
              <w:left w:w="100" w:type="dxa"/>
              <w:bottom w:w="100" w:type="dxa"/>
              <w:right w:w="100" w:type="dxa"/>
            </w:tcMar>
          </w:tcPr>
          <w:p w:rsidR="00E64BC7" w:rsidRPr="00F71EF9" w:rsidRDefault="00E64BC7"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rsidR="00E64BC7" w:rsidRPr="00F71EF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rsidR="00E64BC7" w:rsidRPr="00F71EF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2"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Default="00E64BC7" w:rsidP="00E64BC7">
      <w:pPr>
        <w:pBdr>
          <w:top w:val="nil"/>
          <w:left w:val="nil"/>
          <w:bottom w:val="nil"/>
          <w:right w:val="nil"/>
          <w:between w:val="nil"/>
        </w:pBdr>
        <w:rPr>
          <w:b/>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Pr>
          <w:i/>
        </w:rPr>
        <w:t xml:space="preserve">Zingel zingel </w:t>
      </w:r>
      <w:r>
        <w:rPr>
          <w:b w:val="0"/>
        </w:rPr>
        <w:t>za splnenia nasledovných parametrov:</w:t>
      </w:r>
    </w:p>
    <w:p w:rsidR="00E64BC7" w:rsidRDefault="00E64BC7" w:rsidP="00E64BC7">
      <w:pPr>
        <w:jc w:val="both"/>
        <w:rPr>
          <w:color w:val="000000"/>
          <w:sz w:val="18"/>
          <w:szCs w:val="18"/>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E64BC7" w:rsidRPr="00F71EF9" w:rsidTr="007B3244">
        <w:trPr>
          <w:jc w:val="center"/>
        </w:trPr>
        <w:tc>
          <w:tcPr>
            <w:tcW w:w="2372"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Parameter</w:t>
            </w:r>
          </w:p>
        </w:tc>
        <w:tc>
          <w:tcPr>
            <w:tcW w:w="1592"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 xml:space="preserve">Merateľnosť </w:t>
            </w:r>
          </w:p>
        </w:tc>
        <w:tc>
          <w:tcPr>
            <w:tcW w:w="1276"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Cieľová hodnota</w:t>
            </w:r>
          </w:p>
        </w:tc>
        <w:tc>
          <w:tcPr>
            <w:tcW w:w="3969"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Poznámky/Doplňujúce informácie</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71EF9">
              <w:rPr>
                <w:rFonts w:ascii="Times New Roman" w:hAnsi="Times New Roman" w:cs="Times New Roman"/>
                <w:sz w:val="18"/>
                <w:szCs w:val="18"/>
              </w:rPr>
              <w:t>2</w:t>
            </w:r>
          </w:p>
        </w:tc>
        <w:tc>
          <w:tcPr>
            <w:tcW w:w="3969"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10 - 300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7A6B32" w:rsidRDefault="00E64BC7" w:rsidP="007B3244">
            <w:pPr>
              <w:spacing w:line="240" w:lineRule="auto"/>
              <w:jc w:val="center"/>
              <w:rPr>
                <w:rFonts w:ascii="Times New Roman" w:hAnsi="Times New Roman" w:cs="Times New Roman"/>
                <w:sz w:val="18"/>
                <w:szCs w:val="18"/>
              </w:rPr>
            </w:pPr>
          </w:p>
          <w:p w:rsidR="00E64BC7" w:rsidRPr="00F71EF9" w:rsidRDefault="00E64BC7" w:rsidP="007B3244">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64BC7" w:rsidRPr="00F71EF9" w:rsidTr="007B3244">
        <w:trPr>
          <w:trHeight w:val="397"/>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F71EF9"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E64BC7" w:rsidRPr="00F71EF9" w:rsidTr="007B3244">
        <w:trPr>
          <w:trHeight w:val="397"/>
          <w:jc w:val="center"/>
        </w:trPr>
        <w:tc>
          <w:tcPr>
            <w:tcW w:w="2372" w:type="dxa"/>
            <w:tcMar>
              <w:top w:w="100" w:type="dxa"/>
              <w:left w:w="100" w:type="dxa"/>
              <w:bottom w:w="100" w:type="dxa"/>
              <w:right w:w="100" w:type="dxa"/>
            </w:tcMar>
          </w:tcPr>
          <w:p w:rsidR="00E64BC7" w:rsidRPr="00F71EF9" w:rsidRDefault="00E64BC7"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rsidR="00E64BC7" w:rsidRPr="00F71EF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rsidR="00E64BC7" w:rsidRPr="00F71EF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3"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Default="00E64BC7" w:rsidP="00E64BC7">
      <w:pPr>
        <w:spacing w:line="240" w:lineRule="auto"/>
        <w:jc w:val="both"/>
        <w:rPr>
          <w:rFonts w:ascii="Times New Roman" w:hAnsi="Times New Roman" w:cs="Times New Roman"/>
          <w:b/>
          <w:sz w:val="24"/>
          <w:szCs w:val="24"/>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sidRPr="00FF3BA7">
        <w:rPr>
          <w:i/>
        </w:rPr>
        <w:t>Gymnocephalus schraetzer</w:t>
      </w:r>
      <w:r>
        <w:rPr>
          <w:i/>
        </w:rPr>
        <w:t xml:space="preserve"> </w:t>
      </w:r>
      <w:r>
        <w:rPr>
          <w:b w:val="0"/>
        </w:rPr>
        <w:t>za splnenia nasledovných parametrov:</w:t>
      </w:r>
    </w:p>
    <w:p w:rsidR="00E64BC7" w:rsidRDefault="00E64BC7" w:rsidP="00E64BC7">
      <w:pPr>
        <w:jc w:val="both"/>
        <w:rPr>
          <w:color w:val="000000"/>
          <w:sz w:val="18"/>
          <w:szCs w:val="18"/>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E64BC7" w:rsidRPr="00F71EF9" w:rsidTr="007B3244">
        <w:trPr>
          <w:jc w:val="center"/>
        </w:trPr>
        <w:tc>
          <w:tcPr>
            <w:tcW w:w="2372"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Parameter</w:t>
            </w:r>
          </w:p>
        </w:tc>
        <w:tc>
          <w:tcPr>
            <w:tcW w:w="1592"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 xml:space="preserve">Merateľnosť </w:t>
            </w:r>
          </w:p>
        </w:tc>
        <w:tc>
          <w:tcPr>
            <w:tcW w:w="1276"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Cieľová hodnota</w:t>
            </w:r>
          </w:p>
        </w:tc>
        <w:tc>
          <w:tcPr>
            <w:tcW w:w="3969" w:type="dxa"/>
            <w:tcMar>
              <w:top w:w="100" w:type="dxa"/>
              <w:left w:w="100" w:type="dxa"/>
              <w:bottom w:w="100" w:type="dxa"/>
              <w:right w:w="100" w:type="dxa"/>
            </w:tcMar>
          </w:tcPr>
          <w:p w:rsidR="00E64BC7" w:rsidRPr="00F71EF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Poznámky/Doplňujúce informácie</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p>
        </w:tc>
        <w:tc>
          <w:tcPr>
            <w:tcW w:w="3969"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7A6B32">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odhadovaná len do 30 - 300 jedincov druhu</w:t>
            </w:r>
            <w:r w:rsidRPr="007A6B32">
              <w:rPr>
                <w:rFonts w:ascii="Times New Roman" w:hAnsi="Times New Roman" w:cs="Times New Roman"/>
                <w:color w:val="000000"/>
                <w:sz w:val="18"/>
                <w:szCs w:val="18"/>
              </w:rPr>
              <w:t>.</w:t>
            </w:r>
            <w:r w:rsidRPr="007A6B32">
              <w:rPr>
                <w:rFonts w:ascii="Times New Roman" w:hAnsi="Times New Roman" w:cs="Times New Roman"/>
              </w:rPr>
              <w:t xml:space="preserve"> </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2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rsidR="00E64BC7" w:rsidRPr="007A6B32" w:rsidRDefault="00E64BC7" w:rsidP="007B3244">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E64BC7" w:rsidRPr="00F71EF9" w:rsidTr="007B3244">
        <w:trPr>
          <w:trHeight w:val="225"/>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592"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7A6B32" w:rsidRDefault="00E64BC7" w:rsidP="007B3244">
            <w:pPr>
              <w:spacing w:line="240" w:lineRule="auto"/>
              <w:jc w:val="center"/>
              <w:rPr>
                <w:rFonts w:ascii="Times New Roman" w:hAnsi="Times New Roman" w:cs="Times New Roman"/>
                <w:sz w:val="18"/>
                <w:szCs w:val="18"/>
              </w:rPr>
            </w:pPr>
          </w:p>
          <w:p w:rsidR="00E64BC7" w:rsidRPr="00F71EF9" w:rsidRDefault="00E64BC7" w:rsidP="007B3244">
            <w:pPr>
              <w:spacing w:line="240" w:lineRule="auto"/>
              <w:jc w:val="center"/>
              <w:rPr>
                <w:rFonts w:ascii="Times New Roman" w:hAnsi="Times New Roman" w:cs="Times New Roman"/>
                <w:sz w:val="18"/>
                <w:szCs w:val="18"/>
              </w:rPr>
            </w:pP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E64BC7" w:rsidRPr="00F71EF9" w:rsidTr="007B3244">
        <w:trPr>
          <w:trHeight w:val="397"/>
          <w:jc w:val="center"/>
        </w:trPr>
        <w:tc>
          <w:tcPr>
            <w:tcW w:w="2372" w:type="dxa"/>
            <w:tcMar>
              <w:top w:w="100" w:type="dxa"/>
              <w:left w:w="100" w:type="dxa"/>
              <w:bottom w:w="100" w:type="dxa"/>
              <w:right w:w="100" w:type="dxa"/>
            </w:tcMar>
          </w:tcPr>
          <w:p w:rsidR="00E64BC7" w:rsidRPr="00F71EF9"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592"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276" w:type="dxa"/>
            <w:tcMar>
              <w:top w:w="100" w:type="dxa"/>
              <w:left w:w="100" w:type="dxa"/>
              <w:bottom w:w="100" w:type="dxa"/>
              <w:right w:w="100" w:type="dxa"/>
            </w:tcMar>
          </w:tcPr>
          <w:p w:rsidR="00E64BC7" w:rsidRPr="00F71EF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F71EF9"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592"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276"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969"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E64BC7" w:rsidRPr="00F71EF9" w:rsidTr="007B3244">
        <w:trPr>
          <w:trHeight w:val="397"/>
          <w:jc w:val="center"/>
        </w:trPr>
        <w:tc>
          <w:tcPr>
            <w:tcW w:w="2372" w:type="dxa"/>
            <w:tcMar>
              <w:top w:w="100" w:type="dxa"/>
              <w:left w:w="100" w:type="dxa"/>
              <w:bottom w:w="100" w:type="dxa"/>
              <w:right w:w="100" w:type="dxa"/>
            </w:tcMar>
          </w:tcPr>
          <w:p w:rsidR="00E64BC7" w:rsidRPr="00F71EF9" w:rsidRDefault="00E64BC7"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92" w:type="dxa"/>
            <w:tcMar>
              <w:top w:w="100" w:type="dxa"/>
              <w:left w:w="100" w:type="dxa"/>
              <w:bottom w:w="100" w:type="dxa"/>
              <w:right w:w="100" w:type="dxa"/>
            </w:tcMar>
          </w:tcPr>
          <w:p w:rsidR="00E64BC7" w:rsidRPr="00F71EF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276" w:type="dxa"/>
            <w:tcMar>
              <w:top w:w="100" w:type="dxa"/>
              <w:left w:w="100" w:type="dxa"/>
              <w:bottom w:w="100" w:type="dxa"/>
              <w:right w:w="100" w:type="dxa"/>
            </w:tcMar>
          </w:tcPr>
          <w:p w:rsidR="00E64BC7" w:rsidRPr="00F71EF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969" w:type="dxa"/>
            <w:tcMar>
              <w:top w:w="100" w:type="dxa"/>
              <w:left w:w="100" w:type="dxa"/>
              <w:bottom w:w="100" w:type="dxa"/>
              <w:right w:w="100" w:type="dxa"/>
            </w:tcMar>
          </w:tcPr>
          <w:p w:rsidR="00E64BC7" w:rsidRPr="00F71EF9"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4"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Default="00E64BC7" w:rsidP="00E64BC7">
      <w:pPr>
        <w:pStyle w:val="Zkladntext"/>
        <w:widowControl w:val="0"/>
        <w:spacing w:after="120"/>
        <w:jc w:val="both"/>
        <w:rPr>
          <w:b w:val="0"/>
        </w:rPr>
      </w:pPr>
    </w:p>
    <w:p w:rsidR="00E64BC7" w:rsidRDefault="00E64BC7" w:rsidP="00E64BC7">
      <w:pPr>
        <w:pStyle w:val="Zkladntext"/>
        <w:widowControl w:val="0"/>
        <w:spacing w:after="120"/>
        <w:jc w:val="both"/>
        <w:rPr>
          <w:b w:val="0"/>
        </w:rPr>
      </w:pPr>
      <w:r>
        <w:rPr>
          <w:b w:val="0"/>
        </w:rPr>
        <w:t xml:space="preserve">Zlepšiť nepriaznivý stavu </w:t>
      </w:r>
      <w:r w:rsidRPr="007720DF">
        <w:t xml:space="preserve">druhu </w:t>
      </w:r>
      <w:r w:rsidRPr="00866232">
        <w:rPr>
          <w:i/>
        </w:rPr>
        <w:t xml:space="preserve">Gymnocephalus baloni </w:t>
      </w:r>
      <w:r>
        <w:rPr>
          <w:b w:val="0"/>
        </w:rPr>
        <w:t>za splnenia nasledovných parametrov:</w:t>
      </w:r>
    </w:p>
    <w:p w:rsidR="00E64BC7" w:rsidRPr="00866232" w:rsidRDefault="00E64BC7" w:rsidP="00E64BC7">
      <w:pPr>
        <w:jc w:val="both"/>
        <w:rPr>
          <w:rFonts w:ascii="Times New Roman" w:hAnsi="Times New Roman" w:cs="Times New Roman"/>
          <w:color w:val="000000"/>
          <w:sz w:val="18"/>
          <w:szCs w:val="18"/>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E64BC7" w:rsidRPr="00866232" w:rsidTr="007B3244">
        <w:trPr>
          <w:jc w:val="center"/>
        </w:trPr>
        <w:tc>
          <w:tcPr>
            <w:tcW w:w="2372" w:type="dxa"/>
            <w:tcMar>
              <w:top w:w="100" w:type="dxa"/>
              <w:left w:w="100" w:type="dxa"/>
              <w:bottom w:w="100" w:type="dxa"/>
              <w:right w:w="100" w:type="dxa"/>
            </w:tcMar>
          </w:tcPr>
          <w:p w:rsidR="00E64BC7" w:rsidRPr="00866232"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Parameter</w:t>
            </w:r>
          </w:p>
        </w:tc>
        <w:tc>
          <w:tcPr>
            <w:tcW w:w="1654" w:type="dxa"/>
            <w:tcMar>
              <w:top w:w="100" w:type="dxa"/>
              <w:left w:w="100" w:type="dxa"/>
              <w:bottom w:w="100" w:type="dxa"/>
              <w:right w:w="100" w:type="dxa"/>
            </w:tcMar>
          </w:tcPr>
          <w:p w:rsidR="00E64BC7" w:rsidRPr="00866232"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 xml:space="preserve">Merateľnosť </w:t>
            </w:r>
          </w:p>
        </w:tc>
        <w:tc>
          <w:tcPr>
            <w:tcW w:w="1417" w:type="dxa"/>
            <w:tcMar>
              <w:top w:w="100" w:type="dxa"/>
              <w:left w:w="100" w:type="dxa"/>
              <w:bottom w:w="100" w:type="dxa"/>
              <w:right w:w="100" w:type="dxa"/>
            </w:tcMar>
          </w:tcPr>
          <w:p w:rsidR="00E64BC7" w:rsidRPr="00866232"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Cieľová hodnota</w:t>
            </w:r>
          </w:p>
        </w:tc>
        <w:tc>
          <w:tcPr>
            <w:tcW w:w="4073" w:type="dxa"/>
            <w:tcMar>
              <w:top w:w="100" w:type="dxa"/>
              <w:left w:w="100" w:type="dxa"/>
              <w:bottom w:w="100" w:type="dxa"/>
              <w:right w:w="100" w:type="dxa"/>
            </w:tcMar>
          </w:tcPr>
          <w:p w:rsidR="00E64BC7" w:rsidRPr="00866232"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Poznámky/Doplňujúce informácie</w:t>
            </w:r>
          </w:p>
        </w:tc>
      </w:tr>
      <w:tr w:rsidR="00E64BC7" w:rsidRPr="00866232" w:rsidTr="007B3244">
        <w:trPr>
          <w:trHeight w:val="225"/>
          <w:jc w:val="center"/>
        </w:trPr>
        <w:tc>
          <w:tcPr>
            <w:tcW w:w="2372" w:type="dxa"/>
            <w:tcMar>
              <w:top w:w="100" w:type="dxa"/>
              <w:left w:w="100" w:type="dxa"/>
              <w:bottom w:w="100" w:type="dxa"/>
              <w:right w:w="100" w:type="dxa"/>
            </w:tcMar>
          </w:tcPr>
          <w:p w:rsidR="00E64BC7" w:rsidRPr="00866232" w:rsidRDefault="00E64BC7" w:rsidP="007B3244">
            <w:pPr>
              <w:spacing w:line="240" w:lineRule="auto"/>
              <w:jc w:val="both"/>
              <w:rPr>
                <w:rFonts w:ascii="Times New Roman" w:hAnsi="Times New Roman" w:cs="Times New Roman"/>
                <w:sz w:val="18"/>
                <w:szCs w:val="18"/>
              </w:rPr>
            </w:pPr>
            <w:r w:rsidRPr="00866232">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sidRPr="00866232">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866232">
              <w:rPr>
                <w:rFonts w:ascii="Times New Roman" w:hAnsi="Times New Roman" w:cs="Times New Roman"/>
                <w:sz w:val="18"/>
                <w:szCs w:val="18"/>
              </w:rPr>
              <w:t xml:space="preserve">m monitorovaného úseku </w:t>
            </w:r>
          </w:p>
        </w:tc>
        <w:tc>
          <w:tcPr>
            <w:tcW w:w="1417"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866232">
              <w:rPr>
                <w:rFonts w:ascii="Times New Roman" w:hAnsi="Times New Roman" w:cs="Times New Roman"/>
                <w:sz w:val="18"/>
                <w:szCs w:val="18"/>
              </w:rPr>
              <w:t>2</w:t>
            </w:r>
          </w:p>
        </w:tc>
        <w:tc>
          <w:tcPr>
            <w:tcW w:w="4073" w:type="dxa"/>
            <w:tcMar>
              <w:top w:w="100" w:type="dxa"/>
              <w:left w:w="100" w:type="dxa"/>
              <w:bottom w:w="100" w:type="dxa"/>
              <w:right w:w="100" w:type="dxa"/>
            </w:tcMar>
          </w:tcPr>
          <w:p w:rsidR="00E64BC7" w:rsidRPr="00866232" w:rsidRDefault="00E64BC7" w:rsidP="007B324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len do 10 </w:t>
            </w:r>
            <w:r w:rsidRPr="007720DF">
              <w:rPr>
                <w:rFonts w:ascii="Times New Roman" w:hAnsi="Times New Roman" w:cs="Times New Roman"/>
                <w:color w:val="000000"/>
                <w:sz w:val="18"/>
                <w:szCs w:val="18"/>
              </w:rPr>
              <w:t xml:space="preserve">jedincov. </w:t>
            </w:r>
          </w:p>
        </w:tc>
      </w:tr>
      <w:tr w:rsidR="00E64BC7" w:rsidRPr="00866232" w:rsidTr="007B3244">
        <w:trPr>
          <w:trHeight w:val="225"/>
          <w:jc w:val="center"/>
        </w:trPr>
        <w:tc>
          <w:tcPr>
            <w:tcW w:w="2372" w:type="dxa"/>
            <w:tcMar>
              <w:top w:w="100" w:type="dxa"/>
              <w:left w:w="100" w:type="dxa"/>
              <w:bottom w:w="100" w:type="dxa"/>
              <w:right w:w="100" w:type="dxa"/>
            </w:tcMar>
          </w:tcPr>
          <w:p w:rsidR="00E64BC7" w:rsidRPr="00866232"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7720DF" w:rsidRDefault="00E64BC7" w:rsidP="007B3244">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E64BC7" w:rsidRPr="00866232" w:rsidTr="007B3244">
        <w:trPr>
          <w:trHeight w:val="225"/>
          <w:jc w:val="center"/>
        </w:trPr>
        <w:tc>
          <w:tcPr>
            <w:tcW w:w="2372" w:type="dxa"/>
            <w:tcMar>
              <w:top w:w="100" w:type="dxa"/>
              <w:left w:w="100" w:type="dxa"/>
              <w:bottom w:w="100" w:type="dxa"/>
              <w:right w:w="100" w:type="dxa"/>
            </w:tcMar>
          </w:tcPr>
          <w:p w:rsidR="00E64BC7" w:rsidRPr="00866232"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100</w:t>
            </w:r>
          </w:p>
        </w:tc>
        <w:tc>
          <w:tcPr>
            <w:tcW w:w="4073" w:type="dxa"/>
            <w:tcMar>
              <w:top w:w="100" w:type="dxa"/>
              <w:left w:w="100" w:type="dxa"/>
              <w:bottom w:w="100" w:type="dxa"/>
              <w:right w:w="100" w:type="dxa"/>
            </w:tcMar>
          </w:tcPr>
          <w:p w:rsidR="00E64BC7" w:rsidRPr="008662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E64BC7" w:rsidRPr="00866232" w:rsidTr="007B3244">
        <w:trPr>
          <w:trHeight w:val="225"/>
          <w:jc w:val="center"/>
        </w:trPr>
        <w:tc>
          <w:tcPr>
            <w:tcW w:w="2372" w:type="dxa"/>
            <w:tcMar>
              <w:top w:w="100" w:type="dxa"/>
              <w:left w:w="100" w:type="dxa"/>
              <w:bottom w:w="100" w:type="dxa"/>
              <w:right w:w="100" w:type="dxa"/>
            </w:tcMar>
          </w:tcPr>
          <w:p w:rsidR="00E64BC7" w:rsidRPr="00866232" w:rsidRDefault="00E64BC7" w:rsidP="007B3244">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7A6B32" w:rsidRDefault="00E64BC7" w:rsidP="007B3244">
            <w:pPr>
              <w:spacing w:line="240" w:lineRule="auto"/>
              <w:jc w:val="center"/>
              <w:rPr>
                <w:rFonts w:ascii="Times New Roman" w:hAnsi="Times New Roman" w:cs="Times New Roman"/>
                <w:sz w:val="18"/>
                <w:szCs w:val="18"/>
              </w:rPr>
            </w:pPr>
          </w:p>
          <w:p w:rsidR="00E64BC7" w:rsidRPr="00866232" w:rsidRDefault="00E64BC7" w:rsidP="007B3244">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rsidR="00E64BC7" w:rsidRPr="00866232" w:rsidRDefault="00E64BC7" w:rsidP="007B3244">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E64BC7" w:rsidRPr="00866232" w:rsidTr="007B3244">
        <w:trPr>
          <w:trHeight w:val="225"/>
          <w:jc w:val="center"/>
        </w:trPr>
        <w:tc>
          <w:tcPr>
            <w:tcW w:w="2372" w:type="dxa"/>
            <w:tcMar>
              <w:top w:w="100" w:type="dxa"/>
              <w:left w:w="100" w:type="dxa"/>
              <w:bottom w:w="100" w:type="dxa"/>
              <w:right w:w="100" w:type="dxa"/>
            </w:tcMar>
          </w:tcPr>
          <w:p w:rsidR="00E64BC7" w:rsidRPr="00866232" w:rsidRDefault="00E64BC7" w:rsidP="007B3244">
            <w:pPr>
              <w:spacing w:line="240" w:lineRule="auto"/>
              <w:rPr>
                <w:rFonts w:ascii="Times New Roman" w:hAnsi="Times New Roman" w:cs="Times New Roman"/>
                <w:sz w:val="18"/>
                <w:szCs w:val="18"/>
              </w:rPr>
            </w:pPr>
            <w:r w:rsidRPr="00866232">
              <w:rPr>
                <w:rFonts w:ascii="Times New Roman" w:hAnsi="Times New Roman" w:cs="Times New Roman"/>
                <w:sz w:val="18"/>
                <w:szCs w:val="18"/>
              </w:rPr>
              <w:t>Podiel prirodzených prekážok (úkrytov) v toku na dĺžku vodného útvaru (napr. padnuté stromy, mŕtve drevo, submerzné korene, podmyté brehy)</w:t>
            </w:r>
          </w:p>
        </w:tc>
        <w:tc>
          <w:tcPr>
            <w:tcW w:w="1654"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866232" w:rsidRDefault="00E64BC7" w:rsidP="007B3244">
            <w:pPr>
              <w:spacing w:line="240" w:lineRule="auto"/>
              <w:jc w:val="center"/>
              <w:rPr>
                <w:rFonts w:ascii="Times New Roman" w:hAnsi="Times New Roman" w:cs="Times New Roman"/>
                <w:sz w:val="18"/>
                <w:szCs w:val="18"/>
              </w:rPr>
            </w:pPr>
          </w:p>
          <w:p w:rsidR="00E64BC7" w:rsidRPr="00866232" w:rsidRDefault="00E64BC7" w:rsidP="007B3244">
            <w:pPr>
              <w:spacing w:line="240" w:lineRule="auto"/>
              <w:rPr>
                <w:rFonts w:ascii="Times New Roman" w:hAnsi="Times New Roman" w:cs="Times New Roman"/>
                <w:sz w:val="18"/>
                <w:szCs w:val="18"/>
              </w:rPr>
            </w:pPr>
          </w:p>
        </w:tc>
        <w:tc>
          <w:tcPr>
            <w:tcW w:w="1417"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20</w:t>
            </w:r>
          </w:p>
        </w:tc>
        <w:tc>
          <w:tcPr>
            <w:tcW w:w="4073" w:type="dxa"/>
            <w:shd w:val="clear" w:color="auto" w:fill="auto"/>
            <w:tcMar>
              <w:top w:w="100" w:type="dxa"/>
              <w:left w:w="100" w:type="dxa"/>
              <w:bottom w:w="100" w:type="dxa"/>
              <w:right w:w="100" w:type="dxa"/>
            </w:tcMar>
          </w:tcPr>
          <w:p w:rsidR="00E64BC7" w:rsidRPr="00866232"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Výskyt takýchto prekázok, ktoré poskytujú úkryt druhu v toku.</w:t>
            </w:r>
          </w:p>
        </w:tc>
      </w:tr>
      <w:tr w:rsidR="00E64BC7" w:rsidRPr="00866232" w:rsidTr="007B3244">
        <w:trPr>
          <w:trHeight w:val="397"/>
          <w:jc w:val="center"/>
        </w:trPr>
        <w:tc>
          <w:tcPr>
            <w:tcW w:w="2372" w:type="dxa"/>
            <w:tcMar>
              <w:top w:w="100" w:type="dxa"/>
              <w:left w:w="100" w:type="dxa"/>
              <w:bottom w:w="100" w:type="dxa"/>
              <w:right w:w="100" w:type="dxa"/>
            </w:tcMar>
          </w:tcPr>
          <w:p w:rsidR="00E64BC7" w:rsidRPr="00866232"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rsidR="00E64BC7" w:rsidRPr="008662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rsidR="00E64BC7" w:rsidRPr="00866232"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866232"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E64BC7" w:rsidRPr="00866232" w:rsidTr="007B3244">
        <w:trPr>
          <w:trHeight w:val="397"/>
          <w:jc w:val="center"/>
        </w:trPr>
        <w:tc>
          <w:tcPr>
            <w:tcW w:w="2372" w:type="dxa"/>
            <w:tcMar>
              <w:top w:w="100" w:type="dxa"/>
              <w:left w:w="100" w:type="dxa"/>
              <w:bottom w:w="100" w:type="dxa"/>
              <w:right w:w="100" w:type="dxa"/>
            </w:tcMar>
          </w:tcPr>
          <w:p w:rsidR="00E64BC7" w:rsidRPr="00866232" w:rsidRDefault="00E64BC7"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rsidR="00E64BC7" w:rsidRPr="00866232"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rsidR="00E64BC7" w:rsidRPr="00866232"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866232"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5"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Pr="00866232" w:rsidRDefault="00E64BC7" w:rsidP="00E64BC7">
      <w:pPr>
        <w:spacing w:line="240" w:lineRule="auto"/>
        <w:jc w:val="both"/>
        <w:rPr>
          <w:rFonts w:ascii="Times New Roman" w:hAnsi="Times New Roman" w:cs="Times New Roman"/>
          <w:b/>
          <w:sz w:val="24"/>
          <w:szCs w:val="24"/>
        </w:rPr>
      </w:pPr>
    </w:p>
    <w:p w:rsidR="00E64BC7" w:rsidRPr="00FA03B9" w:rsidRDefault="00E64BC7" w:rsidP="00E64BC7">
      <w:pPr>
        <w:pStyle w:val="Zkladntext"/>
        <w:widowControl w:val="0"/>
        <w:spacing w:after="120"/>
        <w:jc w:val="both"/>
        <w:rPr>
          <w:b w:val="0"/>
        </w:rPr>
      </w:pPr>
      <w:r>
        <w:rPr>
          <w:b w:val="0"/>
        </w:rPr>
        <w:t xml:space="preserve">Zlepšiť nepriaznivý stavu </w:t>
      </w:r>
      <w:r w:rsidRPr="007720DF">
        <w:t xml:space="preserve">druhu </w:t>
      </w:r>
      <w:r w:rsidRPr="00FA03B9">
        <w:rPr>
          <w:i/>
        </w:rPr>
        <w:t>Romanogobio vladykovi</w:t>
      </w:r>
      <w:r>
        <w:rPr>
          <w:i/>
        </w:rPr>
        <w:t xml:space="preserve"> </w:t>
      </w:r>
      <w:r>
        <w:rPr>
          <w:b w:val="0"/>
        </w:rPr>
        <w:t>za splnenia nasledovných parametrov:</w:t>
      </w:r>
      <w:r w:rsidRPr="00FA03B9">
        <w:rPr>
          <w:color w:val="000000"/>
        </w:rPr>
        <w:t xml:space="preserve"> </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E64BC7" w:rsidRPr="00FA03B9" w:rsidTr="007B3244">
        <w:trPr>
          <w:jc w:val="center"/>
        </w:trPr>
        <w:tc>
          <w:tcPr>
            <w:tcW w:w="2372" w:type="dxa"/>
            <w:tcMar>
              <w:top w:w="100" w:type="dxa"/>
              <w:left w:w="100" w:type="dxa"/>
              <w:bottom w:w="100" w:type="dxa"/>
              <w:right w:w="100" w:type="dxa"/>
            </w:tcMar>
          </w:tcPr>
          <w:p w:rsidR="00E64BC7" w:rsidRPr="00FA03B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Parameter</w:t>
            </w:r>
          </w:p>
        </w:tc>
        <w:tc>
          <w:tcPr>
            <w:tcW w:w="1654" w:type="dxa"/>
            <w:tcMar>
              <w:top w:w="100" w:type="dxa"/>
              <w:left w:w="100" w:type="dxa"/>
              <w:bottom w:w="100" w:type="dxa"/>
              <w:right w:w="100" w:type="dxa"/>
            </w:tcMar>
          </w:tcPr>
          <w:p w:rsidR="00E64BC7" w:rsidRPr="00FA03B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 xml:space="preserve">Merateľnosť </w:t>
            </w:r>
          </w:p>
        </w:tc>
        <w:tc>
          <w:tcPr>
            <w:tcW w:w="1417" w:type="dxa"/>
            <w:tcMar>
              <w:top w:w="100" w:type="dxa"/>
              <w:left w:w="100" w:type="dxa"/>
              <w:bottom w:w="100" w:type="dxa"/>
              <w:right w:w="100" w:type="dxa"/>
            </w:tcMar>
          </w:tcPr>
          <w:p w:rsidR="00E64BC7" w:rsidRPr="00FA03B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Cieľová hodnota</w:t>
            </w:r>
          </w:p>
        </w:tc>
        <w:tc>
          <w:tcPr>
            <w:tcW w:w="4073" w:type="dxa"/>
            <w:tcMar>
              <w:top w:w="100" w:type="dxa"/>
              <w:left w:w="100" w:type="dxa"/>
              <w:bottom w:w="100" w:type="dxa"/>
              <w:right w:w="100" w:type="dxa"/>
            </w:tcMar>
          </w:tcPr>
          <w:p w:rsidR="00E64BC7" w:rsidRPr="00FA03B9" w:rsidRDefault="00E64BC7"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Poznámky/Doplňujúce informácie</w:t>
            </w:r>
          </w:p>
        </w:tc>
      </w:tr>
      <w:tr w:rsidR="00E64BC7" w:rsidRPr="00FA03B9" w:rsidTr="007B3244">
        <w:trPr>
          <w:trHeight w:val="225"/>
          <w:jc w:val="center"/>
        </w:trPr>
        <w:tc>
          <w:tcPr>
            <w:tcW w:w="2372" w:type="dxa"/>
            <w:tcMar>
              <w:top w:w="100" w:type="dxa"/>
              <w:left w:w="100" w:type="dxa"/>
              <w:bottom w:w="100" w:type="dxa"/>
              <w:right w:w="100" w:type="dxa"/>
            </w:tcMar>
          </w:tcPr>
          <w:p w:rsidR="00E64BC7" w:rsidRPr="00FA03B9" w:rsidRDefault="00E64BC7" w:rsidP="007B3244">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4073" w:type="dxa"/>
            <w:tcMar>
              <w:top w:w="100" w:type="dxa"/>
              <w:left w:w="100" w:type="dxa"/>
              <w:bottom w:w="100" w:type="dxa"/>
              <w:right w:w="100" w:type="dxa"/>
            </w:tcMar>
          </w:tcPr>
          <w:p w:rsidR="00E64BC7" w:rsidRPr="00FA03B9" w:rsidRDefault="00E64BC7" w:rsidP="007B324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100 do 300 </w:t>
            </w:r>
            <w:r w:rsidRPr="007720DF">
              <w:rPr>
                <w:rFonts w:ascii="Times New Roman" w:hAnsi="Times New Roman" w:cs="Times New Roman"/>
                <w:color w:val="000000"/>
                <w:sz w:val="18"/>
                <w:szCs w:val="18"/>
              </w:rPr>
              <w:t xml:space="preserve">jedincov. </w:t>
            </w:r>
          </w:p>
        </w:tc>
      </w:tr>
      <w:tr w:rsidR="00E64BC7" w:rsidRPr="00FA03B9" w:rsidTr="007B3244">
        <w:trPr>
          <w:trHeight w:val="225"/>
          <w:jc w:val="center"/>
        </w:trPr>
        <w:tc>
          <w:tcPr>
            <w:tcW w:w="2372" w:type="dxa"/>
            <w:tcMar>
              <w:top w:w="100" w:type="dxa"/>
              <w:left w:w="100" w:type="dxa"/>
              <w:bottom w:w="100" w:type="dxa"/>
              <w:right w:w="100" w:type="dxa"/>
            </w:tcMar>
          </w:tcPr>
          <w:p w:rsidR="00E64BC7" w:rsidRPr="00FA03B9" w:rsidRDefault="00E64BC7"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Pr="007720DF" w:rsidRDefault="00E64BC7" w:rsidP="007B3244">
            <w:pPr>
              <w:spacing w:line="240" w:lineRule="auto"/>
              <w:rPr>
                <w:rFonts w:ascii="Times New Roman" w:hAnsi="Times New Roman" w:cs="Times New Roman"/>
                <w:color w:val="000000"/>
                <w:sz w:val="18"/>
                <w:szCs w:val="18"/>
              </w:rPr>
            </w:pPr>
            <w:proofErr w:type="gramStart"/>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w:t>
            </w:r>
            <w:proofErr w:type="gramEnd"/>
            <w:r w:rsidRPr="00411DC8">
              <w:rPr>
                <w:rFonts w:ascii="Times New Roman" w:hAnsi="Times New Roman" w:cs="Times New Roman"/>
                <w:color w:val="333333"/>
                <w:sz w:val="19"/>
                <w:szCs w:val="19"/>
                <w:shd w:val="clear" w:color="auto" w:fill="FFFFFF"/>
              </w:rPr>
              <w:t xml:space="preserv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E64BC7" w:rsidRPr="00FA03B9" w:rsidTr="007B3244">
        <w:trPr>
          <w:trHeight w:val="225"/>
          <w:jc w:val="center"/>
        </w:trPr>
        <w:tc>
          <w:tcPr>
            <w:tcW w:w="2372" w:type="dxa"/>
            <w:tcMar>
              <w:top w:w="100" w:type="dxa"/>
              <w:left w:w="100" w:type="dxa"/>
              <w:bottom w:w="100" w:type="dxa"/>
              <w:right w:w="100" w:type="dxa"/>
            </w:tcMar>
          </w:tcPr>
          <w:p w:rsidR="00E64BC7" w:rsidRPr="00FA03B9" w:rsidRDefault="00E64BC7" w:rsidP="007B3244">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4073" w:type="dxa"/>
            <w:tcMar>
              <w:top w:w="100" w:type="dxa"/>
              <w:left w:w="100" w:type="dxa"/>
              <w:bottom w:w="100" w:type="dxa"/>
              <w:right w:w="100" w:type="dxa"/>
            </w:tcMar>
          </w:tcPr>
          <w:p w:rsidR="00E64BC7" w:rsidRPr="00FA03B9"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 ktorých je v území dostatok.</w:t>
            </w:r>
          </w:p>
        </w:tc>
      </w:tr>
      <w:tr w:rsidR="00E64BC7" w:rsidRPr="00FA03B9" w:rsidTr="007B3244">
        <w:trPr>
          <w:trHeight w:val="225"/>
          <w:jc w:val="center"/>
        </w:trPr>
        <w:tc>
          <w:tcPr>
            <w:tcW w:w="2372" w:type="dxa"/>
            <w:tcMar>
              <w:top w:w="100" w:type="dxa"/>
              <w:left w:w="100" w:type="dxa"/>
              <w:bottom w:w="100" w:type="dxa"/>
              <w:right w:w="100" w:type="dxa"/>
            </w:tcMar>
          </w:tcPr>
          <w:p w:rsidR="00E64BC7" w:rsidRPr="00FA03B9" w:rsidRDefault="00E64BC7" w:rsidP="007B3244">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E64BC7" w:rsidRPr="007A6B32" w:rsidRDefault="00E64BC7" w:rsidP="007B3244">
            <w:pPr>
              <w:spacing w:line="240" w:lineRule="auto"/>
              <w:jc w:val="center"/>
              <w:rPr>
                <w:rFonts w:ascii="Times New Roman" w:hAnsi="Times New Roman" w:cs="Times New Roman"/>
                <w:sz w:val="18"/>
                <w:szCs w:val="18"/>
              </w:rPr>
            </w:pPr>
          </w:p>
          <w:p w:rsidR="00E64BC7" w:rsidRPr="00FA03B9" w:rsidRDefault="00E64BC7" w:rsidP="007B3244">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rsidR="00E64BC7" w:rsidRPr="00FA03B9" w:rsidRDefault="00E64BC7"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E64BC7" w:rsidRPr="00FA03B9" w:rsidTr="007B3244">
        <w:trPr>
          <w:trHeight w:val="397"/>
          <w:jc w:val="center"/>
        </w:trPr>
        <w:tc>
          <w:tcPr>
            <w:tcW w:w="2372" w:type="dxa"/>
            <w:tcMar>
              <w:top w:w="100" w:type="dxa"/>
              <w:left w:w="100" w:type="dxa"/>
              <w:bottom w:w="100" w:type="dxa"/>
              <w:right w:w="100" w:type="dxa"/>
            </w:tcMar>
          </w:tcPr>
          <w:p w:rsidR="00E64BC7" w:rsidRPr="00FA03B9"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rsidR="00E64BC7" w:rsidRPr="00FA03B9"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rsidR="00E64BC7" w:rsidRPr="00FA03B9"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FA03B9" w:rsidTr="007B3244">
        <w:trPr>
          <w:trHeight w:val="397"/>
          <w:jc w:val="center"/>
        </w:trPr>
        <w:tc>
          <w:tcPr>
            <w:tcW w:w="2372"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E64BC7" w:rsidRPr="00FA03B9" w:rsidTr="007B3244">
        <w:trPr>
          <w:trHeight w:val="397"/>
          <w:jc w:val="center"/>
        </w:trPr>
        <w:tc>
          <w:tcPr>
            <w:tcW w:w="2372" w:type="dxa"/>
            <w:tcMar>
              <w:top w:w="100" w:type="dxa"/>
              <w:left w:w="100" w:type="dxa"/>
              <w:bottom w:w="100" w:type="dxa"/>
              <w:right w:w="100" w:type="dxa"/>
            </w:tcMar>
          </w:tcPr>
          <w:p w:rsidR="00E64BC7" w:rsidRPr="00FA03B9" w:rsidRDefault="00E64BC7"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rsidR="00E64BC7" w:rsidRPr="00FA03B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rsidR="00E64BC7" w:rsidRPr="00FA03B9"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E64BC7" w:rsidRPr="00FA03B9"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6"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Default="00E64BC7" w:rsidP="00E64BC7">
      <w:pPr>
        <w:pBdr>
          <w:top w:val="nil"/>
          <w:left w:val="nil"/>
          <w:bottom w:val="nil"/>
          <w:right w:val="nil"/>
          <w:between w:val="nil"/>
        </w:pBdr>
        <w:rPr>
          <w:rFonts w:ascii="Times New Roman" w:hAnsi="Times New Roman" w:cs="Times New Roman"/>
          <w:b/>
        </w:rPr>
      </w:pPr>
    </w:p>
    <w:p w:rsidR="00E64BC7" w:rsidRPr="00FA03B9" w:rsidRDefault="00E64BC7" w:rsidP="00E64BC7">
      <w:pPr>
        <w:pStyle w:val="Zkladntext"/>
        <w:widowControl w:val="0"/>
        <w:spacing w:after="120"/>
        <w:jc w:val="both"/>
        <w:rPr>
          <w:b w:val="0"/>
        </w:rPr>
      </w:pPr>
      <w:r>
        <w:rPr>
          <w:b w:val="0"/>
        </w:rPr>
        <w:t xml:space="preserve">Zlepšiť nepriaznivý stavu </w:t>
      </w:r>
      <w:r w:rsidRPr="007720DF">
        <w:t xml:space="preserve">druhu </w:t>
      </w:r>
      <w:r w:rsidRPr="00B901BE">
        <w:rPr>
          <w:i/>
        </w:rPr>
        <w:t xml:space="preserve">Sabanejewia balcanica (S. aurata, S. bulgarica) </w:t>
      </w:r>
      <w:r>
        <w:rPr>
          <w:b w:val="0"/>
        </w:rPr>
        <w:t>za splnenia nasledovných parametrov:</w:t>
      </w:r>
      <w:r w:rsidRPr="00FA03B9">
        <w:rPr>
          <w:color w:val="000000"/>
        </w:rPr>
        <w:t xml:space="preserve"> </w:t>
      </w:r>
    </w:p>
    <w:p w:rsidR="00E64BC7" w:rsidRPr="00B901BE" w:rsidRDefault="00E64BC7" w:rsidP="00E64BC7">
      <w:pPr>
        <w:jc w:val="both"/>
        <w:rPr>
          <w:rFonts w:ascii="Times New Roman" w:hAnsi="Times New Roman" w:cs="Times New Roman"/>
          <w:color w:val="000000"/>
          <w:sz w:val="18"/>
          <w:szCs w:val="18"/>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4111"/>
      </w:tblGrid>
      <w:tr w:rsidR="00E64BC7" w:rsidRPr="00B901BE" w:rsidTr="007B3244">
        <w:trPr>
          <w:jc w:val="center"/>
        </w:trPr>
        <w:tc>
          <w:tcPr>
            <w:tcW w:w="2405" w:type="dxa"/>
            <w:tcMar>
              <w:top w:w="100" w:type="dxa"/>
              <w:left w:w="100" w:type="dxa"/>
              <w:bottom w:w="100" w:type="dxa"/>
              <w:right w:w="100" w:type="dxa"/>
            </w:tcMar>
          </w:tcPr>
          <w:p w:rsidR="00E64BC7" w:rsidRPr="00B901BE" w:rsidRDefault="00E64BC7" w:rsidP="007B3244">
            <w:pPr>
              <w:widowControl w:val="0"/>
              <w:spacing w:line="240" w:lineRule="auto"/>
              <w:jc w:val="center"/>
              <w:rPr>
                <w:rFonts w:ascii="Times New Roman" w:hAnsi="Times New Roman" w:cs="Times New Roman"/>
                <w:sz w:val="18"/>
                <w:szCs w:val="18"/>
                <w:u w:val="single"/>
              </w:rPr>
            </w:pPr>
            <w:r w:rsidRPr="00B901BE">
              <w:rPr>
                <w:rFonts w:ascii="Times New Roman" w:hAnsi="Times New Roman" w:cs="Times New Roman"/>
                <w:sz w:val="18"/>
                <w:szCs w:val="18"/>
                <w:u w:val="single"/>
              </w:rPr>
              <w:t>Parameter</w:t>
            </w:r>
          </w:p>
        </w:tc>
        <w:tc>
          <w:tcPr>
            <w:tcW w:w="1843" w:type="dxa"/>
            <w:tcMar>
              <w:top w:w="100" w:type="dxa"/>
              <w:left w:w="100" w:type="dxa"/>
              <w:bottom w:w="100" w:type="dxa"/>
              <w:right w:w="100" w:type="dxa"/>
            </w:tcMar>
          </w:tcPr>
          <w:p w:rsidR="00E64BC7" w:rsidRPr="00B901BE" w:rsidRDefault="00E64BC7" w:rsidP="007B3244">
            <w:pPr>
              <w:widowControl w:val="0"/>
              <w:spacing w:line="240" w:lineRule="auto"/>
              <w:jc w:val="center"/>
              <w:rPr>
                <w:rFonts w:ascii="Times New Roman" w:hAnsi="Times New Roman" w:cs="Times New Roman"/>
                <w:sz w:val="18"/>
                <w:szCs w:val="18"/>
                <w:u w:val="single"/>
              </w:rPr>
            </w:pPr>
            <w:r w:rsidRPr="00B901BE">
              <w:rPr>
                <w:rFonts w:ascii="Times New Roman" w:hAnsi="Times New Roman" w:cs="Times New Roman"/>
                <w:sz w:val="18"/>
                <w:szCs w:val="18"/>
                <w:u w:val="single"/>
              </w:rPr>
              <w:t>Jednotka/miera</w:t>
            </w:r>
          </w:p>
        </w:tc>
        <w:tc>
          <w:tcPr>
            <w:tcW w:w="1134" w:type="dxa"/>
            <w:tcMar>
              <w:top w:w="100" w:type="dxa"/>
              <w:left w:w="100" w:type="dxa"/>
              <w:bottom w:w="100" w:type="dxa"/>
              <w:right w:w="100" w:type="dxa"/>
            </w:tcMar>
          </w:tcPr>
          <w:p w:rsidR="00E64BC7" w:rsidRPr="00B901BE" w:rsidRDefault="00E64BC7" w:rsidP="007B3244">
            <w:pPr>
              <w:widowControl w:val="0"/>
              <w:spacing w:line="240" w:lineRule="auto"/>
              <w:jc w:val="center"/>
              <w:rPr>
                <w:rFonts w:ascii="Times New Roman" w:hAnsi="Times New Roman" w:cs="Times New Roman"/>
                <w:sz w:val="18"/>
                <w:szCs w:val="18"/>
                <w:u w:val="single"/>
              </w:rPr>
            </w:pPr>
            <w:r w:rsidRPr="00B901BE">
              <w:rPr>
                <w:rFonts w:ascii="Times New Roman" w:hAnsi="Times New Roman" w:cs="Times New Roman"/>
                <w:sz w:val="18"/>
                <w:szCs w:val="18"/>
                <w:u w:val="single"/>
              </w:rPr>
              <w:t>Cieľová hodnota</w:t>
            </w:r>
          </w:p>
        </w:tc>
        <w:tc>
          <w:tcPr>
            <w:tcW w:w="4111" w:type="dxa"/>
            <w:tcMar>
              <w:top w:w="100" w:type="dxa"/>
              <w:left w:w="100" w:type="dxa"/>
              <w:bottom w:w="100" w:type="dxa"/>
              <w:right w:w="100" w:type="dxa"/>
            </w:tcMar>
          </w:tcPr>
          <w:p w:rsidR="00E64BC7" w:rsidRPr="00B901BE" w:rsidRDefault="00E64BC7" w:rsidP="007B3244">
            <w:pPr>
              <w:widowControl w:val="0"/>
              <w:spacing w:line="240" w:lineRule="auto"/>
              <w:jc w:val="center"/>
              <w:rPr>
                <w:rFonts w:ascii="Times New Roman" w:hAnsi="Times New Roman" w:cs="Times New Roman"/>
                <w:sz w:val="18"/>
                <w:szCs w:val="18"/>
                <w:u w:val="single"/>
              </w:rPr>
            </w:pPr>
            <w:r w:rsidRPr="00B901BE">
              <w:rPr>
                <w:rFonts w:ascii="Times New Roman" w:hAnsi="Times New Roman" w:cs="Times New Roman"/>
                <w:sz w:val="18"/>
                <w:szCs w:val="18"/>
                <w:u w:val="single"/>
              </w:rPr>
              <w:t>Doplňujúca informácia</w:t>
            </w:r>
          </w:p>
        </w:tc>
      </w:tr>
      <w:tr w:rsidR="00E64BC7" w:rsidRPr="00B901BE" w:rsidTr="007B3244">
        <w:trPr>
          <w:trHeight w:val="225"/>
          <w:jc w:val="center"/>
        </w:trPr>
        <w:tc>
          <w:tcPr>
            <w:tcW w:w="2405" w:type="dxa"/>
            <w:tcMar>
              <w:top w:w="100" w:type="dxa"/>
              <w:left w:w="100" w:type="dxa"/>
              <w:bottom w:w="100" w:type="dxa"/>
              <w:right w:w="100" w:type="dxa"/>
            </w:tcMar>
          </w:tcPr>
          <w:p w:rsidR="00E64BC7" w:rsidRPr="00B901BE" w:rsidRDefault="00E64BC7" w:rsidP="007B3244">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Veľkosť populácie</w:t>
            </w:r>
          </w:p>
        </w:tc>
        <w:tc>
          <w:tcPr>
            <w:tcW w:w="1843" w:type="dxa"/>
            <w:tcMar>
              <w:top w:w="100" w:type="dxa"/>
              <w:left w:w="100" w:type="dxa"/>
              <w:bottom w:w="100" w:type="dxa"/>
              <w:right w:w="100" w:type="dxa"/>
            </w:tcMar>
          </w:tcPr>
          <w:p w:rsidR="00E64BC7" w:rsidRPr="00B901BE" w:rsidRDefault="00E64BC7" w:rsidP="007B3244">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xml:space="preserve">Relatívna početnosť jedincov na 100 m </w:t>
            </w:r>
            <w:r>
              <w:rPr>
                <w:rFonts w:ascii="Times New Roman" w:hAnsi="Times New Roman" w:cs="Times New Roman"/>
                <w:sz w:val="18"/>
                <w:szCs w:val="18"/>
              </w:rPr>
              <w:t xml:space="preserve">monitorovaného úseku toku </w:t>
            </w:r>
          </w:p>
        </w:tc>
        <w:tc>
          <w:tcPr>
            <w:tcW w:w="1134" w:type="dxa"/>
            <w:tcMar>
              <w:top w:w="100" w:type="dxa"/>
              <w:left w:w="100" w:type="dxa"/>
              <w:bottom w:w="100" w:type="dxa"/>
              <w:right w:w="100" w:type="dxa"/>
            </w:tcMar>
          </w:tcPr>
          <w:p w:rsidR="00E64BC7" w:rsidRPr="00B901BE"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4111" w:type="dxa"/>
            <w:tcMar>
              <w:top w:w="100" w:type="dxa"/>
              <w:left w:w="100" w:type="dxa"/>
              <w:bottom w:w="100" w:type="dxa"/>
              <w:right w:w="100" w:type="dxa"/>
            </w:tcMar>
          </w:tcPr>
          <w:p w:rsidR="00E64BC7" w:rsidRPr="00B901BE" w:rsidRDefault="00E64BC7" w:rsidP="007B324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od 50 do 100 </w:t>
            </w:r>
            <w:r w:rsidRPr="007720DF">
              <w:rPr>
                <w:rFonts w:ascii="Times New Roman" w:hAnsi="Times New Roman" w:cs="Times New Roman"/>
                <w:color w:val="000000"/>
                <w:sz w:val="18"/>
                <w:szCs w:val="18"/>
              </w:rPr>
              <w:t xml:space="preserve">jedincov. </w:t>
            </w:r>
          </w:p>
        </w:tc>
      </w:tr>
      <w:tr w:rsidR="00E64BC7" w:rsidRPr="00B901BE" w:rsidTr="007B3244">
        <w:trPr>
          <w:trHeight w:val="225"/>
          <w:jc w:val="center"/>
        </w:trPr>
        <w:tc>
          <w:tcPr>
            <w:tcW w:w="2405" w:type="dxa"/>
            <w:tcMar>
              <w:top w:w="100" w:type="dxa"/>
              <w:left w:w="100" w:type="dxa"/>
              <w:bottom w:w="100" w:type="dxa"/>
              <w:right w:w="100" w:type="dxa"/>
            </w:tcMar>
          </w:tcPr>
          <w:p w:rsidR="00E64BC7" w:rsidRPr="00B901BE" w:rsidRDefault="00E64BC7" w:rsidP="007B3244">
            <w:pPr>
              <w:spacing w:line="240" w:lineRule="auto"/>
              <w:jc w:val="both"/>
              <w:rPr>
                <w:rFonts w:ascii="Times New Roman" w:hAnsi="Times New Roman" w:cs="Times New Roman"/>
                <w:sz w:val="18"/>
                <w:szCs w:val="18"/>
              </w:rPr>
            </w:pPr>
            <w:r w:rsidRPr="00B901BE">
              <w:rPr>
                <w:rFonts w:ascii="Times New Roman" w:hAnsi="Times New Roman" w:cs="Times New Roman"/>
                <w:sz w:val="18"/>
                <w:szCs w:val="18"/>
              </w:rPr>
              <w:t>Zastúpenie vhodných mikrohabitatov v hodnotenom úseku toku</w:t>
            </w:r>
          </w:p>
        </w:tc>
        <w:tc>
          <w:tcPr>
            <w:tcW w:w="1843" w:type="dxa"/>
            <w:tcMar>
              <w:top w:w="100" w:type="dxa"/>
              <w:left w:w="100" w:type="dxa"/>
              <w:bottom w:w="100" w:type="dxa"/>
              <w:right w:w="100" w:type="dxa"/>
            </w:tcMar>
          </w:tcPr>
          <w:p w:rsidR="00E64BC7" w:rsidRPr="00B901BE" w:rsidRDefault="00E64BC7" w:rsidP="007B3244">
            <w:pPr>
              <w:spacing w:line="240" w:lineRule="auto"/>
              <w:jc w:val="center"/>
              <w:rPr>
                <w:rFonts w:ascii="Times New Roman" w:hAnsi="Times New Roman" w:cs="Times New Roman"/>
                <w:sz w:val="18"/>
                <w:szCs w:val="18"/>
              </w:rPr>
            </w:pPr>
            <w:r w:rsidRPr="00B901BE">
              <w:rPr>
                <w:rFonts w:ascii="Times New Roman" w:hAnsi="Times New Roman" w:cs="Times New Roman"/>
                <w:sz w:val="18"/>
                <w:szCs w:val="18"/>
              </w:rPr>
              <w:t>% na 1 km toku</w:t>
            </w:r>
          </w:p>
        </w:tc>
        <w:tc>
          <w:tcPr>
            <w:tcW w:w="1134" w:type="dxa"/>
            <w:tcMar>
              <w:top w:w="100" w:type="dxa"/>
              <w:left w:w="100" w:type="dxa"/>
              <w:bottom w:w="100" w:type="dxa"/>
              <w:right w:w="100" w:type="dxa"/>
            </w:tcMar>
          </w:tcPr>
          <w:p w:rsidR="00E64BC7" w:rsidRPr="00B901BE"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B901BE">
              <w:rPr>
                <w:rFonts w:ascii="Times New Roman" w:hAnsi="Times New Roman" w:cs="Times New Roman"/>
                <w:sz w:val="18"/>
                <w:szCs w:val="18"/>
              </w:rPr>
              <w:t>20</w:t>
            </w:r>
          </w:p>
        </w:tc>
        <w:tc>
          <w:tcPr>
            <w:tcW w:w="4111" w:type="dxa"/>
            <w:tcMar>
              <w:top w:w="100" w:type="dxa"/>
              <w:left w:w="100" w:type="dxa"/>
              <w:bottom w:w="100" w:type="dxa"/>
              <w:right w:w="100" w:type="dxa"/>
            </w:tcMar>
          </w:tcPr>
          <w:p w:rsidR="00E64BC7" w:rsidRPr="00B901BE" w:rsidRDefault="00E64BC7" w:rsidP="007B3244">
            <w:pPr>
              <w:spacing w:line="240" w:lineRule="auto"/>
              <w:rPr>
                <w:rFonts w:ascii="Times New Roman" w:hAnsi="Times New Roman" w:cs="Times New Roman"/>
                <w:color w:val="000000"/>
                <w:sz w:val="18"/>
                <w:szCs w:val="18"/>
              </w:rPr>
            </w:pPr>
            <w:r w:rsidRPr="00B901BE">
              <w:rPr>
                <w:rFonts w:ascii="Times New Roman" w:hAnsi="Times New Roman" w:cs="Times New Roman"/>
                <w:sz w:val="18"/>
                <w:szCs w:val="18"/>
              </w:rPr>
              <w:t xml:space="preserve">Reofilný druh preferujúci prúdivejšie úseky so štrkovo-kamenitým dnom a piesčitým dnom, do ktorého sa zahrabáva. </w:t>
            </w:r>
          </w:p>
        </w:tc>
      </w:tr>
      <w:tr w:rsidR="00E64BC7" w:rsidRPr="00B901BE" w:rsidTr="007B3244">
        <w:trPr>
          <w:trHeight w:val="397"/>
          <w:jc w:val="center"/>
        </w:trPr>
        <w:tc>
          <w:tcPr>
            <w:tcW w:w="2405" w:type="dxa"/>
            <w:tcMar>
              <w:top w:w="100" w:type="dxa"/>
              <w:left w:w="100" w:type="dxa"/>
              <w:bottom w:w="100" w:type="dxa"/>
              <w:right w:w="100" w:type="dxa"/>
            </w:tcMar>
          </w:tcPr>
          <w:p w:rsidR="00E64BC7" w:rsidRPr="00B901BE" w:rsidRDefault="00E64BC7"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843" w:type="dxa"/>
            <w:tcMar>
              <w:top w:w="100" w:type="dxa"/>
              <w:left w:w="100" w:type="dxa"/>
              <w:bottom w:w="100" w:type="dxa"/>
              <w:right w:w="100" w:type="dxa"/>
            </w:tcMar>
          </w:tcPr>
          <w:p w:rsidR="00E64BC7" w:rsidRPr="00B901BE"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134" w:type="dxa"/>
            <w:tcMar>
              <w:top w:w="100" w:type="dxa"/>
              <w:left w:w="100" w:type="dxa"/>
              <w:bottom w:w="100" w:type="dxa"/>
              <w:right w:w="100" w:type="dxa"/>
            </w:tcMar>
          </w:tcPr>
          <w:p w:rsidR="00E64BC7" w:rsidRPr="00B901BE" w:rsidRDefault="00E64BC7"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111" w:type="dxa"/>
            <w:tcMar>
              <w:top w:w="100" w:type="dxa"/>
              <w:left w:w="100" w:type="dxa"/>
              <w:bottom w:w="100" w:type="dxa"/>
              <w:right w:w="100" w:type="dxa"/>
            </w:tcMar>
          </w:tcPr>
          <w:p w:rsidR="00E64BC7" w:rsidRPr="00B901BE"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E64BC7" w:rsidRPr="00B901BE" w:rsidTr="007B3244">
        <w:trPr>
          <w:trHeight w:val="397"/>
          <w:jc w:val="center"/>
        </w:trPr>
        <w:tc>
          <w:tcPr>
            <w:tcW w:w="2405" w:type="dxa"/>
            <w:tcMar>
              <w:top w:w="100" w:type="dxa"/>
              <w:left w:w="100" w:type="dxa"/>
              <w:bottom w:w="100" w:type="dxa"/>
              <w:right w:w="100" w:type="dxa"/>
            </w:tcMar>
          </w:tcPr>
          <w:p w:rsidR="00E64BC7" w:rsidRPr="00A32EFF" w:rsidRDefault="00E64BC7"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843" w:type="dxa"/>
            <w:tcMar>
              <w:top w:w="100" w:type="dxa"/>
              <w:left w:w="100" w:type="dxa"/>
              <w:bottom w:w="100" w:type="dxa"/>
              <w:right w:w="100" w:type="dxa"/>
            </w:tcMar>
          </w:tcPr>
          <w:p w:rsidR="00E64BC7" w:rsidRPr="007A6B32"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34" w:type="dxa"/>
            <w:tcMar>
              <w:top w:w="100" w:type="dxa"/>
              <w:left w:w="100" w:type="dxa"/>
              <w:bottom w:w="100" w:type="dxa"/>
              <w:right w:w="100" w:type="dxa"/>
            </w:tcMar>
          </w:tcPr>
          <w:p w:rsidR="00E64BC7" w:rsidRDefault="00E64BC7"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111" w:type="dxa"/>
            <w:tcMar>
              <w:top w:w="100" w:type="dxa"/>
              <w:left w:w="100" w:type="dxa"/>
              <w:bottom w:w="100" w:type="dxa"/>
              <w:right w:w="100" w:type="dxa"/>
            </w:tcMar>
          </w:tcPr>
          <w:p w:rsidR="00E64BC7" w:rsidRDefault="00E64BC7"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E64BC7" w:rsidRPr="00B901BE" w:rsidTr="007B3244">
        <w:trPr>
          <w:trHeight w:val="397"/>
          <w:jc w:val="center"/>
        </w:trPr>
        <w:tc>
          <w:tcPr>
            <w:tcW w:w="2405" w:type="dxa"/>
            <w:tcMar>
              <w:top w:w="100" w:type="dxa"/>
              <w:left w:w="100" w:type="dxa"/>
              <w:bottom w:w="100" w:type="dxa"/>
              <w:right w:w="100" w:type="dxa"/>
            </w:tcMar>
          </w:tcPr>
          <w:p w:rsidR="00E64BC7" w:rsidRPr="00B901BE" w:rsidRDefault="00E64BC7"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843" w:type="dxa"/>
            <w:tcMar>
              <w:top w:w="100" w:type="dxa"/>
              <w:left w:w="100" w:type="dxa"/>
              <w:bottom w:w="100" w:type="dxa"/>
              <w:right w:w="100" w:type="dxa"/>
            </w:tcMar>
          </w:tcPr>
          <w:p w:rsidR="00E64BC7" w:rsidRPr="00B901BE" w:rsidRDefault="00E64BC7"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134" w:type="dxa"/>
            <w:tcMar>
              <w:top w:w="100" w:type="dxa"/>
              <w:left w:w="100" w:type="dxa"/>
              <w:bottom w:w="100" w:type="dxa"/>
              <w:right w:w="100" w:type="dxa"/>
            </w:tcMar>
          </w:tcPr>
          <w:p w:rsidR="00E64BC7" w:rsidRPr="00B901BE" w:rsidRDefault="00E64BC7" w:rsidP="007B3244">
            <w:pPr>
              <w:pStyle w:val="Odsekzoznamu"/>
              <w:spacing w:line="240" w:lineRule="auto"/>
              <w:ind w:left="122" w:hanging="1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111" w:type="dxa"/>
            <w:tcMar>
              <w:top w:w="100" w:type="dxa"/>
              <w:left w:w="100" w:type="dxa"/>
              <w:bottom w:w="100" w:type="dxa"/>
              <w:right w:w="100" w:type="dxa"/>
            </w:tcMar>
          </w:tcPr>
          <w:p w:rsidR="00E64BC7" w:rsidRPr="00B901BE" w:rsidRDefault="00E64BC7"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17" w:history="1">
              <w:r w:rsidRPr="007B4002">
                <w:rPr>
                  <w:rStyle w:val="Hypertextovprepojenie"/>
                  <w:rFonts w:ascii="Times New Roman" w:hAnsi="Times New Roman" w:cs="Times New Roman"/>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E64BC7" w:rsidRPr="000C51F5" w:rsidRDefault="00E64BC7" w:rsidP="00E64BC7">
      <w:pPr>
        <w:pBdr>
          <w:top w:val="nil"/>
          <w:left w:val="nil"/>
          <w:bottom w:val="nil"/>
          <w:right w:val="nil"/>
          <w:between w:val="nil"/>
        </w:pBdr>
        <w:rPr>
          <w:rFonts w:ascii="Times New Roman" w:hAnsi="Times New Roman" w:cs="Times New Roman"/>
          <w:sz w:val="18"/>
          <w:szCs w:val="18"/>
        </w:rPr>
      </w:pPr>
    </w:p>
    <w:p w:rsidR="00E64BC7" w:rsidRPr="000C51F5" w:rsidRDefault="00E64BC7" w:rsidP="00E64BC7">
      <w:pPr>
        <w:pStyle w:val="Zkladntext"/>
        <w:widowControl w:val="0"/>
        <w:spacing w:after="120"/>
        <w:ind w:left="360"/>
        <w:jc w:val="both"/>
        <w:rPr>
          <w:b w:val="0"/>
          <w:color w:val="000000"/>
          <w:shd w:val="clear" w:color="auto" w:fill="FFFFFF"/>
        </w:rPr>
      </w:pPr>
      <w:r>
        <w:rPr>
          <w:b w:val="0"/>
        </w:rPr>
        <w:t xml:space="preserve">Zlepšiť stav </w:t>
      </w:r>
      <w:r w:rsidRPr="000C51F5">
        <w:rPr>
          <w:b w:val="0"/>
        </w:rPr>
        <w:t xml:space="preserve">druhu </w:t>
      </w:r>
      <w:r w:rsidRPr="00420AC5">
        <w:rPr>
          <w:i/>
        </w:rPr>
        <w:t>Castor fiber</w:t>
      </w:r>
      <w:r w:rsidRPr="000C51F5">
        <w:rPr>
          <w:b w:val="0"/>
          <w:bCs w:val="0"/>
          <w:shd w:val="clear" w:color="auto" w:fill="FFFFFF"/>
        </w:rPr>
        <w:t xml:space="preserve"> </w:t>
      </w:r>
      <w:r>
        <w:rPr>
          <w:b w:val="0"/>
          <w:bCs w:val="0"/>
          <w:shd w:val="clear" w:color="auto" w:fill="FFFFFF"/>
        </w:rPr>
        <w:t>za splnenia nasledovných parametrov</w:t>
      </w:r>
      <w:r w:rsidRPr="000C51F5">
        <w:rPr>
          <w:b w:val="0"/>
          <w:color w:val="000000"/>
          <w:shd w:val="clear" w:color="auto" w:fill="FFFFFF"/>
        </w:rPr>
        <w:t>:</w:t>
      </w: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1337"/>
        <w:gridCol w:w="1498"/>
        <w:gridCol w:w="4111"/>
      </w:tblGrid>
      <w:tr w:rsidR="00E64BC7" w:rsidRPr="000C51F5" w:rsidTr="007B3244">
        <w:tc>
          <w:tcPr>
            <w:tcW w:w="2268"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Parameter</w:t>
            </w:r>
          </w:p>
        </w:tc>
        <w:tc>
          <w:tcPr>
            <w:tcW w:w="1337"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Merateľný indikátor</w:t>
            </w:r>
          </w:p>
        </w:tc>
        <w:tc>
          <w:tcPr>
            <w:tcW w:w="1498"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Cieľová hodnota</w:t>
            </w:r>
          </w:p>
        </w:tc>
        <w:tc>
          <w:tcPr>
            <w:tcW w:w="4111"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Poznámky/Doplňujúce informácie</w:t>
            </w:r>
          </w:p>
        </w:tc>
      </w:tr>
      <w:tr w:rsidR="00E64BC7" w:rsidRPr="000C51F5" w:rsidTr="007B3244">
        <w:trPr>
          <w:trHeight w:val="435"/>
        </w:trPr>
        <w:tc>
          <w:tcPr>
            <w:tcW w:w="2268" w:type="dxa"/>
            <w:shd w:val="clear" w:color="auto" w:fill="auto"/>
            <w:tcMar>
              <w:top w:w="100" w:type="dxa"/>
              <w:left w:w="100" w:type="dxa"/>
              <w:bottom w:w="100" w:type="dxa"/>
              <w:right w:w="100" w:type="dxa"/>
            </w:tcMar>
          </w:tcPr>
          <w:p w:rsidR="00E64BC7" w:rsidRPr="000C51F5" w:rsidRDefault="00E64BC7" w:rsidP="007B3244">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20</w:t>
            </w:r>
          </w:p>
        </w:tc>
        <w:tc>
          <w:tcPr>
            <w:tcW w:w="4111"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Pr>
                <w:rFonts w:ascii="Times New Roman" w:hAnsi="Times New Roman" w:cs="Times New Roman"/>
                <w:sz w:val="18"/>
                <w:szCs w:val="18"/>
              </w:rPr>
              <w:t xml:space="preserve">10 až </w:t>
            </w:r>
            <w:r w:rsidRPr="000C51F5">
              <w:rPr>
                <w:rFonts w:ascii="Times New Roman" w:hAnsi="Times New Roman" w:cs="Times New Roman"/>
                <w:sz w:val="18"/>
                <w:szCs w:val="18"/>
              </w:rPr>
              <w:t>20</w:t>
            </w:r>
            <w:r>
              <w:rPr>
                <w:rFonts w:ascii="Times New Roman" w:hAnsi="Times New Roman" w:cs="Times New Roman"/>
                <w:sz w:val="18"/>
                <w:szCs w:val="18"/>
              </w:rPr>
              <w:t xml:space="preserve"> jedincov</w:t>
            </w:r>
            <w:r w:rsidRPr="000C51F5">
              <w:rPr>
                <w:rFonts w:ascii="Times New Roman" w:hAnsi="Times New Roman" w:cs="Times New Roman"/>
                <w:sz w:val="18"/>
                <w:szCs w:val="18"/>
              </w:rPr>
              <w:t>.</w:t>
            </w:r>
          </w:p>
        </w:tc>
      </w:tr>
      <w:tr w:rsidR="00E64BC7" w:rsidRPr="000C51F5" w:rsidTr="007B3244">
        <w:tc>
          <w:tcPr>
            <w:tcW w:w="2268"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10</w:t>
            </w:r>
            <w:r w:rsidRPr="000C51F5">
              <w:rPr>
                <w:rFonts w:ascii="Times New Roman" w:hAnsi="Times New Roman" w:cs="Times New Roman"/>
                <w:sz w:val="18"/>
                <w:szCs w:val="18"/>
              </w:rPr>
              <w:t xml:space="preserve"> ha</w:t>
            </w:r>
          </w:p>
        </w:tc>
        <w:tc>
          <w:tcPr>
            <w:tcW w:w="4111"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E64BC7" w:rsidRPr="000C51F5" w:rsidTr="007B3244">
        <w:tc>
          <w:tcPr>
            <w:tcW w:w="2268" w:type="dxa"/>
            <w:shd w:val="clear" w:color="auto" w:fill="auto"/>
            <w:tcMar>
              <w:top w:w="100" w:type="dxa"/>
              <w:left w:w="100" w:type="dxa"/>
              <w:bottom w:w="100" w:type="dxa"/>
              <w:right w:w="100" w:type="dxa"/>
            </w:tcMar>
          </w:tcPr>
          <w:p w:rsidR="00E64BC7" w:rsidRPr="000C51F5" w:rsidRDefault="00E64BC7" w:rsidP="007B3244">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98"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111" w:type="dxa"/>
            <w:shd w:val="clear" w:color="auto" w:fill="auto"/>
            <w:tcMar>
              <w:top w:w="100" w:type="dxa"/>
              <w:left w:w="100" w:type="dxa"/>
              <w:bottom w:w="100" w:type="dxa"/>
              <w:right w:w="100" w:type="dxa"/>
            </w:tcMar>
          </w:tcPr>
          <w:p w:rsidR="00E64BC7" w:rsidRPr="000C51F5" w:rsidRDefault="00E64BC7"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rsidR="00E64BC7" w:rsidRPr="000C51F5" w:rsidRDefault="00E64BC7" w:rsidP="00E64BC7">
      <w:pPr>
        <w:jc w:val="both"/>
        <w:rPr>
          <w:rFonts w:ascii="Times New Roman" w:hAnsi="Times New Roman" w:cs="Times New Roman"/>
        </w:rPr>
      </w:pPr>
    </w:p>
    <w:p w:rsidR="00E64BC7" w:rsidRPr="00B901BE" w:rsidRDefault="00E64BC7" w:rsidP="00E64BC7">
      <w:pPr>
        <w:pBdr>
          <w:top w:val="nil"/>
          <w:left w:val="nil"/>
          <w:bottom w:val="nil"/>
          <w:right w:val="nil"/>
          <w:between w:val="nil"/>
        </w:pBdr>
        <w:rPr>
          <w:rFonts w:ascii="Times New Roman" w:hAnsi="Times New Roman" w:cs="Times New Roman"/>
          <w:b/>
        </w:rPr>
      </w:pPr>
    </w:p>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C7"/>
    <w:rsid w:val="00175597"/>
    <w:rsid w:val="004F7434"/>
    <w:rsid w:val="00E64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3E0B"/>
  <w15:chartTrackingRefBased/>
  <w15:docId w15:val="{046F0094-800F-4767-83F3-54F96DF1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64BC7"/>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64BC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4BC7"/>
    <w:rPr>
      <w:rFonts w:ascii="Segoe UI" w:eastAsia="Arial" w:hAnsi="Segoe UI" w:cs="Segoe UI"/>
      <w:sz w:val="18"/>
      <w:szCs w:val="18"/>
      <w:lang w:val="en"/>
    </w:rPr>
  </w:style>
  <w:style w:type="character" w:styleId="Hypertextovprepojenie">
    <w:name w:val="Hyperlink"/>
    <w:basedOn w:val="Predvolenpsmoodseku"/>
    <w:uiPriority w:val="99"/>
    <w:unhideWhenUsed/>
    <w:rsid w:val="00E64BC7"/>
    <w:rPr>
      <w:color w:val="0000FF"/>
      <w:u w:val="single"/>
    </w:rPr>
  </w:style>
  <w:style w:type="paragraph" w:styleId="Revzia">
    <w:name w:val="Revision"/>
    <w:hidden/>
    <w:uiPriority w:val="99"/>
    <w:semiHidden/>
    <w:rsid w:val="00E64BC7"/>
    <w:pPr>
      <w:spacing w:after="0" w:line="240" w:lineRule="auto"/>
    </w:pPr>
    <w:rPr>
      <w:rFonts w:ascii="Arial" w:eastAsia="Arial" w:hAnsi="Arial" w:cs="Arial"/>
      <w:lang w:val="en"/>
    </w:rPr>
  </w:style>
  <w:style w:type="paragraph" w:styleId="Odsekzoznamu">
    <w:name w:val="List Paragraph"/>
    <w:basedOn w:val="Normlny"/>
    <w:uiPriority w:val="34"/>
    <w:qFormat/>
    <w:rsid w:val="00E64BC7"/>
    <w:pPr>
      <w:ind w:left="720"/>
      <w:contextualSpacing/>
    </w:pPr>
  </w:style>
  <w:style w:type="paragraph" w:customStyle="1" w:styleId="Default">
    <w:name w:val="Default"/>
    <w:rsid w:val="00E64BC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64BC7"/>
    <w:rPr>
      <w:sz w:val="16"/>
      <w:szCs w:val="16"/>
    </w:rPr>
  </w:style>
  <w:style w:type="paragraph" w:styleId="Textkomentra">
    <w:name w:val="annotation text"/>
    <w:basedOn w:val="Normlny"/>
    <w:link w:val="TextkomentraChar"/>
    <w:uiPriority w:val="99"/>
    <w:unhideWhenUsed/>
    <w:rsid w:val="00E64BC7"/>
    <w:pPr>
      <w:spacing w:line="240" w:lineRule="auto"/>
    </w:pPr>
    <w:rPr>
      <w:sz w:val="20"/>
      <w:szCs w:val="20"/>
    </w:rPr>
  </w:style>
  <w:style w:type="character" w:customStyle="1" w:styleId="TextkomentraChar">
    <w:name w:val="Text komentára Char"/>
    <w:basedOn w:val="Predvolenpsmoodseku"/>
    <w:link w:val="Textkomentra"/>
    <w:uiPriority w:val="99"/>
    <w:rsid w:val="00E64B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E64BC7"/>
    <w:rPr>
      <w:b/>
      <w:bCs/>
    </w:rPr>
  </w:style>
  <w:style w:type="character" w:customStyle="1" w:styleId="PredmetkomentraChar">
    <w:name w:val="Predmet komentára Char"/>
    <w:basedOn w:val="TextkomentraChar"/>
    <w:link w:val="Predmetkomentra"/>
    <w:uiPriority w:val="99"/>
    <w:semiHidden/>
    <w:rsid w:val="00E64BC7"/>
    <w:rPr>
      <w:rFonts w:ascii="Arial" w:eastAsia="Arial" w:hAnsi="Arial" w:cs="Arial"/>
      <w:b/>
      <w:bCs/>
      <w:sz w:val="20"/>
      <w:szCs w:val="20"/>
      <w:lang w:val="en"/>
    </w:rPr>
  </w:style>
  <w:style w:type="paragraph" w:styleId="Zkladntext">
    <w:name w:val="Body Text"/>
    <w:basedOn w:val="Normlny"/>
    <w:link w:val="ZkladntextChar"/>
    <w:rsid w:val="00E64BC7"/>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E64BC7"/>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semiHidden/>
    <w:unhideWhenUsed/>
    <w:rsid w:val="00E6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semiHidden/>
    <w:rsid w:val="00E64BC7"/>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E64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Dunaj_kvalitaPVV_34_Cast%20A.pdf" TargetMode="External"/><Relationship Id="rId13" Type="http://schemas.openxmlformats.org/officeDocument/2006/relationships/hyperlink" Target="http://www.shmu.sk/File/Hydrologia/Monitoring_PV_PzV/Monitoring_kvality_PV/KvPV_2019/Dunaj_kvalitaPVV_34_Cast%20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KvPV_2019/Dunaj_kvalitaPVV_34_Cast%20A.pdf" TargetMode="External"/><Relationship Id="rId12" Type="http://schemas.openxmlformats.org/officeDocument/2006/relationships/hyperlink" Target="http://www.shmu.sk/File/Hydrologia/Monitoring_PV_PzV/Monitoring_kvality_PV/KvPV_2019/Dunaj_kvalitaPVV_34_Cast%20A.pdf" TargetMode="External"/><Relationship Id="rId17" Type="http://schemas.openxmlformats.org/officeDocument/2006/relationships/hyperlink" Target="http://www.shmu.sk/File/Hydrologia/Monitoring_PV_PzV/Monitoring_kvality_PV/KvPV_2019/Dunaj_kvalitaPVV_34_Cast%20A.pdf" TargetMode="External"/><Relationship Id="rId2" Type="http://schemas.openxmlformats.org/officeDocument/2006/relationships/styles" Target="styles.xml"/><Relationship Id="rId16" Type="http://schemas.openxmlformats.org/officeDocument/2006/relationships/hyperlink" Target="http://www.shmu.sk/File/Hydrologia/Monitoring_PV_PzV/Monitoring_kvality_PV/KvPV_2019/Dunaj_kvalitaPVV_34_Cast%20A.pdf" TargetMode="External"/><Relationship Id="rId1" Type="http://schemas.openxmlformats.org/officeDocument/2006/relationships/numbering" Target="numbering.xml"/><Relationship Id="rId6" Type="http://schemas.openxmlformats.org/officeDocument/2006/relationships/hyperlink" Target="http://www.shmu.sk/File/Hydrologia/Monitoring_PV_PzV/Monitoring_kvality_PV/KvPV_2019/Dunaj_kvalitaPVV_34_Cast%20A.pdf" TargetMode="External"/><Relationship Id="rId11" Type="http://schemas.openxmlformats.org/officeDocument/2006/relationships/hyperlink" Target="http://www.shmu.sk/File/Hydrologia/Monitoring_PV_PzV/Monitoring_kvality_PV/KvPV_2019/Dunaj_kvalitaPVV_34_Cast%20A.pdf" TargetMode="External"/><Relationship Id="rId5" Type="http://schemas.openxmlformats.org/officeDocument/2006/relationships/hyperlink" Target="http://www.shmu.sk/File/Hydrologia/Monitoring_PV_PzV/Monitoring_kvality_PV/KvPV_2019/Dunaj_kvalitaPVV_34_Cast%20A.pdf" TargetMode="External"/><Relationship Id="rId15" Type="http://schemas.openxmlformats.org/officeDocument/2006/relationships/hyperlink" Target="http://www.shmu.sk/File/Hydrologia/Monitoring_PV_PzV/Monitoring_kvality_PV/KvPV_2019/Dunaj_kvalitaPVV_34_Cast%20A.pdf" TargetMode="External"/><Relationship Id="rId10" Type="http://schemas.openxmlformats.org/officeDocument/2006/relationships/hyperlink" Target="http://www.shmu.sk/File/Hydrologia/Monitoring_PV_PzV/Monitoring_kvality_PV/KvPV_2019/Dunaj_kvalitaPVV_34_Cast%20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mu.sk/File/Hydrologia/Monitoring_PV_PzV/Monitoring_kvality_PV/KvPV_2019/Dunaj_kvalitaPVV_34_Cast%20A.pdf" TargetMode="External"/><Relationship Id="rId14" Type="http://schemas.openxmlformats.org/officeDocument/2006/relationships/hyperlink" Target="http://www.shmu.sk/File/Hydrologia/Monitoring_PV_PzV/Monitoring_kvality_PV/KvPV_2019/Dunaj_kvalitaPVV_34_Cast%20A.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4511</Words>
  <Characters>25719</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2021-12-02T13:49:00Z</dcterms:created>
  <dcterms:modified xsi:type="dcterms:W3CDTF">2021-12-02T13:51:00Z</dcterms:modified>
</cp:coreProperties>
</file>