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7C59B" w14:textId="5369655A" w:rsidR="00F93C13" w:rsidRPr="00093103" w:rsidRDefault="00E02466" w:rsidP="0009310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93103">
        <w:rPr>
          <w:rFonts w:ascii="Times New Roman" w:hAnsi="Times New Roman" w:cs="Times New Roman"/>
          <w:b/>
          <w:sz w:val="28"/>
          <w:szCs w:val="28"/>
          <w:lang w:val="sk-SK"/>
        </w:rPr>
        <w:t>SKUEV</w:t>
      </w:r>
      <w:r w:rsidR="00D35C02" w:rsidRPr="00093103">
        <w:rPr>
          <w:rFonts w:ascii="Times New Roman" w:hAnsi="Times New Roman" w:cs="Times New Roman"/>
          <w:b/>
          <w:sz w:val="28"/>
          <w:szCs w:val="28"/>
          <w:lang w:val="sk-SK"/>
        </w:rPr>
        <w:t>1227</w:t>
      </w:r>
      <w:r w:rsidR="00B27A97" w:rsidRPr="00093103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="00D35C02" w:rsidRPr="00093103">
        <w:rPr>
          <w:rFonts w:ascii="Times New Roman" w:hAnsi="Times New Roman" w:cs="Times New Roman"/>
          <w:b/>
          <w:sz w:val="28"/>
          <w:szCs w:val="28"/>
          <w:lang w:val="sk-SK"/>
        </w:rPr>
        <w:t>Čilížske močiare</w:t>
      </w:r>
    </w:p>
    <w:p w14:paraId="38FECD8D" w14:textId="22205A97" w:rsidR="00F93C13" w:rsidRPr="00093103" w:rsidRDefault="00F93C13" w:rsidP="0009310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1AB2BA" w14:textId="0D6204C4" w:rsidR="00075EFA" w:rsidRPr="00093103" w:rsidRDefault="00075EFA" w:rsidP="00093103">
      <w:pPr>
        <w:pStyle w:val="Zkladntext"/>
        <w:widowControl w:val="0"/>
        <w:spacing w:after="120"/>
        <w:jc w:val="both"/>
        <w:rPr>
          <w:color w:val="000000" w:themeColor="text1"/>
        </w:rPr>
      </w:pPr>
      <w:r w:rsidRPr="00093103">
        <w:rPr>
          <w:color w:val="000000" w:themeColor="text1"/>
        </w:rPr>
        <w:t>Ciele ochrany:</w:t>
      </w:r>
    </w:p>
    <w:p w14:paraId="269C47C6" w14:textId="0DAB5648" w:rsidR="00E644A9" w:rsidRPr="00093103" w:rsidRDefault="005B1589" w:rsidP="00093103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 w:rsidRPr="00093103">
        <w:rPr>
          <w:b w:val="0"/>
        </w:rPr>
        <w:t xml:space="preserve">Zlepšenie </w:t>
      </w:r>
      <w:r w:rsidR="00E644A9" w:rsidRPr="00093103">
        <w:rPr>
          <w:b w:val="0"/>
        </w:rPr>
        <w:t xml:space="preserve">stavu </w:t>
      </w:r>
      <w:r w:rsidR="00E644A9" w:rsidRPr="00093103">
        <w:t xml:space="preserve">biotopu </w:t>
      </w:r>
      <w:r w:rsidR="00E644A9" w:rsidRPr="00093103">
        <w:rPr>
          <w:bCs w:val="0"/>
          <w:shd w:val="clear" w:color="auto" w:fill="FFFFFF"/>
        </w:rPr>
        <w:t>Ls1.2 (</w:t>
      </w:r>
      <w:r w:rsidR="00E644A9" w:rsidRPr="00093103">
        <w:rPr>
          <w:lang w:eastAsia="sk-SK"/>
        </w:rPr>
        <w:t>91F0</w:t>
      </w:r>
      <w:r w:rsidR="00E644A9" w:rsidRPr="00093103">
        <w:rPr>
          <w:bCs w:val="0"/>
          <w:shd w:val="clear" w:color="auto" w:fill="FFFFFF"/>
        </w:rPr>
        <w:t>) Dubovo-brestovo-jaseňové nížinné lužné lesy</w:t>
      </w:r>
      <w:r w:rsidR="00E644A9" w:rsidRPr="00093103">
        <w:rPr>
          <w:b w:val="0"/>
          <w:bCs w:val="0"/>
          <w:shd w:val="clear" w:color="auto" w:fill="FFFFFF"/>
        </w:rPr>
        <w:t xml:space="preserve"> za splnenia nasledovných parametrov</w:t>
      </w:r>
      <w:r w:rsidR="00E644A9" w:rsidRPr="00093103">
        <w:rPr>
          <w:b w:val="0"/>
          <w:color w:val="000000"/>
          <w:shd w:val="clear" w:color="auto" w:fill="FFFFFF"/>
        </w:rPr>
        <w:t xml:space="preserve">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3812"/>
      </w:tblGrid>
      <w:tr w:rsidR="00E644A9" w:rsidRPr="00093103" w14:paraId="4930DB8E" w14:textId="77777777" w:rsidTr="00093103"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A4262" w14:textId="77777777" w:rsidR="00E644A9" w:rsidRPr="00093103" w:rsidRDefault="00E644A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18011" w14:textId="77777777" w:rsidR="00E644A9" w:rsidRPr="00093103" w:rsidRDefault="00E644A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AFD8A" w14:textId="77777777" w:rsidR="00E644A9" w:rsidRPr="00093103" w:rsidRDefault="00E644A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D9097" w14:textId="77777777" w:rsidR="00E644A9" w:rsidRPr="00093103" w:rsidRDefault="00E644A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093103" w14:paraId="69CED565" w14:textId="77777777" w:rsidTr="00093103">
        <w:trPr>
          <w:trHeight w:val="33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3A33C" w14:textId="77777777" w:rsidR="00E644A9" w:rsidRPr="00093103" w:rsidRDefault="00E644A9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A2E07" w14:textId="77777777" w:rsidR="00E644A9" w:rsidRPr="00093103" w:rsidRDefault="00E644A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4BEDA" w14:textId="679E984F" w:rsidR="00E644A9" w:rsidRPr="00093103" w:rsidRDefault="00D35C02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0,05</w:t>
            </w:r>
            <w:r w:rsidR="00E644A9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ha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A71DC" w14:textId="6877630E" w:rsidR="00E644A9" w:rsidRPr="00093103" w:rsidRDefault="00E644A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Udržani</w:t>
            </w:r>
            <w:r w:rsidR="00D35C02"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e súčasnej výmery biotopu na 0,05</w:t>
            </w: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 xml:space="preserve"> ha.</w:t>
            </w:r>
          </w:p>
        </w:tc>
      </w:tr>
      <w:tr w:rsidR="00E644A9" w:rsidRPr="00093103" w14:paraId="31FAA8A1" w14:textId="77777777" w:rsidTr="00093103">
        <w:trPr>
          <w:trHeight w:val="179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D60AE" w14:textId="77777777" w:rsidR="00E644A9" w:rsidRPr="00093103" w:rsidRDefault="00E644A9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B6A5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5C411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85 %</w:t>
            </w:r>
          </w:p>
          <w:p w14:paraId="032F77C7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</w:pP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265FC" w14:textId="01D6895D" w:rsidR="00E644A9" w:rsidRPr="00093103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Acer campestre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Carpinus betulus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Cerasus avium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Crataegus monogyna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Fraxinus angustifolia </w:t>
            </w: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subsp.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danubialis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F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excelsior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Padus avium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alba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Populus x canescens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 P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nigra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Quercus robur </w:t>
            </w: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agg.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Salix alba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 fragilis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Tilia cordata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 laevis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Ulmus minor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  <w:p w14:paraId="547F4804" w14:textId="77777777" w:rsidR="00E644A9" w:rsidRPr="00093103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Pozn.: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Hrubším typom písma sú vyznačené dominantné druhy biotopu</w:t>
            </w:r>
          </w:p>
        </w:tc>
      </w:tr>
      <w:tr w:rsidR="00E644A9" w:rsidRPr="00093103" w14:paraId="09C3BCAE" w14:textId="77777777" w:rsidTr="00093103">
        <w:trPr>
          <w:trHeight w:val="173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406E5" w14:textId="77777777" w:rsidR="00E644A9" w:rsidRPr="00093103" w:rsidRDefault="00E644A9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Zastúpenie charakteristických druhov synúzie podrastu (bylín, krov, machorastov,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97A4D" w14:textId="77777777" w:rsidR="00E644A9" w:rsidRPr="00093103" w:rsidRDefault="00E644A9" w:rsidP="00093103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5A03B" w14:textId="77777777" w:rsidR="00E644A9" w:rsidRPr="00093103" w:rsidRDefault="00E644A9" w:rsidP="00093103">
            <w:pPr>
              <w:widowControl w:val="0"/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3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0E37A" w14:textId="7605078F" w:rsidR="00E644A9" w:rsidRPr="00093103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Charakteristická druhová skladba: 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>Aegopodium podagraria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b/>
                <w:i/>
                <w:sz w:val="18"/>
                <w:szCs w:val="18"/>
                <w:lang w:val="sk-SK"/>
              </w:rPr>
              <w:t xml:space="preserve"> Alliaria petiolata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Allium ursinum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Anemone ranunculoides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Campanula trachelium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Clematis vitalba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Corydalis cava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Ficaria bulbifera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Gagea lutea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Galium aparine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Glechoma hederacea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Humulus lupu</w:t>
            </w:r>
            <w:r w:rsidR="00093103"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lus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093103"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Lamium maculatum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093103"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Phalaroides arundinacea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Rubus caesius</w:t>
            </w:r>
            <w:r w:rsidR="002860F0"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</w:p>
        </w:tc>
      </w:tr>
      <w:tr w:rsidR="00E644A9" w:rsidRPr="00093103" w14:paraId="22C194FC" w14:textId="77777777" w:rsidTr="00093103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A0E58" w14:textId="77777777" w:rsidR="00E644A9" w:rsidRPr="00093103" w:rsidRDefault="00E644A9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5031D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52B68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1 %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EED47" w14:textId="561D5CB2" w:rsidR="00E644A9" w:rsidRPr="00093103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Minimálne zastúpenie alochtónnych – klony topoľov a inváznych druhov drevín v biotope (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Negundo aceroides</w:t>
            </w:r>
            <w:r w:rsidR="002860F0" w:rsidRPr="00286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</w:t>
            </w:r>
            <w:r w:rsidR="00093103"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Ai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lanthus altissima</w:t>
            </w: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 a bylín (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Fallopia </w:t>
            </w: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r w:rsidR="002860F0" w:rsidRPr="00286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Impatiens glandulif</w:t>
            </w:r>
            <w:r w:rsidR="00093103"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era</w:t>
            </w:r>
            <w:r w:rsidR="002860F0" w:rsidRPr="00286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,</w:t>
            </w:r>
            <w:r w:rsidR="00093103"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Aster </w:t>
            </w:r>
            <w:r w:rsidR="00093103"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sp</w:t>
            </w:r>
            <w:r w:rsidR="002860F0" w:rsidRPr="00286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.,</w:t>
            </w:r>
            <w:r w:rsidR="00093103"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 xml:space="preserve"> Solidago gigant</w:t>
            </w:r>
            <w:r w:rsidRPr="0009310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  <w:lang w:val="sk-SK"/>
              </w:rPr>
              <w:t>ea</w:t>
            </w: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)</w:t>
            </w:r>
          </w:p>
        </w:tc>
      </w:tr>
      <w:tr w:rsidR="00E644A9" w:rsidRPr="00093103" w14:paraId="479581C1" w14:textId="77777777" w:rsidTr="00093103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595E" w14:textId="77777777" w:rsidR="00E644A9" w:rsidRPr="00093103" w:rsidRDefault="00E644A9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Odumreté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527A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k-SK"/>
              </w:rPr>
              <w:t>3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AD861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najmenej 20</w:t>
            </w:r>
          </w:p>
          <w:p w14:paraId="276BD4B6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rovnomerne po celej ploche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C2ADF" w14:textId="6E742086" w:rsidR="00E644A9" w:rsidRPr="002860F0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Prítomnosť odumretého dreva na ploche biotopu v</w:t>
            </w:r>
            <w:r w:rsid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  <w:t>danom objeme.</w:t>
            </w:r>
          </w:p>
        </w:tc>
      </w:tr>
      <w:tr w:rsidR="00E644A9" w:rsidRPr="00093103" w14:paraId="38D4362E" w14:textId="77777777" w:rsidTr="00093103">
        <w:trPr>
          <w:trHeight w:val="114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FB3A9" w14:textId="77777777" w:rsidR="00E644A9" w:rsidRPr="00093103" w:rsidRDefault="00E644A9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Zachovalá prirodzená dynamika toku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C3F7A" w14:textId="77777777" w:rsidR="00E644A9" w:rsidRPr="00093103" w:rsidRDefault="00E644A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 Výskyt prirodzených úsekov tokov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E013" w14:textId="3E856895" w:rsidR="00E644A9" w:rsidRPr="00093103" w:rsidRDefault="00E644A9" w:rsidP="002860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 celom toku v </w:t>
            </w:r>
            <w:r w:rsidR="002860F0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Ú</w:t>
            </w: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EV a v jeho bezprostrednom okolí</w:t>
            </w:r>
          </w:p>
        </w:tc>
        <w:tc>
          <w:tcPr>
            <w:tcW w:w="38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FE796" w14:textId="77777777" w:rsidR="00E644A9" w:rsidRPr="00093103" w:rsidRDefault="00E644A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Tok bez prekážok spôsobujúcich spomalenie vodného toku, odklonenie toku, hrádze, zníženie prietočnosti.</w:t>
            </w:r>
          </w:p>
        </w:tc>
      </w:tr>
    </w:tbl>
    <w:p w14:paraId="74777A50" w14:textId="77777777" w:rsidR="00E644A9" w:rsidRPr="00093103" w:rsidRDefault="00E644A9" w:rsidP="00093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2FD7FFAF" w14:textId="18E2B4DC" w:rsidR="00E644A9" w:rsidRPr="00093103" w:rsidRDefault="00E644A9" w:rsidP="0009310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</w:t>
      </w:r>
      <w:r w:rsidRPr="00093103">
        <w:rPr>
          <w:rFonts w:ascii="Times New Roman" w:hAnsi="Times New Roman" w:cs="Times New Roman"/>
          <w:sz w:val="24"/>
          <w:lang w:val="sk-SK"/>
        </w:rPr>
        <w:t>stavu</w:t>
      </w: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biotopu</w:t>
      </w:r>
      <w:r w:rsidRPr="0009310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6510 (Lk1) Nížinné a podhorské kosné lúky</w:t>
      </w: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134"/>
        <w:gridCol w:w="5103"/>
      </w:tblGrid>
      <w:tr w:rsidR="00E644A9" w:rsidRPr="00093103" w14:paraId="5180556A" w14:textId="77777777" w:rsidTr="0009310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9692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2926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C91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57F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E644A9" w:rsidRPr="00093103" w14:paraId="2985E063" w14:textId="77777777" w:rsidTr="00093103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99E6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F6F4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5C9" w14:textId="4EEA5D6C" w:rsidR="00E644A9" w:rsidRPr="00093103" w:rsidRDefault="005B158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26,5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D02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výmeru biotopu .</w:t>
            </w:r>
          </w:p>
        </w:tc>
      </w:tr>
      <w:tr w:rsidR="00E644A9" w:rsidRPr="00093103" w14:paraId="72021AA1" w14:textId="77777777" w:rsidTr="00093103">
        <w:trPr>
          <w:trHeight w:val="4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F6C8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EB5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E422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15 druhov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6E7" w14:textId="509B3CB1" w:rsidR="00E644A9" w:rsidRPr="00093103" w:rsidRDefault="00E644A9" w:rsidP="00093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Acetosa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Acetosella vulgaris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Agrimonia eupatoria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Agrostis capillaris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Achillea millefolium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Alchemilla </w:t>
            </w:r>
            <w:r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sp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Antoxanthum odoratum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Arrhenatherum elatius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Briza media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Campanula patula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Carex hirta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Carex pallescens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Carex tomentosa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Carlina acaulis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Carum carvi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Cerastium holosteoides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Colchicum autumnale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Colymbada scabiosa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Crepis biennis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Cruciata glabra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Cynosurus cristatus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Dactylis glomerata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Daucus carota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Deschampsia cespitosa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Equisetum arvense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Festuca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Festuca rubra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Festuca rupicola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Filipendula vulgaris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Fragaria viridis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Galium mollugo 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agg.,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Galium verum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Hypericum maculatum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Hypericum perforatum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Jacea phrygia 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agg.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Jacea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Knautia arvensis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Lathyrus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Leontodon hispidus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Leontodon autumnalis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Leucanthemum vulgare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Linum catharticum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Lotus corniculatus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Luzula campestris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Lychnis flos </w:t>
            </w:r>
            <w:r w:rsidR="002860F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–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cuculi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Medicago lupulina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Myosotis arvensis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Origanum 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lastRenderedPageBreak/>
              <w:t>vulgare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Pastinaca sativa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Phleum pratense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Pilosella officinarum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Pimpinella major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Pimpinella saxifraga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Plantago lanceolata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Plantago media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Poa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Polygala vulgaris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Potentilla argentea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Potentilla erecta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Potentilla reptans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Prunella vulgaris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Ranunculus acris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Ranunculus polyanthemos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Ranunculus repens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Rhinanthus minor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Salvia pratensis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Sanguisorba minor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Securigera varia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Silene vulgaris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Stellaria graminea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Taraxacum officinale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Thymus pulegioides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Tithymalus cyparissias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Tragopogon orientalis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Trifolium montanum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Trifolium pratense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Trifolium repens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Trisetum flavescens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Veronica chamaedrys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Vicia cracca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Vicia sepium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  <w:tr w:rsidR="00E644A9" w:rsidRPr="00093103" w14:paraId="74295537" w14:textId="77777777" w:rsidTr="00093103">
        <w:trPr>
          <w:trHeight w:val="2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93F7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lastRenderedPageBreak/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FC5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6EFE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30 %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4A8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krovín.</w:t>
            </w:r>
          </w:p>
        </w:tc>
      </w:tr>
      <w:tr w:rsidR="00E644A9" w:rsidRPr="00093103" w14:paraId="46CB1AD0" w14:textId="77777777" w:rsidTr="00093103">
        <w:trPr>
          <w:trHeight w:val="8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040F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9A2D" w14:textId="77777777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8B63" w14:textId="77777777" w:rsidR="00E644A9" w:rsidRPr="00093103" w:rsidRDefault="00E644A9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230B" w14:textId="0E723FD4" w:rsidR="00E644A9" w:rsidRPr="00093103" w:rsidRDefault="00E644A9" w:rsidP="0009310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nepôvodných a sukcesných druhov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Calamagrostis epigejos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Solidago canadensis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Solidago gigantea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09310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Stenactis annua</w:t>
            </w:r>
            <w:r w:rsidR="002860F0" w:rsidRP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.</w:t>
            </w:r>
          </w:p>
        </w:tc>
      </w:tr>
    </w:tbl>
    <w:p w14:paraId="6AFD4724" w14:textId="77777777" w:rsidR="00E644A9" w:rsidRPr="00093103" w:rsidRDefault="00E644A9" w:rsidP="00093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0BFD4831" w14:textId="33C2CD19" w:rsidR="00297658" w:rsidRPr="00093103" w:rsidRDefault="00297658" w:rsidP="0009310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</w:pPr>
      <w:r w:rsidRPr="00093103">
        <w:rPr>
          <w:rFonts w:ascii="Times New Roman" w:hAnsi="Times New Roman" w:cs="Times New Roman"/>
          <w:sz w:val="24"/>
          <w:lang w:val="sk-SK"/>
        </w:rPr>
        <w:t xml:space="preserve">Zlepšenie stavu druhu </w:t>
      </w:r>
      <w:r w:rsidRPr="00093103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>Cerambyx cerdo</w:t>
      </w:r>
      <w:r w:rsidRPr="00093103"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  <w:t xml:space="preserve"> </w:t>
      </w:r>
      <w:r w:rsidRPr="00093103">
        <w:rPr>
          <w:rFonts w:ascii="Times New Roman" w:hAnsi="Times New Roman" w:cs="Times New Roman"/>
          <w:color w:val="000000"/>
          <w:sz w:val="24"/>
          <w:lang w:val="sk-SK"/>
        </w:rPr>
        <w:t xml:space="preserve">v súlade s nasledovnými </w:t>
      </w:r>
      <w:r w:rsidR="00093103">
        <w:rPr>
          <w:rFonts w:ascii="Times New Roman" w:hAnsi="Times New Roman" w:cs="Times New Roman"/>
          <w:color w:val="000000"/>
          <w:sz w:val="24"/>
          <w:lang w:val="sk-SK"/>
        </w:rPr>
        <w:t>atribútmi a cieľovými hodnotami: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4110"/>
      </w:tblGrid>
      <w:tr w:rsidR="00297658" w:rsidRPr="002860F0" w14:paraId="3C9B116C" w14:textId="77777777" w:rsidTr="00093103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2844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6F7B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6CB1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A62D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97658" w:rsidRPr="00093103" w14:paraId="0CEB338A" w14:textId="77777777" w:rsidTr="00093103">
        <w:trPr>
          <w:trHeight w:val="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67E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37A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Druhom obsadené stromy – počet stromov/ha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FF88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1 strom/ha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7CC" w14:textId="6A957707" w:rsidR="00297658" w:rsidRPr="00093103" w:rsidRDefault="00297658" w:rsidP="00093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Udržiavaná veľkosť populácie, v súčasnosti je početnosť neznáma a bude potrebný monitoring na zistenie veľkosti populácie </w:t>
            </w:r>
          </w:p>
        </w:tc>
      </w:tr>
      <w:tr w:rsidR="00297658" w:rsidRPr="00093103" w14:paraId="244F3FCC" w14:textId="77777777" w:rsidTr="00093103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439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064C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7868" w14:textId="5CB22161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0,05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613" w14:textId="77777777" w:rsidR="00297658" w:rsidRPr="00093103" w:rsidRDefault="00297658" w:rsidP="00093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Vyžaduje staršie lesy poloprírodného až pralesovitého charakteru. Vyskytuje sa pod kôrou takmer všetkých našich pôvodných druhov drevín.</w:t>
            </w:r>
          </w:p>
          <w:p w14:paraId="32EF6054" w14:textId="77777777" w:rsidR="00297658" w:rsidRPr="00093103" w:rsidRDefault="00297658" w:rsidP="00093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Potrebné dosiahnuť zastúpenie starších porastov na väčšine územia.</w:t>
            </w:r>
          </w:p>
        </w:tc>
      </w:tr>
      <w:tr w:rsidR="00297658" w:rsidRPr="00093103" w14:paraId="72614ACC" w14:textId="77777777" w:rsidTr="00093103">
        <w:trPr>
          <w:trHeight w:val="6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4151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97C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ponechaných starších jedincov drevín nad 80 rokov/ha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891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20 stromov/ha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985" w14:textId="77777777" w:rsidR="00297658" w:rsidRPr="00093103" w:rsidRDefault="00297658" w:rsidP="0009310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Dosiahnuť považovaný počet starších stromov na ha.</w:t>
            </w:r>
          </w:p>
        </w:tc>
      </w:tr>
    </w:tbl>
    <w:p w14:paraId="4581E224" w14:textId="1ACD4BDA" w:rsidR="00297658" w:rsidRPr="00093103" w:rsidRDefault="00297658" w:rsidP="00093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96F06C6" w14:textId="16D209C4" w:rsidR="00297658" w:rsidRPr="00093103" w:rsidRDefault="00297658" w:rsidP="00093103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val="sk-SK" w:eastAsia="sk-SK"/>
        </w:rPr>
      </w:pPr>
      <w:r w:rsidRPr="00093103">
        <w:rPr>
          <w:rFonts w:ascii="Times New Roman" w:hAnsi="Times New Roman" w:cs="Times New Roman"/>
          <w:sz w:val="24"/>
          <w:lang w:val="sk-SK"/>
        </w:rPr>
        <w:t xml:space="preserve">Zlepšenie stavu druhu </w:t>
      </w:r>
      <w:r w:rsidRPr="00093103">
        <w:rPr>
          <w:rFonts w:ascii="Times New Roman" w:eastAsia="Times New Roman" w:hAnsi="Times New Roman" w:cs="Times New Roman"/>
          <w:b/>
          <w:i/>
          <w:color w:val="000000"/>
          <w:sz w:val="24"/>
          <w:lang w:val="sk-SK" w:eastAsia="sk-SK"/>
        </w:rPr>
        <w:t xml:space="preserve">Osmoderma eremita </w:t>
      </w:r>
      <w:r w:rsidRPr="00093103">
        <w:rPr>
          <w:rFonts w:ascii="Times New Roman" w:hAnsi="Times New Roman" w:cs="Times New Roman"/>
          <w:color w:val="000000"/>
          <w:sz w:val="24"/>
          <w:lang w:val="sk-SK"/>
        </w:rPr>
        <w:t xml:space="preserve">v súlade s nasledovnými </w:t>
      </w:r>
      <w:r w:rsidR="00093103">
        <w:rPr>
          <w:rFonts w:ascii="Times New Roman" w:hAnsi="Times New Roman" w:cs="Times New Roman"/>
          <w:color w:val="000000"/>
          <w:sz w:val="24"/>
          <w:lang w:val="sk-SK"/>
        </w:rPr>
        <w:t>atribútmi a cieľovými hodnotami: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5"/>
        <w:gridCol w:w="1575"/>
        <w:gridCol w:w="1701"/>
        <w:gridCol w:w="3311"/>
      </w:tblGrid>
      <w:tr w:rsidR="00297658" w:rsidRPr="002860F0" w14:paraId="110E4D8E" w14:textId="77777777" w:rsidTr="00093103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B69E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9952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DB65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8E26" w14:textId="77777777" w:rsidR="00297658" w:rsidRPr="002860F0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2860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297658" w:rsidRPr="00093103" w14:paraId="0C02454E" w14:textId="77777777" w:rsidTr="00093103">
        <w:trPr>
          <w:trHeight w:val="6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CE7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0C39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CC89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1 strom/ha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7D6" w14:textId="53FE2531" w:rsidR="00297658" w:rsidRPr="00093103" w:rsidRDefault="00297658" w:rsidP="00286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Udržiavaná veľkosť populácie, v súčasnosti je početnosť </w:t>
            </w:r>
            <w:r w:rsidR="00F416AB"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odhadovaná na veľkosť 10 až 50 jedincov (podľa SDF).</w:t>
            </w:r>
          </w:p>
        </w:tc>
      </w:tr>
      <w:tr w:rsidR="00297658" w:rsidRPr="00093103" w14:paraId="466CDF08" w14:textId="77777777" w:rsidTr="00093103">
        <w:trPr>
          <w:trHeight w:val="93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7EDA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FE8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4189" w14:textId="26172A3D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0,05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17F5" w14:textId="1163ED20" w:rsidR="00297658" w:rsidRPr="00093103" w:rsidRDefault="00297658" w:rsidP="00093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Vyžaduje staršie lesy s výskytom dubov, bukov, jaseňov, vŕb, hrabov</w:t>
            </w:r>
            <w:r w:rsidR="00F416AB"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alebo v starších alejách. </w:t>
            </w: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Vyskytuje sa </w:t>
            </w:r>
            <w:r w:rsidR="00F416AB"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 práchne alebo dutinách starších jedincov drevín.</w:t>
            </w:r>
          </w:p>
        </w:tc>
      </w:tr>
      <w:tr w:rsidR="00297658" w:rsidRPr="00093103" w14:paraId="10FD8638" w14:textId="77777777" w:rsidTr="00093103">
        <w:trPr>
          <w:trHeight w:val="620"/>
        </w:trPr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0C1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B25A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ponechaných starších jedincov drevín nad 80 rokov/ha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F24C" w14:textId="77777777" w:rsidR="00297658" w:rsidRPr="00093103" w:rsidRDefault="00297658" w:rsidP="000931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min. 20 stromov/ha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204" w14:textId="77777777" w:rsidR="00297658" w:rsidRPr="00093103" w:rsidRDefault="00297658" w:rsidP="00286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Dosiahnuť považovaný počet starších stromov na ha.</w:t>
            </w:r>
          </w:p>
        </w:tc>
      </w:tr>
    </w:tbl>
    <w:p w14:paraId="50E3ACF5" w14:textId="77777777" w:rsidR="00297658" w:rsidRPr="00093103" w:rsidRDefault="00297658" w:rsidP="0009310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D0C095E" w14:textId="197F58E4" w:rsidR="00461DD0" w:rsidRPr="00093103" w:rsidRDefault="00461DD0" w:rsidP="002860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</w:t>
      </w:r>
      <w:r w:rsidRPr="002860F0">
        <w:rPr>
          <w:rFonts w:ascii="Times New Roman" w:hAnsi="Times New Roman" w:cs="Times New Roman"/>
          <w:sz w:val="24"/>
          <w:lang w:val="sk-SK"/>
        </w:rPr>
        <w:t>druhu</w:t>
      </w:r>
      <w:r w:rsidRPr="0009310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0931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Bombina bombina </w:t>
      </w: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819"/>
      </w:tblGrid>
      <w:tr w:rsidR="00461DD0" w:rsidRPr="00093103" w14:paraId="297A9158" w14:textId="77777777" w:rsidTr="002860F0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3A15" w14:textId="77777777" w:rsidR="00461DD0" w:rsidRPr="00093103" w:rsidRDefault="00461DD0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16CA" w14:textId="77777777" w:rsidR="00461DD0" w:rsidRPr="00093103" w:rsidRDefault="00461DD0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1115" w14:textId="77777777" w:rsidR="00461DD0" w:rsidRPr="00093103" w:rsidRDefault="00461DD0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A54" w14:textId="77777777" w:rsidR="00461DD0" w:rsidRPr="00093103" w:rsidRDefault="00461DD0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461DD0" w:rsidRPr="00093103" w14:paraId="003FBC8B" w14:textId="77777777" w:rsidTr="002860F0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94DD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76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 (adult)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87EF" w14:textId="74FFA921" w:rsidR="00461DD0" w:rsidRPr="00093103" w:rsidRDefault="00D3074D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3</w:t>
            </w:r>
            <w:r w:rsidR="00461DD0"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99C9" w14:textId="5889643E" w:rsidR="00461DD0" w:rsidRPr="00093103" w:rsidRDefault="00461DD0" w:rsidP="00286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Odhaduje sa interval veľkosti </w:t>
            </w:r>
            <w:r w:rsidR="00D3074D"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populácie v území 5</w:t>
            </w: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00 </w:t>
            </w:r>
            <w:r w:rsidR="00D3074D"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– 3</w:t>
            </w: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000 jedincov (aktuály údaj / z SDF), bude potrebný komplexnejší monitoring populácie druhu.</w:t>
            </w:r>
          </w:p>
        </w:tc>
      </w:tr>
      <w:tr w:rsidR="00461DD0" w:rsidRPr="00093103" w14:paraId="7ED8A600" w14:textId="77777777" w:rsidTr="002860F0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D22D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CC3B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164" w14:textId="5A44A5EA" w:rsidR="00461DD0" w:rsidRPr="00093103" w:rsidRDefault="00AE5E98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49D7" w14:textId="77777777" w:rsidR="00461DD0" w:rsidRPr="00093103" w:rsidRDefault="00461DD0" w:rsidP="00286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461DD0" w:rsidRPr="00093103" w14:paraId="40CC4371" w14:textId="77777777" w:rsidTr="002860F0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997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EFB" w14:textId="77777777" w:rsidR="00461DD0" w:rsidRPr="00093103" w:rsidRDefault="00461DD0" w:rsidP="000931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6F4" w14:textId="77777777" w:rsidR="00461DD0" w:rsidRPr="00093103" w:rsidRDefault="00461DD0" w:rsidP="002860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5 % lokality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B53" w14:textId="678E5589" w:rsidR="00461DD0" w:rsidRPr="00093103" w:rsidRDefault="00461DD0" w:rsidP="002860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Podiel reprodukčných plôch v rámci lokality (v rámci nížinných lúk a lesov v ha) - stojaté vodné plochy s vegetáciou, periodicky zaplavované ploc</w:t>
            </w:r>
            <w:r w:rsidR="002860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hy v alúviu, niekedy aj v koľaja</w:t>
            </w:r>
            <w:r w:rsidRPr="000931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 na cestách a mlákach.</w:t>
            </w:r>
          </w:p>
        </w:tc>
      </w:tr>
    </w:tbl>
    <w:p w14:paraId="4FE69C6E" w14:textId="11CF66D5" w:rsidR="00461DD0" w:rsidRPr="00093103" w:rsidRDefault="00461DD0" w:rsidP="00093103">
      <w:pPr>
        <w:pStyle w:val="Zkladntext"/>
        <w:widowControl w:val="0"/>
        <w:spacing w:after="120"/>
        <w:jc w:val="both"/>
        <w:rPr>
          <w:b w:val="0"/>
        </w:rPr>
      </w:pPr>
    </w:p>
    <w:p w14:paraId="4D0AAA18" w14:textId="77777777" w:rsidR="005B1589" w:rsidRPr="00093103" w:rsidRDefault="005B1589" w:rsidP="002860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</w:t>
      </w:r>
      <w:r w:rsidRPr="002860F0">
        <w:rPr>
          <w:rFonts w:ascii="Times New Roman" w:hAnsi="Times New Roman" w:cs="Times New Roman"/>
          <w:sz w:val="24"/>
          <w:lang w:val="sk-SK"/>
        </w:rPr>
        <w:t>druhu</w:t>
      </w:r>
      <w:r w:rsidRPr="0009310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0931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Misgurnus fosilis </w:t>
      </w:r>
      <w:r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79"/>
        <w:gridCol w:w="2042"/>
        <w:gridCol w:w="1080"/>
        <w:gridCol w:w="4271"/>
      </w:tblGrid>
      <w:tr w:rsidR="005B1589" w:rsidRPr="00093103" w14:paraId="33B5CCA9" w14:textId="77777777" w:rsidTr="00093103"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C3502" w14:textId="77777777" w:rsidR="005B1589" w:rsidRPr="00093103" w:rsidRDefault="005B158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A62D9" w14:textId="77777777" w:rsidR="005B1589" w:rsidRPr="00093103" w:rsidRDefault="005B158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DF80" w14:textId="77777777" w:rsidR="005B1589" w:rsidRPr="00093103" w:rsidRDefault="005B158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0DB9C" w14:textId="77777777" w:rsidR="005B1589" w:rsidRPr="00093103" w:rsidRDefault="005B1589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5B1589" w:rsidRPr="00093103" w14:paraId="5774B15A" w14:textId="77777777" w:rsidTr="00093103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932D4" w14:textId="77777777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FDB24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6ABAD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2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4DD25" w14:textId="5E4A5E91" w:rsidR="005B1589" w:rsidRPr="00093103" w:rsidRDefault="005B1589" w:rsidP="000931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dosahoval druh v zastúpenie 100 – 500 jedincov. </w:t>
            </w:r>
          </w:p>
        </w:tc>
      </w:tr>
      <w:tr w:rsidR="005B1589" w:rsidRPr="00093103" w14:paraId="59AEE4D3" w14:textId="77777777" w:rsidTr="002860F0">
        <w:trPr>
          <w:trHeight w:val="844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4AC87" w14:textId="77777777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vhodných mikrohabitatov v hodnotenom úseku toku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B80EC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DBB52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&gt;10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80D9C" w14:textId="2F77B2A3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Druh preferuje menej prúdivé plytké až stredne hlboké biotopy s akumuláciami jemných sedimentov, v</w:t>
            </w:r>
            <w:r w:rsid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5B1589" w:rsidRPr="00093103" w14:paraId="36E65F9F" w14:textId="77777777" w:rsidTr="00093103">
        <w:trPr>
          <w:trHeight w:val="225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D539D" w14:textId="77777777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Pokryvnosť submerznej a/alebo litorálnej vegetácie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D6329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1ED6B" w14:textId="5A745052" w:rsidR="005B1589" w:rsidRPr="00093103" w:rsidRDefault="005B1589" w:rsidP="002860F0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≈1</w:t>
            </w: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DED53" w14:textId="77777777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Druh vyhľadáva časti toku porastené vegetáciou (submerzné makrofyty). </w:t>
            </w:r>
          </w:p>
        </w:tc>
      </w:tr>
      <w:tr w:rsidR="005B1589" w:rsidRPr="00093103" w14:paraId="6E053F3B" w14:textId="77777777" w:rsidTr="00093103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21C4" w14:textId="77777777" w:rsidR="005B1589" w:rsidRPr="00093103" w:rsidRDefault="005B1589" w:rsidP="000931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Zastúpenie nepôvodných a inváznych druhov rýb v ichtyocenóze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F2F38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38170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97689" w14:textId="05B1B63E" w:rsidR="005B1589" w:rsidRPr="00093103" w:rsidRDefault="005B1589" w:rsidP="000931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možno zastúpenie inváznych a nepôvodných druhov v predmetnom úseku rieky </w:t>
            </w:r>
            <w:r w:rsidR="00093103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hodnotiť v </w:t>
            </w: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%</w:t>
            </w:r>
            <w:r w:rsidR="00093103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</w:t>
            </w: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Je však potrebné ich výskyt monitorovať. </w:t>
            </w:r>
          </w:p>
        </w:tc>
      </w:tr>
      <w:tr w:rsidR="005B1589" w:rsidRPr="00093103" w14:paraId="04436A1A" w14:textId="77777777" w:rsidTr="00093103">
        <w:trPr>
          <w:trHeight w:val="397"/>
        </w:trPr>
        <w:tc>
          <w:tcPr>
            <w:tcW w:w="17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7B5FD" w14:textId="77777777" w:rsidR="005B1589" w:rsidRPr="00093103" w:rsidRDefault="005B1589" w:rsidP="00093103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2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D98FA" w14:textId="342FA75C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542F73" w:rsidRPr="00542F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86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2A881" w14:textId="77777777" w:rsidR="005B1589" w:rsidRPr="00093103" w:rsidRDefault="005B1589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Vyhovujúca kvalita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7361A" w14:textId="54A4EC0E" w:rsidR="005B1589" w:rsidRPr="00093103" w:rsidRDefault="005B1589" w:rsidP="002860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v toku sa vyžaduje zachovanie stavu </w:t>
            </w:r>
            <w:r w:rsidRPr="002860F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294A1514" w14:textId="6C7C9450" w:rsidR="005B1589" w:rsidRPr="00093103" w:rsidRDefault="005B1589" w:rsidP="00093103">
      <w:pPr>
        <w:pStyle w:val="Zkladntext"/>
        <w:widowControl w:val="0"/>
        <w:spacing w:after="120"/>
        <w:jc w:val="both"/>
        <w:rPr>
          <w:b w:val="0"/>
        </w:rPr>
      </w:pPr>
    </w:p>
    <w:p w14:paraId="371B9582" w14:textId="51700CF9" w:rsidR="00F416AB" w:rsidRPr="00093103" w:rsidRDefault="00A466E1" w:rsidP="002860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F416AB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F416AB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F416AB" w:rsidRPr="002860F0">
        <w:rPr>
          <w:rFonts w:ascii="Times New Roman" w:hAnsi="Times New Roman" w:cs="Times New Roman"/>
          <w:sz w:val="24"/>
          <w:lang w:val="sk-SK"/>
        </w:rPr>
        <w:t>druhu</w:t>
      </w:r>
      <w:r w:rsidR="00F416AB" w:rsidRPr="0009310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="00F416AB" w:rsidRPr="0009310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Umbra crameri </w:t>
      </w:r>
      <w:r w:rsidR="00F416AB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1"/>
        <w:gridCol w:w="1781"/>
        <w:gridCol w:w="1080"/>
        <w:gridCol w:w="4409"/>
      </w:tblGrid>
      <w:tr w:rsidR="00F416AB" w:rsidRPr="00093103" w14:paraId="03A12345" w14:textId="77777777" w:rsidTr="00A466E1"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28414" w14:textId="77777777" w:rsidR="00F416AB" w:rsidRPr="00093103" w:rsidRDefault="00F416AB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1CEE7" w14:textId="77777777" w:rsidR="00F416AB" w:rsidRPr="00093103" w:rsidRDefault="00F416AB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B5ED7" w14:textId="77777777" w:rsidR="00F416AB" w:rsidRPr="00093103" w:rsidRDefault="00F416AB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23FAA" w14:textId="77777777" w:rsidR="00F416AB" w:rsidRPr="00093103" w:rsidRDefault="00F416AB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F416AB" w:rsidRPr="00093103" w14:paraId="1BA26ECA" w14:textId="77777777" w:rsidTr="00A466E1">
        <w:trPr>
          <w:trHeight w:val="225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2BE9E" w14:textId="77777777" w:rsidR="00F416AB" w:rsidRPr="00093103" w:rsidRDefault="00F416AB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7A836" w14:textId="77777777" w:rsidR="00F416AB" w:rsidRPr="00093103" w:rsidRDefault="00F416AB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D0047" w14:textId="0C601D22" w:rsidR="00F416AB" w:rsidRPr="00093103" w:rsidRDefault="00F416AB" w:rsidP="002860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1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06368" w14:textId="5EB7793A" w:rsidR="00F416AB" w:rsidRPr="00093103" w:rsidRDefault="00F416AB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Podľa dostupných údajov dosahoval druh zastúpenie</w:t>
            </w:r>
            <w:r w:rsidR="002C7B3F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100 až 500 jedincov v celom území.</w:t>
            </w:r>
          </w:p>
        </w:tc>
      </w:tr>
      <w:tr w:rsidR="00F416AB" w:rsidRPr="00093103" w14:paraId="28AE3702" w14:textId="77777777" w:rsidTr="00A466E1">
        <w:trPr>
          <w:trHeight w:val="225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0556" w14:textId="1E200D8B" w:rsidR="00F416AB" w:rsidRPr="00093103" w:rsidRDefault="00F416AB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vhodných mezohabitatov</w:t>
            </w:r>
            <w:r w:rsidR="002C7B3F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  <w:r w:rsid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–</w:t>
            </w:r>
            <w:r w:rsidR="002C7B3F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výmera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698CD" w14:textId="7DFBAA6E" w:rsidR="00F416AB" w:rsidRPr="00093103" w:rsidRDefault="002C7B3F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ha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09ACF" w14:textId="072AED1E" w:rsidR="00F416AB" w:rsidRPr="00093103" w:rsidRDefault="00542F73" w:rsidP="002860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15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FC2BA" w14:textId="498B79C5" w:rsidR="00F416AB" w:rsidRPr="00093103" w:rsidRDefault="002C7B3F" w:rsidP="002860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Uprednostňuje močiare, slepé a mŕtve ramená, zarasetené vegetáciou, so stojatou alebo slabo prietočnou vodou s</w:t>
            </w:r>
            <w:r w:rsidR="00542F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hĺbkou okolo 0,5 – 1,5 m, s bahnitým dnom. </w:t>
            </w:r>
          </w:p>
        </w:tc>
      </w:tr>
      <w:tr w:rsidR="00F416AB" w:rsidRPr="00093103" w14:paraId="0A883855" w14:textId="77777777" w:rsidTr="00A466E1">
        <w:trPr>
          <w:trHeight w:val="225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0E9C" w14:textId="38F2E798" w:rsidR="00F416AB" w:rsidRPr="00093103" w:rsidRDefault="002C7B3F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submerznej vegetácie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A4A10" w14:textId="77777777" w:rsidR="00F416AB" w:rsidRPr="00093103" w:rsidRDefault="00F416AB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</w:t>
            </w:r>
          </w:p>
          <w:p w14:paraId="23984E63" w14:textId="77777777" w:rsidR="00F416AB" w:rsidRPr="00093103" w:rsidRDefault="00F416AB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  <w:p w14:paraId="2503E822" w14:textId="77777777" w:rsidR="00F416AB" w:rsidRPr="00093103" w:rsidRDefault="00F416AB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34B9" w14:textId="38964E11" w:rsidR="00F416AB" w:rsidRPr="00093103" w:rsidRDefault="002C7B3F" w:rsidP="002860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202122"/>
                <w:sz w:val="18"/>
                <w:szCs w:val="18"/>
                <w:lang w:val="sk-SK" w:eastAsia="sk-SK"/>
              </w:rPr>
              <w:t>Min. 5</w:t>
            </w:r>
            <w:r w:rsidR="00F416AB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C64EA" w14:textId="69CA163A" w:rsidR="00F416AB" w:rsidRPr="00093103" w:rsidRDefault="00F416AB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Druh uprednostňuje </w:t>
            </w:r>
            <w:r w:rsidR="002C7B3F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husto zarastené vodné plochy submerznou vegetáciou s bahnitým dnom.</w:t>
            </w:r>
          </w:p>
        </w:tc>
      </w:tr>
      <w:tr w:rsidR="00A466E1" w:rsidRPr="00093103" w14:paraId="6162C309" w14:textId="77777777" w:rsidTr="00A466E1">
        <w:trPr>
          <w:trHeight w:val="397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5C7C2" w14:textId="32D0A0FD" w:rsidR="00A466E1" w:rsidRPr="00093103" w:rsidRDefault="00A466E1" w:rsidP="00A466E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1DC4" w14:textId="4F9A0405" w:rsidR="00A466E1" w:rsidRPr="00093103" w:rsidRDefault="00A466E1" w:rsidP="00A466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BC32" w14:textId="24435C7D" w:rsidR="00A466E1" w:rsidRPr="00093103" w:rsidRDefault="00A466E1" w:rsidP="00A466E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FBBC1" w14:textId="7D462860" w:rsidR="00A466E1" w:rsidRPr="00093103" w:rsidRDefault="00A466E1" w:rsidP="00A466E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F416AB" w:rsidRPr="00093103" w14:paraId="1F91CD4F" w14:textId="77777777" w:rsidTr="00A466E1">
        <w:trPr>
          <w:trHeight w:val="397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12E00" w14:textId="77777777" w:rsidR="00F416AB" w:rsidRPr="00093103" w:rsidRDefault="00F416AB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Zastúpenie nepôvodných a inváznych druhov rýb v ichtyocenóze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E87E5" w14:textId="77777777" w:rsidR="00F416AB" w:rsidRPr="00093103" w:rsidRDefault="00F416AB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04A7C" w14:textId="77777777" w:rsidR="00F416AB" w:rsidRPr="00093103" w:rsidRDefault="00F416AB" w:rsidP="002860F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65F46" w14:textId="551A89D3" w:rsidR="00F416AB" w:rsidRPr="00093103" w:rsidRDefault="002C7B3F" w:rsidP="002860F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Minimálne až žiadne</w:t>
            </w:r>
            <w:r w:rsidR="00F416AB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zastúpenie </w:t>
            </w:r>
            <w:r w:rsidR="00F416AB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inváznych a nepôvodných druhov</w:t>
            </w:r>
            <w:r w:rsidR="00F416AB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predmetnom 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území.</w:t>
            </w:r>
            <w:r w:rsidR="00F416AB"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</w:tr>
      <w:tr w:rsidR="002C7B3F" w:rsidRPr="00093103" w14:paraId="267B5BF1" w14:textId="77777777" w:rsidTr="00A466E1">
        <w:trPr>
          <w:trHeight w:val="397"/>
        </w:trPr>
        <w:tc>
          <w:tcPr>
            <w:tcW w:w="17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E111D" w14:textId="77777777" w:rsidR="002C7B3F" w:rsidRPr="00093103" w:rsidRDefault="002C7B3F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78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34EF6" w14:textId="22E0AEA2" w:rsidR="002C7B3F" w:rsidRPr="00093103" w:rsidRDefault="002C7B3F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542F73" w:rsidRPr="00542F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933DE" w14:textId="055C351C" w:rsidR="002C7B3F" w:rsidRPr="00093103" w:rsidRDefault="002C7B3F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093103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440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7B944" w14:textId="463E9247" w:rsidR="002C7B3F" w:rsidRPr="00093103" w:rsidRDefault="002C7B3F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sledovania stavu kvality vody sa vyžaduje zachovanie stavu </w:t>
            </w:r>
            <w:r w:rsidRPr="002860F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vôd.</w:t>
            </w:r>
          </w:p>
        </w:tc>
      </w:tr>
    </w:tbl>
    <w:p w14:paraId="0C28C336" w14:textId="77777777" w:rsidR="00F416AB" w:rsidRPr="00093103" w:rsidRDefault="00F416AB" w:rsidP="00093103">
      <w:pPr>
        <w:pStyle w:val="Zkladntext"/>
        <w:widowControl w:val="0"/>
        <w:spacing w:after="120"/>
        <w:jc w:val="both"/>
        <w:rPr>
          <w:b w:val="0"/>
        </w:rPr>
      </w:pPr>
    </w:p>
    <w:p w14:paraId="5583E923" w14:textId="03B64435" w:rsidR="0088508D" w:rsidRPr="00093103" w:rsidRDefault="00A466E1" w:rsidP="002860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="0088508D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stav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u</w:t>
      </w:r>
      <w:r w:rsidR="0088508D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r w:rsidR="0088508D" w:rsidRPr="002860F0">
        <w:rPr>
          <w:rFonts w:ascii="Times New Roman" w:hAnsi="Times New Roman" w:cs="Times New Roman"/>
          <w:sz w:val="24"/>
          <w:lang w:val="sk-SK"/>
        </w:rPr>
        <w:t>druhu</w:t>
      </w:r>
      <w:r w:rsidR="0088508D" w:rsidRPr="00093103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="0088508D" w:rsidRPr="00093103">
        <w:rPr>
          <w:rFonts w:ascii="Times New Roman" w:hAnsi="Times New Roman" w:cs="Times New Roman"/>
          <w:b/>
          <w:i/>
          <w:sz w:val="24"/>
          <w:szCs w:val="24"/>
          <w:lang w:val="sk-SK"/>
        </w:rPr>
        <w:t>Rhodeus amarus (R</w:t>
      </w:r>
      <w:r w:rsidR="002860F0" w:rsidRPr="002860F0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88508D" w:rsidRPr="00093103">
        <w:rPr>
          <w:rFonts w:ascii="Times New Roman" w:hAnsi="Times New Roman" w:cs="Times New Roman"/>
          <w:b/>
          <w:i/>
          <w:sz w:val="24"/>
          <w:szCs w:val="24"/>
          <w:lang w:val="sk-SK"/>
        </w:rPr>
        <w:t xml:space="preserve"> sericeus amarus)</w:t>
      </w:r>
      <w:r w:rsidR="0088508D" w:rsidRPr="0009310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="0088508D" w:rsidRPr="00093103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parametrov: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3997"/>
      </w:tblGrid>
      <w:tr w:rsidR="0088508D" w:rsidRPr="00093103" w14:paraId="2B190DAD" w14:textId="77777777" w:rsidTr="002860F0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E4B1D" w14:textId="77777777" w:rsidR="0088508D" w:rsidRPr="00093103" w:rsidRDefault="0088508D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441CB" w14:textId="77777777" w:rsidR="0088508D" w:rsidRPr="00093103" w:rsidRDefault="0088508D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CF3AC" w14:textId="77777777" w:rsidR="0088508D" w:rsidRPr="00093103" w:rsidRDefault="0088508D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CD44B" w14:textId="77777777" w:rsidR="0088508D" w:rsidRPr="00093103" w:rsidRDefault="0088508D" w:rsidP="0009310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  <w:t>Doplnkové informácie</w:t>
            </w:r>
          </w:p>
        </w:tc>
      </w:tr>
      <w:tr w:rsidR="0088508D" w:rsidRPr="00093103" w14:paraId="6F7E3BE6" w14:textId="77777777" w:rsidTr="002860F0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E63CF" w14:textId="77777777" w:rsidR="0088508D" w:rsidRPr="00093103" w:rsidRDefault="0088508D" w:rsidP="0009310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804B8" w14:textId="69B1ECD6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9DEE2" w14:textId="0A686BC5" w:rsidR="0088508D" w:rsidRPr="00093103" w:rsidRDefault="00D3074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86E5A" w14:textId="29B26805" w:rsidR="0088508D" w:rsidRPr="00093103" w:rsidRDefault="0088508D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Podľa dostupných údajov (SDF) je veľkosť populácie druhu v území odhadovaná od </w:t>
            </w:r>
            <w:r w:rsidR="00D3074D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9C675A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 do </w:t>
            </w:r>
            <w:r w:rsidR="00D3074D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2</w:t>
            </w:r>
            <w:r w:rsidR="00725110"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</w:t>
            </w: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000 jedincov. </w:t>
            </w:r>
          </w:p>
        </w:tc>
      </w:tr>
      <w:tr w:rsidR="0088508D" w:rsidRPr="00093103" w14:paraId="5AED669B" w14:textId="77777777" w:rsidTr="002860F0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CD227" w14:textId="481353A7" w:rsidR="0088508D" w:rsidRPr="00093103" w:rsidRDefault="0088508D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vhodných mikro a mezohabitatov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6F5B7" w14:textId="604AEFC0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D3543" w14:textId="7EC7ADBE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Min. 30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125A0" w14:textId="783D897C" w:rsidR="0088508D" w:rsidRPr="00093103" w:rsidRDefault="0088508D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Stojaté a pomaly tečúce vody, jemným sedimentom a výskytom korýtok.</w:t>
            </w:r>
          </w:p>
        </w:tc>
      </w:tr>
      <w:tr w:rsidR="0088508D" w:rsidRPr="00093103" w14:paraId="5BE78AAA" w14:textId="77777777" w:rsidTr="002860F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62F55" w14:textId="59DF50FA" w:rsidR="0088508D" w:rsidRPr="00093103" w:rsidRDefault="0088508D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2C6B8" w14:textId="154DE711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Dominancia stanovištne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E3778" w14:textId="4A20D5F1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BA08" w14:textId="1E862FC2" w:rsidR="0088508D" w:rsidRPr="00093103" w:rsidRDefault="0088508D" w:rsidP="00093103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Minimálne zastúpenie nepôvodných druhov rýb. </w:t>
            </w:r>
          </w:p>
        </w:tc>
      </w:tr>
      <w:tr w:rsidR="0088508D" w:rsidRPr="00093103" w14:paraId="3B61670C" w14:textId="77777777" w:rsidTr="002860F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C782F" w14:textId="22F0CDB2" w:rsidR="0088508D" w:rsidRPr="00093103" w:rsidRDefault="0088508D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B6948" w14:textId="0B0FFBC3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2D091" w14:textId="7F3A0FFF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033E" w14:textId="7184B7A0" w:rsidR="0088508D" w:rsidRPr="00093103" w:rsidRDefault="0088508D" w:rsidP="002860F0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Udržiavanie toku bez migračných bariér, aby sa nebránilo migrácii druhu. </w:t>
            </w:r>
          </w:p>
        </w:tc>
      </w:tr>
      <w:tr w:rsidR="0088508D" w:rsidRPr="00093103" w14:paraId="252224FB" w14:textId="77777777" w:rsidTr="002860F0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F79B7" w14:textId="075EDD55" w:rsidR="0088508D" w:rsidRPr="00093103" w:rsidRDefault="0088508D" w:rsidP="0009310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D5924" w14:textId="0EB89C2F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542F73" w:rsidRPr="00542F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196FD" w14:textId="7F9BD3AA" w:rsidR="0088508D" w:rsidRPr="00093103" w:rsidRDefault="0088508D" w:rsidP="0009310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Vyhovujúca kvalita</w:t>
            </w:r>
            <w:r w:rsidRPr="00093103" w:rsidDel="008E1527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99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A4ABF" w14:textId="6B208215" w:rsidR="0088508D" w:rsidRPr="00093103" w:rsidRDefault="0088508D" w:rsidP="00A466E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 zmysle výsledkov sledovania stavu kvality vody v</w:t>
            </w:r>
            <w:r w:rsid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toku</w:t>
            </w:r>
            <w:r w:rsid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sa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vyžaduje zachovanie stavu </w:t>
            </w:r>
            <w:r w:rsidRPr="002860F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</w:t>
            </w:r>
            <w:r w:rsid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zmysle platných metodík na hodnotenie stavu kvality povrchových vôd. (</w:t>
            </w:r>
            <w:r w:rsidRPr="00A466E1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http://www.shmu.sk/File/Hydrologia/Monitoring_PV_PzV/Monitoring_kvality_PV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 – najmä v</w:t>
            </w:r>
            <w:r w:rsid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 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parametroch zvýšenia teploty, zníženia obsahu kyslíka, zvýšenia chemických i biologických ukazovateľov.</w:t>
            </w:r>
          </w:p>
        </w:tc>
      </w:tr>
    </w:tbl>
    <w:p w14:paraId="2E7DC095" w14:textId="43D9E4B4" w:rsidR="008D5C26" w:rsidRPr="00093103" w:rsidRDefault="008D5C26" w:rsidP="00093103">
      <w:pPr>
        <w:pStyle w:val="Zkladntext"/>
        <w:widowControl w:val="0"/>
        <w:spacing w:after="120"/>
        <w:jc w:val="both"/>
        <w:rPr>
          <w:b w:val="0"/>
        </w:rPr>
      </w:pPr>
    </w:p>
    <w:p w14:paraId="2016A1D1" w14:textId="77777777" w:rsidR="005C6FE0" w:rsidRPr="002860F0" w:rsidRDefault="005C6FE0" w:rsidP="002860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2860F0">
        <w:rPr>
          <w:rFonts w:ascii="Times New Roman" w:hAnsi="Times New Roman" w:cs="Times New Roman"/>
          <w:color w:val="000000"/>
          <w:sz w:val="24"/>
          <w:szCs w:val="24"/>
          <w:lang w:val="sk-SK"/>
        </w:rPr>
        <w:t>Zlepšenie</w:t>
      </w:r>
      <w:r w:rsidRPr="002860F0">
        <w:rPr>
          <w:rFonts w:ascii="Times New Roman" w:hAnsi="Times New Roman" w:cs="Times New Roman"/>
          <w:sz w:val="24"/>
          <w:szCs w:val="24"/>
          <w:lang w:val="sk-SK"/>
        </w:rPr>
        <w:t xml:space="preserve"> stavu druhu </w:t>
      </w:r>
      <w:r w:rsidRPr="002860F0">
        <w:rPr>
          <w:rFonts w:ascii="Times New Roman" w:hAnsi="Times New Roman" w:cs="Times New Roman"/>
          <w:b/>
          <w:i/>
          <w:sz w:val="24"/>
          <w:szCs w:val="24"/>
          <w:lang w:val="sk-SK"/>
        </w:rPr>
        <w:t>Lutra lutra</w:t>
      </w:r>
      <w:r w:rsidRPr="002860F0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2860F0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677"/>
      </w:tblGrid>
      <w:tr w:rsidR="005C6FE0" w:rsidRPr="00093103" w14:paraId="47A1BCA2" w14:textId="77777777" w:rsidTr="002860F0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A90CA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A16243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4365C0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A3668A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5C6FE0" w:rsidRPr="00093103" w14:paraId="75145B9D" w14:textId="77777777" w:rsidTr="002860F0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CE8079" w14:textId="77777777" w:rsidR="005C6FE0" w:rsidRPr="00093103" w:rsidRDefault="005C6FE0" w:rsidP="00093103">
            <w:pPr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371D4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D2C3FB" w14:textId="0A036EC7" w:rsidR="005C6FE0" w:rsidRPr="002860F0" w:rsidRDefault="005C6FE0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Viac ako 1 zaznamenaný pobytový znak na 1 km úseku toku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55897" w14:textId="17860B6B" w:rsidR="005C6FE0" w:rsidRPr="00093103" w:rsidRDefault="005C6FE0" w:rsidP="002860F0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</w:t>
            </w:r>
            <w:r w:rsidR="00C4229A"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len </w:t>
            </w:r>
            <w:r w:rsidR="005B1589"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na 2 až 5 </w:t>
            </w:r>
            <w:r w:rsidR="00D3074D"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jedinc</w:t>
            </w:r>
            <w:r w:rsidR="005B1589"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ov</w:t>
            </w:r>
            <w:r w:rsidRPr="0009310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5C6FE0" w:rsidRPr="00093103" w14:paraId="5810FD04" w14:textId="77777777" w:rsidTr="002860F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B902C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A69E75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9CA5F" w14:textId="5ADE7639" w:rsidR="005C6FE0" w:rsidRPr="002860F0" w:rsidRDefault="00AE5E98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18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754626" w14:textId="77777777" w:rsidR="005C6FE0" w:rsidRPr="00093103" w:rsidRDefault="005C6FE0" w:rsidP="00286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5C6FE0" w:rsidRPr="00093103" w14:paraId="1C6A47D5" w14:textId="77777777" w:rsidTr="002860F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771CD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575CD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651962" w14:textId="77777777" w:rsidR="005C6FE0" w:rsidRPr="002860F0" w:rsidRDefault="005C6FE0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B8B41" w14:textId="77777777" w:rsidR="005C6FE0" w:rsidRPr="00093103" w:rsidRDefault="005C6FE0" w:rsidP="00286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5C6FE0" w:rsidRPr="00093103" w14:paraId="3767D87B" w14:textId="77777777" w:rsidTr="002860F0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527CBD" w14:textId="77777777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Kvalita vody 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27A4" w14:textId="1E752B54" w:rsidR="005C6FE0" w:rsidRPr="00093103" w:rsidRDefault="005C6FE0" w:rsidP="00093103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Monitoring kvality povrchových vôd (</w:t>
            </w:r>
            <w:r w:rsidR="00542F73" w:rsidRPr="00542F7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SHMÚ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59546" w14:textId="03E417F3" w:rsidR="005C6FE0" w:rsidRPr="002860F0" w:rsidRDefault="005C6FE0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vyhovujúce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C57FB" w14:textId="77777777" w:rsidR="005C6FE0" w:rsidRPr="00093103" w:rsidRDefault="005C6FE0" w:rsidP="002860F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V zmysle výsledkov sledovani stavu kvality vody v tokoch sa vyžaduje zachovanie stavu </w:t>
            </w:r>
            <w:r w:rsidRPr="002860F0">
              <w:rPr>
                <w:rFonts w:ascii="Times New Roman" w:hAnsi="Times New Roman" w:cs="Times New Roman"/>
                <w:sz w:val="18"/>
                <w:szCs w:val="18"/>
                <w:u w:val="single"/>
                <w:lang w:val="sk-SK"/>
              </w:rPr>
              <w:t>vyhovujúce</w:t>
            </w:r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v zmysle platných metodík na hodnotenie stavu kvality povrchových vôd (</w:t>
            </w:r>
            <w:hyperlink r:id="rId5" w:history="1">
              <w:r w:rsidRPr="00093103">
                <w:rPr>
                  <w:rStyle w:val="Hypertextovprepojenie"/>
                  <w:rFonts w:ascii="Times New Roman" w:hAnsi="Times New Roman"/>
                  <w:sz w:val="18"/>
                  <w:szCs w:val="18"/>
                  <w:lang w:val="sk-SK"/>
                </w:rPr>
                <w:t>http://www.shmu.sk/sk/?page=1&amp;id=kvalita_povrchovych_vod</w:t>
              </w:r>
            </w:hyperlink>
            <w:r w:rsidRPr="00093103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). Stav vody vzhľadom k parametrom zameraným na množstvo znečisťujúcich látok, prietočnosti a množstve kyslíka vo vodných útvaroch, ktoré vplývajú na kvalitu a počenosť rýb v tokoch (potravná báza pre druh).</w:t>
            </w:r>
          </w:p>
        </w:tc>
      </w:tr>
    </w:tbl>
    <w:p w14:paraId="25E8A52D" w14:textId="77777777" w:rsidR="005C6FE0" w:rsidRPr="00093103" w:rsidRDefault="005C6FE0" w:rsidP="00093103">
      <w:pPr>
        <w:pStyle w:val="Zkladntext"/>
        <w:widowControl w:val="0"/>
        <w:jc w:val="left"/>
        <w:rPr>
          <w:b w:val="0"/>
        </w:rPr>
      </w:pPr>
    </w:p>
    <w:p w14:paraId="5B8643C6" w14:textId="4CE2B03C" w:rsidR="005B1589" w:rsidRPr="00093103" w:rsidRDefault="00A466E1" w:rsidP="00093103">
      <w:pPr>
        <w:pStyle w:val="Zkladntext"/>
        <w:widowControl w:val="0"/>
        <w:spacing w:after="120"/>
        <w:jc w:val="both"/>
        <w:rPr>
          <w:b w:val="0"/>
          <w:color w:val="000000"/>
          <w:shd w:val="clear" w:color="auto" w:fill="FFFFFF"/>
        </w:rPr>
      </w:pPr>
      <w:r>
        <w:rPr>
          <w:b w:val="0"/>
        </w:rPr>
        <w:t>Zachovanie</w:t>
      </w:r>
      <w:r w:rsidR="005B1589" w:rsidRPr="00093103">
        <w:rPr>
          <w:b w:val="0"/>
        </w:rPr>
        <w:t xml:space="preserve"> stav</w:t>
      </w:r>
      <w:r>
        <w:rPr>
          <w:b w:val="0"/>
        </w:rPr>
        <w:t>u</w:t>
      </w:r>
      <w:r w:rsidR="005B1589" w:rsidRPr="00093103">
        <w:rPr>
          <w:b w:val="0"/>
        </w:rPr>
        <w:t xml:space="preserve"> druhu </w:t>
      </w:r>
      <w:hyperlink r:id="rId6" w:history="1">
        <w:r w:rsidR="005B1589" w:rsidRPr="00093103">
          <w:rPr>
            <w:rStyle w:val="Hypertextovprepojenie"/>
            <w:i/>
            <w:color w:val="000000"/>
            <w:u w:val="none"/>
          </w:rPr>
          <w:t>Microtus oeconomus mehelyi</w:t>
        </w:r>
      </w:hyperlink>
      <w:r w:rsidR="005B1589" w:rsidRPr="00093103">
        <w:t xml:space="preserve"> </w:t>
      </w:r>
      <w:r w:rsidR="005B1589" w:rsidRPr="00093103">
        <w:rPr>
          <w:b w:val="0"/>
          <w:bCs w:val="0"/>
          <w:shd w:val="clear" w:color="auto" w:fill="FFFFFF"/>
        </w:rPr>
        <w:t>za splnenia nasledovných parametrov</w:t>
      </w:r>
      <w:r w:rsidR="005B1589" w:rsidRPr="00093103">
        <w:rPr>
          <w:b w:val="0"/>
          <w:color w:val="000000"/>
          <w:shd w:val="clear" w:color="auto" w:fill="FFFFFF"/>
        </w:rPr>
        <w:t>:</w:t>
      </w:r>
    </w:p>
    <w:tbl>
      <w:tblPr>
        <w:tblW w:w="500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422"/>
        <w:gridCol w:w="2038"/>
        <w:gridCol w:w="3914"/>
      </w:tblGrid>
      <w:tr w:rsidR="005B1589" w:rsidRPr="002860F0" w14:paraId="35ECBB53" w14:textId="77777777" w:rsidTr="002860F0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F20C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C9E82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9CD7F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9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D6D08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5B1589" w:rsidRPr="00093103" w14:paraId="2D06EFE3" w14:textId="77777777" w:rsidTr="002860F0">
        <w:trPr>
          <w:trHeight w:val="435"/>
        </w:trPr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B3CD0" w14:textId="77777777" w:rsidR="005B1589" w:rsidRPr="00093103" w:rsidRDefault="005B1589" w:rsidP="000931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Veľkosť populácie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8D359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Počet jedincov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0EABB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Min. 300</w:t>
            </w:r>
          </w:p>
        </w:tc>
        <w:tc>
          <w:tcPr>
            <w:tcW w:w="39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C2E7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Populácia je odhadovaná v súčasnosti od 100 do 300 jedincov. Min udržať veľkosť populácie druhu</w:t>
            </w:r>
          </w:p>
        </w:tc>
      </w:tr>
      <w:tr w:rsidR="005B1589" w:rsidRPr="00093103" w14:paraId="2833B4F2" w14:textId="77777777" w:rsidTr="002860F0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D9461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Biotop druhu – potravný a rozmnožovací 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240EE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Výmera v ha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1AF52" w14:textId="27FC063F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Min. </w:t>
            </w:r>
            <w:r w:rsidR="00AE5E98" w:rsidRP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10</w:t>
            </w:r>
          </w:p>
        </w:tc>
        <w:tc>
          <w:tcPr>
            <w:tcW w:w="39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B3DB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mokradných biotopov, v okolí vodných tokov, alebo mŕtvych ramien, so súvislým porastom vysokých ostríc alebo vysokobylinnej vegetácie. </w:t>
            </w:r>
          </w:p>
        </w:tc>
      </w:tr>
      <w:tr w:rsidR="005B1589" w:rsidRPr="00093103" w14:paraId="5123E841" w14:textId="77777777" w:rsidTr="002860F0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18054" w14:textId="77777777" w:rsidR="005B1589" w:rsidRPr="00093103" w:rsidRDefault="005B1589" w:rsidP="000931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Kvalita biotopu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4FD3E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Pravidelný nezmenený vodný režim 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40E7D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Stabilná výška vodnej hladiny v jeho lokalitách (bez výrazných zmien)</w:t>
            </w:r>
          </w:p>
        </w:tc>
        <w:tc>
          <w:tcPr>
            <w:tcW w:w="39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C9885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Vyžaduje stabilnú hladinu spodnej vody, príp. periodické záplavy – stabilný, medzi rokmi sa nemeniaci vodný režim.</w:t>
            </w:r>
          </w:p>
        </w:tc>
      </w:tr>
      <w:tr w:rsidR="005B1589" w:rsidRPr="00093103" w14:paraId="77901AE1" w14:textId="77777777" w:rsidTr="002860F0">
        <w:tc>
          <w:tcPr>
            <w:tcW w:w="16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1D975" w14:textId="77777777" w:rsidR="005B1589" w:rsidRPr="00093103" w:rsidRDefault="005B1589" w:rsidP="0009310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Kotinuita (prepojenie) lokalít</w:t>
            </w:r>
          </w:p>
        </w:tc>
        <w:tc>
          <w:tcPr>
            <w:tcW w:w="14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04129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Migračné koridory (prezencia)</w:t>
            </w:r>
          </w:p>
        </w:tc>
        <w:tc>
          <w:tcPr>
            <w:tcW w:w="20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08BB2" w14:textId="77777777" w:rsidR="005B1589" w:rsidRPr="002860F0" w:rsidRDefault="005B1589" w:rsidP="002860F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860F0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Výskyt prepojení medzi jednotlivými lokalitami druhu</w:t>
            </w:r>
          </w:p>
        </w:tc>
        <w:tc>
          <w:tcPr>
            <w:tcW w:w="39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C28A4" w14:textId="77777777" w:rsidR="005B1589" w:rsidRPr="00093103" w:rsidRDefault="005B1589" w:rsidP="00093103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093103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Udržiavanie a vytváranie nových prepojení medzi lokalitami, aby nedochádzalo k ich izolácii.</w:t>
            </w:r>
          </w:p>
        </w:tc>
      </w:tr>
    </w:tbl>
    <w:p w14:paraId="6E641AF4" w14:textId="77777777" w:rsidR="005B1589" w:rsidRPr="00093103" w:rsidRDefault="005B1589" w:rsidP="00093103">
      <w:pPr>
        <w:jc w:val="both"/>
        <w:rPr>
          <w:rFonts w:ascii="Times New Roman" w:hAnsi="Times New Roman" w:cs="Times New Roman"/>
          <w:lang w:val="sk-SK"/>
        </w:rPr>
      </w:pPr>
    </w:p>
    <w:p w14:paraId="085BED30" w14:textId="77777777" w:rsidR="00E36963" w:rsidRPr="00093103" w:rsidRDefault="00E36963" w:rsidP="00093103">
      <w:pPr>
        <w:jc w:val="both"/>
        <w:rPr>
          <w:rFonts w:ascii="Times New Roman" w:hAnsi="Times New Roman" w:cs="Times New Roman"/>
          <w:lang w:val="sk-SK"/>
        </w:rPr>
      </w:pPr>
      <w:bookmarkStart w:id="0" w:name="_GoBack"/>
      <w:bookmarkEnd w:id="0"/>
    </w:p>
    <w:sectPr w:rsidR="00E36963" w:rsidRPr="00093103" w:rsidSect="003C2459">
      <w:pgSz w:w="11907" w:h="16840" w:code="9"/>
      <w:pgMar w:top="1134" w:right="1418" w:bottom="851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6D0C" w16cex:dateUtc="2021-03-11T09:18:00Z"/>
  <w16cex:commentExtensible w16cex:durableId="23F46D46" w16cex:dateUtc="2021-03-11T09:19:00Z"/>
  <w16cex:commentExtensible w16cex:durableId="23F46D5D" w16cex:dateUtc="2021-03-11T09:20:00Z"/>
  <w16cex:commentExtensible w16cex:durableId="23F47172" w16cex:dateUtc="2021-03-11T09:37:00Z"/>
  <w16cex:commentExtensible w16cex:durableId="23F471BD" w16cex:dateUtc="2021-03-11T09:38:00Z"/>
  <w16cex:commentExtensible w16cex:durableId="23F45E09" w16cex:dateUtc="2021-03-11T0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4B8F4B" w16cid:durableId="23F45B10"/>
  <w16cid:commentId w16cid:paraId="3C8DDB00" w16cid:durableId="23F46D0C"/>
  <w16cid:commentId w16cid:paraId="58A3148A" w16cid:durableId="23F45B11"/>
  <w16cid:commentId w16cid:paraId="795925E3" w16cid:durableId="23F46D46"/>
  <w16cid:commentId w16cid:paraId="6D30B3CF" w16cid:durableId="23F45B12"/>
  <w16cid:commentId w16cid:paraId="272D5254" w16cid:durableId="23F46D5D"/>
  <w16cid:commentId w16cid:paraId="006EF9F9" w16cid:durableId="23F45B13"/>
  <w16cid:commentId w16cid:paraId="64832BFE" w16cid:durableId="23F47172"/>
  <w16cid:commentId w16cid:paraId="3C787CFB" w16cid:durableId="23F45B14"/>
  <w16cid:commentId w16cid:paraId="799EF760" w16cid:durableId="23F45B15"/>
  <w16cid:commentId w16cid:paraId="1016B9A4" w16cid:durableId="23F471BD"/>
  <w16cid:commentId w16cid:paraId="40B7FBC6" w16cid:durableId="23F45B16"/>
  <w16cid:commentId w16cid:paraId="4C46CEC4" w16cid:durableId="23F45E09"/>
  <w16cid:commentId w16cid:paraId="7A63B075" w16cid:durableId="23F45B17"/>
  <w16cid:commentId w16cid:paraId="064F0D02" w16cid:durableId="23F45B18"/>
  <w16cid:commentId w16cid:paraId="0638BCE8" w16cid:durableId="23F45B19"/>
  <w16cid:commentId w16cid:paraId="126243E7" w16cid:durableId="23F45B1A"/>
  <w16cid:commentId w16cid:paraId="79A5CBFA" w16cid:durableId="23F45B1B"/>
  <w16cid:commentId w16cid:paraId="0B957DD5" w16cid:durableId="23F45B1C"/>
  <w16cid:commentId w16cid:paraId="59CF28B1" w16cid:durableId="23F45B1D"/>
  <w16cid:commentId w16cid:paraId="58E6594B" w16cid:durableId="23F45B1E"/>
  <w16cid:commentId w16cid:paraId="7B58ECDB" w16cid:durableId="23F45B1F"/>
  <w16cid:commentId w16cid:paraId="5AFE4D44" w16cid:durableId="23F45B20"/>
  <w16cid:commentId w16cid:paraId="7156D907" w16cid:durableId="23F45B21"/>
  <w16cid:commentId w16cid:paraId="68E71EAA" w16cid:durableId="23F45B22"/>
  <w16cid:commentId w16cid:paraId="412C9B3C" w16cid:durableId="23F45B23"/>
  <w16cid:commentId w16cid:paraId="05904E5B" w16cid:durableId="23F45B24"/>
  <w16cid:commentId w16cid:paraId="1D306860" w16cid:durableId="23F45B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010E"/>
    <w:rsid w:val="000070AE"/>
    <w:rsid w:val="00024F35"/>
    <w:rsid w:val="00025654"/>
    <w:rsid w:val="000302C7"/>
    <w:rsid w:val="00033151"/>
    <w:rsid w:val="00034AE7"/>
    <w:rsid w:val="00042EF2"/>
    <w:rsid w:val="00052428"/>
    <w:rsid w:val="00057D02"/>
    <w:rsid w:val="00075EFA"/>
    <w:rsid w:val="000850F2"/>
    <w:rsid w:val="000853CE"/>
    <w:rsid w:val="00090147"/>
    <w:rsid w:val="00093103"/>
    <w:rsid w:val="000A0F1F"/>
    <w:rsid w:val="000A14A0"/>
    <w:rsid w:val="000A53DA"/>
    <w:rsid w:val="000B32A0"/>
    <w:rsid w:val="000C51F5"/>
    <w:rsid w:val="000D3ACB"/>
    <w:rsid w:val="000D45BF"/>
    <w:rsid w:val="000D4C17"/>
    <w:rsid w:val="000E4AC7"/>
    <w:rsid w:val="000E5FBD"/>
    <w:rsid w:val="000F140B"/>
    <w:rsid w:val="00105FC1"/>
    <w:rsid w:val="001123F2"/>
    <w:rsid w:val="001131E3"/>
    <w:rsid w:val="001258AA"/>
    <w:rsid w:val="00144F17"/>
    <w:rsid w:val="00165F46"/>
    <w:rsid w:val="0017392E"/>
    <w:rsid w:val="00174B21"/>
    <w:rsid w:val="0017659C"/>
    <w:rsid w:val="00194EF9"/>
    <w:rsid w:val="001A77ED"/>
    <w:rsid w:val="001B4A5C"/>
    <w:rsid w:val="001D51FF"/>
    <w:rsid w:val="001E4826"/>
    <w:rsid w:val="00201434"/>
    <w:rsid w:val="002147C9"/>
    <w:rsid w:val="002206F0"/>
    <w:rsid w:val="00235204"/>
    <w:rsid w:val="002377A5"/>
    <w:rsid w:val="002378BD"/>
    <w:rsid w:val="00247CEF"/>
    <w:rsid w:val="00257424"/>
    <w:rsid w:val="00260D76"/>
    <w:rsid w:val="00262932"/>
    <w:rsid w:val="00275645"/>
    <w:rsid w:val="002860F0"/>
    <w:rsid w:val="00286C9F"/>
    <w:rsid w:val="0029101B"/>
    <w:rsid w:val="00294945"/>
    <w:rsid w:val="00297658"/>
    <w:rsid w:val="002A0A63"/>
    <w:rsid w:val="002B3C46"/>
    <w:rsid w:val="002C7B3F"/>
    <w:rsid w:val="002D311A"/>
    <w:rsid w:val="002F11FB"/>
    <w:rsid w:val="002F2ED0"/>
    <w:rsid w:val="00305635"/>
    <w:rsid w:val="00313AD3"/>
    <w:rsid w:val="00317ADD"/>
    <w:rsid w:val="003302C8"/>
    <w:rsid w:val="00342CE7"/>
    <w:rsid w:val="00344403"/>
    <w:rsid w:val="00346369"/>
    <w:rsid w:val="00350B5F"/>
    <w:rsid w:val="00362AB6"/>
    <w:rsid w:val="00366DB1"/>
    <w:rsid w:val="00384120"/>
    <w:rsid w:val="003972FC"/>
    <w:rsid w:val="003B34AF"/>
    <w:rsid w:val="003C0AED"/>
    <w:rsid w:val="003C2090"/>
    <w:rsid w:val="003C2459"/>
    <w:rsid w:val="003C29B9"/>
    <w:rsid w:val="003D3424"/>
    <w:rsid w:val="003D54E3"/>
    <w:rsid w:val="003E28BB"/>
    <w:rsid w:val="003F71B7"/>
    <w:rsid w:val="00403089"/>
    <w:rsid w:val="00411DC8"/>
    <w:rsid w:val="00420AC5"/>
    <w:rsid w:val="004234CB"/>
    <w:rsid w:val="004330F2"/>
    <w:rsid w:val="00437F58"/>
    <w:rsid w:val="004502A3"/>
    <w:rsid w:val="0045480E"/>
    <w:rsid w:val="0045559D"/>
    <w:rsid w:val="00455620"/>
    <w:rsid w:val="00461DD0"/>
    <w:rsid w:val="0046690B"/>
    <w:rsid w:val="004767B7"/>
    <w:rsid w:val="0048574A"/>
    <w:rsid w:val="004B2CB9"/>
    <w:rsid w:val="004C3A31"/>
    <w:rsid w:val="004C5D19"/>
    <w:rsid w:val="004D6644"/>
    <w:rsid w:val="004D6E0D"/>
    <w:rsid w:val="004E38C9"/>
    <w:rsid w:val="004E56E0"/>
    <w:rsid w:val="004F39A6"/>
    <w:rsid w:val="004F3DCF"/>
    <w:rsid w:val="005010FB"/>
    <w:rsid w:val="00507328"/>
    <w:rsid w:val="00513CA9"/>
    <w:rsid w:val="00517F52"/>
    <w:rsid w:val="00542F73"/>
    <w:rsid w:val="00553C56"/>
    <w:rsid w:val="00567493"/>
    <w:rsid w:val="00581137"/>
    <w:rsid w:val="00582857"/>
    <w:rsid w:val="005B0663"/>
    <w:rsid w:val="005B1589"/>
    <w:rsid w:val="005C1397"/>
    <w:rsid w:val="005C5A74"/>
    <w:rsid w:val="005C6FE0"/>
    <w:rsid w:val="005D7B29"/>
    <w:rsid w:val="005F2417"/>
    <w:rsid w:val="00603E07"/>
    <w:rsid w:val="00604939"/>
    <w:rsid w:val="00625645"/>
    <w:rsid w:val="0062795D"/>
    <w:rsid w:val="0064147B"/>
    <w:rsid w:val="00652933"/>
    <w:rsid w:val="00696243"/>
    <w:rsid w:val="006A44FD"/>
    <w:rsid w:val="006A7FF1"/>
    <w:rsid w:val="006C0E08"/>
    <w:rsid w:val="006C3FEA"/>
    <w:rsid w:val="00707499"/>
    <w:rsid w:val="00710333"/>
    <w:rsid w:val="00725110"/>
    <w:rsid w:val="00731CAD"/>
    <w:rsid w:val="00735411"/>
    <w:rsid w:val="00754F13"/>
    <w:rsid w:val="00776252"/>
    <w:rsid w:val="00791978"/>
    <w:rsid w:val="007920A8"/>
    <w:rsid w:val="007B1AD9"/>
    <w:rsid w:val="007C6741"/>
    <w:rsid w:val="007D40A6"/>
    <w:rsid w:val="007D40D2"/>
    <w:rsid w:val="007E26B8"/>
    <w:rsid w:val="007E67EA"/>
    <w:rsid w:val="007E6C9D"/>
    <w:rsid w:val="0082510D"/>
    <w:rsid w:val="008343C9"/>
    <w:rsid w:val="00846A90"/>
    <w:rsid w:val="008570EA"/>
    <w:rsid w:val="00866232"/>
    <w:rsid w:val="00867CB1"/>
    <w:rsid w:val="00872553"/>
    <w:rsid w:val="008740E0"/>
    <w:rsid w:val="008836D0"/>
    <w:rsid w:val="0088508D"/>
    <w:rsid w:val="00891E37"/>
    <w:rsid w:val="00891FD6"/>
    <w:rsid w:val="0089735D"/>
    <w:rsid w:val="008A37C1"/>
    <w:rsid w:val="008B115B"/>
    <w:rsid w:val="008C5C16"/>
    <w:rsid w:val="008C7D99"/>
    <w:rsid w:val="008D5C26"/>
    <w:rsid w:val="008E014A"/>
    <w:rsid w:val="008E0181"/>
    <w:rsid w:val="008E1527"/>
    <w:rsid w:val="008F470B"/>
    <w:rsid w:val="009004E1"/>
    <w:rsid w:val="00912626"/>
    <w:rsid w:val="009167E7"/>
    <w:rsid w:val="00920FFF"/>
    <w:rsid w:val="0092206A"/>
    <w:rsid w:val="00942236"/>
    <w:rsid w:val="00943463"/>
    <w:rsid w:val="009473DF"/>
    <w:rsid w:val="00951614"/>
    <w:rsid w:val="009563EF"/>
    <w:rsid w:val="00961303"/>
    <w:rsid w:val="00977527"/>
    <w:rsid w:val="00990354"/>
    <w:rsid w:val="009B0621"/>
    <w:rsid w:val="009C675A"/>
    <w:rsid w:val="009E03C2"/>
    <w:rsid w:val="00A01510"/>
    <w:rsid w:val="00A041B3"/>
    <w:rsid w:val="00A156DD"/>
    <w:rsid w:val="00A22209"/>
    <w:rsid w:val="00A3012A"/>
    <w:rsid w:val="00A32EFF"/>
    <w:rsid w:val="00A40F48"/>
    <w:rsid w:val="00A421CB"/>
    <w:rsid w:val="00A455BC"/>
    <w:rsid w:val="00A466E1"/>
    <w:rsid w:val="00A737D5"/>
    <w:rsid w:val="00A74B0F"/>
    <w:rsid w:val="00AA7ABF"/>
    <w:rsid w:val="00AC50BC"/>
    <w:rsid w:val="00AD7C96"/>
    <w:rsid w:val="00AE0B49"/>
    <w:rsid w:val="00AE4272"/>
    <w:rsid w:val="00AE5E98"/>
    <w:rsid w:val="00AF498E"/>
    <w:rsid w:val="00AF5EF4"/>
    <w:rsid w:val="00B02BEF"/>
    <w:rsid w:val="00B035A7"/>
    <w:rsid w:val="00B11641"/>
    <w:rsid w:val="00B13020"/>
    <w:rsid w:val="00B26052"/>
    <w:rsid w:val="00B27A97"/>
    <w:rsid w:val="00B31B3C"/>
    <w:rsid w:val="00B901BE"/>
    <w:rsid w:val="00B960E4"/>
    <w:rsid w:val="00BB4BFD"/>
    <w:rsid w:val="00BC2408"/>
    <w:rsid w:val="00BC7E07"/>
    <w:rsid w:val="00BD5ACF"/>
    <w:rsid w:val="00BD6C68"/>
    <w:rsid w:val="00BE3E35"/>
    <w:rsid w:val="00C1417E"/>
    <w:rsid w:val="00C329BB"/>
    <w:rsid w:val="00C36ADC"/>
    <w:rsid w:val="00C4229A"/>
    <w:rsid w:val="00C448C0"/>
    <w:rsid w:val="00C45DDC"/>
    <w:rsid w:val="00C5187F"/>
    <w:rsid w:val="00C60625"/>
    <w:rsid w:val="00C60A70"/>
    <w:rsid w:val="00C641E4"/>
    <w:rsid w:val="00C80ABC"/>
    <w:rsid w:val="00C94B05"/>
    <w:rsid w:val="00C97F7F"/>
    <w:rsid w:val="00CB2CDE"/>
    <w:rsid w:val="00CB6056"/>
    <w:rsid w:val="00CB6F34"/>
    <w:rsid w:val="00CC34CB"/>
    <w:rsid w:val="00CE7469"/>
    <w:rsid w:val="00CE7D5C"/>
    <w:rsid w:val="00CF57E4"/>
    <w:rsid w:val="00D029EB"/>
    <w:rsid w:val="00D12282"/>
    <w:rsid w:val="00D214A5"/>
    <w:rsid w:val="00D3074D"/>
    <w:rsid w:val="00D3463D"/>
    <w:rsid w:val="00D349B2"/>
    <w:rsid w:val="00D35C02"/>
    <w:rsid w:val="00D4167A"/>
    <w:rsid w:val="00D52383"/>
    <w:rsid w:val="00D63747"/>
    <w:rsid w:val="00D67A86"/>
    <w:rsid w:val="00D74DEC"/>
    <w:rsid w:val="00D92646"/>
    <w:rsid w:val="00D974CA"/>
    <w:rsid w:val="00DA71C9"/>
    <w:rsid w:val="00DB03FE"/>
    <w:rsid w:val="00DB0B5E"/>
    <w:rsid w:val="00DB2654"/>
    <w:rsid w:val="00DD10E0"/>
    <w:rsid w:val="00DD6161"/>
    <w:rsid w:val="00DD7BDA"/>
    <w:rsid w:val="00DF58DF"/>
    <w:rsid w:val="00DF5B7A"/>
    <w:rsid w:val="00E02466"/>
    <w:rsid w:val="00E1627A"/>
    <w:rsid w:val="00E2604C"/>
    <w:rsid w:val="00E316BD"/>
    <w:rsid w:val="00E328AF"/>
    <w:rsid w:val="00E35AE2"/>
    <w:rsid w:val="00E362B4"/>
    <w:rsid w:val="00E36963"/>
    <w:rsid w:val="00E41426"/>
    <w:rsid w:val="00E4514A"/>
    <w:rsid w:val="00E644A9"/>
    <w:rsid w:val="00E726B7"/>
    <w:rsid w:val="00E76188"/>
    <w:rsid w:val="00E846AE"/>
    <w:rsid w:val="00EA29B9"/>
    <w:rsid w:val="00EA308D"/>
    <w:rsid w:val="00EA66FE"/>
    <w:rsid w:val="00EA781E"/>
    <w:rsid w:val="00ED4007"/>
    <w:rsid w:val="00ED60C7"/>
    <w:rsid w:val="00EE5BFD"/>
    <w:rsid w:val="00EF4C93"/>
    <w:rsid w:val="00F031B8"/>
    <w:rsid w:val="00F363B6"/>
    <w:rsid w:val="00F405B3"/>
    <w:rsid w:val="00F410A3"/>
    <w:rsid w:val="00F416AB"/>
    <w:rsid w:val="00F71EF9"/>
    <w:rsid w:val="00F762FE"/>
    <w:rsid w:val="00F852E1"/>
    <w:rsid w:val="00F9346A"/>
    <w:rsid w:val="00F93C13"/>
    <w:rsid w:val="00F9735A"/>
    <w:rsid w:val="00FA021F"/>
    <w:rsid w:val="00FA03B9"/>
    <w:rsid w:val="00FA66FD"/>
    <w:rsid w:val="00FB34EF"/>
    <w:rsid w:val="00FD3A03"/>
    <w:rsid w:val="00FD64EA"/>
    <w:rsid w:val="00FE0DD9"/>
    <w:rsid w:val="00FE454A"/>
    <w:rsid w:val="00FE5860"/>
    <w:rsid w:val="00FF0019"/>
    <w:rsid w:val="00FF3588"/>
    <w:rsid w:val="00FF3BA7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8A92"/>
  <w15:chartTrackingRefBased/>
  <w15:docId w15:val="{0509F866-A5C1-40DE-98CE-E881FF0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C245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C1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AF498E"/>
    <w:rPr>
      <w:color w:val="0000FF"/>
      <w:u w:val="single"/>
    </w:rPr>
  </w:style>
  <w:style w:type="paragraph" w:styleId="Revzia">
    <w:name w:val="Revision"/>
    <w:hidden/>
    <w:uiPriority w:val="99"/>
    <w:semiHidden/>
    <w:rsid w:val="0046690B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8A37C1"/>
    <w:pPr>
      <w:ind w:left="720"/>
      <w:contextualSpacing/>
    </w:pPr>
  </w:style>
  <w:style w:type="paragraph" w:customStyle="1" w:styleId="Default">
    <w:name w:val="Default"/>
    <w:rsid w:val="00D63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302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302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2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2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8343C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B0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B0B5E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52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sopsr.sk/natura/index.php?p=4&amp;sec=7&amp;druh=143" TargetMode="External"/><Relationship Id="rId5" Type="http://schemas.openxmlformats.org/officeDocument/2006/relationships/hyperlink" Target="http://www.shmu.sk/sk/?page=1&amp;id=kvalita_povrchovych_vod" TargetMode="External"/><Relationship Id="rId4" Type="http://schemas.openxmlformats.org/officeDocument/2006/relationships/webSettings" Target="webSettings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</dc:creator>
  <cp:keywords/>
  <dc:description/>
  <cp:lastModifiedBy>Marta Mútňanová</cp:lastModifiedBy>
  <cp:revision>5</cp:revision>
  <dcterms:created xsi:type="dcterms:W3CDTF">2023-12-20T16:18:00Z</dcterms:created>
  <dcterms:modified xsi:type="dcterms:W3CDTF">2024-01-09T12:14:00Z</dcterms:modified>
</cp:coreProperties>
</file>