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FE74448"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BA3729">
        <w:rPr>
          <w:rFonts w:ascii="Times New Roman" w:hAnsi="Times New Roman" w:cs="Times New Roman"/>
          <w:b/>
          <w:sz w:val="24"/>
          <w:szCs w:val="24"/>
        </w:rPr>
        <w:t>874</w:t>
      </w:r>
      <w:r w:rsidR="002822A5" w:rsidRPr="00C76ED1">
        <w:rPr>
          <w:rFonts w:ascii="Times New Roman" w:hAnsi="Times New Roman" w:cs="Times New Roman"/>
          <w:b/>
          <w:sz w:val="24"/>
          <w:szCs w:val="24"/>
        </w:rPr>
        <w:t xml:space="preserve"> </w:t>
      </w:r>
      <w:r w:rsidR="00BA3729">
        <w:rPr>
          <w:rFonts w:ascii="Times New Roman" w:hAnsi="Times New Roman" w:cs="Times New Roman"/>
          <w:b/>
          <w:sz w:val="24"/>
          <w:szCs w:val="24"/>
        </w:rPr>
        <w:t>Člnok</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1C368B4"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C95447B" w14:textId="05710EE2" w:rsidR="000138A4" w:rsidRDefault="000138A4" w:rsidP="000F140B">
      <w:pPr>
        <w:spacing w:line="240" w:lineRule="auto"/>
        <w:jc w:val="both"/>
        <w:rPr>
          <w:rFonts w:ascii="Times New Roman" w:hAnsi="Times New Roman" w:cs="Times New Roman"/>
          <w:b/>
          <w:sz w:val="24"/>
          <w:szCs w:val="24"/>
        </w:rPr>
      </w:pPr>
    </w:p>
    <w:p w14:paraId="7D7B645F" w14:textId="57BABE14" w:rsidR="00BA3729" w:rsidRPr="00BA3729" w:rsidRDefault="00BA3729" w:rsidP="00BA3729">
      <w:pPr>
        <w:pStyle w:val="Zkladntext"/>
        <w:widowControl w:val="0"/>
        <w:spacing w:after="120"/>
        <w:jc w:val="both"/>
        <w:rPr>
          <w:b w:val="0"/>
          <w:bCs w:val="0"/>
          <w:shd w:val="clear" w:color="auto" w:fill="FFFFFF"/>
        </w:rPr>
      </w:pPr>
      <w:r>
        <w:rPr>
          <w:b w:val="0"/>
          <w:color w:val="000000"/>
        </w:rPr>
        <w:t xml:space="preserve">Zachovanie </w:t>
      </w:r>
      <w:r w:rsidRPr="00BA3729">
        <w:rPr>
          <w:b w:val="0"/>
          <w:color w:val="000000"/>
        </w:rPr>
        <w:t xml:space="preserve">stavu biotopu </w:t>
      </w:r>
      <w:r w:rsidRPr="00BA3729">
        <w:rPr>
          <w:color w:val="000000"/>
        </w:rPr>
        <w:t>Ls3.</w:t>
      </w:r>
      <w:r w:rsidR="00201B7D">
        <w:rPr>
          <w:color w:val="000000"/>
        </w:rPr>
        <w:t>5</w:t>
      </w:r>
      <w:r w:rsidRPr="00BA3729">
        <w:rPr>
          <w:color w:val="000000"/>
        </w:rPr>
        <w:t>2</w:t>
      </w:r>
      <w:r w:rsidRPr="00BA3729">
        <w:t xml:space="preserve"> (91I0*) </w:t>
      </w:r>
      <w:r w:rsidRPr="00BA3729">
        <w:rPr>
          <w:bCs w:val="0"/>
          <w:shd w:val="clear" w:color="auto" w:fill="FFFFFF"/>
        </w:rPr>
        <w:t xml:space="preserve">Eurosibírske </w:t>
      </w:r>
      <w:r w:rsidR="00201B7D">
        <w:rPr>
          <w:bCs w:val="0"/>
          <w:shd w:val="clear" w:color="auto" w:fill="FFFFFF"/>
        </w:rPr>
        <w:t xml:space="preserve">dubové lesy na spraši a piesku </w:t>
      </w:r>
      <w:r w:rsidR="00201B7D" w:rsidRPr="00201B7D">
        <w:rPr>
          <w:b w:val="0"/>
          <w:bCs w:val="0"/>
          <w:shd w:val="clear" w:color="auto" w:fill="FFFFFF"/>
        </w:rPr>
        <w:t>(</w:t>
      </w:r>
      <w:r w:rsidR="00201B7D">
        <w:rPr>
          <w:b w:val="0"/>
        </w:rPr>
        <w:t>Sucho- a kyslomilné dubové lesy</w:t>
      </w:r>
      <w:r w:rsidRPr="00BA3729">
        <w:rPr>
          <w:b w:val="0"/>
        </w:rPr>
        <w:t>)</w:t>
      </w:r>
      <w:r w:rsidRPr="00BA372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BA3729" w:rsidRPr="00BA3729" w14:paraId="29B9C8EA" w14:textId="77777777" w:rsidTr="00B760B0">
        <w:trPr>
          <w:jc w:val="center"/>
        </w:trPr>
        <w:tc>
          <w:tcPr>
            <w:tcW w:w="1758" w:type="dxa"/>
            <w:tcMar>
              <w:top w:w="100" w:type="dxa"/>
              <w:left w:w="100" w:type="dxa"/>
              <w:bottom w:w="100" w:type="dxa"/>
              <w:right w:w="100" w:type="dxa"/>
            </w:tcMar>
          </w:tcPr>
          <w:p w14:paraId="01C689AD" w14:textId="77777777" w:rsidR="00BA3729" w:rsidRPr="00BA3729" w:rsidRDefault="00BA3729" w:rsidP="00B760B0">
            <w:pPr>
              <w:widowControl w:val="0"/>
              <w:jc w:val="center"/>
              <w:rPr>
                <w:rFonts w:ascii="Times New Roman" w:hAnsi="Times New Roman" w:cs="Times New Roman"/>
                <w:b/>
                <w:sz w:val="20"/>
                <w:szCs w:val="20"/>
              </w:rPr>
            </w:pPr>
            <w:r w:rsidRPr="00BA372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389C5A62" w14:textId="77777777" w:rsidR="00BA3729" w:rsidRPr="00BA3729" w:rsidRDefault="00BA3729" w:rsidP="00B760B0">
            <w:pPr>
              <w:widowControl w:val="0"/>
              <w:jc w:val="center"/>
              <w:rPr>
                <w:rFonts w:ascii="Times New Roman" w:hAnsi="Times New Roman" w:cs="Times New Roman"/>
                <w:b/>
                <w:sz w:val="20"/>
                <w:szCs w:val="20"/>
              </w:rPr>
            </w:pPr>
            <w:r w:rsidRPr="00BA372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614445B5" w14:textId="77777777" w:rsidR="00BA3729" w:rsidRPr="00BA3729" w:rsidRDefault="00BA3729" w:rsidP="00B760B0">
            <w:pPr>
              <w:widowControl w:val="0"/>
              <w:jc w:val="center"/>
              <w:rPr>
                <w:rFonts w:ascii="Times New Roman" w:hAnsi="Times New Roman" w:cs="Times New Roman"/>
                <w:b/>
                <w:sz w:val="20"/>
                <w:szCs w:val="20"/>
              </w:rPr>
            </w:pPr>
            <w:r w:rsidRPr="00BA372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13331503" w14:textId="77777777" w:rsidR="00BA3729" w:rsidRPr="00BA3729" w:rsidRDefault="00BA3729" w:rsidP="00B760B0">
            <w:pPr>
              <w:widowControl w:val="0"/>
              <w:jc w:val="center"/>
              <w:rPr>
                <w:rFonts w:ascii="Times New Roman" w:hAnsi="Times New Roman" w:cs="Times New Roman"/>
                <w:b/>
                <w:sz w:val="20"/>
                <w:szCs w:val="20"/>
              </w:rPr>
            </w:pPr>
            <w:r w:rsidRPr="00BA3729">
              <w:rPr>
                <w:rFonts w:ascii="Times New Roman" w:hAnsi="Times New Roman" w:cs="Times New Roman"/>
                <w:b/>
                <w:sz w:val="20"/>
                <w:szCs w:val="20"/>
              </w:rPr>
              <w:t>Doplnkové informácie</w:t>
            </w:r>
          </w:p>
        </w:tc>
      </w:tr>
      <w:tr w:rsidR="00BA3729" w:rsidRPr="00BA3729" w14:paraId="79A6E68E" w14:textId="77777777" w:rsidTr="00B760B0">
        <w:trPr>
          <w:trHeight w:val="270"/>
          <w:jc w:val="center"/>
        </w:trPr>
        <w:tc>
          <w:tcPr>
            <w:tcW w:w="1758" w:type="dxa"/>
            <w:tcMar>
              <w:top w:w="100" w:type="dxa"/>
              <w:left w:w="100" w:type="dxa"/>
              <w:bottom w:w="100" w:type="dxa"/>
              <w:right w:w="100" w:type="dxa"/>
            </w:tcMar>
          </w:tcPr>
          <w:p w14:paraId="575D9505" w14:textId="77777777" w:rsidR="00BA3729" w:rsidRPr="00BA3729" w:rsidRDefault="00BA3729" w:rsidP="00B760B0">
            <w:pPr>
              <w:widowControl w:val="0"/>
              <w:rPr>
                <w:rFonts w:ascii="Times New Roman" w:hAnsi="Times New Roman" w:cs="Times New Roman"/>
                <w:sz w:val="20"/>
                <w:szCs w:val="20"/>
              </w:rPr>
            </w:pPr>
            <w:r w:rsidRPr="00BA372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3C2ABCC1" w14:textId="77777777" w:rsidR="00BA3729" w:rsidRPr="00BA3729" w:rsidRDefault="00BA3729" w:rsidP="00B760B0">
            <w:pPr>
              <w:widowControl w:val="0"/>
              <w:jc w:val="center"/>
              <w:rPr>
                <w:rFonts w:ascii="Times New Roman" w:hAnsi="Times New Roman" w:cs="Times New Roman"/>
                <w:sz w:val="20"/>
                <w:szCs w:val="20"/>
              </w:rPr>
            </w:pPr>
            <w:r w:rsidRPr="00BA3729">
              <w:rPr>
                <w:rFonts w:ascii="Times New Roman" w:hAnsi="Times New Roman" w:cs="Times New Roman"/>
                <w:sz w:val="20"/>
                <w:szCs w:val="20"/>
              </w:rPr>
              <w:t>ha</w:t>
            </w:r>
          </w:p>
        </w:tc>
        <w:tc>
          <w:tcPr>
            <w:tcW w:w="1340" w:type="dxa"/>
            <w:tcMar>
              <w:top w:w="100" w:type="dxa"/>
              <w:left w:w="100" w:type="dxa"/>
              <w:bottom w:w="100" w:type="dxa"/>
              <w:right w:w="100" w:type="dxa"/>
            </w:tcMar>
          </w:tcPr>
          <w:p w14:paraId="4E980D15" w14:textId="0FEB058B" w:rsidR="00BA3729" w:rsidRPr="00BA3729" w:rsidRDefault="00BA3729" w:rsidP="00B760B0">
            <w:pPr>
              <w:widowControl w:val="0"/>
              <w:jc w:val="center"/>
              <w:rPr>
                <w:rFonts w:ascii="Times New Roman" w:hAnsi="Times New Roman" w:cs="Times New Roman"/>
                <w:sz w:val="20"/>
                <w:szCs w:val="20"/>
              </w:rPr>
            </w:pPr>
            <w:r>
              <w:rPr>
                <w:rFonts w:ascii="Times New Roman" w:hAnsi="Times New Roman" w:cs="Times New Roman"/>
                <w:sz w:val="20"/>
                <w:szCs w:val="20"/>
              </w:rPr>
              <w:t>9,5</w:t>
            </w:r>
          </w:p>
        </w:tc>
        <w:tc>
          <w:tcPr>
            <w:tcW w:w="4484" w:type="dxa"/>
            <w:tcMar>
              <w:top w:w="100" w:type="dxa"/>
              <w:left w:w="100" w:type="dxa"/>
              <w:bottom w:w="100" w:type="dxa"/>
              <w:right w:w="100" w:type="dxa"/>
            </w:tcMar>
          </w:tcPr>
          <w:p w14:paraId="3A3AB7B8" w14:textId="77777777" w:rsidR="00BA3729" w:rsidRPr="00BA3729" w:rsidRDefault="00BA3729" w:rsidP="00B760B0">
            <w:pPr>
              <w:widowControl w:val="0"/>
              <w:rPr>
                <w:rFonts w:ascii="Times New Roman" w:hAnsi="Times New Roman" w:cs="Times New Roman"/>
                <w:sz w:val="20"/>
                <w:szCs w:val="20"/>
              </w:rPr>
            </w:pPr>
            <w:r w:rsidRPr="00BA3729">
              <w:rPr>
                <w:rFonts w:ascii="Times New Roman" w:hAnsi="Times New Roman" w:cs="Times New Roman"/>
                <w:sz w:val="20"/>
                <w:szCs w:val="20"/>
              </w:rPr>
              <w:t>Udržanie stanovenej výmery biotopu v ÚEV.</w:t>
            </w:r>
          </w:p>
        </w:tc>
      </w:tr>
      <w:tr w:rsidR="00BA3729" w:rsidRPr="00BA3729" w14:paraId="171B50D3" w14:textId="77777777" w:rsidTr="00B760B0">
        <w:trPr>
          <w:trHeight w:val="179"/>
          <w:jc w:val="center"/>
        </w:trPr>
        <w:tc>
          <w:tcPr>
            <w:tcW w:w="1758" w:type="dxa"/>
            <w:tcMar>
              <w:top w:w="100" w:type="dxa"/>
              <w:left w:w="100" w:type="dxa"/>
              <w:bottom w:w="100" w:type="dxa"/>
              <w:right w:w="100" w:type="dxa"/>
            </w:tcMar>
          </w:tcPr>
          <w:p w14:paraId="12E7D830"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635D73FD"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337A6DA" w14:textId="77777777" w:rsidR="00BA3729" w:rsidRPr="00BA3729" w:rsidRDefault="00BA3729" w:rsidP="00B760B0">
            <w:pPr>
              <w:jc w:val="center"/>
              <w:rPr>
                <w:rFonts w:ascii="Times New Roman" w:hAnsi="Times New Roman" w:cs="Times New Roman"/>
                <w:sz w:val="20"/>
                <w:szCs w:val="20"/>
                <w:highlight w:val="yellow"/>
              </w:rPr>
            </w:pPr>
            <w:r w:rsidRPr="00BA3729">
              <w:rPr>
                <w:rFonts w:ascii="Times New Roman" w:hAnsi="Times New Roman" w:cs="Times New Roman"/>
                <w:sz w:val="20"/>
                <w:szCs w:val="20"/>
              </w:rPr>
              <w:t>najmenej 80 %</w:t>
            </w:r>
          </w:p>
          <w:p w14:paraId="5908A8EC" w14:textId="77777777" w:rsidR="00BA3729" w:rsidRPr="00BA3729" w:rsidRDefault="00BA3729" w:rsidP="00B760B0">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3C455AA0"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Charakteristická druhová skladba:</w:t>
            </w:r>
          </w:p>
          <w:p w14:paraId="4BB26D63" w14:textId="729EED98" w:rsidR="00BA3729" w:rsidRPr="00201B7D" w:rsidRDefault="00201B7D" w:rsidP="00B760B0">
            <w:pPr>
              <w:autoSpaceDE w:val="0"/>
              <w:autoSpaceDN w:val="0"/>
              <w:adjustRightInd w:val="0"/>
              <w:rPr>
                <w:rFonts w:ascii="Times New Roman" w:hAnsi="Times New Roman" w:cs="Times New Roman"/>
                <w:sz w:val="20"/>
                <w:szCs w:val="20"/>
              </w:rPr>
            </w:pPr>
            <w:r w:rsidRPr="00201B7D">
              <w:rPr>
                <w:rFonts w:ascii="Times New Roman" w:hAnsi="Times New Roman" w:cs="Times New Roman"/>
                <w:i/>
                <w:sz w:val="20"/>
                <w:szCs w:val="20"/>
              </w:rPr>
              <w:t xml:space="preserve">Acer campestre, A. platanoides, Betula pendula, Carpinus betulus, Cearsus avium, Fagus sylvatica &lt;10%, Fraxinus excelsior, Pinus sylvestris &lt;30%, Populus tremula, Quercus cerris, </w:t>
            </w:r>
            <w:r w:rsidRPr="00201B7D">
              <w:rPr>
                <w:rFonts w:ascii="Times New Roman" w:hAnsi="Times New Roman" w:cs="Times New Roman"/>
                <w:b/>
                <w:i/>
                <w:sz w:val="20"/>
                <w:szCs w:val="20"/>
              </w:rPr>
              <w:t>Q. petraea</w:t>
            </w:r>
            <w:r w:rsidRPr="00201B7D">
              <w:rPr>
                <w:rFonts w:ascii="Times New Roman" w:hAnsi="Times New Roman" w:cs="Times New Roman"/>
                <w:i/>
                <w:sz w:val="20"/>
                <w:szCs w:val="20"/>
              </w:rPr>
              <w:t xml:space="preserve"> </w:t>
            </w:r>
            <w:r w:rsidRPr="00201B7D">
              <w:rPr>
                <w:rFonts w:ascii="Times New Roman" w:hAnsi="Times New Roman" w:cs="Times New Roman"/>
                <w:sz w:val="20"/>
                <w:szCs w:val="20"/>
              </w:rPr>
              <w:t>agg</w:t>
            </w:r>
            <w:r w:rsidRPr="00201B7D">
              <w:rPr>
                <w:rFonts w:ascii="Times New Roman" w:hAnsi="Times New Roman" w:cs="Times New Roman"/>
                <w:i/>
                <w:sz w:val="20"/>
                <w:szCs w:val="20"/>
              </w:rPr>
              <w:t xml:space="preserve">, Quercus robur </w:t>
            </w:r>
            <w:r w:rsidRPr="00201B7D">
              <w:rPr>
                <w:rFonts w:ascii="Times New Roman" w:hAnsi="Times New Roman" w:cs="Times New Roman"/>
                <w:sz w:val="20"/>
                <w:szCs w:val="20"/>
              </w:rPr>
              <w:t>agg.</w:t>
            </w:r>
            <w:r w:rsidRPr="00201B7D">
              <w:rPr>
                <w:rFonts w:ascii="Times New Roman" w:hAnsi="Times New Roman" w:cs="Times New Roman"/>
                <w:i/>
                <w:sz w:val="20"/>
                <w:szCs w:val="20"/>
              </w:rPr>
              <w:t xml:space="preserve">, Sorbus </w:t>
            </w:r>
            <w:r w:rsidRPr="00201B7D">
              <w:rPr>
                <w:rFonts w:ascii="Times New Roman" w:hAnsi="Times New Roman" w:cs="Times New Roman"/>
                <w:sz w:val="20"/>
                <w:szCs w:val="20"/>
              </w:rPr>
              <w:t>spp.,</w:t>
            </w:r>
            <w:r w:rsidRPr="00201B7D">
              <w:rPr>
                <w:rFonts w:ascii="Times New Roman" w:hAnsi="Times New Roman" w:cs="Times New Roman"/>
                <w:i/>
                <w:sz w:val="20"/>
                <w:szCs w:val="20"/>
              </w:rPr>
              <w:t xml:space="preserve"> Tilia cordata, Ulmus minor</w:t>
            </w:r>
            <w:r w:rsidRPr="00201B7D">
              <w:rPr>
                <w:rFonts w:ascii="Times New Roman" w:hAnsi="Times New Roman" w:cs="Times New Roman"/>
                <w:sz w:val="20"/>
                <w:szCs w:val="20"/>
              </w:rPr>
              <w:t>.</w:t>
            </w:r>
          </w:p>
        </w:tc>
      </w:tr>
      <w:tr w:rsidR="00BA3729" w:rsidRPr="00BA3729" w14:paraId="0556D4E5" w14:textId="77777777" w:rsidTr="00B760B0">
        <w:trPr>
          <w:trHeight w:val="173"/>
          <w:jc w:val="center"/>
        </w:trPr>
        <w:tc>
          <w:tcPr>
            <w:tcW w:w="1758" w:type="dxa"/>
            <w:tcMar>
              <w:top w:w="100" w:type="dxa"/>
              <w:left w:w="100" w:type="dxa"/>
              <w:bottom w:w="100" w:type="dxa"/>
              <w:right w:w="100" w:type="dxa"/>
            </w:tcMar>
          </w:tcPr>
          <w:p w14:paraId="0DF86AAC"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Zastúpenie charakteristických druhov synúzie podrastu (</w:t>
            </w:r>
            <w:r w:rsidRPr="00BA372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0E210EEC"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25461D52" w14:textId="77777777" w:rsidR="00BA3729" w:rsidRPr="00BA3729" w:rsidRDefault="00BA3729" w:rsidP="00B760B0">
            <w:pPr>
              <w:jc w:val="center"/>
              <w:rPr>
                <w:rFonts w:ascii="Times New Roman" w:hAnsi="Times New Roman" w:cs="Times New Roman"/>
                <w:sz w:val="20"/>
                <w:szCs w:val="20"/>
              </w:rPr>
            </w:pPr>
            <w:r w:rsidRPr="00BA372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0DDFA55D"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Charakteristická druhová skladba:</w:t>
            </w:r>
          </w:p>
          <w:p w14:paraId="57D79AB4" w14:textId="5E28528E" w:rsidR="00BA3729" w:rsidRPr="00BA3729" w:rsidRDefault="00201B7D" w:rsidP="00B760B0">
            <w:pPr>
              <w:rPr>
                <w:rFonts w:ascii="Times New Roman" w:hAnsi="Times New Roman" w:cs="Times New Roman"/>
                <w:i/>
                <w:sz w:val="20"/>
                <w:szCs w:val="20"/>
              </w:rPr>
            </w:pPr>
            <w:r>
              <w:rPr>
                <w:rFonts w:ascii="Times New Roman" w:hAnsi="Times New Roman" w:cs="Times New Roman"/>
                <w:i/>
                <w:sz w:val="20"/>
                <w:szCs w:val="20"/>
              </w:rPr>
              <w:t xml:space="preserve">Acetosella multifida agg., Agrostis vinealis, Anthericum ramosum, </w:t>
            </w:r>
            <w:r w:rsidRPr="000F3529">
              <w:rPr>
                <w:rFonts w:ascii="Times New Roman" w:hAnsi="Times New Roman" w:cs="Times New Roman"/>
                <w:b/>
                <w:i/>
                <w:sz w:val="20"/>
                <w:szCs w:val="20"/>
              </w:rPr>
              <w:t>Avenella flexuosa</w:t>
            </w:r>
            <w:r>
              <w:rPr>
                <w:rFonts w:ascii="Times New Roman" w:hAnsi="Times New Roman" w:cs="Times New Roman"/>
                <w:i/>
                <w:sz w:val="20"/>
                <w:szCs w:val="20"/>
              </w:rPr>
              <w:t xml:space="preserve">, Calluna vulgaris, Dianthus carthusianorum, </w:t>
            </w:r>
            <w:r>
              <w:rPr>
                <w:rFonts w:ascii="Times New Roman" w:hAnsi="Times New Roman" w:cs="Times New Roman"/>
                <w:b/>
                <w:i/>
                <w:sz w:val="20"/>
                <w:szCs w:val="20"/>
              </w:rPr>
              <w:t>Fe</w:t>
            </w:r>
            <w:r w:rsidRPr="000F3529">
              <w:rPr>
                <w:rFonts w:ascii="Times New Roman" w:hAnsi="Times New Roman" w:cs="Times New Roman"/>
                <w:b/>
                <w:i/>
                <w:sz w:val="20"/>
                <w:szCs w:val="20"/>
              </w:rPr>
              <w:t>stuca ovina</w:t>
            </w:r>
            <w:r>
              <w:rPr>
                <w:rFonts w:ascii="Times New Roman" w:hAnsi="Times New Roman" w:cs="Times New Roman"/>
                <w:i/>
                <w:sz w:val="20"/>
                <w:szCs w:val="20"/>
              </w:rPr>
              <w:t xml:space="preserve">, </w:t>
            </w:r>
            <w:r w:rsidRPr="000F3529">
              <w:rPr>
                <w:rFonts w:ascii="Times New Roman" w:hAnsi="Times New Roman" w:cs="Times New Roman"/>
                <w:b/>
                <w:i/>
                <w:sz w:val="20"/>
                <w:szCs w:val="20"/>
              </w:rPr>
              <w:t>Genista pilosa</w:t>
            </w:r>
            <w:r>
              <w:rPr>
                <w:rFonts w:ascii="Times New Roman" w:hAnsi="Times New Roman" w:cs="Times New Roman"/>
                <w:i/>
                <w:sz w:val="20"/>
                <w:szCs w:val="20"/>
              </w:rPr>
              <w:t xml:space="preserve">, Jasione montana, Linaria genistifolia, </w:t>
            </w:r>
            <w:r w:rsidRPr="000F3529">
              <w:rPr>
                <w:rFonts w:ascii="Times New Roman" w:hAnsi="Times New Roman" w:cs="Times New Roman"/>
                <w:b/>
                <w:i/>
                <w:sz w:val="20"/>
                <w:szCs w:val="20"/>
              </w:rPr>
              <w:t>Luzula luzuloides</w:t>
            </w:r>
            <w:r>
              <w:rPr>
                <w:rFonts w:ascii="Times New Roman" w:hAnsi="Times New Roman" w:cs="Times New Roman"/>
                <w:i/>
                <w:sz w:val="20"/>
                <w:szCs w:val="20"/>
              </w:rPr>
              <w:t>, Melampyrum pratense, Pilosella officinarum agg., Sedum sexangulare, Teucrium scorodonia, Thymus praecox, Steris viscaria</w:t>
            </w:r>
          </w:p>
        </w:tc>
      </w:tr>
      <w:tr w:rsidR="00BA3729" w:rsidRPr="00BA3729" w14:paraId="08AE33BA" w14:textId="77777777" w:rsidTr="00B760B0">
        <w:trPr>
          <w:trHeight w:val="114"/>
          <w:jc w:val="center"/>
        </w:trPr>
        <w:tc>
          <w:tcPr>
            <w:tcW w:w="1758" w:type="dxa"/>
            <w:tcMar>
              <w:top w:w="100" w:type="dxa"/>
              <w:left w:w="100" w:type="dxa"/>
              <w:bottom w:w="100" w:type="dxa"/>
              <w:right w:w="100" w:type="dxa"/>
            </w:tcMar>
          </w:tcPr>
          <w:p w14:paraId="6F31FF13"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6C136A58"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3FE3A848" w14:textId="4525E74B" w:rsidR="00BA3729" w:rsidRPr="00BA3729" w:rsidRDefault="00BA3729" w:rsidP="00B760B0">
            <w:pPr>
              <w:jc w:val="center"/>
              <w:rPr>
                <w:rFonts w:ascii="Times New Roman" w:hAnsi="Times New Roman" w:cs="Times New Roman"/>
                <w:sz w:val="20"/>
                <w:szCs w:val="20"/>
              </w:rPr>
            </w:pPr>
            <w:r w:rsidRPr="00BA3729">
              <w:rPr>
                <w:rFonts w:ascii="Times New Roman" w:hAnsi="Times New Roman" w:cs="Times New Roman"/>
                <w:sz w:val="20"/>
                <w:szCs w:val="20"/>
              </w:rPr>
              <w:t>Menej ako 1</w:t>
            </w:r>
            <w:r w:rsidR="00201B7D">
              <w:rPr>
                <w:rFonts w:ascii="Times New Roman" w:hAnsi="Times New Roman" w:cs="Times New Roman"/>
                <w:sz w:val="20"/>
                <w:szCs w:val="20"/>
              </w:rPr>
              <w:t>%</w:t>
            </w:r>
          </w:p>
        </w:tc>
        <w:tc>
          <w:tcPr>
            <w:tcW w:w="4484" w:type="dxa"/>
            <w:tcMar>
              <w:top w:w="100" w:type="dxa"/>
              <w:left w:w="100" w:type="dxa"/>
              <w:bottom w:w="100" w:type="dxa"/>
              <w:right w:w="100" w:type="dxa"/>
            </w:tcMar>
          </w:tcPr>
          <w:p w14:paraId="1BBBA4CE" w14:textId="33D35BB4"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Udržanie minimálne</w:t>
            </w:r>
            <w:r w:rsidR="00201B7D">
              <w:rPr>
                <w:rFonts w:ascii="Times New Roman" w:hAnsi="Times New Roman" w:cs="Times New Roman"/>
                <w:sz w:val="20"/>
                <w:szCs w:val="20"/>
              </w:rPr>
              <w:t>ho zastúpenia</w:t>
            </w:r>
            <w:r w:rsidRPr="00BA3729">
              <w:rPr>
                <w:rFonts w:ascii="Times New Roman" w:hAnsi="Times New Roman" w:cs="Times New Roman"/>
                <w:sz w:val="20"/>
                <w:szCs w:val="20"/>
              </w:rPr>
              <w:t xml:space="preserve"> alochtónnych/inváznych druhov drevín v</w:t>
            </w:r>
            <w:r w:rsidR="00201B7D">
              <w:rPr>
                <w:rFonts w:ascii="Times New Roman" w:hAnsi="Times New Roman" w:cs="Times New Roman"/>
                <w:sz w:val="20"/>
                <w:szCs w:val="20"/>
              </w:rPr>
              <w:t> </w:t>
            </w:r>
            <w:r w:rsidRPr="00BA3729">
              <w:rPr>
                <w:rFonts w:ascii="Times New Roman" w:hAnsi="Times New Roman" w:cs="Times New Roman"/>
                <w:sz w:val="20"/>
                <w:szCs w:val="20"/>
              </w:rPr>
              <w:t>biotope</w:t>
            </w:r>
            <w:r w:rsidR="00201B7D">
              <w:rPr>
                <w:rFonts w:ascii="Times New Roman" w:hAnsi="Times New Roman" w:cs="Times New Roman"/>
                <w:sz w:val="20"/>
                <w:szCs w:val="20"/>
              </w:rPr>
              <w:t>.</w:t>
            </w:r>
          </w:p>
        </w:tc>
      </w:tr>
      <w:tr w:rsidR="00BA3729" w:rsidRPr="00BA3729" w14:paraId="6549E1EA" w14:textId="77777777" w:rsidTr="00B760B0">
        <w:trPr>
          <w:trHeight w:val="114"/>
          <w:jc w:val="center"/>
        </w:trPr>
        <w:tc>
          <w:tcPr>
            <w:tcW w:w="1758" w:type="dxa"/>
            <w:tcMar>
              <w:top w:w="100" w:type="dxa"/>
              <w:left w:w="100" w:type="dxa"/>
              <w:bottom w:w="100" w:type="dxa"/>
              <w:right w:w="100" w:type="dxa"/>
            </w:tcMar>
          </w:tcPr>
          <w:p w14:paraId="1E032596"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Odumreté drevo (stojace, ležiace kmene stromov hlavnej úrovne s limitnou hrúbkou d</w:t>
            </w:r>
            <w:r w:rsidRPr="00BA3729">
              <w:rPr>
                <w:rFonts w:ascii="Times New Roman" w:hAnsi="Times New Roman" w:cs="Times New Roman"/>
                <w:sz w:val="20"/>
                <w:szCs w:val="20"/>
                <w:vertAlign w:val="subscript"/>
              </w:rPr>
              <w:t>1,3</w:t>
            </w:r>
            <w:r w:rsidRPr="00BA3729">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79C5BC1D"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m</w:t>
            </w:r>
            <w:r w:rsidRPr="00BA3729">
              <w:rPr>
                <w:rFonts w:ascii="Times New Roman" w:hAnsi="Times New Roman" w:cs="Times New Roman"/>
                <w:sz w:val="20"/>
                <w:szCs w:val="20"/>
                <w:vertAlign w:val="superscript"/>
              </w:rPr>
              <w:t>3</w:t>
            </w:r>
            <w:r w:rsidRPr="00BA3729">
              <w:rPr>
                <w:rFonts w:ascii="Times New Roman" w:hAnsi="Times New Roman" w:cs="Times New Roman"/>
                <w:sz w:val="20"/>
                <w:szCs w:val="20"/>
              </w:rPr>
              <w:t>/ha</w:t>
            </w:r>
          </w:p>
        </w:tc>
        <w:tc>
          <w:tcPr>
            <w:tcW w:w="1340" w:type="dxa"/>
            <w:tcMar>
              <w:top w:w="100" w:type="dxa"/>
              <w:left w:w="100" w:type="dxa"/>
              <w:bottom w:w="100" w:type="dxa"/>
              <w:right w:w="100" w:type="dxa"/>
            </w:tcMar>
          </w:tcPr>
          <w:p w14:paraId="31CE8F76" w14:textId="5A1992F1" w:rsidR="00BA3729" w:rsidRPr="00BA3729" w:rsidRDefault="00BA3729" w:rsidP="00B760B0">
            <w:pPr>
              <w:jc w:val="center"/>
              <w:rPr>
                <w:rFonts w:ascii="Times New Roman" w:hAnsi="Times New Roman" w:cs="Times New Roman"/>
                <w:sz w:val="20"/>
                <w:szCs w:val="20"/>
              </w:rPr>
            </w:pPr>
            <w:r w:rsidRPr="00BA3729">
              <w:rPr>
                <w:rFonts w:ascii="Times New Roman" w:hAnsi="Times New Roman" w:cs="Times New Roman"/>
                <w:sz w:val="20"/>
                <w:szCs w:val="20"/>
              </w:rPr>
              <w:t xml:space="preserve">Najmenej </w:t>
            </w:r>
            <w:r w:rsidR="0046339E">
              <w:rPr>
                <w:rFonts w:ascii="Times New Roman" w:hAnsi="Times New Roman" w:cs="Times New Roman"/>
                <w:sz w:val="20"/>
                <w:szCs w:val="20"/>
              </w:rPr>
              <w:t>2</w:t>
            </w:r>
            <w:r w:rsidRPr="00BA3729">
              <w:rPr>
                <w:rFonts w:ascii="Times New Roman" w:hAnsi="Times New Roman" w:cs="Times New Roman"/>
                <w:sz w:val="20"/>
                <w:szCs w:val="20"/>
              </w:rPr>
              <w:t>0</w:t>
            </w:r>
          </w:p>
          <w:p w14:paraId="5C625D22" w14:textId="77777777" w:rsidR="00BA3729" w:rsidRPr="00BA3729" w:rsidRDefault="00BA3729" w:rsidP="00B760B0">
            <w:pPr>
              <w:jc w:val="center"/>
              <w:rPr>
                <w:rFonts w:ascii="Times New Roman" w:hAnsi="Times New Roman" w:cs="Times New Roman"/>
                <w:sz w:val="20"/>
                <w:szCs w:val="20"/>
              </w:rPr>
            </w:pPr>
          </w:p>
          <w:p w14:paraId="449BD531" w14:textId="77777777" w:rsidR="00BA3729" w:rsidRPr="00BA3729" w:rsidRDefault="00BA3729" w:rsidP="00B760B0">
            <w:pPr>
              <w:jc w:val="center"/>
              <w:rPr>
                <w:rFonts w:ascii="Times New Roman" w:hAnsi="Times New Roman" w:cs="Times New Roman"/>
                <w:sz w:val="20"/>
                <w:szCs w:val="20"/>
              </w:rPr>
            </w:pPr>
            <w:r w:rsidRPr="00BA3729">
              <w:rPr>
                <w:rFonts w:ascii="Times New Roman" w:hAnsi="Times New Roman" w:cs="Times New Roman"/>
                <w:sz w:val="20"/>
                <w:szCs w:val="20"/>
              </w:rPr>
              <w:t>rovnomerne po celej ploche</w:t>
            </w:r>
            <w:r w:rsidRPr="00BA3729">
              <w:rPr>
                <w:rFonts w:ascii="Times New Roman" w:hAnsi="Times New Roman" w:cs="Times New Roman"/>
                <w:sz w:val="20"/>
                <w:szCs w:val="20"/>
              </w:rPr>
              <w:tab/>
            </w:r>
          </w:p>
        </w:tc>
        <w:tc>
          <w:tcPr>
            <w:tcW w:w="4484" w:type="dxa"/>
            <w:tcMar>
              <w:top w:w="100" w:type="dxa"/>
              <w:left w:w="100" w:type="dxa"/>
              <w:bottom w:w="100" w:type="dxa"/>
              <w:right w:w="100" w:type="dxa"/>
            </w:tcMar>
          </w:tcPr>
          <w:p w14:paraId="294E8B99" w14:textId="77777777" w:rsidR="00BA3729" w:rsidRPr="00BA3729" w:rsidRDefault="00BA3729" w:rsidP="00B760B0">
            <w:pPr>
              <w:rPr>
                <w:rFonts w:ascii="Times New Roman" w:hAnsi="Times New Roman" w:cs="Times New Roman"/>
                <w:sz w:val="20"/>
                <w:szCs w:val="20"/>
              </w:rPr>
            </w:pPr>
            <w:r w:rsidRPr="00BA3729">
              <w:rPr>
                <w:rFonts w:ascii="Times New Roman" w:hAnsi="Times New Roman" w:cs="Times New Roman"/>
                <w:sz w:val="20"/>
                <w:szCs w:val="20"/>
              </w:rPr>
              <w:t>Udržanie prítomnosti mŕtveho dreva na ploche biotopu</w:t>
            </w:r>
          </w:p>
          <w:p w14:paraId="454E3B68" w14:textId="77777777" w:rsidR="00BA3729" w:rsidRPr="00BA3729" w:rsidRDefault="00BA3729" w:rsidP="00B760B0">
            <w:pPr>
              <w:rPr>
                <w:rFonts w:ascii="Times New Roman" w:hAnsi="Times New Roman" w:cs="Times New Roman"/>
                <w:sz w:val="20"/>
                <w:szCs w:val="20"/>
              </w:rPr>
            </w:pPr>
          </w:p>
        </w:tc>
      </w:tr>
    </w:tbl>
    <w:p w14:paraId="5E6CC5BE" w14:textId="77777777" w:rsidR="00BA3729" w:rsidRDefault="00BA3729" w:rsidP="00BA3729">
      <w:pPr>
        <w:pStyle w:val="Zkladntext"/>
        <w:widowControl w:val="0"/>
        <w:spacing w:after="120"/>
        <w:jc w:val="both"/>
        <w:rPr>
          <w:b w:val="0"/>
        </w:rPr>
      </w:pPr>
    </w:p>
    <w:p w14:paraId="28090211" w14:textId="3F3E90AC" w:rsidR="00BA3729" w:rsidRPr="00C814B6" w:rsidRDefault="00BA3729" w:rsidP="00BA3729">
      <w:pPr>
        <w:pStyle w:val="Zkladntext"/>
        <w:widowControl w:val="0"/>
        <w:spacing w:after="120"/>
        <w:jc w:val="both"/>
        <w:rPr>
          <w:b w:val="0"/>
        </w:rPr>
      </w:pPr>
      <w:r>
        <w:rPr>
          <w:b w:val="0"/>
        </w:rPr>
        <w:t xml:space="preserve">Zlepšenie </w:t>
      </w:r>
      <w:r w:rsidRPr="00C814B6">
        <w:rPr>
          <w:b w:val="0"/>
        </w:rPr>
        <w:t xml:space="preserve">stavu </w:t>
      </w:r>
      <w:r w:rsidRPr="00C814B6">
        <w:t xml:space="preserve">biotopu Ls 1.3 </w:t>
      </w:r>
      <w:r w:rsidRPr="00C814B6">
        <w:rPr>
          <w:bCs w:val="0"/>
          <w:shd w:val="clear" w:color="auto" w:fill="FFFFFF"/>
        </w:rPr>
        <w:t xml:space="preserve">(* </w:t>
      </w:r>
      <w:r w:rsidRPr="00C814B6">
        <w:rPr>
          <w:lang w:eastAsia="sk-SK"/>
        </w:rPr>
        <w:t>91E0</w:t>
      </w:r>
      <w:r w:rsidRPr="00C814B6">
        <w:rPr>
          <w:bCs w:val="0"/>
          <w:shd w:val="clear" w:color="auto" w:fill="FFFFFF"/>
        </w:rPr>
        <w:t>) Jaseňovo-jelšové podhorské lužné lesy</w:t>
      </w:r>
      <w:r w:rsidRPr="00C814B6">
        <w:rPr>
          <w:b w:val="0"/>
        </w:rPr>
        <w:t xml:space="preserve"> za splnenia nasledovných atribútov</w:t>
      </w:r>
      <w:r w:rsidRPr="00C814B6">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7"/>
        <w:gridCol w:w="1274"/>
        <w:gridCol w:w="1355"/>
        <w:gridCol w:w="4721"/>
      </w:tblGrid>
      <w:tr w:rsidR="00BA3729" w:rsidRPr="00C814B6" w14:paraId="3A45319B" w14:textId="77777777" w:rsidTr="00B760B0">
        <w:tc>
          <w:tcPr>
            <w:tcW w:w="1817" w:type="dxa"/>
            <w:tcBorders>
              <w:top w:val="single" w:sz="4" w:space="0" w:color="000001"/>
              <w:left w:val="single" w:sz="4" w:space="0" w:color="000001"/>
              <w:bottom w:val="single" w:sz="4" w:space="0" w:color="000001"/>
              <w:right w:val="single" w:sz="4" w:space="0" w:color="000001"/>
            </w:tcBorders>
            <w:shd w:val="clear" w:color="auto" w:fill="auto"/>
          </w:tcPr>
          <w:p w14:paraId="7CA11F57" w14:textId="77777777" w:rsidR="00BA3729" w:rsidRPr="00C814B6" w:rsidRDefault="00BA3729"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Parameter</w:t>
            </w:r>
          </w:p>
        </w:tc>
        <w:tc>
          <w:tcPr>
            <w:tcW w:w="1274" w:type="dxa"/>
            <w:tcBorders>
              <w:top w:val="single" w:sz="4" w:space="0" w:color="000001"/>
              <w:left w:val="single" w:sz="4" w:space="0" w:color="000001"/>
              <w:bottom w:val="single" w:sz="4" w:space="0" w:color="000001"/>
              <w:right w:val="single" w:sz="4" w:space="0" w:color="000001"/>
            </w:tcBorders>
            <w:shd w:val="clear" w:color="auto" w:fill="auto"/>
          </w:tcPr>
          <w:p w14:paraId="4C3C37CA" w14:textId="77777777" w:rsidR="00BA3729" w:rsidRPr="00C814B6" w:rsidRDefault="00BA3729"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Merateľnosť</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3D352743" w14:textId="77777777" w:rsidR="00BA3729" w:rsidRPr="00C814B6" w:rsidRDefault="00BA3729"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Cieľová hodnota</w:t>
            </w:r>
          </w:p>
        </w:tc>
        <w:tc>
          <w:tcPr>
            <w:tcW w:w="4721" w:type="dxa"/>
            <w:tcBorders>
              <w:top w:val="single" w:sz="4" w:space="0" w:color="000001"/>
              <w:left w:val="single" w:sz="4" w:space="0" w:color="000001"/>
              <w:bottom w:val="single" w:sz="4" w:space="0" w:color="000001"/>
              <w:right w:val="single" w:sz="4" w:space="0" w:color="000001"/>
            </w:tcBorders>
            <w:shd w:val="clear" w:color="auto" w:fill="auto"/>
          </w:tcPr>
          <w:p w14:paraId="3B2FF7E0" w14:textId="77777777" w:rsidR="00BA3729" w:rsidRPr="00C814B6" w:rsidRDefault="00BA3729"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Doplnkové informácie</w:t>
            </w:r>
          </w:p>
        </w:tc>
      </w:tr>
      <w:tr w:rsidR="00BA3729" w:rsidRPr="00C814B6" w14:paraId="048A73B5" w14:textId="77777777" w:rsidTr="00B760B0">
        <w:trPr>
          <w:trHeight w:val="270"/>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8CCA00" w14:textId="77777777" w:rsidR="00BA3729" w:rsidRPr="00C814B6" w:rsidRDefault="00BA3729" w:rsidP="00B760B0">
            <w:pPr>
              <w:widowControl w:val="0"/>
              <w:jc w:val="center"/>
              <w:rPr>
                <w:rFonts w:ascii="Times New Roman" w:hAnsi="Times New Roman" w:cs="Times New Roman"/>
                <w:sz w:val="18"/>
                <w:szCs w:val="18"/>
              </w:rPr>
            </w:pPr>
            <w:r w:rsidRPr="00C814B6">
              <w:rPr>
                <w:rFonts w:ascii="Times New Roman" w:hAnsi="Times New Roman" w:cs="Times New Roman"/>
                <w:sz w:val="18"/>
                <w:szCs w:val="18"/>
              </w:rPr>
              <w:t>Výmera biotopu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2E0870" w14:textId="77777777" w:rsidR="00BA3729" w:rsidRPr="00C814B6" w:rsidRDefault="00BA3729" w:rsidP="00B760B0">
            <w:pPr>
              <w:widowControl w:val="0"/>
              <w:jc w:val="center"/>
              <w:rPr>
                <w:rFonts w:ascii="Times New Roman" w:hAnsi="Times New Roman" w:cs="Times New Roman"/>
                <w:sz w:val="18"/>
                <w:szCs w:val="18"/>
              </w:rPr>
            </w:pPr>
            <w:r w:rsidRPr="00C814B6">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069180" w14:textId="4B58BE91" w:rsidR="00BA3729" w:rsidRPr="00C814B6" w:rsidRDefault="00201B7D" w:rsidP="00B760B0">
            <w:pPr>
              <w:widowControl w:val="0"/>
              <w:jc w:val="center"/>
              <w:rPr>
                <w:rFonts w:ascii="Times New Roman" w:hAnsi="Times New Roman" w:cs="Times New Roman"/>
                <w:sz w:val="18"/>
                <w:szCs w:val="18"/>
              </w:rPr>
            </w:pPr>
            <w:r>
              <w:rPr>
                <w:rFonts w:ascii="Times New Roman" w:hAnsi="Times New Roman" w:cs="Times New Roman"/>
                <w:sz w:val="18"/>
                <w:szCs w:val="18"/>
              </w:rPr>
              <w:t>2,3</w:t>
            </w:r>
            <w:r w:rsidR="00BA3729" w:rsidRPr="00C814B6">
              <w:rPr>
                <w:rFonts w:ascii="Times New Roman" w:hAnsi="Times New Roman" w:cs="Times New Roman"/>
                <w:sz w:val="18"/>
                <w:szCs w:val="18"/>
              </w:rPr>
              <w:t xml:space="preserve"> ha</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0882AF" w14:textId="77777777" w:rsidR="00BA3729" w:rsidRPr="00C814B6" w:rsidRDefault="00BA3729" w:rsidP="00B760B0">
            <w:pPr>
              <w:widowControl w:val="0"/>
              <w:jc w:val="center"/>
              <w:rPr>
                <w:rFonts w:ascii="Times New Roman" w:hAnsi="Times New Roman" w:cs="Times New Roman"/>
                <w:sz w:val="18"/>
                <w:szCs w:val="18"/>
              </w:rPr>
            </w:pPr>
            <w:r w:rsidRPr="00C814B6">
              <w:rPr>
                <w:rFonts w:ascii="Times New Roman" w:hAnsi="Times New Roman" w:cs="Times New Roman"/>
                <w:sz w:val="18"/>
                <w:szCs w:val="18"/>
              </w:rPr>
              <w:t xml:space="preserve">Min. udržanie existujúcej výmery biotopu v ÚEV. </w:t>
            </w:r>
          </w:p>
        </w:tc>
      </w:tr>
      <w:tr w:rsidR="00BA3729" w:rsidRPr="00C814B6" w14:paraId="63EC3951" w14:textId="77777777" w:rsidTr="00B760B0">
        <w:trPr>
          <w:trHeight w:val="179"/>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858B3E"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Zastúpenie charakteristických drevín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3BB4F8"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9A7A11"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najmenej 80 %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49AE47" w14:textId="77777777" w:rsidR="00BA3729" w:rsidRPr="00C814B6" w:rsidRDefault="00BA3729" w:rsidP="00201B7D">
            <w:pPr>
              <w:jc w:val="both"/>
              <w:rPr>
                <w:rFonts w:ascii="Times New Roman" w:hAnsi="Times New Roman" w:cs="Times New Roman"/>
                <w:sz w:val="18"/>
                <w:szCs w:val="18"/>
              </w:rPr>
            </w:pPr>
            <w:r w:rsidRPr="00C814B6">
              <w:rPr>
                <w:rFonts w:ascii="Times New Roman" w:hAnsi="Times New Roman" w:cs="Times New Roman"/>
                <w:sz w:val="18"/>
                <w:szCs w:val="18"/>
              </w:rPr>
              <w:t>Charakteristická druhová skladba:</w:t>
            </w:r>
          </w:p>
          <w:p w14:paraId="3BAF93F0" w14:textId="77777777" w:rsidR="00BA3729" w:rsidRPr="00C814B6" w:rsidRDefault="00BA3729" w:rsidP="00201B7D">
            <w:pPr>
              <w:jc w:val="both"/>
              <w:rPr>
                <w:rFonts w:ascii="Times New Roman" w:hAnsi="Times New Roman" w:cs="Times New Roman"/>
                <w:b/>
                <w:sz w:val="18"/>
                <w:szCs w:val="18"/>
              </w:rPr>
            </w:pPr>
            <w:r w:rsidRPr="00C814B6">
              <w:rPr>
                <w:rFonts w:ascii="Times New Roman" w:hAnsi="Times New Roman" w:cs="Times New Roman"/>
                <w:b/>
                <w:sz w:val="18"/>
                <w:szCs w:val="18"/>
              </w:rPr>
              <w:t>Ls 1.3 (* 91E0) Jaseňovo-jelšové podhorské lužné lesy</w:t>
            </w:r>
          </w:p>
          <w:p w14:paraId="59CB363A" w14:textId="77777777" w:rsidR="00BA3729" w:rsidRPr="00C814B6" w:rsidRDefault="00BA3729" w:rsidP="00201B7D">
            <w:pPr>
              <w:jc w:val="both"/>
              <w:rPr>
                <w:rFonts w:ascii="Times New Roman" w:hAnsi="Times New Roman" w:cs="Times New Roman"/>
                <w:i/>
                <w:sz w:val="18"/>
                <w:szCs w:val="18"/>
              </w:rPr>
            </w:pPr>
            <w:r w:rsidRPr="00C814B6">
              <w:rPr>
                <w:rFonts w:ascii="Times New Roman" w:hAnsi="Times New Roman" w:cs="Times New Roman"/>
                <w:i/>
                <w:sz w:val="18"/>
                <w:szCs w:val="18"/>
              </w:rPr>
              <w:t xml:space="preserve">Acer platanoides, A. pseudoplatanus, </w:t>
            </w:r>
            <w:r w:rsidRPr="00C814B6">
              <w:rPr>
                <w:rFonts w:ascii="Times New Roman" w:hAnsi="Times New Roman" w:cs="Times New Roman"/>
                <w:b/>
                <w:i/>
                <w:sz w:val="18"/>
                <w:szCs w:val="18"/>
              </w:rPr>
              <w:t>Alnus glutinosa</w:t>
            </w:r>
            <w:r w:rsidRPr="00C814B6">
              <w:rPr>
                <w:rFonts w:ascii="Times New Roman" w:hAnsi="Times New Roman" w:cs="Times New Roman"/>
                <w:i/>
                <w:sz w:val="18"/>
                <w:szCs w:val="18"/>
              </w:rPr>
              <w:t xml:space="preserve">, </w:t>
            </w:r>
            <w:r w:rsidRPr="00C814B6">
              <w:rPr>
                <w:rFonts w:ascii="Times New Roman" w:hAnsi="Times New Roman" w:cs="Times New Roman"/>
                <w:b/>
                <w:i/>
                <w:sz w:val="18"/>
                <w:szCs w:val="18"/>
              </w:rPr>
              <w:t>A. incana</w:t>
            </w:r>
            <w:r w:rsidRPr="00C814B6">
              <w:rPr>
                <w:rFonts w:ascii="Times New Roman" w:hAnsi="Times New Roman" w:cs="Times New Roman"/>
                <w:i/>
                <w:sz w:val="18"/>
                <w:szCs w:val="18"/>
              </w:rPr>
              <w:t>, Carpinus betulus,</w:t>
            </w:r>
            <w:r w:rsidRPr="00C814B6">
              <w:rPr>
                <w:rFonts w:ascii="Times New Roman" w:hAnsi="Times New Roman" w:cs="Times New Roman"/>
                <w:b/>
                <w:i/>
                <w:sz w:val="18"/>
                <w:szCs w:val="18"/>
              </w:rPr>
              <w:t xml:space="preserve"> </w:t>
            </w:r>
            <w:r w:rsidRPr="00C814B6">
              <w:rPr>
                <w:rFonts w:ascii="Times New Roman" w:hAnsi="Times New Roman" w:cs="Times New Roman"/>
                <w:i/>
                <w:sz w:val="18"/>
                <w:szCs w:val="18"/>
              </w:rPr>
              <w:t xml:space="preserve">Fraxinus excelsior, Padus avium, Picea abies &lt;5 %, Populus alba,  Populus x canescens, P. </w:t>
            </w:r>
            <w:r w:rsidRPr="00C814B6">
              <w:rPr>
                <w:rFonts w:ascii="Times New Roman" w:hAnsi="Times New Roman" w:cs="Times New Roman"/>
                <w:i/>
                <w:sz w:val="18"/>
                <w:szCs w:val="18"/>
              </w:rPr>
              <w:lastRenderedPageBreak/>
              <w:t>nigra,</w:t>
            </w:r>
            <w:r w:rsidRPr="00C814B6">
              <w:rPr>
                <w:rFonts w:ascii="Times New Roman" w:hAnsi="Times New Roman" w:cs="Times New Roman"/>
                <w:b/>
                <w:i/>
                <w:sz w:val="18"/>
                <w:szCs w:val="18"/>
              </w:rPr>
              <w:t xml:space="preserve"> </w:t>
            </w:r>
            <w:r w:rsidRPr="00C814B6">
              <w:rPr>
                <w:rFonts w:ascii="Times New Roman" w:hAnsi="Times New Roman" w:cs="Times New Roman"/>
                <w:i/>
                <w:sz w:val="18"/>
                <w:szCs w:val="18"/>
              </w:rPr>
              <w:t xml:space="preserve"> Salix alba, S. caprea, S. fragilis, Sorbus aucuparia, Tilia cordata &lt;5 %,, Ulmus glabra, U. laevis, U. minor</w:t>
            </w:r>
          </w:p>
        </w:tc>
      </w:tr>
      <w:tr w:rsidR="00BA3729" w:rsidRPr="00C814B6" w14:paraId="68D85DAD" w14:textId="77777777" w:rsidTr="00B760B0">
        <w:trPr>
          <w:trHeight w:val="173"/>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5FC7FE"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lastRenderedPageBreak/>
              <w:t>Zastúpenie charakteristických druhov synúzie podrastu (bylín, krov, machorastov, lišajníkov)</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846E0"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Počet druhov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13AC8F"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najmenej 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CFB1BB" w14:textId="77777777" w:rsidR="00BA3729" w:rsidRPr="00C814B6" w:rsidRDefault="00BA3729" w:rsidP="00201B7D">
            <w:pPr>
              <w:jc w:val="both"/>
              <w:rPr>
                <w:rFonts w:ascii="Times New Roman" w:hAnsi="Times New Roman" w:cs="Times New Roman"/>
                <w:sz w:val="18"/>
                <w:szCs w:val="18"/>
              </w:rPr>
            </w:pPr>
            <w:r w:rsidRPr="00C814B6">
              <w:rPr>
                <w:rFonts w:ascii="Times New Roman" w:hAnsi="Times New Roman" w:cs="Times New Roman"/>
                <w:sz w:val="18"/>
                <w:szCs w:val="18"/>
              </w:rPr>
              <w:t>Charakteristická druhová skladba:</w:t>
            </w:r>
          </w:p>
          <w:p w14:paraId="33E22D39" w14:textId="77777777" w:rsidR="00BA3729" w:rsidRPr="00C814B6" w:rsidRDefault="00BA3729" w:rsidP="00201B7D">
            <w:pPr>
              <w:jc w:val="both"/>
              <w:rPr>
                <w:rFonts w:ascii="Times New Roman" w:hAnsi="Times New Roman" w:cs="Times New Roman"/>
                <w:b/>
                <w:sz w:val="18"/>
                <w:szCs w:val="18"/>
              </w:rPr>
            </w:pPr>
            <w:r w:rsidRPr="00C814B6">
              <w:rPr>
                <w:rFonts w:ascii="Times New Roman" w:hAnsi="Times New Roman" w:cs="Times New Roman"/>
                <w:b/>
                <w:sz w:val="18"/>
                <w:szCs w:val="18"/>
              </w:rPr>
              <w:t>Ls 1.3 (* 91E0) Jaseňovo-jelšové podhorské lužné lesy</w:t>
            </w:r>
          </w:p>
          <w:p w14:paraId="06EDB8D4" w14:textId="77777777" w:rsidR="00BA3729" w:rsidRPr="00C814B6" w:rsidRDefault="00BA3729" w:rsidP="00201B7D">
            <w:pPr>
              <w:jc w:val="both"/>
              <w:rPr>
                <w:rFonts w:ascii="Times New Roman" w:hAnsi="Times New Roman" w:cs="Times New Roman"/>
                <w:i/>
                <w:sz w:val="18"/>
                <w:szCs w:val="18"/>
              </w:rPr>
            </w:pPr>
            <w:r w:rsidRPr="00C814B6">
              <w:rPr>
                <w:rFonts w:ascii="Times New Roman" w:hAnsi="Times New Roman" w:cs="Times New Roman"/>
                <w:b/>
                <w:i/>
                <w:sz w:val="18"/>
                <w:szCs w:val="18"/>
              </w:rPr>
              <w:t>Aegopodium podagraria</w:t>
            </w:r>
            <w:r w:rsidRPr="00C814B6">
              <w:rPr>
                <w:rFonts w:ascii="Times New Roman" w:hAnsi="Times New Roman" w:cs="Times New Roman"/>
                <w:i/>
                <w:sz w:val="18"/>
                <w:szCs w:val="18"/>
              </w:rPr>
              <w:t xml:space="preserve">, Astrantia major, Caltha palustris, Cardamine amara,, Carex remota, </w:t>
            </w:r>
            <w:r w:rsidRPr="00C814B6">
              <w:rPr>
                <w:rFonts w:ascii="Times New Roman" w:hAnsi="Times New Roman" w:cs="Times New Roman"/>
                <w:b/>
                <w:i/>
                <w:sz w:val="18"/>
                <w:szCs w:val="18"/>
              </w:rPr>
              <w:t>Chaerophylum hirsutum</w:t>
            </w:r>
            <w:r w:rsidRPr="00C814B6">
              <w:rPr>
                <w:rFonts w:ascii="Times New Roman" w:hAnsi="Times New Roman" w:cs="Times New Roman"/>
                <w:i/>
                <w:sz w:val="18"/>
                <w:szCs w:val="18"/>
              </w:rPr>
              <w:t xml:space="preserve">, Chrysosplenium alternifolium, Circaea intermedia, Cirsium oleraceum, </w:t>
            </w:r>
            <w:r w:rsidRPr="00C814B6">
              <w:rPr>
                <w:rFonts w:ascii="Times New Roman" w:hAnsi="Times New Roman" w:cs="Times New Roman"/>
                <w:b/>
                <w:i/>
                <w:sz w:val="18"/>
                <w:szCs w:val="18"/>
              </w:rPr>
              <w:t>Crepis paludosa</w:t>
            </w:r>
            <w:r w:rsidRPr="00C814B6">
              <w:rPr>
                <w:rFonts w:ascii="Times New Roman" w:hAnsi="Times New Roman" w:cs="Times New Roman"/>
                <w:i/>
                <w:sz w:val="18"/>
                <w:szCs w:val="18"/>
              </w:rPr>
              <w:t>, Equisetum sylvaticum, Ficaria bulbifera, Filipendula ulmaria, Geum rivale, Glechoma hederacea, Lamium maculatum, Lysimachia nemorum, Myosotis scorpioides agg., Primula elatior, Rubus sp., Stachys sylvatica, Stellaria nemorum, Urtica dioica</w:t>
            </w:r>
          </w:p>
        </w:tc>
      </w:tr>
      <w:tr w:rsidR="00BA3729" w:rsidRPr="00C814B6" w14:paraId="42AD0130"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8EACAF"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Zastúpenie alochtónnych druhov/inváznych druhov drevín a bylín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839290"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9A61BF"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menej ako 1 %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4C881" w14:textId="769EBA20"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Minimálne zastúpenie alochtónnych/inváznych druhov drevín v biotope (</w:t>
            </w:r>
            <w:r w:rsidRPr="00C814B6">
              <w:rPr>
                <w:rFonts w:ascii="Times New Roman" w:hAnsi="Times New Roman" w:cs="Times New Roman"/>
                <w:i/>
                <w:sz w:val="18"/>
                <w:szCs w:val="18"/>
              </w:rPr>
              <w:t xml:space="preserve">Negundo aceroides, </w:t>
            </w:r>
            <w:r w:rsidR="00AD189E">
              <w:rPr>
                <w:rFonts w:ascii="Times New Roman" w:hAnsi="Times New Roman" w:cs="Times New Roman"/>
                <w:i/>
                <w:color w:val="000000" w:themeColor="text1"/>
                <w:sz w:val="18"/>
                <w:szCs w:val="18"/>
              </w:rPr>
              <w:t xml:space="preserve">Ailanthus altissima, </w:t>
            </w:r>
            <w:r w:rsidR="00AD189E" w:rsidRPr="009C3291">
              <w:rPr>
                <w:rFonts w:ascii="Times New Roman" w:hAnsi="Times New Roman" w:cs="Times New Roman"/>
                <w:i/>
                <w:sz w:val="18"/>
                <w:szCs w:val="18"/>
              </w:rPr>
              <w:t xml:space="preserve"> </w:t>
            </w:r>
            <w:r w:rsidRPr="00C814B6">
              <w:rPr>
                <w:rFonts w:ascii="Times New Roman" w:hAnsi="Times New Roman" w:cs="Times New Roman"/>
                <w:i/>
                <w:sz w:val="18"/>
                <w:szCs w:val="18"/>
              </w:rPr>
              <w:t>Robinia pseudoacacia</w:t>
            </w:r>
            <w:r w:rsidRPr="00C814B6">
              <w:rPr>
                <w:rFonts w:ascii="Times New Roman" w:hAnsi="Times New Roman" w:cs="Times New Roman"/>
                <w:sz w:val="18"/>
                <w:szCs w:val="18"/>
              </w:rPr>
              <w:t>)</w:t>
            </w:r>
            <w:r w:rsidRPr="00C814B6">
              <w:rPr>
                <w:rFonts w:ascii="Times New Roman" w:hAnsi="Times New Roman" w:cs="Times New Roman"/>
                <w:i/>
                <w:sz w:val="18"/>
                <w:szCs w:val="18"/>
              </w:rPr>
              <w:t xml:space="preserve"> </w:t>
            </w:r>
            <w:r w:rsidRPr="00C814B6">
              <w:rPr>
                <w:rFonts w:ascii="Times New Roman" w:hAnsi="Times New Roman" w:cs="Times New Roman"/>
                <w:sz w:val="18"/>
                <w:szCs w:val="18"/>
              </w:rPr>
              <w:t>a bylín (</w:t>
            </w:r>
            <w:r w:rsidRPr="00C814B6">
              <w:rPr>
                <w:rFonts w:ascii="Times New Roman" w:hAnsi="Times New Roman" w:cs="Times New Roman"/>
                <w:i/>
                <w:sz w:val="18"/>
                <w:szCs w:val="18"/>
              </w:rPr>
              <w:t>Fallopia sp., Impatiens glandulifera, I.parviflora, Heracleum mantegazzianum</w:t>
            </w:r>
            <w:r w:rsidRPr="00C814B6">
              <w:rPr>
                <w:rFonts w:ascii="Times New Roman" w:hAnsi="Times New Roman" w:cs="Times New Roman"/>
                <w:sz w:val="18"/>
                <w:szCs w:val="18"/>
              </w:rPr>
              <w:t>)</w:t>
            </w:r>
            <w:r w:rsidR="00AD189E">
              <w:rPr>
                <w:rFonts w:ascii="Times New Roman" w:hAnsi="Times New Roman" w:cs="Times New Roman"/>
                <w:sz w:val="18"/>
                <w:szCs w:val="18"/>
              </w:rPr>
              <w:t>.</w:t>
            </w:r>
          </w:p>
        </w:tc>
      </w:tr>
      <w:tr w:rsidR="00BA3729" w:rsidRPr="00C814B6" w14:paraId="1FE80AFF"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135FE3"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Mŕtve drevo</w:t>
            </w:r>
          </w:p>
          <w:p w14:paraId="3C524BF3"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(stojace, ležiace kmene stromov hlavnej úrovne s limitnou hrúbkou d</w:t>
            </w:r>
            <w:r w:rsidRPr="00C814B6">
              <w:rPr>
                <w:rFonts w:ascii="Times New Roman" w:hAnsi="Times New Roman" w:cs="Times New Roman"/>
                <w:sz w:val="18"/>
                <w:szCs w:val="18"/>
                <w:vertAlign w:val="subscript"/>
              </w:rPr>
              <w:t>1,3</w:t>
            </w:r>
            <w:r w:rsidRPr="00C814B6">
              <w:rPr>
                <w:rFonts w:ascii="Times New Roman" w:hAnsi="Times New Roman" w:cs="Times New Roman"/>
                <w:sz w:val="18"/>
                <w:szCs w:val="18"/>
              </w:rPr>
              <w:t xml:space="preserve"> najmenej 30 cm)</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3883DE"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m</w:t>
            </w:r>
            <w:r w:rsidRPr="00C814B6">
              <w:rPr>
                <w:rFonts w:ascii="Times New Roman" w:hAnsi="Times New Roman" w:cs="Times New Roman"/>
                <w:sz w:val="18"/>
                <w:szCs w:val="18"/>
                <w:vertAlign w:val="superscript"/>
              </w:rPr>
              <w:t>3</w:t>
            </w:r>
            <w:r w:rsidRPr="00C814B6">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27BD47" w14:textId="7E75920C"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 xml:space="preserve">najmenej </w:t>
            </w:r>
            <w:r w:rsidR="0046339E">
              <w:rPr>
                <w:rFonts w:ascii="Times New Roman" w:hAnsi="Times New Roman" w:cs="Times New Roman"/>
                <w:sz w:val="18"/>
                <w:szCs w:val="18"/>
              </w:rPr>
              <w:t>1</w:t>
            </w:r>
            <w:r w:rsidRPr="00C814B6">
              <w:rPr>
                <w:rFonts w:ascii="Times New Roman" w:hAnsi="Times New Roman" w:cs="Times New Roman"/>
                <w:sz w:val="18"/>
                <w:szCs w:val="18"/>
              </w:rPr>
              <w:t>0</w:t>
            </w:r>
          </w:p>
          <w:p w14:paraId="129540A3" w14:textId="77777777" w:rsidR="00BA3729" w:rsidRPr="00C814B6" w:rsidRDefault="00BA3729" w:rsidP="00B760B0">
            <w:pPr>
              <w:jc w:val="center"/>
              <w:rPr>
                <w:rFonts w:ascii="Times New Roman" w:hAnsi="Times New Roman" w:cs="Times New Roman"/>
                <w:sz w:val="18"/>
                <w:szCs w:val="18"/>
              </w:rPr>
            </w:pPr>
          </w:p>
          <w:p w14:paraId="02DD59A7"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rovnomerne po celej ploche</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C50422" w14:textId="77777777" w:rsidR="00BA3729" w:rsidRPr="00C814B6" w:rsidRDefault="00BA3729" w:rsidP="00B760B0">
            <w:pPr>
              <w:jc w:val="center"/>
              <w:rPr>
                <w:rFonts w:ascii="Times New Roman" w:hAnsi="Times New Roman" w:cs="Times New Roman"/>
                <w:sz w:val="18"/>
                <w:szCs w:val="18"/>
              </w:rPr>
            </w:pPr>
            <w:r w:rsidRPr="00C814B6">
              <w:rPr>
                <w:rFonts w:ascii="Times New Roman" w:hAnsi="Times New Roman" w:cs="Times New Roman"/>
                <w:sz w:val="18"/>
                <w:szCs w:val="18"/>
              </w:rPr>
              <w:t>Zabezpečenie prítomnosti odumretého dreva na ploche biotopu v danom objeme.</w:t>
            </w:r>
          </w:p>
          <w:p w14:paraId="213C4321" w14:textId="77777777" w:rsidR="00BA3729" w:rsidRPr="00C814B6" w:rsidRDefault="00BA3729" w:rsidP="00B760B0">
            <w:pPr>
              <w:jc w:val="center"/>
              <w:rPr>
                <w:rFonts w:ascii="Times New Roman" w:hAnsi="Times New Roman" w:cs="Times New Roman"/>
                <w:sz w:val="18"/>
                <w:szCs w:val="18"/>
              </w:rPr>
            </w:pPr>
          </w:p>
        </w:tc>
      </w:tr>
      <w:tr w:rsidR="00BA3729" w:rsidRPr="00C814B6" w14:paraId="12B48742"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FAA04F" w14:textId="77777777" w:rsidR="00BA3729" w:rsidRPr="00AD189E" w:rsidRDefault="00BA3729" w:rsidP="00B760B0">
            <w:pPr>
              <w:jc w:val="center"/>
              <w:rPr>
                <w:rFonts w:ascii="Times New Roman" w:hAnsi="Times New Roman" w:cs="Times New Roman"/>
                <w:sz w:val="18"/>
                <w:szCs w:val="18"/>
              </w:rPr>
            </w:pPr>
            <w:r w:rsidRPr="00AD189E">
              <w:rPr>
                <w:rFonts w:ascii="Times New Roman" w:eastAsia="Times New Roman" w:hAnsi="Times New Roman" w:cs="Times New Roman"/>
                <w:sz w:val="18"/>
                <w:szCs w:val="18"/>
                <w:lang w:eastAsia="sk-SK"/>
              </w:rPr>
              <w:t>Zachovalá prirodzená dynamika toku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E4B35A" w14:textId="77777777" w:rsidR="00BA3729" w:rsidRPr="00AD189E" w:rsidRDefault="00BA3729" w:rsidP="00B760B0">
            <w:pPr>
              <w:jc w:val="center"/>
              <w:rPr>
                <w:rFonts w:ascii="Times New Roman" w:hAnsi="Times New Roman" w:cs="Times New Roman"/>
                <w:sz w:val="18"/>
                <w:szCs w:val="18"/>
              </w:rPr>
            </w:pPr>
            <w:r w:rsidRPr="00AD189E">
              <w:rPr>
                <w:rFonts w:ascii="Times New Roman" w:eastAsia="Times New Roman" w:hAnsi="Times New Roman" w:cs="Times New Roman"/>
                <w:sz w:val="18"/>
                <w:szCs w:val="18"/>
                <w:lang w:eastAsia="sk-SK"/>
              </w:rPr>
              <w:t>Výskyt prirodzených úsekov tokov</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C1722D" w14:textId="77777777" w:rsidR="00BA3729" w:rsidRPr="00AD189E" w:rsidRDefault="00BA3729" w:rsidP="00B760B0">
            <w:pPr>
              <w:jc w:val="center"/>
              <w:rPr>
                <w:rFonts w:ascii="Times New Roman" w:hAnsi="Times New Roman" w:cs="Times New Roman"/>
                <w:sz w:val="18"/>
                <w:szCs w:val="18"/>
              </w:rPr>
            </w:pPr>
            <w:r w:rsidRPr="00AD189E">
              <w:rPr>
                <w:rFonts w:ascii="Times New Roman" w:eastAsia="Times New Roman" w:hAnsi="Times New Roman" w:cs="Times New Roman"/>
                <w:sz w:val="18"/>
                <w:szCs w:val="18"/>
                <w:lang w:eastAsia="sk-SK"/>
              </w:rPr>
              <w:t>Na celom toku v UEV a v jeho bezprostrednom okolí</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460ED9" w14:textId="77777777" w:rsidR="00BA3729" w:rsidRPr="00AD189E" w:rsidRDefault="00BA3729" w:rsidP="00B760B0">
            <w:pPr>
              <w:jc w:val="center"/>
              <w:rPr>
                <w:rFonts w:ascii="Times New Roman" w:hAnsi="Times New Roman" w:cs="Times New Roman"/>
                <w:sz w:val="18"/>
                <w:szCs w:val="18"/>
              </w:rPr>
            </w:pPr>
            <w:r w:rsidRPr="00AD189E">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32B59C16" w14:textId="77777777" w:rsidR="00BA3729" w:rsidRPr="00B75B99" w:rsidRDefault="00BA3729" w:rsidP="00BA3729">
      <w:pPr>
        <w:pStyle w:val="Zkladntext"/>
        <w:widowControl w:val="0"/>
        <w:ind w:left="-142"/>
        <w:jc w:val="left"/>
        <w:rPr>
          <w:b w:val="0"/>
          <w:color w:val="000000"/>
        </w:rPr>
      </w:pPr>
    </w:p>
    <w:p w14:paraId="0168AEDD" w14:textId="77777777" w:rsidR="00BA3729" w:rsidRDefault="00BA3729" w:rsidP="00BA3729">
      <w:pPr>
        <w:rPr>
          <w:rFonts w:ascii="Times New Roman" w:hAnsi="Times New Roman" w:cs="Times New Roman"/>
          <w:color w:val="000000"/>
          <w:szCs w:val="24"/>
        </w:rPr>
      </w:pPr>
    </w:p>
    <w:p w14:paraId="4239CBC4" w14:textId="1D953D98" w:rsidR="00BA3729" w:rsidRPr="00B75B99" w:rsidRDefault="00BA3729" w:rsidP="00BA3729">
      <w:pPr>
        <w:rPr>
          <w:rFonts w:ascii="Times New Roman" w:hAnsi="Times New Roman" w:cs="Times New Roman"/>
          <w:szCs w:val="24"/>
        </w:rPr>
      </w:pPr>
      <w:r>
        <w:rPr>
          <w:rFonts w:ascii="Times New Roman" w:hAnsi="Times New Roman" w:cs="Times New Roman"/>
          <w:color w:val="000000"/>
          <w:szCs w:val="24"/>
        </w:rPr>
        <w:t xml:space="preserve">Zlepšenie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BA3729" w:rsidRPr="00B75B99" w14:paraId="3BB7AADA" w14:textId="77777777" w:rsidTr="00B760B0">
        <w:trPr>
          <w:jc w:val="center"/>
        </w:trPr>
        <w:tc>
          <w:tcPr>
            <w:tcW w:w="1753" w:type="dxa"/>
            <w:tcMar>
              <w:top w:w="100" w:type="dxa"/>
              <w:left w:w="100" w:type="dxa"/>
              <w:bottom w:w="100" w:type="dxa"/>
              <w:right w:w="100" w:type="dxa"/>
            </w:tcMar>
          </w:tcPr>
          <w:p w14:paraId="3E4B00CF"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5E6AE089"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4534D1B8"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165E538B"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BA3729" w:rsidRPr="00B75B99" w14:paraId="232D6DAC" w14:textId="77777777" w:rsidTr="00B760B0">
        <w:trPr>
          <w:trHeight w:val="270"/>
          <w:jc w:val="center"/>
        </w:trPr>
        <w:tc>
          <w:tcPr>
            <w:tcW w:w="1753" w:type="dxa"/>
            <w:tcMar>
              <w:top w:w="100" w:type="dxa"/>
              <w:left w:w="100" w:type="dxa"/>
              <w:bottom w:w="100" w:type="dxa"/>
              <w:right w:w="100" w:type="dxa"/>
            </w:tcMar>
          </w:tcPr>
          <w:p w14:paraId="10223F3F" w14:textId="77777777" w:rsidR="00BA3729" w:rsidRPr="00B75B99" w:rsidRDefault="00BA3729"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0CE10365" w14:textId="77777777" w:rsidR="00BA3729" w:rsidRPr="00B75B99" w:rsidRDefault="00BA3729"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2F4BF350" w14:textId="61A079BE" w:rsidR="00BA3729" w:rsidRPr="00B75B99" w:rsidRDefault="00AD189E"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47,6</w:t>
            </w:r>
          </w:p>
        </w:tc>
        <w:tc>
          <w:tcPr>
            <w:tcW w:w="4503" w:type="dxa"/>
            <w:tcMar>
              <w:top w:w="100" w:type="dxa"/>
              <w:left w:w="100" w:type="dxa"/>
              <w:bottom w:w="100" w:type="dxa"/>
              <w:right w:w="100" w:type="dxa"/>
            </w:tcMar>
          </w:tcPr>
          <w:p w14:paraId="0FC211B1" w14:textId="077F039C" w:rsidR="00BA3729" w:rsidRPr="00B75B99" w:rsidRDefault="00BA3729"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AD189E">
              <w:rPr>
                <w:rFonts w:ascii="Times New Roman" w:hAnsi="Times New Roman" w:cs="Times New Roman"/>
                <w:color w:val="000000"/>
                <w:sz w:val="18"/>
                <w:szCs w:val="18"/>
              </w:rPr>
              <w:t>ýmery biotopu na výmere min. 47,6</w:t>
            </w:r>
            <w:r w:rsidRPr="00B75B99">
              <w:rPr>
                <w:rFonts w:ascii="Times New Roman" w:hAnsi="Times New Roman" w:cs="Times New Roman"/>
                <w:color w:val="000000"/>
                <w:sz w:val="18"/>
                <w:szCs w:val="18"/>
              </w:rPr>
              <w:t xml:space="preserve"> ha.</w:t>
            </w:r>
          </w:p>
        </w:tc>
      </w:tr>
      <w:tr w:rsidR="00BA3729" w:rsidRPr="00B75B99" w14:paraId="407033F8" w14:textId="77777777" w:rsidTr="00B760B0">
        <w:trPr>
          <w:trHeight w:val="179"/>
          <w:jc w:val="center"/>
        </w:trPr>
        <w:tc>
          <w:tcPr>
            <w:tcW w:w="1753" w:type="dxa"/>
            <w:tcMar>
              <w:top w:w="100" w:type="dxa"/>
              <w:left w:w="100" w:type="dxa"/>
              <w:bottom w:w="100" w:type="dxa"/>
              <w:right w:w="100" w:type="dxa"/>
            </w:tcMar>
          </w:tcPr>
          <w:p w14:paraId="20D52612"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2C223810"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37CD8824" w14:textId="77777777" w:rsidR="00BA3729" w:rsidRPr="00B75B99" w:rsidRDefault="00BA3729"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62ECAE1C" w14:textId="77777777" w:rsidR="00BA3729" w:rsidRPr="00B75B99" w:rsidRDefault="00BA3729" w:rsidP="00B760B0">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2CE04AA1"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339BCFE4" w14:textId="77777777" w:rsidR="00BA3729" w:rsidRPr="00B75B99" w:rsidRDefault="00BA3729"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7B8329A7" w14:textId="77777777" w:rsidR="00BA3729" w:rsidRPr="00B75B99" w:rsidRDefault="00BA3729"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71E1E4F9" w14:textId="77777777" w:rsidR="00BA3729" w:rsidRPr="00B75B99" w:rsidRDefault="00BA3729"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021A27A9" w14:textId="77777777" w:rsidR="00BA3729" w:rsidRPr="00B75B99" w:rsidRDefault="00BA3729" w:rsidP="00B760B0">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BA3729" w:rsidRPr="00B75B99" w14:paraId="254F61B5" w14:textId="77777777" w:rsidTr="00B760B0">
        <w:trPr>
          <w:trHeight w:val="173"/>
          <w:jc w:val="center"/>
        </w:trPr>
        <w:tc>
          <w:tcPr>
            <w:tcW w:w="1753" w:type="dxa"/>
            <w:tcMar>
              <w:top w:w="100" w:type="dxa"/>
              <w:left w:w="100" w:type="dxa"/>
              <w:bottom w:w="100" w:type="dxa"/>
              <w:right w:w="100" w:type="dxa"/>
            </w:tcMar>
          </w:tcPr>
          <w:p w14:paraId="2B868611"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2D203E7"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DECAAEE" w14:textId="77777777"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6B664985"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4E1F6415" w14:textId="77777777" w:rsidR="00BA3729" w:rsidRPr="00B75B99" w:rsidRDefault="00BA3729"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BA3729" w:rsidRPr="00B75B99" w14:paraId="06D46D37" w14:textId="77777777" w:rsidTr="00B760B0">
        <w:trPr>
          <w:trHeight w:val="114"/>
          <w:jc w:val="center"/>
        </w:trPr>
        <w:tc>
          <w:tcPr>
            <w:tcW w:w="1753" w:type="dxa"/>
            <w:tcMar>
              <w:top w:w="100" w:type="dxa"/>
              <w:left w:w="100" w:type="dxa"/>
              <w:bottom w:w="100" w:type="dxa"/>
              <w:right w:w="100" w:type="dxa"/>
            </w:tcMar>
          </w:tcPr>
          <w:p w14:paraId="71641BB1" w14:textId="2EBA2B99"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AD189E">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28874552"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687B238B" w14:textId="372761B4"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AD189E">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570F73A5" w14:textId="7CDBF70D"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AD189E">
              <w:rPr>
                <w:rFonts w:ascii="Times New Roman" w:hAnsi="Times New Roman" w:cs="Times New Roman"/>
                <w:color w:val="000000"/>
                <w:sz w:val="18"/>
                <w:szCs w:val="18"/>
              </w:rPr>
              <w:t>.</w:t>
            </w:r>
          </w:p>
        </w:tc>
      </w:tr>
      <w:tr w:rsidR="00BA3729" w:rsidRPr="00B75B99" w14:paraId="16FD6E79" w14:textId="77777777" w:rsidTr="00B760B0">
        <w:trPr>
          <w:trHeight w:val="114"/>
          <w:jc w:val="center"/>
        </w:trPr>
        <w:tc>
          <w:tcPr>
            <w:tcW w:w="1753" w:type="dxa"/>
            <w:tcMar>
              <w:top w:w="100" w:type="dxa"/>
              <w:left w:w="100" w:type="dxa"/>
              <w:bottom w:w="100" w:type="dxa"/>
              <w:right w:w="100" w:type="dxa"/>
            </w:tcMar>
          </w:tcPr>
          <w:p w14:paraId="1E6E9C84"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14773D03"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3D6C5363" w14:textId="0F8536C4"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46339E">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7FC7D8C0" w14:textId="77777777" w:rsidR="00BA3729" w:rsidRPr="00B75B99" w:rsidRDefault="00BA3729" w:rsidP="00B760B0">
            <w:pPr>
              <w:jc w:val="center"/>
              <w:rPr>
                <w:rFonts w:ascii="Times New Roman" w:hAnsi="Times New Roman" w:cs="Times New Roman"/>
                <w:color w:val="000000"/>
                <w:sz w:val="18"/>
                <w:szCs w:val="18"/>
              </w:rPr>
            </w:pPr>
          </w:p>
          <w:p w14:paraId="30D32B26" w14:textId="77777777"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02B0BC6"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7E6F82E4" w14:textId="77777777" w:rsidR="00BA3729" w:rsidRPr="00B75B99" w:rsidRDefault="00BA3729" w:rsidP="00B760B0">
            <w:pPr>
              <w:rPr>
                <w:rFonts w:ascii="Times New Roman" w:hAnsi="Times New Roman" w:cs="Times New Roman"/>
                <w:color w:val="000000"/>
                <w:sz w:val="18"/>
                <w:szCs w:val="18"/>
              </w:rPr>
            </w:pPr>
          </w:p>
        </w:tc>
      </w:tr>
    </w:tbl>
    <w:p w14:paraId="4E30D3CA" w14:textId="77777777" w:rsidR="00BA3729" w:rsidRDefault="00BA3729" w:rsidP="00BA3729">
      <w:pPr>
        <w:pStyle w:val="Zkladntext"/>
        <w:widowControl w:val="0"/>
        <w:jc w:val="left"/>
        <w:rPr>
          <w:b w:val="0"/>
          <w:color w:val="000000"/>
        </w:rPr>
      </w:pPr>
    </w:p>
    <w:p w14:paraId="004F18A1" w14:textId="1AC33765" w:rsidR="00BA3729" w:rsidRPr="00B75B99" w:rsidRDefault="00BA3729" w:rsidP="00BA3729">
      <w:pPr>
        <w:pStyle w:val="Zkladntext"/>
        <w:widowControl w:val="0"/>
        <w:jc w:val="left"/>
        <w:rPr>
          <w:b w:val="0"/>
          <w:color w:val="000000"/>
          <w:shd w:val="clear" w:color="auto" w:fill="FFFFFF"/>
        </w:rPr>
      </w:pPr>
      <w:r w:rsidRPr="00B75B99">
        <w:rPr>
          <w:b w:val="0"/>
          <w:color w:val="000000"/>
        </w:rPr>
        <w:t>Zachovanie 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BA3729" w:rsidRPr="00B75B99" w14:paraId="1A3153F2" w14:textId="77777777" w:rsidTr="00B760B0">
        <w:trPr>
          <w:jc w:val="center"/>
        </w:trPr>
        <w:tc>
          <w:tcPr>
            <w:tcW w:w="2354" w:type="dxa"/>
            <w:tcMar>
              <w:top w:w="100" w:type="dxa"/>
              <w:left w:w="100" w:type="dxa"/>
              <w:bottom w:w="100" w:type="dxa"/>
              <w:right w:w="100" w:type="dxa"/>
            </w:tcMar>
          </w:tcPr>
          <w:p w14:paraId="75708D89"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79F2B1AF"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6E978AF8"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46BB4ACC" w14:textId="77777777" w:rsidR="00BA3729" w:rsidRPr="00B75B99" w:rsidRDefault="00BA3729"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BA3729" w:rsidRPr="00B75B99" w14:paraId="0EA4E561" w14:textId="77777777" w:rsidTr="00B760B0">
        <w:trPr>
          <w:trHeight w:val="527"/>
          <w:jc w:val="center"/>
        </w:trPr>
        <w:tc>
          <w:tcPr>
            <w:tcW w:w="2354" w:type="dxa"/>
            <w:tcMar>
              <w:top w:w="100" w:type="dxa"/>
              <w:left w:w="100" w:type="dxa"/>
              <w:bottom w:w="100" w:type="dxa"/>
              <w:right w:w="100" w:type="dxa"/>
            </w:tcMar>
          </w:tcPr>
          <w:p w14:paraId="716E2A9A" w14:textId="77777777" w:rsidR="00BA3729" w:rsidRPr="00B75B99" w:rsidRDefault="00BA3729"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2A653EEC" w14:textId="77777777" w:rsidR="00BA3729" w:rsidRPr="00B75B99" w:rsidRDefault="00BA3729"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92BA9A5" w14:textId="12B2523C" w:rsidR="00BA3729" w:rsidRPr="00B75B99" w:rsidRDefault="00BA3729"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214,5</w:t>
            </w:r>
          </w:p>
        </w:tc>
        <w:tc>
          <w:tcPr>
            <w:tcW w:w="3900" w:type="dxa"/>
            <w:tcMar>
              <w:top w:w="100" w:type="dxa"/>
              <w:left w:w="100" w:type="dxa"/>
              <w:bottom w:w="100" w:type="dxa"/>
              <w:right w:w="100" w:type="dxa"/>
            </w:tcMar>
          </w:tcPr>
          <w:p w14:paraId="6B17E479" w14:textId="77777777" w:rsidR="00BA3729" w:rsidRPr="00B75B99" w:rsidRDefault="00BA3729"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stanovenej výmery biotopu v ÚEV.</w:t>
            </w:r>
          </w:p>
        </w:tc>
      </w:tr>
      <w:tr w:rsidR="00BA3729" w:rsidRPr="00B75B99" w14:paraId="7D4CC2F3" w14:textId="77777777" w:rsidTr="00B760B0">
        <w:trPr>
          <w:trHeight w:val="179"/>
          <w:jc w:val="center"/>
        </w:trPr>
        <w:tc>
          <w:tcPr>
            <w:tcW w:w="2354" w:type="dxa"/>
            <w:tcMar>
              <w:top w:w="100" w:type="dxa"/>
              <w:left w:w="100" w:type="dxa"/>
              <w:bottom w:w="100" w:type="dxa"/>
              <w:right w:w="100" w:type="dxa"/>
            </w:tcMar>
          </w:tcPr>
          <w:p w14:paraId="6700719C"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1713506E" w14:textId="77777777" w:rsidR="00BA3729" w:rsidRPr="00B75B99" w:rsidRDefault="00BA3729" w:rsidP="00B760B0">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5B014EDF" w14:textId="77777777" w:rsidR="00BA3729" w:rsidRPr="00B75B99" w:rsidRDefault="00BA3729"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5C3BA2B8" w14:textId="77777777" w:rsidR="00BA3729" w:rsidRPr="00B75B99" w:rsidRDefault="00BA3729" w:rsidP="00B760B0">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76DE4149"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477B828F" w14:textId="77777777" w:rsidR="00BA3729" w:rsidRPr="00B75B99" w:rsidRDefault="00BA3729"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684C774C" w14:textId="77777777" w:rsidR="00BA3729" w:rsidRPr="00B75B99" w:rsidRDefault="00BA3729"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58898629" w14:textId="77777777" w:rsidR="00BA3729" w:rsidRPr="00B75B99" w:rsidRDefault="00BA3729" w:rsidP="00B760B0">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2EECADC9" w14:textId="77777777" w:rsidR="00BA3729" w:rsidRPr="00B75B99" w:rsidRDefault="00BA3729" w:rsidP="00B760B0">
            <w:pPr>
              <w:autoSpaceDE w:val="0"/>
              <w:autoSpaceDN w:val="0"/>
              <w:adjustRightInd w:val="0"/>
              <w:rPr>
                <w:rFonts w:ascii="Times New Roman" w:hAnsi="Times New Roman" w:cs="Times New Roman"/>
                <w:color w:val="000000"/>
                <w:sz w:val="18"/>
                <w:szCs w:val="18"/>
              </w:rPr>
            </w:pPr>
          </w:p>
          <w:p w14:paraId="48D3B828"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BA3729" w:rsidRPr="00B75B99" w14:paraId="56544691" w14:textId="77777777" w:rsidTr="00B760B0">
        <w:trPr>
          <w:trHeight w:val="173"/>
          <w:jc w:val="center"/>
        </w:trPr>
        <w:tc>
          <w:tcPr>
            <w:tcW w:w="2354" w:type="dxa"/>
            <w:tcMar>
              <w:top w:w="100" w:type="dxa"/>
              <w:left w:w="100" w:type="dxa"/>
              <w:bottom w:w="100" w:type="dxa"/>
              <w:right w:w="100" w:type="dxa"/>
            </w:tcMar>
          </w:tcPr>
          <w:p w14:paraId="04DFDE1D"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1B58BF80" w14:textId="77777777" w:rsidR="00BA3729" w:rsidRPr="00B75B99" w:rsidRDefault="00BA3729"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36B7577C" w14:textId="77777777" w:rsidR="00BA3729" w:rsidRPr="00B75B99" w:rsidRDefault="00BA3729"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32A3FC8D"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81C7228" w14:textId="77777777" w:rsidR="00BA3729" w:rsidRPr="00B75B99" w:rsidRDefault="00BA3729"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BA3729" w:rsidRPr="00B75B99" w14:paraId="2A52379B" w14:textId="77777777" w:rsidTr="00B760B0">
        <w:trPr>
          <w:trHeight w:val="114"/>
          <w:jc w:val="center"/>
        </w:trPr>
        <w:tc>
          <w:tcPr>
            <w:tcW w:w="2354" w:type="dxa"/>
            <w:tcMar>
              <w:top w:w="100" w:type="dxa"/>
              <w:left w:w="100" w:type="dxa"/>
              <w:bottom w:w="100" w:type="dxa"/>
              <w:right w:w="100" w:type="dxa"/>
            </w:tcMar>
          </w:tcPr>
          <w:p w14:paraId="7A2400F0" w14:textId="70D773A9"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AD189E">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5244F657" w14:textId="77777777"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3AAB4AE3" w14:textId="147D1F78"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AD189E">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5864B3CA" w14:textId="56A14397" w:rsidR="00BA3729" w:rsidRPr="00B75B99" w:rsidRDefault="00AD189E" w:rsidP="00B760B0">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BA3729" w:rsidRPr="00B75B99" w14:paraId="4DB06D90" w14:textId="77777777" w:rsidTr="00B760B0">
        <w:trPr>
          <w:trHeight w:val="114"/>
          <w:jc w:val="center"/>
        </w:trPr>
        <w:tc>
          <w:tcPr>
            <w:tcW w:w="2354" w:type="dxa"/>
            <w:tcMar>
              <w:top w:w="100" w:type="dxa"/>
              <w:left w:w="100" w:type="dxa"/>
              <w:bottom w:w="100" w:type="dxa"/>
              <w:right w:w="100" w:type="dxa"/>
            </w:tcMar>
          </w:tcPr>
          <w:p w14:paraId="2F2C0C60"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47E39B43" w14:textId="77777777"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1C831C2" w14:textId="2E2B2B2F" w:rsidR="00BA3729" w:rsidRPr="00B75B99" w:rsidRDefault="0046339E" w:rsidP="00B760B0">
            <w:pPr>
              <w:jc w:val="center"/>
              <w:rPr>
                <w:rFonts w:ascii="Times New Roman" w:hAnsi="Times New Roman" w:cs="Times New Roman"/>
                <w:color w:val="000000"/>
                <w:sz w:val="18"/>
                <w:szCs w:val="18"/>
              </w:rPr>
            </w:pPr>
            <w:r>
              <w:rPr>
                <w:rFonts w:ascii="Times New Roman" w:hAnsi="Times New Roman" w:cs="Times New Roman"/>
                <w:color w:val="000000"/>
                <w:sz w:val="18"/>
                <w:szCs w:val="18"/>
              </w:rPr>
              <w:t>najmenej 2</w:t>
            </w:r>
            <w:r w:rsidR="00BA3729" w:rsidRPr="00B75B99">
              <w:rPr>
                <w:rFonts w:ascii="Times New Roman" w:hAnsi="Times New Roman" w:cs="Times New Roman"/>
                <w:color w:val="000000"/>
                <w:sz w:val="18"/>
                <w:szCs w:val="18"/>
              </w:rPr>
              <w:t>0</w:t>
            </w:r>
          </w:p>
          <w:p w14:paraId="78299FD6" w14:textId="77777777" w:rsidR="00BA3729" w:rsidRPr="00B75B99" w:rsidRDefault="00BA3729" w:rsidP="00B760B0">
            <w:pPr>
              <w:jc w:val="center"/>
              <w:rPr>
                <w:rFonts w:ascii="Times New Roman" w:hAnsi="Times New Roman" w:cs="Times New Roman"/>
                <w:color w:val="000000"/>
                <w:sz w:val="18"/>
                <w:szCs w:val="18"/>
              </w:rPr>
            </w:pPr>
          </w:p>
          <w:p w14:paraId="6FE5D611" w14:textId="77777777" w:rsidR="00BA3729" w:rsidRPr="00B75B99" w:rsidRDefault="00BA3729"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5F524EB9" w14:textId="77777777" w:rsidR="00BA3729" w:rsidRPr="00B75B99" w:rsidRDefault="00BA3729"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73A2F57B" w14:textId="77777777" w:rsidR="00BA3729" w:rsidRPr="00B75B99" w:rsidRDefault="00BA3729" w:rsidP="00B760B0">
            <w:pPr>
              <w:rPr>
                <w:rFonts w:ascii="Times New Roman" w:hAnsi="Times New Roman" w:cs="Times New Roman"/>
                <w:color w:val="000000"/>
                <w:sz w:val="18"/>
                <w:szCs w:val="18"/>
              </w:rPr>
            </w:pPr>
          </w:p>
        </w:tc>
      </w:tr>
    </w:tbl>
    <w:p w14:paraId="04680D26" w14:textId="77777777" w:rsidR="00BA3729" w:rsidRDefault="00BA3729" w:rsidP="00BA3729">
      <w:pPr>
        <w:pStyle w:val="Zkladntext"/>
        <w:widowControl w:val="0"/>
        <w:spacing w:after="120"/>
        <w:jc w:val="both"/>
        <w:rPr>
          <w:b w:val="0"/>
          <w:color w:val="000000"/>
        </w:rPr>
      </w:pPr>
    </w:p>
    <w:p w14:paraId="22430622" w14:textId="77777777" w:rsidR="00BA3729" w:rsidRDefault="00BA3729" w:rsidP="00410FDB">
      <w:pPr>
        <w:pBdr>
          <w:top w:val="nil"/>
          <w:left w:val="nil"/>
          <w:bottom w:val="nil"/>
          <w:right w:val="nil"/>
          <w:between w:val="nil"/>
        </w:pBdr>
        <w:ind w:hanging="142"/>
        <w:rPr>
          <w:rFonts w:ascii="Times New Roman" w:hAnsi="Times New Roman" w:cs="Times New Roman"/>
          <w:color w:val="000000"/>
        </w:rPr>
      </w:pPr>
    </w:p>
    <w:p w14:paraId="06BDDE5B" w14:textId="034FAA40" w:rsidR="00402048" w:rsidRPr="00410FDB" w:rsidRDefault="00C47DB0"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6B941DF7" w:rsidR="00402048" w:rsidRPr="00622104" w:rsidRDefault="00EF3C0A"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w:t>
            </w:r>
            <w:r w:rsidR="00BA3729">
              <w:rPr>
                <w:rFonts w:ascii="Times New Roman" w:hAnsi="Times New Roman" w:cs="Times New Roman"/>
                <w:sz w:val="18"/>
                <w:szCs w:val="18"/>
              </w:rPr>
              <w:t>,7</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4D70EA7D"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46339E">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38E7BC1" w14:textId="167857EA" w:rsidR="00402048" w:rsidRDefault="00AD189E" w:rsidP="00485650">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w:t>
            </w:r>
            <w:r w:rsidRPr="00622104">
              <w:rPr>
                <w:rFonts w:ascii="Times New Roman" w:hAnsi="Times New Roman" w:cs="Times New Roman"/>
                <w:sz w:val="18"/>
                <w:szCs w:val="18"/>
              </w:rPr>
              <w:t>. lvs:</w:t>
            </w:r>
            <w:r w:rsidRPr="00622104">
              <w:rPr>
                <w:rFonts w:ascii="Times New Roman" w:eastAsia="Times New Roman" w:hAnsi="Times New Roman" w:cs="Times New Roman"/>
                <w:i/>
                <w:sz w:val="24"/>
                <w:szCs w:val="24"/>
                <w:lang w:eastAsia="sk-SK"/>
              </w:rPr>
              <w:t xml:space="preserve"> </w:t>
            </w:r>
            <w:r w:rsidRPr="00105634">
              <w:rPr>
                <w:rFonts w:ascii="Times New Roman" w:hAnsi="Times New Roman" w:cs="Times New Roman"/>
                <w:b/>
                <w:i/>
                <w:sz w:val="18"/>
                <w:szCs w:val="18"/>
              </w:rPr>
              <w:t>Acer campestre, A. platanoides,</w:t>
            </w:r>
            <w:r>
              <w:rPr>
                <w:rFonts w:ascii="Times New Roman" w:hAnsi="Times New Roman" w:cs="Times New Roman"/>
                <w:b/>
                <w:i/>
                <w:sz w:val="18"/>
                <w:szCs w:val="18"/>
              </w:rPr>
              <w:t xml:space="preserve"> </w:t>
            </w:r>
            <w:r>
              <w:rPr>
                <w:rFonts w:ascii="Times New Roman" w:hAnsi="Times New Roman" w:cs="Times New Roman"/>
                <w:i/>
                <w:sz w:val="18"/>
                <w:szCs w:val="18"/>
              </w:rPr>
              <w:t>Acer tataricum,</w:t>
            </w:r>
            <w:r w:rsidRPr="00105634">
              <w:rPr>
                <w:rFonts w:ascii="Times New Roman" w:hAnsi="Times New Roman" w:cs="Times New Roman"/>
                <w:b/>
                <w:i/>
                <w:sz w:val="18"/>
                <w:szCs w:val="18"/>
              </w:rPr>
              <w:t xml:space="preserve"> Carpinus betulus,</w:t>
            </w:r>
            <w:r w:rsidRPr="00622104">
              <w:rPr>
                <w:rFonts w:ascii="Times New Roman" w:hAnsi="Times New Roman" w:cs="Times New Roman"/>
                <w:i/>
                <w:sz w:val="18"/>
                <w:szCs w:val="18"/>
              </w:rPr>
              <w:t xml:space="preserve"> Cerasus avium,</w:t>
            </w:r>
            <w:r>
              <w:rPr>
                <w:rFonts w:ascii="Times New Roman" w:hAnsi="Times New Roman" w:cs="Times New Roman"/>
                <w:i/>
                <w:sz w:val="18"/>
                <w:szCs w:val="18"/>
              </w:rPr>
              <w:t xml:space="preserve"> C. mahaleb,</w:t>
            </w:r>
            <w:r w:rsidRPr="00622104">
              <w:rPr>
                <w:rFonts w:ascii="Times New Roman" w:hAnsi="Times New Roman" w:cs="Times New Roman"/>
                <w:i/>
                <w:sz w:val="18"/>
                <w:szCs w:val="18"/>
              </w:rPr>
              <w:t xml:space="preserve">  Fraxinus excelsior, </w:t>
            </w:r>
            <w:r>
              <w:rPr>
                <w:rFonts w:ascii="Times New Roman" w:hAnsi="Times New Roman" w:cs="Times New Roman"/>
                <w:i/>
                <w:sz w:val="18"/>
                <w:szCs w:val="18"/>
              </w:rPr>
              <w:t>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105634">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Pr="00622104">
              <w:rPr>
                <w:rFonts w:ascii="Times New Roman" w:hAnsi="Times New Roman" w:cs="Times New Roman"/>
                <w:i/>
                <w:sz w:val="18"/>
                <w:szCs w:val="18"/>
              </w:rPr>
              <w:t xml:space="preserve">, </w:t>
            </w:r>
            <w:r w:rsidRPr="002920C3">
              <w:rPr>
                <w:rFonts w:ascii="Times New Roman" w:hAnsi="Times New Roman" w:cs="Times New Roman"/>
                <w:b/>
                <w:i/>
                <w:sz w:val="18"/>
                <w:szCs w:val="18"/>
              </w:rPr>
              <w:t>U. minor</w:t>
            </w:r>
            <w:r w:rsidRPr="00622104">
              <w:rPr>
                <w:rFonts w:ascii="Times New Roman" w:hAnsi="Times New Roman" w:cs="Times New Roman"/>
                <w:sz w:val="18"/>
                <w:szCs w:val="18"/>
              </w:rPr>
              <w:t>.</w:t>
            </w:r>
          </w:p>
          <w:p w14:paraId="10FEB3DD" w14:textId="77777777" w:rsidR="00AD189E" w:rsidRPr="00622104" w:rsidRDefault="00AD189E" w:rsidP="00485650">
            <w:pPr>
              <w:autoSpaceDE w:val="0"/>
              <w:autoSpaceDN w:val="0"/>
              <w:adjustRightInd w:val="0"/>
              <w:jc w:val="both"/>
              <w:rPr>
                <w:rFonts w:ascii="Times New Roman" w:hAnsi="Times New Roman" w:cs="Times New Roman"/>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AD189E"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2C8D4987" w:rsidR="00AD189E" w:rsidRPr="00622104" w:rsidRDefault="00AD189E" w:rsidP="00AD189E">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AD189E" w:rsidRPr="00622104" w:rsidRDefault="00AD189E" w:rsidP="00AD189E">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25142696" w:rsidR="00AD189E" w:rsidRPr="00622104" w:rsidRDefault="00AD189E" w:rsidP="00AD189E">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434A9862" w:rsidR="00AD189E" w:rsidRPr="00622104" w:rsidRDefault="00AD189E" w:rsidP="00AD189E">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1A2A88F6"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AD189E">
              <w:rPr>
                <w:rFonts w:ascii="Times New Roman" w:hAnsi="Times New Roman" w:cs="Times New Roman"/>
                <w:sz w:val="18"/>
                <w:szCs w:val="18"/>
              </w:rPr>
              <w:t xml:space="preserve"> </w:t>
            </w:r>
            <w:r w:rsidR="00AD189E" w:rsidRPr="00B75B99">
              <w:rPr>
                <w:rFonts w:ascii="Times New Roman" w:hAnsi="Times New Roman" w:cs="Times New Roman"/>
                <w:color w:val="000000"/>
                <w:sz w:val="18"/>
                <w:szCs w:val="18"/>
              </w:rPr>
              <w:t>s limitnou hrúbkou d</w:t>
            </w:r>
            <w:r w:rsidR="00AD189E" w:rsidRPr="00B75B99">
              <w:rPr>
                <w:rFonts w:ascii="Times New Roman" w:hAnsi="Times New Roman" w:cs="Times New Roman"/>
                <w:color w:val="000000"/>
                <w:sz w:val="18"/>
                <w:szCs w:val="18"/>
                <w:vertAlign w:val="subscript"/>
              </w:rPr>
              <w:t>1,3</w:t>
            </w:r>
            <w:r w:rsidR="00AD189E">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269A9B6E"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46339E">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55C9D339" w:rsidR="00402048" w:rsidRDefault="00402048" w:rsidP="00354686">
      <w:pPr>
        <w:spacing w:line="240" w:lineRule="auto"/>
        <w:jc w:val="both"/>
        <w:rPr>
          <w:rFonts w:ascii="Times New Roman" w:hAnsi="Times New Roman" w:cs="Times New Roman"/>
          <w:sz w:val="18"/>
          <w:szCs w:val="18"/>
        </w:rPr>
      </w:pPr>
    </w:p>
    <w:p w14:paraId="6BFEFD5C" w14:textId="6D354B39" w:rsidR="00BA3729" w:rsidRPr="00BA3729" w:rsidRDefault="00BA3729" w:rsidP="00BA3729">
      <w:pPr>
        <w:pStyle w:val="Zkladntext"/>
        <w:widowControl w:val="0"/>
        <w:spacing w:after="120"/>
        <w:jc w:val="both"/>
        <w:rPr>
          <w:b w:val="0"/>
        </w:rPr>
      </w:pPr>
      <w:r>
        <w:rPr>
          <w:b w:val="0"/>
        </w:rPr>
        <w:t xml:space="preserve">Zlepšenie </w:t>
      </w:r>
      <w:r w:rsidRPr="00BA3729">
        <w:rPr>
          <w:b w:val="0"/>
        </w:rPr>
        <w:t>stavu</w:t>
      </w:r>
      <w:r w:rsidRPr="00BA3729">
        <w:t xml:space="preserve"> </w:t>
      </w:r>
      <w:r w:rsidRPr="00BA3729">
        <w:rPr>
          <w:b w:val="0"/>
        </w:rPr>
        <w:t xml:space="preserve">biotopu </w:t>
      </w:r>
      <w:r w:rsidRPr="00BA3729">
        <w:t xml:space="preserve">Lk 1 (6510) Nížinné a podhorské kosné lúky </w:t>
      </w:r>
      <w:r w:rsidRPr="00BA3729">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BA3729" w:rsidRPr="00BA3729" w14:paraId="7B8B8076"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304AA4C4"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3A9FADDF"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1ADE2678"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77696FE"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hAnsi="Times New Roman" w:cs="Times New Roman"/>
                <w:b/>
                <w:sz w:val="20"/>
                <w:szCs w:val="20"/>
              </w:rPr>
              <w:t>Doplnkové informácie</w:t>
            </w:r>
          </w:p>
        </w:tc>
      </w:tr>
      <w:tr w:rsidR="00BA3729" w:rsidRPr="00BA3729" w14:paraId="2BB5F306"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C282D"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002E2330"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05089DF1" w14:textId="4FC57803" w:rsidR="00BA3729" w:rsidRPr="00BA3729" w:rsidRDefault="00BA3729" w:rsidP="00B760B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5,8</w:t>
            </w:r>
            <w:r w:rsidRPr="00BA3729">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369FCE31"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Udržať výmeru biotopu</w:t>
            </w:r>
          </w:p>
        </w:tc>
      </w:tr>
      <w:tr w:rsidR="00BA3729" w:rsidRPr="00BA3729" w14:paraId="55B53421" w14:textId="77777777" w:rsidTr="00B760B0">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7E38E9DE"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70EECB"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počet druhov/16 m</w:t>
            </w:r>
            <w:r w:rsidRPr="00BA3729">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F85D968"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5CF247B1"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 xml:space="preserve">Charakteristické/typické druhové zloženie: </w:t>
            </w:r>
            <w:r w:rsidRPr="00BA3729">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BA3729" w:rsidRPr="00BA3729" w14:paraId="282AB21C" w14:textId="77777777" w:rsidTr="00B760B0">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39DC63C"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76CAA304"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56DCCBA2"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6F7CF75E"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Udržané nízke zastúpenie drevín a krovín</w:t>
            </w:r>
          </w:p>
        </w:tc>
      </w:tr>
      <w:tr w:rsidR="00BA3729" w:rsidRPr="00BA3729" w14:paraId="42989014" w14:textId="77777777" w:rsidTr="00B760B0">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08FF9173"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4F7BA1DF"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percento pokrytia/25 m</w:t>
            </w:r>
            <w:r w:rsidRPr="00BA3729">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54FDD196" w14:textId="77777777" w:rsidR="00BA3729" w:rsidRPr="00BA3729" w:rsidRDefault="00BA3729" w:rsidP="00B760B0">
            <w:pPr>
              <w:jc w:val="center"/>
              <w:rPr>
                <w:rFonts w:ascii="Times New Roman" w:eastAsia="Times New Roman" w:hAnsi="Times New Roman" w:cs="Times New Roman"/>
                <w:sz w:val="20"/>
                <w:szCs w:val="20"/>
                <w:lang w:eastAsia="sk-SK"/>
              </w:rPr>
            </w:pPr>
            <w:r w:rsidRPr="00BA3729">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285E3EB6" w14:textId="77777777" w:rsidR="00BA3729" w:rsidRPr="00BA3729" w:rsidRDefault="00BA3729" w:rsidP="00B760B0">
            <w:pPr>
              <w:jc w:val="center"/>
              <w:rPr>
                <w:rFonts w:ascii="Times New Roman" w:eastAsia="Times New Roman" w:hAnsi="Times New Roman" w:cs="Times New Roman"/>
                <w:i/>
                <w:sz w:val="20"/>
                <w:szCs w:val="20"/>
                <w:lang w:eastAsia="sk-SK"/>
              </w:rPr>
            </w:pPr>
            <w:r w:rsidRPr="00BA3729">
              <w:rPr>
                <w:rFonts w:ascii="Times New Roman" w:eastAsia="Times New Roman" w:hAnsi="Times New Roman" w:cs="Times New Roman"/>
                <w:sz w:val="20"/>
                <w:szCs w:val="20"/>
                <w:lang w:eastAsia="sk-SK"/>
              </w:rPr>
              <w:t>Minimálne zastúpenie nepôvodných a sukcesných druhov</w:t>
            </w:r>
            <w:r w:rsidRPr="00BA3729">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3AB9264C" w14:textId="28FEDE73" w:rsidR="00BA3729" w:rsidRDefault="00BA3729" w:rsidP="00354686">
      <w:pPr>
        <w:spacing w:line="240" w:lineRule="auto"/>
        <w:jc w:val="both"/>
        <w:rPr>
          <w:rFonts w:ascii="Times New Roman" w:hAnsi="Times New Roman" w:cs="Times New Roman"/>
          <w:sz w:val="18"/>
          <w:szCs w:val="18"/>
        </w:rPr>
      </w:pPr>
    </w:p>
    <w:p w14:paraId="64165D67" w14:textId="52984F52" w:rsidR="00BA3729" w:rsidRPr="00BA3729" w:rsidRDefault="00BA3729" w:rsidP="00BA3729">
      <w:pPr>
        <w:rPr>
          <w:rFonts w:ascii="Times New Roman" w:hAnsi="Times New Roman" w:cs="Times New Roman"/>
          <w:szCs w:val="24"/>
        </w:rPr>
      </w:pPr>
      <w:r>
        <w:rPr>
          <w:rFonts w:ascii="Times New Roman" w:hAnsi="Times New Roman" w:cs="Times New Roman"/>
          <w:szCs w:val="24"/>
        </w:rPr>
        <w:t xml:space="preserve">Zlepšenie </w:t>
      </w:r>
      <w:r w:rsidRPr="00BA3729">
        <w:rPr>
          <w:rFonts w:ascii="Times New Roman" w:hAnsi="Times New Roman" w:cs="Times New Roman"/>
          <w:szCs w:val="24"/>
        </w:rPr>
        <w:t xml:space="preserve">stavu biotopu </w:t>
      </w:r>
      <w:r w:rsidRPr="00BA3729">
        <w:rPr>
          <w:rFonts w:ascii="Times New Roman" w:hAnsi="Times New Roman" w:cs="Times New Roman"/>
          <w:b/>
          <w:szCs w:val="24"/>
        </w:rPr>
        <w:t xml:space="preserve">Tr 8 (* 6230) </w:t>
      </w:r>
      <w:r w:rsidRPr="00BA3729">
        <w:rPr>
          <w:rFonts w:ascii="Times New Roman" w:eastAsia="Times New Roman" w:hAnsi="Times New Roman" w:cs="Times New Roman"/>
          <w:b/>
          <w:szCs w:val="24"/>
          <w:lang w:eastAsia="sk-SK"/>
        </w:rPr>
        <w:t>Kvetnaté vysokohorské a horské psicové porasty na silikátovom substráte</w:t>
      </w:r>
      <w:r w:rsidRPr="00BA3729">
        <w:rPr>
          <w:rFonts w:ascii="Times New Roman" w:hAnsi="Times New Roman" w:cs="Times New Roman"/>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BA3729" w:rsidRPr="00BA3729" w14:paraId="72290224" w14:textId="77777777" w:rsidTr="00B760B0">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0A1DF2" w14:textId="77777777" w:rsidR="00BA3729" w:rsidRPr="00BA3729" w:rsidRDefault="00BA3729" w:rsidP="00B760B0">
            <w:pPr>
              <w:jc w:val="center"/>
              <w:rPr>
                <w:rFonts w:ascii="Times New Roman" w:eastAsia="Times New Roman" w:hAnsi="Times New Roman" w:cs="Times New Roman"/>
                <w:b/>
                <w:sz w:val="20"/>
                <w:szCs w:val="20"/>
                <w:lang w:eastAsia="sk-SK"/>
              </w:rPr>
            </w:pPr>
            <w:r w:rsidRPr="00BA3729">
              <w:rPr>
                <w:rFonts w:ascii="Times New Roman" w:eastAsia="Times New Roman" w:hAnsi="Times New Roman" w:cs="Times New Roman"/>
                <w:b/>
                <w:sz w:val="20"/>
                <w:szCs w:val="20"/>
                <w:lang w:eastAsia="sk-SK"/>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BAB7A" w14:textId="77777777" w:rsidR="00BA3729" w:rsidRPr="00BA3729" w:rsidRDefault="00BA3729" w:rsidP="00B760B0">
            <w:pPr>
              <w:jc w:val="center"/>
              <w:rPr>
                <w:rFonts w:ascii="Times New Roman" w:eastAsia="Times New Roman" w:hAnsi="Times New Roman" w:cs="Times New Roman"/>
                <w:b/>
                <w:sz w:val="20"/>
                <w:szCs w:val="20"/>
                <w:lang w:eastAsia="sk-SK"/>
              </w:rPr>
            </w:pPr>
            <w:r w:rsidRPr="00BA3729">
              <w:rPr>
                <w:rFonts w:ascii="Times New Roman" w:eastAsia="Times New Roman" w:hAnsi="Times New Roman" w:cs="Times New Roman"/>
                <w:b/>
                <w:sz w:val="20"/>
                <w:szCs w:val="20"/>
                <w:lang w:eastAsia="sk-SK"/>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E23A3" w14:textId="77777777" w:rsidR="00BA3729" w:rsidRPr="00BA3729" w:rsidRDefault="00BA3729" w:rsidP="00B760B0">
            <w:pPr>
              <w:jc w:val="center"/>
              <w:rPr>
                <w:rFonts w:ascii="Times New Roman" w:eastAsia="Times New Roman" w:hAnsi="Times New Roman" w:cs="Times New Roman"/>
                <w:b/>
                <w:sz w:val="20"/>
                <w:szCs w:val="20"/>
                <w:lang w:eastAsia="sk-SK"/>
              </w:rPr>
            </w:pPr>
            <w:r w:rsidRPr="00BA3729">
              <w:rPr>
                <w:rFonts w:ascii="Times New Roman" w:eastAsia="Times New Roman" w:hAnsi="Times New Roman" w:cs="Times New Roman"/>
                <w:b/>
                <w:sz w:val="20"/>
                <w:szCs w:val="20"/>
                <w:lang w:eastAsia="sk-SK"/>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8A0685" w14:textId="77777777" w:rsidR="00BA3729" w:rsidRPr="00BA3729" w:rsidRDefault="00BA3729" w:rsidP="00B760B0">
            <w:pPr>
              <w:jc w:val="center"/>
              <w:rPr>
                <w:rFonts w:ascii="Times New Roman" w:eastAsia="Times New Roman" w:hAnsi="Times New Roman" w:cs="Times New Roman"/>
                <w:b/>
                <w:sz w:val="20"/>
                <w:szCs w:val="20"/>
                <w:lang w:eastAsia="sk-SK"/>
              </w:rPr>
            </w:pPr>
            <w:r w:rsidRPr="00BA3729">
              <w:rPr>
                <w:rFonts w:ascii="Times New Roman" w:eastAsia="Times New Roman" w:hAnsi="Times New Roman" w:cs="Times New Roman"/>
                <w:b/>
                <w:sz w:val="20"/>
                <w:szCs w:val="20"/>
                <w:lang w:eastAsia="sk-SK"/>
              </w:rPr>
              <w:t>Poznámky/Doplňujúce informácie</w:t>
            </w:r>
          </w:p>
        </w:tc>
      </w:tr>
      <w:tr w:rsidR="00BA3729" w:rsidRPr="00BA3729" w14:paraId="5FBFA978"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41983"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388F0"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F92A90" w14:textId="16AF7B84"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0</w:t>
            </w:r>
            <w:r>
              <w:rPr>
                <w:rFonts w:ascii="Times New Roman" w:eastAsia="Times New Roman" w:hAnsi="Times New Roman" w:cs="Times New Roman"/>
                <w:sz w:val="18"/>
                <w:szCs w:val="18"/>
                <w:lang w:eastAsia="sk-SK"/>
              </w:rPr>
              <w:t>,9</w:t>
            </w:r>
            <w:r w:rsidRPr="00BA3729">
              <w:rPr>
                <w:rFonts w:ascii="Times New Roman" w:eastAsia="Times New Roman" w:hAnsi="Times New Roman" w:cs="Times New Roman"/>
                <w:sz w:val="18"/>
                <w:szCs w:val="18"/>
                <w:lang w:eastAsia="sk-SK"/>
              </w:rPr>
              <w:t xml:space="preserve"> ha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2CC2C"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Udržať existujúcu výmeru biotopu</w:t>
            </w:r>
          </w:p>
        </w:tc>
      </w:tr>
      <w:tr w:rsidR="00BA3729" w:rsidRPr="00BA3729" w14:paraId="01A9A5D3" w14:textId="77777777" w:rsidTr="00B760B0">
        <w:trPr>
          <w:trHeight w:val="3229"/>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5599A"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B5032"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počet druhov/16 m</w:t>
            </w:r>
            <w:r w:rsidRPr="00BA3729">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A0738A"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7D6C1E"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 xml:space="preserve">Charakteristické/typické druhy:  </w:t>
            </w:r>
            <w:r w:rsidRPr="00BA3729">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BA3729" w:rsidRPr="00BA3729" w14:paraId="693453EA"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4B4AD8"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832D57"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F44FD"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B66458"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Dosiahnuté minimálne zastúpenie drevín v biotope</w:t>
            </w:r>
          </w:p>
        </w:tc>
      </w:tr>
      <w:tr w:rsidR="00BA3729" w:rsidRPr="00BA3729" w14:paraId="34B251FE" w14:textId="77777777" w:rsidTr="00B760B0">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430F2"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566DD5"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percento pokrytia/25 m</w:t>
            </w:r>
            <w:r w:rsidRPr="00BA3729">
              <w:rPr>
                <w:rFonts w:ascii="Times New Roman" w:eastAsia="Times New Roman" w:hAnsi="Times New Roman" w:cs="Times New Roman"/>
                <w:sz w:val="18"/>
                <w:szCs w:val="18"/>
                <w:vertAlign w:val="superscript"/>
                <w:lang w:eastAsia="sk-SK"/>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06DE1"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0</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420FD" w14:textId="77777777" w:rsidR="00BA3729" w:rsidRPr="00BA3729" w:rsidRDefault="00BA3729" w:rsidP="00B760B0">
            <w:pPr>
              <w:jc w:val="center"/>
              <w:rPr>
                <w:rFonts w:ascii="Times New Roman" w:eastAsia="Times New Roman" w:hAnsi="Times New Roman" w:cs="Times New Roman"/>
                <w:sz w:val="18"/>
                <w:szCs w:val="18"/>
                <w:lang w:eastAsia="sk-SK"/>
              </w:rPr>
            </w:pPr>
            <w:r w:rsidRPr="00BA3729">
              <w:rPr>
                <w:rFonts w:ascii="Times New Roman" w:eastAsia="Times New Roman" w:hAnsi="Times New Roman" w:cs="Times New Roman"/>
                <w:sz w:val="18"/>
                <w:szCs w:val="18"/>
                <w:lang w:eastAsia="sk-SK"/>
              </w:rPr>
              <w:t>Bez výskytu nepôvodných a inváznych druhov na území</w:t>
            </w:r>
          </w:p>
        </w:tc>
      </w:tr>
    </w:tbl>
    <w:p w14:paraId="38004D13" w14:textId="77777777" w:rsidR="00BA3729" w:rsidRPr="00BA3729" w:rsidRDefault="00BA3729" w:rsidP="00BA3729">
      <w:pPr>
        <w:rPr>
          <w:rFonts w:ascii="Times New Roman" w:hAnsi="Times New Roman" w:cs="Times New Roman"/>
          <w:szCs w:val="24"/>
        </w:rPr>
      </w:pPr>
    </w:p>
    <w:p w14:paraId="54A8A031" w14:textId="2B6C4DB4" w:rsidR="00BA3729" w:rsidRDefault="00BA3729" w:rsidP="00354686">
      <w:pPr>
        <w:spacing w:line="240" w:lineRule="auto"/>
        <w:jc w:val="both"/>
        <w:rPr>
          <w:rFonts w:ascii="Times New Roman" w:hAnsi="Times New Roman" w:cs="Times New Roman"/>
          <w:sz w:val="18"/>
          <w:szCs w:val="18"/>
        </w:rPr>
      </w:pPr>
    </w:p>
    <w:p w14:paraId="735629EE" w14:textId="77777777" w:rsidR="00462EEC" w:rsidRPr="007B41E3" w:rsidRDefault="00462EEC" w:rsidP="00462EEC">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462EEC" w:rsidRPr="007B41E3" w14:paraId="4861427A" w14:textId="77777777" w:rsidTr="001C2674">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938F37" w14:textId="77777777" w:rsidR="00462EEC" w:rsidRPr="007B41E3" w:rsidRDefault="00462EEC" w:rsidP="001C2674">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76E9FF47" w14:textId="77777777" w:rsidR="00462EEC" w:rsidRPr="007B41E3" w:rsidRDefault="00462EEC" w:rsidP="001C2674">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09F33FE1" w14:textId="77777777" w:rsidR="00462EEC" w:rsidRPr="007B41E3" w:rsidRDefault="00462EEC" w:rsidP="001C2674">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53E66298" w14:textId="77777777" w:rsidR="00462EEC" w:rsidRPr="007B41E3" w:rsidRDefault="00462EEC" w:rsidP="001C2674">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462EEC" w:rsidRPr="007B41E3" w14:paraId="397F6580" w14:textId="77777777" w:rsidTr="001C2674">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01351" w14:textId="77777777" w:rsidR="00462EEC" w:rsidRPr="007B41E3" w:rsidRDefault="00462EEC" w:rsidP="001C2674">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7331F1D3" w14:textId="77777777" w:rsidR="00462EEC" w:rsidRPr="007B41E3" w:rsidRDefault="00462EEC" w:rsidP="001C2674">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5E171EF7" w14:textId="77777777" w:rsidR="00462EEC" w:rsidRPr="007B41E3" w:rsidRDefault="00462EEC" w:rsidP="001C2674">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1</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380BD88D" w14:textId="77777777" w:rsidR="00462EEC" w:rsidRPr="007B41E3" w:rsidRDefault="00462EEC" w:rsidP="001C2674">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do 100</w:t>
            </w:r>
            <w:r w:rsidRPr="007B41E3">
              <w:rPr>
                <w:rFonts w:ascii="Times New Roman" w:eastAsia="Times New Roman" w:hAnsi="Times New Roman" w:cs="Times New Roman"/>
                <w:sz w:val="20"/>
                <w:szCs w:val="20"/>
                <w:lang w:eastAsia="sk-SK"/>
              </w:rPr>
              <w:t xml:space="preserve"> jedincov (aktuály údaj / z SDF), bude potrebný komplexnejší monitoring populácie druhu</w:t>
            </w:r>
          </w:p>
        </w:tc>
      </w:tr>
      <w:tr w:rsidR="0046339E" w:rsidRPr="0046339E" w14:paraId="456BECC0" w14:textId="77777777" w:rsidTr="001C2674">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765B5E4"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43FFD63A"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48CA4636"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hAnsi="Times New Roman" w:cs="Times New Roman"/>
                <w:sz w:val="20"/>
                <w:szCs w:val="20"/>
                <w:lang w:eastAsia="sk-SK"/>
              </w:rPr>
              <w:t>10</w:t>
            </w:r>
          </w:p>
        </w:tc>
        <w:tc>
          <w:tcPr>
            <w:tcW w:w="4105" w:type="dxa"/>
            <w:tcBorders>
              <w:bottom w:val="single" w:sz="4" w:space="0" w:color="00000A"/>
              <w:right w:val="single" w:sz="4" w:space="0" w:color="00000A"/>
            </w:tcBorders>
            <w:shd w:val="clear" w:color="auto" w:fill="auto"/>
            <w:vAlign w:val="center"/>
          </w:tcPr>
          <w:p w14:paraId="12F468FA"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462EEC" w:rsidRPr="0046339E" w14:paraId="76597E07" w14:textId="77777777" w:rsidTr="001C2674">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6668DA"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6BD14AA2"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57292814"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60F37196" w14:textId="77777777" w:rsidR="00462EEC" w:rsidRPr="0046339E" w:rsidRDefault="00462EEC" w:rsidP="001C2674">
            <w:pPr>
              <w:jc w:val="center"/>
              <w:rPr>
                <w:rFonts w:ascii="Times New Roman" w:eastAsia="Times New Roman" w:hAnsi="Times New Roman" w:cs="Times New Roman"/>
                <w:sz w:val="20"/>
                <w:szCs w:val="20"/>
                <w:lang w:eastAsia="sk-SK"/>
              </w:rPr>
            </w:pPr>
            <w:r w:rsidRPr="0046339E">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6244BA04" w14:textId="77777777" w:rsidR="00462EEC" w:rsidRPr="0046339E" w:rsidRDefault="00462EEC" w:rsidP="00462EEC">
      <w:pPr>
        <w:pStyle w:val="Zkladntext"/>
        <w:widowControl w:val="0"/>
        <w:spacing w:after="120"/>
        <w:ind w:left="360"/>
        <w:jc w:val="both"/>
        <w:rPr>
          <w:b w:val="0"/>
          <w:i/>
        </w:rPr>
      </w:pPr>
    </w:p>
    <w:p w14:paraId="01A125D1" w14:textId="77777777" w:rsidR="00462EEC" w:rsidRPr="0046339E" w:rsidRDefault="00462EEC" w:rsidP="00462EEC">
      <w:pPr>
        <w:rPr>
          <w:rFonts w:ascii="Times New Roman" w:hAnsi="Times New Roman" w:cs="Times New Roman"/>
        </w:rPr>
      </w:pPr>
      <w:r w:rsidRPr="0046339E">
        <w:rPr>
          <w:rFonts w:ascii="Times New Roman" w:hAnsi="Times New Roman" w:cs="Times New Roman"/>
        </w:rPr>
        <w:t xml:space="preserve">Zlepšenie stavu druhu </w:t>
      </w:r>
      <w:r w:rsidRPr="0046339E">
        <w:rPr>
          <w:rFonts w:ascii="Times New Roman" w:hAnsi="Times New Roman" w:cs="Times New Roman"/>
          <w:b/>
          <w:i/>
          <w:lang w:eastAsia="sk-SK"/>
        </w:rPr>
        <w:t>Rhinolophus</w:t>
      </w:r>
      <w:r w:rsidRPr="0046339E">
        <w:rPr>
          <w:rFonts w:ascii="Times New Roman" w:eastAsia="Times New Roman" w:hAnsi="Times New Roman" w:cs="Times New Roman"/>
          <w:lang w:eastAsia="sk-SK"/>
        </w:rPr>
        <w:t xml:space="preserve"> </w:t>
      </w:r>
      <w:r w:rsidRPr="0046339E">
        <w:rPr>
          <w:rFonts w:ascii="Times New Roman" w:eastAsia="Times New Roman" w:hAnsi="Times New Roman" w:cs="Times New Roman"/>
          <w:b/>
          <w:i/>
          <w:lang w:eastAsia="sk-SK"/>
        </w:rPr>
        <w:t xml:space="preserve">hipposideros </w:t>
      </w:r>
      <w:r w:rsidRPr="0046339E">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46339E" w:rsidRPr="0046339E" w14:paraId="1FDF6B1E" w14:textId="77777777" w:rsidTr="001C2674">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467CB"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5B7E984F"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22A5F192"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331282F"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Doplnkové informácie</w:t>
            </w:r>
          </w:p>
        </w:tc>
      </w:tr>
      <w:tr w:rsidR="0046339E" w:rsidRPr="0046339E" w14:paraId="1AA55BF6" w14:textId="77777777" w:rsidTr="001C2674">
        <w:trPr>
          <w:trHeight w:val="81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1D21C8"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4DA5E539"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7057A74D"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Min.100</w:t>
            </w:r>
          </w:p>
        </w:tc>
        <w:tc>
          <w:tcPr>
            <w:tcW w:w="4252" w:type="dxa"/>
            <w:tcBorders>
              <w:top w:val="single" w:sz="4" w:space="0" w:color="00000A"/>
              <w:bottom w:val="single" w:sz="4" w:space="0" w:color="00000A"/>
              <w:right w:val="single" w:sz="4" w:space="0" w:color="00000A"/>
            </w:tcBorders>
            <w:shd w:val="clear" w:color="auto" w:fill="auto"/>
            <w:vAlign w:val="center"/>
          </w:tcPr>
          <w:p w14:paraId="6DBA2EE1"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Odhaduje sa len náhodný výskyt (zaznamenanie do 100 jedincov v rámci celého ÚEV na zimoviskách), je potrebný monitoring stavu populácie druhu.</w:t>
            </w:r>
          </w:p>
        </w:tc>
      </w:tr>
      <w:tr w:rsidR="0046339E" w:rsidRPr="0046339E" w14:paraId="16CFD6F2" w14:textId="77777777" w:rsidTr="001C2674">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54C5A756"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3DB16635"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59AAE288"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0</w:t>
            </w:r>
          </w:p>
        </w:tc>
        <w:tc>
          <w:tcPr>
            <w:tcW w:w="4252" w:type="dxa"/>
            <w:tcBorders>
              <w:bottom w:val="single" w:sz="4" w:space="0" w:color="00000A"/>
              <w:right w:val="single" w:sz="4" w:space="0" w:color="00000A"/>
            </w:tcBorders>
            <w:shd w:val="clear" w:color="auto" w:fill="auto"/>
            <w:vAlign w:val="center"/>
          </w:tcPr>
          <w:p w14:paraId="0BC16F19" w14:textId="389A92D4" w:rsidR="00462EEC" w:rsidRPr="0046339E" w:rsidRDefault="00462EEC" w:rsidP="0046339E">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 xml:space="preserve">V súčasnosti </w:t>
            </w:r>
            <w:r w:rsidR="0046339E">
              <w:rPr>
                <w:rFonts w:ascii="Times New Roman" w:hAnsi="Times New Roman" w:cs="Times New Roman"/>
                <w:sz w:val="20"/>
                <w:szCs w:val="20"/>
                <w:lang w:eastAsia="sk-SK"/>
              </w:rPr>
              <w:t>ne</w:t>
            </w:r>
            <w:r w:rsidRPr="0046339E">
              <w:rPr>
                <w:rFonts w:ascii="Times New Roman" w:hAnsi="Times New Roman" w:cs="Times New Roman"/>
                <w:sz w:val="20"/>
                <w:szCs w:val="20"/>
                <w:lang w:eastAsia="sk-SK"/>
              </w:rPr>
              <w:t xml:space="preserve">evidujeme </w:t>
            </w:r>
            <w:r w:rsidR="0046339E">
              <w:rPr>
                <w:rFonts w:ascii="Times New Roman" w:hAnsi="Times New Roman" w:cs="Times New Roman"/>
                <w:sz w:val="20"/>
                <w:szCs w:val="20"/>
                <w:lang w:eastAsia="sk-SK"/>
              </w:rPr>
              <w:t>známe</w:t>
            </w:r>
            <w:r w:rsidRPr="0046339E">
              <w:rPr>
                <w:rFonts w:ascii="Times New Roman" w:hAnsi="Times New Roman" w:cs="Times New Roman"/>
                <w:sz w:val="20"/>
                <w:szCs w:val="20"/>
                <w:lang w:eastAsia="sk-SK"/>
              </w:rPr>
              <w:t xml:space="preserve"> zimov</w:t>
            </w:r>
            <w:r w:rsidR="0046339E">
              <w:rPr>
                <w:rFonts w:ascii="Times New Roman" w:hAnsi="Times New Roman" w:cs="Times New Roman"/>
                <w:sz w:val="20"/>
                <w:szCs w:val="20"/>
                <w:lang w:eastAsia="sk-SK"/>
              </w:rPr>
              <w:t>i</w:t>
            </w:r>
            <w:r w:rsidRPr="0046339E">
              <w:rPr>
                <w:rFonts w:ascii="Times New Roman" w:hAnsi="Times New Roman" w:cs="Times New Roman"/>
                <w:sz w:val="20"/>
                <w:szCs w:val="20"/>
                <w:lang w:eastAsia="sk-SK"/>
              </w:rPr>
              <w:t>sk</w:t>
            </w:r>
            <w:r w:rsidR="0046339E">
              <w:rPr>
                <w:rFonts w:ascii="Times New Roman" w:hAnsi="Times New Roman" w:cs="Times New Roman"/>
                <w:sz w:val="20"/>
                <w:szCs w:val="20"/>
                <w:lang w:eastAsia="sk-SK"/>
              </w:rPr>
              <w:t>á</w:t>
            </w:r>
            <w:r w:rsidRPr="0046339E">
              <w:rPr>
                <w:rFonts w:ascii="Times New Roman" w:hAnsi="Times New Roman" w:cs="Times New Roman"/>
                <w:sz w:val="20"/>
                <w:szCs w:val="20"/>
                <w:lang w:eastAsia="sk-SK"/>
              </w:rPr>
              <w:t xml:space="preserve"> uvedeného druhu.</w:t>
            </w:r>
          </w:p>
        </w:tc>
      </w:tr>
      <w:tr w:rsidR="00462EEC" w:rsidRPr="0046339E" w14:paraId="43A980B0" w14:textId="77777777" w:rsidTr="001C2674">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3E75B29E"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445233C9"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20997E70"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200</w:t>
            </w:r>
          </w:p>
        </w:tc>
        <w:tc>
          <w:tcPr>
            <w:tcW w:w="4252" w:type="dxa"/>
            <w:tcBorders>
              <w:bottom w:val="single" w:sz="4" w:space="0" w:color="00000A"/>
              <w:right w:val="single" w:sz="4" w:space="0" w:color="00000A"/>
            </w:tcBorders>
            <w:shd w:val="clear" w:color="auto" w:fill="auto"/>
            <w:vAlign w:val="center"/>
          </w:tcPr>
          <w:p w14:paraId="3B944F0D"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Lesné biotopy v území – poskytujú lokality na rozmnožovanie, potravné biotopy a úkrytové biotopy</w:t>
            </w:r>
          </w:p>
        </w:tc>
      </w:tr>
    </w:tbl>
    <w:p w14:paraId="58BAA70B" w14:textId="77777777" w:rsidR="00462EEC" w:rsidRPr="0046339E" w:rsidRDefault="00462EEC" w:rsidP="00462EEC">
      <w:pPr>
        <w:pStyle w:val="Zkladntext"/>
        <w:widowControl w:val="0"/>
        <w:spacing w:after="120"/>
        <w:ind w:left="360"/>
        <w:jc w:val="both"/>
        <w:rPr>
          <w:b w:val="0"/>
          <w:i/>
        </w:rPr>
      </w:pPr>
    </w:p>
    <w:p w14:paraId="294DEC75" w14:textId="77777777" w:rsidR="00462EEC" w:rsidRPr="0046339E" w:rsidRDefault="00462EEC" w:rsidP="00462EEC">
      <w:pPr>
        <w:rPr>
          <w:rFonts w:ascii="Times New Roman" w:hAnsi="Times New Roman" w:cs="Times New Roman"/>
        </w:rPr>
      </w:pPr>
      <w:r w:rsidRPr="0046339E">
        <w:rPr>
          <w:rFonts w:ascii="Times New Roman" w:hAnsi="Times New Roman" w:cs="Times New Roman"/>
        </w:rPr>
        <w:t xml:space="preserve">Zlepšenie stavu druhu </w:t>
      </w:r>
      <w:r w:rsidRPr="0046339E">
        <w:rPr>
          <w:rFonts w:ascii="Times New Roman" w:hAnsi="Times New Roman" w:cs="Times New Roman"/>
          <w:b/>
          <w:i/>
          <w:lang w:eastAsia="sk-SK"/>
        </w:rPr>
        <w:t xml:space="preserve">Myotis myotis </w:t>
      </w:r>
      <w:r w:rsidRPr="0046339E">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331"/>
        <w:gridCol w:w="3612"/>
      </w:tblGrid>
      <w:tr w:rsidR="0046339E" w:rsidRPr="0046339E" w14:paraId="35C6F4F5" w14:textId="77777777" w:rsidTr="001C2674">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501CC"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7CD2B8E9"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Merateľnosť</w:t>
            </w:r>
          </w:p>
        </w:tc>
        <w:tc>
          <w:tcPr>
            <w:tcW w:w="2331" w:type="dxa"/>
            <w:tcBorders>
              <w:top w:val="single" w:sz="4" w:space="0" w:color="00000A"/>
              <w:bottom w:val="single" w:sz="4" w:space="0" w:color="00000A"/>
              <w:right w:val="single" w:sz="4" w:space="0" w:color="00000A"/>
            </w:tcBorders>
            <w:shd w:val="clear" w:color="auto" w:fill="auto"/>
            <w:vAlign w:val="center"/>
          </w:tcPr>
          <w:p w14:paraId="3B0CBFA0"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Cieľová hodnota</w:t>
            </w:r>
          </w:p>
        </w:tc>
        <w:tc>
          <w:tcPr>
            <w:tcW w:w="3612" w:type="dxa"/>
            <w:tcBorders>
              <w:top w:val="single" w:sz="4" w:space="0" w:color="00000A"/>
              <w:bottom w:val="single" w:sz="4" w:space="0" w:color="00000A"/>
              <w:right w:val="single" w:sz="4" w:space="0" w:color="00000A"/>
            </w:tcBorders>
            <w:shd w:val="clear" w:color="auto" w:fill="auto"/>
            <w:vAlign w:val="center"/>
          </w:tcPr>
          <w:p w14:paraId="73203610" w14:textId="77777777" w:rsidR="00462EEC" w:rsidRPr="0046339E" w:rsidRDefault="00462EEC" w:rsidP="001C2674">
            <w:pPr>
              <w:jc w:val="center"/>
              <w:rPr>
                <w:rFonts w:ascii="Times New Roman" w:hAnsi="Times New Roman" w:cs="Times New Roman"/>
                <w:b/>
                <w:sz w:val="20"/>
                <w:szCs w:val="20"/>
                <w:lang w:eastAsia="sk-SK"/>
              </w:rPr>
            </w:pPr>
            <w:r w:rsidRPr="0046339E">
              <w:rPr>
                <w:rFonts w:ascii="Times New Roman" w:hAnsi="Times New Roman" w:cs="Times New Roman"/>
                <w:b/>
                <w:sz w:val="20"/>
                <w:szCs w:val="20"/>
                <w:lang w:eastAsia="sk-SK"/>
              </w:rPr>
              <w:t>Doplnkové informácie</w:t>
            </w:r>
          </w:p>
        </w:tc>
      </w:tr>
      <w:tr w:rsidR="0046339E" w:rsidRPr="0046339E" w14:paraId="413FA31F" w14:textId="77777777" w:rsidTr="001C2674">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01945"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7AC643BB"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počet jedincov</w:t>
            </w:r>
          </w:p>
        </w:tc>
        <w:tc>
          <w:tcPr>
            <w:tcW w:w="2331" w:type="dxa"/>
            <w:tcBorders>
              <w:top w:val="single" w:sz="4" w:space="0" w:color="00000A"/>
              <w:bottom w:val="single" w:sz="4" w:space="0" w:color="00000A"/>
              <w:right w:val="single" w:sz="4" w:space="0" w:color="00000A"/>
            </w:tcBorders>
            <w:shd w:val="clear" w:color="auto" w:fill="auto"/>
            <w:vAlign w:val="center"/>
          </w:tcPr>
          <w:p w14:paraId="23214AB5"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Min. 60</w:t>
            </w:r>
          </w:p>
        </w:tc>
        <w:tc>
          <w:tcPr>
            <w:tcW w:w="3612" w:type="dxa"/>
            <w:tcBorders>
              <w:top w:val="single" w:sz="4" w:space="0" w:color="00000A"/>
              <w:bottom w:val="single" w:sz="4" w:space="0" w:color="00000A"/>
              <w:right w:val="single" w:sz="4" w:space="0" w:color="00000A"/>
            </w:tcBorders>
            <w:shd w:val="clear" w:color="auto" w:fill="auto"/>
            <w:vAlign w:val="center"/>
          </w:tcPr>
          <w:p w14:paraId="4F3BB946"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Odhaduje sa len náhodný výskyt (zaznamenanie 10 až 60 jedincov v rámci celého ÚEV na zimoviskách), je potrebný monitoring stavu populácie druhu.</w:t>
            </w:r>
          </w:p>
        </w:tc>
      </w:tr>
      <w:tr w:rsidR="0046339E" w:rsidRPr="0046339E" w14:paraId="0DEF335A" w14:textId="77777777" w:rsidTr="001C2674">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4161BD4B" w14:textId="77777777" w:rsidR="0046339E" w:rsidRPr="0046339E" w:rsidRDefault="0046339E" w:rsidP="0046339E">
            <w:pPr>
              <w:jc w:val="center"/>
              <w:rPr>
                <w:rFonts w:ascii="Times New Roman" w:hAnsi="Times New Roman" w:cs="Times New Roman"/>
                <w:sz w:val="20"/>
                <w:szCs w:val="20"/>
                <w:lang w:eastAsia="sk-SK"/>
              </w:rPr>
            </w:pPr>
            <w:bookmarkStart w:id="0" w:name="_GoBack" w:colFirst="3" w:colLast="3"/>
            <w:r w:rsidRPr="0046339E">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5DA7C8B3" w14:textId="77777777" w:rsidR="0046339E" w:rsidRPr="0046339E" w:rsidRDefault="0046339E" w:rsidP="0046339E">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počet</w:t>
            </w:r>
          </w:p>
        </w:tc>
        <w:tc>
          <w:tcPr>
            <w:tcW w:w="2331" w:type="dxa"/>
            <w:tcBorders>
              <w:bottom w:val="single" w:sz="4" w:space="0" w:color="00000A"/>
              <w:right w:val="single" w:sz="4" w:space="0" w:color="00000A"/>
            </w:tcBorders>
            <w:shd w:val="clear" w:color="auto" w:fill="auto"/>
            <w:vAlign w:val="center"/>
          </w:tcPr>
          <w:p w14:paraId="08CB6ECC" w14:textId="77777777" w:rsidR="0046339E" w:rsidRPr="0046339E" w:rsidRDefault="0046339E" w:rsidP="0046339E">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0</w:t>
            </w:r>
          </w:p>
        </w:tc>
        <w:tc>
          <w:tcPr>
            <w:tcW w:w="3612" w:type="dxa"/>
            <w:tcBorders>
              <w:bottom w:val="single" w:sz="4" w:space="0" w:color="00000A"/>
              <w:right w:val="single" w:sz="4" w:space="0" w:color="00000A"/>
            </w:tcBorders>
            <w:shd w:val="clear" w:color="auto" w:fill="auto"/>
            <w:vAlign w:val="center"/>
          </w:tcPr>
          <w:p w14:paraId="7F662D92" w14:textId="58B3F9A8" w:rsidR="0046339E" w:rsidRPr="0046339E" w:rsidRDefault="0046339E" w:rsidP="0046339E">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 xml:space="preserve">V súčasnosti </w:t>
            </w:r>
            <w:r>
              <w:rPr>
                <w:rFonts w:ascii="Times New Roman" w:hAnsi="Times New Roman" w:cs="Times New Roman"/>
                <w:sz w:val="20"/>
                <w:szCs w:val="20"/>
                <w:lang w:eastAsia="sk-SK"/>
              </w:rPr>
              <w:t>ne</w:t>
            </w:r>
            <w:r w:rsidRPr="0046339E">
              <w:rPr>
                <w:rFonts w:ascii="Times New Roman" w:hAnsi="Times New Roman" w:cs="Times New Roman"/>
                <w:sz w:val="20"/>
                <w:szCs w:val="20"/>
                <w:lang w:eastAsia="sk-SK"/>
              </w:rPr>
              <w:t xml:space="preserve">evidujeme </w:t>
            </w:r>
            <w:r>
              <w:rPr>
                <w:rFonts w:ascii="Times New Roman" w:hAnsi="Times New Roman" w:cs="Times New Roman"/>
                <w:sz w:val="20"/>
                <w:szCs w:val="20"/>
                <w:lang w:eastAsia="sk-SK"/>
              </w:rPr>
              <w:t>známe</w:t>
            </w:r>
            <w:r w:rsidRPr="0046339E">
              <w:rPr>
                <w:rFonts w:ascii="Times New Roman" w:hAnsi="Times New Roman" w:cs="Times New Roman"/>
                <w:sz w:val="20"/>
                <w:szCs w:val="20"/>
                <w:lang w:eastAsia="sk-SK"/>
              </w:rPr>
              <w:t xml:space="preserve"> zimov</w:t>
            </w:r>
            <w:r>
              <w:rPr>
                <w:rFonts w:ascii="Times New Roman" w:hAnsi="Times New Roman" w:cs="Times New Roman"/>
                <w:sz w:val="20"/>
                <w:szCs w:val="20"/>
                <w:lang w:eastAsia="sk-SK"/>
              </w:rPr>
              <w:t>i</w:t>
            </w:r>
            <w:r w:rsidRPr="0046339E">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Pr="0046339E">
              <w:rPr>
                <w:rFonts w:ascii="Times New Roman" w:hAnsi="Times New Roman" w:cs="Times New Roman"/>
                <w:sz w:val="20"/>
                <w:szCs w:val="20"/>
                <w:lang w:eastAsia="sk-SK"/>
              </w:rPr>
              <w:t xml:space="preserve"> uvedeného druhu.</w:t>
            </w:r>
          </w:p>
        </w:tc>
      </w:tr>
      <w:bookmarkEnd w:id="0"/>
      <w:tr w:rsidR="0046339E" w:rsidRPr="0046339E" w14:paraId="48A21440" w14:textId="77777777" w:rsidTr="001C2674">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2C91BA2B"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6D9FDF7B"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ha</w:t>
            </w:r>
          </w:p>
        </w:tc>
        <w:tc>
          <w:tcPr>
            <w:tcW w:w="2331" w:type="dxa"/>
            <w:tcBorders>
              <w:bottom w:val="single" w:sz="4" w:space="0" w:color="00000A"/>
              <w:right w:val="single" w:sz="4" w:space="0" w:color="00000A"/>
            </w:tcBorders>
            <w:shd w:val="clear" w:color="auto" w:fill="auto"/>
            <w:vAlign w:val="center"/>
          </w:tcPr>
          <w:p w14:paraId="294D660D"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200</w:t>
            </w:r>
          </w:p>
        </w:tc>
        <w:tc>
          <w:tcPr>
            <w:tcW w:w="3612" w:type="dxa"/>
            <w:tcBorders>
              <w:bottom w:val="single" w:sz="4" w:space="0" w:color="00000A"/>
              <w:right w:val="single" w:sz="4" w:space="0" w:color="00000A"/>
            </w:tcBorders>
            <w:shd w:val="clear" w:color="auto" w:fill="auto"/>
            <w:vAlign w:val="center"/>
          </w:tcPr>
          <w:p w14:paraId="1950B7A6" w14:textId="77777777" w:rsidR="00462EEC" w:rsidRPr="0046339E" w:rsidRDefault="00462EEC" w:rsidP="001C2674">
            <w:pPr>
              <w:jc w:val="center"/>
              <w:rPr>
                <w:rFonts w:ascii="Times New Roman" w:hAnsi="Times New Roman" w:cs="Times New Roman"/>
                <w:sz w:val="20"/>
                <w:szCs w:val="20"/>
                <w:lang w:eastAsia="sk-SK"/>
              </w:rPr>
            </w:pPr>
            <w:r w:rsidRPr="0046339E">
              <w:rPr>
                <w:rFonts w:ascii="Times New Roman" w:hAnsi="Times New Roman" w:cs="Times New Roman"/>
                <w:sz w:val="20"/>
                <w:szCs w:val="20"/>
                <w:lang w:eastAsia="sk-SK"/>
              </w:rPr>
              <w:t>Lesné biotopy v území – poskytujú lokality na rozmnožovanie, potravné biotopy a úkrytové biotopy.</w:t>
            </w:r>
          </w:p>
        </w:tc>
      </w:tr>
    </w:tbl>
    <w:p w14:paraId="0CEFB6E4" w14:textId="77777777" w:rsidR="00462EEC" w:rsidRPr="006B5576" w:rsidRDefault="00462EEC" w:rsidP="00462EEC">
      <w:pPr>
        <w:pStyle w:val="Zkladntext"/>
        <w:widowControl w:val="0"/>
        <w:spacing w:after="120"/>
        <w:ind w:left="360"/>
        <w:jc w:val="both"/>
        <w:rPr>
          <w:b w:val="0"/>
          <w:i/>
        </w:rPr>
      </w:pPr>
    </w:p>
    <w:p w14:paraId="634801EC" w14:textId="77777777" w:rsidR="00462EEC" w:rsidRDefault="00462EEC" w:rsidP="00462EEC">
      <w:pPr>
        <w:spacing w:line="240" w:lineRule="auto"/>
        <w:jc w:val="both"/>
        <w:rPr>
          <w:rFonts w:ascii="Times New Roman" w:hAnsi="Times New Roman" w:cs="Times New Roman"/>
          <w:sz w:val="18"/>
          <w:szCs w:val="18"/>
        </w:rPr>
      </w:pPr>
    </w:p>
    <w:p w14:paraId="4E909205" w14:textId="77777777" w:rsidR="00DB130A" w:rsidRDefault="00DB130A" w:rsidP="00462EEC">
      <w:pPr>
        <w:rPr>
          <w:rFonts w:ascii="Times New Roman" w:hAnsi="Times New Roman" w:cs="Times New Roman"/>
          <w:sz w:val="18"/>
          <w:szCs w:val="18"/>
        </w:rPr>
      </w:pPr>
    </w:p>
    <w:sectPr w:rsidR="00DB130A"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38A4"/>
    <w:rsid w:val="0001518F"/>
    <w:rsid w:val="00015868"/>
    <w:rsid w:val="0002231E"/>
    <w:rsid w:val="000228E4"/>
    <w:rsid w:val="00024F35"/>
    <w:rsid w:val="000302C7"/>
    <w:rsid w:val="00032289"/>
    <w:rsid w:val="00034AE7"/>
    <w:rsid w:val="00052428"/>
    <w:rsid w:val="00057816"/>
    <w:rsid w:val="0007070E"/>
    <w:rsid w:val="00086B26"/>
    <w:rsid w:val="00090147"/>
    <w:rsid w:val="0009442B"/>
    <w:rsid w:val="000A0F1F"/>
    <w:rsid w:val="000A1CDD"/>
    <w:rsid w:val="000A53DA"/>
    <w:rsid w:val="000B494B"/>
    <w:rsid w:val="000B4E73"/>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4A5C"/>
    <w:rsid w:val="001C4290"/>
    <w:rsid w:val="001C7BB8"/>
    <w:rsid w:val="001D51FF"/>
    <w:rsid w:val="001E128A"/>
    <w:rsid w:val="001E4DB9"/>
    <w:rsid w:val="001F64E1"/>
    <w:rsid w:val="001F7DC2"/>
    <w:rsid w:val="00201434"/>
    <w:rsid w:val="00201B7D"/>
    <w:rsid w:val="00201FFE"/>
    <w:rsid w:val="002104EF"/>
    <w:rsid w:val="002147C9"/>
    <w:rsid w:val="00230996"/>
    <w:rsid w:val="00232DF8"/>
    <w:rsid w:val="00241989"/>
    <w:rsid w:val="00247CEF"/>
    <w:rsid w:val="00257424"/>
    <w:rsid w:val="00260D76"/>
    <w:rsid w:val="002716FE"/>
    <w:rsid w:val="002757DC"/>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26705"/>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328E"/>
    <w:rsid w:val="003F5557"/>
    <w:rsid w:val="003F71B7"/>
    <w:rsid w:val="0040002C"/>
    <w:rsid w:val="00402048"/>
    <w:rsid w:val="00403089"/>
    <w:rsid w:val="00410FDB"/>
    <w:rsid w:val="004234CB"/>
    <w:rsid w:val="00437F58"/>
    <w:rsid w:val="004502A3"/>
    <w:rsid w:val="00455620"/>
    <w:rsid w:val="00460393"/>
    <w:rsid w:val="00462EEC"/>
    <w:rsid w:val="0046339E"/>
    <w:rsid w:val="0046690B"/>
    <w:rsid w:val="004674E0"/>
    <w:rsid w:val="0047011E"/>
    <w:rsid w:val="0047109F"/>
    <w:rsid w:val="004767B7"/>
    <w:rsid w:val="00481138"/>
    <w:rsid w:val="00485650"/>
    <w:rsid w:val="0048574A"/>
    <w:rsid w:val="00493071"/>
    <w:rsid w:val="004969DA"/>
    <w:rsid w:val="00496DC2"/>
    <w:rsid w:val="004B4762"/>
    <w:rsid w:val="004B4835"/>
    <w:rsid w:val="004B59B0"/>
    <w:rsid w:val="004C1BD8"/>
    <w:rsid w:val="004C5D19"/>
    <w:rsid w:val="004E591B"/>
    <w:rsid w:val="004E6C10"/>
    <w:rsid w:val="004F232E"/>
    <w:rsid w:val="004F6CBA"/>
    <w:rsid w:val="005007DD"/>
    <w:rsid w:val="00505FF1"/>
    <w:rsid w:val="00506BD5"/>
    <w:rsid w:val="00515289"/>
    <w:rsid w:val="00516E05"/>
    <w:rsid w:val="0052444B"/>
    <w:rsid w:val="00552897"/>
    <w:rsid w:val="00553C56"/>
    <w:rsid w:val="00555FDD"/>
    <w:rsid w:val="00562D7A"/>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F1350"/>
    <w:rsid w:val="005F1626"/>
    <w:rsid w:val="00613454"/>
    <w:rsid w:val="00622104"/>
    <w:rsid w:val="00626A09"/>
    <w:rsid w:val="0062795D"/>
    <w:rsid w:val="00630AB6"/>
    <w:rsid w:val="006375C4"/>
    <w:rsid w:val="0064147B"/>
    <w:rsid w:val="00645F5F"/>
    <w:rsid w:val="00651377"/>
    <w:rsid w:val="00652933"/>
    <w:rsid w:val="00653B45"/>
    <w:rsid w:val="0066146B"/>
    <w:rsid w:val="00665790"/>
    <w:rsid w:val="00674FA7"/>
    <w:rsid w:val="00686099"/>
    <w:rsid w:val="0069367E"/>
    <w:rsid w:val="00697E72"/>
    <w:rsid w:val="006A1181"/>
    <w:rsid w:val="006A4CFD"/>
    <w:rsid w:val="006A7FF1"/>
    <w:rsid w:val="006B03D3"/>
    <w:rsid w:val="006B1634"/>
    <w:rsid w:val="006B5576"/>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41E4"/>
    <w:rsid w:val="00775056"/>
    <w:rsid w:val="007823C5"/>
    <w:rsid w:val="00791978"/>
    <w:rsid w:val="007920A8"/>
    <w:rsid w:val="00796656"/>
    <w:rsid w:val="00797552"/>
    <w:rsid w:val="007A12DA"/>
    <w:rsid w:val="007B1022"/>
    <w:rsid w:val="007B1AD9"/>
    <w:rsid w:val="007B41E3"/>
    <w:rsid w:val="007B475E"/>
    <w:rsid w:val="007B4FB4"/>
    <w:rsid w:val="007C1A4C"/>
    <w:rsid w:val="007C6F1A"/>
    <w:rsid w:val="007D40A6"/>
    <w:rsid w:val="007D40D2"/>
    <w:rsid w:val="007E2059"/>
    <w:rsid w:val="007E459E"/>
    <w:rsid w:val="007E604B"/>
    <w:rsid w:val="007F3D4D"/>
    <w:rsid w:val="007F7A92"/>
    <w:rsid w:val="00802A9C"/>
    <w:rsid w:val="00807BA2"/>
    <w:rsid w:val="00813456"/>
    <w:rsid w:val="00823954"/>
    <w:rsid w:val="0082510D"/>
    <w:rsid w:val="00833494"/>
    <w:rsid w:val="008341E1"/>
    <w:rsid w:val="008343C9"/>
    <w:rsid w:val="00836ADE"/>
    <w:rsid w:val="008451CF"/>
    <w:rsid w:val="008606FF"/>
    <w:rsid w:val="00860FA5"/>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25C50"/>
    <w:rsid w:val="00942979"/>
    <w:rsid w:val="009473DF"/>
    <w:rsid w:val="00950EF8"/>
    <w:rsid w:val="00951614"/>
    <w:rsid w:val="009571F2"/>
    <w:rsid w:val="009614A8"/>
    <w:rsid w:val="00961F3E"/>
    <w:rsid w:val="00962279"/>
    <w:rsid w:val="009623F9"/>
    <w:rsid w:val="00963281"/>
    <w:rsid w:val="00974AE8"/>
    <w:rsid w:val="00990354"/>
    <w:rsid w:val="009947E2"/>
    <w:rsid w:val="009A5B90"/>
    <w:rsid w:val="009B0621"/>
    <w:rsid w:val="009B20EF"/>
    <w:rsid w:val="009B7E2B"/>
    <w:rsid w:val="009C3291"/>
    <w:rsid w:val="009C53B8"/>
    <w:rsid w:val="009D1C8C"/>
    <w:rsid w:val="009E02C4"/>
    <w:rsid w:val="009E03C2"/>
    <w:rsid w:val="00A1487C"/>
    <w:rsid w:val="00A149CB"/>
    <w:rsid w:val="00A156DD"/>
    <w:rsid w:val="00A20785"/>
    <w:rsid w:val="00A22209"/>
    <w:rsid w:val="00A31016"/>
    <w:rsid w:val="00A44876"/>
    <w:rsid w:val="00A455BC"/>
    <w:rsid w:val="00A71AA4"/>
    <w:rsid w:val="00A73E24"/>
    <w:rsid w:val="00A74747"/>
    <w:rsid w:val="00A840CC"/>
    <w:rsid w:val="00AA7ABF"/>
    <w:rsid w:val="00AC2AC0"/>
    <w:rsid w:val="00AC77FB"/>
    <w:rsid w:val="00AD0193"/>
    <w:rsid w:val="00AD189E"/>
    <w:rsid w:val="00AE0B49"/>
    <w:rsid w:val="00AE4272"/>
    <w:rsid w:val="00AE6C2D"/>
    <w:rsid w:val="00AF3064"/>
    <w:rsid w:val="00AF498E"/>
    <w:rsid w:val="00AF5EF4"/>
    <w:rsid w:val="00B02BEF"/>
    <w:rsid w:val="00B035A7"/>
    <w:rsid w:val="00B04784"/>
    <w:rsid w:val="00B049FF"/>
    <w:rsid w:val="00B078F2"/>
    <w:rsid w:val="00B13020"/>
    <w:rsid w:val="00B14339"/>
    <w:rsid w:val="00B14E7C"/>
    <w:rsid w:val="00B26BD2"/>
    <w:rsid w:val="00B31B3C"/>
    <w:rsid w:val="00B47CC0"/>
    <w:rsid w:val="00B668A7"/>
    <w:rsid w:val="00B83296"/>
    <w:rsid w:val="00B856A2"/>
    <w:rsid w:val="00B960E4"/>
    <w:rsid w:val="00BA15D7"/>
    <w:rsid w:val="00BA3729"/>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7DB0"/>
    <w:rsid w:val="00C5187F"/>
    <w:rsid w:val="00C60C78"/>
    <w:rsid w:val="00C64382"/>
    <w:rsid w:val="00C76BD3"/>
    <w:rsid w:val="00C76ED1"/>
    <w:rsid w:val="00C80345"/>
    <w:rsid w:val="00C80ABC"/>
    <w:rsid w:val="00C82B3E"/>
    <w:rsid w:val="00C94B05"/>
    <w:rsid w:val="00CA01FC"/>
    <w:rsid w:val="00CC031A"/>
    <w:rsid w:val="00CC34CB"/>
    <w:rsid w:val="00CD1663"/>
    <w:rsid w:val="00CE47C7"/>
    <w:rsid w:val="00CF3016"/>
    <w:rsid w:val="00CF3AB6"/>
    <w:rsid w:val="00CF57E4"/>
    <w:rsid w:val="00D029EB"/>
    <w:rsid w:val="00D11D5A"/>
    <w:rsid w:val="00D12282"/>
    <w:rsid w:val="00D232DC"/>
    <w:rsid w:val="00D33C1D"/>
    <w:rsid w:val="00D3463D"/>
    <w:rsid w:val="00D42108"/>
    <w:rsid w:val="00D42B62"/>
    <w:rsid w:val="00D477C1"/>
    <w:rsid w:val="00D54F08"/>
    <w:rsid w:val="00D6256C"/>
    <w:rsid w:val="00D63747"/>
    <w:rsid w:val="00D67A86"/>
    <w:rsid w:val="00D71C47"/>
    <w:rsid w:val="00D74DEC"/>
    <w:rsid w:val="00D7658D"/>
    <w:rsid w:val="00D830B0"/>
    <w:rsid w:val="00D92646"/>
    <w:rsid w:val="00DA527B"/>
    <w:rsid w:val="00DA5BD4"/>
    <w:rsid w:val="00DB130A"/>
    <w:rsid w:val="00DC3906"/>
    <w:rsid w:val="00DC4EAA"/>
    <w:rsid w:val="00DC746C"/>
    <w:rsid w:val="00DC787C"/>
    <w:rsid w:val="00DD7BDA"/>
    <w:rsid w:val="00DE78D1"/>
    <w:rsid w:val="00DF58DF"/>
    <w:rsid w:val="00DF67B7"/>
    <w:rsid w:val="00DF7EDF"/>
    <w:rsid w:val="00E07FF1"/>
    <w:rsid w:val="00E11F14"/>
    <w:rsid w:val="00E1627A"/>
    <w:rsid w:val="00E214F3"/>
    <w:rsid w:val="00E21F33"/>
    <w:rsid w:val="00E316BD"/>
    <w:rsid w:val="00E328AF"/>
    <w:rsid w:val="00E362B4"/>
    <w:rsid w:val="00E4152B"/>
    <w:rsid w:val="00E427DF"/>
    <w:rsid w:val="00E61890"/>
    <w:rsid w:val="00E725FA"/>
    <w:rsid w:val="00E726B7"/>
    <w:rsid w:val="00E72E84"/>
    <w:rsid w:val="00E76188"/>
    <w:rsid w:val="00E846AE"/>
    <w:rsid w:val="00EA781E"/>
    <w:rsid w:val="00EB1BEA"/>
    <w:rsid w:val="00EC667E"/>
    <w:rsid w:val="00ED2F91"/>
    <w:rsid w:val="00EE7C7C"/>
    <w:rsid w:val="00EF3C0A"/>
    <w:rsid w:val="00EF7A39"/>
    <w:rsid w:val="00F031B8"/>
    <w:rsid w:val="00F1313D"/>
    <w:rsid w:val="00F133CE"/>
    <w:rsid w:val="00F17982"/>
    <w:rsid w:val="00F3116E"/>
    <w:rsid w:val="00F32C9C"/>
    <w:rsid w:val="00F363B6"/>
    <w:rsid w:val="00F410A3"/>
    <w:rsid w:val="00F528E8"/>
    <w:rsid w:val="00F762FE"/>
    <w:rsid w:val="00F910DB"/>
    <w:rsid w:val="00F9346A"/>
    <w:rsid w:val="00F9735A"/>
    <w:rsid w:val="00FA021F"/>
    <w:rsid w:val="00FA18DF"/>
    <w:rsid w:val="00FA66FD"/>
    <w:rsid w:val="00FB34EF"/>
    <w:rsid w:val="00FB4E2F"/>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4760731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64076405">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22796729">
      <w:bodyDiv w:val="1"/>
      <w:marLeft w:val="0"/>
      <w:marRight w:val="0"/>
      <w:marTop w:val="0"/>
      <w:marBottom w:val="0"/>
      <w:divBdr>
        <w:top w:val="none" w:sz="0" w:space="0" w:color="auto"/>
        <w:left w:val="none" w:sz="0" w:space="0" w:color="auto"/>
        <w:bottom w:val="none" w:sz="0" w:space="0" w:color="auto"/>
        <w:right w:val="none" w:sz="0" w:space="0" w:color="auto"/>
      </w:divBdr>
    </w:div>
    <w:div w:id="519315757">
      <w:bodyDiv w:val="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69315832">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10863848">
      <w:bodyDiv w:val="1"/>
      <w:marLeft w:val="0"/>
      <w:marRight w:val="0"/>
      <w:marTop w:val="0"/>
      <w:marBottom w:val="0"/>
      <w:divBdr>
        <w:top w:val="none" w:sz="0" w:space="0" w:color="auto"/>
        <w:left w:val="none" w:sz="0" w:space="0" w:color="auto"/>
        <w:bottom w:val="none" w:sz="0" w:space="0" w:color="auto"/>
        <w:right w:val="none" w:sz="0" w:space="0" w:color="auto"/>
      </w:divBdr>
    </w:div>
    <w:div w:id="626550240">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78905748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72919139">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744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2DEB-7A90-474B-A1F5-F9F0C8A0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2023-08-17T14:59:00Z</dcterms:created>
  <dcterms:modified xsi:type="dcterms:W3CDTF">2023-08-17T14:59:00Z</dcterms:modified>
</cp:coreProperties>
</file>