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175E8706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BD7D03">
        <w:rPr>
          <w:rFonts w:ascii="Times New Roman" w:hAnsi="Times New Roman" w:cs="Times New Roman"/>
          <w:b/>
          <w:sz w:val="28"/>
          <w:szCs w:val="28"/>
        </w:rPr>
        <w:t>0</w:t>
      </w:r>
      <w:r w:rsidR="00693A23">
        <w:rPr>
          <w:rFonts w:ascii="Times New Roman" w:hAnsi="Times New Roman" w:cs="Times New Roman"/>
          <w:b/>
          <w:sz w:val="28"/>
          <w:szCs w:val="28"/>
        </w:rPr>
        <w:t>844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A2">
        <w:rPr>
          <w:rFonts w:ascii="Times New Roman" w:hAnsi="Times New Roman" w:cs="Times New Roman"/>
          <w:b/>
          <w:sz w:val="28"/>
          <w:szCs w:val="28"/>
        </w:rPr>
        <w:t xml:space="preserve">Dolný tok </w:t>
      </w:r>
      <w:r w:rsidR="00693A23">
        <w:rPr>
          <w:rFonts w:ascii="Times New Roman" w:hAnsi="Times New Roman" w:cs="Times New Roman"/>
          <w:b/>
          <w:sz w:val="28"/>
          <w:szCs w:val="28"/>
        </w:rPr>
        <w:t>Laborca</w:t>
      </w:r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266D5856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4DB238B4" w14:textId="77777777" w:rsidR="00693A23" w:rsidRPr="00693A23" w:rsidRDefault="00693A23" w:rsidP="00693A23">
      <w:pPr>
        <w:rPr>
          <w:rFonts w:ascii="Times New Roman" w:hAnsi="Times New Roman" w:cs="Times New Roman"/>
          <w:szCs w:val="24"/>
        </w:rPr>
      </w:pPr>
      <w:r w:rsidRPr="00693A23">
        <w:rPr>
          <w:rFonts w:ascii="Times New Roman" w:hAnsi="Times New Roman" w:cs="Times New Roman"/>
          <w:color w:val="000000"/>
          <w:szCs w:val="24"/>
        </w:rPr>
        <w:t xml:space="preserve">Zachovanie stavu biotopu </w:t>
      </w:r>
      <w:r w:rsidRPr="00693A23">
        <w:rPr>
          <w:rFonts w:ascii="Times New Roman" w:hAnsi="Times New Roman" w:cs="Times New Roman"/>
          <w:b/>
          <w:color w:val="000000"/>
          <w:szCs w:val="24"/>
        </w:rPr>
        <w:t xml:space="preserve">Ls2.2 </w:t>
      </w:r>
      <w:r w:rsidRPr="00693A23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(</w:t>
      </w:r>
      <w:r w:rsidRPr="00693A23">
        <w:rPr>
          <w:rFonts w:ascii="Times New Roman" w:hAnsi="Times New Roman" w:cs="Times New Roman"/>
          <w:b/>
          <w:color w:val="000000"/>
          <w:szCs w:val="24"/>
          <w:lang w:eastAsia="sk-SK"/>
        </w:rPr>
        <w:t>91G0*</w:t>
      </w:r>
      <w:r w:rsidRPr="00693A23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) Karpatské a panónske dubovo-hrabové lesy</w:t>
      </w:r>
      <w:r w:rsidRPr="00693A23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</w:t>
      </w:r>
      <w:r w:rsidRPr="00693A23">
        <w:rPr>
          <w:rFonts w:ascii="Times New Roman" w:hAnsi="Times New Roman" w:cs="Times New Roman"/>
          <w:color w:val="000000"/>
          <w:szCs w:val="24"/>
        </w:rPr>
        <w:t>za splnenia nasledovných atribútov</w:t>
      </w:r>
      <w:r w:rsidRPr="00693A23">
        <w:rPr>
          <w:rFonts w:ascii="Times New Roman" w:hAnsi="Times New Roman" w:cs="Times New Roman"/>
          <w:color w:val="000000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693A23" w:rsidRPr="00693A23" w14:paraId="29A2FA61" w14:textId="77777777" w:rsidTr="00303EC6">
        <w:trPr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3DD0" w14:textId="77777777" w:rsidR="00693A23" w:rsidRPr="00693A23" w:rsidRDefault="00693A23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2808" w14:textId="77777777" w:rsidR="00693A23" w:rsidRPr="00693A23" w:rsidRDefault="00693A23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A216" w14:textId="77777777" w:rsidR="00693A23" w:rsidRPr="00693A23" w:rsidRDefault="00693A23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0DE0A" w14:textId="77777777" w:rsidR="00693A23" w:rsidRPr="00693A23" w:rsidRDefault="00693A23" w:rsidP="00303E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693A23" w:rsidRPr="00693A23" w14:paraId="2D39F847" w14:textId="77777777" w:rsidTr="00303EC6">
        <w:trPr>
          <w:trHeight w:val="270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1F6C" w14:textId="77777777" w:rsidR="00693A23" w:rsidRPr="00693A23" w:rsidRDefault="00693A23" w:rsidP="00303EC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5751" w14:textId="77777777" w:rsidR="00693A23" w:rsidRPr="00693A23" w:rsidRDefault="00693A23" w:rsidP="00303E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87340" w14:textId="5E92E127" w:rsidR="00693A23" w:rsidRPr="00693A23" w:rsidRDefault="005D3615" w:rsidP="00303EC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3A42" w14:textId="7F47FF52" w:rsidR="00693A23" w:rsidRPr="00693A23" w:rsidRDefault="00693A23" w:rsidP="00C3714A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existujúcej výmery biotopu na výmere min. </w:t>
            </w:r>
            <w:r w:rsidR="00C371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ha.</w:t>
            </w:r>
          </w:p>
        </w:tc>
      </w:tr>
      <w:tr w:rsidR="00693A23" w:rsidRPr="00693A23" w14:paraId="5726E03E" w14:textId="77777777" w:rsidTr="00303EC6">
        <w:trPr>
          <w:trHeight w:val="179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90D7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41CD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2A11" w14:textId="77777777" w:rsidR="00693A23" w:rsidRPr="00693A23" w:rsidRDefault="00693A23" w:rsidP="00303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4856AAC9" w14:textId="77777777" w:rsidR="00693A23" w:rsidRPr="00693A23" w:rsidRDefault="00693A23" w:rsidP="00303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CE57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7B12B9F7" w14:textId="77777777" w:rsidR="00693A23" w:rsidRPr="00693A23" w:rsidRDefault="00693A23" w:rsidP="00303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campestre, A. platanoides,  A. tataricum,  </w:t>
            </w:r>
            <w:r w:rsidRPr="00693A2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F. excelsior,  Quercus cerris*, Q. petraea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agg, 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693A2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8753B2F" w14:textId="77777777" w:rsidR="00693A23" w:rsidRPr="00693A23" w:rsidRDefault="00693A23" w:rsidP="00303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646C36B0" w14:textId="77777777" w:rsidR="00693A23" w:rsidRPr="00693A23" w:rsidRDefault="00693A23" w:rsidP="00303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693A2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  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267AFC1E" w14:textId="77777777" w:rsidR="00693A23" w:rsidRPr="00693A23" w:rsidRDefault="00693A23" w:rsidP="00303EC6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693A23" w:rsidRPr="00693A23" w14:paraId="61CCE56F" w14:textId="77777777" w:rsidTr="00303EC6">
        <w:trPr>
          <w:trHeight w:val="173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58018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DCD3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8F21" w14:textId="77777777" w:rsidR="00693A23" w:rsidRPr="00693A23" w:rsidRDefault="00693A23" w:rsidP="00303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9DDD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19D6D598" w14:textId="77777777" w:rsidR="00693A23" w:rsidRPr="00693A23" w:rsidRDefault="00693A23" w:rsidP="00303EC6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 vernus, Melica uniflora, Melittis melissophyllum, Poa angustifolia, Polygonatum latifolium, Potentilla micrantha, Primula veris, Pulmonaria mollis, Scutellaria altissima, Viola mirabilis.</w:t>
            </w:r>
          </w:p>
        </w:tc>
      </w:tr>
      <w:tr w:rsidR="00693A23" w:rsidRPr="00693A23" w14:paraId="22440AA2" w14:textId="77777777" w:rsidTr="00303EC6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ABC87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3B6B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506F" w14:textId="77777777" w:rsidR="00693A23" w:rsidRPr="00693A23" w:rsidRDefault="00693A23" w:rsidP="00303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E5A6FD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693A2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 sp., Solidago giganthea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693A23" w:rsidRPr="00693A23" w14:paraId="4B1AA761" w14:textId="77777777" w:rsidTr="00303EC6">
        <w:trPr>
          <w:trHeight w:val="114"/>
          <w:jc w:val="center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8B0B6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F104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D117" w14:textId="77777777" w:rsidR="00693A23" w:rsidRPr="00693A23" w:rsidRDefault="00693A23" w:rsidP="00303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1F5B2065" w14:textId="77777777" w:rsidR="00693A23" w:rsidRPr="00693A23" w:rsidRDefault="00693A23" w:rsidP="00303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F68FA6" w14:textId="77777777" w:rsidR="00693A23" w:rsidRPr="00693A23" w:rsidRDefault="00693A23" w:rsidP="00303E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F17552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  <w:p w14:paraId="702EB675" w14:textId="77777777" w:rsidR="00693A23" w:rsidRPr="00693A23" w:rsidRDefault="00693A23" w:rsidP="00303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8941E43" w14:textId="77777777" w:rsidR="00693A23" w:rsidRDefault="00693A23" w:rsidP="00693A23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0B9653EC" w14:textId="57969F08" w:rsidR="006966A4" w:rsidRDefault="006966A4" w:rsidP="006966A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>
        <w:rPr>
          <w:i/>
        </w:rPr>
        <w:t>Aspius aspius</w:t>
      </w:r>
      <w:r>
        <w:rPr>
          <w:b w:val="0"/>
          <w:i/>
        </w:rPr>
        <w:t xml:space="preserve"> </w:t>
      </w:r>
      <w:r>
        <w:rPr>
          <w:b w:val="0"/>
        </w:rPr>
        <w:t>za splnenia nasledovných parametrov: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6966A4" w:rsidRPr="007A6B32" w14:paraId="0BE05AF6" w14:textId="77777777" w:rsidTr="00303EC6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40FB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F9229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F27C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C60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6966A4" w:rsidRPr="007A6B32" w14:paraId="47892A9D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E3B0D" w14:textId="77777777" w:rsidR="006966A4" w:rsidRPr="007E136C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3796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Relatívna početnosť druhu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8DAA" w14:textId="5D13645D" w:rsidR="006966A4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3ED7BD6" w14:textId="40CF6AEB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B4CE" w14:textId="67C30CD0" w:rsidR="006966A4" w:rsidRPr="007A6B32" w:rsidRDefault="006966A4" w:rsidP="006966A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od 100 do 500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66A4" w:rsidRPr="007A6B32" w14:paraId="53DE0148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9289" w14:textId="77777777" w:rsidR="006966A4" w:rsidRPr="007E136C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993E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1A295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1DC6" w14:textId="77777777" w:rsidR="006966A4" w:rsidRPr="00411DC8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v, v kombinácii s hlbšími miestami.</w:t>
            </w:r>
          </w:p>
        </w:tc>
      </w:tr>
      <w:tr w:rsidR="006966A4" w:rsidRPr="007A6B32" w14:paraId="3BC7423A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0485" w14:textId="77777777" w:rsidR="006966A4" w:rsidRPr="007E136C" w:rsidRDefault="006966A4" w:rsidP="006966A4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223A" w14:textId="77777777" w:rsidR="006966A4" w:rsidRPr="007E136C" w:rsidRDefault="006966A4" w:rsidP="006966A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08F4" w14:textId="77777777" w:rsidR="006966A4" w:rsidRPr="007E136C" w:rsidRDefault="006966A4" w:rsidP="006966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6E3F" w14:textId="77777777" w:rsidR="006966A4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6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A98321B" w14:textId="4B9D3AA8" w:rsidR="006966A4" w:rsidRPr="007E136C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966A4" w:rsidRPr="007A6B32" w14:paraId="1FDB7246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6DD4" w14:textId="77777777" w:rsidR="006966A4" w:rsidRPr="007E136C" w:rsidRDefault="006966A4" w:rsidP="00303EC6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65826" w14:textId="77777777" w:rsidR="006966A4" w:rsidRPr="007A6B32" w:rsidRDefault="006966A4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867E" w14:textId="710D71FF" w:rsidR="006966A4" w:rsidRPr="007A6B32" w:rsidRDefault="00C3714A" w:rsidP="00303EC6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45DB3" w14:textId="73194C8F" w:rsidR="006966A4" w:rsidRPr="007A6B32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je v lokalite 1 migračná bariéra, na ktorej je potrebné zabezpečiť plnú fukčnosť rybovodu </w:t>
            </w:r>
          </w:p>
        </w:tc>
      </w:tr>
      <w:tr w:rsidR="006966A4" w:rsidRPr="007A6B32" w14:paraId="6DCE9004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9D87" w14:textId="77777777" w:rsidR="006966A4" w:rsidRPr="00A32EFF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7236C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Percento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EF34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793B" w14:textId="77777777" w:rsidR="006966A4" w:rsidRPr="007A6B32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2877E383" w14:textId="77777777" w:rsidR="006966A4" w:rsidRDefault="006966A4" w:rsidP="006966A4">
      <w:pPr>
        <w:spacing w:line="240" w:lineRule="auto"/>
        <w:jc w:val="both"/>
        <w:rPr>
          <w:rFonts w:ascii="Times New Roman" w:hAnsi="Times New Roman" w:cs="Times New Roman"/>
        </w:rPr>
      </w:pPr>
    </w:p>
    <w:p w14:paraId="1A5FEE63" w14:textId="77777777" w:rsidR="006966A4" w:rsidRDefault="006966A4" w:rsidP="006966A4">
      <w:pPr>
        <w:spacing w:line="240" w:lineRule="auto"/>
        <w:jc w:val="both"/>
        <w:rPr>
          <w:rFonts w:ascii="Times New Roman" w:hAnsi="Times New Roman" w:cs="Times New Roman"/>
        </w:rPr>
      </w:pPr>
    </w:p>
    <w:p w14:paraId="6D48FE9D" w14:textId="1FA4A62A" w:rsidR="006966A4" w:rsidRDefault="006966A4" w:rsidP="006966A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FF3BA7">
        <w:rPr>
          <w:i/>
        </w:rPr>
        <w:t>Gymnocephalus schraetzer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6966A4" w:rsidRPr="00F71EF9" w14:paraId="5C3CDCD9" w14:textId="77777777" w:rsidTr="00303EC6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C526" w14:textId="77777777" w:rsidR="006966A4" w:rsidRPr="00F71EF9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FCE1" w14:textId="77777777" w:rsidR="006966A4" w:rsidRPr="00F71EF9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EE73" w14:textId="77777777" w:rsidR="006966A4" w:rsidRPr="00F71EF9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79C9" w14:textId="77777777" w:rsidR="006966A4" w:rsidRPr="00F71EF9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Poznámky/Doplňujúce informácie</w:t>
            </w:r>
          </w:p>
        </w:tc>
      </w:tr>
      <w:tr w:rsidR="006966A4" w:rsidRPr="00F71EF9" w14:paraId="554C65EA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5FF4" w14:textId="77777777" w:rsidR="006966A4" w:rsidRPr="00F71EF9" w:rsidRDefault="006966A4" w:rsidP="006966A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D56E" w14:textId="77777777" w:rsidR="006966A4" w:rsidRPr="00F71EF9" w:rsidRDefault="006966A4" w:rsidP="006966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A2DF" w14:textId="606345B2" w:rsidR="006966A4" w:rsidRPr="00F71EF9" w:rsidRDefault="006966A4" w:rsidP="006966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0A8B" w14:textId="4DD3ECE6" w:rsidR="006966A4" w:rsidRPr="00F71EF9" w:rsidRDefault="006966A4" w:rsidP="006966A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do 50 jedincov druhu (náhodný výskyt)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66A4" w:rsidRPr="00F71EF9" w14:paraId="31C72B92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9FAA" w14:textId="77777777" w:rsidR="006966A4" w:rsidRPr="00F71EF9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3EE8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37C1" w14:textId="77777777" w:rsidR="006966A4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A90D" w14:textId="77777777" w:rsidR="006966A4" w:rsidRPr="007A6B32" w:rsidRDefault="006966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Rýchlejšie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6966A4" w:rsidRPr="00F71EF9" w14:paraId="5B15AEE0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3D55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AFAF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A330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67BD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uvenilné ryby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vyžadujú perejnaté úseky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rieky so štrkovito-piesčitým dnom, s hĺbkou vody 15–40 cm. Väčšie jedince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hlbšiu vodu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 pri dne v prúdových tieňoch za väčšími kameňmi alebo kusmi dreva ležiacimi na dne. </w:t>
            </w:r>
          </w:p>
        </w:tc>
      </w:tr>
      <w:tr w:rsidR="006966A4" w:rsidRPr="00F71EF9" w14:paraId="37969AA8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B2D2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0E43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5F76F05D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FF952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C150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0416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Druh uprednostňuje stromami zatienené prírode blízke úseky riek. Stromová brehová vegetácia slúži ako ochranná clona pred nadmerným prehrievaním vody.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zastúpená.</w:t>
            </w:r>
          </w:p>
        </w:tc>
      </w:tr>
      <w:tr w:rsidR="006966A4" w:rsidRPr="00F71EF9" w14:paraId="2CEBAB51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F0A1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22E9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316FD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D9A8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C3714A" w:rsidRPr="00F71EF9" w14:paraId="70231D79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1F7C" w14:textId="77777777" w:rsidR="00C3714A" w:rsidRPr="00A32EFF" w:rsidRDefault="00C3714A" w:rsidP="00C3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D734" w14:textId="77777777" w:rsidR="00C3714A" w:rsidRPr="007A6B32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commentRangeStart w:id="0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8A2BB" w14:textId="5E92FC08" w:rsidR="00C3714A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commentRangeEnd w:id="0"/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CCA7" w14:textId="512BCA47" w:rsidR="00C3714A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je v lokalite 1 migračná bariéra, na ktorej je potrebné zabezpečiť plnú fukčnosť rybovodu </w:t>
            </w:r>
          </w:p>
        </w:tc>
      </w:tr>
      <w:tr w:rsidR="006966A4" w:rsidRPr="00F71EF9" w14:paraId="7B3B57C2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A013" w14:textId="77777777" w:rsidR="006966A4" w:rsidRPr="00F71EF9" w:rsidRDefault="006966A4" w:rsidP="006966A4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A8C8" w14:textId="77777777" w:rsidR="006966A4" w:rsidRPr="00F71EF9" w:rsidRDefault="006966A4" w:rsidP="006966A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ADD1F" w14:textId="77777777" w:rsidR="006966A4" w:rsidRPr="00F71EF9" w:rsidRDefault="006966A4" w:rsidP="006966A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4A6B" w14:textId="77777777" w:rsidR="006966A4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7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C1A749" w14:textId="5493CEE6" w:rsidR="006966A4" w:rsidRPr="00F71EF9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EA2AF2E" w14:textId="77777777" w:rsidR="006966A4" w:rsidRDefault="006966A4" w:rsidP="006966A4">
      <w:pPr>
        <w:pStyle w:val="Zkladntext"/>
        <w:widowControl w:val="0"/>
        <w:spacing w:after="120"/>
        <w:jc w:val="both"/>
        <w:rPr>
          <w:b w:val="0"/>
        </w:rPr>
      </w:pPr>
    </w:p>
    <w:p w14:paraId="32273B5F" w14:textId="451757E1" w:rsidR="006966A4" w:rsidRDefault="006966A4" w:rsidP="006966A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FF3BA7">
        <w:rPr>
          <w:i/>
        </w:rPr>
        <w:t xml:space="preserve">Gymnocephalus </w:t>
      </w:r>
      <w:r>
        <w:rPr>
          <w:i/>
        </w:rPr>
        <w:t xml:space="preserve">balonii </w:t>
      </w:r>
      <w:r>
        <w:rPr>
          <w:b w:val="0"/>
        </w:rPr>
        <w:t>za splnenia nasledovných parametrov: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592"/>
        <w:gridCol w:w="1276"/>
        <w:gridCol w:w="3969"/>
      </w:tblGrid>
      <w:tr w:rsidR="006966A4" w:rsidRPr="00F71EF9" w14:paraId="303EA43C" w14:textId="77777777" w:rsidTr="00303EC6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862D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3DF2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3F57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49896" w14:textId="77777777" w:rsidR="006966A4" w:rsidRPr="006966A4" w:rsidRDefault="006966A4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6A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6966A4" w:rsidRPr="00F71EF9" w14:paraId="2485AADA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614B" w14:textId="77777777" w:rsidR="006966A4" w:rsidRPr="00F71EF9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6FBC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51F1" w14:textId="2ECCB116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71CE" w14:textId="63A2EA7C" w:rsidR="006966A4" w:rsidRPr="00F71EF9" w:rsidRDefault="006966A4" w:rsidP="006966A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populácie v území odhadovaná do 50 jedincov druhu (náhodný výskyt)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66A4" w:rsidRPr="00F71EF9" w14:paraId="73F93179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3DD2" w14:textId="77777777" w:rsidR="006966A4" w:rsidRPr="00F71EF9" w:rsidRDefault="006966A4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65D9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81763" w14:textId="77777777" w:rsidR="006966A4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1DFC" w14:textId="77777777" w:rsidR="006966A4" w:rsidRPr="007A6B32" w:rsidRDefault="006966A4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Udržanie pomalého </w:t>
            </w: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až stredn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ého prúdu vody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6966A4" w:rsidRPr="00F71EF9" w14:paraId="4F36814A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E27F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FF93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7148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100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D0EB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min. výšky hladiny v toku.</w:t>
            </w:r>
          </w:p>
        </w:tc>
      </w:tr>
      <w:tr w:rsidR="006966A4" w:rsidRPr="00F71EF9" w14:paraId="7142FABE" w14:textId="77777777" w:rsidTr="00303EC6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DD61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C8DA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7AB51B59" w14:textId="77777777" w:rsidR="006966A4" w:rsidRPr="007A6B32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E72277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1EFE6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70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F4AA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866232">
              <w:rPr>
                <w:rFonts w:ascii="Times New Roman" w:hAnsi="Times New Roman" w:cs="Times New Roman"/>
                <w:sz w:val="18"/>
                <w:szCs w:val="18"/>
              </w:rPr>
              <w:t>Druh uprednostňuje zatienené prirodzené a prírode blízke úseky veľkých a stredne veľkých nížinných riek a ramien so zapojenou stromovou vegetáciou (vlastné pozorovanie autora).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 území dostatočne zastúpené.</w:t>
            </w:r>
          </w:p>
        </w:tc>
      </w:tr>
      <w:tr w:rsidR="006966A4" w:rsidRPr="00F71EF9" w14:paraId="69F483B8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A34D3" w14:textId="77777777" w:rsidR="006966A4" w:rsidRPr="00F71EF9" w:rsidRDefault="006966A4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486A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C21B" w14:textId="77777777" w:rsidR="006966A4" w:rsidRPr="00F71EF9" w:rsidRDefault="006966A4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571B" w14:textId="77777777" w:rsidR="006966A4" w:rsidRPr="00F71EF9" w:rsidRDefault="006966A4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C3714A" w:rsidRPr="00F71EF9" w14:paraId="32688DB8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E0CAC" w14:textId="77777777" w:rsidR="00C3714A" w:rsidRPr="00A32EFF" w:rsidRDefault="00C3714A" w:rsidP="00C3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12B9" w14:textId="77777777" w:rsidR="00C3714A" w:rsidRPr="007A6B32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commentRangeStart w:id="1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4728" w14:textId="49CBA06E" w:rsidR="00C3714A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commentRangeEnd w:id="1"/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9E6E" w14:textId="73D6FDA3" w:rsidR="00C3714A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je v lokalite 1 migračná bariéra, na ktorej je potrebné zabezpečiť plnú fukčnosť rybovodu </w:t>
            </w:r>
          </w:p>
        </w:tc>
      </w:tr>
      <w:tr w:rsidR="006966A4" w:rsidRPr="00F71EF9" w14:paraId="137755FC" w14:textId="77777777" w:rsidTr="00303EC6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A8AD" w14:textId="77777777" w:rsidR="006966A4" w:rsidRPr="00F71EF9" w:rsidRDefault="006966A4" w:rsidP="006966A4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F712" w14:textId="77777777" w:rsidR="006966A4" w:rsidRPr="00F71EF9" w:rsidRDefault="006966A4" w:rsidP="006966A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620E" w14:textId="77777777" w:rsidR="006966A4" w:rsidRPr="00F71EF9" w:rsidRDefault="006966A4" w:rsidP="006966A4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207C6" w14:textId="77777777" w:rsidR="006966A4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8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2577F3" w14:textId="65F0E981" w:rsidR="006966A4" w:rsidRPr="00F71EF9" w:rsidRDefault="006966A4" w:rsidP="006966A4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48FCC1D" w14:textId="77777777" w:rsidR="006966A4" w:rsidRDefault="006966A4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40428329" w14:textId="77777777" w:rsidR="00DE429A" w:rsidRPr="004451E9" w:rsidRDefault="00DE429A" w:rsidP="00DE429A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Misgurnus fosilis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11"/>
        <w:gridCol w:w="1200"/>
        <w:gridCol w:w="4794"/>
      </w:tblGrid>
      <w:tr w:rsidR="00DE429A" w:rsidRPr="00870D1F" w14:paraId="00B8AB14" w14:textId="77777777" w:rsidTr="00C3714A">
        <w:trPr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9582" w14:textId="77777777" w:rsidR="00DE429A" w:rsidRPr="00870D1F" w:rsidRDefault="00DE429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7F5C" w14:textId="77777777" w:rsidR="00DE429A" w:rsidRPr="00870D1F" w:rsidRDefault="00DE429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ABD0" w14:textId="77777777" w:rsidR="00DE429A" w:rsidRPr="00870D1F" w:rsidRDefault="00DE429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17AB" w14:textId="77777777" w:rsidR="00DE429A" w:rsidRPr="00870D1F" w:rsidRDefault="00DE429A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DE429A" w:rsidRPr="00870D1F" w14:paraId="4ADAF551" w14:textId="77777777" w:rsidTr="00C3714A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DB55" w14:textId="77777777" w:rsidR="00DE429A" w:rsidRPr="00870D1F" w:rsidRDefault="00DE429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2725" w14:textId="77777777" w:rsidR="00DE429A" w:rsidRPr="00870D1F" w:rsidRDefault="00DE429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7E86" w14:textId="74A8BE82" w:rsidR="00DE429A" w:rsidRPr="00870D1F" w:rsidRDefault="00DE429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AA7A" w14:textId="268D632B" w:rsidR="00DE429A" w:rsidRPr="00870D1F" w:rsidRDefault="00DE429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dosahoval 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uh v hlavnom toku zastúpenie 10 – 50 jedincov.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29A" w:rsidRPr="00870D1F" w14:paraId="29E7248A" w14:textId="77777777" w:rsidTr="00C3714A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0CF3" w14:textId="77777777" w:rsidR="00DE429A" w:rsidRPr="00870D1F" w:rsidRDefault="00DE429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vhodných mikrohabitatov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AF06" w14:textId="77777777" w:rsidR="00DE429A" w:rsidRPr="00870D1F" w:rsidRDefault="00DE429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76D6" w14:textId="77777777" w:rsidR="00DE429A" w:rsidRPr="00870D1F" w:rsidRDefault="00DE429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BAAC" w14:textId="77777777" w:rsidR="00DE429A" w:rsidRPr="00870D1F" w:rsidRDefault="00DE429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 preferuje menej prúdivé plytké až stredne hlboké biotopy s akumuláciami jemných sedimentov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 prehrievaných častiach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Pre výskyt druhu je preto kľúčová prítomnosť dostatočne veľkého nánosu jemných sedimentov (bahno). </w:t>
            </w:r>
          </w:p>
        </w:tc>
      </w:tr>
      <w:tr w:rsidR="00DE429A" w:rsidRPr="00870D1F" w14:paraId="2F446910" w14:textId="77777777" w:rsidTr="00C3714A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839F" w14:textId="77777777" w:rsidR="00DE429A" w:rsidRPr="00870D1F" w:rsidRDefault="00DE429A" w:rsidP="00303EC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Pokryvnosť submerznej a/alebo litorálnej vegetácie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3B29" w14:textId="77777777" w:rsidR="00DE429A" w:rsidRPr="00870D1F" w:rsidRDefault="00DE429A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69EA" w14:textId="77777777" w:rsidR="00DE429A" w:rsidRPr="00870D1F" w:rsidRDefault="00DE429A" w:rsidP="00303EC6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FD90" w14:textId="77777777" w:rsidR="00DE429A" w:rsidRPr="00870D1F" w:rsidRDefault="00DE429A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 vyhľadáva časti toku porastené vegetáciou 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(submerzné makrofyty)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C3714A" w:rsidRPr="00870D1F" w14:paraId="0A9BBEC1" w14:textId="77777777" w:rsidTr="00C3714A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F45EE" w14:textId="094F0B43" w:rsidR="00C3714A" w:rsidRPr="00870D1F" w:rsidRDefault="00C3714A" w:rsidP="00C371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GoBack" w:colFirst="0" w:colLast="3"/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A15E" w14:textId="343AD21D" w:rsidR="00C3714A" w:rsidRPr="00870D1F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D47D2" w14:textId="1819A1EA" w:rsidR="00C3714A" w:rsidRPr="00870D1F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37BB" w14:textId="0D98D52A" w:rsidR="00C3714A" w:rsidRPr="00870D1F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bookmarkEnd w:id="2"/>
      <w:tr w:rsidR="00C3714A" w:rsidRPr="00870D1F" w14:paraId="01C9CDA2" w14:textId="77777777" w:rsidTr="00C3714A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3F5B" w14:textId="76039B2B" w:rsidR="00C3714A" w:rsidRPr="00870D1F" w:rsidRDefault="00C3714A" w:rsidP="00C371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74E0" w14:textId="0364A661" w:rsidR="00C3714A" w:rsidRPr="00870D1F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A818" w14:textId="474F7E20" w:rsidR="00C3714A" w:rsidRPr="00870D1F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57CA" w14:textId="4FA675E1" w:rsidR="00C3714A" w:rsidRPr="00870D1F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je v lokalite 1 migračná bariéra, na ktorej je potrebné zabezpečiť plnú fukčnosť rybovodu </w:t>
            </w:r>
          </w:p>
        </w:tc>
      </w:tr>
      <w:tr w:rsidR="00C3714A" w:rsidRPr="00870D1F" w14:paraId="577D274D" w14:textId="77777777" w:rsidTr="00C3714A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9FF9" w14:textId="77777777" w:rsidR="00C3714A" w:rsidRPr="00870D1F" w:rsidRDefault="00C3714A" w:rsidP="00C3714A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CD3A" w14:textId="77777777" w:rsidR="00C3714A" w:rsidRPr="00870D1F" w:rsidRDefault="00C3714A" w:rsidP="00C3714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805A3" w14:textId="77777777" w:rsidR="00C3714A" w:rsidRPr="00870D1F" w:rsidRDefault="00C3714A" w:rsidP="00C3714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Vyhovujúca kvalita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317F" w14:textId="77777777" w:rsidR="00C3714A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9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B5CF058" w14:textId="3DD1CBAC" w:rsidR="00C3714A" w:rsidRPr="00870D1F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5F6986D" w14:textId="77777777" w:rsidR="00DE429A" w:rsidRDefault="00DE429A" w:rsidP="00B45250">
      <w:pPr>
        <w:pStyle w:val="Zkladntext"/>
        <w:widowControl w:val="0"/>
        <w:spacing w:after="120"/>
        <w:jc w:val="both"/>
        <w:rPr>
          <w:b w:val="0"/>
        </w:rPr>
      </w:pPr>
    </w:p>
    <w:p w14:paraId="6A6FEEF0" w14:textId="6A8AB2B4" w:rsidR="00B45250" w:rsidRDefault="00B45250" w:rsidP="00B45250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AC50BC">
        <w:rPr>
          <w:i/>
          <w:color w:val="000000"/>
          <w:lang w:eastAsia="sk-SK"/>
        </w:rPr>
        <w:t>Rutilus virgo</w:t>
      </w:r>
      <w:r>
        <w:rPr>
          <w:b w:val="0"/>
          <w:i/>
        </w:rPr>
        <w:t xml:space="preserve"> </w:t>
      </w:r>
      <w:r>
        <w:rPr>
          <w:b w:val="0"/>
        </w:rPr>
        <w:t>za splnenia nasledovných parametrov: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1843"/>
        <w:gridCol w:w="1200"/>
        <w:gridCol w:w="4073"/>
      </w:tblGrid>
      <w:tr w:rsidR="00B45250" w:rsidRPr="007A6B32" w14:paraId="2B73E191" w14:textId="77777777" w:rsidTr="00303EC6">
        <w:trPr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E6F43" w14:textId="77777777" w:rsidR="00B45250" w:rsidRPr="00B45250" w:rsidRDefault="00B45250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2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43C5" w14:textId="77777777" w:rsidR="00B45250" w:rsidRPr="00B45250" w:rsidRDefault="00B45250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2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9BA8" w14:textId="77777777" w:rsidR="00B45250" w:rsidRPr="00B45250" w:rsidRDefault="00B45250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2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53A0" w14:textId="77777777" w:rsidR="00B45250" w:rsidRPr="00B45250" w:rsidRDefault="00B45250" w:rsidP="00303EC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2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B45250" w:rsidRPr="007A6B32" w14:paraId="2F801664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333F" w14:textId="77777777" w:rsidR="00B45250" w:rsidRPr="007E136C" w:rsidRDefault="00B45250" w:rsidP="00303EC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BAE0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Relatívna početnosť druhu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E5AF" w14:textId="73D96282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5D36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6142" w14:textId="148185BA" w:rsidR="00B45250" w:rsidRPr="007A6B32" w:rsidRDefault="00B45250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veľkosť pop</w:t>
            </w:r>
            <w:r w:rsidR="005D36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ulácie v území odhadovaná od 100 do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D36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jedincov druhu</w:t>
            </w:r>
            <w:r w:rsidRPr="007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6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5250" w:rsidRPr="007A6B32" w14:paraId="77B7A96E" w14:textId="77777777" w:rsidTr="00303EC6">
        <w:trPr>
          <w:trHeight w:val="225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C614" w14:textId="77777777" w:rsidR="00B45250" w:rsidRPr="007E136C" w:rsidRDefault="00B45250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DF9B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D1E30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1252" w14:textId="77777777" w:rsidR="00B45250" w:rsidRPr="00411DC8" w:rsidRDefault="00B45250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menej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prúdivých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plytkých až stredne hlbokých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biotopov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s piesčitým dnom a akumuláciami jemných sedimentov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03E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5250" w:rsidRPr="007A6B32" w14:paraId="2A91F834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D267" w14:textId="77777777" w:rsidR="00B45250" w:rsidRPr="007E136C" w:rsidRDefault="00B45250" w:rsidP="00B45250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Kvalita vody  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9390" w14:textId="77777777" w:rsidR="00B45250" w:rsidRPr="007E136C" w:rsidRDefault="00B45250" w:rsidP="00B45250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9C22" w14:textId="77777777" w:rsidR="00B45250" w:rsidRPr="007E136C" w:rsidRDefault="00B45250" w:rsidP="00B45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F60B" w14:textId="77777777" w:rsidR="00B45250" w:rsidRDefault="00B45250" w:rsidP="00B45250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0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A228D42" w14:textId="2FF4F9A3" w:rsidR="00B45250" w:rsidRPr="007E136C" w:rsidRDefault="00B45250" w:rsidP="00B45250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3714A" w:rsidRPr="007A6B32" w14:paraId="02E05A95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AF2B" w14:textId="77777777" w:rsidR="00C3714A" w:rsidRPr="007E136C" w:rsidRDefault="00C3714A" w:rsidP="00C3714A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DB04" w14:textId="77777777" w:rsidR="00C3714A" w:rsidRPr="007A6B32" w:rsidRDefault="00C3714A" w:rsidP="00C3714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commentRangeStart w:id="3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EC7D" w14:textId="2E159B7B" w:rsidR="00C3714A" w:rsidRPr="007A6B32" w:rsidRDefault="00C3714A" w:rsidP="00C3714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commentRangeEnd w:id="3"/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4E8E" w14:textId="5F605AB3" w:rsidR="00C3714A" w:rsidRPr="007A6B32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je v lokalite 1 migračná bariéra, na ktorej je potrebné zabezpečiť plnú fukčnosť rybovodu </w:t>
            </w:r>
          </w:p>
        </w:tc>
      </w:tr>
      <w:tr w:rsidR="00B45250" w:rsidRPr="007A6B32" w14:paraId="02E15843" w14:textId="77777777" w:rsidTr="00303EC6">
        <w:trPr>
          <w:trHeight w:val="397"/>
          <w:jc w:val="center"/>
        </w:trPr>
        <w:tc>
          <w:tcPr>
            <w:tcW w:w="2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B40F" w14:textId="77777777" w:rsidR="00B45250" w:rsidRPr="00A32EFF" w:rsidRDefault="00B45250" w:rsidP="00303EC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>Zastúpenie nepôvodných a inváznych druhov rýb v ichtyocenóze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8A8E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Percento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zo zistených monitorovaných druhov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31BE" w14:textId="77777777" w:rsidR="00B45250" w:rsidRPr="007A6B32" w:rsidRDefault="00B45250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41CCB" w14:textId="77777777" w:rsidR="00B45250" w:rsidRPr="007A6B32" w:rsidRDefault="00B45250" w:rsidP="00303EC6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</w:tbl>
    <w:p w14:paraId="64D8C0F9" w14:textId="77777777" w:rsidR="00B45250" w:rsidRDefault="00B45250" w:rsidP="00E74A37">
      <w:pPr>
        <w:pStyle w:val="Zkladntext"/>
        <w:widowControl w:val="0"/>
        <w:spacing w:after="120"/>
        <w:jc w:val="both"/>
        <w:rPr>
          <w:b w:val="0"/>
        </w:rPr>
      </w:pPr>
    </w:p>
    <w:p w14:paraId="3CCDD019" w14:textId="4E927D2B" w:rsidR="00E74A37" w:rsidRPr="00FA03B9" w:rsidRDefault="00E74A37" w:rsidP="00E74A37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</w:t>
      </w:r>
      <w:r w:rsidRPr="007720DF">
        <w:t xml:space="preserve">druhu </w:t>
      </w:r>
      <w:r w:rsidRPr="00FA03B9">
        <w:rPr>
          <w:i/>
        </w:rPr>
        <w:t>Romanogobio vladykovi</w:t>
      </w:r>
      <w:r>
        <w:rPr>
          <w:i/>
        </w:rPr>
        <w:t xml:space="preserve"> </w:t>
      </w:r>
      <w:r>
        <w:rPr>
          <w:b w:val="0"/>
        </w:rPr>
        <w:t>za splnenia nasledovných parametrov:</w:t>
      </w:r>
      <w:r w:rsidRPr="00FA03B9">
        <w:rPr>
          <w:color w:val="000000"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654"/>
        <w:gridCol w:w="1417"/>
        <w:gridCol w:w="4073"/>
      </w:tblGrid>
      <w:tr w:rsidR="00E74A37" w:rsidRPr="00FA03B9" w14:paraId="443A44EE" w14:textId="77777777" w:rsidTr="00E74A37">
        <w:trPr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1896" w14:textId="77777777" w:rsidR="00E74A37" w:rsidRPr="005D3615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6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1399" w14:textId="77777777" w:rsidR="00E74A37" w:rsidRPr="005D3615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6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BE02" w14:textId="77777777" w:rsidR="00E74A37" w:rsidRPr="005D3615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6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1C02" w14:textId="77777777" w:rsidR="00E74A37" w:rsidRPr="005D3615" w:rsidRDefault="00E74A37" w:rsidP="00E74A3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6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E74A37" w:rsidRPr="00FA03B9" w14:paraId="52DD1003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2DE3" w14:textId="77777777" w:rsidR="00E74A37" w:rsidRPr="00FA03B9" w:rsidRDefault="00E74A37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259E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Relatívna početnosť jedincov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m monitorovaného úseku toku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1B87" w14:textId="47F62FB5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F112" w14:textId="7C59405B" w:rsidR="00E74A37" w:rsidRPr="00FA03B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100 do 500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E74A37" w:rsidRPr="00FA03B9" w14:paraId="79AF047F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2014" w14:textId="77777777" w:rsidR="00E74A37" w:rsidRPr="00FA03B9" w:rsidRDefault="00E74A37" w:rsidP="00E74A3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62B4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25927" w14:textId="77777777" w:rsidR="00E74A37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E4C3" w14:textId="77777777" w:rsidR="00E74A37" w:rsidRPr="007720DF" w:rsidRDefault="00E74A37" w:rsidP="00E74A3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Mierne  </w:t>
            </w:r>
            <w:r w:rsidRPr="00411DC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>prúdiace úseky alebo rozhrania prúdo</w:t>
            </w:r>
            <w:r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FFFFF"/>
              </w:rPr>
              <w:t xml:space="preserve">v,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v blízkosti štrkových lavíc alebo brodov.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Týchto je v území nedostatok. 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Obnovu prúdivých biotopov je možné dosiahnuť revitalizáciou toku - prepojením a sprietočnením odrezaných meandrov a riečnych ramien.</w:t>
            </w:r>
          </w:p>
        </w:tc>
      </w:tr>
      <w:tr w:rsidR="00E74A37" w:rsidRPr="00FA03B9" w14:paraId="06DC786E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7F7C" w14:textId="77777777" w:rsidR="00E74A37" w:rsidRPr="00FA03B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riemerná hĺbka vodného stĺpca (počas suchej sezóny)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A1EB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Výška (</w:t>
            </w: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A776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33B6" w14:textId="77777777" w:rsidR="00E74A37" w:rsidRPr="00FA03B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Vyžaduje hlbšie úseky, ktorých je v území dostatok.</w:t>
            </w:r>
          </w:p>
        </w:tc>
      </w:tr>
      <w:tr w:rsidR="00E74A37" w:rsidRPr="00FA03B9" w14:paraId="159BBB5A" w14:textId="77777777" w:rsidTr="00E74A37">
        <w:trPr>
          <w:trHeight w:val="225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C6FC" w14:textId="77777777" w:rsidR="00E74A37" w:rsidRPr="00FA03B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>Pokryvnosť stromovej vegetácie na brehoch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A622" w14:textId="77777777" w:rsidR="00E74A37" w:rsidRPr="007A6B32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percentách (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na 100 m úseku toku</w:t>
            </w:r>
          </w:p>
          <w:p w14:paraId="72BC5877" w14:textId="77777777" w:rsidR="00E74A37" w:rsidRPr="007A6B32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ABFA5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04DE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70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29003" w14:textId="77777777" w:rsidR="00E74A37" w:rsidRPr="00FA03B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Udržiavanie prirodzených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brehových porastov</w:t>
            </w:r>
            <w:r w:rsidRPr="00FA03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74A37" w:rsidRPr="00FA03B9" w14:paraId="163DF8E1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33B4" w14:textId="77777777" w:rsidR="00E74A37" w:rsidRPr="00FA03B9" w:rsidRDefault="00E74A37" w:rsidP="00E74A3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4938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8D875" w14:textId="77777777" w:rsidR="00E74A37" w:rsidRPr="00FA03B9" w:rsidRDefault="00E74A37" w:rsidP="00E74A3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50F04" w14:textId="77777777" w:rsidR="00E74A37" w:rsidRPr="00FA03B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C3714A" w:rsidRPr="00FA03B9" w14:paraId="1ED40D3D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7CD8" w14:textId="77777777" w:rsidR="00C3714A" w:rsidRPr="00A32EFF" w:rsidRDefault="00C3714A" w:rsidP="00C3714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51A6" w14:textId="77777777" w:rsidR="00C3714A" w:rsidRPr="007A6B32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commentRangeStart w:id="4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C055A" w14:textId="68F32F52" w:rsidR="00C3714A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commentRangeEnd w:id="4"/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62271" w14:textId="347F7D98" w:rsidR="00C3714A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je v lokalite 1 migračná bariéra, na ktorej je potrebné zabezpečiť plnú fukčnosť rybovodu </w:t>
            </w:r>
          </w:p>
        </w:tc>
      </w:tr>
      <w:tr w:rsidR="00E74A37" w:rsidRPr="00FA03B9" w14:paraId="10E62A20" w14:textId="77777777" w:rsidTr="00E74A37">
        <w:trPr>
          <w:trHeight w:val="397"/>
          <w:jc w:val="center"/>
        </w:trPr>
        <w:tc>
          <w:tcPr>
            <w:tcW w:w="2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9BE0" w14:textId="77777777" w:rsidR="00E74A37" w:rsidRPr="00FA03B9" w:rsidRDefault="00E74A37" w:rsidP="00E74A37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BB7D" w14:textId="6758C4F0" w:rsidR="00E74A37" w:rsidRPr="00FA03B9" w:rsidRDefault="00E74A37" w:rsidP="00E74A3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7F74" w14:textId="29239671" w:rsidR="00E74A37" w:rsidRPr="00FA03B9" w:rsidRDefault="00E74A37" w:rsidP="00E74A37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55C0" w14:textId="77777777" w:rsidR="00E74A37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1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87B6533" w14:textId="36978D67" w:rsidR="00E74A37" w:rsidRPr="00FA03B9" w:rsidRDefault="00E74A37" w:rsidP="00E74A37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3F691169" w14:textId="77777777" w:rsidR="00E74A37" w:rsidRDefault="00E74A37" w:rsidP="000C0D5A">
      <w:pPr>
        <w:pStyle w:val="Zkladntext"/>
        <w:widowControl w:val="0"/>
        <w:spacing w:after="120"/>
        <w:jc w:val="both"/>
        <w:rPr>
          <w:b w:val="0"/>
        </w:rPr>
      </w:pPr>
    </w:p>
    <w:p w14:paraId="67CDDF2B" w14:textId="77777777" w:rsidR="00404E72" w:rsidRPr="004451E9" w:rsidRDefault="00404E72" w:rsidP="00404E72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Cobitis taenia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511"/>
        <w:gridCol w:w="1200"/>
        <w:gridCol w:w="4794"/>
      </w:tblGrid>
      <w:tr w:rsidR="00404E72" w:rsidRPr="00870D1F" w14:paraId="0AFFF0C6" w14:textId="77777777" w:rsidTr="00C3714A">
        <w:trPr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66F6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CC40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87C4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6635" w14:textId="77777777" w:rsidR="00404E72" w:rsidRPr="00870D1F" w:rsidRDefault="00404E72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404E72" w:rsidRPr="00870D1F" w14:paraId="743026A8" w14:textId="77777777" w:rsidTr="00C3714A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9687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6E2A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Relatívna početnosť jedincov na 100 m monitorovaného úseku toku (CPUE)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3925" w14:textId="52934434" w:rsidR="00404E72" w:rsidRPr="00870D1F" w:rsidRDefault="00404E72" w:rsidP="002F21D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2F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0BE5" w14:textId="5CFE059E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Podľa dostupných údajov dosahoval dr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uh v hlavnom toku zastúpenie </w:t>
            </w:r>
            <w:r w:rsidR="003D2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1000 do 3</w:t>
            </w:r>
            <w:r w:rsidR="002F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jedincov.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4E72" w:rsidRPr="00870D1F" w14:paraId="1DD9B5B8" w14:textId="77777777" w:rsidTr="00C3714A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EC65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vhodných mikrohabitatov v hodnotenom úseku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D827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na 1 km toku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1494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&gt;10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4563" w14:textId="7777777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Druh preferuje menej prúdivé plytké až stredne hlboké biotopy s piesčitým dnom a akumuláciami jemných sedimentov, do ktorých sa zahrabáva. Pre výskyt druhu je preto kľúčová prítomnosť dostatočne veľkého nánosu jemných sedimentov (piesok, bahno). </w:t>
            </w:r>
          </w:p>
        </w:tc>
      </w:tr>
      <w:tr w:rsidR="00404E72" w:rsidRPr="00870D1F" w14:paraId="68700D8F" w14:textId="77777777" w:rsidTr="00C3714A">
        <w:trPr>
          <w:trHeight w:val="225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03A6" w14:textId="77777777" w:rsidR="00404E72" w:rsidRPr="00870D1F" w:rsidRDefault="00404E72" w:rsidP="00404E7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Pokryvnosť submerznej a/alebo litorálnej vegetácie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CCCD" w14:textId="77777777" w:rsidR="00404E72" w:rsidRPr="00870D1F" w:rsidRDefault="00404E72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919D" w14:textId="77777777" w:rsidR="00404E72" w:rsidRPr="00870D1F" w:rsidRDefault="00404E72" w:rsidP="00404E72">
            <w:pPr>
              <w:shd w:val="clear" w:color="auto" w:fill="FFFFFF"/>
              <w:spacing w:before="100" w:beforeAutospacing="1" w:after="24" w:line="240" w:lineRule="auto"/>
              <w:ind w:left="1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≈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1645" w14:textId="77777777" w:rsidR="00404E72" w:rsidRPr="00870D1F" w:rsidRDefault="00404E72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eprodukčná aktivita druhu korelovala s denzitou vegetácie. Rastliny (submerzné makrofyty) alebo ich zvyšky sú dôležité, ako reprodukčný (neresový) substrát. Podľa publikovaných zdrojov, druh využíva na reprodukciu aj litorálnu vegetáciu, napr.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Saggittaria</w:t>
            </w: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</w:tr>
      <w:tr w:rsidR="00C3714A" w:rsidRPr="00870D1F" w14:paraId="5F9A544A" w14:textId="77777777" w:rsidTr="00C3714A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2581" w14:textId="17EFC6FF" w:rsidR="00C3714A" w:rsidRPr="00870D1F" w:rsidRDefault="00C3714A" w:rsidP="00C371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97AE" w14:textId="18ECFD7B" w:rsidR="00C3714A" w:rsidRPr="00870D1F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FBE6" w14:textId="630D15C0" w:rsidR="00C3714A" w:rsidRPr="00870D1F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92FB" w14:textId="42DE8D48" w:rsidR="00C3714A" w:rsidRPr="00870D1F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C3714A" w:rsidRPr="00870D1F" w14:paraId="4B8463D5" w14:textId="77777777" w:rsidTr="00C3714A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EE1A" w14:textId="62C12A2B" w:rsidR="00C3714A" w:rsidRPr="00870D1F" w:rsidRDefault="00C3714A" w:rsidP="00C371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1FC8" w14:textId="277B8C57" w:rsidR="00C3714A" w:rsidRPr="00870D1F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084F" w14:textId="49C39B7B" w:rsidR="00C3714A" w:rsidRPr="00870D1F" w:rsidRDefault="00C3714A" w:rsidP="00C371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9192" w14:textId="70308829" w:rsidR="00C3714A" w:rsidRPr="00870D1F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je v lokalite 1 migračná bariéra, na ktorej je potrebné zabezpečiť plnú fukčnosť rybovodu </w:t>
            </w:r>
          </w:p>
        </w:tc>
      </w:tr>
      <w:tr w:rsidR="00C3714A" w:rsidRPr="00870D1F" w14:paraId="37BFC86A" w14:textId="77777777" w:rsidTr="00C3714A">
        <w:trPr>
          <w:trHeight w:val="397"/>
          <w:jc w:val="center"/>
        </w:trPr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820F" w14:textId="77777777" w:rsidR="00C3714A" w:rsidRPr="00870D1F" w:rsidRDefault="00C3714A" w:rsidP="00C3714A">
            <w:pPr>
              <w:spacing w:line="240" w:lineRule="auto"/>
              <w:ind w:left="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Kvalita vody </w:t>
            </w:r>
          </w:p>
        </w:tc>
        <w:tc>
          <w:tcPr>
            <w:tcW w:w="15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57DC" w14:textId="77777777" w:rsidR="00C3714A" w:rsidRPr="00870D1F" w:rsidRDefault="00C3714A" w:rsidP="00C3714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67AA" w14:textId="77777777" w:rsidR="00C3714A" w:rsidRPr="00870D1F" w:rsidRDefault="00C3714A" w:rsidP="00C3714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Vyhovujúca kvalita</w:t>
            </w:r>
          </w:p>
        </w:tc>
        <w:tc>
          <w:tcPr>
            <w:tcW w:w="4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751B" w14:textId="77777777" w:rsidR="00C3714A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2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60ACF4F" w14:textId="00F06BE6" w:rsidR="00C3714A" w:rsidRPr="00870D1F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378659F" w14:textId="77777777" w:rsidR="00404E72" w:rsidRDefault="00404E72" w:rsidP="00404E72">
      <w:pPr>
        <w:pStyle w:val="Zkladntext"/>
        <w:widowControl w:val="0"/>
        <w:spacing w:after="120"/>
        <w:jc w:val="both"/>
        <w:rPr>
          <w:b w:val="0"/>
        </w:rPr>
      </w:pPr>
    </w:p>
    <w:p w14:paraId="5583E923" w14:textId="2BB8A5D1" w:rsidR="0088508D" w:rsidRPr="0088508D" w:rsidRDefault="0088508D" w:rsidP="008850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C4EFC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 w:rsidR="003D21A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>Rhodeus amarus (R. sericeus amarus)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88508D" w:rsidRPr="001258AA" w14:paraId="2B190DAD" w14:textId="77777777" w:rsidTr="00CB6056">
        <w:trPr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E4B1D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41C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F3AC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D44B" w14:textId="77777777" w:rsidR="0088508D" w:rsidRPr="001258AA" w:rsidRDefault="0088508D" w:rsidP="00CB60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88508D" w:rsidRPr="001258AA" w14:paraId="6F7E3BE6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63CF" w14:textId="77777777" w:rsidR="0088508D" w:rsidRPr="001258AA" w:rsidRDefault="0088508D" w:rsidP="0088508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04B8" w14:textId="69B1ECD6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Relatívna početnosť na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DEE2" w14:textId="0A686BC5" w:rsidR="0088508D" w:rsidRPr="001258AA" w:rsidRDefault="00D3074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6E5A" w14:textId="4A89950F" w:rsidR="0088508D" w:rsidRPr="001258AA" w:rsidRDefault="0088508D" w:rsidP="007251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(SDF) je veľkosť popul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ácie druhu v území odhadovaná od </w:t>
            </w:r>
            <w:r w:rsidR="003D2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C6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E74A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C67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</w:t>
            </w:r>
            <w:r w:rsidR="003D2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E74A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</w:t>
            </w:r>
            <w:r w:rsidRPr="007720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jedincov. </w:t>
            </w:r>
          </w:p>
        </w:tc>
      </w:tr>
      <w:tr w:rsidR="0088508D" w:rsidRPr="001258AA" w14:paraId="5AED669B" w14:textId="77777777" w:rsidTr="00CB6056">
        <w:trPr>
          <w:trHeight w:val="225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D227" w14:textId="481353A7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F5B7" w14:textId="604AEFC0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% na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3543" w14:textId="7EC7ADBE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3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25A0" w14:textId="783D897C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Stojaté a pomaly tečúce vody</w:t>
            </w:r>
            <w:r w:rsidRPr="001258AA">
              <w:rPr>
                <w:rFonts w:ascii="Times New Roman" w:hAnsi="Times New Roman" w:cs="Times New Roman"/>
                <w:sz w:val="18"/>
                <w:szCs w:val="18"/>
              </w:rPr>
              <w:t>, jemným sedimentom a výskytom korýtok.</w:t>
            </w:r>
          </w:p>
        </w:tc>
      </w:tr>
      <w:tr w:rsidR="0088508D" w:rsidRPr="001258AA" w14:paraId="5BE78AAA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2F55" w14:textId="59DF50FA" w:rsidR="0088508D" w:rsidRPr="001258AA" w:rsidRDefault="0088508D" w:rsidP="0088508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2EFF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6B8" w14:textId="154DE71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3778" w14:textId="4A20D5F1" w:rsidR="0088508D" w:rsidRPr="001258AA" w:rsidRDefault="0088508D" w:rsidP="0088508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Menej ako </w:t>
            </w:r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BA08" w14:textId="1E862FC2" w:rsidR="0088508D" w:rsidRPr="001258AA" w:rsidRDefault="0088508D" w:rsidP="0088508D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C3714A" w:rsidRPr="001258AA" w14:paraId="3B61670C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782F" w14:textId="22F0CDB2" w:rsidR="00C3714A" w:rsidRPr="00F71EF9" w:rsidRDefault="00C3714A" w:rsidP="00C3714A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6948" w14:textId="0B0FFBC3" w:rsidR="00C3714A" w:rsidRPr="007720DF" w:rsidRDefault="00C3714A" w:rsidP="00C3714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commentRangeStart w:id="5"/>
            <w:r w:rsidRPr="007A6B32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D091" w14:textId="2E6BF2A1" w:rsidR="00C3714A" w:rsidRPr="007720DF" w:rsidRDefault="00C3714A" w:rsidP="00C3714A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commentRangeEnd w:id="5"/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033E" w14:textId="277C7746" w:rsidR="00C3714A" w:rsidRPr="00D52383" w:rsidRDefault="00C3714A" w:rsidP="00C3714A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je v lokalite 1 migračná bariéra, na ktorej je potrebné zabezpečiť plnú fukčnosť rybovodu </w:t>
            </w:r>
          </w:p>
        </w:tc>
      </w:tr>
      <w:tr w:rsidR="00FC4EFC" w:rsidRPr="001258AA" w14:paraId="252224FB" w14:textId="77777777" w:rsidTr="00CB6056">
        <w:trPr>
          <w:trHeight w:val="397"/>
          <w:jc w:val="center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79B7" w14:textId="075EDD55" w:rsidR="00FC4EFC" w:rsidRPr="001258AA" w:rsidRDefault="00FC4EFC" w:rsidP="00FC4EFC">
            <w:pPr>
              <w:spacing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F71EF9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5924" w14:textId="6FADE8F4" w:rsidR="00FC4EFC" w:rsidRPr="001258AA" w:rsidRDefault="00FC4EFC" w:rsidP="00FC4EF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96FD" w14:textId="7F9BD3AA" w:rsidR="00FC4EFC" w:rsidRPr="001258AA" w:rsidRDefault="00FC4EFC" w:rsidP="00FC4EFC">
            <w:pPr>
              <w:spacing w:line="240" w:lineRule="auto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0DF">
              <w:rPr>
                <w:rFonts w:ascii="Times New Roman" w:hAnsi="Times New Roman" w:cs="Times New Roman"/>
                <w:sz w:val="18"/>
                <w:szCs w:val="18"/>
              </w:rPr>
              <w:t>Vyhovujúc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kvalita</w:t>
            </w:r>
            <w:r w:rsidRPr="007720DF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7EE0" w14:textId="77777777" w:rsidR="00FC4EFC" w:rsidRDefault="00FC4EFC" w:rsidP="00FC4EF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 w:rsidRPr="00D52383">
              <w:rPr>
                <w:rFonts w:ascii="Times New Roman" w:hAnsi="Times New Roman" w:cs="Times New Roman"/>
                <w:sz w:val="18"/>
                <w:szCs w:val="18"/>
              </w:rPr>
              <w:t>V zmysle výsledkov sledovania stavu kvality vody v toku sa vyžaduje zachovanie stavu vyhovujúce v zmysle platných metodík na hodnotenie stavu kvality povrchových vôd. (</w:t>
            </w:r>
            <w:hyperlink r:id="rId13" w:history="1">
              <w:r w:rsidRPr="008A1D5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84A4ABF" w14:textId="37FB302A" w:rsidR="00FC4EFC" w:rsidRPr="001258AA" w:rsidRDefault="00FC4EFC" w:rsidP="00FC4EFC">
            <w:pPr>
              <w:spacing w:line="240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najmä v parametroch 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teploty,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zníženia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obsahu kyslíka,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zvýšenia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chemických i biologických ukazovateľov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E7DC095" w14:textId="43D9E4B4" w:rsidR="008D5C26" w:rsidRDefault="008D5C26" w:rsidP="004D6644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8D5C26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4746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0D5A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645B6"/>
    <w:rsid w:val="0027414F"/>
    <w:rsid w:val="00275645"/>
    <w:rsid w:val="00286C9F"/>
    <w:rsid w:val="0029101B"/>
    <w:rsid w:val="00294945"/>
    <w:rsid w:val="00297658"/>
    <w:rsid w:val="002A0A63"/>
    <w:rsid w:val="002B3C46"/>
    <w:rsid w:val="002B50CC"/>
    <w:rsid w:val="002C7340"/>
    <w:rsid w:val="002C7B3F"/>
    <w:rsid w:val="002D2E53"/>
    <w:rsid w:val="002D311A"/>
    <w:rsid w:val="002F11FB"/>
    <w:rsid w:val="002F21D6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0E1B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21A2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0767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3615"/>
    <w:rsid w:val="005D7B29"/>
    <w:rsid w:val="005F2417"/>
    <w:rsid w:val="00603E07"/>
    <w:rsid w:val="00604939"/>
    <w:rsid w:val="0062795D"/>
    <w:rsid w:val="0064147B"/>
    <w:rsid w:val="00652933"/>
    <w:rsid w:val="00690F8D"/>
    <w:rsid w:val="00693A23"/>
    <w:rsid w:val="00696243"/>
    <w:rsid w:val="006966A4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55B91"/>
    <w:rsid w:val="00762F97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020A4"/>
    <w:rsid w:val="0082510D"/>
    <w:rsid w:val="008343C9"/>
    <w:rsid w:val="00843B7E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D6C68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22DC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9E5EA1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B46EC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45250"/>
    <w:rsid w:val="00B901BE"/>
    <w:rsid w:val="00B960E4"/>
    <w:rsid w:val="00BB4BFD"/>
    <w:rsid w:val="00BC2408"/>
    <w:rsid w:val="00BC7E07"/>
    <w:rsid w:val="00BD5ACF"/>
    <w:rsid w:val="00BD6C68"/>
    <w:rsid w:val="00BD7D03"/>
    <w:rsid w:val="00BE3E35"/>
    <w:rsid w:val="00C1417E"/>
    <w:rsid w:val="00C329BB"/>
    <w:rsid w:val="00C36ADC"/>
    <w:rsid w:val="00C3714A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3EAF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2C94"/>
    <w:rsid w:val="00DD6161"/>
    <w:rsid w:val="00DD7BDA"/>
    <w:rsid w:val="00DE429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4A37"/>
    <w:rsid w:val="00E76188"/>
    <w:rsid w:val="00E846AE"/>
    <w:rsid w:val="00EA29B9"/>
    <w:rsid w:val="00EA308D"/>
    <w:rsid w:val="00EA66FE"/>
    <w:rsid w:val="00EA781E"/>
    <w:rsid w:val="00EC7E4E"/>
    <w:rsid w:val="00ED4007"/>
    <w:rsid w:val="00ED60C7"/>
    <w:rsid w:val="00EE5BFD"/>
    <w:rsid w:val="00EE7D3F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C4D44"/>
    <w:rsid w:val="00FC4EFC"/>
    <w:rsid w:val="00FD3A03"/>
    <w:rsid w:val="00FD64EA"/>
    <w:rsid w:val="00FD7381"/>
    <w:rsid w:val="00FE0DD9"/>
    <w:rsid w:val="00FE454A"/>
    <w:rsid w:val="00FE5860"/>
    <w:rsid w:val="00FF0019"/>
    <w:rsid w:val="00FF0BCD"/>
    <w:rsid w:val="00FF3588"/>
    <w:rsid w:val="00FF3BA7"/>
    <w:rsid w:val="00FF534E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File/Hydrologia/Monitoring_PV_PzV/Monitoring_kvality_PV" TargetMode="External"/><Relationship Id="rId13" Type="http://schemas.openxmlformats.org/officeDocument/2006/relationships/hyperlink" Target="http://www.shmu.sk/File/Hydrologia/Monitoring_PV_PzV/Monitoring_kvality_P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hmu.sk/File/Hydrologia/Monitoring_PV_PzV/Monitoring_kvality_PV" TargetMode="External"/><Relationship Id="rId12" Type="http://schemas.openxmlformats.org/officeDocument/2006/relationships/hyperlink" Target="http://www.shmu.sk/File/Hydrologia/Monitoring_PV_PzV/Monitoring_kvality_PV" TargetMode="Externa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mu.sk/File/Hydrologia/Monitoring_PV_PzV/Monitoring_kvality_PV" TargetMode="External"/><Relationship Id="rId11" Type="http://schemas.openxmlformats.org/officeDocument/2006/relationships/hyperlink" Target="http://www.shmu.sk/File/Hydrologia/Monitoring_PV_PzV/Monitoring_kvality_P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mu.sk/File/Hydrologia/Monitoring_PV_PzV/Monitoring_kvality_P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mu.sk/File/Hydrologia/Monitoring_PV_PzV/Monitoring_kvality_PV" TargetMode="External"/><Relationship Id="rId14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7721-0CAE-4004-AFFC-A7A3031D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2023-08-19T15:06:00Z</dcterms:created>
  <dcterms:modified xsi:type="dcterms:W3CDTF">2023-08-19T15:06:00Z</dcterms:modified>
</cp:coreProperties>
</file>