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74D7B0D7" w:rsidR="00F93C13" w:rsidRPr="001F136B" w:rsidRDefault="00E02466" w:rsidP="001F136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1F136B">
        <w:rPr>
          <w:rFonts w:ascii="Times New Roman" w:hAnsi="Times New Roman" w:cs="Times New Roman"/>
          <w:b/>
          <w:sz w:val="28"/>
          <w:szCs w:val="28"/>
          <w:lang w:val="sk-SK"/>
        </w:rPr>
        <w:t>SKUEV</w:t>
      </w:r>
      <w:r w:rsidR="00BD7D03" w:rsidRPr="001F136B">
        <w:rPr>
          <w:rFonts w:ascii="Times New Roman" w:hAnsi="Times New Roman" w:cs="Times New Roman"/>
          <w:b/>
          <w:sz w:val="28"/>
          <w:szCs w:val="28"/>
          <w:lang w:val="sk-SK"/>
        </w:rPr>
        <w:t>0</w:t>
      </w:r>
      <w:r w:rsidR="00FF0BCD" w:rsidRPr="001F136B">
        <w:rPr>
          <w:rFonts w:ascii="Times New Roman" w:hAnsi="Times New Roman" w:cs="Times New Roman"/>
          <w:b/>
          <w:sz w:val="28"/>
          <w:szCs w:val="28"/>
          <w:lang w:val="sk-SK"/>
        </w:rPr>
        <w:t>82</w:t>
      </w:r>
      <w:r w:rsidR="00BD7D03" w:rsidRPr="001F136B">
        <w:rPr>
          <w:rFonts w:ascii="Times New Roman" w:hAnsi="Times New Roman" w:cs="Times New Roman"/>
          <w:b/>
          <w:sz w:val="28"/>
          <w:szCs w:val="28"/>
          <w:lang w:val="sk-SK"/>
        </w:rPr>
        <w:t>4</w:t>
      </w:r>
      <w:r w:rsidR="00FF0BCD" w:rsidRPr="001F136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="00BD7D03" w:rsidRPr="001F136B">
        <w:rPr>
          <w:rFonts w:ascii="Times New Roman" w:hAnsi="Times New Roman" w:cs="Times New Roman"/>
          <w:b/>
          <w:sz w:val="28"/>
          <w:szCs w:val="28"/>
          <w:lang w:val="sk-SK"/>
        </w:rPr>
        <w:t>Dolný tok Ipľa</w:t>
      </w:r>
    </w:p>
    <w:p w14:paraId="38FECD8D" w14:textId="22205A97" w:rsidR="00F93C13" w:rsidRPr="001F136B" w:rsidRDefault="00F93C13" w:rsidP="001F136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1AB2BA" w14:textId="11A82FE1" w:rsidR="00075EFA" w:rsidRPr="001F136B" w:rsidRDefault="00075EFA" w:rsidP="001F136B">
      <w:pPr>
        <w:pStyle w:val="Zkladntext"/>
        <w:widowControl w:val="0"/>
        <w:spacing w:after="120"/>
        <w:jc w:val="both"/>
        <w:rPr>
          <w:color w:val="000000" w:themeColor="text1"/>
        </w:rPr>
      </w:pPr>
      <w:r w:rsidRPr="001F136B">
        <w:rPr>
          <w:color w:val="000000" w:themeColor="text1"/>
        </w:rPr>
        <w:t>Ciele ochrany:</w:t>
      </w:r>
    </w:p>
    <w:p w14:paraId="7F14EA5C" w14:textId="2D95572D" w:rsidR="00FF0BCD" w:rsidRPr="001F136B" w:rsidRDefault="00FF0BCD" w:rsidP="001F136B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 w:rsidRPr="001F136B">
        <w:rPr>
          <w:b w:val="0"/>
          <w:color w:val="000000" w:themeColor="text1"/>
        </w:rPr>
        <w:t xml:space="preserve">Zachovanie stavu biotopu </w:t>
      </w:r>
      <w:r w:rsidRPr="001F136B">
        <w:rPr>
          <w:color w:val="000000" w:themeColor="text1"/>
        </w:rPr>
        <w:t xml:space="preserve">Ls1.1 </w:t>
      </w:r>
      <w:r w:rsidRPr="001F136B">
        <w:rPr>
          <w:bCs w:val="0"/>
          <w:color w:val="000000" w:themeColor="text1"/>
          <w:shd w:val="clear" w:color="auto" w:fill="FFFFFF"/>
        </w:rPr>
        <w:t>(</w:t>
      </w:r>
      <w:r w:rsidRPr="001F136B">
        <w:rPr>
          <w:color w:val="000000" w:themeColor="text1"/>
          <w:lang w:eastAsia="sk-SK"/>
        </w:rPr>
        <w:t>91E0*</w:t>
      </w:r>
      <w:r w:rsidRPr="001F136B">
        <w:rPr>
          <w:bCs w:val="0"/>
          <w:color w:val="000000" w:themeColor="text1"/>
          <w:shd w:val="clear" w:color="auto" w:fill="FFFFFF"/>
        </w:rPr>
        <w:t xml:space="preserve">) </w:t>
      </w:r>
      <w:r w:rsidRPr="001F136B">
        <w:rPr>
          <w:bCs w:val="0"/>
          <w:shd w:val="clear" w:color="auto" w:fill="FFFFFF"/>
        </w:rPr>
        <w:t>Vŕbovo-topoľové nížinné lužné lesy</w:t>
      </w:r>
      <w:r w:rsidRPr="001F136B">
        <w:rPr>
          <w:b w:val="0"/>
          <w:color w:val="000000" w:themeColor="text1"/>
        </w:rPr>
        <w:t xml:space="preserve"> za splnenia nasledovných atribútov</w:t>
      </w:r>
      <w:r w:rsidRPr="001F136B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5"/>
        <w:gridCol w:w="1276"/>
        <w:gridCol w:w="4394"/>
      </w:tblGrid>
      <w:tr w:rsidR="00FF0BCD" w:rsidRPr="00833E39" w14:paraId="5F3A0F7C" w14:textId="77777777" w:rsidTr="001F136B"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FC3AE" w14:textId="77777777" w:rsidR="00FF0BCD" w:rsidRPr="00833E39" w:rsidRDefault="00FF0BCD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2D895" w14:textId="77777777" w:rsidR="00FF0BCD" w:rsidRPr="00833E39" w:rsidRDefault="00FF0BCD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B94F5" w14:textId="77777777" w:rsidR="00FF0BCD" w:rsidRPr="00833E39" w:rsidRDefault="00FF0BCD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E6A1F" w14:textId="77777777" w:rsidR="00FF0BCD" w:rsidRPr="00833E39" w:rsidRDefault="00FF0BCD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Doplnkové informácie</w:t>
            </w:r>
          </w:p>
        </w:tc>
      </w:tr>
      <w:tr w:rsidR="00FF0BCD" w:rsidRPr="00833E39" w14:paraId="4BDFF75A" w14:textId="77777777" w:rsidTr="001F136B">
        <w:trPr>
          <w:trHeight w:val="270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0FB5C" w14:textId="77777777" w:rsidR="00FF0BCD" w:rsidRPr="00833E39" w:rsidRDefault="00FF0BCD" w:rsidP="001F136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7E72A" w14:textId="77777777" w:rsidR="00FF0BCD" w:rsidRPr="00833E39" w:rsidRDefault="00FF0BCD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C21EF" w14:textId="091E1D77" w:rsidR="00FF0BCD" w:rsidRPr="00833E39" w:rsidRDefault="00FF5388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min. 5</w:t>
            </w:r>
            <w:r w:rsidR="00FF0BCD"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E820C" w14:textId="7F44FB4D" w:rsidR="00FF0BCD" w:rsidRPr="00833E39" w:rsidRDefault="00FF0BCD" w:rsidP="001F136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Udržan</w:t>
            </w:r>
            <w:r w:rsidR="00FF5388"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ie súčasnej výmery biotopu na 5</w:t>
            </w: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ha.</w:t>
            </w:r>
          </w:p>
        </w:tc>
      </w:tr>
      <w:tr w:rsidR="00FF0BCD" w:rsidRPr="00833E39" w14:paraId="29644CF4" w14:textId="77777777" w:rsidTr="001F136B">
        <w:trPr>
          <w:trHeight w:val="948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10E3C" w14:textId="77777777" w:rsidR="00FF0BCD" w:rsidRPr="00833E39" w:rsidRDefault="00FF0BCD" w:rsidP="001F13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C0C23" w14:textId="77777777" w:rsidR="00FF0BCD" w:rsidRPr="00833E39" w:rsidRDefault="00FF0BCD" w:rsidP="001F13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A4340" w14:textId="77777777" w:rsidR="00FF0BCD" w:rsidRPr="00833E39" w:rsidRDefault="00FF0BCD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80 %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2D25C" w14:textId="77777777" w:rsidR="00FF0BCD" w:rsidRPr="00833E39" w:rsidRDefault="00FF0BCD" w:rsidP="001F136B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Charakteristická druhová skladba:</w:t>
            </w:r>
          </w:p>
          <w:p w14:paraId="3D5CBA4F" w14:textId="6B29BB10" w:rsidR="00FF0BCD" w:rsidRPr="00833E39" w:rsidRDefault="00FF0BCD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Alnus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glutinosa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&lt;30%</w:t>
            </w:r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</w:t>
            </w:r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incana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&lt;5%</w:t>
            </w:r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Fraxinus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angustifolia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Padus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racemosa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="001F136B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canescens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</w:t>
            </w:r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nigra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Salix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caprea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fragilis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rubens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triandra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laevis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U</w:t>
            </w:r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</w:p>
        </w:tc>
      </w:tr>
      <w:tr w:rsidR="00FF0BCD" w:rsidRPr="00833E39" w14:paraId="0AA3FD32" w14:textId="77777777" w:rsidTr="001F136B">
        <w:trPr>
          <w:trHeight w:val="173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907D5" w14:textId="77777777" w:rsidR="00FF0BCD" w:rsidRPr="00833E39" w:rsidRDefault="00FF0BCD" w:rsidP="001F13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synúzie</w:t>
            </w:r>
            <w:proofErr w:type="spellEnd"/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podrastu (bylín, krov, </w:t>
            </w:r>
            <w:proofErr w:type="spellStart"/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machorastov</w:t>
            </w:r>
            <w:proofErr w:type="spellEnd"/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 lišajníkov)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2C08" w14:textId="77777777" w:rsidR="00FF0BCD" w:rsidRPr="00833E39" w:rsidRDefault="00FF0BCD" w:rsidP="001F13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BE47C" w14:textId="77777777" w:rsidR="00FF0BCD" w:rsidRPr="00833E39" w:rsidRDefault="00FF0BCD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917A7" w14:textId="77777777" w:rsidR="00FF0BCD" w:rsidRPr="00833E39" w:rsidRDefault="00FF0BCD" w:rsidP="001F13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Charakteristická druhová skladba:</w:t>
            </w:r>
          </w:p>
          <w:p w14:paraId="635D3AC2" w14:textId="14487203" w:rsidR="00FF0BCD" w:rsidRPr="00833E39" w:rsidRDefault="00FF0BCD" w:rsidP="001F13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Caltha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riparia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palustre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Humulus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lupulus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pseudacorus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Leucojum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aestivum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Lycopus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europaeus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Lysimachia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nummularia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</w:t>
            </w:r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Lythrum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salicaria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Mentha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longifolia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Myosotis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scopioides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agg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Persicaria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hydropiper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Phalaroides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arundinacea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Rubus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caesius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Symphytum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bohemucum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officinale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Stachys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Urtica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dioica</w:t>
            </w:r>
            <w:proofErr w:type="spellEnd"/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Vitis</w:t>
            </w:r>
            <w:proofErr w:type="spellEnd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sylvestris</w:t>
            </w:r>
            <w:proofErr w:type="spellEnd"/>
          </w:p>
        </w:tc>
      </w:tr>
      <w:tr w:rsidR="00FF0BCD" w:rsidRPr="00833E39" w14:paraId="5401F665" w14:textId="77777777" w:rsidTr="001F136B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51D09" w14:textId="77777777" w:rsidR="00FF0BCD" w:rsidRPr="00833E39" w:rsidRDefault="00FF0BCD" w:rsidP="001F13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nepôvodných inváznych druhov drevín a bylín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7D31D" w14:textId="77777777" w:rsidR="00FF0BCD" w:rsidRPr="00833E39" w:rsidRDefault="00FF0BCD" w:rsidP="001F13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AC824" w14:textId="77777777" w:rsidR="00FF0BCD" w:rsidRPr="00833E39" w:rsidRDefault="00FF0BCD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CE74A" w14:textId="3523F615" w:rsidR="00FF0BCD" w:rsidRPr="00833E39" w:rsidRDefault="00FF0BCD" w:rsidP="001F13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Minimálne zastúpenie </w:t>
            </w:r>
            <w:proofErr w:type="spellStart"/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alochtónnych</w:t>
            </w:r>
            <w:proofErr w:type="spellEnd"/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druhov – klony topoľov a inváznych druhov drevín v biotope (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aceroides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</w:t>
            </w:r>
            <w:r w:rsidR="001F136B"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</w:t>
            </w:r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lanthus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altissima</w:t>
            </w:r>
            <w:proofErr w:type="spellEnd"/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Fallopia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Impatiens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glandulifera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Aster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="001F136B"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1F136B"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Solidago</w:t>
            </w:r>
            <w:proofErr w:type="spellEnd"/>
            <w:r w:rsidR="001F136B"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1F136B"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gigant</w:t>
            </w:r>
            <w:r w:rsidRPr="00833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ea</w:t>
            </w:r>
            <w:proofErr w:type="spellEnd"/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FF0BCD" w:rsidRPr="00833E39" w14:paraId="3034B50E" w14:textId="77777777" w:rsidTr="001F136B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66BE9" w14:textId="77777777" w:rsidR="00FF0BCD" w:rsidRPr="00833E39" w:rsidRDefault="00FF0BCD" w:rsidP="001F13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Mŕtve drevo </w:t>
            </w:r>
          </w:p>
          <w:p w14:paraId="1076C714" w14:textId="4DE0A032" w:rsidR="00FF0BCD" w:rsidRPr="00833E39" w:rsidRDefault="00FF0BCD" w:rsidP="00D376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(stojace, ležiace kmene stromov hlavnej úrovne s limitnou hrúbkou d1,3 najmenej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0004A" w14:textId="77777777" w:rsidR="00FF0BCD" w:rsidRPr="00833E39" w:rsidRDefault="00FF0BCD" w:rsidP="001F13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</w:t>
            </w: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sk-SK"/>
              </w:rPr>
              <w:t>3</w:t>
            </w: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7EF4C" w14:textId="77777777" w:rsidR="00FF0BCD" w:rsidRPr="00833E39" w:rsidRDefault="00FF0BCD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20</w:t>
            </w:r>
          </w:p>
          <w:p w14:paraId="06041D57" w14:textId="77777777" w:rsidR="00FF0BCD" w:rsidRPr="00833E39" w:rsidRDefault="00FF0BCD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  <w:p w14:paraId="66E64734" w14:textId="77777777" w:rsidR="00FF0BCD" w:rsidRPr="00833E39" w:rsidRDefault="00FF0BCD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6835D" w14:textId="77777777" w:rsidR="00FF0BCD" w:rsidRPr="00833E39" w:rsidRDefault="00FF0BCD" w:rsidP="001F13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 danom objeme.</w:t>
            </w:r>
          </w:p>
          <w:p w14:paraId="4B2A48B9" w14:textId="77777777" w:rsidR="00FF0BCD" w:rsidRPr="00833E39" w:rsidRDefault="00FF0BCD" w:rsidP="001F13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FF0BCD" w:rsidRPr="00833E39" w14:paraId="3406505C" w14:textId="77777777" w:rsidTr="001F136B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29760" w14:textId="77777777" w:rsidR="00FF0BCD" w:rsidRPr="00833E39" w:rsidRDefault="00FF0BCD" w:rsidP="001F13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62E0A" w14:textId="77777777" w:rsidR="00FF0BCD" w:rsidRPr="00833E39" w:rsidRDefault="00FF0BCD" w:rsidP="001F13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132B1" w14:textId="1B37E2A7" w:rsidR="00FF0BCD" w:rsidRPr="00833E39" w:rsidRDefault="001F136B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Ú</w:t>
            </w:r>
            <w:r w:rsidR="00FF0BCD" w:rsidRPr="00833E3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EV a v jeho bezprostrednom okolí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269EC" w14:textId="77777777" w:rsidR="00FF0BCD" w:rsidRPr="00833E39" w:rsidRDefault="00FF0BCD" w:rsidP="001F13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33E3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prietočnosti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059B861B" w14:textId="77777777" w:rsidR="00FF5388" w:rsidRPr="001F136B" w:rsidRDefault="00FF5388" w:rsidP="001F13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42EC1441" w14:textId="77777777" w:rsidR="00FF5388" w:rsidRPr="001F136B" w:rsidRDefault="00FF5388" w:rsidP="00DA57D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1F136B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biotopu</w:t>
      </w:r>
      <w:r w:rsidRPr="001F136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6510 (Lk1) Nížinné a podhorské kosné lúky</w:t>
      </w:r>
      <w:r w:rsidRPr="001F136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103"/>
      </w:tblGrid>
      <w:tr w:rsidR="00FF5388" w:rsidRPr="00833E39" w14:paraId="50047592" w14:textId="77777777" w:rsidTr="00C76214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D05C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55F5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474A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8698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FF5388" w:rsidRPr="00833E39" w14:paraId="0A8D572D" w14:textId="77777777" w:rsidTr="00C76214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41B9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2E54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F102" w14:textId="614C0CC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9ECF" w14:textId="7028B5C6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Udržať výmeru biotopu </w:t>
            </w:r>
            <w:r w:rsidR="00C76214"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 území</w:t>
            </w: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</w:tr>
      <w:tr w:rsidR="00FF5388" w:rsidRPr="00833E39" w14:paraId="3695E083" w14:textId="77777777" w:rsidTr="00C76214">
        <w:trPr>
          <w:trHeight w:val="4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0301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3D44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</w:t>
            </w: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35F0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15 druhov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907" w14:textId="5629D0DD" w:rsidR="00FF5388" w:rsidRPr="00833E39" w:rsidRDefault="00FF5388" w:rsidP="00C762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Acetosella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Agrimonia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eupatoria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Agrostis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capillaris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Achillea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millefolium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Alchemilla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sp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Antoxanthum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odoratum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Arrhenatherum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elatius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Briza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Campanula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patula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hirta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pallescens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tomentosa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Carlina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acaulis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carvi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Cerastium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holosteoides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Colchicum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autumnale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Colymbada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scabiosa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Crepis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biennis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Cruciata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glabra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Cynosurus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cristatus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Dactylis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glomerata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Daucus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carota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Deschampsia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cespitosa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Equisetum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arvense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rubra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rupicola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Filipendula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Fragaria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viridis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mollugo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verum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maculatum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perforatum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phrygia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Knautia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Lathyrus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hispidus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Leucanthemum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Linum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catharticum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Lotus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corniculatus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Luzula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campestris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Lychnis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flos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="00C76214"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–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cuculi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Medicago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lupulina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Myosotis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Origanum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Pastinaca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sativa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Phleum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Pilosella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officinarum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major</w:t>
            </w:r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saxifraga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lanceolata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lastRenderedPageBreak/>
              <w:t>Plantago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Polygala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argentea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erecta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reptans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Prunella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acris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polyanthemos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Rhinanthus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Salvia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Sanguisorba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Securigera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varia</w:t>
            </w:r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Silene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Stellaria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graminea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Taraxacum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officinale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Thymus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pulegioides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Tithymalus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cyparissias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Tragopogon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orientalis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montanum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Trisetum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flavescens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Veronica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chamaedrys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cracca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sepium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</w:tr>
      <w:tr w:rsidR="00FF5388" w:rsidRPr="00833E39" w14:paraId="4D47C1B7" w14:textId="77777777" w:rsidTr="00C76214">
        <w:trPr>
          <w:trHeight w:val="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DBE1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lastRenderedPageBreak/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1BDB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8796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30 %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55F8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krovín.</w:t>
            </w:r>
          </w:p>
        </w:tc>
      </w:tr>
      <w:tr w:rsidR="00FF5388" w:rsidRPr="00833E39" w14:paraId="12BD943E" w14:textId="77777777" w:rsidTr="00C76214">
        <w:trPr>
          <w:trHeight w:val="8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7347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56EB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</w:t>
            </w: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2CF7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15%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763" w14:textId="06A4FB03" w:rsidR="00FF5388" w:rsidRPr="00833E39" w:rsidRDefault="00FF5388" w:rsidP="00C762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nepôvodných a 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druhov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Calamagrostis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epigejos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canadensis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gigantea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Stenactis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annua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1F521E0A" w14:textId="3D19D75F" w:rsidR="00FF5388" w:rsidRPr="001F136B" w:rsidRDefault="00FF5388" w:rsidP="001F13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6C153F93" w14:textId="26891796" w:rsidR="00FF5388" w:rsidRPr="001F136B" w:rsidRDefault="00FF5388" w:rsidP="00DA57D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1F136B">
        <w:rPr>
          <w:rFonts w:ascii="Times New Roman" w:hAnsi="Times New Roman" w:cs="Times New Roman"/>
          <w:color w:val="000000"/>
          <w:sz w:val="24"/>
          <w:szCs w:val="24"/>
          <w:lang w:val="sk-SK"/>
        </w:rPr>
        <w:t>Zachovanie stavu biotopu</w:t>
      </w:r>
      <w:r w:rsidRPr="001F136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Lk8 (6440) Aluviálne lúky zväzu </w:t>
      </w:r>
      <w:proofErr w:type="spellStart"/>
      <w:r w:rsidRPr="001F136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Cnidion</w:t>
      </w:r>
      <w:proofErr w:type="spellEnd"/>
      <w:r w:rsidRPr="001F136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proofErr w:type="spellStart"/>
      <w:r w:rsidRPr="001F136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venosi</w:t>
      </w:r>
      <w:proofErr w:type="spellEnd"/>
      <w:r w:rsidRPr="001F136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 splnenia nasledovných atribútov:</w:t>
      </w:r>
    </w:p>
    <w:tbl>
      <w:tblPr>
        <w:tblW w:w="5006" w:type="pct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1276"/>
        <w:gridCol w:w="1417"/>
        <w:gridCol w:w="4394"/>
      </w:tblGrid>
      <w:tr w:rsidR="00FF5388" w:rsidRPr="00833E39" w14:paraId="1AA9D08E" w14:textId="77777777" w:rsidTr="00C76214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D72C" w14:textId="77777777" w:rsidR="00FF5388" w:rsidRPr="00833E39" w:rsidRDefault="00FF5388" w:rsidP="00C7621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D8BA1" w14:textId="77777777" w:rsidR="00FF5388" w:rsidRPr="00833E39" w:rsidRDefault="00FF5388" w:rsidP="00C7621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4E64" w14:textId="77777777" w:rsidR="00FF5388" w:rsidRPr="00833E39" w:rsidRDefault="00FF5388" w:rsidP="00C7621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6474A" w14:textId="77777777" w:rsidR="00FF5388" w:rsidRPr="00833E39" w:rsidRDefault="00FF5388" w:rsidP="00C7621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FF5388" w:rsidRPr="00833E39" w14:paraId="506BB8B2" w14:textId="77777777" w:rsidTr="00C76214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95EC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E83BC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086A8" w14:textId="12EA629E" w:rsidR="00FF5388" w:rsidRPr="00833E39" w:rsidRDefault="00FF5388" w:rsidP="00C762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AC030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Udržať výmeru biotopu </w:t>
            </w:r>
          </w:p>
        </w:tc>
      </w:tr>
      <w:tr w:rsidR="00FF5388" w:rsidRPr="00833E39" w14:paraId="08A078F1" w14:textId="77777777" w:rsidTr="00C76214">
        <w:trPr>
          <w:trHeight w:val="3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5489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CFDBC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počet druhov/16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EF9B3" w14:textId="77777777" w:rsidR="00FF5388" w:rsidRPr="00833E39" w:rsidRDefault="00FF5388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14 druhov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E3126" w14:textId="0600EE7A" w:rsidR="00FF5388" w:rsidRPr="00833E39" w:rsidRDefault="00C76214" w:rsidP="00C762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Charakteristické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typické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druhové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zloženie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Agrostis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stolonifera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Allium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angulosum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Alopecurus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pratensis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Althaea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officinalis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Cardamine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matthioli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Cardamine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pratensis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acuta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acutiformis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melanostachya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praecox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vulpina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Cirsium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canum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Clematis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integrifolia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Cnidium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dubium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Festuca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pratensis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Galium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boreale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Glechoma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hederacea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Gratiola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officinalis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Inula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britannica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Iris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pseudacorus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Lathyrus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pratensis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Leucojum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aestivum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Lycopus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exaltatus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Lychnis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flos-cuculi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Lysimachia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nummularia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Lysimachia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vulgaris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Lythrum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salicaria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Lythrum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virgatum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Plantago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Plantago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lanceolata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trivialis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Potentilla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reptans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Ranunculus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acris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Ranunculus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repens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Rorippa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austriaca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Rumex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crispus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Sanguisorba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officinalis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Scutellaria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hastifolia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Serratula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tinctoria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Silene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multiflora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Symphytum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officinale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Thalictrum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lucidum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Tithymalus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lucidus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Vicia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cracca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Vicia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hirsuta</w:t>
            </w:r>
            <w:proofErr w:type="spellEnd"/>
          </w:p>
        </w:tc>
      </w:tr>
      <w:tr w:rsidR="00FF5388" w:rsidRPr="00833E39" w14:paraId="31799C40" w14:textId="77777777" w:rsidTr="00C76214">
        <w:trPr>
          <w:trHeight w:val="5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6C07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8FE0C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6B9FE" w14:textId="77777777" w:rsidR="00FF5388" w:rsidRPr="00833E39" w:rsidRDefault="00FF5388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menej ako 30%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A48DA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Eliminovať zastúpenie drevín a krovín</w:t>
            </w:r>
          </w:p>
        </w:tc>
      </w:tr>
      <w:tr w:rsidR="00FF5388" w:rsidRPr="00833E39" w14:paraId="11B7374C" w14:textId="77777777" w:rsidTr="00C76214">
        <w:trPr>
          <w:trHeight w:val="2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20EA" w14:textId="26C41C92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alochtónnych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/inváznych/</w:t>
            </w:r>
            <w:r w:rsidR="00C76214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7666E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1775C" w14:textId="77777777" w:rsidR="00FF5388" w:rsidRPr="00833E39" w:rsidRDefault="00FF5388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menej ako 15%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alochtónnych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, menej ako 1 % inváznych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CBF64" w14:textId="5B156501" w:rsidR="00FF5388" w:rsidRPr="00833E39" w:rsidRDefault="00FF5388" w:rsidP="00833E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</w:t>
            </w:r>
            <w:r w:rsidR="00C76214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liminovať zastúpenie druhov </w:t>
            </w:r>
            <w:proofErr w:type="spellStart"/>
            <w:r w:rsidR="00C76214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Phragmites</w:t>
            </w:r>
            <w:proofErr w:type="spellEnd"/>
            <w:r w:rsidR="00C76214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76214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australis</w:t>
            </w:r>
            <w:proofErr w:type="spellEnd"/>
            <w:r w:rsidR="00C76214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C76214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Solidago</w:t>
            </w:r>
            <w:proofErr w:type="spellEnd"/>
            <w:r w:rsidR="00C76214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76214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sp</w:t>
            </w:r>
            <w:proofErr w:type="spellEnd"/>
            <w:r w:rsidR="00C76214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., </w:t>
            </w:r>
            <w:proofErr w:type="spellStart"/>
            <w:r w:rsidR="00C76214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Impatiens</w:t>
            </w:r>
            <w:proofErr w:type="spellEnd"/>
            <w:r w:rsidR="00C76214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76214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glandulifera</w:t>
            </w:r>
            <w:proofErr w:type="spellEnd"/>
            <w:r w:rsidR="00C76214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833E39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833E39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Asclepias</w:t>
            </w:r>
            <w:proofErr w:type="spellEnd"/>
            <w:r w:rsidR="00833E39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syriaca</w:t>
            </w:r>
          </w:p>
        </w:tc>
      </w:tr>
    </w:tbl>
    <w:p w14:paraId="46F833B3" w14:textId="77777777" w:rsidR="00FF5388" w:rsidRPr="001F136B" w:rsidRDefault="00FF5388" w:rsidP="001F13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EFA2514" w14:textId="77777777" w:rsidR="00FF5388" w:rsidRPr="001F136B" w:rsidRDefault="00FF5388" w:rsidP="001F13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230498BE" w14:textId="56C4ABEE" w:rsidR="00FF5388" w:rsidRPr="001F136B" w:rsidRDefault="00FF5388" w:rsidP="008C057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1F136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stavu biotopu </w:t>
      </w:r>
      <w:r w:rsidRPr="001F136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Br5 (3270) Rieky s bahnitými až piesočnatými brehmi s</w:t>
      </w:r>
      <w:r w:rsidR="00833E3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 </w:t>
      </w:r>
      <w:r w:rsidRPr="001F136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vegetáciou zväzov </w:t>
      </w:r>
      <w:proofErr w:type="spellStart"/>
      <w:r w:rsidRPr="001F136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Chenopodion</w:t>
      </w:r>
      <w:proofErr w:type="spellEnd"/>
      <w:r w:rsidRPr="001F136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proofErr w:type="spellStart"/>
      <w:r w:rsidRPr="001F136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rubri</w:t>
      </w:r>
      <w:proofErr w:type="spellEnd"/>
      <w:r w:rsidRPr="001F136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proofErr w:type="spellStart"/>
      <w:r w:rsidRPr="001F136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p</w:t>
      </w:r>
      <w:r w:rsidR="008C057E" w:rsidRPr="008C057E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r w:rsidRPr="001F136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p</w:t>
      </w:r>
      <w:proofErr w:type="spellEnd"/>
      <w:r w:rsidR="008C057E" w:rsidRPr="008C057E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r w:rsidRPr="001F136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Pr="001F136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 </w:t>
      </w:r>
      <w:proofErr w:type="spellStart"/>
      <w:r w:rsidRPr="001F136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Bidentition</w:t>
      </w:r>
      <w:proofErr w:type="spellEnd"/>
      <w:r w:rsidRPr="001F136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proofErr w:type="spellStart"/>
      <w:r w:rsidRPr="001F136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p</w:t>
      </w:r>
      <w:r w:rsidR="008C057E" w:rsidRPr="008C057E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r w:rsidRPr="001F136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p</w:t>
      </w:r>
      <w:proofErr w:type="spellEnd"/>
      <w:r w:rsidR="008C057E" w:rsidRPr="008C057E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r w:rsidRPr="001F136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Pr="001F136B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tbl>
      <w:tblPr>
        <w:tblW w:w="5006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0"/>
        <w:gridCol w:w="1335"/>
        <w:gridCol w:w="1418"/>
        <w:gridCol w:w="4679"/>
      </w:tblGrid>
      <w:tr w:rsidR="00FF5388" w:rsidRPr="00833E39" w14:paraId="3CFE95CA" w14:textId="77777777" w:rsidTr="001F136B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7CEE" w14:textId="77777777" w:rsidR="00FF5388" w:rsidRPr="00833E39" w:rsidRDefault="00FF5388" w:rsidP="00833E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96A02" w14:textId="77777777" w:rsidR="00FF5388" w:rsidRPr="00833E39" w:rsidRDefault="00FF5388" w:rsidP="00833E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CDBC" w14:textId="77777777" w:rsidR="00FF5388" w:rsidRPr="00833E39" w:rsidRDefault="00FF5388" w:rsidP="00833E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56B34" w14:textId="77777777" w:rsidR="00FF5388" w:rsidRPr="00833E39" w:rsidRDefault="00FF5388" w:rsidP="00833E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FF5388" w:rsidRPr="00833E39" w14:paraId="6A183993" w14:textId="77777777" w:rsidTr="001F136B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2F71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9B959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8671E" w14:textId="1F53816B" w:rsidR="00FF5388" w:rsidRPr="00833E39" w:rsidRDefault="00FF5388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8D74B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Udržať výmeru biotopu, resp. udržať schopnosť toku vytvárať v prípade nízkej hladiny obnažené brehy s vegetáciou biotopu </w:t>
            </w:r>
          </w:p>
        </w:tc>
      </w:tr>
      <w:tr w:rsidR="00FF5388" w:rsidRPr="00833E39" w14:paraId="4A117562" w14:textId="77777777" w:rsidTr="00833E39">
        <w:trPr>
          <w:trHeight w:val="19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BACF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C5B15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F2432" w14:textId="77777777" w:rsidR="00FF5388" w:rsidRPr="00833E39" w:rsidRDefault="00FF5388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5 druhov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C7DC2" w14:textId="4358EADF" w:rsidR="00FF5388" w:rsidRPr="00833E39" w:rsidRDefault="00FF5388" w:rsidP="00833E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Agrostis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stolonifera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Barbarea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Bidens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tripartita</w:t>
            </w:r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Bidens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cernua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Echinochloa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crus-galii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Chenopodium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album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Chenopodium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polyspermum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Ch</w:t>
            </w:r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rubrum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Epilobium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hirsutum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Juncus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bufonius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Lycopus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europaeus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Myosotis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scorpioides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Myosoton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aquaticum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Persicaria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hydopiter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Persicaria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lapat</w:t>
            </w:r>
            <w:r w:rsidR="00833E39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ifolia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Persic</w:t>
            </w:r>
            <w:r w:rsidR="00833E39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aria</w:t>
            </w:r>
            <w:proofErr w:type="spellEnd"/>
            <w:r w:rsidR="00833E39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="00833E39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mitis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major</w:t>
            </w:r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annua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scelerathus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Rorippa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palustris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Rumex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maritimus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Rumex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obtusifolius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Setaria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pumila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Veronica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anagalis-aquatica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Veronica</w:t>
            </w:r>
            <w:proofErr w:type="spellEnd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beccabunga</w:t>
            </w:r>
            <w:proofErr w:type="spellEnd"/>
          </w:p>
        </w:tc>
      </w:tr>
      <w:tr w:rsidR="00FF5388" w:rsidRPr="00833E39" w14:paraId="49B62051" w14:textId="77777777" w:rsidTr="001F136B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1ED3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83F8B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AEDB" w14:textId="77777777" w:rsidR="00FF5388" w:rsidRPr="00833E39" w:rsidRDefault="00FF5388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2 %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2EEF6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Udržiavané len nízke zastúpenie drevín a krovín</w:t>
            </w:r>
          </w:p>
        </w:tc>
      </w:tr>
      <w:tr w:rsidR="00FF5388" w:rsidRPr="00833E39" w14:paraId="5CCE310D" w14:textId="77777777" w:rsidTr="001F136B">
        <w:trPr>
          <w:trHeight w:val="8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B22B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 inváznych/invázne sa správajúcich druhov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A074B" w14:textId="77777777" w:rsidR="00FF5388" w:rsidRPr="00833E39" w:rsidRDefault="00FF5388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A2D6" w14:textId="77777777" w:rsidR="00FF5388" w:rsidRPr="00833E39" w:rsidRDefault="00FF5388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1 %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1B65F" w14:textId="5406D8A0" w:rsidR="00FF5388" w:rsidRPr="00833E39" w:rsidRDefault="00D37611" w:rsidP="001F136B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Eliminovať zastúpenie druhov </w:t>
            </w:r>
            <w:proofErr w:type="spellStart"/>
            <w:r w:rsidR="00FF5388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Bidens</w:t>
            </w:r>
            <w:proofErr w:type="spellEnd"/>
            <w:r w:rsidR="00FF5388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="00FF5388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frondosa</w:t>
            </w:r>
            <w:proofErr w:type="spellEnd"/>
            <w:r w:rsidR="008C057E" w:rsidRPr="008C057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="00FF5388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="00FF5388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Phalaris</w:t>
            </w:r>
            <w:proofErr w:type="spellEnd"/>
            <w:r w:rsidR="00FF5388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="00FF5388"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arundinacea</w:t>
            </w:r>
            <w:proofErr w:type="spellEnd"/>
          </w:p>
        </w:tc>
      </w:tr>
    </w:tbl>
    <w:p w14:paraId="6D3CB80E" w14:textId="77777777" w:rsidR="00FF5388" w:rsidRPr="001F136B" w:rsidRDefault="00FF5388" w:rsidP="001F13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4D6DE659" w14:textId="2C81DF36" w:rsidR="00FF5388" w:rsidRPr="001F136B" w:rsidRDefault="00FF5388" w:rsidP="00833E3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1F136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stavu biotopu </w:t>
      </w:r>
      <w:r w:rsidRPr="001F136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Lk5 (6430) </w:t>
      </w:r>
      <w:proofErr w:type="spellStart"/>
      <w:r w:rsidRPr="001F136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Vysokobylinné</w:t>
      </w:r>
      <w:proofErr w:type="spellEnd"/>
      <w:r w:rsidRPr="001F136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spoločenstvá na vlhkých lúkach</w:t>
      </w:r>
      <w:r w:rsidRPr="001F136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4961"/>
      </w:tblGrid>
      <w:tr w:rsidR="00FF5388" w:rsidRPr="00833E39" w14:paraId="4FF15D8A" w14:textId="77777777" w:rsidTr="00833E39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C884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1DCF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6E56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8E72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FF5388" w:rsidRPr="00833E39" w14:paraId="5B8DF3A8" w14:textId="77777777" w:rsidTr="00833E39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64D3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FDB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27B" w14:textId="4719B94B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E11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Udržať výmeru biotopu.</w:t>
            </w:r>
          </w:p>
        </w:tc>
      </w:tr>
      <w:tr w:rsidR="00FF5388" w:rsidRPr="00833E39" w14:paraId="0ECF770F" w14:textId="77777777" w:rsidTr="00833E39">
        <w:trPr>
          <w:trHeight w:val="130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9EE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0DD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</w:t>
            </w: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EC70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6 druhov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4978" w14:textId="7252E5A3" w:rsidR="00FF5388" w:rsidRPr="00833E39" w:rsidRDefault="00FF5388" w:rsidP="00DA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Alopecurus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Aegopodiu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podagraria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Angelica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sylvestris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Caltha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palustris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Carduus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personata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Cirsium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oleracium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Crepis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paludosa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Chaerophyllum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hirsutum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Filipendula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ulmaria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Geranium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palustre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Lysimachia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Lythrum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salicaria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Mentha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longifolia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Phragmites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australis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Pseudolysimachion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longi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folium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</w:p>
        </w:tc>
      </w:tr>
      <w:tr w:rsidR="00FF5388" w:rsidRPr="00833E39" w14:paraId="0F66DF66" w14:textId="77777777" w:rsidTr="00833E39">
        <w:trPr>
          <w:trHeight w:val="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34AB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6321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F1E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20 %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7B7A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krovín.</w:t>
            </w:r>
          </w:p>
        </w:tc>
      </w:tr>
      <w:tr w:rsidR="00FF5388" w:rsidRPr="00833E39" w14:paraId="768A338D" w14:textId="77777777" w:rsidTr="00833E39">
        <w:trPr>
          <w:trHeight w:val="8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0B11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822A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</w:t>
            </w: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9D2" w14:textId="77777777" w:rsidR="00FF5388" w:rsidRPr="00833E39" w:rsidRDefault="00FF5388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5 %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B87C" w14:textId="5D9C3ED8" w:rsidR="00FF5388" w:rsidRPr="00833E39" w:rsidRDefault="00FF5388" w:rsidP="00DA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nepôvodných a 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druhov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(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Impatiens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glandulifera</w:t>
            </w:r>
            <w:proofErr w:type="spellEnd"/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I</w:t>
            </w:r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parviflora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)</w:t>
            </w:r>
            <w:r w:rsidR="008C057E" w:rsidRPr="008C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2EE8A581" w14:textId="77777777" w:rsidR="00FF5388" w:rsidRPr="001F136B" w:rsidRDefault="00FF5388" w:rsidP="001F13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D0C095E" w14:textId="5D6F1EDD" w:rsidR="00461DD0" w:rsidRPr="001F136B" w:rsidRDefault="00461DD0" w:rsidP="00833E3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1F136B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1F136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1F1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1F1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1F1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1F1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1F136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4819"/>
      </w:tblGrid>
      <w:tr w:rsidR="00461DD0" w:rsidRPr="00833E39" w14:paraId="297A9158" w14:textId="77777777" w:rsidTr="00833E39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A15" w14:textId="77777777" w:rsidR="00461DD0" w:rsidRPr="00833E39" w:rsidRDefault="00461DD0" w:rsidP="00833E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6CA" w14:textId="77777777" w:rsidR="00461DD0" w:rsidRPr="00833E39" w:rsidRDefault="00461DD0" w:rsidP="00833E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1115" w14:textId="77777777" w:rsidR="00461DD0" w:rsidRPr="00833E39" w:rsidRDefault="00461DD0" w:rsidP="00833E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3A54" w14:textId="77777777" w:rsidR="00461DD0" w:rsidRPr="00833E39" w:rsidRDefault="00461DD0" w:rsidP="00833E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461DD0" w:rsidRPr="00833E39" w14:paraId="003FBC8B" w14:textId="77777777" w:rsidTr="00833E39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4DD" w14:textId="77777777" w:rsidR="00461DD0" w:rsidRPr="00833E39" w:rsidRDefault="00461DD0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F76" w14:textId="77777777" w:rsidR="00461DD0" w:rsidRPr="00833E39" w:rsidRDefault="00461DD0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 (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adult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7EF" w14:textId="74FFA921" w:rsidR="00461DD0" w:rsidRPr="00833E39" w:rsidRDefault="00D3074D" w:rsidP="00833E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3</w:t>
            </w:r>
            <w:r w:rsidR="00461DD0"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000 jedincov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9C9" w14:textId="5889643E" w:rsidR="00461DD0" w:rsidRPr="00833E39" w:rsidRDefault="00461DD0" w:rsidP="00833E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Odhaduje sa interval veľkosti </w:t>
            </w:r>
            <w:r w:rsidR="00D3074D"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populácie v území 5</w:t>
            </w: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00 </w:t>
            </w:r>
            <w:r w:rsidR="00D3074D"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– 3</w:t>
            </w: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000 jedincov (</w:t>
            </w:r>
            <w:proofErr w:type="spellStart"/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aktuály</w:t>
            </w:r>
            <w:proofErr w:type="spellEnd"/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údaj / z SDF), bude potrebný komplexnejší monitoring populácie druhu.</w:t>
            </w:r>
          </w:p>
        </w:tc>
      </w:tr>
      <w:tr w:rsidR="00461DD0" w:rsidRPr="00833E39" w14:paraId="7ED8A600" w14:textId="77777777" w:rsidTr="00833E39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D22D" w14:textId="77777777" w:rsidR="00461DD0" w:rsidRPr="00833E39" w:rsidRDefault="00461DD0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CC3B" w14:textId="77777777" w:rsidR="00461DD0" w:rsidRPr="00833E39" w:rsidRDefault="00461DD0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F164" w14:textId="4BBF8ACA" w:rsidR="00461DD0" w:rsidRPr="00833E39" w:rsidRDefault="0027298E" w:rsidP="00833E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49D7" w14:textId="77777777" w:rsidR="00461DD0" w:rsidRPr="00833E39" w:rsidRDefault="00461DD0" w:rsidP="00DA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461DD0" w:rsidRPr="00833E39" w14:paraId="40CC4371" w14:textId="77777777" w:rsidTr="00833E39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997" w14:textId="77777777" w:rsidR="00461DD0" w:rsidRPr="00833E39" w:rsidRDefault="00461DD0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EFB" w14:textId="77777777" w:rsidR="00461DD0" w:rsidRPr="00833E39" w:rsidRDefault="00461DD0" w:rsidP="001F13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6F4" w14:textId="77777777" w:rsidR="00461DD0" w:rsidRPr="00833E39" w:rsidRDefault="00461DD0" w:rsidP="00833E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5 % lokality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B53" w14:textId="53D9C1ED" w:rsidR="00461DD0" w:rsidRPr="00833E39" w:rsidRDefault="00461DD0" w:rsidP="00833E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Podiel reprodukčných plôch v rámci lokality (v rámci nížinných lúk a lesov v ha) - stojaté vodné plochy s vegetáciou, periodicky zaplavované ploc</w:t>
            </w:r>
            <w:r w:rsidR="00833E39"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hy v alúviu, niekedy aj v koľaja</w:t>
            </w:r>
            <w:r w:rsidRPr="00833E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ch na cestách a mlákach.</w:t>
            </w:r>
          </w:p>
        </w:tc>
      </w:tr>
    </w:tbl>
    <w:p w14:paraId="5E379EB7" w14:textId="0B5FEABA" w:rsidR="002F21D6" w:rsidRPr="001F136B" w:rsidRDefault="002F21D6" w:rsidP="001F136B">
      <w:pPr>
        <w:pStyle w:val="Zkladntext"/>
        <w:widowControl w:val="0"/>
        <w:spacing w:after="120"/>
        <w:jc w:val="both"/>
        <w:rPr>
          <w:b w:val="0"/>
        </w:rPr>
      </w:pPr>
    </w:p>
    <w:p w14:paraId="519ACB72" w14:textId="5EBD17FF" w:rsidR="002F21D6" w:rsidRPr="001F136B" w:rsidRDefault="00D37611" w:rsidP="001F136B">
      <w:pPr>
        <w:pStyle w:val="Zkladntext"/>
        <w:widowControl w:val="0"/>
        <w:spacing w:after="120"/>
        <w:jc w:val="both"/>
        <w:rPr>
          <w:b w:val="0"/>
        </w:rPr>
      </w:pPr>
      <w:r w:rsidRPr="00D37611">
        <w:rPr>
          <w:b w:val="0"/>
          <w:color w:val="000000"/>
        </w:rPr>
        <w:t>Zlepšenie stavu</w:t>
      </w:r>
      <w:r w:rsidRPr="001F136B">
        <w:rPr>
          <w:color w:val="000000"/>
        </w:rPr>
        <w:t xml:space="preserve"> </w:t>
      </w:r>
      <w:r w:rsidR="002F21D6" w:rsidRPr="00DA57D7">
        <w:rPr>
          <w:b w:val="0"/>
        </w:rPr>
        <w:t>druhu</w:t>
      </w:r>
      <w:r w:rsidR="002F21D6" w:rsidRPr="001F136B">
        <w:t xml:space="preserve"> </w:t>
      </w:r>
      <w:proofErr w:type="spellStart"/>
      <w:r w:rsidR="002F21D6" w:rsidRPr="001F136B">
        <w:rPr>
          <w:i/>
        </w:rPr>
        <w:t>Barbus</w:t>
      </w:r>
      <w:proofErr w:type="spellEnd"/>
      <w:r w:rsidR="002F21D6" w:rsidRPr="001F136B">
        <w:rPr>
          <w:i/>
        </w:rPr>
        <w:t xml:space="preserve"> </w:t>
      </w:r>
      <w:proofErr w:type="spellStart"/>
      <w:r w:rsidR="002F21D6" w:rsidRPr="001F136B">
        <w:rPr>
          <w:i/>
        </w:rPr>
        <w:t>carpaticus</w:t>
      </w:r>
      <w:proofErr w:type="spellEnd"/>
      <w:r w:rsidR="002F21D6" w:rsidRPr="001F136B">
        <w:rPr>
          <w:i/>
        </w:rPr>
        <w:t xml:space="preserve"> </w:t>
      </w:r>
      <w:r w:rsidR="002F21D6" w:rsidRPr="001F136B">
        <w:rPr>
          <w:b w:val="0"/>
        </w:rPr>
        <w:t>za splnenia nasledovných parametrov: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60"/>
        <w:gridCol w:w="1380"/>
        <w:gridCol w:w="1080"/>
        <w:gridCol w:w="5346"/>
      </w:tblGrid>
      <w:tr w:rsidR="002F21D6" w:rsidRPr="00833E39" w14:paraId="2173B7BA" w14:textId="77777777" w:rsidTr="00D37611"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AD2B4" w14:textId="77777777" w:rsidR="002F21D6" w:rsidRPr="00833E39" w:rsidRDefault="002F21D6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24D43" w14:textId="77777777" w:rsidR="002F21D6" w:rsidRPr="00833E39" w:rsidRDefault="002F21D6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ABF35" w14:textId="77777777" w:rsidR="002F21D6" w:rsidRPr="00833E39" w:rsidRDefault="002F21D6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53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6331D" w14:textId="77777777" w:rsidR="002F21D6" w:rsidRPr="00833E39" w:rsidRDefault="002F21D6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2F21D6" w:rsidRPr="00833E39" w14:paraId="665DBCD4" w14:textId="77777777" w:rsidTr="00D37611">
        <w:trPr>
          <w:trHeight w:val="225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C2C64" w14:textId="77777777" w:rsidR="002F21D6" w:rsidRPr="00833E39" w:rsidRDefault="002F21D6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FDFA8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Relatívna početnosť jedincov na 100 m monitorovaného úseku toku (CPUE)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3F616" w14:textId="76F29CB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Min.3</w:t>
            </w:r>
          </w:p>
        </w:tc>
        <w:tc>
          <w:tcPr>
            <w:tcW w:w="53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4A3D3" w14:textId="721C2A8A" w:rsidR="002F21D6" w:rsidRPr="00833E39" w:rsidRDefault="002F21D6" w:rsidP="00AA34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dosahoval druh v</w:t>
            </w:r>
            <w:r w:rsidR="00AA344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hlavnom toku početnosť 500 až 3000 jedincov. </w:t>
            </w:r>
          </w:p>
        </w:tc>
      </w:tr>
      <w:tr w:rsidR="002F21D6" w:rsidRPr="00833E39" w14:paraId="0BBC39BF" w14:textId="77777777" w:rsidTr="00D37611">
        <w:trPr>
          <w:trHeight w:val="225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1EF6D" w14:textId="72BE652B" w:rsidR="002F21D6" w:rsidRPr="00833E39" w:rsidRDefault="002F21D6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</w:t>
            </w:r>
            <w:r w:rsidR="00DA57D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hodnotenom úseku toku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AFD57" w14:textId="23E5CB3C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</w:t>
            </w:r>
            <w:r w:rsidR="00DA57D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km toku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5DD27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&gt;30</w:t>
            </w:r>
          </w:p>
        </w:tc>
        <w:tc>
          <w:tcPr>
            <w:tcW w:w="53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20664" w14:textId="0E065489" w:rsidR="002F21D6" w:rsidRPr="00833E39" w:rsidRDefault="00DA57D7" w:rsidP="00DA57D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Ide</w:t>
            </w:r>
            <w:r w:rsidR="002F21D6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o </w:t>
            </w:r>
            <w:proofErr w:type="spellStart"/>
            <w:r w:rsidR="002F21D6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reofilný</w:t>
            </w:r>
            <w:proofErr w:type="spellEnd"/>
            <w:r w:rsidR="002F21D6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druh obývajúci dno menších až stredne veľkých podhorských riek. Preferuje </w:t>
            </w:r>
            <w:proofErr w:type="spellStart"/>
            <w:r w:rsidR="002F21D6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prúdivé</w:t>
            </w:r>
            <w:proofErr w:type="spellEnd"/>
            <w:r w:rsidR="002F21D6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biotopy s tvrdým štrkovitým dnom. Dôležitá je preň dostatočná </w:t>
            </w:r>
            <w:proofErr w:type="spellStart"/>
            <w:r w:rsidR="002F21D6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hydromorfologická</w:t>
            </w:r>
            <w:proofErr w:type="spellEnd"/>
            <w:r w:rsidR="002F21D6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členitosť toku, najmä zastúpenie </w:t>
            </w:r>
            <w:proofErr w:type="spellStart"/>
            <w:r w:rsidR="002F21D6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perejnatých</w:t>
            </w:r>
            <w:proofErr w:type="spellEnd"/>
            <w:r w:rsidR="002F21D6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úsekov so štrkovými lavicami a tiahlymi prúdmi. </w:t>
            </w:r>
          </w:p>
        </w:tc>
      </w:tr>
      <w:tr w:rsidR="002F21D6" w:rsidRPr="00833E39" w14:paraId="5093F1A8" w14:textId="77777777" w:rsidTr="00D37611">
        <w:trPr>
          <w:trHeight w:val="397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FFAF9" w14:textId="77777777" w:rsidR="002F21D6" w:rsidRPr="00833E39" w:rsidRDefault="002F21D6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C1133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Počet funkčných spriechodnení migračných bariér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CBD32" w14:textId="2C9DCE3C" w:rsidR="002F21D6" w:rsidRPr="00833E39" w:rsidRDefault="00AA3444" w:rsidP="00833E3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Bez bariér</w:t>
            </w:r>
          </w:p>
        </w:tc>
        <w:tc>
          <w:tcPr>
            <w:tcW w:w="53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3280B" w14:textId="59E66338" w:rsidR="002F21D6" w:rsidRPr="00833E39" w:rsidRDefault="002F21D6" w:rsidP="00833E3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Pre umožnenie migrácie druhu je potrebné spriechodnenie alebo odstránenie </w:t>
            </w:r>
            <w:r w:rsidR="00833E39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migračných bariér na toku 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 to aj v úseku mimo ÚEV.</w:t>
            </w:r>
          </w:p>
        </w:tc>
      </w:tr>
      <w:tr w:rsidR="00D37611" w:rsidRPr="00833E39" w14:paraId="1F5F01D1" w14:textId="77777777" w:rsidTr="00D37611">
        <w:trPr>
          <w:trHeight w:val="397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A94B2" w14:textId="56F509D4" w:rsidR="00D37611" w:rsidRPr="00833E39" w:rsidRDefault="00D37611" w:rsidP="00D376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74242" w14:textId="01A61A4B" w:rsidR="00D37611" w:rsidRPr="00833E39" w:rsidRDefault="00D37611" w:rsidP="00D376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(SHMÚ)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5D6C3" w14:textId="4FF528F6" w:rsidR="00D37611" w:rsidRPr="00833E39" w:rsidRDefault="00D37611" w:rsidP="00D376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833E3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53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54E9D" w14:textId="77777777" w:rsidR="00D37611" w:rsidRDefault="00D37611" w:rsidP="00D376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sa vyžaduje zachovanie stavu </w:t>
            </w:r>
            <w:r w:rsidRPr="00DA57D7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D3761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</w:t>
            </w:r>
          </w:p>
          <w:p w14:paraId="441CC930" w14:textId="7809288B" w:rsidR="00D37611" w:rsidRPr="00833E39" w:rsidRDefault="00D37611" w:rsidP="00D376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D3761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Monitoring_kvality_PV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</w:t>
            </w: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parametroch zvýšenia teploty, zníženia obsahu kyslíka, zvýšenia chemických i biologických ukazovateľov.</w:t>
            </w:r>
          </w:p>
        </w:tc>
      </w:tr>
    </w:tbl>
    <w:p w14:paraId="66C07840" w14:textId="77777777" w:rsidR="002F21D6" w:rsidRPr="001F136B" w:rsidRDefault="002F21D6" w:rsidP="001F136B">
      <w:pPr>
        <w:pStyle w:val="Zkladntext"/>
        <w:widowControl w:val="0"/>
        <w:spacing w:after="120"/>
        <w:jc w:val="both"/>
        <w:rPr>
          <w:b w:val="0"/>
        </w:rPr>
      </w:pPr>
    </w:p>
    <w:p w14:paraId="15F5E3AD" w14:textId="04374896" w:rsidR="002F21D6" w:rsidRPr="001F136B" w:rsidRDefault="00D37611" w:rsidP="001F136B">
      <w:pPr>
        <w:pStyle w:val="Zkladntext"/>
        <w:widowControl w:val="0"/>
        <w:spacing w:after="120"/>
        <w:jc w:val="both"/>
        <w:rPr>
          <w:b w:val="0"/>
        </w:rPr>
      </w:pPr>
      <w:r w:rsidRPr="00D37611">
        <w:rPr>
          <w:b w:val="0"/>
          <w:color w:val="000000"/>
        </w:rPr>
        <w:t>Zlepšenie stavu</w:t>
      </w:r>
      <w:r w:rsidRPr="00DA57D7">
        <w:rPr>
          <w:b w:val="0"/>
        </w:rPr>
        <w:t xml:space="preserve"> </w:t>
      </w:r>
      <w:r w:rsidR="002F21D6" w:rsidRPr="00DA57D7">
        <w:rPr>
          <w:b w:val="0"/>
        </w:rPr>
        <w:t>druhu</w:t>
      </w:r>
      <w:r w:rsidR="002F21D6" w:rsidRPr="001F136B">
        <w:t xml:space="preserve"> </w:t>
      </w:r>
      <w:proofErr w:type="spellStart"/>
      <w:r w:rsidR="002F21D6" w:rsidRPr="001F136B">
        <w:rPr>
          <w:i/>
        </w:rPr>
        <w:t>Zingel</w:t>
      </w:r>
      <w:proofErr w:type="spellEnd"/>
      <w:r w:rsidR="002F21D6" w:rsidRPr="001F136B">
        <w:rPr>
          <w:i/>
        </w:rPr>
        <w:t xml:space="preserve"> </w:t>
      </w:r>
      <w:proofErr w:type="spellStart"/>
      <w:r w:rsidR="002F21D6" w:rsidRPr="001F136B">
        <w:rPr>
          <w:i/>
        </w:rPr>
        <w:t>streber</w:t>
      </w:r>
      <w:proofErr w:type="spellEnd"/>
      <w:r w:rsidR="002F21D6" w:rsidRPr="001F136B">
        <w:rPr>
          <w:i/>
        </w:rPr>
        <w:t xml:space="preserve"> </w:t>
      </w:r>
      <w:r w:rsidR="002F21D6" w:rsidRPr="001F136B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2F21D6" w:rsidRPr="00DA57D7" w14:paraId="58E4A346" w14:textId="77777777" w:rsidTr="00AA3444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C2F74" w14:textId="77777777" w:rsidR="002F21D6" w:rsidRPr="00DA57D7" w:rsidRDefault="002F21D6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DA57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5332E" w14:textId="77777777" w:rsidR="002F21D6" w:rsidRPr="00DA57D7" w:rsidRDefault="002F21D6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DA57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954D6" w14:textId="77777777" w:rsidR="002F21D6" w:rsidRPr="00DA57D7" w:rsidRDefault="002F21D6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DA57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86982" w14:textId="77777777" w:rsidR="002F21D6" w:rsidRPr="00DA57D7" w:rsidRDefault="002F21D6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DA57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2F21D6" w:rsidRPr="00833E39" w14:paraId="4D6808CE" w14:textId="77777777" w:rsidTr="00AA3444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8A8CB" w14:textId="77777777" w:rsidR="002F21D6" w:rsidRPr="00833E39" w:rsidRDefault="002F21D6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050F6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E9F57" w14:textId="28CFCAC1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3D2BA" w14:textId="1C010687" w:rsidR="002F21D6" w:rsidRPr="00833E39" w:rsidRDefault="002F21D6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populácie v</w:t>
            </w:r>
            <w:r w:rsidR="00736F2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území odhadovaná od 50 do 200 jedincov druhu.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2F21D6" w:rsidRPr="00833E39" w14:paraId="4049217B" w14:textId="77777777" w:rsidTr="00AA3444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69B82" w14:textId="77777777" w:rsidR="002F21D6" w:rsidRPr="00833E39" w:rsidRDefault="002F21D6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88772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0E340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AE8FF" w14:textId="3B99B40C" w:rsidR="002F21D6" w:rsidRPr="00736F29" w:rsidRDefault="002F21D6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Rýchlejšie </w:t>
            </w:r>
            <w:proofErr w:type="spellStart"/>
            <w:r w:rsidRPr="00736F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prúdiace</w:t>
            </w:r>
            <w:proofErr w:type="spellEnd"/>
            <w:r w:rsidRPr="00736F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 úseky alebo rozhrania prúdov, 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</w:t>
            </w:r>
            <w:r w:rsid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blízkosti štrkových lavíc alebo brodov. Týchto je v</w:t>
            </w:r>
            <w:r w:rsid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území nedostatok. Obnovu </w:t>
            </w:r>
            <w:proofErr w:type="spellStart"/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biotopov je možné dosiahnuť revitalizáciou toku </w:t>
            </w:r>
            <w:r w:rsid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prepojením a </w:t>
            </w:r>
            <w:proofErr w:type="spellStart"/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sprietočnením</w:t>
            </w:r>
            <w:proofErr w:type="spellEnd"/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odrezaných meandrov a riečnych ramien.</w:t>
            </w:r>
          </w:p>
        </w:tc>
      </w:tr>
      <w:tr w:rsidR="002F21D6" w:rsidRPr="00833E39" w14:paraId="3A78CEDF" w14:textId="77777777" w:rsidTr="00AA3444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630EB" w14:textId="77777777" w:rsidR="002F21D6" w:rsidRPr="00833E39" w:rsidRDefault="002F21D6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F91EC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DC974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61BE5" w14:textId="77777777" w:rsidR="002F21D6" w:rsidRPr="00833E39" w:rsidRDefault="002F21D6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Juvenilné ryby vyžadujú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perejnaté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úseky rieky so štrkovito-piesčitým dnom, s hĺbkou vody 15–40 cm. Väčšie jedince hlbšiu vodu pri dne v prúdových tieňoch za väčšími kameňmi alebo kusmi dreva ležiacimi na dne. </w:t>
            </w:r>
          </w:p>
        </w:tc>
      </w:tr>
      <w:tr w:rsidR="002F21D6" w:rsidRPr="00833E39" w14:paraId="63C0145A" w14:textId="77777777" w:rsidTr="00AA3444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52112" w14:textId="77777777" w:rsidR="002F21D6" w:rsidRPr="00833E39" w:rsidRDefault="002F21D6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28423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06C3E8F7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24CD12B1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2C44C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19A10" w14:textId="77777777" w:rsidR="002F21D6" w:rsidRPr="00833E39" w:rsidRDefault="002F21D6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2F21D6" w:rsidRPr="00833E39" w14:paraId="6D15400F" w14:textId="77777777" w:rsidTr="00AA3444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9B7E8" w14:textId="77777777" w:rsidR="002F21D6" w:rsidRPr="00833E39" w:rsidRDefault="002F21D6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118BE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F2C95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E17D5" w14:textId="77777777" w:rsidR="002F21D6" w:rsidRPr="00833E39" w:rsidRDefault="002F21D6" w:rsidP="00736F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2F21D6" w:rsidRPr="00833E39" w14:paraId="30B54C4A" w14:textId="77777777" w:rsidTr="00AA3444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77F0D" w14:textId="77777777" w:rsidR="002F21D6" w:rsidRPr="00833E39" w:rsidRDefault="002F21D6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1FC73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EA2BE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61A22" w14:textId="77777777" w:rsidR="002F21D6" w:rsidRPr="00833E39" w:rsidRDefault="002F21D6" w:rsidP="00736F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za účelom neresenia. </w:t>
            </w:r>
          </w:p>
        </w:tc>
      </w:tr>
      <w:tr w:rsidR="002F21D6" w:rsidRPr="00833E39" w14:paraId="00DD3566" w14:textId="77777777" w:rsidTr="00AA3444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C86BB" w14:textId="77777777" w:rsidR="002F21D6" w:rsidRPr="00833E39" w:rsidRDefault="002F21D6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97CBA" w14:textId="5BC1BF8B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1F136B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2C3FC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833E3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58145" w14:textId="1E163334" w:rsidR="002F21D6" w:rsidRPr="00833E39" w:rsidRDefault="002F21D6" w:rsidP="00D376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DA57D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sa vyžaduje zachovanie stavu </w:t>
            </w:r>
            <w:r w:rsidRPr="00DA57D7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D3761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</w:t>
            </w:r>
            <w:r w:rsidR="00DA57D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parametroch zvýšenia teploty, zníženia obsahu kyslíka, zvýšenia chemických i biologických ukazovateľov.</w:t>
            </w:r>
          </w:p>
        </w:tc>
      </w:tr>
    </w:tbl>
    <w:p w14:paraId="41562AF3" w14:textId="77777777" w:rsidR="002F21D6" w:rsidRPr="001F136B" w:rsidRDefault="002F21D6" w:rsidP="001F136B">
      <w:pPr>
        <w:pBdr>
          <w:top w:val="nil"/>
          <w:left w:val="nil"/>
          <w:bottom w:val="nil"/>
          <w:right w:val="nil"/>
          <w:between w:val="nil"/>
        </w:pBdr>
        <w:rPr>
          <w:b/>
          <w:lang w:val="sk-SK"/>
        </w:rPr>
      </w:pPr>
    </w:p>
    <w:p w14:paraId="21BA7C27" w14:textId="067D8D5F" w:rsidR="002F21D6" w:rsidRPr="001F136B" w:rsidRDefault="00D37611" w:rsidP="001F136B">
      <w:pPr>
        <w:pStyle w:val="Zkladntext"/>
        <w:widowControl w:val="0"/>
        <w:spacing w:after="120"/>
        <w:jc w:val="both"/>
        <w:rPr>
          <w:b w:val="0"/>
        </w:rPr>
      </w:pPr>
      <w:r w:rsidRPr="00D37611">
        <w:rPr>
          <w:b w:val="0"/>
          <w:color w:val="000000"/>
        </w:rPr>
        <w:t>Zlepšenie stavu</w:t>
      </w:r>
      <w:r w:rsidRPr="00736F29">
        <w:rPr>
          <w:b w:val="0"/>
        </w:rPr>
        <w:t xml:space="preserve"> </w:t>
      </w:r>
      <w:r w:rsidR="002F21D6" w:rsidRPr="00736F29">
        <w:rPr>
          <w:b w:val="0"/>
        </w:rPr>
        <w:t>druhu</w:t>
      </w:r>
      <w:r w:rsidR="002F21D6" w:rsidRPr="001F136B">
        <w:t xml:space="preserve"> </w:t>
      </w:r>
      <w:proofErr w:type="spellStart"/>
      <w:r w:rsidR="002F21D6" w:rsidRPr="001F136B">
        <w:rPr>
          <w:i/>
        </w:rPr>
        <w:t>Zingel</w:t>
      </w:r>
      <w:proofErr w:type="spellEnd"/>
      <w:r w:rsidR="002F21D6" w:rsidRPr="001F136B">
        <w:rPr>
          <w:i/>
        </w:rPr>
        <w:t xml:space="preserve"> </w:t>
      </w:r>
      <w:proofErr w:type="spellStart"/>
      <w:r w:rsidR="002F21D6" w:rsidRPr="001F136B">
        <w:rPr>
          <w:i/>
        </w:rPr>
        <w:t>zingel</w:t>
      </w:r>
      <w:proofErr w:type="spellEnd"/>
      <w:r w:rsidR="002F21D6" w:rsidRPr="001F136B">
        <w:rPr>
          <w:i/>
        </w:rPr>
        <w:t xml:space="preserve"> </w:t>
      </w:r>
      <w:r w:rsidR="002F21D6" w:rsidRPr="001F136B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2F21D6" w:rsidRPr="00736F29" w14:paraId="30EC1BAE" w14:textId="77777777" w:rsidTr="00AA3444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9BB3D" w14:textId="77777777" w:rsidR="002F21D6" w:rsidRPr="00736F29" w:rsidRDefault="002F21D6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0C92E" w14:textId="77777777" w:rsidR="002F21D6" w:rsidRPr="00736F29" w:rsidRDefault="002F21D6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2E87D" w14:textId="77777777" w:rsidR="002F21D6" w:rsidRPr="00736F29" w:rsidRDefault="002F21D6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DEA23" w14:textId="77777777" w:rsidR="002F21D6" w:rsidRPr="00736F29" w:rsidRDefault="002F21D6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2F21D6" w:rsidRPr="00833E39" w14:paraId="63F2BE36" w14:textId="77777777" w:rsidTr="00AA3444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EA951" w14:textId="77777777" w:rsidR="002F21D6" w:rsidRPr="00833E39" w:rsidRDefault="002F21D6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270BB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B6369" w14:textId="072A1CE6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1BD29" w14:textId="0A844769" w:rsidR="002F21D6" w:rsidRPr="00833E39" w:rsidRDefault="002F21D6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populácie v</w:t>
            </w:r>
            <w:r w:rsidR="00736F2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území odhadovaná od 100 do 300 jedincov druhu.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2F21D6" w:rsidRPr="00833E39" w14:paraId="1C142B57" w14:textId="77777777" w:rsidTr="00AA3444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8022B" w14:textId="77777777" w:rsidR="002F21D6" w:rsidRPr="00833E39" w:rsidRDefault="002F21D6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822B0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75F2D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B25C1" w14:textId="4E84F990" w:rsidR="002F21D6" w:rsidRPr="00736F29" w:rsidRDefault="002F21D6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Rýchlejšie </w:t>
            </w:r>
            <w:proofErr w:type="spellStart"/>
            <w:r w:rsidRPr="00736F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prúdiace</w:t>
            </w:r>
            <w:proofErr w:type="spellEnd"/>
            <w:r w:rsidRPr="00736F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 úseky alebo rozhrania prúdov, 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</w:t>
            </w:r>
            <w:r w:rsidR="00736F29"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blízkosti štrkových lavíc alebo brodov. Týchto je v</w:t>
            </w:r>
            <w:r w:rsidR="00736F29"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území nedostatok. Obnovu </w:t>
            </w:r>
            <w:proofErr w:type="spellStart"/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biotopov je možné dosiahnuť revitalizáciou toku </w:t>
            </w:r>
            <w:r w:rsid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prepojením a </w:t>
            </w:r>
            <w:proofErr w:type="spellStart"/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sprietočnením</w:t>
            </w:r>
            <w:proofErr w:type="spellEnd"/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odrezaných meandrov a riečnych ramien.</w:t>
            </w:r>
          </w:p>
        </w:tc>
      </w:tr>
      <w:tr w:rsidR="002F21D6" w:rsidRPr="00833E39" w14:paraId="2C5B8266" w14:textId="77777777" w:rsidTr="00AA3444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F745C" w14:textId="77777777" w:rsidR="002F21D6" w:rsidRPr="00833E39" w:rsidRDefault="002F21D6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FB966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85EEF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EF1B4" w14:textId="77777777" w:rsidR="002F21D6" w:rsidRPr="00833E39" w:rsidRDefault="002F21D6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Juvenilné ryby vyžadujú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perejnaté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úseky rieky so štrkovito-piesčitým dnom, s hĺbkou vody 15–40 cm. Väčšie jedince hlbšiu vodu pri dne v prúdových tieňoch za väčšími kameňmi alebo kusmi dreva ležiacimi na dne. </w:t>
            </w:r>
          </w:p>
        </w:tc>
      </w:tr>
      <w:tr w:rsidR="002F21D6" w:rsidRPr="00833E39" w14:paraId="762E2EBC" w14:textId="77777777" w:rsidTr="00AA3444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64E22" w14:textId="77777777" w:rsidR="002F21D6" w:rsidRPr="00833E39" w:rsidRDefault="002F21D6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04858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0BB41138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16053C22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09A9E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884E0" w14:textId="77777777" w:rsidR="002F21D6" w:rsidRPr="00833E39" w:rsidRDefault="002F21D6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2F21D6" w:rsidRPr="00833E39" w14:paraId="0759F5E3" w14:textId="77777777" w:rsidTr="00AA3444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3C653" w14:textId="77777777" w:rsidR="002F21D6" w:rsidRPr="00833E39" w:rsidRDefault="002F21D6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C566A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BE871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0F8E9" w14:textId="77777777" w:rsidR="002F21D6" w:rsidRPr="00833E39" w:rsidRDefault="002F21D6" w:rsidP="00736F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2F21D6" w:rsidRPr="00833E39" w14:paraId="6E6C6BD2" w14:textId="77777777" w:rsidTr="00AA3444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AC708" w14:textId="77777777" w:rsidR="002F21D6" w:rsidRPr="00833E39" w:rsidRDefault="002F21D6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22EE8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E728A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D066E" w14:textId="77777777" w:rsidR="002F21D6" w:rsidRPr="00833E39" w:rsidRDefault="002F21D6" w:rsidP="00736F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za účelom neresenia. </w:t>
            </w:r>
          </w:p>
        </w:tc>
      </w:tr>
      <w:tr w:rsidR="002F21D6" w:rsidRPr="00833E39" w14:paraId="71B78422" w14:textId="77777777" w:rsidTr="00AA3444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14A87" w14:textId="77777777" w:rsidR="002F21D6" w:rsidRPr="00833E39" w:rsidRDefault="002F21D6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504F8" w14:textId="0C268399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1F136B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C7575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833E3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301C4" w14:textId="77CE501D" w:rsidR="002F21D6" w:rsidRPr="00833E39" w:rsidRDefault="002F21D6" w:rsidP="00D376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sa vyžaduje zachovanie stavu </w:t>
            </w:r>
            <w:r w:rsidRPr="00DA57D7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D3761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4FE69C6E" w14:textId="06D541B7" w:rsidR="00461DD0" w:rsidRPr="001F136B" w:rsidRDefault="00461DD0" w:rsidP="001F136B">
      <w:pPr>
        <w:pStyle w:val="Zkladntext"/>
        <w:widowControl w:val="0"/>
        <w:spacing w:after="120"/>
        <w:jc w:val="both"/>
        <w:rPr>
          <w:b w:val="0"/>
        </w:rPr>
      </w:pPr>
    </w:p>
    <w:p w14:paraId="38CC2BB2" w14:textId="54278C2F" w:rsidR="002F21D6" w:rsidRPr="001F136B" w:rsidRDefault="00D37611" w:rsidP="001F136B">
      <w:pPr>
        <w:pStyle w:val="Zkladntext"/>
        <w:widowControl w:val="0"/>
        <w:spacing w:after="120"/>
        <w:jc w:val="both"/>
        <w:rPr>
          <w:b w:val="0"/>
        </w:rPr>
      </w:pPr>
      <w:r w:rsidRPr="00D37611">
        <w:rPr>
          <w:b w:val="0"/>
          <w:color w:val="000000"/>
        </w:rPr>
        <w:t>Zlepšenie stavu</w:t>
      </w:r>
      <w:r w:rsidRPr="00736F29">
        <w:rPr>
          <w:b w:val="0"/>
        </w:rPr>
        <w:t xml:space="preserve"> </w:t>
      </w:r>
      <w:r w:rsidR="002F21D6" w:rsidRPr="00736F29">
        <w:rPr>
          <w:b w:val="0"/>
        </w:rPr>
        <w:t>druhu</w:t>
      </w:r>
      <w:r w:rsidR="002F21D6" w:rsidRPr="001F136B">
        <w:t xml:space="preserve"> </w:t>
      </w:r>
      <w:proofErr w:type="spellStart"/>
      <w:r w:rsidR="002F21D6" w:rsidRPr="001F136B">
        <w:rPr>
          <w:i/>
        </w:rPr>
        <w:t>Romanogobio</w:t>
      </w:r>
      <w:proofErr w:type="spellEnd"/>
      <w:r w:rsidR="002F21D6" w:rsidRPr="001F136B">
        <w:rPr>
          <w:i/>
        </w:rPr>
        <w:t xml:space="preserve"> </w:t>
      </w:r>
      <w:proofErr w:type="spellStart"/>
      <w:r w:rsidR="002F21D6" w:rsidRPr="001F136B">
        <w:rPr>
          <w:i/>
        </w:rPr>
        <w:t>vladykovi</w:t>
      </w:r>
      <w:proofErr w:type="spellEnd"/>
      <w:r w:rsidR="002F21D6" w:rsidRPr="001F136B">
        <w:rPr>
          <w:i/>
        </w:rPr>
        <w:t xml:space="preserve"> </w:t>
      </w:r>
      <w:r w:rsidR="002F21D6" w:rsidRPr="001F136B">
        <w:rPr>
          <w:b w:val="0"/>
        </w:rPr>
        <w:t>za splnenia nasledovných parametrov:</w:t>
      </w:r>
      <w:r w:rsidR="002F21D6" w:rsidRPr="001F136B">
        <w:rPr>
          <w:color w:val="000000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3624"/>
      </w:tblGrid>
      <w:tr w:rsidR="002F21D6" w:rsidRPr="00736F29" w14:paraId="0D1DF0AE" w14:textId="77777777" w:rsidTr="00AA3444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529B4" w14:textId="77777777" w:rsidR="002F21D6" w:rsidRPr="00736F29" w:rsidRDefault="002F21D6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D904B" w14:textId="77777777" w:rsidR="002F21D6" w:rsidRPr="00736F29" w:rsidRDefault="002F21D6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56609" w14:textId="77777777" w:rsidR="002F21D6" w:rsidRPr="00736F29" w:rsidRDefault="002F21D6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84A7A" w14:textId="77777777" w:rsidR="002F21D6" w:rsidRPr="00736F29" w:rsidRDefault="002F21D6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2F21D6" w:rsidRPr="00833E39" w14:paraId="4235F74A" w14:textId="77777777" w:rsidTr="00AA3444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70C31" w14:textId="77777777" w:rsidR="002F21D6" w:rsidRPr="00833E39" w:rsidRDefault="002F21D6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B8A7E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jedincov na 100 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CE3AF" w14:textId="44599A2C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7773C" w14:textId="55BEDEE3" w:rsidR="002F21D6" w:rsidRPr="00833E39" w:rsidRDefault="002F21D6" w:rsidP="00833E3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(SDF) je veľkosť populácie druhu v území odhadovaná od 100 do 500 jedincov. </w:t>
            </w:r>
          </w:p>
        </w:tc>
      </w:tr>
      <w:tr w:rsidR="002F21D6" w:rsidRPr="00833E39" w14:paraId="3317850F" w14:textId="77777777" w:rsidTr="00AA3444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C9818" w14:textId="77777777" w:rsidR="002F21D6" w:rsidRPr="00833E39" w:rsidRDefault="002F21D6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38BC4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596C7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60916" w14:textId="2A8196B4" w:rsidR="002F21D6" w:rsidRPr="00736F29" w:rsidRDefault="002F21D6" w:rsidP="00833E3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Mierne</w:t>
            </w:r>
            <w:r w:rsidR="008C057E" w:rsidRPr="008C05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 </w:t>
            </w:r>
            <w:proofErr w:type="spellStart"/>
            <w:r w:rsidRPr="00736F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prúdiace</w:t>
            </w:r>
            <w:proofErr w:type="spellEnd"/>
            <w:r w:rsidRPr="00736F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 úseky alebo rozhrania prúdov, 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</w:t>
            </w:r>
            <w:r w:rsidR="00736F29"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blízkosti štrkových lavíc alebo brodov. Týchto je v</w:t>
            </w:r>
            <w:r w:rsid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území nedostatok. Obnovu </w:t>
            </w:r>
            <w:proofErr w:type="spellStart"/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biotopov je možné dosiahnuť revitalizáciou toku </w:t>
            </w:r>
            <w:r w:rsid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prepojením a </w:t>
            </w:r>
            <w:proofErr w:type="spellStart"/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sprietočnením</w:t>
            </w:r>
            <w:proofErr w:type="spellEnd"/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odrezaných meandrov a riečnych ramien.</w:t>
            </w:r>
          </w:p>
        </w:tc>
      </w:tr>
      <w:tr w:rsidR="002F21D6" w:rsidRPr="00833E39" w14:paraId="0A13C174" w14:textId="77777777" w:rsidTr="00AA3444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851CA" w14:textId="77777777" w:rsidR="002F21D6" w:rsidRPr="00833E39" w:rsidRDefault="002F21D6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674D8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D60BB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50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4ACBE" w14:textId="77777777" w:rsidR="002F21D6" w:rsidRPr="00833E39" w:rsidRDefault="002F21D6" w:rsidP="00833E3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Vyžaduje hlbšie úseky, ktorých je v území dostatok.</w:t>
            </w:r>
          </w:p>
        </w:tc>
      </w:tr>
      <w:tr w:rsidR="002F21D6" w:rsidRPr="00833E39" w14:paraId="253CBF81" w14:textId="77777777" w:rsidTr="00AA3444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13D1C" w14:textId="77777777" w:rsidR="002F21D6" w:rsidRPr="00833E39" w:rsidRDefault="002F21D6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216F6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0FF7D9A0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32648526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4DB38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ADA12" w14:textId="77777777" w:rsidR="002F21D6" w:rsidRPr="00833E39" w:rsidRDefault="002F21D6" w:rsidP="00833E3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Udržiavanie prirodzených brehových porastov.</w:t>
            </w:r>
          </w:p>
        </w:tc>
      </w:tr>
      <w:tr w:rsidR="002F21D6" w:rsidRPr="00833E39" w14:paraId="37535C67" w14:textId="77777777" w:rsidTr="00AA3444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B7EF9" w14:textId="77777777" w:rsidR="002F21D6" w:rsidRPr="00833E39" w:rsidRDefault="002F21D6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2D865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46E8A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1616C" w14:textId="77777777" w:rsidR="002F21D6" w:rsidRPr="00833E39" w:rsidRDefault="002F21D6" w:rsidP="00833E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2F21D6" w:rsidRPr="00833E39" w14:paraId="7E7E8214" w14:textId="77777777" w:rsidTr="00AA3444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CB21D" w14:textId="77777777" w:rsidR="002F21D6" w:rsidRPr="00833E39" w:rsidRDefault="002F21D6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9BC14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13849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92D60" w14:textId="77777777" w:rsidR="002F21D6" w:rsidRPr="00833E39" w:rsidRDefault="002F21D6" w:rsidP="00833E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2F21D6" w:rsidRPr="00833E39" w14:paraId="0F3879F0" w14:textId="77777777" w:rsidTr="00AA3444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14109" w14:textId="77777777" w:rsidR="002F21D6" w:rsidRPr="00833E39" w:rsidRDefault="002F21D6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8D535" w14:textId="7910AFA4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1F136B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80B0D" w14:textId="77777777" w:rsidR="002F21D6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833E3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CBF6C" w14:textId="020E9DED" w:rsidR="002F21D6" w:rsidRPr="00833E39" w:rsidRDefault="002F21D6" w:rsidP="00D376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sa vyžaduje zachovanie stavu 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D3761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</w:t>
            </w:r>
            <w:r w:rsid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parametroch zvýšenia teploty, zníženia obsahu kyslíka, zvýšenia chemických i biologických ukazovateľov.</w:t>
            </w:r>
          </w:p>
        </w:tc>
      </w:tr>
    </w:tbl>
    <w:p w14:paraId="3E46AF9F" w14:textId="77777777" w:rsidR="002F21D6" w:rsidRPr="001F136B" w:rsidRDefault="002F21D6" w:rsidP="001F136B">
      <w:pPr>
        <w:pStyle w:val="Zkladntext"/>
        <w:widowControl w:val="0"/>
        <w:spacing w:after="120"/>
        <w:jc w:val="both"/>
        <w:rPr>
          <w:b w:val="0"/>
        </w:rPr>
      </w:pPr>
    </w:p>
    <w:p w14:paraId="6351F90B" w14:textId="367B8831" w:rsidR="00404E72" w:rsidRPr="001F136B" w:rsidRDefault="00D37611" w:rsidP="001F136B">
      <w:pPr>
        <w:pStyle w:val="Zkladntext"/>
        <w:widowControl w:val="0"/>
        <w:spacing w:after="120"/>
        <w:jc w:val="both"/>
        <w:rPr>
          <w:b w:val="0"/>
        </w:rPr>
      </w:pPr>
      <w:r w:rsidRPr="00D37611">
        <w:rPr>
          <w:b w:val="0"/>
          <w:color w:val="000000"/>
        </w:rPr>
        <w:t>Zlepšenie stavu</w:t>
      </w:r>
      <w:r w:rsidRPr="00736F29">
        <w:rPr>
          <w:b w:val="0"/>
        </w:rPr>
        <w:t xml:space="preserve"> </w:t>
      </w:r>
      <w:r w:rsidR="00404E72" w:rsidRPr="00736F29">
        <w:rPr>
          <w:b w:val="0"/>
        </w:rPr>
        <w:t>druhu</w:t>
      </w:r>
      <w:r w:rsidR="00404E72" w:rsidRPr="001F136B">
        <w:t xml:space="preserve"> </w:t>
      </w:r>
      <w:proofErr w:type="spellStart"/>
      <w:r w:rsidR="00404E72" w:rsidRPr="001F136B">
        <w:rPr>
          <w:i/>
        </w:rPr>
        <w:t>Aspius</w:t>
      </w:r>
      <w:proofErr w:type="spellEnd"/>
      <w:r w:rsidR="00404E72" w:rsidRPr="001F136B">
        <w:rPr>
          <w:i/>
        </w:rPr>
        <w:t xml:space="preserve"> </w:t>
      </w:r>
      <w:proofErr w:type="spellStart"/>
      <w:r w:rsidR="00404E72" w:rsidRPr="001F136B">
        <w:rPr>
          <w:i/>
        </w:rPr>
        <w:t>aspius</w:t>
      </w:r>
      <w:proofErr w:type="spellEnd"/>
      <w:r w:rsidR="00404E72" w:rsidRPr="001F136B">
        <w:rPr>
          <w:b w:val="0"/>
          <w:i/>
        </w:rPr>
        <w:t xml:space="preserve"> </w:t>
      </w:r>
      <w:r w:rsidR="00404E72" w:rsidRPr="001F136B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3898"/>
      </w:tblGrid>
      <w:tr w:rsidR="00404E72" w:rsidRPr="00736F29" w14:paraId="764C94F0" w14:textId="77777777" w:rsidTr="00AA3444"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BFC40" w14:textId="77777777" w:rsidR="00404E72" w:rsidRPr="00736F2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91A9C" w14:textId="77777777" w:rsidR="00404E72" w:rsidRPr="00736F2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EBA13" w14:textId="77777777" w:rsidR="00404E72" w:rsidRPr="00736F2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537DB" w14:textId="77777777" w:rsidR="00404E72" w:rsidRPr="00736F2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404E72" w:rsidRPr="00833E39" w14:paraId="3858BE54" w14:textId="77777777" w:rsidTr="00AA3444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AA6DB" w14:textId="77777777" w:rsidR="00404E72" w:rsidRPr="00833E39" w:rsidRDefault="00404E72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02083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druhu na 100 m monitorovaného úseku toku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C0C4A" w14:textId="216E1C53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076C3" w14:textId="672E77B0" w:rsidR="00404E72" w:rsidRPr="00833E39" w:rsidRDefault="00404E72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populácie v</w:t>
            </w:r>
            <w:r w:rsidR="00736F2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území odhadovaná </w:t>
            </w:r>
            <w:r w:rsidR="0027414F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od 500 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do 100</w:t>
            </w:r>
            <w:r w:rsidR="0027414F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jedincov druhu.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404E72" w:rsidRPr="00833E39" w14:paraId="08E2DBFD" w14:textId="77777777" w:rsidTr="00AA3444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A6BCB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6106E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122F4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6C010" w14:textId="7DE82D4A" w:rsidR="00404E72" w:rsidRPr="00736F29" w:rsidRDefault="00404E72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Rýchlejšie </w:t>
            </w:r>
            <w:proofErr w:type="spellStart"/>
            <w:r w:rsidRPr="00736F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prúdiace</w:t>
            </w:r>
            <w:proofErr w:type="spellEnd"/>
            <w:r w:rsidRPr="00736F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 úseky alebo rozhrania prúdov, v</w:t>
            </w:r>
            <w:r w:rsidR="00736F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 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kombinácii s hlbšími miestami.</w:t>
            </w:r>
          </w:p>
        </w:tc>
      </w:tr>
      <w:tr w:rsidR="00404E72" w:rsidRPr="00833E39" w14:paraId="5B115771" w14:textId="77777777" w:rsidTr="00AA3444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E38E7" w14:textId="56BB1D59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9AE0A" w14:textId="7AEFC3FC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1F136B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69159" w14:textId="77777777" w:rsidR="00404E72" w:rsidRPr="00833E39" w:rsidRDefault="00404E72" w:rsidP="001F13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833E3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2DA66" w14:textId="1B0695AD" w:rsidR="00404E72" w:rsidRPr="00833E39" w:rsidRDefault="00404E72" w:rsidP="00D376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sa vyžaduje zachovanie stavu 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D3761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  <w:tr w:rsidR="00404E72" w:rsidRPr="00833E39" w14:paraId="5CFA9BD3" w14:textId="77777777" w:rsidTr="00AA3444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46277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255F6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872F7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F5B33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za účelom neresenia. </w:t>
            </w:r>
          </w:p>
        </w:tc>
      </w:tr>
      <w:tr w:rsidR="00404E72" w:rsidRPr="00833E39" w14:paraId="7A1E4DF8" w14:textId="77777777" w:rsidTr="00AA3444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8E7DD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v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ichtyocenóze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3C694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(%)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5E592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4E8A9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</w:tbl>
    <w:p w14:paraId="77A2143C" w14:textId="77777777" w:rsidR="00404E72" w:rsidRPr="001F136B" w:rsidRDefault="00404E72" w:rsidP="001F136B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</w:p>
    <w:p w14:paraId="1FEF3D5B" w14:textId="77777777" w:rsidR="00404E72" w:rsidRPr="001F136B" w:rsidRDefault="00404E72" w:rsidP="001F136B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</w:p>
    <w:p w14:paraId="767BE345" w14:textId="77777777" w:rsidR="00D37611" w:rsidRDefault="00D37611" w:rsidP="001F136B">
      <w:pPr>
        <w:pStyle w:val="Zkladntext"/>
        <w:widowControl w:val="0"/>
        <w:spacing w:after="120"/>
        <w:jc w:val="both"/>
        <w:rPr>
          <w:b w:val="0"/>
          <w:color w:val="000000"/>
        </w:rPr>
      </w:pPr>
    </w:p>
    <w:p w14:paraId="26F40883" w14:textId="4F5B23DE" w:rsidR="00404E72" w:rsidRPr="001F136B" w:rsidRDefault="00D37611" w:rsidP="001F136B">
      <w:pPr>
        <w:pStyle w:val="Zkladntext"/>
        <w:widowControl w:val="0"/>
        <w:spacing w:after="120"/>
        <w:jc w:val="both"/>
        <w:rPr>
          <w:b w:val="0"/>
        </w:rPr>
      </w:pPr>
      <w:r w:rsidRPr="00D37611">
        <w:rPr>
          <w:b w:val="0"/>
          <w:color w:val="000000"/>
        </w:rPr>
        <w:t>Zlepšenie stavu</w:t>
      </w:r>
      <w:r w:rsidR="00404E72" w:rsidRPr="001F136B">
        <w:rPr>
          <w:b w:val="0"/>
        </w:rPr>
        <w:t xml:space="preserve"> </w:t>
      </w:r>
      <w:r w:rsidR="00404E72" w:rsidRPr="00736F29">
        <w:rPr>
          <w:b w:val="0"/>
        </w:rPr>
        <w:t>druhu</w:t>
      </w:r>
      <w:r w:rsidR="00404E72" w:rsidRPr="001F136B">
        <w:t xml:space="preserve"> </w:t>
      </w:r>
      <w:proofErr w:type="spellStart"/>
      <w:r w:rsidR="00404E72" w:rsidRPr="001F136B">
        <w:rPr>
          <w:i/>
        </w:rPr>
        <w:t>Gymnocephalus</w:t>
      </w:r>
      <w:proofErr w:type="spellEnd"/>
      <w:r w:rsidR="00404E72" w:rsidRPr="001F136B">
        <w:rPr>
          <w:i/>
        </w:rPr>
        <w:t xml:space="preserve"> </w:t>
      </w:r>
      <w:proofErr w:type="spellStart"/>
      <w:r w:rsidR="00404E72" w:rsidRPr="001F136B">
        <w:rPr>
          <w:i/>
        </w:rPr>
        <w:t>balonii</w:t>
      </w:r>
      <w:proofErr w:type="spellEnd"/>
      <w:r w:rsidR="00404E72" w:rsidRPr="001F136B">
        <w:rPr>
          <w:i/>
        </w:rPr>
        <w:t xml:space="preserve"> </w:t>
      </w:r>
      <w:r w:rsidR="00404E72" w:rsidRPr="001F136B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404E72" w:rsidRPr="00736F29" w14:paraId="5686428F" w14:textId="77777777" w:rsidTr="00AA3444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73F29" w14:textId="77777777" w:rsidR="00404E72" w:rsidRPr="00736F2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F0339" w14:textId="77777777" w:rsidR="00404E72" w:rsidRPr="00736F2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BA14F" w14:textId="77777777" w:rsidR="00404E72" w:rsidRPr="00736F2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83A6D" w14:textId="77777777" w:rsidR="00404E72" w:rsidRPr="00736F2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404E72" w:rsidRPr="00833E39" w14:paraId="37D2B54A" w14:textId="77777777" w:rsidTr="00AA3444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4556B" w14:textId="77777777" w:rsidR="00404E72" w:rsidRPr="00833E39" w:rsidRDefault="00404E72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DD22B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4B5D4" w14:textId="3400704F" w:rsidR="00404E72" w:rsidRPr="00833E39" w:rsidRDefault="002D2E53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069AC" w14:textId="5C263D74" w:rsidR="00404E72" w:rsidRPr="00833E39" w:rsidRDefault="00404E72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</w:t>
            </w:r>
            <w:r w:rsidR="002D2E53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pulácie v</w:t>
            </w:r>
            <w:r w:rsidR="00736F2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="002D2E53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území odhadovaná do 1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  <w:r w:rsidR="0027414F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jedincov druhu (náhodný výskyt).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404E72" w:rsidRPr="00833E39" w14:paraId="0059689D" w14:textId="77777777" w:rsidTr="00AA3444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1AE80" w14:textId="77777777" w:rsidR="00404E72" w:rsidRPr="00833E39" w:rsidRDefault="00404E72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03D70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1E2D4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7C3A6" w14:textId="77777777" w:rsidR="00404E72" w:rsidRPr="00833E39" w:rsidRDefault="00404E72" w:rsidP="00736F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Udržanie pomalého až stredného prúdu vody. </w:t>
            </w:r>
          </w:p>
        </w:tc>
      </w:tr>
      <w:tr w:rsidR="00404E72" w:rsidRPr="00833E39" w14:paraId="24C4612F" w14:textId="77777777" w:rsidTr="00AA3444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EF015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D0D14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B8A00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9F6F9" w14:textId="77777777" w:rsidR="00404E72" w:rsidRPr="00833E39" w:rsidRDefault="00404E72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Udržiavanie min. výšky hladiny v toku.</w:t>
            </w:r>
          </w:p>
        </w:tc>
      </w:tr>
      <w:tr w:rsidR="00404E72" w:rsidRPr="00833E39" w14:paraId="48284CC6" w14:textId="77777777" w:rsidTr="00AA3444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120CB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3C19F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4587BB3E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03270222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98635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E470B" w14:textId="77777777" w:rsidR="00404E72" w:rsidRPr="00833E39" w:rsidRDefault="00404E72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Druh uprednostňuje zatienené prirodzené a prírode blízke úseky veľkých a stredne veľkých nížinných riek a ramien so zapojenou stromovou vegetáciou (vlastné pozorovanie autora). V území dostatočne zastúpené.</w:t>
            </w:r>
          </w:p>
        </w:tc>
      </w:tr>
      <w:tr w:rsidR="00404E72" w:rsidRPr="00833E39" w14:paraId="03EC1791" w14:textId="77777777" w:rsidTr="00AA3444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6260A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E2CDD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C1551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AA801" w14:textId="77777777" w:rsidR="00404E72" w:rsidRPr="00833E39" w:rsidRDefault="00404E72" w:rsidP="00736F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404E72" w:rsidRPr="00833E39" w14:paraId="162150F8" w14:textId="77777777" w:rsidTr="00AA3444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0CA0E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42D4A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A3E2F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063CC" w14:textId="77777777" w:rsidR="00404E72" w:rsidRPr="00833E39" w:rsidRDefault="00404E72" w:rsidP="00736F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404E72" w:rsidRPr="00833E39" w14:paraId="733A4A6C" w14:textId="77777777" w:rsidTr="00AA3444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BF4FD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25EE9" w14:textId="0B422F65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1F136B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FD1AF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833E3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BF387" w14:textId="16487418" w:rsidR="00404E72" w:rsidRPr="00833E39" w:rsidRDefault="00404E72" w:rsidP="00D376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sa vyžaduje zachovanie stavu 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D3761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</w:t>
            </w:r>
            <w:r w:rsid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parametroch zvýšenia teploty, zníženia obsahu kyslíka, zvýšenia chemických i biologických ukazovateľov.</w:t>
            </w:r>
          </w:p>
        </w:tc>
      </w:tr>
    </w:tbl>
    <w:p w14:paraId="1E45FCE9" w14:textId="0C51E75E" w:rsidR="00404E72" w:rsidRPr="001F136B" w:rsidRDefault="00404E72" w:rsidP="001F136B">
      <w:pPr>
        <w:pStyle w:val="Zkladntext"/>
        <w:widowControl w:val="0"/>
        <w:spacing w:after="120"/>
        <w:jc w:val="both"/>
        <w:rPr>
          <w:b w:val="0"/>
        </w:rPr>
      </w:pPr>
    </w:p>
    <w:p w14:paraId="6A3333EF" w14:textId="657D3C9C" w:rsidR="0027414F" w:rsidRPr="001F136B" w:rsidRDefault="00D37611" w:rsidP="001F136B">
      <w:pPr>
        <w:pStyle w:val="Zkladntext"/>
        <w:widowControl w:val="0"/>
        <w:spacing w:after="120"/>
        <w:jc w:val="both"/>
        <w:rPr>
          <w:b w:val="0"/>
        </w:rPr>
      </w:pPr>
      <w:r w:rsidRPr="00D37611">
        <w:rPr>
          <w:b w:val="0"/>
          <w:color w:val="000000"/>
        </w:rPr>
        <w:t>Zlepšenie stavu</w:t>
      </w:r>
      <w:r w:rsidRPr="00736F29">
        <w:rPr>
          <w:b w:val="0"/>
        </w:rPr>
        <w:t xml:space="preserve"> </w:t>
      </w:r>
      <w:r w:rsidR="0027414F" w:rsidRPr="00736F29">
        <w:rPr>
          <w:b w:val="0"/>
        </w:rPr>
        <w:t>druhu</w:t>
      </w:r>
      <w:r w:rsidR="0027414F" w:rsidRPr="001F136B">
        <w:t xml:space="preserve"> </w:t>
      </w:r>
      <w:proofErr w:type="spellStart"/>
      <w:r w:rsidR="0027414F" w:rsidRPr="001F136B">
        <w:rPr>
          <w:i/>
        </w:rPr>
        <w:t>Gymnocephalus</w:t>
      </w:r>
      <w:proofErr w:type="spellEnd"/>
      <w:r w:rsidR="0027414F" w:rsidRPr="001F136B">
        <w:rPr>
          <w:i/>
        </w:rPr>
        <w:t xml:space="preserve"> </w:t>
      </w:r>
      <w:proofErr w:type="spellStart"/>
      <w:r w:rsidR="0027414F" w:rsidRPr="001F136B">
        <w:rPr>
          <w:i/>
        </w:rPr>
        <w:t>schraetzer</w:t>
      </w:r>
      <w:proofErr w:type="spellEnd"/>
      <w:r w:rsidR="0027414F" w:rsidRPr="001F136B">
        <w:rPr>
          <w:i/>
        </w:rPr>
        <w:t xml:space="preserve"> </w:t>
      </w:r>
      <w:r w:rsidR="0027414F" w:rsidRPr="001F136B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27414F" w:rsidRPr="00736F29" w14:paraId="3BCE86CD" w14:textId="77777777" w:rsidTr="00736F29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C41FF" w14:textId="77777777" w:rsidR="0027414F" w:rsidRPr="00736F29" w:rsidRDefault="0027414F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CBC3C" w14:textId="77777777" w:rsidR="0027414F" w:rsidRPr="00736F29" w:rsidRDefault="0027414F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E3984" w14:textId="77777777" w:rsidR="0027414F" w:rsidRPr="00736F29" w:rsidRDefault="0027414F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15034" w14:textId="77777777" w:rsidR="0027414F" w:rsidRPr="00736F29" w:rsidRDefault="0027414F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27414F" w:rsidRPr="00833E39" w14:paraId="6078FC9E" w14:textId="77777777" w:rsidTr="00736F29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62AE2" w14:textId="77777777" w:rsidR="0027414F" w:rsidRPr="00833E39" w:rsidRDefault="0027414F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80AB9" w14:textId="77777777" w:rsidR="0027414F" w:rsidRPr="00833E39" w:rsidRDefault="0027414F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04754" w14:textId="69190A70" w:rsidR="0027414F" w:rsidRPr="00833E39" w:rsidRDefault="0027414F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D3F79" w14:textId="3102B3F4" w:rsidR="0027414F" w:rsidRPr="00833E39" w:rsidRDefault="0027414F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populácie v území odhadovaná od 30 do 300 jedincov druhu (náhodný výskyt).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27414F" w:rsidRPr="00833E39" w14:paraId="4127C3DE" w14:textId="77777777" w:rsidTr="00736F29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01663" w14:textId="77777777" w:rsidR="0027414F" w:rsidRPr="00833E39" w:rsidRDefault="0027414F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79766" w14:textId="77777777" w:rsidR="0027414F" w:rsidRPr="00833E39" w:rsidRDefault="0027414F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8102D" w14:textId="77777777" w:rsidR="0027414F" w:rsidRPr="00833E39" w:rsidRDefault="0027414F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16C62" w14:textId="591B2C5B" w:rsidR="0027414F" w:rsidRPr="00736F29" w:rsidRDefault="0027414F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Rýchlejšie </w:t>
            </w:r>
            <w:proofErr w:type="spellStart"/>
            <w:r w:rsidRPr="00736F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prúdiace</w:t>
            </w:r>
            <w:proofErr w:type="spellEnd"/>
            <w:r w:rsidRPr="00736F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 úseky alebo rozhrania prúdov, 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</w:t>
            </w:r>
            <w:r w:rsid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blízkosti štrkových lavíc alebo brodov. Týchto je v</w:t>
            </w:r>
            <w:r w:rsid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území nedostatok. Obnovu </w:t>
            </w:r>
            <w:proofErr w:type="spellStart"/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biotopov je možné dosiahnuť revitalizáciou toku </w:t>
            </w:r>
            <w:r w:rsid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prepojením a </w:t>
            </w:r>
            <w:proofErr w:type="spellStart"/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sprietočnením</w:t>
            </w:r>
            <w:proofErr w:type="spellEnd"/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odrezaných meandrov a riečnych ramien.</w:t>
            </w:r>
          </w:p>
        </w:tc>
      </w:tr>
      <w:tr w:rsidR="0027414F" w:rsidRPr="00833E39" w14:paraId="57973DBB" w14:textId="77777777" w:rsidTr="00736F29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1F471" w14:textId="77777777" w:rsidR="0027414F" w:rsidRPr="00833E39" w:rsidRDefault="0027414F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B4FE4" w14:textId="77777777" w:rsidR="0027414F" w:rsidRPr="00833E39" w:rsidRDefault="0027414F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4CA8C" w14:textId="77777777" w:rsidR="0027414F" w:rsidRPr="00833E39" w:rsidRDefault="0027414F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B4C34" w14:textId="77777777" w:rsidR="0027414F" w:rsidRPr="00833E39" w:rsidRDefault="0027414F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Juvenilné ryby vyžadujú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perejnaté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úseky rieky so štrkovito-piesčitým dnom, s hĺbkou vody 15–40 cm. Väčšie jedince hlbšiu vodu pri dne v prúdových tieňoch za väčšími kameňmi alebo kusmi dreva ležiacimi na dne. </w:t>
            </w:r>
          </w:p>
        </w:tc>
      </w:tr>
      <w:tr w:rsidR="0027414F" w:rsidRPr="00833E39" w14:paraId="4C64EC90" w14:textId="77777777" w:rsidTr="00736F29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81CC7" w14:textId="77777777" w:rsidR="0027414F" w:rsidRPr="00833E39" w:rsidRDefault="0027414F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4E311" w14:textId="77777777" w:rsidR="0027414F" w:rsidRPr="00833E39" w:rsidRDefault="0027414F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50E80F24" w14:textId="77777777" w:rsidR="0027414F" w:rsidRPr="00833E39" w:rsidRDefault="0027414F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7199BD9A" w14:textId="77777777" w:rsidR="0027414F" w:rsidRPr="00833E39" w:rsidRDefault="0027414F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BC1DF" w14:textId="77777777" w:rsidR="0027414F" w:rsidRPr="00833E39" w:rsidRDefault="0027414F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9447C" w14:textId="77777777" w:rsidR="0027414F" w:rsidRPr="00833E39" w:rsidRDefault="0027414F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27414F" w:rsidRPr="00833E39" w14:paraId="2C4A79FD" w14:textId="77777777" w:rsidTr="00736F29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42DE6" w14:textId="77777777" w:rsidR="0027414F" w:rsidRPr="00833E39" w:rsidRDefault="0027414F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1A560" w14:textId="77777777" w:rsidR="0027414F" w:rsidRPr="00833E39" w:rsidRDefault="0027414F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21F07" w14:textId="77777777" w:rsidR="0027414F" w:rsidRPr="00833E39" w:rsidRDefault="0027414F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D3081" w14:textId="77777777" w:rsidR="0027414F" w:rsidRPr="00833E39" w:rsidRDefault="0027414F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27414F" w:rsidRPr="00833E39" w14:paraId="22D5287F" w14:textId="77777777" w:rsidTr="00736F29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6B06F" w14:textId="77777777" w:rsidR="0027414F" w:rsidRPr="00833E39" w:rsidRDefault="0027414F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B6C2B" w14:textId="77777777" w:rsidR="0027414F" w:rsidRPr="00833E39" w:rsidRDefault="0027414F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158ED" w14:textId="77777777" w:rsidR="0027414F" w:rsidRPr="00833E39" w:rsidRDefault="0027414F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D7BD9" w14:textId="77777777" w:rsidR="0027414F" w:rsidRPr="00833E39" w:rsidRDefault="0027414F" w:rsidP="00736F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27414F" w:rsidRPr="00833E39" w14:paraId="488D7DBF" w14:textId="77777777" w:rsidTr="00736F29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F62DB" w14:textId="77777777" w:rsidR="0027414F" w:rsidRPr="00833E39" w:rsidRDefault="0027414F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059C7" w14:textId="5BAEFC01" w:rsidR="0027414F" w:rsidRPr="00833E39" w:rsidRDefault="0027414F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1F136B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1088C" w14:textId="77777777" w:rsidR="0027414F" w:rsidRPr="00833E39" w:rsidRDefault="0027414F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833E3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1DA39" w14:textId="7BED46D4" w:rsidR="0027414F" w:rsidRPr="00833E39" w:rsidRDefault="0027414F" w:rsidP="00D376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sa vyžaduje zachovanie stavu </w:t>
            </w:r>
            <w:r w:rsidRPr="00DA57D7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D3761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</w:t>
            </w:r>
            <w:r w:rsid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parametroch zvýšenia teploty, zníženia obsahu kyslíka, zvýšenia chemických i biologických ukazovateľov.</w:t>
            </w:r>
          </w:p>
        </w:tc>
      </w:tr>
    </w:tbl>
    <w:p w14:paraId="3D25B23A" w14:textId="77777777" w:rsidR="0027414F" w:rsidRPr="001F136B" w:rsidRDefault="0027414F" w:rsidP="001F136B">
      <w:pPr>
        <w:pStyle w:val="Zkladntext"/>
        <w:widowControl w:val="0"/>
        <w:spacing w:after="120"/>
        <w:jc w:val="both"/>
        <w:rPr>
          <w:b w:val="0"/>
        </w:rPr>
      </w:pPr>
    </w:p>
    <w:p w14:paraId="71AA4DD3" w14:textId="2137132D" w:rsidR="00404E72" w:rsidRPr="001F136B" w:rsidRDefault="00D37611" w:rsidP="001F136B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  <w:color w:val="000000"/>
        </w:rPr>
        <w:t xml:space="preserve">Zachovanie </w:t>
      </w:r>
      <w:r w:rsidRPr="00D37611">
        <w:rPr>
          <w:b w:val="0"/>
          <w:color w:val="000000"/>
        </w:rPr>
        <w:t>stavu</w:t>
      </w:r>
      <w:r w:rsidRPr="00736F29">
        <w:rPr>
          <w:b w:val="0"/>
        </w:rPr>
        <w:t xml:space="preserve"> </w:t>
      </w:r>
      <w:r w:rsidR="00404E72" w:rsidRPr="00736F29">
        <w:rPr>
          <w:b w:val="0"/>
        </w:rPr>
        <w:t>druhu</w:t>
      </w:r>
      <w:r w:rsidR="00404E72" w:rsidRPr="001F136B">
        <w:t xml:space="preserve"> </w:t>
      </w:r>
      <w:proofErr w:type="spellStart"/>
      <w:r w:rsidR="00404E72" w:rsidRPr="001F136B">
        <w:rPr>
          <w:i/>
        </w:rPr>
        <w:t>Sabanejewia</w:t>
      </w:r>
      <w:proofErr w:type="spellEnd"/>
      <w:r w:rsidR="00404E72" w:rsidRPr="001F136B">
        <w:rPr>
          <w:i/>
        </w:rPr>
        <w:t xml:space="preserve"> </w:t>
      </w:r>
      <w:proofErr w:type="spellStart"/>
      <w:r w:rsidR="00404E72" w:rsidRPr="001F136B">
        <w:rPr>
          <w:i/>
        </w:rPr>
        <w:t>balcanica</w:t>
      </w:r>
      <w:proofErr w:type="spellEnd"/>
      <w:r w:rsidR="00404E72" w:rsidRPr="001F136B">
        <w:rPr>
          <w:i/>
        </w:rPr>
        <w:t xml:space="preserve"> (S</w:t>
      </w:r>
      <w:r w:rsidR="008C057E" w:rsidRPr="008C057E">
        <w:rPr>
          <w:b w:val="0"/>
        </w:rPr>
        <w:t>.</w:t>
      </w:r>
      <w:r w:rsidR="00404E72" w:rsidRPr="001F136B">
        <w:rPr>
          <w:i/>
        </w:rPr>
        <w:t xml:space="preserve"> </w:t>
      </w:r>
      <w:proofErr w:type="spellStart"/>
      <w:r w:rsidR="00404E72" w:rsidRPr="001F136B">
        <w:rPr>
          <w:i/>
        </w:rPr>
        <w:t>aurata</w:t>
      </w:r>
      <w:proofErr w:type="spellEnd"/>
      <w:r w:rsidR="008C057E" w:rsidRPr="008C057E">
        <w:rPr>
          <w:b w:val="0"/>
        </w:rPr>
        <w:t>,</w:t>
      </w:r>
      <w:r w:rsidR="00404E72" w:rsidRPr="001F136B">
        <w:rPr>
          <w:i/>
        </w:rPr>
        <w:t xml:space="preserve"> S</w:t>
      </w:r>
      <w:r w:rsidR="008C057E" w:rsidRPr="008C057E">
        <w:rPr>
          <w:b w:val="0"/>
        </w:rPr>
        <w:t>.</w:t>
      </w:r>
      <w:r w:rsidR="00404E72" w:rsidRPr="001F136B">
        <w:rPr>
          <w:i/>
        </w:rPr>
        <w:t xml:space="preserve"> </w:t>
      </w:r>
      <w:proofErr w:type="spellStart"/>
      <w:r w:rsidR="00404E72" w:rsidRPr="001F136B">
        <w:rPr>
          <w:i/>
        </w:rPr>
        <w:t>bulgarica</w:t>
      </w:r>
      <w:proofErr w:type="spellEnd"/>
      <w:r w:rsidR="00404E72" w:rsidRPr="001F136B">
        <w:rPr>
          <w:i/>
        </w:rPr>
        <w:t xml:space="preserve">) </w:t>
      </w:r>
      <w:r w:rsidR="00404E72" w:rsidRPr="001F136B">
        <w:rPr>
          <w:b w:val="0"/>
        </w:rPr>
        <w:t>za splnenia nasledovných parametrov:</w:t>
      </w:r>
      <w:r w:rsidR="00404E72" w:rsidRPr="001F136B">
        <w:rPr>
          <w:color w:val="000000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3"/>
        <w:gridCol w:w="1134"/>
        <w:gridCol w:w="3685"/>
      </w:tblGrid>
      <w:tr w:rsidR="00404E72" w:rsidRPr="00736F29" w14:paraId="4C5B9262" w14:textId="77777777" w:rsidTr="00736F29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87C95" w14:textId="77777777" w:rsidR="00404E72" w:rsidRPr="00736F2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02D62" w14:textId="77777777" w:rsidR="00404E72" w:rsidRPr="00736F2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Jednotka/miera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9C67E" w14:textId="77777777" w:rsidR="00404E72" w:rsidRPr="00736F2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0AAF7" w14:textId="77777777" w:rsidR="00404E72" w:rsidRPr="00736F2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Doplňujúca informácia</w:t>
            </w:r>
          </w:p>
        </w:tc>
      </w:tr>
      <w:tr w:rsidR="00404E72" w:rsidRPr="00833E39" w14:paraId="06925188" w14:textId="77777777" w:rsidTr="00736F29">
        <w:trPr>
          <w:trHeight w:val="225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B8C78" w14:textId="77777777" w:rsidR="00404E72" w:rsidRPr="00833E39" w:rsidRDefault="00404E72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8D3C1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jedincov na 100 m monitorovaného úseku toku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045D8" w14:textId="220E696F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Min. </w:t>
            </w:r>
            <w:r w:rsidR="0027414F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2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421D2" w14:textId="4BC50E60" w:rsidR="00404E72" w:rsidRPr="00833E39" w:rsidRDefault="00404E72" w:rsidP="00DA57D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(SDF) je veľkosť populácie druhu v území odhadovaná </w:t>
            </w:r>
            <w:r w:rsidR="0027414F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od 500 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do 10</w:t>
            </w:r>
            <w:r w:rsidR="0027414F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00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jedincov. </w:t>
            </w:r>
          </w:p>
        </w:tc>
      </w:tr>
      <w:tr w:rsidR="00404E72" w:rsidRPr="00833E39" w14:paraId="4BBBE763" w14:textId="77777777" w:rsidTr="00736F29">
        <w:trPr>
          <w:trHeight w:val="225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E7E06" w14:textId="77777777" w:rsidR="00404E72" w:rsidRPr="00833E39" w:rsidRDefault="00404E72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mikrohabitatov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5836E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013FE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20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BA2A7" w14:textId="77777777" w:rsidR="00404E72" w:rsidRPr="00833E39" w:rsidRDefault="00404E72" w:rsidP="00DA57D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Reofilný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druh preferujúci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prúdivejšie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úseky so štrkovo-kamenitým dnom a piesčitým dnom, do ktorého sa zahrabáva. </w:t>
            </w:r>
          </w:p>
        </w:tc>
      </w:tr>
      <w:tr w:rsidR="00404E72" w:rsidRPr="00833E39" w14:paraId="1575CB5A" w14:textId="77777777" w:rsidTr="00736F29">
        <w:trPr>
          <w:trHeight w:val="39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8B196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17B32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FED61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28644" w14:textId="77777777" w:rsidR="00404E72" w:rsidRPr="00833E39" w:rsidRDefault="00404E72" w:rsidP="00DA57D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404E72" w:rsidRPr="00833E39" w14:paraId="649B7B34" w14:textId="77777777" w:rsidTr="00736F29">
        <w:trPr>
          <w:trHeight w:val="39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6FDB5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FE392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A1136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30ECB" w14:textId="77777777" w:rsidR="00404E72" w:rsidRPr="00833E39" w:rsidRDefault="00404E72" w:rsidP="00DA57D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404E72" w:rsidRPr="00833E39" w14:paraId="46F83164" w14:textId="77777777" w:rsidTr="00736F29">
        <w:trPr>
          <w:trHeight w:val="39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26497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9C183" w14:textId="11BE24B5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1F136B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16B19" w14:textId="77777777" w:rsidR="00404E72" w:rsidRPr="00833E39" w:rsidRDefault="00404E72" w:rsidP="001F136B">
            <w:pPr>
              <w:pStyle w:val="Odsekzoznamu"/>
              <w:spacing w:line="240" w:lineRule="auto"/>
              <w:ind w:left="0" w:hanging="122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833E3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673DF" w14:textId="560AB5D7" w:rsidR="00404E72" w:rsidRPr="00833E39" w:rsidRDefault="00404E72" w:rsidP="00D376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sa vyžaduje zachovanie stavu </w:t>
            </w:r>
            <w:r w:rsidRPr="00DA57D7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D3761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3A8B9B13" w14:textId="77777777" w:rsidR="00404E72" w:rsidRPr="001F136B" w:rsidRDefault="00404E72" w:rsidP="001F136B">
      <w:pPr>
        <w:pStyle w:val="Zkladntext"/>
        <w:widowControl w:val="0"/>
        <w:spacing w:after="120"/>
        <w:jc w:val="both"/>
        <w:rPr>
          <w:b w:val="0"/>
        </w:rPr>
      </w:pPr>
    </w:p>
    <w:p w14:paraId="18C90843" w14:textId="7F724209" w:rsidR="00404E72" w:rsidRPr="001F136B" w:rsidRDefault="00D37611" w:rsidP="001F136B">
      <w:pPr>
        <w:pStyle w:val="Zkladntext"/>
        <w:widowControl w:val="0"/>
        <w:spacing w:after="120"/>
        <w:jc w:val="both"/>
        <w:rPr>
          <w:b w:val="0"/>
        </w:rPr>
      </w:pPr>
      <w:r w:rsidRPr="00D37611">
        <w:rPr>
          <w:b w:val="0"/>
          <w:color w:val="000000"/>
        </w:rPr>
        <w:t>Zlepšenie stavu</w:t>
      </w:r>
      <w:r w:rsidRPr="00736F29">
        <w:rPr>
          <w:b w:val="0"/>
        </w:rPr>
        <w:t xml:space="preserve"> </w:t>
      </w:r>
      <w:r w:rsidR="00404E72" w:rsidRPr="00736F29">
        <w:rPr>
          <w:b w:val="0"/>
        </w:rPr>
        <w:t>druhu</w:t>
      </w:r>
      <w:r w:rsidR="00404E72" w:rsidRPr="001F136B">
        <w:t xml:space="preserve"> </w:t>
      </w:r>
      <w:proofErr w:type="spellStart"/>
      <w:r w:rsidR="00404E72" w:rsidRPr="001F136B">
        <w:rPr>
          <w:i/>
          <w:color w:val="000000"/>
          <w:lang w:eastAsia="sk-SK"/>
        </w:rPr>
        <w:t>Rutilus</w:t>
      </w:r>
      <w:proofErr w:type="spellEnd"/>
      <w:r w:rsidR="00404E72" w:rsidRPr="001F136B">
        <w:rPr>
          <w:i/>
          <w:color w:val="000000"/>
          <w:lang w:eastAsia="sk-SK"/>
        </w:rPr>
        <w:t xml:space="preserve"> </w:t>
      </w:r>
      <w:proofErr w:type="spellStart"/>
      <w:r w:rsidR="00404E72" w:rsidRPr="001F136B">
        <w:rPr>
          <w:i/>
          <w:color w:val="000000"/>
          <w:lang w:eastAsia="sk-SK"/>
        </w:rPr>
        <w:t>virgo</w:t>
      </w:r>
      <w:proofErr w:type="spellEnd"/>
      <w:r w:rsidR="00404E72" w:rsidRPr="001F136B">
        <w:rPr>
          <w:b w:val="0"/>
          <w:i/>
        </w:rPr>
        <w:t xml:space="preserve"> </w:t>
      </w:r>
      <w:r w:rsidR="00404E72" w:rsidRPr="001F136B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3898"/>
      </w:tblGrid>
      <w:tr w:rsidR="00404E72" w:rsidRPr="00736F29" w14:paraId="749ED6C3" w14:textId="77777777" w:rsidTr="00DA57D7"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EBC71" w14:textId="77777777" w:rsidR="00404E72" w:rsidRPr="00736F2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02D8B" w14:textId="77777777" w:rsidR="00404E72" w:rsidRPr="00736F2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FF5F3" w14:textId="77777777" w:rsidR="00404E72" w:rsidRPr="00736F2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B5DEA" w14:textId="77777777" w:rsidR="00404E72" w:rsidRPr="00736F2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404E72" w:rsidRPr="00833E39" w14:paraId="00FF9B4F" w14:textId="77777777" w:rsidTr="00DA57D7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1E13E" w14:textId="77777777" w:rsidR="00404E72" w:rsidRPr="00833E39" w:rsidRDefault="00404E72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AB84D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druhu na 100 m monitorovaného úseku toku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D4555" w14:textId="14AFD2EC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97BD0" w14:textId="6AADC476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je veľkosť populácie v území odhadovaná </w:t>
            </w:r>
            <w:r w:rsidR="0027414F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od 50 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do 1</w:t>
            </w:r>
            <w:r w:rsidR="0027414F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5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 jedincov druhu.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404E72" w:rsidRPr="00833E39" w14:paraId="25BE8FE3" w14:textId="77777777" w:rsidTr="00DA57D7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5C769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FEA2F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7CD5E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3CC9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menej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plytkých až stredne hlbokých biotopov s piesčitým dnom a akumuláciami jemných sedimentov. </w:t>
            </w:r>
          </w:p>
        </w:tc>
      </w:tr>
      <w:tr w:rsidR="00404E72" w:rsidRPr="00833E39" w14:paraId="132B2C13" w14:textId="77777777" w:rsidTr="00DA57D7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2B908" w14:textId="370F5E66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  <w:r w:rsidR="008C057E" w:rsidRPr="008C057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12FE9" w14:textId="0C3C39EE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1F136B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7ECD7" w14:textId="77777777" w:rsidR="00404E72" w:rsidRPr="00833E39" w:rsidRDefault="00404E72" w:rsidP="001F13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833E3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5BCDC" w14:textId="3A2B853A" w:rsidR="00404E72" w:rsidRPr="00833E39" w:rsidRDefault="00404E72" w:rsidP="00D376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sa vyžaduje zachovanie stavu vyhovujúce v zmysle platných metodík na hodnotenie stavu kvality povrchových vôd. (</w:t>
            </w:r>
            <w:r w:rsidRPr="00D3761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  <w:tr w:rsidR="00404E72" w:rsidRPr="00833E39" w14:paraId="07F7B8A9" w14:textId="77777777" w:rsidTr="00DA57D7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69ACF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DE31A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DFF24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1BF60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za účelom neresenia. </w:t>
            </w:r>
          </w:p>
        </w:tc>
      </w:tr>
      <w:tr w:rsidR="00404E72" w:rsidRPr="00833E39" w14:paraId="0B04D2E2" w14:textId="77777777" w:rsidTr="00DA57D7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3DA3A" w14:textId="1A02136A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nepôvodných a inváznych druhov rýb v</w:t>
            </w:r>
            <w:r w:rsidR="00DA57D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ichtyocenóze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7AAB5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(%)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C87BE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06163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</w:tbl>
    <w:p w14:paraId="531AD941" w14:textId="77777777" w:rsidR="00404E72" w:rsidRPr="001F136B" w:rsidRDefault="00404E72" w:rsidP="001F13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  <w:lang w:val="sk-SK"/>
        </w:rPr>
      </w:pPr>
    </w:p>
    <w:p w14:paraId="67CDDF2B" w14:textId="77777777" w:rsidR="00404E72" w:rsidRPr="001F136B" w:rsidRDefault="00404E72" w:rsidP="00736F2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1F136B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1F136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1F1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Cobitis</w:t>
      </w:r>
      <w:proofErr w:type="spellEnd"/>
      <w:r w:rsidRPr="001F1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1F1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taenia</w:t>
      </w:r>
      <w:proofErr w:type="spellEnd"/>
      <w:r w:rsidRPr="001F1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1F136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80"/>
        <w:gridCol w:w="2043"/>
        <w:gridCol w:w="1080"/>
        <w:gridCol w:w="4269"/>
      </w:tblGrid>
      <w:tr w:rsidR="00404E72" w:rsidRPr="00833E39" w14:paraId="0AFFF0C6" w14:textId="77777777" w:rsidTr="00833E39"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766F6" w14:textId="77777777" w:rsidR="00404E72" w:rsidRPr="00833E3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5CC40" w14:textId="77777777" w:rsidR="00404E72" w:rsidRPr="00833E3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987C4" w14:textId="77777777" w:rsidR="00404E72" w:rsidRPr="00833E3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A6635" w14:textId="77777777" w:rsidR="00404E72" w:rsidRPr="00833E39" w:rsidRDefault="00404E72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404E72" w:rsidRPr="00833E39" w14:paraId="743026A8" w14:textId="77777777" w:rsidTr="00833E39">
        <w:trPr>
          <w:trHeight w:val="225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49687" w14:textId="77777777" w:rsidR="00404E72" w:rsidRPr="00833E39" w:rsidRDefault="00404E72" w:rsidP="001F13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F6E2A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Relatívna početnosť jedincov na 100 m monitorovaného úseku toku (CPUE)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23925" w14:textId="52934434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Min. </w:t>
            </w:r>
            <w:r w:rsidR="002F21D6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3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70BE5" w14:textId="6673B267" w:rsidR="00404E72" w:rsidRPr="00833E39" w:rsidRDefault="00404E72" w:rsidP="00736F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dosahoval druh v hlavnom toku zastúpenie </w:t>
            </w:r>
            <w:r w:rsidR="002F21D6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od 1000 do 50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00 jedincov. </w:t>
            </w:r>
          </w:p>
        </w:tc>
      </w:tr>
      <w:tr w:rsidR="00404E72" w:rsidRPr="00833E39" w14:paraId="1DD9B5B8" w14:textId="77777777" w:rsidTr="00833E39">
        <w:trPr>
          <w:trHeight w:val="225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7EC65" w14:textId="4907AC2C" w:rsidR="00404E72" w:rsidRPr="00833E39" w:rsidRDefault="00404E72" w:rsidP="001F13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mikrohabitatov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</w:t>
            </w:r>
            <w:r w:rsidR="00DA57D7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hodnotenom úseku toku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4D827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51494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&gt;10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34563" w14:textId="77777777" w:rsidR="00404E72" w:rsidRPr="00833E39" w:rsidRDefault="00404E72" w:rsidP="00736F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Druh preferuje menej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prúdivé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plytké až stredne hlboké biotopy s piesčitým dnom a akumuláciami jemných sedimentov, do ktorých sa zahrabáva. Pre výskyt druhu je preto kľúčová prítomnosť dostatočne veľkého nánosu jemných sedimentov (piesok, bahno). </w:t>
            </w:r>
          </w:p>
        </w:tc>
      </w:tr>
      <w:tr w:rsidR="00404E72" w:rsidRPr="00833E39" w14:paraId="68700D8F" w14:textId="77777777" w:rsidTr="00833E39">
        <w:trPr>
          <w:trHeight w:val="225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D03A6" w14:textId="77777777" w:rsidR="00404E72" w:rsidRPr="00833E39" w:rsidRDefault="00404E72" w:rsidP="001F13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Pokryvnosť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submerznej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a/alebo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litorálnej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vegetácie 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1CCCD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A919D" w14:textId="08D3AED2" w:rsidR="00404E72" w:rsidRPr="00833E39" w:rsidRDefault="00404E72" w:rsidP="00DA57D7">
            <w:pPr>
              <w:shd w:val="clear" w:color="auto" w:fill="FFFFFF"/>
              <w:spacing w:before="100" w:beforeAutospacing="1"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≈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5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11645" w14:textId="1BD5E704" w:rsidR="00404E72" w:rsidRPr="00833E39" w:rsidRDefault="00404E72" w:rsidP="00736F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Reprodukčná aktivita druhu korelovala s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denzitou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vegetácie. Rastliny (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submerzné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makrofyty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) alebo ich zvyšky sú dôležité, ako reprodukčný (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neresový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) substrát. Podľa publikovaných zdrojov, druh využíva na reprodukciu aj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litorálnu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vegetáciu, napr. </w:t>
            </w:r>
            <w:proofErr w:type="spellStart"/>
            <w:r w:rsidR="00736F2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Sa</w:t>
            </w:r>
            <w:r w:rsidRPr="00833E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gittaria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sp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. </w:t>
            </w:r>
          </w:p>
        </w:tc>
      </w:tr>
      <w:tr w:rsidR="00404E72" w:rsidRPr="00833E39" w14:paraId="5F9A544A" w14:textId="77777777" w:rsidTr="00833E39">
        <w:trPr>
          <w:trHeight w:val="397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52581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nepôvodných a inváznych druhov rýb v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ichtyocenóze</w:t>
            </w:r>
            <w:proofErr w:type="spellEnd"/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C97AE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3FBE6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392FB" w14:textId="467326D9" w:rsidR="00404E72" w:rsidRPr="00736F29" w:rsidRDefault="00D37611" w:rsidP="00D376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</w:t>
            </w:r>
            <w:r w:rsidR="00404E72" w:rsidRPr="00736F2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možno zastúpenie inváznych a nepôvodných druhov v</w:t>
            </w:r>
            <w:r w:rsidR="00AA344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="00404E72" w:rsidRPr="00736F2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predmetnom úseku rieky hodnotiť </w:t>
            </w:r>
            <w:r w:rsidR="0027298E" w:rsidRPr="00736F2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 %.</w:t>
            </w:r>
            <w:r w:rsidR="00736F29" w:rsidRPr="00736F2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="00404E72" w:rsidRPr="00736F2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Je však potrebné ich výskyt monitorovať. </w:t>
            </w:r>
          </w:p>
        </w:tc>
      </w:tr>
      <w:tr w:rsidR="00404E72" w:rsidRPr="00833E39" w14:paraId="37BFC86A" w14:textId="77777777" w:rsidTr="00833E39">
        <w:trPr>
          <w:trHeight w:val="397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0820F" w14:textId="77777777" w:rsidR="00404E72" w:rsidRPr="00833E39" w:rsidRDefault="00404E72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A57DC" w14:textId="40E8BEA1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1F136B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967AA" w14:textId="77777777" w:rsidR="00404E72" w:rsidRPr="00833E39" w:rsidRDefault="00404E72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Vyhovujúca kvalita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ACF4F" w14:textId="4AA63FC7" w:rsidR="00404E72" w:rsidRPr="00833E39" w:rsidRDefault="00404E72" w:rsidP="00D376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AA344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sa vyžaduje zachovanie stavu 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Najmä v parametroch zvýšenia teploty, zníženia obsahu kyslíka, zvýšenia chemických i biologických ukazovateľov.</w:t>
            </w:r>
          </w:p>
        </w:tc>
      </w:tr>
    </w:tbl>
    <w:p w14:paraId="5378659F" w14:textId="77777777" w:rsidR="00404E72" w:rsidRPr="001F136B" w:rsidRDefault="00404E72" w:rsidP="001F136B">
      <w:pPr>
        <w:pStyle w:val="Zkladntext"/>
        <w:widowControl w:val="0"/>
        <w:spacing w:after="120"/>
        <w:jc w:val="both"/>
        <w:rPr>
          <w:b w:val="0"/>
        </w:rPr>
      </w:pPr>
    </w:p>
    <w:p w14:paraId="4D0AAA18" w14:textId="77777777" w:rsidR="005B1589" w:rsidRPr="001F136B" w:rsidRDefault="005B1589" w:rsidP="00736F2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1F136B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1F136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1F1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Misgurnus</w:t>
      </w:r>
      <w:proofErr w:type="spellEnd"/>
      <w:r w:rsidRPr="001F1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1F1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fosilis</w:t>
      </w:r>
      <w:proofErr w:type="spellEnd"/>
      <w:r w:rsidRPr="001F1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1F136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79"/>
        <w:gridCol w:w="2044"/>
        <w:gridCol w:w="1080"/>
        <w:gridCol w:w="4269"/>
      </w:tblGrid>
      <w:tr w:rsidR="005B1589" w:rsidRPr="00833E39" w14:paraId="33B5CCA9" w14:textId="77777777" w:rsidTr="00833E39"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C3502" w14:textId="77777777" w:rsidR="005B1589" w:rsidRPr="00833E39" w:rsidRDefault="005B1589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A62D9" w14:textId="77777777" w:rsidR="005B1589" w:rsidRPr="00833E39" w:rsidRDefault="005B1589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EDF80" w14:textId="77777777" w:rsidR="005B1589" w:rsidRPr="00833E39" w:rsidRDefault="005B1589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0DB9C" w14:textId="77777777" w:rsidR="005B1589" w:rsidRPr="00833E39" w:rsidRDefault="005B1589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5B1589" w:rsidRPr="00833E39" w14:paraId="5774B15A" w14:textId="77777777" w:rsidTr="00833E39">
        <w:trPr>
          <w:trHeight w:val="225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932D4" w14:textId="77777777" w:rsidR="005B1589" w:rsidRPr="00833E39" w:rsidRDefault="005B1589" w:rsidP="001F13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FDB24" w14:textId="77777777" w:rsidR="005B1589" w:rsidRPr="00833E39" w:rsidRDefault="005B1589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Relatívna početnosť jedincov na 100 m monitorovaného úseku toku (CPUE)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6ABAD" w14:textId="14E95E4C" w:rsidR="005B1589" w:rsidRPr="00833E39" w:rsidRDefault="002F21D6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4DD25" w14:textId="5C4F747D" w:rsidR="005B1589" w:rsidRPr="00833E39" w:rsidRDefault="005B1589" w:rsidP="00736F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dosahoval druh v </w:t>
            </w:r>
            <w:r w:rsidR="00404E72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zastúpenie 5</w:t>
            </w:r>
            <w:r w:rsidR="002F21D6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do 10 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jedincov. </w:t>
            </w:r>
          </w:p>
        </w:tc>
      </w:tr>
      <w:tr w:rsidR="005B1589" w:rsidRPr="00833E39" w14:paraId="59AEE4D3" w14:textId="77777777" w:rsidTr="00833E39">
        <w:trPr>
          <w:trHeight w:val="225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4AC87" w14:textId="77777777" w:rsidR="005B1589" w:rsidRPr="00833E39" w:rsidRDefault="005B1589" w:rsidP="001F13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mikrohabitatov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 hodnotenom úseku toku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B80EC" w14:textId="77777777" w:rsidR="005B1589" w:rsidRPr="00833E39" w:rsidRDefault="005B1589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DBB52" w14:textId="77777777" w:rsidR="005B1589" w:rsidRPr="00833E39" w:rsidRDefault="005B1589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&gt;10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80D9C" w14:textId="77777777" w:rsidR="005B1589" w:rsidRPr="00833E39" w:rsidRDefault="005B1589" w:rsidP="00736F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Druh preferuje menej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prúdivé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plytké až stredne hlboké biotopy s akumuláciami jemných sedimentov, v prehrievaných častiach. Pre výskyt druhu je preto kľúčová prítomnosť dostatočne veľkého nánosu jemných sedimentov (bahno). </w:t>
            </w:r>
          </w:p>
        </w:tc>
      </w:tr>
      <w:tr w:rsidR="005B1589" w:rsidRPr="00833E39" w14:paraId="36E65F9F" w14:textId="77777777" w:rsidTr="00833E39">
        <w:trPr>
          <w:trHeight w:val="225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D539D" w14:textId="77777777" w:rsidR="005B1589" w:rsidRPr="00833E39" w:rsidRDefault="005B1589" w:rsidP="001F13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Pokryvnosť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submerznej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a/alebo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litorálnej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vegetácie 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D6329" w14:textId="77777777" w:rsidR="005B1589" w:rsidRPr="00833E39" w:rsidRDefault="005B1589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1ED6B" w14:textId="7DCA3D07" w:rsidR="005B1589" w:rsidRPr="00833E39" w:rsidRDefault="005B1589" w:rsidP="00736F29">
            <w:pPr>
              <w:shd w:val="clear" w:color="auto" w:fill="FFFFFF"/>
              <w:spacing w:before="100" w:beforeAutospacing="1"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≈1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5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DED53" w14:textId="77777777" w:rsidR="005B1589" w:rsidRPr="00833E39" w:rsidRDefault="005B1589" w:rsidP="00736F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Druh vyhľadáva časti toku porastené vegetáciou (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submerzné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makrofyty</w:t>
            </w:r>
            <w:proofErr w:type="spellEnd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). </w:t>
            </w:r>
          </w:p>
        </w:tc>
      </w:tr>
      <w:tr w:rsidR="005B1589" w:rsidRPr="00833E39" w14:paraId="6E053F3B" w14:textId="77777777" w:rsidTr="00833E39">
        <w:trPr>
          <w:trHeight w:val="397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F21C4" w14:textId="77777777" w:rsidR="005B1589" w:rsidRPr="00833E39" w:rsidRDefault="005B1589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nepôvodných a inváznych druhov rýb v </w:t>
            </w:r>
            <w:proofErr w:type="spellStart"/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ichtyocenóze</w:t>
            </w:r>
            <w:proofErr w:type="spellEnd"/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F2F38" w14:textId="77777777" w:rsidR="005B1589" w:rsidRPr="00833E39" w:rsidRDefault="005B1589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38170" w14:textId="77777777" w:rsidR="005B1589" w:rsidRPr="00833E39" w:rsidRDefault="005B1589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97689" w14:textId="6BA1FE6F" w:rsidR="005B1589" w:rsidRPr="00736F29" w:rsidRDefault="005B1589" w:rsidP="00736F2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Podľa dostupných údajov možno zastúpenie inváznych a nepôvodných druhov v predmetnom úseku rieky hodnotiť </w:t>
            </w:r>
            <w:r w:rsidR="0027298E"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% Je však potrebné ich výskyt monitorovať. </w:t>
            </w:r>
          </w:p>
        </w:tc>
      </w:tr>
      <w:tr w:rsidR="005B1589" w:rsidRPr="00833E39" w14:paraId="04436A1A" w14:textId="77777777" w:rsidTr="00833E39">
        <w:trPr>
          <w:trHeight w:val="397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7B5FD" w14:textId="77777777" w:rsidR="005B1589" w:rsidRPr="00833E39" w:rsidRDefault="005B1589" w:rsidP="001F13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D98FA" w14:textId="004E77B6" w:rsidR="005B1589" w:rsidRPr="00833E39" w:rsidRDefault="005B1589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1F136B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2A881" w14:textId="77777777" w:rsidR="005B1589" w:rsidRPr="00833E39" w:rsidRDefault="005B1589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Vyhovujúca kvalita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7361A" w14:textId="7C9D49E7" w:rsidR="005B1589" w:rsidRPr="00833E39" w:rsidRDefault="005B1589" w:rsidP="00736F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sa vyžaduje zachovanie stavu 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Najmä v parametroch zvýšenia teploty, zníženia obsahu kyslíka, zvýšenia chemických i biologických ukazovateľov.</w:t>
            </w:r>
          </w:p>
        </w:tc>
      </w:tr>
    </w:tbl>
    <w:p w14:paraId="294A1514" w14:textId="6C7C9450" w:rsidR="005B1589" w:rsidRPr="001F136B" w:rsidRDefault="005B1589" w:rsidP="001F136B">
      <w:pPr>
        <w:pStyle w:val="Zkladntext"/>
        <w:widowControl w:val="0"/>
        <w:spacing w:after="120"/>
        <w:jc w:val="both"/>
        <w:rPr>
          <w:b w:val="0"/>
        </w:rPr>
      </w:pPr>
    </w:p>
    <w:p w14:paraId="5583E923" w14:textId="491A5EAA" w:rsidR="0088508D" w:rsidRPr="001F136B" w:rsidRDefault="00D37611" w:rsidP="001F136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37611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</w:t>
      </w:r>
      <w:r w:rsidRPr="00736F2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8508D" w:rsidRPr="00736F29">
        <w:rPr>
          <w:rFonts w:ascii="Times New Roman" w:hAnsi="Times New Roman" w:cs="Times New Roman"/>
          <w:color w:val="000000"/>
          <w:sz w:val="24"/>
          <w:szCs w:val="24"/>
          <w:lang w:val="sk-SK"/>
        </w:rPr>
        <w:t>druhu</w:t>
      </w:r>
      <w:r w:rsidR="0088508D" w:rsidRPr="001F136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="0088508D" w:rsidRPr="001F136B">
        <w:rPr>
          <w:rFonts w:ascii="Times New Roman" w:hAnsi="Times New Roman" w:cs="Times New Roman"/>
          <w:b/>
          <w:i/>
          <w:sz w:val="24"/>
          <w:szCs w:val="24"/>
          <w:lang w:val="sk-SK"/>
        </w:rPr>
        <w:t>Rhodeus</w:t>
      </w:r>
      <w:proofErr w:type="spellEnd"/>
      <w:r w:rsidR="0088508D" w:rsidRPr="001F136B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88508D" w:rsidRPr="001F136B">
        <w:rPr>
          <w:rFonts w:ascii="Times New Roman" w:hAnsi="Times New Roman" w:cs="Times New Roman"/>
          <w:b/>
          <w:i/>
          <w:sz w:val="24"/>
          <w:szCs w:val="24"/>
          <w:lang w:val="sk-SK"/>
        </w:rPr>
        <w:t>amarus</w:t>
      </w:r>
      <w:proofErr w:type="spellEnd"/>
      <w:r w:rsidR="0088508D" w:rsidRPr="001F136B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(R</w:t>
      </w:r>
      <w:r w:rsidR="008C057E" w:rsidRPr="008C057E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88508D" w:rsidRPr="001F136B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88508D" w:rsidRPr="001F136B">
        <w:rPr>
          <w:rFonts w:ascii="Times New Roman" w:hAnsi="Times New Roman" w:cs="Times New Roman"/>
          <w:b/>
          <w:i/>
          <w:sz w:val="24"/>
          <w:szCs w:val="24"/>
          <w:lang w:val="sk-SK"/>
        </w:rPr>
        <w:t>sericeus</w:t>
      </w:r>
      <w:proofErr w:type="spellEnd"/>
      <w:r w:rsidR="0088508D" w:rsidRPr="001F136B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88508D" w:rsidRPr="001F136B">
        <w:rPr>
          <w:rFonts w:ascii="Times New Roman" w:hAnsi="Times New Roman" w:cs="Times New Roman"/>
          <w:b/>
          <w:i/>
          <w:sz w:val="24"/>
          <w:szCs w:val="24"/>
          <w:lang w:val="sk-SK"/>
        </w:rPr>
        <w:t>amarus</w:t>
      </w:r>
      <w:proofErr w:type="spellEnd"/>
      <w:r w:rsidR="0088508D" w:rsidRPr="001F136B">
        <w:rPr>
          <w:rFonts w:ascii="Times New Roman" w:hAnsi="Times New Roman" w:cs="Times New Roman"/>
          <w:b/>
          <w:i/>
          <w:sz w:val="24"/>
          <w:szCs w:val="24"/>
          <w:lang w:val="sk-SK"/>
        </w:rPr>
        <w:t>)</w:t>
      </w:r>
      <w:r w:rsidR="0088508D" w:rsidRPr="001F136B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="0088508D" w:rsidRPr="001F136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parametrov: </w:t>
      </w:r>
    </w:p>
    <w:tbl>
      <w:tblPr>
        <w:tblW w:w="9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88508D" w:rsidRPr="00833E39" w14:paraId="2B190DAD" w14:textId="77777777" w:rsidTr="00833E39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E4B1D" w14:textId="77777777" w:rsidR="0088508D" w:rsidRPr="00833E39" w:rsidRDefault="0088508D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441CB" w14:textId="77777777" w:rsidR="0088508D" w:rsidRPr="00833E39" w:rsidRDefault="0088508D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CF3AC" w14:textId="77777777" w:rsidR="0088508D" w:rsidRPr="00833E39" w:rsidRDefault="0088508D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CD44B" w14:textId="77777777" w:rsidR="0088508D" w:rsidRPr="00833E39" w:rsidRDefault="0088508D" w:rsidP="001F13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88508D" w:rsidRPr="00833E39" w14:paraId="6F7E3BE6" w14:textId="77777777" w:rsidTr="00833E39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E63CF" w14:textId="77777777" w:rsidR="0088508D" w:rsidRPr="00833E39" w:rsidRDefault="0088508D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804B8" w14:textId="69B1ECD6" w:rsidR="0088508D" w:rsidRPr="00833E39" w:rsidRDefault="0088508D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Relatívna početnosť na 100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9DEE2" w14:textId="0A686BC5" w:rsidR="0088508D" w:rsidRPr="00833E39" w:rsidRDefault="00D3074D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86E5A" w14:textId="1B0E2625" w:rsidR="0088508D" w:rsidRPr="00833E39" w:rsidRDefault="0088508D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(SDF) je veľkosť populácie druhu v území odhadovaná od </w:t>
            </w:r>
            <w:r w:rsidR="002F21D6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10</w:t>
            </w:r>
            <w:r w:rsidR="009C675A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00 do </w:t>
            </w:r>
            <w:r w:rsidR="002F21D6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5</w:t>
            </w:r>
            <w:r w:rsidR="00725110"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000 jedincov. </w:t>
            </w:r>
          </w:p>
        </w:tc>
      </w:tr>
      <w:tr w:rsidR="0088508D" w:rsidRPr="00833E39" w14:paraId="5AED669B" w14:textId="77777777" w:rsidTr="00833E39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CD227" w14:textId="481353A7" w:rsidR="0088508D" w:rsidRPr="00833E39" w:rsidRDefault="0088508D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6F5B7" w14:textId="604AEFC0" w:rsidR="0088508D" w:rsidRPr="00833E39" w:rsidRDefault="0088508D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D3543" w14:textId="7EC7ADBE" w:rsidR="0088508D" w:rsidRPr="00833E39" w:rsidRDefault="0088508D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125A0" w14:textId="783D897C" w:rsidR="0088508D" w:rsidRPr="00833E39" w:rsidRDefault="0088508D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Stojaté a pomaly tečúce vody, jemným sedimentom a výskytom korýtok.</w:t>
            </w:r>
          </w:p>
        </w:tc>
      </w:tr>
      <w:tr w:rsidR="0088508D" w:rsidRPr="00833E39" w14:paraId="5BE78AAA" w14:textId="77777777" w:rsidTr="00833E39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62F55" w14:textId="59DF50FA" w:rsidR="0088508D" w:rsidRPr="00833E39" w:rsidRDefault="0088508D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2C6B8" w14:textId="154DE711" w:rsidR="0088508D" w:rsidRPr="00833E39" w:rsidRDefault="0088508D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E3778" w14:textId="4A20D5F1" w:rsidR="0088508D" w:rsidRPr="00833E39" w:rsidRDefault="0088508D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2BA08" w14:textId="1E862FC2" w:rsidR="0088508D" w:rsidRPr="00833E39" w:rsidRDefault="0088508D" w:rsidP="001F136B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88508D" w:rsidRPr="00833E39" w14:paraId="3B61670C" w14:textId="77777777" w:rsidTr="00833E39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C782F" w14:textId="22F0CDB2" w:rsidR="0088508D" w:rsidRPr="00833E39" w:rsidRDefault="0088508D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B6948" w14:textId="0B0FFBC3" w:rsidR="0088508D" w:rsidRPr="00833E39" w:rsidRDefault="0088508D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2D091" w14:textId="7F3A0FFF" w:rsidR="0088508D" w:rsidRPr="00833E39" w:rsidRDefault="0088508D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8033E" w14:textId="7184B7A0" w:rsidR="0088508D" w:rsidRPr="00833E39" w:rsidRDefault="0088508D" w:rsidP="001F13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88508D" w:rsidRPr="00833E39" w14:paraId="252224FB" w14:textId="77777777" w:rsidTr="00833E39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F79B7" w14:textId="075EDD55" w:rsidR="0088508D" w:rsidRPr="00833E39" w:rsidRDefault="0088508D" w:rsidP="001F13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D5924" w14:textId="11690E69" w:rsidR="0088508D" w:rsidRPr="00833E39" w:rsidRDefault="0088508D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1F136B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196FD" w14:textId="7F9BD3AA" w:rsidR="0088508D" w:rsidRPr="00833E39" w:rsidRDefault="0088508D" w:rsidP="001F13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833E39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A4ABF" w14:textId="59608C6E" w:rsidR="0088508D" w:rsidRPr="00833E39" w:rsidRDefault="0088508D" w:rsidP="00D376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sa vyžaduje zachovanie stavu </w:t>
            </w:r>
            <w:r w:rsidRPr="00736F29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D3761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bookmarkStart w:id="0" w:name="_GoBack"/>
            <w:bookmarkEnd w:id="0"/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</w:t>
            </w:r>
            <w:r w:rsidR="001F136B"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833E3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parametroch zvýšenia teploty, zníženia obsahu kyslíka, zvýšenia chemických i biologických ukazovateľov.</w:t>
            </w:r>
          </w:p>
        </w:tc>
      </w:tr>
    </w:tbl>
    <w:p w14:paraId="0FBB4C77" w14:textId="2C18E257" w:rsidR="001F136B" w:rsidRPr="001F136B" w:rsidRDefault="001F136B" w:rsidP="001F136B">
      <w:pPr>
        <w:rPr>
          <w:lang w:val="sk-SK"/>
        </w:rPr>
      </w:pPr>
    </w:p>
    <w:sectPr w:rsidR="001F136B" w:rsidRPr="001F136B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27DD"/>
    <w:rsid w:val="00105FC1"/>
    <w:rsid w:val="001123F2"/>
    <w:rsid w:val="001131E3"/>
    <w:rsid w:val="001258AA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1F136B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298E"/>
    <w:rsid w:val="0027414F"/>
    <w:rsid w:val="00275645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1D6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0E1B"/>
    <w:rsid w:val="00362AB6"/>
    <w:rsid w:val="00366DB1"/>
    <w:rsid w:val="0038412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81137"/>
    <w:rsid w:val="00582857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933"/>
    <w:rsid w:val="00690F8D"/>
    <w:rsid w:val="00696243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36F29"/>
    <w:rsid w:val="00754F13"/>
    <w:rsid w:val="00776252"/>
    <w:rsid w:val="00791978"/>
    <w:rsid w:val="007920A8"/>
    <w:rsid w:val="007B1AD9"/>
    <w:rsid w:val="007C6741"/>
    <w:rsid w:val="007D40A6"/>
    <w:rsid w:val="007D40D2"/>
    <w:rsid w:val="007E26B8"/>
    <w:rsid w:val="007E67EA"/>
    <w:rsid w:val="007E6C9D"/>
    <w:rsid w:val="0082510D"/>
    <w:rsid w:val="00833E39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057E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75A"/>
    <w:rsid w:val="009E03C2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3444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901BE"/>
    <w:rsid w:val="00B960E4"/>
    <w:rsid w:val="00BB4BFD"/>
    <w:rsid w:val="00BC2408"/>
    <w:rsid w:val="00BC7E07"/>
    <w:rsid w:val="00BD5ACF"/>
    <w:rsid w:val="00BD6C68"/>
    <w:rsid w:val="00BD7D03"/>
    <w:rsid w:val="00BE3E35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76214"/>
    <w:rsid w:val="00C80ABC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37611"/>
    <w:rsid w:val="00D4167A"/>
    <w:rsid w:val="00D52383"/>
    <w:rsid w:val="00D63747"/>
    <w:rsid w:val="00D67A86"/>
    <w:rsid w:val="00D74DEC"/>
    <w:rsid w:val="00D92646"/>
    <w:rsid w:val="00D974CA"/>
    <w:rsid w:val="00DA57D7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363B6"/>
    <w:rsid w:val="00F405B3"/>
    <w:rsid w:val="00F410A3"/>
    <w:rsid w:val="00F416AB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10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5</cp:revision>
  <dcterms:created xsi:type="dcterms:W3CDTF">2023-12-20T16:23:00Z</dcterms:created>
  <dcterms:modified xsi:type="dcterms:W3CDTF">2024-01-09T12:20:00Z</dcterms:modified>
</cp:coreProperties>
</file>