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46370EDE" w:rsidR="000E05DA" w:rsidRDefault="21234C95" w:rsidP="00E75BE6">
      <w:pPr>
        <w:spacing w:line="240" w:lineRule="auto"/>
        <w:jc w:val="both"/>
        <w:rPr>
          <w:b/>
          <w:bCs/>
          <w:sz w:val="28"/>
          <w:szCs w:val="28"/>
          <w:lang w:eastAsia="cs-CZ"/>
        </w:rPr>
      </w:pPr>
      <w:r w:rsidRPr="21234C95">
        <w:rPr>
          <w:b/>
          <w:bCs/>
          <w:sz w:val="28"/>
          <w:szCs w:val="28"/>
          <w:lang w:eastAsia="cs-CZ"/>
        </w:rPr>
        <w:t>SKUEV0810 Rúbanice</w:t>
      </w:r>
    </w:p>
    <w:p w14:paraId="6DE8C982" w14:textId="77324497" w:rsidR="00D76319" w:rsidRDefault="00D76319" w:rsidP="000560C8">
      <w:pPr>
        <w:pStyle w:val="Zkladntext"/>
        <w:widowControl w:val="0"/>
        <w:jc w:val="both"/>
        <w:rPr>
          <w:b/>
          <w:lang w:val="sk-SK"/>
        </w:rPr>
      </w:pPr>
      <w:r w:rsidRPr="00D76319">
        <w:rPr>
          <w:b/>
        </w:rPr>
        <w:t>Ciele ochrany</w:t>
      </w:r>
      <w:r w:rsidRPr="00D76319">
        <w:rPr>
          <w:b/>
          <w:lang w:val="sk-SK"/>
        </w:rPr>
        <w:t>:</w:t>
      </w:r>
    </w:p>
    <w:p w14:paraId="4878821D" w14:textId="77777777" w:rsidR="00BA619C" w:rsidRPr="00775056" w:rsidRDefault="00BA619C" w:rsidP="00BA619C">
      <w:pPr>
        <w:pStyle w:val="Zkladntext"/>
        <w:widowControl w:val="0"/>
        <w:jc w:val="both"/>
        <w:rPr>
          <w:b/>
          <w:color w:val="000000"/>
          <w:shd w:val="clear" w:color="auto" w:fill="FFFFFF"/>
        </w:rPr>
      </w:pPr>
      <w:r>
        <w:rPr>
          <w:color w:val="000000"/>
        </w:rPr>
        <w:t xml:space="preserve">Zlepšenie </w:t>
      </w:r>
      <w:r w:rsidRPr="00775056">
        <w:rPr>
          <w:color w:val="000000"/>
        </w:rPr>
        <w:t xml:space="preserve">stavu </w:t>
      </w:r>
      <w:r>
        <w:rPr>
          <w:color w:val="000000"/>
        </w:rPr>
        <w:t xml:space="preserve">biotopu </w:t>
      </w:r>
      <w:r w:rsidRPr="00BA619C">
        <w:rPr>
          <w:b/>
          <w:color w:val="000000"/>
        </w:rPr>
        <w:t xml:space="preserve">Ls1.3 </w:t>
      </w:r>
      <w:r w:rsidRPr="00BA619C">
        <w:rPr>
          <w:b/>
          <w:color w:val="000000"/>
          <w:shd w:val="clear" w:color="auto" w:fill="FFFFFF"/>
        </w:rPr>
        <w:t>(</w:t>
      </w:r>
      <w:r w:rsidRPr="00BA619C">
        <w:rPr>
          <w:b/>
          <w:color w:val="000000"/>
          <w:lang w:eastAsia="sk-SK"/>
        </w:rPr>
        <w:t>91E0*</w:t>
      </w:r>
      <w:r w:rsidRPr="00BA619C">
        <w:rPr>
          <w:b/>
          <w:color w:val="000000"/>
          <w:shd w:val="clear" w:color="auto" w:fill="FFFFFF"/>
        </w:rPr>
        <w:t>) Jaseňovo-jelšové podhorské lužné lesy</w:t>
      </w:r>
      <w:r w:rsidRPr="00BA619C">
        <w:rPr>
          <w:b/>
          <w:color w:val="000000"/>
        </w:rPr>
        <w:t xml:space="preserve"> </w:t>
      </w:r>
      <w:r w:rsidRPr="00775056">
        <w:rPr>
          <w:color w:val="000000"/>
        </w:rPr>
        <w:t>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BA619C" w:rsidRPr="0000010E" w14:paraId="16790ED9" w14:textId="77777777" w:rsidTr="21234C95">
        <w:trPr>
          <w:jc w:val="center"/>
        </w:trPr>
        <w:tc>
          <w:tcPr>
            <w:tcW w:w="1838" w:type="dxa"/>
            <w:tcMar>
              <w:top w:w="100" w:type="dxa"/>
              <w:left w:w="100" w:type="dxa"/>
              <w:bottom w:w="100" w:type="dxa"/>
              <w:right w:w="100" w:type="dxa"/>
            </w:tcMar>
          </w:tcPr>
          <w:p w14:paraId="52245C7D" w14:textId="77777777" w:rsidR="00BA619C" w:rsidRPr="00775056" w:rsidRDefault="00BA619C" w:rsidP="00E0168C">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57FD0BF6" w14:textId="77777777" w:rsidR="00BA619C" w:rsidRPr="00775056" w:rsidRDefault="00BA619C" w:rsidP="00E0168C">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21C0D36E" w14:textId="77777777" w:rsidR="00BA619C" w:rsidRPr="00775056" w:rsidRDefault="00BA619C" w:rsidP="00E0168C">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7D7BEE7C" w14:textId="77777777" w:rsidR="00BA619C" w:rsidRPr="00775056" w:rsidRDefault="00BA619C" w:rsidP="00E0168C">
            <w:pPr>
              <w:widowControl w:val="0"/>
              <w:spacing w:line="240" w:lineRule="auto"/>
              <w:jc w:val="center"/>
              <w:rPr>
                <w:b/>
                <w:color w:val="000000"/>
                <w:sz w:val="18"/>
                <w:szCs w:val="18"/>
              </w:rPr>
            </w:pPr>
            <w:r w:rsidRPr="00775056">
              <w:rPr>
                <w:b/>
                <w:color w:val="000000"/>
                <w:sz w:val="18"/>
                <w:szCs w:val="18"/>
              </w:rPr>
              <w:t>Doplnkové informácie</w:t>
            </w:r>
          </w:p>
        </w:tc>
      </w:tr>
      <w:tr w:rsidR="00BA619C" w:rsidRPr="0000010E" w14:paraId="0EFBC223" w14:textId="77777777" w:rsidTr="21234C95">
        <w:trPr>
          <w:trHeight w:val="270"/>
          <w:jc w:val="center"/>
        </w:trPr>
        <w:tc>
          <w:tcPr>
            <w:tcW w:w="1838" w:type="dxa"/>
            <w:tcMar>
              <w:top w:w="100" w:type="dxa"/>
              <w:left w:w="100" w:type="dxa"/>
              <w:bottom w:w="100" w:type="dxa"/>
              <w:right w:w="100" w:type="dxa"/>
            </w:tcMar>
          </w:tcPr>
          <w:p w14:paraId="3D3B61CA" w14:textId="77777777" w:rsidR="00BA619C" w:rsidRPr="00775056" w:rsidRDefault="00BA619C" w:rsidP="00E0168C">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2A235CBF" w14:textId="77777777" w:rsidR="00BA619C" w:rsidRPr="00775056" w:rsidRDefault="00BA619C" w:rsidP="00E0168C">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29A9E77A" w14:textId="56F2C29A" w:rsidR="00BA619C" w:rsidRPr="00775056" w:rsidRDefault="00BA619C" w:rsidP="00E0168C">
            <w:pPr>
              <w:widowControl w:val="0"/>
              <w:spacing w:line="240" w:lineRule="auto"/>
              <w:jc w:val="center"/>
              <w:rPr>
                <w:color w:val="000000"/>
                <w:sz w:val="18"/>
                <w:szCs w:val="18"/>
              </w:rPr>
            </w:pPr>
            <w:r>
              <w:rPr>
                <w:color w:val="000000"/>
                <w:sz w:val="18"/>
                <w:szCs w:val="18"/>
              </w:rPr>
              <w:t>0,7</w:t>
            </w:r>
            <w:r w:rsidRPr="00DF7EDF">
              <w:rPr>
                <w:color w:val="000000"/>
                <w:sz w:val="18"/>
                <w:szCs w:val="18"/>
              </w:rPr>
              <w:t xml:space="preserve"> ha </w:t>
            </w:r>
          </w:p>
        </w:tc>
        <w:tc>
          <w:tcPr>
            <w:tcW w:w="5128" w:type="dxa"/>
            <w:tcMar>
              <w:top w:w="100" w:type="dxa"/>
              <w:left w:w="100" w:type="dxa"/>
              <w:bottom w:w="100" w:type="dxa"/>
              <w:right w:w="100" w:type="dxa"/>
            </w:tcMar>
          </w:tcPr>
          <w:p w14:paraId="7621EFDC" w14:textId="77777777" w:rsidR="00BA619C" w:rsidRPr="00775056" w:rsidRDefault="00BA619C" w:rsidP="00E0168C">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BA619C" w:rsidRPr="0000010E" w14:paraId="4A9F190A" w14:textId="77777777" w:rsidTr="21234C95">
        <w:trPr>
          <w:trHeight w:val="179"/>
          <w:jc w:val="center"/>
        </w:trPr>
        <w:tc>
          <w:tcPr>
            <w:tcW w:w="1838" w:type="dxa"/>
            <w:tcMar>
              <w:top w:w="100" w:type="dxa"/>
              <w:left w:w="100" w:type="dxa"/>
              <w:bottom w:w="100" w:type="dxa"/>
              <w:right w:w="100" w:type="dxa"/>
            </w:tcMar>
            <w:vAlign w:val="bottom"/>
          </w:tcPr>
          <w:p w14:paraId="6B536BE3" w14:textId="77777777" w:rsidR="00BA619C" w:rsidRPr="00775056" w:rsidRDefault="00BA619C" w:rsidP="00E0168C">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7A5EE5FD" w14:textId="77777777" w:rsidR="00BA619C" w:rsidRPr="00775056" w:rsidRDefault="00BA619C"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25AA04F0" w14:textId="77777777" w:rsidR="00BA619C" w:rsidRPr="00775056" w:rsidRDefault="00BA619C" w:rsidP="00E0168C">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068C1F91" w14:textId="77777777" w:rsidR="00BA619C" w:rsidRPr="00AE6C2D" w:rsidRDefault="00BA619C" w:rsidP="00E0168C">
            <w:pPr>
              <w:spacing w:line="240" w:lineRule="auto"/>
              <w:rPr>
                <w:color w:val="000000"/>
                <w:sz w:val="18"/>
                <w:szCs w:val="18"/>
              </w:rPr>
            </w:pPr>
            <w:r w:rsidRPr="00AE6C2D">
              <w:rPr>
                <w:color w:val="000000"/>
                <w:sz w:val="18"/>
                <w:szCs w:val="18"/>
              </w:rPr>
              <w:t>Charakteristická druhová skladba:</w:t>
            </w:r>
          </w:p>
          <w:p w14:paraId="48A3AFE1" w14:textId="77777777" w:rsidR="00BA619C" w:rsidRPr="00AE6C2D" w:rsidRDefault="00BA619C" w:rsidP="00E0168C">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BA619C" w:rsidRPr="0000010E" w14:paraId="297E42EA" w14:textId="77777777" w:rsidTr="21234C95">
        <w:trPr>
          <w:trHeight w:val="173"/>
          <w:jc w:val="center"/>
        </w:trPr>
        <w:tc>
          <w:tcPr>
            <w:tcW w:w="1838" w:type="dxa"/>
            <w:tcMar>
              <w:top w:w="100" w:type="dxa"/>
              <w:left w:w="100" w:type="dxa"/>
              <w:bottom w:w="100" w:type="dxa"/>
              <w:right w:w="100" w:type="dxa"/>
            </w:tcMar>
            <w:vAlign w:val="bottom"/>
          </w:tcPr>
          <w:p w14:paraId="5490675A" w14:textId="77777777" w:rsidR="00BA619C" w:rsidRPr="00775056" w:rsidRDefault="00BA619C" w:rsidP="00E0168C">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2D9D5EA" w14:textId="77777777" w:rsidR="00BA619C" w:rsidRPr="00775056" w:rsidRDefault="00BA619C" w:rsidP="00E0168C">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9F05344" w14:textId="77777777" w:rsidR="00BA619C" w:rsidRPr="00775056" w:rsidRDefault="00BA619C" w:rsidP="00E0168C">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53B728B3" w14:textId="77777777" w:rsidR="00BA619C" w:rsidRPr="00775056" w:rsidRDefault="00BA619C" w:rsidP="00E0168C">
            <w:pPr>
              <w:spacing w:line="240" w:lineRule="auto"/>
              <w:jc w:val="both"/>
              <w:rPr>
                <w:color w:val="000000"/>
                <w:sz w:val="18"/>
                <w:szCs w:val="18"/>
              </w:rPr>
            </w:pPr>
            <w:r w:rsidRPr="00775056">
              <w:rPr>
                <w:color w:val="000000"/>
                <w:sz w:val="18"/>
                <w:szCs w:val="18"/>
              </w:rPr>
              <w:t>Charakteristická druhová skladba:</w:t>
            </w:r>
          </w:p>
          <w:p w14:paraId="34A1426E" w14:textId="77777777" w:rsidR="00BA619C" w:rsidRPr="00AE6C2D" w:rsidRDefault="00BA619C" w:rsidP="00E0168C">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A619C" w:rsidRPr="0000010E" w14:paraId="1DCDD7C6" w14:textId="77777777" w:rsidTr="21234C95">
        <w:trPr>
          <w:trHeight w:val="114"/>
          <w:jc w:val="center"/>
        </w:trPr>
        <w:tc>
          <w:tcPr>
            <w:tcW w:w="1838" w:type="dxa"/>
            <w:tcMar>
              <w:top w:w="100" w:type="dxa"/>
              <w:left w:w="100" w:type="dxa"/>
              <w:bottom w:w="100" w:type="dxa"/>
              <w:right w:w="100" w:type="dxa"/>
            </w:tcMar>
            <w:vAlign w:val="bottom"/>
          </w:tcPr>
          <w:p w14:paraId="6BD9D363" w14:textId="77777777" w:rsidR="00BA619C" w:rsidRPr="00775056" w:rsidRDefault="00BA619C" w:rsidP="00E0168C">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E8F68A4" w14:textId="77777777" w:rsidR="00BA619C" w:rsidRPr="00775056" w:rsidRDefault="00BA619C"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7EAE0FCD" w14:textId="77777777" w:rsidR="00BA619C" w:rsidRPr="00775056" w:rsidRDefault="00BA619C" w:rsidP="00E0168C">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76A11C76" w14:textId="730C7FE2" w:rsidR="00BA619C" w:rsidRPr="00775056" w:rsidRDefault="21234C95" w:rsidP="00E75BE6">
            <w:pPr>
              <w:spacing w:line="240" w:lineRule="auto"/>
              <w:jc w:val="both"/>
              <w:rPr>
                <w:color w:val="000000"/>
                <w:sz w:val="18"/>
                <w:szCs w:val="18"/>
              </w:rPr>
            </w:pPr>
            <w:r w:rsidRPr="21234C95">
              <w:rPr>
                <w:color w:val="000000" w:themeColor="text1"/>
                <w:sz w:val="18"/>
                <w:szCs w:val="18"/>
              </w:rPr>
              <w:t>Minimálne zastúpenie alochtónnych/inváznych druhov drevín v biotope (</w:t>
            </w:r>
            <w:r w:rsidRPr="21234C95">
              <w:rPr>
                <w:i/>
                <w:iCs/>
                <w:color w:val="000000" w:themeColor="text1"/>
                <w:sz w:val="18"/>
                <w:szCs w:val="18"/>
              </w:rPr>
              <w:t>Negundo aceroides, Robinia pseudoacacia</w:t>
            </w:r>
            <w:r w:rsidRPr="21234C95">
              <w:rPr>
                <w:color w:val="000000" w:themeColor="text1"/>
                <w:sz w:val="18"/>
                <w:szCs w:val="18"/>
              </w:rPr>
              <w:t>)</w:t>
            </w:r>
            <w:r w:rsidRPr="21234C95">
              <w:rPr>
                <w:i/>
                <w:iCs/>
                <w:color w:val="000000" w:themeColor="text1"/>
                <w:sz w:val="18"/>
                <w:szCs w:val="18"/>
              </w:rPr>
              <w:t xml:space="preserve"> </w:t>
            </w:r>
            <w:r w:rsidRPr="21234C95">
              <w:rPr>
                <w:color w:val="000000" w:themeColor="text1"/>
                <w:sz w:val="18"/>
                <w:szCs w:val="18"/>
              </w:rPr>
              <w:t>a bylín (</w:t>
            </w:r>
            <w:r w:rsidRPr="21234C95">
              <w:rPr>
                <w:i/>
                <w:iCs/>
                <w:color w:val="000000" w:themeColor="text1"/>
                <w:sz w:val="18"/>
                <w:szCs w:val="18"/>
              </w:rPr>
              <w:t>Fallopia sp., Impati</w:t>
            </w:r>
            <w:r w:rsidR="00E75BE6">
              <w:rPr>
                <w:i/>
                <w:iCs/>
                <w:color w:val="000000" w:themeColor="text1"/>
                <w:sz w:val="18"/>
                <w:szCs w:val="18"/>
              </w:rPr>
              <w:t>ens glandulifera, I.parviflora,)</w:t>
            </w:r>
          </w:p>
        </w:tc>
      </w:tr>
      <w:tr w:rsidR="00BA619C" w:rsidRPr="0000010E" w14:paraId="13BA3DA8" w14:textId="77777777" w:rsidTr="21234C95">
        <w:trPr>
          <w:trHeight w:val="114"/>
          <w:jc w:val="center"/>
        </w:trPr>
        <w:tc>
          <w:tcPr>
            <w:tcW w:w="1838" w:type="dxa"/>
            <w:tcMar>
              <w:top w:w="100" w:type="dxa"/>
              <w:left w:w="100" w:type="dxa"/>
              <w:bottom w:w="100" w:type="dxa"/>
              <w:right w:w="100" w:type="dxa"/>
            </w:tcMar>
            <w:vAlign w:val="bottom"/>
          </w:tcPr>
          <w:p w14:paraId="7CDB98F9" w14:textId="77777777" w:rsidR="00BA619C" w:rsidRPr="00775056" w:rsidRDefault="00BA619C" w:rsidP="00E0168C">
            <w:pPr>
              <w:spacing w:line="240" w:lineRule="auto"/>
              <w:rPr>
                <w:color w:val="000000"/>
                <w:sz w:val="18"/>
                <w:szCs w:val="18"/>
              </w:rPr>
            </w:pPr>
            <w:r w:rsidRPr="00775056">
              <w:rPr>
                <w:color w:val="000000"/>
                <w:sz w:val="18"/>
                <w:szCs w:val="18"/>
              </w:rPr>
              <w:t xml:space="preserve">Mŕtve drevo </w:t>
            </w:r>
          </w:p>
          <w:p w14:paraId="0F8884B1" w14:textId="77777777" w:rsidR="00BA619C" w:rsidRPr="00775056" w:rsidRDefault="00BA619C" w:rsidP="00E0168C">
            <w:pPr>
              <w:spacing w:line="240" w:lineRule="auto"/>
              <w:rPr>
                <w:color w:val="000000"/>
                <w:sz w:val="18"/>
                <w:szCs w:val="18"/>
              </w:rPr>
            </w:pPr>
            <w:r w:rsidRPr="00775056">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03573413" w14:textId="77777777" w:rsidR="00BA619C" w:rsidRPr="00775056" w:rsidRDefault="00BA619C" w:rsidP="00E0168C">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4375721A" w14:textId="77777777" w:rsidR="00BA619C" w:rsidRPr="00775056" w:rsidRDefault="00BA619C" w:rsidP="00E0168C">
            <w:pPr>
              <w:spacing w:line="240" w:lineRule="auto"/>
              <w:jc w:val="center"/>
              <w:rPr>
                <w:color w:val="000000"/>
                <w:sz w:val="18"/>
                <w:szCs w:val="18"/>
              </w:rPr>
            </w:pPr>
            <w:r w:rsidRPr="00775056">
              <w:rPr>
                <w:color w:val="000000"/>
                <w:sz w:val="18"/>
                <w:szCs w:val="18"/>
              </w:rPr>
              <w:t>najmenej 20</w:t>
            </w:r>
          </w:p>
          <w:p w14:paraId="0BA727F0" w14:textId="77777777" w:rsidR="00BA619C" w:rsidRPr="00775056" w:rsidRDefault="00BA619C" w:rsidP="00E0168C">
            <w:pPr>
              <w:spacing w:line="240" w:lineRule="auto"/>
              <w:jc w:val="center"/>
              <w:rPr>
                <w:color w:val="000000"/>
                <w:sz w:val="18"/>
                <w:szCs w:val="18"/>
              </w:rPr>
            </w:pPr>
          </w:p>
          <w:p w14:paraId="26B3E985" w14:textId="77777777" w:rsidR="00BA619C" w:rsidRPr="00775056" w:rsidRDefault="00BA619C" w:rsidP="00E0168C">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5F126A28" w14:textId="77777777" w:rsidR="00BA619C" w:rsidRPr="00775056" w:rsidRDefault="00BA619C" w:rsidP="00E0168C">
            <w:pPr>
              <w:spacing w:line="240" w:lineRule="auto"/>
              <w:rPr>
                <w:color w:val="000000"/>
                <w:sz w:val="18"/>
                <w:szCs w:val="18"/>
              </w:rPr>
            </w:pPr>
            <w:r w:rsidRPr="00775056">
              <w:rPr>
                <w:color w:val="000000"/>
                <w:sz w:val="18"/>
                <w:szCs w:val="18"/>
              </w:rPr>
              <w:t>Zabezpečenie prítomnosti odumretého dreva na ploche biotopu v danom objeme.</w:t>
            </w:r>
          </w:p>
          <w:p w14:paraId="607F6E60" w14:textId="77777777" w:rsidR="00BA619C" w:rsidRPr="00775056" w:rsidRDefault="00BA619C" w:rsidP="00E0168C">
            <w:pPr>
              <w:spacing w:line="240" w:lineRule="auto"/>
              <w:rPr>
                <w:color w:val="000000"/>
                <w:sz w:val="18"/>
                <w:szCs w:val="18"/>
              </w:rPr>
            </w:pPr>
          </w:p>
        </w:tc>
      </w:tr>
      <w:tr w:rsidR="00BA619C" w:rsidRPr="0000010E" w14:paraId="05F5DECF" w14:textId="77777777" w:rsidTr="21234C95">
        <w:trPr>
          <w:trHeight w:val="114"/>
          <w:jc w:val="center"/>
        </w:trPr>
        <w:tc>
          <w:tcPr>
            <w:tcW w:w="1838" w:type="dxa"/>
            <w:tcMar>
              <w:top w:w="100" w:type="dxa"/>
              <w:left w:w="100" w:type="dxa"/>
              <w:bottom w:w="100" w:type="dxa"/>
              <w:right w:w="100" w:type="dxa"/>
            </w:tcMar>
            <w:vAlign w:val="center"/>
          </w:tcPr>
          <w:p w14:paraId="6ADC1545" w14:textId="77777777" w:rsidR="00BA619C" w:rsidRPr="00775056" w:rsidRDefault="00BA619C" w:rsidP="00E0168C">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1828DD99" w14:textId="77777777" w:rsidR="00BA619C" w:rsidRPr="00775056" w:rsidRDefault="00BA619C" w:rsidP="00E0168C">
            <w:pPr>
              <w:spacing w:line="240" w:lineRule="auto"/>
              <w:rPr>
                <w:color w:val="000000"/>
                <w:sz w:val="18"/>
                <w:szCs w:val="18"/>
              </w:rPr>
            </w:pPr>
            <w:r w:rsidRPr="009B7A4C">
              <w:rPr>
                <w:rFonts w:eastAsia="Times New Roman"/>
                <w:sz w:val="20"/>
                <w:szCs w:val="20"/>
              </w:rPr>
              <w:t> Výskyt prirodzených úsekov tokov</w:t>
            </w:r>
          </w:p>
        </w:tc>
        <w:tc>
          <w:tcPr>
            <w:tcW w:w="1134" w:type="dxa"/>
            <w:tcMar>
              <w:top w:w="100" w:type="dxa"/>
              <w:left w:w="100" w:type="dxa"/>
              <w:bottom w:w="100" w:type="dxa"/>
              <w:right w:w="100" w:type="dxa"/>
            </w:tcMar>
            <w:vAlign w:val="center"/>
          </w:tcPr>
          <w:p w14:paraId="72C9EEDA" w14:textId="77777777" w:rsidR="00BA619C" w:rsidRPr="00E21F33" w:rsidRDefault="00BA619C" w:rsidP="00E0168C">
            <w:pPr>
              <w:spacing w:line="240" w:lineRule="auto"/>
              <w:jc w:val="center"/>
              <w:rPr>
                <w:color w:val="000000"/>
                <w:sz w:val="18"/>
                <w:szCs w:val="18"/>
              </w:rPr>
            </w:pPr>
            <w:r w:rsidRPr="00E21F33">
              <w:rPr>
                <w:rFonts w:eastAsia="Times New Roman"/>
                <w:sz w:val="18"/>
                <w:szCs w:val="18"/>
              </w:rPr>
              <w:t>Na celom toku v UEV a v jeho bezprostrednom okolí</w:t>
            </w:r>
          </w:p>
        </w:tc>
        <w:tc>
          <w:tcPr>
            <w:tcW w:w="5128" w:type="dxa"/>
            <w:tcMar>
              <w:top w:w="100" w:type="dxa"/>
              <w:left w:w="100" w:type="dxa"/>
              <w:bottom w:w="100" w:type="dxa"/>
              <w:right w:w="100" w:type="dxa"/>
            </w:tcMar>
            <w:vAlign w:val="center"/>
          </w:tcPr>
          <w:p w14:paraId="47DD0AD8" w14:textId="77777777" w:rsidR="00BA619C" w:rsidRPr="00775056" w:rsidRDefault="00BA619C" w:rsidP="00E0168C">
            <w:pPr>
              <w:spacing w:line="240" w:lineRule="auto"/>
              <w:rPr>
                <w:color w:val="000000"/>
                <w:sz w:val="18"/>
                <w:szCs w:val="18"/>
              </w:rPr>
            </w:pPr>
            <w:r w:rsidRPr="009B7A4C">
              <w:rPr>
                <w:rFonts w:eastAsia="Times New Roman"/>
                <w:sz w:val="20"/>
                <w:szCs w:val="20"/>
              </w:rPr>
              <w:t xml:space="preserve">Tok bez </w:t>
            </w:r>
            <w:r>
              <w:rPr>
                <w:rFonts w:eastAsia="Times New Roman"/>
                <w:sz w:val="20"/>
                <w:szCs w:val="20"/>
              </w:rPr>
              <w:t xml:space="preserve">umelých </w:t>
            </w:r>
            <w:r w:rsidRPr="009B7A4C">
              <w:rPr>
                <w:rFonts w:eastAsia="Times New Roman"/>
                <w:sz w:val="20"/>
                <w:szCs w:val="20"/>
              </w:rPr>
              <w:t>prekážok spôsobujúcich spomalenie vodného toku, odklonenie toku, hrádze, zníženie prietočnosti</w:t>
            </w:r>
            <w:r>
              <w:rPr>
                <w:rFonts w:eastAsia="Times New Roman"/>
                <w:sz w:val="20"/>
                <w:szCs w:val="20"/>
              </w:rPr>
              <w:t>.</w:t>
            </w:r>
          </w:p>
        </w:tc>
      </w:tr>
    </w:tbl>
    <w:p w14:paraId="59F288D7" w14:textId="77777777" w:rsidR="00BA619C" w:rsidRDefault="00BA619C" w:rsidP="00B61B7D">
      <w:pPr>
        <w:pStyle w:val="Zkladntext"/>
        <w:widowControl w:val="0"/>
        <w:jc w:val="both"/>
        <w:rPr>
          <w:lang w:val="sk-SK"/>
        </w:rPr>
      </w:pPr>
    </w:p>
    <w:p w14:paraId="0A443984" w14:textId="1B340082" w:rsidR="00BA619C" w:rsidRDefault="00E81748" w:rsidP="00BA619C">
      <w:pPr>
        <w:spacing w:line="240" w:lineRule="auto"/>
        <w:rPr>
          <w:color w:val="000000"/>
          <w:szCs w:val="24"/>
        </w:rPr>
      </w:pPr>
      <w:r>
        <w:rPr>
          <w:color w:val="000000"/>
          <w:szCs w:val="24"/>
        </w:rPr>
        <w:t xml:space="preserve">Zachovanie </w:t>
      </w:r>
      <w:r w:rsidR="00BA619C">
        <w:rPr>
          <w:color w:val="000000"/>
          <w:szCs w:val="24"/>
        </w:rPr>
        <w:t xml:space="preserve">stavu biotopu </w:t>
      </w:r>
      <w:r w:rsidR="00BA619C">
        <w:rPr>
          <w:b/>
          <w:color w:val="000000"/>
          <w:szCs w:val="24"/>
        </w:rPr>
        <w:t>Ra6 (7230</w:t>
      </w:r>
      <w:r w:rsidR="00BA619C" w:rsidRPr="007657C5">
        <w:rPr>
          <w:b/>
          <w:color w:val="000000"/>
          <w:szCs w:val="24"/>
        </w:rPr>
        <w:t xml:space="preserve">) </w:t>
      </w:r>
      <w:r w:rsidR="00BA619C">
        <w:rPr>
          <w:b/>
          <w:color w:val="000000"/>
          <w:szCs w:val="24"/>
        </w:rPr>
        <w:t xml:space="preserve">Slatiny s vysokým obsahom báz </w:t>
      </w:r>
      <w:r w:rsidR="00BA619C">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BA619C" w:rsidRPr="0000010E" w14:paraId="3860F5D1" w14:textId="77777777" w:rsidTr="21234C9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65F299B" w14:textId="77777777" w:rsidR="00BA619C" w:rsidRPr="00775056" w:rsidRDefault="00BA619C" w:rsidP="00E0168C">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3BCC2967" w14:textId="77777777" w:rsidR="00BA619C" w:rsidRPr="00775056" w:rsidRDefault="00BA619C" w:rsidP="00E0168C">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25D2545" w14:textId="77777777" w:rsidR="00BA619C" w:rsidRPr="00775056" w:rsidRDefault="00BA619C" w:rsidP="00E0168C">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6A6B7B2A" w14:textId="77777777" w:rsidR="00BA619C" w:rsidRPr="00775056" w:rsidRDefault="00BA619C" w:rsidP="00E0168C">
            <w:pPr>
              <w:spacing w:line="240" w:lineRule="auto"/>
              <w:rPr>
                <w:rFonts w:eastAsia="Times New Roman"/>
                <w:color w:val="000000"/>
                <w:sz w:val="20"/>
                <w:szCs w:val="20"/>
              </w:rPr>
            </w:pPr>
            <w:r w:rsidRPr="00775056">
              <w:rPr>
                <w:b/>
                <w:color w:val="000000"/>
                <w:sz w:val="20"/>
                <w:szCs w:val="20"/>
              </w:rPr>
              <w:t>Doplnkové informácie</w:t>
            </w:r>
          </w:p>
        </w:tc>
      </w:tr>
      <w:tr w:rsidR="00BA619C" w:rsidRPr="0000010E" w14:paraId="5EC8B1F0" w14:textId="77777777" w:rsidTr="21234C9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31A8E"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lastRenderedPageBreak/>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9DEAC4E" w14:textId="77777777" w:rsidR="00BA619C" w:rsidRPr="00775056" w:rsidRDefault="00BA619C" w:rsidP="00E0168C">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E84E368" w14:textId="119FA1B2" w:rsidR="00BA619C" w:rsidRPr="00775056" w:rsidRDefault="00E81748" w:rsidP="00E0168C">
            <w:pPr>
              <w:spacing w:line="240" w:lineRule="auto"/>
              <w:jc w:val="center"/>
              <w:rPr>
                <w:rFonts w:eastAsia="Times New Roman"/>
                <w:color w:val="000000"/>
                <w:sz w:val="20"/>
                <w:szCs w:val="20"/>
              </w:rPr>
            </w:pPr>
            <w:r>
              <w:rPr>
                <w:rFonts w:eastAsia="Times New Roman"/>
                <w:color w:val="000000"/>
                <w:sz w:val="20"/>
                <w:szCs w:val="20"/>
              </w:rPr>
              <w:t>0,13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2B14FA07"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BA619C" w:rsidRPr="0000010E" w14:paraId="0D30FC7B" w14:textId="77777777" w:rsidTr="21234C95">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45F2465"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61041938" w14:textId="7F351398" w:rsidR="00BA619C" w:rsidRPr="00775056" w:rsidRDefault="00E75BE6" w:rsidP="00E0168C">
            <w:pPr>
              <w:spacing w:line="240" w:lineRule="auto"/>
              <w:rPr>
                <w:rFonts w:eastAsia="Times New Roman"/>
                <w:color w:val="000000"/>
                <w:sz w:val="20"/>
                <w:szCs w:val="20"/>
              </w:rPr>
            </w:pPr>
            <w:r>
              <w:rPr>
                <w:rFonts w:eastAsia="Times New Roman"/>
                <w:color w:val="000000"/>
                <w:sz w:val="20"/>
                <w:szCs w:val="20"/>
              </w:rPr>
              <w:t>počet druhov/16</w:t>
            </w:r>
            <w:r w:rsidR="00BA619C" w:rsidRPr="00775056">
              <w:rPr>
                <w:rFonts w:eastAsia="Times New Roman"/>
                <w:color w:val="000000"/>
                <w:sz w:val="20"/>
                <w:szCs w:val="20"/>
              </w:rPr>
              <w:t xml:space="preserve"> m</w:t>
            </w:r>
            <w:r w:rsidR="00BA619C"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75487413" w14:textId="77777777" w:rsidR="00BA619C" w:rsidRPr="00775056" w:rsidRDefault="00BA619C" w:rsidP="00E0168C">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7799EAF8" w14:textId="6653B048" w:rsidR="00BA619C" w:rsidRDefault="21234C95" w:rsidP="21234C95">
            <w:pPr>
              <w:spacing w:line="240" w:lineRule="auto"/>
              <w:rPr>
                <w:rFonts w:eastAsia="Times New Roman"/>
                <w:i/>
                <w:iCs/>
                <w:color w:val="000000"/>
                <w:sz w:val="20"/>
                <w:szCs w:val="20"/>
              </w:rPr>
            </w:pPr>
            <w:r w:rsidRPr="21234C95">
              <w:rPr>
                <w:rFonts w:eastAsia="Times New Roman"/>
                <w:color w:val="000000" w:themeColor="text1"/>
                <w:sz w:val="20"/>
                <w:szCs w:val="20"/>
              </w:rPr>
              <w:t xml:space="preserve">Charakteristické/typické druhové zloženie: </w:t>
            </w:r>
            <w:r w:rsidRPr="21234C95">
              <w:rPr>
                <w:rFonts w:eastAsia="Times New Roman"/>
                <w:i/>
                <w:iCs/>
                <w:color w:val="000000" w:themeColor="text1"/>
                <w:sz w:val="20"/>
                <w:szCs w:val="20"/>
              </w:rPr>
              <w:t>Blysmus compressus, Carex lepidocarpa, Carex flava, Dactylorhiza incarnata, Dactylorhiza majalis, Epipactis palustris, Juncus subnodulosus, Parnassia palustris,</w:t>
            </w:r>
            <w:r w:rsidRPr="21234C95">
              <w:rPr>
                <w:rFonts w:eastAsia="Times New Roman"/>
                <w:color w:val="000000" w:themeColor="text1"/>
                <w:sz w:val="20"/>
                <w:szCs w:val="20"/>
              </w:rPr>
              <w:t xml:space="preserve"> </w:t>
            </w:r>
            <w:r w:rsidRPr="21234C95">
              <w:rPr>
                <w:rFonts w:eastAsia="Times New Roman"/>
                <w:i/>
                <w:iCs/>
                <w:color w:val="000000" w:themeColor="text1"/>
                <w:sz w:val="20"/>
                <w:szCs w:val="20"/>
              </w:rPr>
              <w:t xml:space="preserve">Caltha palustris,  Succisa pratensis, </w:t>
            </w:r>
            <w:r w:rsidRPr="21234C95">
              <w:rPr>
                <w:rFonts w:eastAsia="Times New Roman"/>
                <w:i/>
                <w:iCs/>
                <w:color w:val="000000" w:themeColor="text1"/>
                <w:sz w:val="20"/>
                <w:szCs w:val="20"/>
              </w:rPr>
              <w:t xml:space="preserve">Molinia </w:t>
            </w:r>
            <w:r w:rsidRPr="21234C95">
              <w:rPr>
                <w:rFonts w:eastAsia="Times New Roman"/>
                <w:i/>
                <w:iCs/>
                <w:color w:val="000000" w:themeColor="text1"/>
                <w:sz w:val="20"/>
                <w:szCs w:val="20"/>
              </w:rPr>
              <w:t>caerulea, Triglochin palustre, Valeriana dioica, Vaeriana simplicifolia,</w:t>
            </w:r>
          </w:p>
          <w:p w14:paraId="66D825DA" w14:textId="339E9A37" w:rsidR="00BA619C" w:rsidRPr="00775056" w:rsidRDefault="21234C95" w:rsidP="00E75BE6">
            <w:pPr>
              <w:spacing w:line="240" w:lineRule="auto"/>
              <w:rPr>
                <w:rFonts w:eastAsia="Times New Roman"/>
                <w:color w:val="000000"/>
                <w:sz w:val="20"/>
                <w:szCs w:val="20"/>
              </w:rPr>
            </w:pPr>
            <w:r w:rsidRPr="21234C95">
              <w:rPr>
                <w:rFonts w:eastAsia="Times New Roman"/>
                <w:color w:val="000000" w:themeColor="text1"/>
                <w:sz w:val="20"/>
                <w:szCs w:val="20"/>
              </w:rPr>
              <w:t>Machorasty:</w:t>
            </w:r>
            <w:r w:rsidRPr="21234C95">
              <w:rPr>
                <w:rFonts w:eastAsia="Times New Roman"/>
                <w:i/>
                <w:iCs/>
                <w:color w:val="000000" w:themeColor="text1"/>
                <w:sz w:val="20"/>
                <w:szCs w:val="20"/>
              </w:rPr>
              <w:t xml:space="preserve"> Calliergonella cuspidata, Campylium stellatum, Bryum pseudotriquetrum, Drepanocladus cossonii, </w:t>
            </w:r>
          </w:p>
        </w:tc>
      </w:tr>
      <w:tr w:rsidR="00BA619C" w:rsidRPr="0000010E" w14:paraId="5DD6D14A" w14:textId="77777777" w:rsidTr="21234C9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B52BDD2"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048F18A"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9670337" w14:textId="77777777" w:rsidR="00BA619C" w:rsidRPr="00775056" w:rsidRDefault="00BA619C" w:rsidP="00E0168C">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6FF324C7"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BA619C" w:rsidRPr="0000010E" w14:paraId="6EDAA60E" w14:textId="77777777" w:rsidTr="21234C9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527EC69"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7A53A88" w14:textId="77777777" w:rsidR="00BA619C" w:rsidRPr="00775056" w:rsidRDefault="00BA619C" w:rsidP="00E0168C">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58C34AB2" w14:textId="77777777" w:rsidR="00BA619C" w:rsidRPr="00775056" w:rsidRDefault="00BA619C" w:rsidP="00E0168C">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57157FF4" w14:textId="77777777" w:rsidR="00BA619C" w:rsidRPr="00775056" w:rsidRDefault="00BA619C" w:rsidP="00E0168C">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BA619C" w:rsidRPr="0000010E" w14:paraId="2BD55D56" w14:textId="77777777" w:rsidTr="21234C95">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5214EF0" w14:textId="77777777" w:rsidR="00BA619C" w:rsidRPr="00775056" w:rsidRDefault="00BA619C" w:rsidP="00E0168C">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E1DBB" w14:textId="77777777" w:rsidR="00BA619C" w:rsidRPr="00775056" w:rsidRDefault="00BA619C" w:rsidP="00E0168C">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9279940" w14:textId="77777777" w:rsidR="00BA619C" w:rsidRDefault="00BA619C" w:rsidP="00E0168C">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F2F1213" w14:textId="77777777" w:rsidR="00BA619C" w:rsidRPr="00D33C1D" w:rsidRDefault="00BA619C" w:rsidP="00E0168C">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18CFA08B" w14:textId="77777777" w:rsidR="00E81748" w:rsidRDefault="00E81748" w:rsidP="00B61B7D">
      <w:pPr>
        <w:pStyle w:val="Zkladntext"/>
        <w:widowControl w:val="0"/>
        <w:jc w:val="both"/>
        <w:rPr>
          <w:lang w:val="sk-SK"/>
        </w:rPr>
      </w:pPr>
    </w:p>
    <w:p w14:paraId="2F2F0487" w14:textId="4FF8D9FD" w:rsidR="00B61B7D" w:rsidRPr="00911FBF" w:rsidRDefault="00BA619C" w:rsidP="00B61B7D">
      <w:pPr>
        <w:pStyle w:val="Zkladntext"/>
        <w:widowControl w:val="0"/>
        <w:jc w:val="both"/>
        <w:rPr>
          <w:b/>
        </w:rPr>
      </w:pPr>
      <w:r>
        <w:rPr>
          <w:lang w:val="sk-SK"/>
        </w:rPr>
        <w:t xml:space="preserve">Zachovanie </w:t>
      </w:r>
      <w:r w:rsidR="00B61B7D" w:rsidRPr="005E58E4">
        <w:t>stavu</w:t>
      </w:r>
      <w:r w:rsidR="00B61B7D" w:rsidRPr="00B6615B">
        <w:t xml:space="preserve"> biotopu</w:t>
      </w:r>
      <w:r w:rsidR="00B61B7D">
        <w:rPr>
          <w:lang w:val="sk-SK"/>
        </w:rPr>
        <w:t xml:space="preserve"> </w:t>
      </w:r>
      <w:r w:rsidR="00B61B7D" w:rsidRPr="00F436A8">
        <w:rPr>
          <w:b/>
          <w:lang w:val="sk-SK"/>
        </w:rPr>
        <w:t>Lk1</w:t>
      </w:r>
      <w:r w:rsidR="00B61B7D" w:rsidRPr="00F436A8">
        <w:rPr>
          <w:b/>
        </w:rPr>
        <w:t xml:space="preserve"> </w:t>
      </w:r>
      <w:r w:rsidR="00B61B7D" w:rsidRPr="00F436A8">
        <w:rPr>
          <w:b/>
          <w:lang w:val="sk-SK"/>
        </w:rPr>
        <w:t>(</w:t>
      </w:r>
      <w:r w:rsidR="00B61B7D" w:rsidRPr="00F436A8">
        <w:rPr>
          <w:b/>
        </w:rPr>
        <w:t>6510</w:t>
      </w:r>
      <w:r w:rsidR="00B61B7D" w:rsidRPr="00F436A8">
        <w:rPr>
          <w:b/>
          <w:lang w:val="sk-SK"/>
        </w:rPr>
        <w:t>)</w:t>
      </w:r>
      <w:r w:rsidR="00B61B7D" w:rsidRPr="00F436A8">
        <w:rPr>
          <w:b/>
        </w:rPr>
        <w:t xml:space="preserve"> Nížinné a podhorské kosné lúky</w:t>
      </w:r>
      <w:r w:rsidR="00B61B7D" w:rsidRPr="00B6615B">
        <w:t xml:space="preserve"> </w:t>
      </w:r>
      <w:r w:rsidR="00B61B7D"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B61B7D" w:rsidRPr="00B6615B" w14:paraId="0AD881E9" w14:textId="77777777" w:rsidTr="21234C95">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39CD6CC9" w14:textId="77777777" w:rsidR="00B61B7D" w:rsidRPr="00B6615B" w:rsidRDefault="00B61B7D" w:rsidP="00E0168C">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8D32846" w14:textId="77777777" w:rsidR="00B61B7D" w:rsidRPr="00B6615B" w:rsidRDefault="00B61B7D" w:rsidP="00E0168C">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77BCC351" w14:textId="77777777" w:rsidR="00B61B7D" w:rsidRPr="00B6615B" w:rsidRDefault="00B61B7D" w:rsidP="00E0168C">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1F9DFBFB" w14:textId="77777777" w:rsidR="00B61B7D" w:rsidRPr="00B6615B" w:rsidRDefault="00B61B7D" w:rsidP="00E0168C">
            <w:pPr>
              <w:jc w:val="center"/>
              <w:rPr>
                <w:rFonts w:eastAsia="Times New Roman"/>
                <w:sz w:val="20"/>
                <w:szCs w:val="20"/>
              </w:rPr>
            </w:pPr>
            <w:r w:rsidRPr="00B6615B">
              <w:rPr>
                <w:b/>
                <w:sz w:val="20"/>
                <w:szCs w:val="20"/>
              </w:rPr>
              <w:t>Doplnkové informácie</w:t>
            </w:r>
          </w:p>
        </w:tc>
      </w:tr>
      <w:tr w:rsidR="00B61B7D" w:rsidRPr="00B6615B" w14:paraId="0F6417A8" w14:textId="77777777" w:rsidTr="21234C95">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FC8430" w14:textId="77777777" w:rsidR="00B61B7D" w:rsidRPr="00B6615B" w:rsidRDefault="00B61B7D" w:rsidP="00E0168C">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2867F649" w14:textId="77777777" w:rsidR="00B61B7D" w:rsidRPr="00B6615B" w:rsidRDefault="00B61B7D" w:rsidP="00E0168C">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376027FC" w14:textId="57063396" w:rsidR="00B61B7D" w:rsidRPr="00B6615B" w:rsidRDefault="00BA619C" w:rsidP="00E0168C">
            <w:pPr>
              <w:rPr>
                <w:rFonts w:eastAsia="Times New Roman"/>
                <w:sz w:val="20"/>
                <w:szCs w:val="20"/>
              </w:rPr>
            </w:pPr>
            <w:r>
              <w:rPr>
                <w:rFonts w:eastAsia="Times New Roman"/>
                <w:sz w:val="20"/>
                <w:szCs w:val="20"/>
              </w:rPr>
              <w:t>4,</w:t>
            </w:r>
            <w:r w:rsidR="00B61B7D">
              <w:rPr>
                <w:rFonts w:eastAsia="Times New Roman"/>
                <w:sz w:val="20"/>
                <w:szCs w:val="20"/>
              </w:rPr>
              <w:t>8</w:t>
            </w:r>
            <w:r>
              <w:rPr>
                <w:rFonts w:eastAsia="Times New Roman"/>
                <w:sz w:val="20"/>
                <w:szCs w:val="20"/>
              </w:rPr>
              <w:t>3</w:t>
            </w:r>
            <w:r w:rsidR="00B61B7D">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7EEAC3BD" w14:textId="77777777" w:rsidR="00B61B7D" w:rsidRPr="00B6615B" w:rsidRDefault="00B61B7D" w:rsidP="00E0168C">
            <w:pPr>
              <w:jc w:val="center"/>
              <w:rPr>
                <w:rFonts w:eastAsia="Times New Roman"/>
                <w:sz w:val="20"/>
                <w:szCs w:val="20"/>
              </w:rPr>
            </w:pPr>
            <w:r>
              <w:rPr>
                <w:rFonts w:eastAsia="Times New Roman"/>
                <w:sz w:val="20"/>
                <w:szCs w:val="20"/>
              </w:rPr>
              <w:t>Min. u</w:t>
            </w:r>
            <w:r w:rsidRPr="00B6615B">
              <w:rPr>
                <w:rFonts w:eastAsia="Times New Roman"/>
                <w:sz w:val="20"/>
                <w:szCs w:val="20"/>
              </w:rPr>
              <w:t>držať výmeru biotopu</w:t>
            </w:r>
          </w:p>
        </w:tc>
      </w:tr>
      <w:tr w:rsidR="00B61B7D" w:rsidRPr="00B6615B" w14:paraId="03F98057" w14:textId="77777777" w:rsidTr="21234C95">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0DEC5463" w14:textId="77777777" w:rsidR="00B61B7D" w:rsidRPr="00B6615B" w:rsidRDefault="00B61B7D" w:rsidP="00E0168C">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3E6E10F6" w14:textId="77777777" w:rsidR="00B61B7D" w:rsidRPr="00B6615B" w:rsidRDefault="00B61B7D" w:rsidP="00E0168C">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1F8D93A6" w14:textId="77777777" w:rsidR="00B61B7D" w:rsidRPr="00B6615B" w:rsidRDefault="00B61B7D" w:rsidP="00E0168C">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1565F876" w14:textId="668F0493" w:rsidR="00B61B7D" w:rsidRPr="00B6615B" w:rsidRDefault="21234C95" w:rsidP="00E75BE6">
            <w:pPr>
              <w:jc w:val="center"/>
              <w:rPr>
                <w:rFonts w:eastAsia="Times New Roman"/>
                <w:sz w:val="20"/>
                <w:szCs w:val="20"/>
              </w:rPr>
            </w:pPr>
            <w:r w:rsidRPr="21234C95">
              <w:rPr>
                <w:rFonts w:eastAsia="Times New Roman"/>
                <w:sz w:val="20"/>
                <w:szCs w:val="20"/>
              </w:rPr>
              <w:t xml:space="preserve">Charakteristické/typické druhové zloženie: </w:t>
            </w:r>
            <w:r w:rsidRPr="21234C95">
              <w:rPr>
                <w:rFonts w:eastAsia="Times New Roman"/>
                <w:i/>
                <w:iCs/>
                <w:sz w:val="20"/>
                <w:szCs w:val="20"/>
              </w:rPr>
              <w:t xml:space="preserve">Acetosa pratensis,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w:t>
            </w:r>
            <w:r w:rsidRPr="21234C95">
              <w:rPr>
                <w:rFonts w:eastAsia="Times New Roman"/>
                <w:i/>
                <w:iCs/>
                <w:sz w:val="20"/>
                <w:szCs w:val="20"/>
              </w:rPr>
              <w:t xml:space="preserve">Sanguisorba officinalis, </w:t>
            </w:r>
            <w:r w:rsidRPr="21234C95">
              <w:rPr>
                <w:rFonts w:eastAsia="Times New Roman"/>
                <w:i/>
                <w:iCs/>
                <w:sz w:val="20"/>
                <w:szCs w:val="20"/>
              </w:rPr>
              <w:t>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B61B7D" w:rsidRPr="00B6615B" w14:paraId="60EFC0FD" w14:textId="77777777" w:rsidTr="21234C95">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5BD494C" w14:textId="77777777" w:rsidR="00B61B7D" w:rsidRPr="00B6615B" w:rsidRDefault="00B61B7D" w:rsidP="00E0168C">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19B1AB39" w14:textId="77777777" w:rsidR="00B61B7D" w:rsidRPr="00B6615B" w:rsidRDefault="00B61B7D" w:rsidP="00E0168C">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50026F8A" w14:textId="77777777" w:rsidR="00B61B7D" w:rsidRPr="00B6615B" w:rsidRDefault="00B61B7D" w:rsidP="00E0168C">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087DE611" w14:textId="77777777" w:rsidR="00B61B7D" w:rsidRPr="00B6615B" w:rsidRDefault="00B61B7D" w:rsidP="00E0168C">
            <w:pPr>
              <w:jc w:val="center"/>
              <w:rPr>
                <w:rFonts w:eastAsia="Times New Roman"/>
                <w:sz w:val="20"/>
                <w:szCs w:val="20"/>
              </w:rPr>
            </w:pPr>
            <w:r w:rsidRPr="00B6615B">
              <w:rPr>
                <w:rFonts w:eastAsia="Times New Roman"/>
                <w:sz w:val="20"/>
                <w:szCs w:val="20"/>
              </w:rPr>
              <w:t>Udržané nízke zastúpenie drevín a krovín</w:t>
            </w:r>
          </w:p>
        </w:tc>
      </w:tr>
      <w:tr w:rsidR="00B61B7D" w:rsidRPr="00B6615B" w14:paraId="1963D16D" w14:textId="77777777" w:rsidTr="21234C95">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68CB8732" w14:textId="77777777" w:rsidR="00B61B7D" w:rsidRPr="00B6615B" w:rsidRDefault="00B61B7D" w:rsidP="00E0168C">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630E6879" w14:textId="77777777" w:rsidR="00B61B7D" w:rsidRPr="00B6615B" w:rsidRDefault="00B61B7D" w:rsidP="00E0168C">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3ACAC598" w14:textId="77777777" w:rsidR="00B61B7D" w:rsidRPr="00B6615B" w:rsidRDefault="00B61B7D" w:rsidP="00E0168C">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100B37AE" w14:textId="77777777" w:rsidR="00B61B7D" w:rsidRPr="00B6615B" w:rsidRDefault="00B61B7D" w:rsidP="00E0168C">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5E1A48FD" w14:textId="77777777" w:rsidR="007C334E" w:rsidRDefault="007C334E" w:rsidP="008342BB">
      <w:pPr>
        <w:pStyle w:val="Zkladntext"/>
        <w:widowControl w:val="0"/>
        <w:ind w:left="360"/>
        <w:jc w:val="both"/>
        <w:rPr>
          <w:lang w:val="sk-SK"/>
        </w:rPr>
      </w:pPr>
    </w:p>
    <w:p w14:paraId="38CDFD9B" w14:textId="77777777" w:rsidR="008053F9" w:rsidRDefault="008053F9" w:rsidP="008053F9">
      <w:pPr>
        <w:pStyle w:val="Zkladntext"/>
        <w:widowControl w:val="0"/>
        <w:jc w:val="both"/>
        <w:rPr>
          <w:lang w:val="sk-SK"/>
        </w:rPr>
      </w:pPr>
      <w:r>
        <w:rPr>
          <w:lang w:val="sk-SK"/>
        </w:rPr>
        <w:t xml:space="preserve">Zlepšenie </w:t>
      </w:r>
      <w:r>
        <w:t xml:space="preserve">stavu druhu </w:t>
      </w:r>
      <w:r>
        <w:rPr>
          <w:b/>
          <w:i/>
          <w:lang w:val="sk-SK"/>
        </w:rPr>
        <w:t xml:space="preserve">Vertigo angustior </w:t>
      </w:r>
      <w:r w:rsidRPr="00626A09">
        <w:rPr>
          <w:color w:val="000000"/>
        </w:rPr>
        <w:t xml:space="preserve">v súlade s nasledovnými </w:t>
      </w:r>
      <w:r>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8053F9" w:rsidRPr="008053F9" w14:paraId="03AC6DED" w14:textId="77777777" w:rsidTr="104C93F0">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70683" w14:textId="77777777" w:rsidR="008053F9" w:rsidRPr="008053F9" w:rsidRDefault="008053F9" w:rsidP="00E0168C">
            <w:pPr>
              <w:spacing w:line="240" w:lineRule="auto"/>
              <w:rPr>
                <w:rFonts w:eastAsia="Times New Roman"/>
                <w:b/>
                <w:color w:val="000000"/>
                <w:sz w:val="20"/>
                <w:szCs w:val="20"/>
              </w:rPr>
            </w:pPr>
            <w:r w:rsidRPr="008053F9">
              <w:rPr>
                <w:rFonts w:eastAsia="Times New Roman"/>
                <w:b/>
                <w:color w:val="000000"/>
                <w:sz w:val="20"/>
                <w:szCs w:val="20"/>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411BC50" w14:textId="77777777" w:rsidR="008053F9" w:rsidRPr="008053F9" w:rsidRDefault="008053F9" w:rsidP="00E0168C">
            <w:pPr>
              <w:spacing w:line="240" w:lineRule="auto"/>
              <w:rPr>
                <w:rFonts w:eastAsia="Times New Roman"/>
                <w:b/>
                <w:color w:val="000000"/>
                <w:sz w:val="20"/>
                <w:szCs w:val="20"/>
              </w:rPr>
            </w:pPr>
            <w:r w:rsidRPr="008053F9">
              <w:rPr>
                <w:rFonts w:eastAsia="Times New Roman"/>
                <w:b/>
                <w:color w:val="000000"/>
                <w:sz w:val="20"/>
                <w:szCs w:val="20"/>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7772120A" w14:textId="77777777" w:rsidR="008053F9" w:rsidRPr="008053F9" w:rsidRDefault="008053F9" w:rsidP="00E0168C">
            <w:pPr>
              <w:spacing w:line="240" w:lineRule="auto"/>
              <w:rPr>
                <w:rFonts w:eastAsia="Times New Roman"/>
                <w:b/>
                <w:color w:val="000000"/>
                <w:sz w:val="20"/>
                <w:szCs w:val="20"/>
              </w:rPr>
            </w:pPr>
            <w:r w:rsidRPr="008053F9">
              <w:rPr>
                <w:rFonts w:eastAsia="Times New Roman"/>
                <w:b/>
                <w:color w:val="000000"/>
                <w:sz w:val="20"/>
                <w:szCs w:val="20"/>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6E2B06B0" w14:textId="77777777" w:rsidR="008053F9" w:rsidRPr="008053F9" w:rsidRDefault="008053F9" w:rsidP="00E0168C">
            <w:pPr>
              <w:spacing w:line="240" w:lineRule="auto"/>
              <w:rPr>
                <w:rFonts w:eastAsia="Times New Roman"/>
                <w:b/>
                <w:color w:val="000000"/>
                <w:sz w:val="20"/>
                <w:szCs w:val="20"/>
              </w:rPr>
            </w:pPr>
            <w:r w:rsidRPr="008053F9">
              <w:rPr>
                <w:rFonts w:eastAsia="Times New Roman"/>
                <w:b/>
                <w:color w:val="000000"/>
                <w:sz w:val="20"/>
                <w:szCs w:val="20"/>
              </w:rPr>
              <w:t>Doplnkové informácie</w:t>
            </w:r>
          </w:p>
        </w:tc>
      </w:tr>
      <w:tr w:rsidR="008053F9" w:rsidRPr="008053F9" w14:paraId="27D27215" w14:textId="77777777" w:rsidTr="104C93F0">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C470" w14:textId="77777777" w:rsidR="008053F9" w:rsidRPr="008053F9" w:rsidRDefault="008053F9" w:rsidP="00E0168C">
            <w:pPr>
              <w:spacing w:line="240" w:lineRule="auto"/>
              <w:rPr>
                <w:rFonts w:eastAsia="Times New Roman"/>
                <w:color w:val="000000"/>
                <w:sz w:val="20"/>
                <w:szCs w:val="20"/>
              </w:rPr>
            </w:pPr>
            <w:r w:rsidRPr="008053F9">
              <w:rPr>
                <w:rFonts w:eastAsia="Times New Roman"/>
                <w:color w:val="000000"/>
                <w:sz w:val="20"/>
                <w:szCs w:val="20"/>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3D9BE07" w14:textId="77777777" w:rsidR="008053F9" w:rsidRPr="008053F9" w:rsidRDefault="008053F9" w:rsidP="00E0168C">
            <w:pPr>
              <w:spacing w:line="240" w:lineRule="auto"/>
              <w:rPr>
                <w:rFonts w:eastAsia="Times New Roman"/>
                <w:color w:val="000000"/>
                <w:sz w:val="20"/>
                <w:szCs w:val="20"/>
              </w:rPr>
            </w:pPr>
            <w:r w:rsidRPr="008053F9">
              <w:rPr>
                <w:rFonts w:eastAsia="Times New Roman"/>
                <w:color w:val="000000"/>
                <w:sz w:val="20"/>
                <w:szCs w:val="20"/>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735BD500" w14:textId="0DC3F8F9" w:rsidR="008053F9" w:rsidRPr="008053F9" w:rsidRDefault="008053F9" w:rsidP="00E0168C">
            <w:pPr>
              <w:spacing w:line="240" w:lineRule="auto"/>
              <w:rPr>
                <w:rFonts w:eastAsia="Times New Roman"/>
                <w:color w:val="000000"/>
                <w:sz w:val="20"/>
                <w:szCs w:val="20"/>
              </w:rPr>
            </w:pPr>
            <w:r>
              <w:rPr>
                <w:rFonts w:eastAsia="Times New Roman"/>
                <w:color w:val="000000"/>
                <w:sz w:val="20"/>
                <w:szCs w:val="20"/>
              </w:rPr>
              <w:t xml:space="preserve">najmenej </w:t>
            </w:r>
            <w:r w:rsidR="00E75BE6">
              <w:rPr>
                <w:rFonts w:eastAsia="Times New Roman"/>
                <w:color w:val="000000"/>
                <w:sz w:val="20"/>
                <w:szCs w:val="20"/>
              </w:rPr>
              <w:t>1</w:t>
            </w:r>
            <w:r>
              <w:rPr>
                <w:rFonts w:eastAsia="Times New Roman"/>
                <w:color w:val="000000"/>
                <w:sz w:val="20"/>
                <w:szCs w:val="20"/>
              </w:rPr>
              <w:t>5</w:t>
            </w:r>
            <w:r w:rsidRPr="008053F9">
              <w:rPr>
                <w:rFonts w:eastAsia="Times New Roman"/>
                <w:color w:val="000000"/>
                <w:sz w:val="20"/>
                <w:szCs w:val="20"/>
              </w:rPr>
              <w:t>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50765A0" w14:textId="4CE44BA5" w:rsidR="008053F9" w:rsidRPr="008053F9" w:rsidRDefault="104C93F0" w:rsidP="00E75BE6">
            <w:pPr>
              <w:spacing w:line="240" w:lineRule="auto"/>
              <w:rPr>
                <w:rFonts w:eastAsia="Times New Roman"/>
                <w:color w:val="000000"/>
                <w:sz w:val="20"/>
                <w:szCs w:val="20"/>
              </w:rPr>
            </w:pPr>
            <w:r w:rsidRPr="104C93F0">
              <w:rPr>
                <w:rFonts w:eastAsia="Times New Roman"/>
                <w:color w:val="000000" w:themeColor="text1"/>
                <w:sz w:val="20"/>
                <w:szCs w:val="20"/>
              </w:rPr>
              <w:t>Neznížená hodnota veľkosti populácie v území – evidovaných 100</w:t>
            </w:r>
            <w:r w:rsidR="00E75BE6">
              <w:rPr>
                <w:rFonts w:eastAsia="Times New Roman"/>
                <w:color w:val="000000" w:themeColor="text1"/>
                <w:sz w:val="20"/>
                <w:szCs w:val="20"/>
              </w:rPr>
              <w:t>0</w:t>
            </w:r>
            <w:r w:rsidRPr="104C93F0">
              <w:rPr>
                <w:rFonts w:eastAsia="Times New Roman"/>
                <w:color w:val="000000" w:themeColor="text1"/>
                <w:sz w:val="20"/>
                <w:szCs w:val="20"/>
              </w:rPr>
              <w:t xml:space="preserve"> až 500</w:t>
            </w:r>
            <w:r w:rsidR="00E75BE6">
              <w:rPr>
                <w:rFonts w:eastAsia="Times New Roman"/>
                <w:color w:val="000000" w:themeColor="text1"/>
                <w:sz w:val="20"/>
                <w:szCs w:val="20"/>
              </w:rPr>
              <w:t>0</w:t>
            </w:r>
            <w:r w:rsidRPr="104C93F0">
              <w:rPr>
                <w:rFonts w:eastAsia="Times New Roman"/>
                <w:color w:val="000000" w:themeColor="text1"/>
                <w:sz w:val="20"/>
                <w:szCs w:val="20"/>
              </w:rPr>
              <w:t xml:space="preserve"> jedincov</w:t>
            </w:r>
          </w:p>
        </w:tc>
      </w:tr>
      <w:tr w:rsidR="00FD3C64" w:rsidRPr="008053F9" w14:paraId="5D77F622" w14:textId="77777777" w:rsidTr="104C93F0">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4F6F69FE" w14:textId="77777777" w:rsidR="00FD3C64" w:rsidRPr="008053F9" w:rsidRDefault="00FD3C64" w:rsidP="00FD3C64">
            <w:pPr>
              <w:spacing w:line="240" w:lineRule="auto"/>
              <w:rPr>
                <w:rFonts w:eastAsia="Times New Roman"/>
                <w:color w:val="000000"/>
                <w:sz w:val="20"/>
                <w:szCs w:val="20"/>
              </w:rPr>
            </w:pPr>
            <w:r w:rsidRPr="008053F9">
              <w:rPr>
                <w:rFonts w:eastAsia="Times New Roman"/>
                <w:color w:val="000000"/>
                <w:sz w:val="20"/>
                <w:szCs w:val="20"/>
              </w:rPr>
              <w:t>kvalita populácie</w:t>
            </w:r>
          </w:p>
        </w:tc>
        <w:tc>
          <w:tcPr>
            <w:tcW w:w="1287" w:type="dxa"/>
            <w:tcBorders>
              <w:top w:val="nil"/>
              <w:left w:val="nil"/>
              <w:bottom w:val="single" w:sz="4" w:space="0" w:color="auto"/>
              <w:right w:val="single" w:sz="4" w:space="0" w:color="auto"/>
            </w:tcBorders>
            <w:shd w:val="clear" w:color="auto" w:fill="auto"/>
            <w:vAlign w:val="center"/>
          </w:tcPr>
          <w:p w14:paraId="0042115D" w14:textId="77777777" w:rsidR="00FD3C64" w:rsidRPr="008053F9" w:rsidRDefault="00FD3C64" w:rsidP="00FD3C64">
            <w:pPr>
              <w:spacing w:line="240" w:lineRule="auto"/>
              <w:rPr>
                <w:rFonts w:eastAsia="Times New Roman"/>
                <w:color w:val="000000"/>
                <w:sz w:val="20"/>
                <w:szCs w:val="20"/>
              </w:rPr>
            </w:pPr>
            <w:r w:rsidRPr="008053F9">
              <w:rPr>
                <w:rFonts w:eastAsia="Times New Roman"/>
                <w:color w:val="000000"/>
                <w:sz w:val="20"/>
                <w:szCs w:val="20"/>
              </w:rPr>
              <w:t>počet jedincov</w:t>
            </w:r>
          </w:p>
        </w:tc>
        <w:tc>
          <w:tcPr>
            <w:tcW w:w="2027" w:type="dxa"/>
            <w:tcBorders>
              <w:top w:val="nil"/>
              <w:left w:val="nil"/>
              <w:bottom w:val="single" w:sz="4" w:space="0" w:color="auto"/>
              <w:right w:val="single" w:sz="4" w:space="0" w:color="auto"/>
            </w:tcBorders>
            <w:shd w:val="clear" w:color="auto" w:fill="auto"/>
            <w:vAlign w:val="center"/>
          </w:tcPr>
          <w:p w14:paraId="01A0D955" w14:textId="708307B2" w:rsidR="00FD3C64" w:rsidRPr="008053F9" w:rsidRDefault="00FD3C64" w:rsidP="00FD3C64">
            <w:pPr>
              <w:spacing w:line="240" w:lineRule="auto"/>
              <w:rPr>
                <w:color w:val="000000"/>
                <w:sz w:val="20"/>
                <w:szCs w:val="20"/>
              </w:rPr>
            </w:pPr>
            <w:r w:rsidRPr="00FD3C64">
              <w:rPr>
                <w:rFonts w:eastAsia="Times New Roman"/>
                <w:color w:val="000000"/>
                <w:sz w:val="20"/>
                <w:szCs w:val="20"/>
              </w:rPr>
              <w:t>Zvýšiť priemer populácie na trvalej monitorovacej ploche v rozsahu min. 20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12BE3C5E" w14:textId="77777777" w:rsidR="00FD3C64" w:rsidRPr="008053F9" w:rsidRDefault="00FD3C64" w:rsidP="00FD3C64">
            <w:pPr>
              <w:spacing w:after="0" w:line="240" w:lineRule="auto"/>
              <w:rPr>
                <w:color w:val="000000"/>
                <w:sz w:val="20"/>
                <w:szCs w:val="20"/>
              </w:rPr>
            </w:pPr>
            <w:r w:rsidRPr="008053F9">
              <w:rPr>
                <w:color w:val="000000"/>
                <w:sz w:val="20"/>
                <w:szCs w:val="20"/>
              </w:rPr>
              <w:t xml:space="preserve">Počet jedincov vo vzorke na monitorovacej lokalite získaných z 12 litrov povrchovej vrstvy pôdu a vegetácie na povrchu </w:t>
            </w:r>
          </w:p>
          <w:p w14:paraId="271EA3A0" w14:textId="77777777" w:rsidR="00FD3C64" w:rsidRPr="008053F9" w:rsidRDefault="00FD3C64" w:rsidP="00FD3C64">
            <w:pPr>
              <w:spacing w:line="240" w:lineRule="auto"/>
              <w:rPr>
                <w:rFonts w:eastAsia="Times New Roman"/>
                <w:color w:val="000000"/>
                <w:sz w:val="20"/>
                <w:szCs w:val="20"/>
              </w:rPr>
            </w:pPr>
          </w:p>
        </w:tc>
      </w:tr>
      <w:tr w:rsidR="008053F9" w:rsidRPr="008053F9" w14:paraId="1960D7C2" w14:textId="77777777" w:rsidTr="104C93F0">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5E2A5B5A" w14:textId="77777777" w:rsidR="008053F9" w:rsidRPr="008053F9" w:rsidRDefault="008053F9" w:rsidP="00E0168C">
            <w:pPr>
              <w:spacing w:line="240" w:lineRule="auto"/>
              <w:rPr>
                <w:rFonts w:eastAsia="Times New Roman"/>
                <w:color w:val="000000"/>
                <w:sz w:val="20"/>
                <w:szCs w:val="20"/>
              </w:rPr>
            </w:pPr>
            <w:r w:rsidRPr="008053F9">
              <w:rPr>
                <w:rFonts w:eastAsia="Times New Roman"/>
                <w:color w:val="000000"/>
                <w:sz w:val="20"/>
                <w:szCs w:val="20"/>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19FF8635" w14:textId="77777777" w:rsidR="008053F9" w:rsidRPr="008053F9" w:rsidRDefault="008053F9" w:rsidP="00E0168C">
            <w:pPr>
              <w:spacing w:line="240" w:lineRule="auto"/>
              <w:rPr>
                <w:rFonts w:eastAsia="Times New Roman"/>
                <w:color w:val="000000"/>
                <w:sz w:val="20"/>
                <w:szCs w:val="20"/>
              </w:rPr>
            </w:pPr>
            <w:r w:rsidRPr="008053F9">
              <w:rPr>
                <w:rFonts w:eastAsia="Times New Roman"/>
                <w:color w:val="000000"/>
                <w:sz w:val="20"/>
                <w:szCs w:val="20"/>
              </w:rPr>
              <w:t>ha</w:t>
            </w:r>
          </w:p>
        </w:tc>
        <w:tc>
          <w:tcPr>
            <w:tcW w:w="2027" w:type="dxa"/>
            <w:tcBorders>
              <w:top w:val="nil"/>
              <w:left w:val="nil"/>
              <w:bottom w:val="single" w:sz="4" w:space="0" w:color="auto"/>
              <w:right w:val="single" w:sz="4" w:space="0" w:color="auto"/>
            </w:tcBorders>
            <w:shd w:val="clear" w:color="auto" w:fill="auto"/>
            <w:vAlign w:val="center"/>
            <w:hideMark/>
          </w:tcPr>
          <w:p w14:paraId="7ACC520D" w14:textId="1C30D304" w:rsidR="008053F9" w:rsidRPr="008053F9" w:rsidRDefault="008053F9" w:rsidP="00E0168C">
            <w:pPr>
              <w:spacing w:line="240" w:lineRule="auto"/>
              <w:rPr>
                <w:rFonts w:eastAsia="Times New Roman"/>
                <w:color w:val="000000"/>
                <w:sz w:val="20"/>
                <w:szCs w:val="20"/>
              </w:rPr>
            </w:pPr>
            <w:r w:rsidRPr="008053F9">
              <w:rPr>
                <w:color w:val="000000"/>
                <w:sz w:val="20"/>
                <w:szCs w:val="20"/>
              </w:rPr>
              <w:t xml:space="preserve">Min. </w:t>
            </w:r>
            <w:r w:rsidR="00FD3C64">
              <w:rPr>
                <w:color w:val="000000"/>
                <w:sz w:val="20"/>
                <w:szCs w:val="20"/>
              </w:rPr>
              <w:t>0,1</w:t>
            </w:r>
            <w:r w:rsidRPr="008053F9">
              <w:rPr>
                <w:color w:val="000000"/>
                <w:sz w:val="20"/>
                <w:szCs w:val="20"/>
              </w:rPr>
              <w:t xml:space="preserve"> ha</w:t>
            </w:r>
          </w:p>
        </w:tc>
        <w:tc>
          <w:tcPr>
            <w:tcW w:w="5310" w:type="dxa"/>
            <w:tcBorders>
              <w:top w:val="nil"/>
              <w:left w:val="nil"/>
              <w:bottom w:val="single" w:sz="4" w:space="0" w:color="auto"/>
              <w:right w:val="single" w:sz="4" w:space="0" w:color="auto"/>
            </w:tcBorders>
            <w:shd w:val="clear" w:color="auto" w:fill="auto"/>
            <w:noWrap/>
            <w:vAlign w:val="center"/>
            <w:hideMark/>
          </w:tcPr>
          <w:p w14:paraId="0B74C2C6" w14:textId="6E493168" w:rsidR="008053F9" w:rsidRPr="008053F9" w:rsidRDefault="21234C95" w:rsidP="00FD3C64">
            <w:pPr>
              <w:spacing w:line="240" w:lineRule="auto"/>
              <w:rPr>
                <w:rFonts w:eastAsia="Times New Roman"/>
                <w:color w:val="000000"/>
                <w:sz w:val="20"/>
                <w:szCs w:val="20"/>
              </w:rPr>
            </w:pPr>
            <w:r w:rsidRPr="21234C95">
              <w:rPr>
                <w:rFonts w:eastAsia="Times New Roman"/>
                <w:color w:val="000000" w:themeColor="text1"/>
                <w:sz w:val="20"/>
                <w:szCs w:val="20"/>
              </w:rPr>
              <w:t>zachovať biotop druhu na minimálnej výmere 0,1 ha v lokalite T</w:t>
            </w:r>
            <w:r w:rsidRPr="21234C95">
              <w:rPr>
                <w:rFonts w:eastAsia="Times New Roman"/>
                <w:color w:val="000000" w:themeColor="text1"/>
                <w:sz w:val="20"/>
                <w:szCs w:val="20"/>
              </w:rPr>
              <w:t xml:space="preserve">urniansky </w:t>
            </w:r>
            <w:r w:rsidRPr="21234C95">
              <w:rPr>
                <w:rFonts w:eastAsia="Times New Roman"/>
                <w:color w:val="000000" w:themeColor="text1"/>
                <w:sz w:val="20"/>
                <w:szCs w:val="20"/>
              </w:rPr>
              <w:t>potok na penovcovom pramenisku</w:t>
            </w:r>
          </w:p>
        </w:tc>
      </w:tr>
    </w:tbl>
    <w:p w14:paraId="3341FF4D" w14:textId="77777777" w:rsidR="008053F9" w:rsidRDefault="008053F9" w:rsidP="008053F9">
      <w:pPr>
        <w:pStyle w:val="Zkladntext"/>
        <w:widowControl w:val="0"/>
        <w:jc w:val="both"/>
      </w:pPr>
    </w:p>
    <w:p w14:paraId="05EBEDF0" w14:textId="77777777" w:rsidR="008053F9" w:rsidRDefault="008053F9" w:rsidP="008053F9">
      <w:pPr>
        <w:pStyle w:val="Zkladntext"/>
        <w:widowControl w:val="0"/>
        <w:jc w:val="both"/>
        <w:rPr>
          <w:lang w:val="sk-SK"/>
        </w:rPr>
      </w:pPr>
      <w:r>
        <w:rPr>
          <w:lang w:val="sk-SK"/>
        </w:rPr>
        <w:t xml:space="preserve">Zlepšenie </w:t>
      </w:r>
      <w:r>
        <w:t xml:space="preserve">stavu druhu </w:t>
      </w:r>
      <w:r>
        <w:rPr>
          <w:b/>
          <w:i/>
          <w:lang w:val="sk-SK"/>
        </w:rPr>
        <w:t xml:space="preserve">Vertigo moulinsiana </w:t>
      </w:r>
      <w:r w:rsidRPr="00626A09">
        <w:rPr>
          <w:color w:val="000000"/>
        </w:rPr>
        <w:t xml:space="preserve">v súlade s nasledovnými </w:t>
      </w:r>
      <w:r>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8053F9" w:rsidRPr="00FD3C64" w14:paraId="3AA03EB4" w14:textId="77777777" w:rsidTr="21234C95">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D62C" w14:textId="77777777" w:rsidR="008053F9" w:rsidRPr="00FD3C64" w:rsidRDefault="008053F9" w:rsidP="00E0168C">
            <w:pPr>
              <w:spacing w:line="240" w:lineRule="auto"/>
              <w:rPr>
                <w:rFonts w:eastAsia="Times New Roman"/>
                <w:b/>
                <w:color w:val="000000"/>
                <w:sz w:val="20"/>
                <w:szCs w:val="20"/>
              </w:rPr>
            </w:pPr>
            <w:r w:rsidRPr="00FD3C64">
              <w:rPr>
                <w:rFonts w:eastAsia="Times New Roman"/>
                <w:b/>
                <w:color w:val="000000"/>
                <w:sz w:val="20"/>
                <w:szCs w:val="20"/>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F0C227C" w14:textId="77777777" w:rsidR="008053F9" w:rsidRPr="00FD3C64" w:rsidRDefault="008053F9" w:rsidP="00E0168C">
            <w:pPr>
              <w:spacing w:line="240" w:lineRule="auto"/>
              <w:rPr>
                <w:rFonts w:eastAsia="Times New Roman"/>
                <w:b/>
                <w:color w:val="000000"/>
                <w:sz w:val="20"/>
                <w:szCs w:val="20"/>
              </w:rPr>
            </w:pPr>
            <w:r w:rsidRPr="00FD3C64">
              <w:rPr>
                <w:rFonts w:eastAsia="Times New Roman"/>
                <w:b/>
                <w:color w:val="000000"/>
                <w:sz w:val="20"/>
                <w:szCs w:val="20"/>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6F93DA57" w14:textId="77777777" w:rsidR="008053F9" w:rsidRPr="00FD3C64" w:rsidRDefault="008053F9" w:rsidP="00E0168C">
            <w:pPr>
              <w:spacing w:line="240" w:lineRule="auto"/>
              <w:rPr>
                <w:rFonts w:eastAsia="Times New Roman"/>
                <w:b/>
                <w:color w:val="000000"/>
                <w:sz w:val="20"/>
                <w:szCs w:val="20"/>
              </w:rPr>
            </w:pPr>
            <w:r w:rsidRPr="00FD3C64">
              <w:rPr>
                <w:rFonts w:eastAsia="Times New Roman"/>
                <w:b/>
                <w:color w:val="000000"/>
                <w:sz w:val="20"/>
                <w:szCs w:val="20"/>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162C4002" w14:textId="77777777" w:rsidR="008053F9" w:rsidRPr="00FD3C64" w:rsidRDefault="008053F9" w:rsidP="00E0168C">
            <w:pPr>
              <w:spacing w:line="240" w:lineRule="auto"/>
              <w:rPr>
                <w:rFonts w:eastAsia="Times New Roman"/>
                <w:b/>
                <w:color w:val="000000"/>
                <w:sz w:val="20"/>
                <w:szCs w:val="20"/>
              </w:rPr>
            </w:pPr>
            <w:r w:rsidRPr="00FD3C64">
              <w:rPr>
                <w:rFonts w:eastAsia="Times New Roman"/>
                <w:b/>
                <w:color w:val="000000"/>
                <w:sz w:val="20"/>
                <w:szCs w:val="20"/>
              </w:rPr>
              <w:t>Doplnkové informácie</w:t>
            </w:r>
          </w:p>
        </w:tc>
      </w:tr>
      <w:tr w:rsidR="008053F9" w:rsidRPr="00FD3C64" w14:paraId="02385B05" w14:textId="77777777" w:rsidTr="21234C95">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5F26" w14:textId="77777777" w:rsidR="008053F9" w:rsidRPr="00FD3C64" w:rsidRDefault="008053F9" w:rsidP="00E0168C">
            <w:pPr>
              <w:spacing w:line="240" w:lineRule="auto"/>
              <w:rPr>
                <w:rFonts w:eastAsia="Times New Roman"/>
                <w:color w:val="000000"/>
                <w:sz w:val="20"/>
                <w:szCs w:val="20"/>
              </w:rPr>
            </w:pPr>
            <w:r w:rsidRPr="00FD3C64">
              <w:rPr>
                <w:rFonts w:eastAsia="Times New Roman"/>
                <w:color w:val="000000"/>
                <w:sz w:val="20"/>
                <w:szCs w:val="20"/>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A5913E3" w14:textId="77777777" w:rsidR="008053F9" w:rsidRPr="00FD3C64" w:rsidRDefault="008053F9" w:rsidP="00E0168C">
            <w:pPr>
              <w:spacing w:line="240" w:lineRule="auto"/>
              <w:rPr>
                <w:rFonts w:eastAsia="Times New Roman"/>
                <w:color w:val="000000"/>
                <w:sz w:val="20"/>
                <w:szCs w:val="20"/>
              </w:rPr>
            </w:pPr>
            <w:r w:rsidRPr="00FD3C64">
              <w:rPr>
                <w:rFonts w:eastAsia="Times New Roman"/>
                <w:color w:val="000000"/>
                <w:sz w:val="20"/>
                <w:szCs w:val="20"/>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465CD88F" w14:textId="08F96263" w:rsidR="008053F9" w:rsidRPr="00FD3C64" w:rsidRDefault="21234C95" w:rsidP="00E0168C">
            <w:pPr>
              <w:spacing w:line="240" w:lineRule="auto"/>
              <w:rPr>
                <w:rFonts w:eastAsia="Times New Roman"/>
                <w:color w:val="000000"/>
                <w:sz w:val="20"/>
                <w:szCs w:val="20"/>
              </w:rPr>
            </w:pPr>
            <w:r w:rsidRPr="21234C95">
              <w:rPr>
                <w:rFonts w:eastAsia="Times New Roman"/>
                <w:color w:val="000000" w:themeColor="text1"/>
                <w:sz w:val="20"/>
                <w:szCs w:val="20"/>
              </w:rPr>
              <w:t xml:space="preserve">najmenej </w:t>
            </w:r>
            <w:r w:rsidRPr="21234C95">
              <w:rPr>
                <w:rFonts w:eastAsia="Times New Roman"/>
                <w:color w:val="000000" w:themeColor="text1"/>
                <w:sz w:val="20"/>
                <w:szCs w:val="20"/>
              </w:rPr>
              <w:t>4</w:t>
            </w:r>
            <w:r w:rsidRPr="21234C95">
              <w:rPr>
                <w:rFonts w:eastAsia="Times New Roman"/>
                <w:color w:val="000000" w:themeColor="text1"/>
                <w:sz w:val="20"/>
                <w:szCs w:val="20"/>
              </w:rPr>
              <w:t>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72ECD1C5" w14:textId="538AE17A" w:rsidR="008053F9" w:rsidRPr="00FD3C64" w:rsidRDefault="21234C95" w:rsidP="00E0168C">
            <w:pPr>
              <w:spacing w:line="240" w:lineRule="auto"/>
              <w:rPr>
                <w:rFonts w:eastAsia="Times New Roman"/>
                <w:color w:val="000000"/>
                <w:sz w:val="20"/>
                <w:szCs w:val="20"/>
              </w:rPr>
            </w:pPr>
            <w:r w:rsidRPr="21234C95">
              <w:rPr>
                <w:rFonts w:eastAsia="Times New Roman"/>
                <w:color w:val="000000" w:themeColor="text1"/>
                <w:sz w:val="20"/>
                <w:szCs w:val="20"/>
              </w:rPr>
              <w:t xml:space="preserve">Neznížená hodnota veľkosti populácie v území – evidovaných </w:t>
            </w:r>
            <w:r w:rsidRPr="21234C95">
              <w:rPr>
                <w:rFonts w:eastAsia="Times New Roman"/>
                <w:color w:val="000000" w:themeColor="text1"/>
                <w:sz w:val="20"/>
                <w:szCs w:val="20"/>
              </w:rPr>
              <w:t>2</w:t>
            </w:r>
            <w:r w:rsidRPr="21234C95">
              <w:rPr>
                <w:rFonts w:eastAsia="Times New Roman"/>
                <w:color w:val="000000" w:themeColor="text1"/>
                <w:sz w:val="20"/>
                <w:szCs w:val="20"/>
              </w:rPr>
              <w:t xml:space="preserve">00 až </w:t>
            </w:r>
            <w:r w:rsidRPr="21234C95">
              <w:rPr>
                <w:rFonts w:eastAsia="Times New Roman"/>
                <w:color w:val="000000" w:themeColor="text1"/>
                <w:sz w:val="20"/>
                <w:szCs w:val="20"/>
              </w:rPr>
              <w:t>4</w:t>
            </w:r>
            <w:r w:rsidRPr="21234C95">
              <w:rPr>
                <w:rFonts w:eastAsia="Times New Roman"/>
                <w:color w:val="000000" w:themeColor="text1"/>
                <w:sz w:val="20"/>
                <w:szCs w:val="20"/>
              </w:rPr>
              <w:t>00 jedincov.</w:t>
            </w:r>
          </w:p>
        </w:tc>
      </w:tr>
      <w:tr w:rsidR="008053F9" w:rsidRPr="00FD3C64" w14:paraId="798E1094" w14:textId="77777777" w:rsidTr="21234C95">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47088A62" w14:textId="77777777" w:rsidR="008053F9" w:rsidRPr="00FD3C64" w:rsidRDefault="008053F9" w:rsidP="00E0168C">
            <w:pPr>
              <w:spacing w:line="240" w:lineRule="auto"/>
              <w:rPr>
                <w:rFonts w:eastAsia="Times New Roman"/>
                <w:color w:val="000000"/>
                <w:sz w:val="20"/>
                <w:szCs w:val="20"/>
              </w:rPr>
            </w:pPr>
            <w:r w:rsidRPr="00FD3C64">
              <w:rPr>
                <w:rFonts w:eastAsia="Times New Roman"/>
                <w:color w:val="000000"/>
                <w:sz w:val="20"/>
                <w:szCs w:val="20"/>
              </w:rPr>
              <w:t>kvalita populácie</w:t>
            </w:r>
          </w:p>
        </w:tc>
        <w:tc>
          <w:tcPr>
            <w:tcW w:w="1287" w:type="dxa"/>
            <w:tcBorders>
              <w:top w:val="nil"/>
              <w:left w:val="nil"/>
              <w:bottom w:val="single" w:sz="4" w:space="0" w:color="auto"/>
              <w:right w:val="single" w:sz="4" w:space="0" w:color="auto"/>
            </w:tcBorders>
            <w:shd w:val="clear" w:color="auto" w:fill="auto"/>
            <w:vAlign w:val="center"/>
          </w:tcPr>
          <w:p w14:paraId="2DB1BAF4" w14:textId="77777777" w:rsidR="008053F9" w:rsidRPr="00FD3C64" w:rsidRDefault="008053F9" w:rsidP="00E0168C">
            <w:pPr>
              <w:spacing w:line="240" w:lineRule="auto"/>
              <w:rPr>
                <w:rFonts w:eastAsia="Times New Roman"/>
                <w:color w:val="000000"/>
                <w:sz w:val="20"/>
                <w:szCs w:val="20"/>
              </w:rPr>
            </w:pPr>
            <w:r w:rsidRPr="00FD3C64">
              <w:rPr>
                <w:rFonts w:eastAsia="Times New Roman"/>
                <w:color w:val="000000"/>
                <w:sz w:val="20"/>
                <w:szCs w:val="20"/>
              </w:rPr>
              <w:t>počet jedincov</w:t>
            </w:r>
          </w:p>
        </w:tc>
        <w:tc>
          <w:tcPr>
            <w:tcW w:w="2027" w:type="dxa"/>
            <w:tcBorders>
              <w:top w:val="nil"/>
              <w:left w:val="nil"/>
              <w:bottom w:val="single" w:sz="4" w:space="0" w:color="auto"/>
              <w:right w:val="single" w:sz="4" w:space="0" w:color="auto"/>
            </w:tcBorders>
            <w:shd w:val="clear" w:color="auto" w:fill="auto"/>
            <w:vAlign w:val="center"/>
          </w:tcPr>
          <w:p w14:paraId="165DFBF5" w14:textId="27E83252" w:rsidR="008053F9" w:rsidRPr="00FD3C64" w:rsidRDefault="00FD3C64" w:rsidP="00E0168C">
            <w:pPr>
              <w:spacing w:line="240" w:lineRule="auto"/>
              <w:rPr>
                <w:color w:val="000000"/>
                <w:sz w:val="20"/>
                <w:szCs w:val="20"/>
              </w:rPr>
            </w:pPr>
            <w:r w:rsidRPr="00FD3C64">
              <w:rPr>
                <w:rFonts w:eastAsia="Times New Roman"/>
                <w:color w:val="000000"/>
                <w:sz w:val="20"/>
                <w:szCs w:val="20"/>
              </w:rPr>
              <w:t xml:space="preserve">Zvýšiť </w:t>
            </w:r>
            <w:r w:rsidR="008053F9" w:rsidRPr="00FD3C64">
              <w:rPr>
                <w:rFonts w:eastAsia="Times New Roman"/>
                <w:color w:val="000000"/>
                <w:sz w:val="20"/>
                <w:szCs w:val="20"/>
              </w:rPr>
              <w:t xml:space="preserve">priemer populácie na trvalej monitorovacej ploche v rozsahu </w:t>
            </w:r>
            <w:r w:rsidRPr="00FD3C64">
              <w:rPr>
                <w:rFonts w:eastAsia="Times New Roman"/>
                <w:color w:val="000000"/>
                <w:sz w:val="20"/>
                <w:szCs w:val="20"/>
              </w:rPr>
              <w:t>min. 2</w:t>
            </w:r>
            <w:r w:rsidR="008053F9" w:rsidRPr="00FD3C64">
              <w:rPr>
                <w:rFonts w:eastAsia="Times New Roman"/>
                <w:color w:val="000000"/>
                <w:sz w:val="20"/>
                <w:szCs w:val="20"/>
              </w:rPr>
              <w:t>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2E97AD43" w14:textId="77777777" w:rsidR="008053F9" w:rsidRPr="00FD3C64" w:rsidRDefault="008053F9" w:rsidP="00E0168C">
            <w:pPr>
              <w:spacing w:after="0" w:line="240" w:lineRule="auto"/>
              <w:rPr>
                <w:color w:val="000000"/>
                <w:sz w:val="20"/>
                <w:szCs w:val="20"/>
              </w:rPr>
            </w:pPr>
            <w:r w:rsidRPr="00FD3C64">
              <w:rPr>
                <w:color w:val="000000"/>
                <w:sz w:val="20"/>
                <w:szCs w:val="20"/>
              </w:rPr>
              <w:t xml:space="preserve">Počet jedincov vo vzorke na monitorovacej lokalite získaných z 12 litrov povrchovej vrstvy pôdu a vegetácie na povrchu </w:t>
            </w:r>
          </w:p>
          <w:p w14:paraId="0BDEB338" w14:textId="77777777" w:rsidR="008053F9" w:rsidRPr="00FD3C64" w:rsidRDefault="008053F9" w:rsidP="00E0168C">
            <w:pPr>
              <w:spacing w:line="240" w:lineRule="auto"/>
              <w:rPr>
                <w:rFonts w:eastAsia="Times New Roman"/>
                <w:color w:val="000000"/>
                <w:sz w:val="20"/>
                <w:szCs w:val="20"/>
              </w:rPr>
            </w:pPr>
          </w:p>
        </w:tc>
      </w:tr>
      <w:tr w:rsidR="00FD3C64" w:rsidRPr="00FD3C64" w14:paraId="4D6CCCF0" w14:textId="77777777" w:rsidTr="21234C95">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5A1F0888" w14:textId="77777777" w:rsidR="00FD3C64" w:rsidRPr="00FD3C64" w:rsidRDefault="00FD3C64" w:rsidP="00FD3C64">
            <w:pPr>
              <w:spacing w:line="240" w:lineRule="auto"/>
              <w:rPr>
                <w:rFonts w:eastAsia="Times New Roman"/>
                <w:color w:val="000000"/>
                <w:sz w:val="20"/>
                <w:szCs w:val="20"/>
              </w:rPr>
            </w:pPr>
            <w:r w:rsidRPr="00FD3C64">
              <w:rPr>
                <w:rFonts w:eastAsia="Times New Roman"/>
                <w:color w:val="000000"/>
                <w:sz w:val="20"/>
                <w:szCs w:val="20"/>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73973287" w14:textId="77777777" w:rsidR="00FD3C64" w:rsidRPr="00FD3C64" w:rsidRDefault="00FD3C64" w:rsidP="00FD3C64">
            <w:pPr>
              <w:spacing w:line="240" w:lineRule="auto"/>
              <w:rPr>
                <w:rFonts w:eastAsia="Times New Roman"/>
                <w:color w:val="000000"/>
                <w:sz w:val="20"/>
                <w:szCs w:val="20"/>
              </w:rPr>
            </w:pPr>
            <w:r w:rsidRPr="00FD3C64">
              <w:rPr>
                <w:rFonts w:eastAsia="Times New Roman"/>
                <w:color w:val="000000"/>
                <w:sz w:val="20"/>
                <w:szCs w:val="20"/>
              </w:rPr>
              <w:t>ha</w:t>
            </w:r>
          </w:p>
        </w:tc>
        <w:tc>
          <w:tcPr>
            <w:tcW w:w="2027" w:type="dxa"/>
            <w:tcBorders>
              <w:top w:val="nil"/>
              <w:left w:val="nil"/>
              <w:bottom w:val="single" w:sz="4" w:space="0" w:color="auto"/>
              <w:right w:val="single" w:sz="4" w:space="0" w:color="auto"/>
            </w:tcBorders>
            <w:shd w:val="clear" w:color="auto" w:fill="auto"/>
            <w:vAlign w:val="center"/>
            <w:hideMark/>
          </w:tcPr>
          <w:p w14:paraId="0A7A5F2E" w14:textId="4496E70D" w:rsidR="00FD3C64" w:rsidRPr="00FD3C64" w:rsidRDefault="00FD3C64" w:rsidP="00FD3C64">
            <w:pPr>
              <w:spacing w:line="240" w:lineRule="auto"/>
              <w:rPr>
                <w:rFonts w:eastAsia="Times New Roman"/>
                <w:color w:val="000000"/>
                <w:sz w:val="20"/>
                <w:szCs w:val="20"/>
              </w:rPr>
            </w:pPr>
            <w:r w:rsidRPr="00FD3C64">
              <w:rPr>
                <w:color w:val="000000"/>
                <w:sz w:val="20"/>
                <w:szCs w:val="20"/>
              </w:rPr>
              <w:t xml:space="preserve">Min. </w:t>
            </w:r>
            <w:r>
              <w:rPr>
                <w:color w:val="000000"/>
                <w:sz w:val="20"/>
                <w:szCs w:val="20"/>
              </w:rPr>
              <w:t>0,1</w:t>
            </w:r>
            <w:r w:rsidRPr="00FD3C64">
              <w:rPr>
                <w:color w:val="000000"/>
                <w:sz w:val="20"/>
                <w:szCs w:val="20"/>
              </w:rPr>
              <w:t xml:space="preserve"> ha</w:t>
            </w:r>
          </w:p>
        </w:tc>
        <w:tc>
          <w:tcPr>
            <w:tcW w:w="5310" w:type="dxa"/>
            <w:tcBorders>
              <w:top w:val="nil"/>
              <w:left w:val="nil"/>
              <w:bottom w:val="single" w:sz="4" w:space="0" w:color="auto"/>
              <w:right w:val="single" w:sz="4" w:space="0" w:color="auto"/>
            </w:tcBorders>
            <w:shd w:val="clear" w:color="auto" w:fill="auto"/>
            <w:noWrap/>
            <w:vAlign w:val="center"/>
            <w:hideMark/>
          </w:tcPr>
          <w:p w14:paraId="13A21E30" w14:textId="11F8F2CB" w:rsidR="00FD3C64" w:rsidRPr="00FD3C64" w:rsidRDefault="21234C95" w:rsidP="00FD3C64">
            <w:pPr>
              <w:spacing w:line="240" w:lineRule="auto"/>
              <w:rPr>
                <w:rFonts w:eastAsia="Times New Roman"/>
                <w:color w:val="000000"/>
                <w:sz w:val="20"/>
                <w:szCs w:val="20"/>
              </w:rPr>
            </w:pPr>
            <w:r w:rsidRPr="21234C95">
              <w:rPr>
                <w:rFonts w:eastAsia="Times New Roman"/>
                <w:color w:val="000000" w:themeColor="text1"/>
                <w:sz w:val="20"/>
                <w:szCs w:val="20"/>
              </w:rPr>
              <w:t>zachovať biotop druhu na minimálnej výmere 0,1 ha v lokalite Tu</w:t>
            </w:r>
            <w:r w:rsidRPr="21234C95">
              <w:rPr>
                <w:rFonts w:eastAsia="Times New Roman"/>
                <w:color w:val="000000" w:themeColor="text1"/>
                <w:sz w:val="20"/>
                <w:szCs w:val="20"/>
              </w:rPr>
              <w:t>rnian</w:t>
            </w:r>
            <w:r w:rsidRPr="21234C95">
              <w:rPr>
                <w:rFonts w:eastAsia="Times New Roman"/>
                <w:color w:val="000000" w:themeColor="text1"/>
                <w:sz w:val="20"/>
                <w:szCs w:val="20"/>
              </w:rPr>
              <w:t>sky potok na penovcovom pramenisku</w:t>
            </w:r>
          </w:p>
        </w:tc>
      </w:tr>
    </w:tbl>
    <w:p w14:paraId="61FEE130" w14:textId="77777777" w:rsidR="008053F9" w:rsidRDefault="008053F9" w:rsidP="008053F9">
      <w:pPr>
        <w:pStyle w:val="Zkladntext"/>
        <w:widowControl w:val="0"/>
        <w:jc w:val="both"/>
      </w:pPr>
    </w:p>
    <w:p w14:paraId="47FF636D" w14:textId="717E413A" w:rsidR="008053F9" w:rsidRPr="00626A09" w:rsidRDefault="008053F9" w:rsidP="008053F9">
      <w:pPr>
        <w:spacing w:line="240" w:lineRule="auto"/>
        <w:jc w:val="both"/>
        <w:rPr>
          <w:rFonts w:eastAsia="Times New Roman"/>
          <w:i/>
          <w:color w:val="000000"/>
        </w:rPr>
      </w:pPr>
      <w:r>
        <w:t xml:space="preserve">Zlepšenie stavu druhu </w:t>
      </w:r>
      <w:r>
        <w:rPr>
          <w:b/>
          <w:i/>
          <w:szCs w:val="24"/>
        </w:rPr>
        <w:t xml:space="preserve">Phenagris teleius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8053F9" w:rsidRPr="00870D1F" w14:paraId="4264ED01" w14:textId="77777777" w:rsidTr="21234C95">
        <w:trPr>
          <w:trHeight w:val="531"/>
        </w:trPr>
        <w:tc>
          <w:tcPr>
            <w:tcW w:w="2358" w:type="dxa"/>
            <w:tcBorders>
              <w:top w:val="single" w:sz="4" w:space="0" w:color="auto"/>
              <w:left w:val="single" w:sz="4" w:space="0" w:color="auto"/>
              <w:bottom w:val="single" w:sz="4" w:space="0" w:color="auto"/>
              <w:right w:val="single" w:sz="4" w:space="0" w:color="auto"/>
            </w:tcBorders>
            <w:noWrap/>
          </w:tcPr>
          <w:p w14:paraId="2B9629A9" w14:textId="77777777" w:rsidR="008053F9" w:rsidRPr="00870D1F" w:rsidRDefault="008053F9" w:rsidP="00E0168C">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3AC902CD" w14:textId="77777777" w:rsidR="008053F9" w:rsidRPr="00870D1F" w:rsidRDefault="008053F9" w:rsidP="00E0168C">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4C7D341C" w14:textId="77777777" w:rsidR="008053F9" w:rsidRPr="00870D1F" w:rsidRDefault="008053F9" w:rsidP="00E0168C">
            <w:pPr>
              <w:spacing w:after="0" w:line="240" w:lineRule="auto"/>
              <w:jc w:val="center"/>
              <w:rPr>
                <w:color w:val="000000"/>
                <w:sz w:val="20"/>
                <w:szCs w:val="20"/>
              </w:rPr>
            </w:pPr>
            <w:r w:rsidRPr="00870D1F">
              <w:rPr>
                <w:b/>
                <w:color w:val="000000"/>
                <w:sz w:val="18"/>
                <w:szCs w:val="18"/>
              </w:rPr>
              <w:t>Cieľová hodnota</w:t>
            </w:r>
          </w:p>
        </w:tc>
        <w:tc>
          <w:tcPr>
            <w:tcW w:w="3425" w:type="dxa"/>
            <w:tcBorders>
              <w:top w:val="single" w:sz="4" w:space="0" w:color="auto"/>
              <w:left w:val="nil"/>
              <w:bottom w:val="single" w:sz="4" w:space="0" w:color="auto"/>
              <w:right w:val="single" w:sz="4" w:space="0" w:color="auto"/>
            </w:tcBorders>
          </w:tcPr>
          <w:p w14:paraId="7A44F481" w14:textId="77777777" w:rsidR="008053F9" w:rsidRPr="00870D1F" w:rsidRDefault="008053F9" w:rsidP="00E0168C">
            <w:pPr>
              <w:spacing w:after="0" w:line="240" w:lineRule="auto"/>
              <w:jc w:val="center"/>
              <w:rPr>
                <w:color w:val="000000"/>
                <w:sz w:val="20"/>
                <w:szCs w:val="20"/>
              </w:rPr>
            </w:pPr>
            <w:r w:rsidRPr="00870D1F">
              <w:rPr>
                <w:b/>
                <w:color w:val="000000"/>
                <w:sz w:val="18"/>
                <w:szCs w:val="18"/>
              </w:rPr>
              <w:t>Doplnkové informácie</w:t>
            </w:r>
          </w:p>
        </w:tc>
      </w:tr>
      <w:tr w:rsidR="008053F9" w:rsidRPr="00870D1F" w14:paraId="1B3EA08C" w14:textId="77777777" w:rsidTr="21234C95">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34E507D2" w14:textId="77777777" w:rsidR="008053F9" w:rsidRPr="00870D1F" w:rsidRDefault="008053F9" w:rsidP="00E0168C">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5169CF91" w14:textId="77777777" w:rsidR="008053F9" w:rsidRPr="00870D1F" w:rsidRDefault="008053F9" w:rsidP="00E0168C">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634CC411" w14:textId="21981737" w:rsidR="008053F9" w:rsidRPr="00870D1F" w:rsidRDefault="008053F9" w:rsidP="00E0168C">
            <w:pPr>
              <w:spacing w:after="0" w:line="240" w:lineRule="auto"/>
              <w:jc w:val="center"/>
              <w:rPr>
                <w:color w:val="000000"/>
                <w:sz w:val="20"/>
                <w:szCs w:val="20"/>
              </w:rPr>
            </w:pPr>
            <w:r>
              <w:rPr>
                <w:color w:val="000000"/>
                <w:sz w:val="20"/>
                <w:szCs w:val="20"/>
              </w:rPr>
              <w:t>Min. 500</w:t>
            </w:r>
          </w:p>
        </w:tc>
        <w:tc>
          <w:tcPr>
            <w:tcW w:w="3425" w:type="dxa"/>
            <w:tcBorders>
              <w:top w:val="single" w:sz="4" w:space="0" w:color="auto"/>
              <w:left w:val="nil"/>
              <w:bottom w:val="single" w:sz="4" w:space="0" w:color="auto"/>
              <w:right w:val="single" w:sz="4" w:space="0" w:color="auto"/>
            </w:tcBorders>
            <w:vAlign w:val="center"/>
          </w:tcPr>
          <w:p w14:paraId="130AAA94" w14:textId="2716824B" w:rsidR="008053F9" w:rsidRPr="00870D1F" w:rsidRDefault="008053F9" w:rsidP="008053F9">
            <w:pPr>
              <w:spacing w:after="0" w:line="240" w:lineRule="auto"/>
              <w:jc w:val="center"/>
              <w:rPr>
                <w:color w:val="000000"/>
                <w:sz w:val="20"/>
                <w:szCs w:val="20"/>
              </w:rPr>
            </w:pPr>
            <w:r w:rsidRPr="00870D1F">
              <w:rPr>
                <w:color w:val="000000"/>
                <w:sz w:val="20"/>
                <w:szCs w:val="20"/>
              </w:rPr>
              <w:t xml:space="preserve">odhaduje sa na </w:t>
            </w:r>
            <w:r>
              <w:rPr>
                <w:color w:val="000000"/>
                <w:sz w:val="20"/>
                <w:szCs w:val="20"/>
              </w:rPr>
              <w:t xml:space="preserve">veľkosť do 500 </w:t>
            </w:r>
            <w:r w:rsidRPr="00870D1F">
              <w:rPr>
                <w:color w:val="000000"/>
                <w:sz w:val="20"/>
                <w:szCs w:val="20"/>
              </w:rPr>
              <w:t xml:space="preserve">jedincov </w:t>
            </w:r>
          </w:p>
        </w:tc>
      </w:tr>
      <w:tr w:rsidR="008053F9" w:rsidRPr="00870D1F" w14:paraId="19FD34C6" w14:textId="77777777" w:rsidTr="21234C95">
        <w:trPr>
          <w:trHeight w:val="441"/>
        </w:trPr>
        <w:tc>
          <w:tcPr>
            <w:tcW w:w="2358" w:type="dxa"/>
            <w:tcBorders>
              <w:top w:val="nil"/>
              <w:left w:val="single" w:sz="4" w:space="0" w:color="auto"/>
              <w:bottom w:val="single" w:sz="4" w:space="0" w:color="auto"/>
              <w:right w:val="single" w:sz="4" w:space="0" w:color="auto"/>
            </w:tcBorders>
            <w:vAlign w:val="center"/>
          </w:tcPr>
          <w:p w14:paraId="4CA1D7DA" w14:textId="77777777" w:rsidR="008053F9" w:rsidRPr="00870D1F" w:rsidRDefault="008053F9" w:rsidP="00E0168C">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77E29A7D" w14:textId="77777777" w:rsidR="008053F9" w:rsidRPr="00870D1F" w:rsidRDefault="21234C95" w:rsidP="00E0168C">
            <w:pPr>
              <w:spacing w:after="0" w:line="240" w:lineRule="auto"/>
              <w:jc w:val="center"/>
              <w:rPr>
                <w:color w:val="000000"/>
                <w:sz w:val="20"/>
                <w:szCs w:val="20"/>
              </w:rPr>
            </w:pPr>
            <w:r w:rsidRPr="21234C95">
              <w:rPr>
                <w:color w:val="000000" w:themeColor="text1"/>
                <w:sz w:val="20"/>
                <w:szCs w:val="20"/>
              </w:rPr>
              <w:t>ha</w:t>
            </w:r>
          </w:p>
        </w:tc>
        <w:tc>
          <w:tcPr>
            <w:tcW w:w="1556" w:type="dxa"/>
            <w:tcBorders>
              <w:top w:val="nil"/>
              <w:left w:val="nil"/>
              <w:bottom w:val="single" w:sz="4" w:space="0" w:color="auto"/>
              <w:right w:val="single" w:sz="4" w:space="0" w:color="auto"/>
            </w:tcBorders>
            <w:noWrap/>
            <w:vAlign w:val="center"/>
          </w:tcPr>
          <w:p w14:paraId="4B4D9483" w14:textId="3C63452A" w:rsidR="008053F9" w:rsidRPr="00870D1F" w:rsidRDefault="5D69EADA" w:rsidP="00E0168C">
            <w:pPr>
              <w:spacing w:after="0" w:line="240" w:lineRule="auto"/>
              <w:jc w:val="center"/>
              <w:rPr>
                <w:color w:val="000000"/>
                <w:sz w:val="20"/>
                <w:szCs w:val="20"/>
              </w:rPr>
            </w:pPr>
            <w:r w:rsidRPr="5D69EADA">
              <w:rPr>
                <w:color w:val="000000" w:themeColor="text1"/>
                <w:sz w:val="20"/>
                <w:szCs w:val="20"/>
              </w:rPr>
              <w:t>0,5</w:t>
            </w:r>
          </w:p>
        </w:tc>
        <w:tc>
          <w:tcPr>
            <w:tcW w:w="3425" w:type="dxa"/>
            <w:tcBorders>
              <w:top w:val="nil"/>
              <w:left w:val="nil"/>
              <w:bottom w:val="single" w:sz="4" w:space="0" w:color="auto"/>
              <w:right w:val="single" w:sz="4" w:space="0" w:color="auto"/>
            </w:tcBorders>
            <w:vAlign w:val="bottom"/>
          </w:tcPr>
          <w:p w14:paraId="7A473D07" w14:textId="168717B0" w:rsidR="008053F9" w:rsidRPr="00870D1F" w:rsidRDefault="21234C95" w:rsidP="00E0168C">
            <w:pPr>
              <w:spacing w:after="0" w:line="240" w:lineRule="auto"/>
              <w:rPr>
                <w:color w:val="000000"/>
                <w:sz w:val="20"/>
                <w:szCs w:val="20"/>
              </w:rPr>
            </w:pPr>
            <w:r w:rsidRPr="21234C95">
              <w:rPr>
                <w:color w:val="000000" w:themeColor="text1"/>
                <w:sz w:val="20"/>
                <w:szCs w:val="20"/>
              </w:rPr>
              <w:t xml:space="preserve">Udržanie výmery biotopu - </w:t>
            </w:r>
            <w:r w:rsidRPr="21234C95">
              <w:rPr>
                <w:color w:val="000000" w:themeColor="text1"/>
                <w:sz w:val="20"/>
                <w:szCs w:val="20"/>
              </w:rPr>
              <w:t xml:space="preserve"> mezofilné lúky s výskytom živnej rastliny krvavec lekársky (Sanguisorba officinalis)</w:t>
            </w:r>
          </w:p>
        </w:tc>
      </w:tr>
      <w:tr w:rsidR="008053F9" w:rsidRPr="00870D1F" w14:paraId="472143C8" w14:textId="77777777" w:rsidTr="21234C95">
        <w:trPr>
          <w:trHeight w:val="817"/>
        </w:trPr>
        <w:tc>
          <w:tcPr>
            <w:tcW w:w="2358" w:type="dxa"/>
            <w:tcBorders>
              <w:top w:val="nil"/>
              <w:left w:val="single" w:sz="4" w:space="0" w:color="auto"/>
              <w:bottom w:val="single" w:sz="4" w:space="0" w:color="auto"/>
              <w:right w:val="single" w:sz="4" w:space="0" w:color="auto"/>
            </w:tcBorders>
            <w:vAlign w:val="center"/>
          </w:tcPr>
          <w:p w14:paraId="21DE53E4" w14:textId="77777777" w:rsidR="008053F9" w:rsidRPr="00870D1F" w:rsidRDefault="008053F9" w:rsidP="00E0168C">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69452200" w14:textId="77777777" w:rsidR="008053F9" w:rsidRPr="00870D1F" w:rsidRDefault="008053F9" w:rsidP="00E0168C">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1C36417A" w14:textId="77777777" w:rsidR="008053F9" w:rsidRPr="00870D1F" w:rsidRDefault="008053F9" w:rsidP="00E0168C">
            <w:pPr>
              <w:spacing w:after="0" w:line="240" w:lineRule="auto"/>
              <w:jc w:val="center"/>
              <w:rPr>
                <w:color w:val="000000"/>
                <w:sz w:val="20"/>
                <w:szCs w:val="20"/>
              </w:rPr>
            </w:pPr>
            <w:r w:rsidRPr="00870D1F">
              <w:rPr>
                <w:color w:val="000000"/>
                <w:sz w:val="20"/>
                <w:szCs w:val="20"/>
              </w:rPr>
              <w:t xml:space="preserve">25 - 50 % </w:t>
            </w:r>
          </w:p>
        </w:tc>
        <w:tc>
          <w:tcPr>
            <w:tcW w:w="3425" w:type="dxa"/>
            <w:tcBorders>
              <w:top w:val="nil"/>
              <w:left w:val="nil"/>
              <w:bottom w:val="single" w:sz="4" w:space="0" w:color="auto"/>
              <w:right w:val="single" w:sz="4" w:space="0" w:color="auto"/>
            </w:tcBorders>
            <w:vAlign w:val="bottom"/>
          </w:tcPr>
          <w:p w14:paraId="687AB93D" w14:textId="77777777" w:rsidR="008053F9" w:rsidRPr="00870D1F" w:rsidRDefault="008053F9" w:rsidP="00E0168C">
            <w:pPr>
              <w:spacing w:after="0" w:line="240" w:lineRule="auto"/>
              <w:rPr>
                <w:color w:val="000000"/>
                <w:sz w:val="20"/>
                <w:szCs w:val="20"/>
              </w:rPr>
            </w:pPr>
            <w:r w:rsidRPr="00870D1F">
              <w:rPr>
                <w:color w:val="000000"/>
                <w:sz w:val="20"/>
                <w:szCs w:val="20"/>
              </w:rPr>
              <w:t xml:space="preserve">zachovanie zastúpenia druhu v danom rozmedzí  </w:t>
            </w:r>
          </w:p>
        </w:tc>
      </w:tr>
      <w:tr w:rsidR="008053F9" w:rsidRPr="00870D1F" w14:paraId="1C06B70D" w14:textId="77777777" w:rsidTr="21234C95">
        <w:trPr>
          <w:trHeight w:val="1125"/>
        </w:trPr>
        <w:tc>
          <w:tcPr>
            <w:tcW w:w="2358" w:type="dxa"/>
            <w:tcBorders>
              <w:top w:val="nil"/>
              <w:left w:val="single" w:sz="4" w:space="0" w:color="auto"/>
              <w:bottom w:val="single" w:sz="4" w:space="0" w:color="auto"/>
              <w:right w:val="single" w:sz="4" w:space="0" w:color="auto"/>
            </w:tcBorders>
            <w:shd w:val="clear" w:color="auto" w:fill="FFFFFF" w:themeFill="background1"/>
            <w:noWrap/>
            <w:vAlign w:val="bottom"/>
          </w:tcPr>
          <w:p w14:paraId="62323BB3" w14:textId="412DA4BA" w:rsidR="008053F9" w:rsidRPr="00870D1F" w:rsidRDefault="008053F9" w:rsidP="00E75BE6">
            <w:pPr>
              <w:spacing w:after="0" w:line="240" w:lineRule="auto"/>
              <w:jc w:val="center"/>
              <w:rPr>
                <w:color w:val="000000"/>
                <w:sz w:val="20"/>
                <w:szCs w:val="20"/>
              </w:rPr>
            </w:pPr>
            <w:r w:rsidRPr="00870D1F">
              <w:rPr>
                <w:color w:val="000000"/>
                <w:sz w:val="20"/>
                <w:szCs w:val="20"/>
              </w:rPr>
              <w:t xml:space="preserve">eliminovať prítomnosť </w:t>
            </w:r>
            <w:r w:rsidR="00E75BE6">
              <w:rPr>
                <w:color w:val="000000"/>
                <w:sz w:val="20"/>
                <w:szCs w:val="20"/>
              </w:rPr>
              <w:t>sukcesných</w:t>
            </w:r>
            <w:r w:rsidRPr="00870D1F">
              <w:rPr>
                <w:color w:val="000000"/>
                <w:sz w:val="20"/>
                <w:szCs w:val="20"/>
              </w:rPr>
              <w:t xml:space="preserve"> drevín</w:t>
            </w:r>
          </w:p>
        </w:tc>
        <w:tc>
          <w:tcPr>
            <w:tcW w:w="1700" w:type="dxa"/>
            <w:tcBorders>
              <w:top w:val="nil"/>
              <w:left w:val="nil"/>
              <w:bottom w:val="single" w:sz="4" w:space="0" w:color="auto"/>
              <w:right w:val="single" w:sz="4" w:space="0" w:color="auto"/>
            </w:tcBorders>
            <w:shd w:val="clear" w:color="auto" w:fill="FFFFFF" w:themeFill="background1"/>
            <w:noWrap/>
            <w:vAlign w:val="center"/>
          </w:tcPr>
          <w:p w14:paraId="3C293F62" w14:textId="77777777" w:rsidR="008053F9" w:rsidRPr="00870D1F" w:rsidRDefault="008053F9" w:rsidP="00E0168C">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15716806" w14:textId="77777777" w:rsidR="008053F9" w:rsidRPr="00870D1F" w:rsidRDefault="008053F9" w:rsidP="00E0168C">
            <w:pPr>
              <w:spacing w:after="0" w:line="240" w:lineRule="auto"/>
              <w:jc w:val="center"/>
              <w:rPr>
                <w:color w:val="000000"/>
                <w:sz w:val="20"/>
                <w:szCs w:val="20"/>
              </w:rPr>
            </w:pPr>
            <w:r w:rsidRPr="00870D1F">
              <w:rPr>
                <w:color w:val="000000"/>
                <w:sz w:val="20"/>
                <w:szCs w:val="20"/>
              </w:rPr>
              <w:t xml:space="preserve">max. 25 % </w:t>
            </w:r>
          </w:p>
        </w:tc>
        <w:tc>
          <w:tcPr>
            <w:tcW w:w="3425" w:type="dxa"/>
            <w:tcBorders>
              <w:top w:val="nil"/>
              <w:left w:val="nil"/>
              <w:bottom w:val="single" w:sz="4" w:space="0" w:color="auto"/>
              <w:right w:val="single" w:sz="4" w:space="0" w:color="auto"/>
            </w:tcBorders>
            <w:shd w:val="clear" w:color="auto" w:fill="FFFFFF" w:themeFill="background1"/>
            <w:vAlign w:val="bottom"/>
          </w:tcPr>
          <w:p w14:paraId="3AB0645A" w14:textId="26A7627B" w:rsidR="008053F9" w:rsidRPr="00870D1F" w:rsidRDefault="00E75BE6" w:rsidP="00E0168C">
            <w:pPr>
              <w:spacing w:after="0" w:line="240" w:lineRule="auto"/>
              <w:rPr>
                <w:color w:val="000000"/>
                <w:sz w:val="20"/>
                <w:szCs w:val="20"/>
              </w:rPr>
            </w:pPr>
            <w:r>
              <w:rPr>
                <w:color w:val="000000"/>
                <w:sz w:val="20"/>
                <w:szCs w:val="20"/>
              </w:rPr>
              <w:t xml:space="preserve">V súčasnosti </w:t>
            </w:r>
            <w:r w:rsidR="008053F9" w:rsidRPr="00870D1F">
              <w:rPr>
                <w:color w:val="000000"/>
                <w:sz w:val="20"/>
                <w:szCs w:val="20"/>
              </w:rPr>
              <w:t>sekundárna sukcesia na lokalite max. do 3%</w:t>
            </w:r>
          </w:p>
        </w:tc>
      </w:tr>
    </w:tbl>
    <w:p w14:paraId="5551A905" w14:textId="77777777" w:rsidR="008053F9" w:rsidRDefault="008053F9" w:rsidP="00E81748">
      <w:pPr>
        <w:spacing w:line="240" w:lineRule="auto"/>
        <w:jc w:val="both"/>
        <w:rPr>
          <w:szCs w:val="24"/>
        </w:rPr>
      </w:pPr>
    </w:p>
    <w:p w14:paraId="2BF4AACA" w14:textId="38B365B5" w:rsidR="00E81748" w:rsidRDefault="00E81748" w:rsidP="00E81748">
      <w:pPr>
        <w:spacing w:line="240" w:lineRule="auto"/>
        <w:jc w:val="both"/>
        <w:rPr>
          <w:color w:val="000000"/>
          <w:shd w:val="clear" w:color="auto" w:fill="FFFFFF"/>
        </w:rPr>
      </w:pPr>
      <w:r>
        <w:rPr>
          <w:szCs w:val="24"/>
        </w:rPr>
        <w:t>Zlepšenie stavu druhu</w:t>
      </w:r>
      <w:r w:rsidRPr="009327A0">
        <w:rPr>
          <w:szCs w:val="24"/>
        </w:rPr>
        <w:t xml:space="preserve"> </w:t>
      </w:r>
      <w:r w:rsidRPr="000E05DA">
        <w:rPr>
          <w:b/>
          <w:szCs w:val="24"/>
        </w:rPr>
        <w:t>spriadač kostihojový (</w:t>
      </w:r>
      <w:r w:rsidRPr="000E05DA">
        <w:rPr>
          <w:b/>
          <w:i/>
          <w:szCs w:val="24"/>
        </w:rPr>
        <w:t>Callimorpha quadripunctaria</w:t>
      </w:r>
      <w:r w:rsidRPr="000E05DA">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E81748" w:rsidRPr="00EF3711" w14:paraId="0824AF50" w14:textId="77777777" w:rsidTr="2A38B919">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448DD2C" w14:textId="77777777" w:rsidR="00E81748" w:rsidRPr="00E81D0D" w:rsidRDefault="00E81748" w:rsidP="00E0168C">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5A59E05C" w14:textId="77777777" w:rsidR="00E81748" w:rsidRPr="00E81D0D" w:rsidRDefault="00E81748" w:rsidP="00E0168C">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45012188" w14:textId="77777777" w:rsidR="00E81748" w:rsidRPr="00E81D0D" w:rsidRDefault="00E81748" w:rsidP="00E0168C">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57703EC3" w14:textId="77777777" w:rsidR="00E81748" w:rsidRPr="00E81D0D" w:rsidRDefault="00E81748" w:rsidP="00E0168C">
            <w:pPr>
              <w:spacing w:after="0" w:line="240" w:lineRule="auto"/>
              <w:jc w:val="center"/>
              <w:rPr>
                <w:rFonts w:eastAsia="Times New Roman"/>
                <w:sz w:val="20"/>
                <w:szCs w:val="20"/>
              </w:rPr>
            </w:pPr>
            <w:r w:rsidRPr="00856FF5">
              <w:rPr>
                <w:b/>
                <w:sz w:val="18"/>
                <w:szCs w:val="18"/>
              </w:rPr>
              <w:t>Doplnkové informácie</w:t>
            </w:r>
          </w:p>
        </w:tc>
      </w:tr>
      <w:tr w:rsidR="00E81748" w:rsidRPr="00EF3711" w14:paraId="27B67C22" w14:textId="77777777" w:rsidTr="2A38B919">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35D5"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62BCE79"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799CC43C" w14:textId="6291ACCE"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 xml:space="preserve">najmenej </w:t>
            </w:r>
            <w:r>
              <w:rPr>
                <w:rFonts w:eastAsia="Times New Roman"/>
                <w:sz w:val="20"/>
                <w:szCs w:val="20"/>
              </w:rPr>
              <w:t>20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E211F32" w14:textId="41446970" w:rsidR="00E81748" w:rsidRPr="00EF3711" w:rsidRDefault="00E81748" w:rsidP="00E81748">
            <w:pPr>
              <w:spacing w:after="0" w:line="240" w:lineRule="auto"/>
              <w:jc w:val="center"/>
              <w:rPr>
                <w:rFonts w:eastAsia="Times New Roman"/>
                <w:sz w:val="20"/>
                <w:szCs w:val="20"/>
              </w:rPr>
            </w:pPr>
            <w:r w:rsidRPr="00EF3711">
              <w:rPr>
                <w:rFonts w:eastAsia="Times New Roman"/>
                <w:sz w:val="20"/>
                <w:szCs w:val="20"/>
              </w:rPr>
              <w:t xml:space="preserve">odhaduje sa na </w:t>
            </w:r>
            <w:r>
              <w:rPr>
                <w:rFonts w:eastAsia="Times New Roman"/>
                <w:sz w:val="20"/>
                <w:szCs w:val="20"/>
              </w:rPr>
              <w:t>veľkosť do</w:t>
            </w:r>
            <w:r w:rsidRPr="00EF3711">
              <w:rPr>
                <w:rFonts w:eastAsia="Times New Roman"/>
                <w:sz w:val="20"/>
                <w:szCs w:val="20"/>
              </w:rPr>
              <w:t xml:space="preserve"> </w:t>
            </w:r>
            <w:r>
              <w:rPr>
                <w:rFonts w:eastAsia="Times New Roman"/>
                <w:sz w:val="20"/>
                <w:szCs w:val="20"/>
              </w:rPr>
              <w:t xml:space="preserve">10 </w:t>
            </w:r>
            <w:r w:rsidRPr="00EF3711">
              <w:rPr>
                <w:rFonts w:eastAsia="Times New Roman"/>
                <w:sz w:val="20"/>
                <w:szCs w:val="20"/>
              </w:rPr>
              <w:t>jedincov (aktuál</w:t>
            </w:r>
            <w:r>
              <w:rPr>
                <w:rFonts w:eastAsia="Times New Roman"/>
                <w:sz w:val="20"/>
                <w:szCs w:val="20"/>
              </w:rPr>
              <w:t>n</w:t>
            </w:r>
            <w:r w:rsidRPr="00EF3711">
              <w:rPr>
                <w:rFonts w:eastAsia="Times New Roman"/>
                <w:sz w:val="20"/>
                <w:szCs w:val="20"/>
              </w:rPr>
              <w:t>y údaj / z SDF)</w:t>
            </w:r>
            <w:r>
              <w:rPr>
                <w:rFonts w:eastAsia="Times New Roman"/>
                <w:sz w:val="20"/>
                <w:szCs w:val="20"/>
              </w:rPr>
              <w:t>, zvýšiť min. početnosť na 20 jedincov</w:t>
            </w:r>
            <w:r w:rsidRPr="00EF3711">
              <w:rPr>
                <w:rFonts w:eastAsia="Times New Roman"/>
                <w:sz w:val="20"/>
                <w:szCs w:val="20"/>
              </w:rPr>
              <w:t xml:space="preserve"> </w:t>
            </w:r>
          </w:p>
        </w:tc>
      </w:tr>
      <w:tr w:rsidR="00E81748" w:rsidRPr="00EF3711" w14:paraId="5258837A" w14:textId="77777777" w:rsidTr="2A38B919">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EC4FC52"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61092B6"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44D8F714" w14:textId="01F71B2F" w:rsidR="00E81748" w:rsidRPr="00EF3711" w:rsidRDefault="2A38B919" w:rsidP="00E0168C">
            <w:pPr>
              <w:spacing w:after="0" w:line="240" w:lineRule="auto"/>
              <w:jc w:val="center"/>
              <w:rPr>
                <w:rFonts w:eastAsia="Times New Roman"/>
                <w:sz w:val="20"/>
                <w:szCs w:val="20"/>
              </w:rPr>
            </w:pPr>
            <w:r w:rsidRPr="2A38B919">
              <w:rPr>
                <w:rFonts w:eastAsia="Times New Roman"/>
                <w:sz w:val="20"/>
                <w:szCs w:val="20"/>
              </w:rPr>
              <w:t>najmenej 1 ha</w:t>
            </w:r>
          </w:p>
        </w:tc>
        <w:tc>
          <w:tcPr>
            <w:tcW w:w="4252" w:type="dxa"/>
            <w:tcBorders>
              <w:top w:val="nil"/>
              <w:left w:val="nil"/>
              <w:bottom w:val="single" w:sz="4" w:space="0" w:color="auto"/>
              <w:right w:val="single" w:sz="4" w:space="0" w:color="auto"/>
            </w:tcBorders>
            <w:shd w:val="clear" w:color="auto" w:fill="auto"/>
            <w:vAlign w:val="bottom"/>
            <w:hideMark/>
          </w:tcPr>
          <w:p w14:paraId="528BA57D" w14:textId="77777777" w:rsidR="00E81748" w:rsidRPr="00EF3711" w:rsidRDefault="00E81748" w:rsidP="00E0168C">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E81748" w:rsidRPr="00EF3711" w14:paraId="249F92B8" w14:textId="77777777" w:rsidTr="2A38B919">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8B8BBB5"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5205E72B"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47824359" w14:textId="77777777" w:rsidR="00E81748" w:rsidRPr="00EF3711" w:rsidRDefault="00E81748" w:rsidP="00E0168C">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6B5E884B" w14:textId="77777777" w:rsidR="00E81748" w:rsidRPr="00EF3711" w:rsidRDefault="00E81748" w:rsidP="00E0168C">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E81748" w:rsidRPr="00EF3711" w14:paraId="7C98F518" w14:textId="77777777" w:rsidTr="2A38B919">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CC5EDC"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735FD25E"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3E16660C" w14:textId="77777777" w:rsidR="00E81748" w:rsidRPr="00EF3711" w:rsidRDefault="00E81748" w:rsidP="00E0168C">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7C55A49C" w14:textId="77777777" w:rsidR="00E81748" w:rsidRPr="00EF3711" w:rsidRDefault="00E81748" w:rsidP="00E0168C">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49D282E7" w14:textId="77777777" w:rsidR="00E81748" w:rsidRDefault="00E81748" w:rsidP="00E81748">
      <w:pPr>
        <w:spacing w:line="240" w:lineRule="auto"/>
        <w:jc w:val="both"/>
        <w:rPr>
          <w:color w:val="000000"/>
        </w:rPr>
      </w:pPr>
    </w:p>
    <w:p w14:paraId="16FA72A4" w14:textId="5FCCAB3F" w:rsidR="00E81748" w:rsidRPr="00EF3712" w:rsidRDefault="00E81748" w:rsidP="00E81748">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E81748" w:rsidRPr="0000010E" w14:paraId="029A075E" w14:textId="77777777" w:rsidTr="2A38B91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CBD92" w14:textId="77777777" w:rsidR="00E81748" w:rsidRPr="00E75BE6" w:rsidRDefault="00E81748" w:rsidP="00E0168C">
            <w:pPr>
              <w:spacing w:line="240" w:lineRule="auto"/>
              <w:jc w:val="both"/>
              <w:rPr>
                <w:rFonts w:eastAsia="Times New Roman"/>
                <w:b/>
                <w:color w:val="000000"/>
                <w:sz w:val="20"/>
                <w:szCs w:val="20"/>
              </w:rPr>
            </w:pPr>
            <w:r w:rsidRPr="00E75BE6">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D1422A" w14:textId="77777777" w:rsidR="00E81748" w:rsidRPr="00E75BE6" w:rsidRDefault="00E81748" w:rsidP="00E0168C">
            <w:pPr>
              <w:spacing w:line="240" w:lineRule="auto"/>
              <w:jc w:val="center"/>
              <w:rPr>
                <w:rFonts w:eastAsia="Times New Roman"/>
                <w:b/>
                <w:color w:val="000000"/>
                <w:sz w:val="20"/>
                <w:szCs w:val="20"/>
              </w:rPr>
            </w:pPr>
            <w:r w:rsidRPr="00E75BE6">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E3FA9B" w14:textId="77777777" w:rsidR="00E81748" w:rsidRPr="00E75BE6" w:rsidRDefault="00E81748" w:rsidP="00E0168C">
            <w:pPr>
              <w:spacing w:line="240" w:lineRule="auto"/>
              <w:jc w:val="center"/>
              <w:rPr>
                <w:rFonts w:eastAsia="Times New Roman"/>
                <w:b/>
                <w:color w:val="000000"/>
                <w:sz w:val="20"/>
                <w:szCs w:val="20"/>
              </w:rPr>
            </w:pPr>
            <w:r w:rsidRPr="00E75BE6">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311F2BD" w14:textId="77777777" w:rsidR="00E81748" w:rsidRPr="00E75BE6" w:rsidRDefault="00E81748" w:rsidP="00E0168C">
            <w:pPr>
              <w:spacing w:line="240" w:lineRule="auto"/>
              <w:jc w:val="both"/>
              <w:rPr>
                <w:rFonts w:eastAsia="Times New Roman"/>
                <w:b/>
                <w:color w:val="000000"/>
                <w:sz w:val="20"/>
                <w:szCs w:val="20"/>
              </w:rPr>
            </w:pPr>
            <w:r w:rsidRPr="00E75BE6">
              <w:rPr>
                <w:rFonts w:eastAsia="Times New Roman"/>
                <w:b/>
                <w:color w:val="000000"/>
                <w:sz w:val="20"/>
                <w:szCs w:val="20"/>
              </w:rPr>
              <w:t>Doplnkové informácie</w:t>
            </w:r>
          </w:p>
        </w:tc>
      </w:tr>
      <w:tr w:rsidR="00E81748" w:rsidRPr="0000010E" w14:paraId="5748FAD6" w14:textId="77777777" w:rsidTr="2A38B91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584B" w14:textId="77777777" w:rsidR="00E81748" w:rsidRPr="00EF3712" w:rsidRDefault="00E81748" w:rsidP="00E0168C">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5D2976" w14:textId="77777777" w:rsidR="00E81748" w:rsidRPr="00EF3712" w:rsidRDefault="00E81748" w:rsidP="00E0168C">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0C7A25" w14:textId="77777777" w:rsidR="00E81748" w:rsidRPr="00EF3712" w:rsidRDefault="00E81748" w:rsidP="00E0168C">
            <w:pPr>
              <w:spacing w:line="240" w:lineRule="auto"/>
              <w:jc w:val="center"/>
              <w:rPr>
                <w:rFonts w:eastAsia="Times New Roman"/>
                <w:color w:val="000000"/>
                <w:sz w:val="20"/>
                <w:szCs w:val="20"/>
              </w:rPr>
            </w:pPr>
            <w:r>
              <w:rPr>
                <w:rFonts w:eastAsia="Times New Roman"/>
                <w:color w:val="000000"/>
                <w:sz w:val="20"/>
                <w:szCs w:val="20"/>
              </w:rPr>
              <w:t>Viac ako 10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17B6B4F6" w14:textId="239B0FDF" w:rsidR="00E81748" w:rsidRPr="00EF3712" w:rsidRDefault="00E81748" w:rsidP="00E75BE6">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populácie v území do 10</w:t>
            </w:r>
            <w:r w:rsidRPr="00EF3712">
              <w:rPr>
                <w:rFonts w:eastAsia="Times New Roman"/>
                <w:color w:val="000000"/>
                <w:sz w:val="20"/>
                <w:szCs w:val="20"/>
              </w:rPr>
              <w:t xml:space="preserve">0 </w:t>
            </w:r>
            <w:r>
              <w:rPr>
                <w:rFonts w:eastAsia="Times New Roman"/>
                <w:color w:val="000000"/>
                <w:sz w:val="20"/>
                <w:szCs w:val="20"/>
              </w:rPr>
              <w:t xml:space="preserve"> </w:t>
            </w:r>
            <w:r w:rsidRPr="00EF3712">
              <w:rPr>
                <w:rFonts w:eastAsia="Times New Roman"/>
                <w:color w:val="000000"/>
                <w:sz w:val="20"/>
                <w:szCs w:val="20"/>
              </w:rPr>
              <w:t>jedincov, bude potrebný komplexnejší monitoring populácie druhu.</w:t>
            </w:r>
          </w:p>
        </w:tc>
      </w:tr>
      <w:tr w:rsidR="00E81748" w:rsidRPr="0000010E" w14:paraId="227A2991" w14:textId="77777777" w:rsidTr="2A38B919">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5CBC9CC" w14:textId="77777777" w:rsidR="00E81748" w:rsidRPr="00EF3712" w:rsidRDefault="00E81748" w:rsidP="00E0168C">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160959B9" w14:textId="77777777" w:rsidR="00E81748" w:rsidRPr="00EF3712" w:rsidRDefault="00E81748" w:rsidP="00E0168C">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7FC3D409" w14:textId="17978B72" w:rsidR="00E81748" w:rsidRPr="009A5B90" w:rsidRDefault="2A38B919" w:rsidP="00E0168C">
            <w:pPr>
              <w:spacing w:line="240" w:lineRule="auto"/>
              <w:jc w:val="center"/>
              <w:rPr>
                <w:rFonts w:eastAsia="Times New Roman"/>
                <w:color w:val="000000"/>
                <w:sz w:val="20"/>
                <w:szCs w:val="20"/>
              </w:rPr>
            </w:pPr>
            <w:r w:rsidRPr="2A38B919">
              <w:rPr>
                <w:rFonts w:eastAsia="Times New Roman"/>
                <w:sz w:val="20"/>
                <w:szCs w:val="20"/>
              </w:rPr>
              <w:t>najmenej 2</w:t>
            </w:r>
          </w:p>
        </w:tc>
        <w:tc>
          <w:tcPr>
            <w:tcW w:w="4602" w:type="dxa"/>
            <w:tcBorders>
              <w:top w:val="nil"/>
              <w:left w:val="nil"/>
              <w:bottom w:val="single" w:sz="4" w:space="0" w:color="auto"/>
              <w:right w:val="single" w:sz="4" w:space="0" w:color="auto"/>
            </w:tcBorders>
            <w:shd w:val="clear" w:color="auto" w:fill="auto"/>
            <w:vAlign w:val="center"/>
          </w:tcPr>
          <w:p w14:paraId="16AA6890" w14:textId="77777777" w:rsidR="00E81748" w:rsidRPr="00EF3712" w:rsidRDefault="00E81748" w:rsidP="00E0168C">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E81748" w:rsidRPr="0000010E" w14:paraId="3AAAD2D4" w14:textId="77777777" w:rsidTr="2A38B919">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995D91" w14:textId="77777777" w:rsidR="00E81748" w:rsidRPr="00EF3712" w:rsidRDefault="00E81748" w:rsidP="00E0168C">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6DA75EDC" w14:textId="77777777" w:rsidR="00E81748" w:rsidRPr="00EF3712" w:rsidRDefault="00E81748" w:rsidP="00E0168C">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8EF204C" w14:textId="77777777" w:rsidR="00E81748" w:rsidRPr="00EF3712" w:rsidRDefault="00E81748" w:rsidP="00E0168C">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18B6DF8D" w14:textId="50E20799" w:rsidR="00E81748" w:rsidRPr="00EF3712" w:rsidRDefault="00E81748" w:rsidP="00E0168C">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E75BE6">
              <w:rPr>
                <w:rFonts w:eastAsia="Times New Roman"/>
                <w:color w:val="000000"/>
                <w:sz w:val="20"/>
                <w:szCs w:val="20"/>
              </w:rPr>
              <w:t>hy v alúviu, niekedy aj v koľaja</w:t>
            </w:r>
            <w:bookmarkStart w:id="0" w:name="_GoBack"/>
            <w:bookmarkEnd w:id="0"/>
            <w:r w:rsidRPr="00EF3712">
              <w:rPr>
                <w:rFonts w:eastAsia="Times New Roman"/>
                <w:color w:val="000000"/>
                <w:sz w:val="20"/>
                <w:szCs w:val="20"/>
              </w:rPr>
              <w:t>ch na cestách a mlákach.</w:t>
            </w:r>
          </w:p>
        </w:tc>
      </w:tr>
    </w:tbl>
    <w:p w14:paraId="0FCF18E3" w14:textId="77777777" w:rsidR="00E81748" w:rsidRDefault="00E81748" w:rsidP="00302A2C">
      <w:pPr>
        <w:spacing w:line="240" w:lineRule="auto"/>
        <w:jc w:val="both"/>
        <w:rPr>
          <w:szCs w:val="24"/>
        </w:rPr>
      </w:pPr>
    </w:p>
    <w:sectPr w:rsidR="00E8174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5D7EA0" w16cex:dateUtc="2023-07-19T12:16:23.565Z"/>
</w16cex:commentsExtensible>
</file>

<file path=word/commentsIds.xml><?xml version="1.0" encoding="utf-8"?>
<w16cid:commentsIds xmlns:mc="http://schemas.openxmlformats.org/markup-compatibility/2006" xmlns:w16cid="http://schemas.microsoft.com/office/word/2016/wordml/cid" mc:Ignorable="w16cid">
  <w16cid:commentId w16cid:paraId="33D881DB" w16cid:durableId="5E5D7E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18B7"/>
    <w:rsid w:val="00022BC0"/>
    <w:rsid w:val="0005504B"/>
    <w:rsid w:val="000560C8"/>
    <w:rsid w:val="000E05DA"/>
    <w:rsid w:val="00140708"/>
    <w:rsid w:val="00171BEC"/>
    <w:rsid w:val="001D74B1"/>
    <w:rsid w:val="001E6775"/>
    <w:rsid w:val="00203B08"/>
    <w:rsid w:val="00240459"/>
    <w:rsid w:val="002C1586"/>
    <w:rsid w:val="00302A2C"/>
    <w:rsid w:val="003509FA"/>
    <w:rsid w:val="00372272"/>
    <w:rsid w:val="003E4440"/>
    <w:rsid w:val="003E4931"/>
    <w:rsid w:val="003E7F90"/>
    <w:rsid w:val="004B5E26"/>
    <w:rsid w:val="004F7434"/>
    <w:rsid w:val="005542D9"/>
    <w:rsid w:val="00562BB2"/>
    <w:rsid w:val="005A73BF"/>
    <w:rsid w:val="005C00AB"/>
    <w:rsid w:val="005C0E34"/>
    <w:rsid w:val="0060488B"/>
    <w:rsid w:val="007C334E"/>
    <w:rsid w:val="008053F9"/>
    <w:rsid w:val="008342BB"/>
    <w:rsid w:val="009667BE"/>
    <w:rsid w:val="009D76C4"/>
    <w:rsid w:val="00A4711A"/>
    <w:rsid w:val="00A514C4"/>
    <w:rsid w:val="00AB2A2D"/>
    <w:rsid w:val="00B134CC"/>
    <w:rsid w:val="00B61B7D"/>
    <w:rsid w:val="00B66CEC"/>
    <w:rsid w:val="00BA619C"/>
    <w:rsid w:val="00BF1520"/>
    <w:rsid w:val="00C65C57"/>
    <w:rsid w:val="00C9571F"/>
    <w:rsid w:val="00D071DF"/>
    <w:rsid w:val="00D76319"/>
    <w:rsid w:val="00D77700"/>
    <w:rsid w:val="00E64259"/>
    <w:rsid w:val="00E75BE6"/>
    <w:rsid w:val="00E81748"/>
    <w:rsid w:val="00EC67A6"/>
    <w:rsid w:val="00F0318A"/>
    <w:rsid w:val="00F436A8"/>
    <w:rsid w:val="00FD3C64"/>
    <w:rsid w:val="104C93F0"/>
    <w:rsid w:val="21234C95"/>
    <w:rsid w:val="2A38B919"/>
    <w:rsid w:val="5D69EA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44651258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61060608">
      <w:bodyDiv w:val="1"/>
      <w:marLeft w:val="0"/>
      <w:marRight w:val="0"/>
      <w:marTop w:val="0"/>
      <w:marBottom w:val="0"/>
      <w:divBdr>
        <w:top w:val="none" w:sz="0" w:space="0" w:color="auto"/>
        <w:left w:val="none" w:sz="0" w:space="0" w:color="auto"/>
        <w:bottom w:val="none" w:sz="0" w:space="0" w:color="auto"/>
        <w:right w:val="none" w:sz="0" w:space="0" w:color="auto"/>
      </w:divBdr>
    </w:div>
    <w:div w:id="1297298789">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05654370">
      <w:bodyDiv w:val="1"/>
      <w:marLeft w:val="0"/>
      <w:marRight w:val="0"/>
      <w:marTop w:val="0"/>
      <w:marBottom w:val="0"/>
      <w:divBdr>
        <w:top w:val="none" w:sz="0" w:space="0" w:color="auto"/>
        <w:left w:val="none" w:sz="0" w:space="0" w:color="auto"/>
        <w:bottom w:val="none" w:sz="0" w:space="0" w:color="auto"/>
        <w:right w:val="none" w:sz="0" w:space="0" w:color="auto"/>
      </w:divBdr>
    </w:div>
    <w:div w:id="1879853483">
      <w:bodyDiv w:val="1"/>
      <w:marLeft w:val="0"/>
      <w:marRight w:val="0"/>
      <w:marTop w:val="0"/>
      <w:marBottom w:val="0"/>
      <w:divBdr>
        <w:top w:val="none" w:sz="0" w:space="0" w:color="auto"/>
        <w:left w:val="none" w:sz="0" w:space="0" w:color="auto"/>
        <w:bottom w:val="none" w:sz="0" w:space="0" w:color="auto"/>
        <w:right w:val="none" w:sz="0" w:space="0" w:color="auto"/>
      </w:divBdr>
    </w:div>
    <w:div w:id="190679710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79721014">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5571b7dfdd724080"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e7bcf2c108c44523"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10</cp:revision>
  <dcterms:created xsi:type="dcterms:W3CDTF">2023-05-30T12:50:00Z</dcterms:created>
  <dcterms:modified xsi:type="dcterms:W3CDTF">2023-08-04T11:22:00Z</dcterms:modified>
</cp:coreProperties>
</file>