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2909CC0D" w:rsidR="000E05DA" w:rsidRDefault="001D74B1" w:rsidP="00683469">
      <w:pPr>
        <w:spacing w:line="240" w:lineRule="auto"/>
        <w:jc w:val="both"/>
      </w:pPr>
      <w:r>
        <w:rPr>
          <w:b/>
          <w:sz w:val="28"/>
          <w:szCs w:val="28"/>
          <w:lang w:eastAsia="cs-CZ"/>
        </w:rPr>
        <w:t>SKUEV077</w:t>
      </w:r>
      <w:r w:rsidR="003E4931">
        <w:rPr>
          <w:b/>
          <w:sz w:val="28"/>
          <w:szCs w:val="28"/>
          <w:lang w:eastAsia="cs-CZ"/>
        </w:rPr>
        <w:t>8</w:t>
      </w:r>
      <w:r w:rsidR="000E05DA">
        <w:rPr>
          <w:b/>
          <w:sz w:val="28"/>
          <w:szCs w:val="28"/>
          <w:lang w:eastAsia="cs-CZ"/>
        </w:rPr>
        <w:t xml:space="preserve"> </w:t>
      </w:r>
      <w:r>
        <w:rPr>
          <w:b/>
          <w:sz w:val="28"/>
          <w:szCs w:val="28"/>
          <w:lang w:eastAsia="cs-CZ"/>
        </w:rPr>
        <w:t>Lipníkovské</w:t>
      </w:r>
    </w:p>
    <w:p w14:paraId="6DE8C982" w14:textId="64FA8721" w:rsidR="00D76319" w:rsidRDefault="00D76319" w:rsidP="000560C8">
      <w:pPr>
        <w:pStyle w:val="Zkladntext"/>
        <w:widowControl w:val="0"/>
        <w:jc w:val="both"/>
        <w:rPr>
          <w:b/>
          <w:lang w:val="sk-SK"/>
        </w:rPr>
      </w:pPr>
      <w:r w:rsidRPr="00D76319">
        <w:rPr>
          <w:b/>
        </w:rPr>
        <w:t>Ciele ochrany</w:t>
      </w:r>
      <w:r w:rsidRPr="00D76319">
        <w:rPr>
          <w:b/>
          <w:lang w:val="sk-SK"/>
        </w:rPr>
        <w:t>:</w:t>
      </w:r>
    </w:p>
    <w:p w14:paraId="6492A01A" w14:textId="796955B2" w:rsidR="00F436A8" w:rsidRPr="00911FBF" w:rsidRDefault="00140708" w:rsidP="00F436A8">
      <w:pPr>
        <w:pStyle w:val="Zkladntext"/>
        <w:widowControl w:val="0"/>
        <w:jc w:val="both"/>
        <w:rPr>
          <w:b/>
        </w:rPr>
      </w:pPr>
      <w:r>
        <w:rPr>
          <w:lang w:val="sk-SK"/>
        </w:rPr>
        <w:t xml:space="preserve">Zachovanie </w:t>
      </w:r>
      <w:r w:rsidR="00F436A8" w:rsidRPr="005E58E4">
        <w:t>stavu</w:t>
      </w:r>
      <w:r w:rsidR="00F436A8" w:rsidRPr="00B6615B">
        <w:t xml:space="preserve"> biotopu</w:t>
      </w:r>
      <w:r w:rsidR="00F436A8">
        <w:rPr>
          <w:lang w:val="sk-SK"/>
        </w:rPr>
        <w:t xml:space="preserve"> </w:t>
      </w:r>
      <w:r w:rsidR="00F436A8" w:rsidRPr="00F436A8">
        <w:rPr>
          <w:b/>
          <w:lang w:val="sk-SK"/>
        </w:rPr>
        <w:t>Lk1</w:t>
      </w:r>
      <w:r w:rsidR="00F436A8" w:rsidRPr="00F436A8">
        <w:rPr>
          <w:b/>
        </w:rPr>
        <w:t xml:space="preserve"> </w:t>
      </w:r>
      <w:r w:rsidR="00F436A8" w:rsidRPr="00F436A8">
        <w:rPr>
          <w:b/>
          <w:lang w:val="sk-SK"/>
        </w:rPr>
        <w:t>(</w:t>
      </w:r>
      <w:r w:rsidR="00F436A8" w:rsidRPr="00F436A8">
        <w:rPr>
          <w:b/>
        </w:rPr>
        <w:t>6510</w:t>
      </w:r>
      <w:r w:rsidR="00F436A8" w:rsidRPr="00F436A8">
        <w:rPr>
          <w:b/>
          <w:lang w:val="sk-SK"/>
        </w:rPr>
        <w:t>)</w:t>
      </w:r>
      <w:r w:rsidR="00F436A8" w:rsidRPr="00F436A8">
        <w:rPr>
          <w:b/>
        </w:rPr>
        <w:t xml:space="preserve"> Nížinné a podhorské kosné lúky</w:t>
      </w:r>
      <w:r w:rsidR="00F436A8" w:rsidRPr="00B6615B">
        <w:t xml:space="preserve"> </w:t>
      </w:r>
      <w:r w:rsidR="00F436A8"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4A5EF0BB" w:rsidR="00F436A8" w:rsidRPr="00B6615B" w:rsidRDefault="001D74B1" w:rsidP="001D74B1">
            <w:pPr>
              <w:rPr>
                <w:rFonts w:eastAsia="Times New Roman"/>
                <w:sz w:val="20"/>
                <w:szCs w:val="20"/>
              </w:rPr>
            </w:pPr>
            <w:r>
              <w:rPr>
                <w:rFonts w:eastAsia="Times New Roman"/>
                <w:sz w:val="20"/>
                <w:szCs w:val="20"/>
              </w:rPr>
              <w:t>40,6</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77777777" w:rsidR="00F436A8" w:rsidRDefault="00F436A8" w:rsidP="000E05DA">
      <w:pPr>
        <w:pStyle w:val="Zkladntext"/>
        <w:widowControl w:val="0"/>
        <w:ind w:left="360"/>
        <w:jc w:val="both"/>
        <w:rPr>
          <w:lang w:val="sk-SK"/>
        </w:rPr>
      </w:pPr>
    </w:p>
    <w:p w14:paraId="60B5582F" w14:textId="77777777" w:rsidR="007C334E" w:rsidRDefault="007C334E" w:rsidP="008342BB">
      <w:pPr>
        <w:pStyle w:val="Zkladntext"/>
        <w:widowControl w:val="0"/>
        <w:ind w:left="360"/>
        <w:jc w:val="both"/>
        <w:rPr>
          <w:lang w:val="sk-SK"/>
        </w:rPr>
      </w:pPr>
    </w:p>
    <w:p w14:paraId="5E1A48FD" w14:textId="77777777" w:rsidR="007C334E" w:rsidRDefault="007C334E" w:rsidP="008342BB">
      <w:pPr>
        <w:pStyle w:val="Zkladntext"/>
        <w:widowControl w:val="0"/>
        <w:ind w:left="360"/>
        <w:jc w:val="both"/>
        <w:rPr>
          <w:lang w:val="sk-SK"/>
        </w:rPr>
      </w:pPr>
    </w:p>
    <w:p w14:paraId="393910B2" w14:textId="2804E036" w:rsidR="008342BB" w:rsidRDefault="005542D9" w:rsidP="00683469">
      <w:pPr>
        <w:pStyle w:val="Zkladntext"/>
        <w:widowControl w:val="0"/>
        <w:jc w:val="both"/>
        <w:rPr>
          <w:lang w:val="sk-SK"/>
        </w:rPr>
      </w:pPr>
      <w:r>
        <w:rPr>
          <w:lang w:val="sk-SK"/>
        </w:rPr>
        <w:lastRenderedPageBreak/>
        <w:t xml:space="preserve">Zachovanie </w:t>
      </w:r>
      <w:r w:rsidR="008342BB">
        <w:t xml:space="preserve">stavu druhu </w:t>
      </w:r>
      <w:r w:rsidR="008342BB">
        <w:rPr>
          <w:b/>
          <w:i/>
        </w:rPr>
        <w:t xml:space="preserve">Phenagris </w:t>
      </w:r>
      <w:r w:rsidR="008342BB">
        <w:rPr>
          <w:b/>
          <w:i/>
          <w:lang w:val="sk-SK"/>
        </w:rPr>
        <w:t xml:space="preserve">nausithous </w:t>
      </w:r>
      <w:r w:rsidR="008342BB" w:rsidRPr="00626A09">
        <w:rPr>
          <w:color w:val="000000"/>
        </w:rPr>
        <w:t xml:space="preserve">v súlade s nasledovnými </w:t>
      </w:r>
      <w:r w:rsidR="008342BB">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75"/>
        <w:gridCol w:w="1803"/>
        <w:gridCol w:w="1556"/>
        <w:gridCol w:w="3304"/>
      </w:tblGrid>
      <w:tr w:rsidR="008342BB" w:rsidRPr="00870D1F" w14:paraId="4B2CC394" w14:textId="77777777" w:rsidTr="79E441AF">
        <w:trPr>
          <w:trHeight w:val="531"/>
        </w:trPr>
        <w:tc>
          <w:tcPr>
            <w:tcW w:w="2375" w:type="dxa"/>
            <w:tcBorders>
              <w:top w:val="single" w:sz="4" w:space="0" w:color="auto"/>
              <w:left w:val="single" w:sz="4" w:space="0" w:color="auto"/>
              <w:bottom w:val="single" w:sz="4" w:space="0" w:color="auto"/>
              <w:right w:val="single" w:sz="4" w:space="0" w:color="auto"/>
            </w:tcBorders>
            <w:noWrap/>
          </w:tcPr>
          <w:p w14:paraId="5D423FE0"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Parameter</w:t>
            </w:r>
          </w:p>
        </w:tc>
        <w:tc>
          <w:tcPr>
            <w:tcW w:w="1803" w:type="dxa"/>
            <w:tcBorders>
              <w:top w:val="single" w:sz="4" w:space="0" w:color="auto"/>
              <w:left w:val="nil"/>
              <w:bottom w:val="single" w:sz="4" w:space="0" w:color="auto"/>
              <w:right w:val="single" w:sz="4" w:space="0" w:color="auto"/>
            </w:tcBorders>
            <w:noWrap/>
          </w:tcPr>
          <w:p w14:paraId="51994B97"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00F5CA2F"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Cieľová hodnota</w:t>
            </w:r>
          </w:p>
        </w:tc>
        <w:tc>
          <w:tcPr>
            <w:tcW w:w="3304" w:type="dxa"/>
            <w:tcBorders>
              <w:top w:val="single" w:sz="4" w:space="0" w:color="auto"/>
              <w:left w:val="nil"/>
              <w:bottom w:val="single" w:sz="4" w:space="0" w:color="auto"/>
              <w:right w:val="single" w:sz="4" w:space="0" w:color="auto"/>
            </w:tcBorders>
          </w:tcPr>
          <w:p w14:paraId="705A16E2"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Doplnkové informácie</w:t>
            </w:r>
          </w:p>
        </w:tc>
      </w:tr>
      <w:tr w:rsidR="008342BB" w:rsidRPr="00870D1F" w14:paraId="22415849" w14:textId="77777777" w:rsidTr="79E441AF">
        <w:trPr>
          <w:trHeight w:val="553"/>
        </w:trPr>
        <w:tc>
          <w:tcPr>
            <w:tcW w:w="2375" w:type="dxa"/>
            <w:tcBorders>
              <w:top w:val="single" w:sz="4" w:space="0" w:color="auto"/>
              <w:left w:val="single" w:sz="4" w:space="0" w:color="auto"/>
              <w:bottom w:val="single" w:sz="4" w:space="0" w:color="auto"/>
              <w:right w:val="single" w:sz="4" w:space="0" w:color="auto"/>
            </w:tcBorders>
            <w:noWrap/>
            <w:vAlign w:val="center"/>
          </w:tcPr>
          <w:p w14:paraId="0F57E44D" w14:textId="77777777" w:rsidR="008342BB" w:rsidRPr="00870D1F" w:rsidRDefault="008342BB" w:rsidP="00E0168C">
            <w:pPr>
              <w:spacing w:after="0" w:line="240" w:lineRule="auto"/>
              <w:jc w:val="center"/>
              <w:rPr>
                <w:color w:val="000000"/>
                <w:sz w:val="20"/>
                <w:szCs w:val="20"/>
              </w:rPr>
            </w:pPr>
            <w:r w:rsidRPr="00870D1F">
              <w:rPr>
                <w:color w:val="000000"/>
                <w:sz w:val="20"/>
                <w:szCs w:val="20"/>
              </w:rPr>
              <w:t>veľkosť populácie</w:t>
            </w:r>
          </w:p>
        </w:tc>
        <w:tc>
          <w:tcPr>
            <w:tcW w:w="1803" w:type="dxa"/>
            <w:tcBorders>
              <w:top w:val="single" w:sz="4" w:space="0" w:color="auto"/>
              <w:left w:val="nil"/>
              <w:bottom w:val="single" w:sz="4" w:space="0" w:color="auto"/>
              <w:right w:val="single" w:sz="4" w:space="0" w:color="auto"/>
            </w:tcBorders>
            <w:noWrap/>
            <w:vAlign w:val="center"/>
          </w:tcPr>
          <w:p w14:paraId="39DE2827" w14:textId="77777777" w:rsidR="008342BB" w:rsidRPr="00870D1F" w:rsidRDefault="008342BB" w:rsidP="00E0168C">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1AB73344" w14:textId="4BEBF6A1" w:rsidR="008342BB" w:rsidRPr="00870D1F" w:rsidRDefault="008342BB" w:rsidP="005542D9">
            <w:pPr>
              <w:spacing w:after="0" w:line="240" w:lineRule="auto"/>
              <w:jc w:val="center"/>
              <w:rPr>
                <w:color w:val="000000"/>
                <w:sz w:val="20"/>
                <w:szCs w:val="20"/>
              </w:rPr>
            </w:pPr>
            <w:r>
              <w:rPr>
                <w:color w:val="000000"/>
                <w:sz w:val="20"/>
                <w:szCs w:val="20"/>
              </w:rPr>
              <w:t xml:space="preserve">Min. </w:t>
            </w:r>
            <w:r w:rsidR="005542D9">
              <w:rPr>
                <w:color w:val="000000"/>
                <w:sz w:val="20"/>
                <w:szCs w:val="20"/>
              </w:rPr>
              <w:t>250</w:t>
            </w:r>
            <w:r>
              <w:rPr>
                <w:color w:val="000000"/>
                <w:sz w:val="20"/>
                <w:szCs w:val="20"/>
              </w:rPr>
              <w:t>0</w:t>
            </w:r>
          </w:p>
        </w:tc>
        <w:tc>
          <w:tcPr>
            <w:tcW w:w="3304" w:type="dxa"/>
            <w:tcBorders>
              <w:top w:val="single" w:sz="4" w:space="0" w:color="auto"/>
              <w:left w:val="nil"/>
              <w:bottom w:val="single" w:sz="4" w:space="0" w:color="auto"/>
              <w:right w:val="single" w:sz="4" w:space="0" w:color="auto"/>
            </w:tcBorders>
            <w:vAlign w:val="center"/>
          </w:tcPr>
          <w:p w14:paraId="01367C0B" w14:textId="1D4A1543" w:rsidR="008342BB" w:rsidRPr="00870D1F" w:rsidRDefault="008342BB" w:rsidP="00E0168C">
            <w:pPr>
              <w:spacing w:after="0" w:line="240" w:lineRule="auto"/>
              <w:jc w:val="center"/>
              <w:rPr>
                <w:color w:val="000000"/>
                <w:sz w:val="20"/>
                <w:szCs w:val="20"/>
              </w:rPr>
            </w:pPr>
            <w:r w:rsidRPr="00870D1F">
              <w:rPr>
                <w:color w:val="000000"/>
                <w:sz w:val="20"/>
                <w:szCs w:val="20"/>
              </w:rPr>
              <w:t xml:space="preserve">odhaduje sa na  </w:t>
            </w:r>
            <w:r w:rsidR="005542D9">
              <w:rPr>
                <w:color w:val="000000"/>
                <w:sz w:val="20"/>
                <w:szCs w:val="20"/>
              </w:rPr>
              <w:t>250 až 30</w:t>
            </w:r>
            <w:r>
              <w:rPr>
                <w:color w:val="000000"/>
                <w:sz w:val="20"/>
                <w:szCs w:val="20"/>
              </w:rPr>
              <w:t xml:space="preserve">00 </w:t>
            </w:r>
            <w:r w:rsidRPr="00870D1F">
              <w:rPr>
                <w:color w:val="000000"/>
                <w:sz w:val="20"/>
                <w:szCs w:val="20"/>
              </w:rPr>
              <w:t xml:space="preserve">jedincov </w:t>
            </w:r>
          </w:p>
        </w:tc>
      </w:tr>
      <w:tr w:rsidR="00683469" w:rsidRPr="00870D1F" w14:paraId="76C10E8F" w14:textId="77777777" w:rsidTr="79E441AF">
        <w:trPr>
          <w:trHeight w:val="441"/>
        </w:trPr>
        <w:tc>
          <w:tcPr>
            <w:tcW w:w="2375" w:type="dxa"/>
            <w:tcBorders>
              <w:top w:val="nil"/>
              <w:left w:val="single" w:sz="4" w:space="0" w:color="auto"/>
              <w:bottom w:val="single" w:sz="4" w:space="0" w:color="auto"/>
              <w:right w:val="single" w:sz="4" w:space="0" w:color="auto"/>
            </w:tcBorders>
            <w:vAlign w:val="center"/>
          </w:tcPr>
          <w:p w14:paraId="3FE4BB64" w14:textId="77777777" w:rsidR="00683469" w:rsidRPr="00870D1F" w:rsidRDefault="00683469" w:rsidP="00683469">
            <w:pPr>
              <w:spacing w:after="0" w:line="240" w:lineRule="auto"/>
              <w:jc w:val="center"/>
              <w:rPr>
                <w:color w:val="000000"/>
                <w:sz w:val="20"/>
                <w:szCs w:val="20"/>
              </w:rPr>
            </w:pPr>
            <w:r w:rsidRPr="00870D1F">
              <w:rPr>
                <w:color w:val="000000"/>
                <w:sz w:val="20"/>
                <w:szCs w:val="20"/>
              </w:rPr>
              <w:t>rozloha biotopu</w:t>
            </w:r>
          </w:p>
        </w:tc>
        <w:tc>
          <w:tcPr>
            <w:tcW w:w="1803" w:type="dxa"/>
            <w:tcBorders>
              <w:top w:val="nil"/>
              <w:left w:val="nil"/>
              <w:bottom w:val="single" w:sz="4" w:space="0" w:color="auto"/>
              <w:right w:val="single" w:sz="4" w:space="0" w:color="auto"/>
            </w:tcBorders>
            <w:noWrap/>
            <w:vAlign w:val="center"/>
          </w:tcPr>
          <w:p w14:paraId="44F5CC9F" w14:textId="77777777" w:rsidR="00683469" w:rsidRPr="00870D1F" w:rsidRDefault="00683469" w:rsidP="00683469">
            <w:pPr>
              <w:spacing w:after="0" w:line="240" w:lineRule="auto"/>
              <w:jc w:val="center"/>
              <w:rPr>
                <w:color w:val="000000"/>
                <w:sz w:val="20"/>
                <w:szCs w:val="20"/>
              </w:rPr>
            </w:pPr>
            <w:r w:rsidRPr="79E441AF">
              <w:rPr>
                <w:color w:val="000000" w:themeColor="text1"/>
                <w:sz w:val="20"/>
                <w:szCs w:val="20"/>
              </w:rPr>
              <w:t>ha</w:t>
            </w:r>
          </w:p>
        </w:tc>
        <w:tc>
          <w:tcPr>
            <w:tcW w:w="1556" w:type="dxa"/>
            <w:tcBorders>
              <w:top w:val="nil"/>
              <w:left w:val="nil"/>
              <w:bottom w:val="single" w:sz="4" w:space="0" w:color="auto"/>
              <w:right w:val="single" w:sz="4" w:space="0" w:color="auto"/>
            </w:tcBorders>
            <w:noWrap/>
            <w:vAlign w:val="center"/>
          </w:tcPr>
          <w:p w14:paraId="24B7D777" w14:textId="63B8C697" w:rsidR="00683469" w:rsidRPr="00870D1F" w:rsidRDefault="00683469" w:rsidP="00683469">
            <w:pPr>
              <w:spacing w:after="0" w:line="240" w:lineRule="auto"/>
              <w:jc w:val="center"/>
              <w:rPr>
                <w:color w:val="000000"/>
                <w:sz w:val="20"/>
                <w:szCs w:val="20"/>
              </w:rPr>
            </w:pPr>
            <w:r w:rsidRPr="225ACA75">
              <w:rPr>
                <w:color w:val="000000" w:themeColor="text1"/>
                <w:sz w:val="20"/>
                <w:szCs w:val="20"/>
              </w:rPr>
              <w:t>10</w:t>
            </w:r>
          </w:p>
        </w:tc>
        <w:tc>
          <w:tcPr>
            <w:tcW w:w="3304" w:type="dxa"/>
            <w:tcBorders>
              <w:top w:val="nil"/>
              <w:left w:val="nil"/>
              <w:bottom w:val="single" w:sz="4" w:space="0" w:color="auto"/>
              <w:right w:val="single" w:sz="4" w:space="0" w:color="auto"/>
            </w:tcBorders>
            <w:vAlign w:val="bottom"/>
          </w:tcPr>
          <w:p w14:paraId="3BD1B2B1" w14:textId="3332088F" w:rsidR="00683469" w:rsidRPr="00870D1F" w:rsidRDefault="00683469" w:rsidP="00683469">
            <w:pPr>
              <w:spacing w:after="0" w:line="240" w:lineRule="auto"/>
              <w:rPr>
                <w:color w:val="000000"/>
                <w:sz w:val="20"/>
                <w:szCs w:val="20"/>
              </w:rPr>
            </w:pPr>
            <w:r w:rsidRPr="00870D1F">
              <w:rPr>
                <w:color w:val="000000"/>
                <w:sz w:val="20"/>
                <w:szCs w:val="20"/>
              </w:rPr>
              <w:t xml:space="preserve">Udržanie výmery biotopu </w:t>
            </w:r>
            <w:r>
              <w:rPr>
                <w:color w:val="000000"/>
                <w:sz w:val="20"/>
                <w:szCs w:val="20"/>
              </w:rPr>
              <w:t>–</w:t>
            </w:r>
            <w:r w:rsidRPr="00870D1F">
              <w:rPr>
                <w:color w:val="000000"/>
                <w:sz w:val="20"/>
                <w:szCs w:val="20"/>
              </w:rPr>
              <w:t xml:space="preserve"> </w:t>
            </w:r>
            <w:r>
              <w:rPr>
                <w:color w:val="000000"/>
                <w:sz w:val="20"/>
                <w:szCs w:val="20"/>
              </w:rPr>
              <w:t>mokrade, prameniská, lúky</w:t>
            </w:r>
          </w:p>
        </w:tc>
      </w:tr>
      <w:tr w:rsidR="008342BB" w:rsidRPr="00870D1F" w14:paraId="4CDA8404" w14:textId="77777777" w:rsidTr="79E441AF">
        <w:trPr>
          <w:trHeight w:val="817"/>
        </w:trPr>
        <w:tc>
          <w:tcPr>
            <w:tcW w:w="2375" w:type="dxa"/>
            <w:tcBorders>
              <w:top w:val="nil"/>
              <w:left w:val="single" w:sz="4" w:space="0" w:color="auto"/>
              <w:bottom w:val="single" w:sz="4" w:space="0" w:color="auto"/>
              <w:right w:val="single" w:sz="4" w:space="0" w:color="auto"/>
            </w:tcBorders>
            <w:vAlign w:val="center"/>
          </w:tcPr>
          <w:p w14:paraId="6758711E" w14:textId="77777777" w:rsidR="008342BB" w:rsidRPr="00870D1F" w:rsidRDefault="008342BB" w:rsidP="00E0168C">
            <w:pPr>
              <w:spacing w:after="0" w:line="240" w:lineRule="auto"/>
              <w:jc w:val="center"/>
              <w:rPr>
                <w:color w:val="000000"/>
                <w:sz w:val="20"/>
                <w:szCs w:val="20"/>
              </w:rPr>
            </w:pPr>
            <w:r w:rsidRPr="00870D1F">
              <w:rPr>
                <w:color w:val="000000"/>
                <w:sz w:val="20"/>
                <w:szCs w:val="20"/>
              </w:rPr>
              <w:t>Kvalita biotopu – výskyt živnej rastliny (krvavec)</w:t>
            </w:r>
          </w:p>
        </w:tc>
        <w:tc>
          <w:tcPr>
            <w:tcW w:w="1803" w:type="dxa"/>
            <w:tcBorders>
              <w:top w:val="nil"/>
              <w:left w:val="nil"/>
              <w:bottom w:val="single" w:sz="4" w:space="0" w:color="auto"/>
              <w:right w:val="single" w:sz="4" w:space="0" w:color="auto"/>
            </w:tcBorders>
            <w:noWrap/>
            <w:vAlign w:val="center"/>
          </w:tcPr>
          <w:p w14:paraId="46F87EC3" w14:textId="77777777" w:rsidR="008342BB" w:rsidRPr="00870D1F" w:rsidRDefault="008342BB" w:rsidP="00E0168C">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4623EA23" w14:textId="330B5C99" w:rsidR="008342BB" w:rsidRPr="00870D1F" w:rsidRDefault="79E441AF" w:rsidP="00E0168C">
            <w:pPr>
              <w:spacing w:after="0" w:line="240" w:lineRule="auto"/>
              <w:jc w:val="center"/>
              <w:rPr>
                <w:color w:val="000000"/>
                <w:sz w:val="20"/>
                <w:szCs w:val="20"/>
              </w:rPr>
            </w:pPr>
            <w:r w:rsidRPr="79E441AF">
              <w:rPr>
                <w:color w:val="000000" w:themeColor="text1"/>
                <w:sz w:val="20"/>
                <w:szCs w:val="20"/>
              </w:rPr>
              <w:t xml:space="preserve">20 - 50 % </w:t>
            </w:r>
          </w:p>
        </w:tc>
        <w:tc>
          <w:tcPr>
            <w:tcW w:w="3304" w:type="dxa"/>
            <w:tcBorders>
              <w:top w:val="nil"/>
              <w:left w:val="nil"/>
              <w:bottom w:val="single" w:sz="4" w:space="0" w:color="auto"/>
              <w:right w:val="single" w:sz="4" w:space="0" w:color="auto"/>
            </w:tcBorders>
            <w:vAlign w:val="bottom"/>
          </w:tcPr>
          <w:p w14:paraId="6ADA1EBF" w14:textId="77777777" w:rsidR="008342BB" w:rsidRPr="00870D1F" w:rsidRDefault="008342BB" w:rsidP="00E0168C">
            <w:pPr>
              <w:spacing w:after="0" w:line="240" w:lineRule="auto"/>
              <w:rPr>
                <w:color w:val="000000"/>
                <w:sz w:val="20"/>
                <w:szCs w:val="20"/>
              </w:rPr>
            </w:pPr>
            <w:r w:rsidRPr="00870D1F">
              <w:rPr>
                <w:color w:val="000000"/>
                <w:sz w:val="20"/>
                <w:szCs w:val="20"/>
              </w:rPr>
              <w:t xml:space="preserve">zachovanie zastúpenia druhu v danom rozmedzí  </w:t>
            </w:r>
          </w:p>
        </w:tc>
      </w:tr>
      <w:tr w:rsidR="00683469" w:rsidRPr="00870D1F" w14:paraId="1AD18B49" w14:textId="77777777" w:rsidTr="79E441AF">
        <w:trPr>
          <w:trHeight w:val="1125"/>
        </w:trPr>
        <w:tc>
          <w:tcPr>
            <w:tcW w:w="2375" w:type="dxa"/>
            <w:tcBorders>
              <w:top w:val="nil"/>
              <w:left w:val="single" w:sz="4" w:space="0" w:color="auto"/>
              <w:bottom w:val="single" w:sz="4" w:space="0" w:color="auto"/>
              <w:right w:val="single" w:sz="4" w:space="0" w:color="auto"/>
            </w:tcBorders>
            <w:shd w:val="clear" w:color="auto" w:fill="FFFFFF" w:themeFill="background1"/>
            <w:noWrap/>
            <w:vAlign w:val="bottom"/>
          </w:tcPr>
          <w:p w14:paraId="76076664" w14:textId="59D75B68" w:rsidR="00683469" w:rsidRPr="00870D1F" w:rsidRDefault="00683469" w:rsidP="00683469">
            <w:pPr>
              <w:spacing w:after="0" w:line="240" w:lineRule="auto"/>
              <w:jc w:val="center"/>
              <w:rPr>
                <w:color w:val="000000"/>
                <w:sz w:val="20"/>
                <w:szCs w:val="20"/>
              </w:rPr>
            </w:pPr>
            <w:r>
              <w:rPr>
                <w:color w:val="000000"/>
                <w:sz w:val="20"/>
                <w:szCs w:val="20"/>
              </w:rPr>
              <w:t xml:space="preserve">Kvalita biotopu - </w:t>
            </w:r>
            <w:r w:rsidRPr="00870D1F">
              <w:rPr>
                <w:color w:val="000000"/>
                <w:sz w:val="20"/>
                <w:szCs w:val="20"/>
              </w:rPr>
              <w:t xml:space="preserve">eliminovať prítomnosť </w:t>
            </w:r>
            <w:r>
              <w:rPr>
                <w:color w:val="000000"/>
                <w:sz w:val="20"/>
                <w:szCs w:val="20"/>
              </w:rPr>
              <w:t>sukcesných</w:t>
            </w:r>
            <w:r w:rsidRPr="00870D1F">
              <w:rPr>
                <w:color w:val="000000"/>
                <w:sz w:val="20"/>
                <w:szCs w:val="20"/>
              </w:rPr>
              <w:t xml:space="preserve"> drevín</w:t>
            </w:r>
          </w:p>
        </w:tc>
        <w:tc>
          <w:tcPr>
            <w:tcW w:w="1803" w:type="dxa"/>
            <w:tcBorders>
              <w:top w:val="nil"/>
              <w:left w:val="nil"/>
              <w:bottom w:val="single" w:sz="4" w:space="0" w:color="auto"/>
              <w:right w:val="single" w:sz="4" w:space="0" w:color="auto"/>
            </w:tcBorders>
            <w:shd w:val="clear" w:color="auto" w:fill="FFFFFF" w:themeFill="background1"/>
            <w:noWrap/>
            <w:vAlign w:val="center"/>
          </w:tcPr>
          <w:p w14:paraId="14EFFB79" w14:textId="068E06EB" w:rsidR="00683469" w:rsidRPr="00870D1F" w:rsidRDefault="00683469" w:rsidP="00683469">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558F0F39" w14:textId="118736EA" w:rsidR="00683469" w:rsidRPr="00870D1F" w:rsidRDefault="00683469" w:rsidP="00683469">
            <w:pPr>
              <w:spacing w:after="0" w:line="240" w:lineRule="auto"/>
              <w:jc w:val="center"/>
              <w:rPr>
                <w:color w:val="000000"/>
                <w:sz w:val="20"/>
                <w:szCs w:val="20"/>
              </w:rPr>
            </w:pPr>
            <w:r w:rsidRPr="00870D1F">
              <w:rPr>
                <w:color w:val="000000"/>
                <w:sz w:val="20"/>
                <w:szCs w:val="20"/>
              </w:rPr>
              <w:t xml:space="preserve">max. 25 % </w:t>
            </w:r>
          </w:p>
        </w:tc>
        <w:tc>
          <w:tcPr>
            <w:tcW w:w="3304" w:type="dxa"/>
            <w:tcBorders>
              <w:top w:val="nil"/>
              <w:left w:val="nil"/>
              <w:bottom w:val="single" w:sz="4" w:space="0" w:color="auto"/>
              <w:right w:val="single" w:sz="4" w:space="0" w:color="auto"/>
            </w:tcBorders>
            <w:shd w:val="clear" w:color="auto" w:fill="FFFFFF" w:themeFill="background1"/>
            <w:vAlign w:val="bottom"/>
          </w:tcPr>
          <w:p w14:paraId="6C47D55F" w14:textId="726DE2A8" w:rsidR="00683469" w:rsidRPr="00870D1F" w:rsidRDefault="00683469" w:rsidP="00683469">
            <w:pPr>
              <w:spacing w:after="0" w:line="240" w:lineRule="auto"/>
              <w:rPr>
                <w:color w:val="000000"/>
                <w:sz w:val="20"/>
                <w:szCs w:val="20"/>
              </w:rPr>
            </w:pPr>
            <w:r w:rsidRPr="00870D1F">
              <w:rPr>
                <w:color w:val="000000"/>
                <w:sz w:val="20"/>
                <w:szCs w:val="20"/>
              </w:rPr>
              <w:t>sekundárna sukcesia na lokalite max. do 3%</w:t>
            </w:r>
          </w:p>
        </w:tc>
      </w:tr>
    </w:tbl>
    <w:p w14:paraId="73D9270A" w14:textId="77777777" w:rsidR="008342BB" w:rsidRDefault="008342BB" w:rsidP="008342BB">
      <w:pPr>
        <w:pStyle w:val="Zkladntext"/>
        <w:widowControl w:val="0"/>
        <w:ind w:left="360"/>
        <w:jc w:val="both"/>
        <w:rPr>
          <w:lang w:val="sk-SK"/>
        </w:rPr>
      </w:pPr>
    </w:p>
    <w:p w14:paraId="6CBB9B53" w14:textId="38B1C164" w:rsidR="008342BB" w:rsidRPr="00626A09" w:rsidRDefault="008342BB" w:rsidP="008342BB">
      <w:pPr>
        <w:spacing w:line="240" w:lineRule="auto"/>
        <w:jc w:val="both"/>
        <w:rPr>
          <w:rFonts w:eastAsia="Times New Roman"/>
          <w:i/>
          <w:color w:val="000000"/>
        </w:rPr>
      </w:pPr>
      <w:r>
        <w:t xml:space="preserve">Zlepšenie stavu druhu </w:t>
      </w:r>
      <w:r>
        <w:rPr>
          <w:b/>
          <w:i/>
          <w:szCs w:val="24"/>
        </w:rPr>
        <w:t xml:space="preserve">Phenagris teleius </w:t>
      </w:r>
      <w:r w:rsidRPr="00626A09">
        <w:rPr>
          <w:color w:val="000000"/>
        </w:rPr>
        <w:t xml:space="preserve">v súlade s nasledovnými </w:t>
      </w:r>
      <w:r>
        <w:rPr>
          <w:color w:val="000000"/>
        </w:rPr>
        <w:t>atribútmi a cieľovými hodnotami:</w:t>
      </w:r>
    </w:p>
    <w:tbl>
      <w:tblPr>
        <w:tblW w:w="4987" w:type="pct"/>
        <w:tblInd w:w="-3" w:type="dxa"/>
        <w:tblCellMar>
          <w:left w:w="70" w:type="dxa"/>
          <w:right w:w="70" w:type="dxa"/>
        </w:tblCellMar>
        <w:tblLook w:val="00A0" w:firstRow="1" w:lastRow="0" w:firstColumn="1" w:lastColumn="0" w:noHBand="0" w:noVBand="0"/>
      </w:tblPr>
      <w:tblGrid>
        <w:gridCol w:w="2358"/>
        <w:gridCol w:w="1700"/>
        <w:gridCol w:w="1556"/>
        <w:gridCol w:w="3424"/>
      </w:tblGrid>
      <w:tr w:rsidR="008342BB" w:rsidRPr="00870D1F" w14:paraId="32E4E595" w14:textId="77777777" w:rsidTr="00683469">
        <w:trPr>
          <w:trHeight w:val="531"/>
        </w:trPr>
        <w:tc>
          <w:tcPr>
            <w:tcW w:w="2358" w:type="dxa"/>
            <w:tcBorders>
              <w:top w:val="single" w:sz="4" w:space="0" w:color="auto"/>
              <w:left w:val="single" w:sz="4" w:space="0" w:color="auto"/>
              <w:bottom w:val="single" w:sz="4" w:space="0" w:color="auto"/>
              <w:right w:val="single" w:sz="4" w:space="0" w:color="auto"/>
            </w:tcBorders>
            <w:noWrap/>
          </w:tcPr>
          <w:p w14:paraId="7442A02E"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3B080D9B"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3EFEC7C1"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Cieľová hodnota</w:t>
            </w:r>
          </w:p>
        </w:tc>
        <w:tc>
          <w:tcPr>
            <w:tcW w:w="3424" w:type="dxa"/>
            <w:tcBorders>
              <w:top w:val="single" w:sz="4" w:space="0" w:color="auto"/>
              <w:left w:val="nil"/>
              <w:bottom w:val="single" w:sz="4" w:space="0" w:color="auto"/>
              <w:right w:val="single" w:sz="4" w:space="0" w:color="auto"/>
            </w:tcBorders>
          </w:tcPr>
          <w:p w14:paraId="4F4205CA" w14:textId="77777777" w:rsidR="008342BB" w:rsidRPr="00870D1F" w:rsidRDefault="008342BB" w:rsidP="00E0168C">
            <w:pPr>
              <w:spacing w:after="0" w:line="240" w:lineRule="auto"/>
              <w:jc w:val="center"/>
              <w:rPr>
                <w:color w:val="000000"/>
                <w:sz w:val="20"/>
                <w:szCs w:val="20"/>
              </w:rPr>
            </w:pPr>
            <w:r w:rsidRPr="00870D1F">
              <w:rPr>
                <w:b/>
                <w:color w:val="000000"/>
                <w:sz w:val="18"/>
                <w:szCs w:val="18"/>
              </w:rPr>
              <w:t>Doplnkové informácie</w:t>
            </w:r>
          </w:p>
        </w:tc>
      </w:tr>
      <w:tr w:rsidR="008342BB" w:rsidRPr="00870D1F" w14:paraId="32C2D8CD" w14:textId="77777777" w:rsidTr="00683469">
        <w:trPr>
          <w:trHeight w:val="553"/>
        </w:trPr>
        <w:tc>
          <w:tcPr>
            <w:tcW w:w="2358" w:type="dxa"/>
            <w:tcBorders>
              <w:top w:val="single" w:sz="4" w:space="0" w:color="auto"/>
              <w:left w:val="single" w:sz="4" w:space="0" w:color="auto"/>
              <w:bottom w:val="single" w:sz="4" w:space="0" w:color="auto"/>
              <w:right w:val="single" w:sz="4" w:space="0" w:color="auto"/>
            </w:tcBorders>
            <w:noWrap/>
            <w:vAlign w:val="center"/>
          </w:tcPr>
          <w:p w14:paraId="12485EBF" w14:textId="77777777" w:rsidR="008342BB" w:rsidRPr="00870D1F" w:rsidRDefault="008342BB" w:rsidP="00E0168C">
            <w:pPr>
              <w:spacing w:after="0" w:line="240" w:lineRule="auto"/>
              <w:jc w:val="center"/>
              <w:rPr>
                <w:color w:val="000000"/>
                <w:sz w:val="20"/>
                <w:szCs w:val="20"/>
              </w:rPr>
            </w:pPr>
            <w:r w:rsidRPr="00870D1F">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7D678226" w14:textId="77777777" w:rsidR="008342BB" w:rsidRPr="00870D1F" w:rsidRDefault="008342BB" w:rsidP="00E0168C">
            <w:pPr>
              <w:spacing w:after="0" w:line="240" w:lineRule="auto"/>
              <w:jc w:val="center"/>
              <w:rPr>
                <w:color w:val="000000"/>
                <w:sz w:val="20"/>
                <w:szCs w:val="20"/>
              </w:rPr>
            </w:pPr>
            <w:r w:rsidRPr="00870D1F">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06F8F7ED" w14:textId="5791CB37" w:rsidR="008342BB" w:rsidRPr="00870D1F" w:rsidRDefault="008342BB" w:rsidP="008342BB">
            <w:pPr>
              <w:spacing w:after="0" w:line="240" w:lineRule="auto"/>
              <w:jc w:val="center"/>
              <w:rPr>
                <w:color w:val="000000"/>
                <w:sz w:val="20"/>
                <w:szCs w:val="20"/>
              </w:rPr>
            </w:pPr>
            <w:r>
              <w:rPr>
                <w:color w:val="000000"/>
                <w:sz w:val="20"/>
                <w:szCs w:val="20"/>
              </w:rPr>
              <w:t xml:space="preserve">Min. </w:t>
            </w:r>
            <w:r w:rsidR="005542D9">
              <w:rPr>
                <w:color w:val="000000"/>
                <w:sz w:val="20"/>
                <w:szCs w:val="20"/>
              </w:rPr>
              <w:t>10</w:t>
            </w:r>
            <w:r>
              <w:rPr>
                <w:color w:val="000000"/>
                <w:sz w:val="20"/>
                <w:szCs w:val="20"/>
              </w:rPr>
              <w:t>0</w:t>
            </w:r>
          </w:p>
        </w:tc>
        <w:tc>
          <w:tcPr>
            <w:tcW w:w="3424" w:type="dxa"/>
            <w:tcBorders>
              <w:top w:val="single" w:sz="4" w:space="0" w:color="auto"/>
              <w:left w:val="nil"/>
              <w:bottom w:val="single" w:sz="4" w:space="0" w:color="auto"/>
              <w:right w:val="single" w:sz="4" w:space="0" w:color="auto"/>
            </w:tcBorders>
            <w:vAlign w:val="center"/>
          </w:tcPr>
          <w:p w14:paraId="184BE5FD" w14:textId="45B44663" w:rsidR="008342BB" w:rsidRPr="00870D1F" w:rsidRDefault="008342BB" w:rsidP="008342BB">
            <w:pPr>
              <w:spacing w:after="0" w:line="240" w:lineRule="auto"/>
              <w:jc w:val="center"/>
              <w:rPr>
                <w:color w:val="000000"/>
                <w:sz w:val="20"/>
                <w:szCs w:val="20"/>
              </w:rPr>
            </w:pPr>
            <w:r w:rsidRPr="00870D1F">
              <w:rPr>
                <w:color w:val="000000"/>
                <w:sz w:val="20"/>
                <w:szCs w:val="20"/>
              </w:rPr>
              <w:t xml:space="preserve">odhaduje sa na </w:t>
            </w:r>
            <w:r>
              <w:rPr>
                <w:color w:val="000000"/>
                <w:sz w:val="20"/>
                <w:szCs w:val="20"/>
              </w:rPr>
              <w:t>50 až 1</w:t>
            </w:r>
            <w:r w:rsidR="005542D9">
              <w:rPr>
                <w:color w:val="000000"/>
                <w:sz w:val="20"/>
                <w:szCs w:val="20"/>
              </w:rPr>
              <w:t>0</w:t>
            </w:r>
            <w:r>
              <w:rPr>
                <w:color w:val="000000"/>
                <w:sz w:val="20"/>
                <w:szCs w:val="20"/>
              </w:rPr>
              <w:t xml:space="preserve">0 </w:t>
            </w:r>
            <w:r w:rsidRPr="00870D1F">
              <w:rPr>
                <w:color w:val="000000"/>
                <w:sz w:val="20"/>
                <w:szCs w:val="20"/>
              </w:rPr>
              <w:t xml:space="preserve">jedincov </w:t>
            </w:r>
          </w:p>
        </w:tc>
      </w:tr>
      <w:tr w:rsidR="00683469" w:rsidRPr="00870D1F" w14:paraId="25160EA7" w14:textId="77777777" w:rsidTr="00683469">
        <w:trPr>
          <w:trHeight w:val="441"/>
        </w:trPr>
        <w:tc>
          <w:tcPr>
            <w:tcW w:w="2358" w:type="dxa"/>
            <w:tcBorders>
              <w:top w:val="nil"/>
              <w:left w:val="single" w:sz="4" w:space="0" w:color="auto"/>
              <w:bottom w:val="single" w:sz="4" w:space="0" w:color="auto"/>
              <w:right w:val="single" w:sz="4" w:space="0" w:color="auto"/>
            </w:tcBorders>
            <w:vAlign w:val="center"/>
          </w:tcPr>
          <w:p w14:paraId="78040BA8" w14:textId="77777777" w:rsidR="00683469" w:rsidRPr="00870D1F" w:rsidRDefault="00683469" w:rsidP="00683469">
            <w:pPr>
              <w:spacing w:after="0" w:line="240" w:lineRule="auto"/>
              <w:jc w:val="center"/>
              <w:rPr>
                <w:color w:val="000000"/>
                <w:sz w:val="20"/>
                <w:szCs w:val="20"/>
              </w:rPr>
            </w:pPr>
            <w:r w:rsidRPr="00870D1F">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4E402E68" w14:textId="77777777" w:rsidR="00683469" w:rsidRPr="00870D1F" w:rsidRDefault="00683469" w:rsidP="00683469">
            <w:pPr>
              <w:spacing w:after="0" w:line="240" w:lineRule="auto"/>
              <w:jc w:val="center"/>
              <w:rPr>
                <w:color w:val="000000"/>
                <w:sz w:val="20"/>
                <w:szCs w:val="20"/>
              </w:rPr>
            </w:pPr>
            <w:r w:rsidRPr="6143688D">
              <w:rPr>
                <w:color w:val="000000" w:themeColor="text1"/>
                <w:sz w:val="20"/>
                <w:szCs w:val="20"/>
              </w:rPr>
              <w:t>ha</w:t>
            </w:r>
          </w:p>
        </w:tc>
        <w:tc>
          <w:tcPr>
            <w:tcW w:w="1556" w:type="dxa"/>
            <w:tcBorders>
              <w:top w:val="nil"/>
              <w:left w:val="nil"/>
              <w:bottom w:val="single" w:sz="4" w:space="0" w:color="auto"/>
              <w:right w:val="single" w:sz="4" w:space="0" w:color="auto"/>
            </w:tcBorders>
            <w:noWrap/>
            <w:vAlign w:val="center"/>
          </w:tcPr>
          <w:p w14:paraId="0F4127B9" w14:textId="07C0C121" w:rsidR="00683469" w:rsidRPr="00870D1F" w:rsidRDefault="00683469" w:rsidP="00683469">
            <w:pPr>
              <w:spacing w:after="0" w:line="240" w:lineRule="auto"/>
              <w:jc w:val="center"/>
              <w:rPr>
                <w:color w:val="000000"/>
                <w:sz w:val="20"/>
                <w:szCs w:val="20"/>
              </w:rPr>
            </w:pPr>
            <w:r w:rsidRPr="225ACA75">
              <w:rPr>
                <w:color w:val="000000" w:themeColor="text1"/>
                <w:sz w:val="20"/>
                <w:szCs w:val="20"/>
              </w:rPr>
              <w:t>10</w:t>
            </w:r>
          </w:p>
        </w:tc>
        <w:tc>
          <w:tcPr>
            <w:tcW w:w="3424" w:type="dxa"/>
            <w:tcBorders>
              <w:top w:val="nil"/>
              <w:left w:val="nil"/>
              <w:bottom w:val="single" w:sz="4" w:space="0" w:color="auto"/>
              <w:right w:val="single" w:sz="4" w:space="0" w:color="auto"/>
            </w:tcBorders>
            <w:vAlign w:val="bottom"/>
          </w:tcPr>
          <w:p w14:paraId="519D92D0" w14:textId="4419481B" w:rsidR="00683469" w:rsidRPr="00870D1F" w:rsidRDefault="00683469" w:rsidP="00683469">
            <w:pPr>
              <w:spacing w:after="0" w:line="240" w:lineRule="auto"/>
              <w:rPr>
                <w:color w:val="000000"/>
                <w:sz w:val="20"/>
                <w:szCs w:val="20"/>
              </w:rPr>
            </w:pPr>
            <w:r w:rsidRPr="00870D1F">
              <w:rPr>
                <w:color w:val="000000"/>
                <w:sz w:val="20"/>
                <w:szCs w:val="20"/>
              </w:rPr>
              <w:t xml:space="preserve">Udržanie výmery biotopu </w:t>
            </w:r>
            <w:r>
              <w:rPr>
                <w:color w:val="000000"/>
                <w:sz w:val="20"/>
                <w:szCs w:val="20"/>
              </w:rPr>
              <w:t>–</w:t>
            </w:r>
            <w:r w:rsidRPr="00870D1F">
              <w:rPr>
                <w:color w:val="000000"/>
                <w:sz w:val="20"/>
                <w:szCs w:val="20"/>
              </w:rPr>
              <w:t xml:space="preserve"> </w:t>
            </w:r>
            <w:r>
              <w:rPr>
                <w:color w:val="000000"/>
                <w:sz w:val="20"/>
                <w:szCs w:val="20"/>
              </w:rPr>
              <w:t>mokrade, prameniská, lúky</w:t>
            </w:r>
          </w:p>
        </w:tc>
      </w:tr>
      <w:tr w:rsidR="008342BB" w:rsidRPr="00870D1F" w14:paraId="3120FE0A" w14:textId="77777777" w:rsidTr="00683469">
        <w:trPr>
          <w:trHeight w:val="817"/>
        </w:trPr>
        <w:tc>
          <w:tcPr>
            <w:tcW w:w="2358" w:type="dxa"/>
            <w:tcBorders>
              <w:top w:val="nil"/>
              <w:left w:val="single" w:sz="4" w:space="0" w:color="auto"/>
              <w:bottom w:val="single" w:sz="4" w:space="0" w:color="auto"/>
              <w:right w:val="single" w:sz="4" w:space="0" w:color="auto"/>
            </w:tcBorders>
            <w:vAlign w:val="center"/>
          </w:tcPr>
          <w:p w14:paraId="5A3CF562" w14:textId="77777777" w:rsidR="008342BB" w:rsidRPr="00870D1F" w:rsidRDefault="008342BB" w:rsidP="00E0168C">
            <w:pPr>
              <w:spacing w:after="0" w:line="240" w:lineRule="auto"/>
              <w:jc w:val="center"/>
              <w:rPr>
                <w:color w:val="000000"/>
                <w:sz w:val="20"/>
                <w:szCs w:val="20"/>
              </w:rPr>
            </w:pPr>
            <w:r w:rsidRPr="00870D1F">
              <w:rPr>
                <w:color w:val="000000"/>
                <w:sz w:val="20"/>
                <w:szCs w:val="20"/>
              </w:rPr>
              <w:t>Kvalita biotopu – výskyt živnej rastliny (krvavec)</w:t>
            </w:r>
          </w:p>
        </w:tc>
        <w:tc>
          <w:tcPr>
            <w:tcW w:w="1700" w:type="dxa"/>
            <w:tcBorders>
              <w:top w:val="nil"/>
              <w:left w:val="nil"/>
              <w:bottom w:val="single" w:sz="4" w:space="0" w:color="auto"/>
              <w:right w:val="single" w:sz="4" w:space="0" w:color="auto"/>
            </w:tcBorders>
            <w:noWrap/>
            <w:vAlign w:val="center"/>
          </w:tcPr>
          <w:p w14:paraId="6F9E8CD6" w14:textId="77777777" w:rsidR="008342BB" w:rsidRPr="00870D1F" w:rsidRDefault="008342BB" w:rsidP="00E0168C">
            <w:pPr>
              <w:spacing w:after="0" w:line="240" w:lineRule="auto"/>
              <w:jc w:val="center"/>
              <w:rPr>
                <w:color w:val="000000"/>
                <w:sz w:val="20"/>
                <w:szCs w:val="20"/>
              </w:rPr>
            </w:pPr>
            <w:r w:rsidRPr="00870D1F">
              <w:rPr>
                <w:color w:val="000000"/>
                <w:sz w:val="20"/>
                <w:szCs w:val="20"/>
              </w:rPr>
              <w:t>prítomnosť druhu krvavec (</w:t>
            </w:r>
            <w:r w:rsidRPr="00870D1F">
              <w:rPr>
                <w:i/>
                <w:color w:val="000000"/>
                <w:sz w:val="20"/>
                <w:szCs w:val="20"/>
              </w:rPr>
              <w:t xml:space="preserve">Sanguisorba) </w:t>
            </w:r>
            <w:r w:rsidRPr="00870D1F">
              <w:rPr>
                <w:color w:val="000000"/>
                <w:sz w:val="20"/>
                <w:szCs w:val="20"/>
              </w:rPr>
              <w:t>v %</w:t>
            </w:r>
          </w:p>
        </w:tc>
        <w:tc>
          <w:tcPr>
            <w:tcW w:w="1556" w:type="dxa"/>
            <w:tcBorders>
              <w:top w:val="nil"/>
              <w:left w:val="nil"/>
              <w:bottom w:val="single" w:sz="4" w:space="0" w:color="auto"/>
              <w:right w:val="single" w:sz="4" w:space="0" w:color="auto"/>
            </w:tcBorders>
            <w:noWrap/>
            <w:vAlign w:val="center"/>
          </w:tcPr>
          <w:p w14:paraId="308DDE96" w14:textId="18F012E5" w:rsidR="008342BB" w:rsidRPr="00870D1F" w:rsidRDefault="79E441AF" w:rsidP="00E0168C">
            <w:pPr>
              <w:spacing w:after="0" w:line="240" w:lineRule="auto"/>
              <w:jc w:val="center"/>
              <w:rPr>
                <w:color w:val="000000"/>
                <w:sz w:val="20"/>
                <w:szCs w:val="20"/>
              </w:rPr>
            </w:pPr>
            <w:r w:rsidRPr="79E441AF">
              <w:rPr>
                <w:color w:val="000000" w:themeColor="text1"/>
                <w:sz w:val="20"/>
                <w:szCs w:val="20"/>
              </w:rPr>
              <w:t xml:space="preserve">20 - 50 </w:t>
            </w:r>
            <w:r w:rsidRPr="79E441AF">
              <w:rPr>
                <w:color w:val="000000" w:themeColor="text1"/>
                <w:sz w:val="20"/>
                <w:szCs w:val="20"/>
              </w:rPr>
              <w:t xml:space="preserve">% </w:t>
            </w:r>
          </w:p>
        </w:tc>
        <w:tc>
          <w:tcPr>
            <w:tcW w:w="3424" w:type="dxa"/>
            <w:tcBorders>
              <w:top w:val="nil"/>
              <w:left w:val="nil"/>
              <w:bottom w:val="single" w:sz="4" w:space="0" w:color="auto"/>
              <w:right w:val="single" w:sz="4" w:space="0" w:color="auto"/>
            </w:tcBorders>
            <w:vAlign w:val="bottom"/>
          </w:tcPr>
          <w:p w14:paraId="4DA0E93F" w14:textId="77777777" w:rsidR="008342BB" w:rsidRPr="00870D1F" w:rsidRDefault="008342BB" w:rsidP="00E0168C">
            <w:pPr>
              <w:spacing w:after="0" w:line="240" w:lineRule="auto"/>
              <w:rPr>
                <w:color w:val="000000"/>
                <w:sz w:val="20"/>
                <w:szCs w:val="20"/>
              </w:rPr>
            </w:pPr>
            <w:r w:rsidRPr="00870D1F">
              <w:rPr>
                <w:color w:val="000000"/>
                <w:sz w:val="20"/>
                <w:szCs w:val="20"/>
              </w:rPr>
              <w:t xml:space="preserve">zachovanie zastúpenia druhu v danom rozmedzí  </w:t>
            </w:r>
          </w:p>
        </w:tc>
      </w:tr>
      <w:tr w:rsidR="00683469" w:rsidRPr="00870D1F" w14:paraId="37A14734" w14:textId="77777777" w:rsidTr="00683469">
        <w:trPr>
          <w:trHeight w:val="1125"/>
        </w:trPr>
        <w:tc>
          <w:tcPr>
            <w:tcW w:w="2358" w:type="dxa"/>
            <w:tcBorders>
              <w:top w:val="nil"/>
              <w:left w:val="single" w:sz="4" w:space="0" w:color="auto"/>
              <w:bottom w:val="single" w:sz="4" w:space="0" w:color="auto"/>
              <w:right w:val="single" w:sz="4" w:space="0" w:color="auto"/>
            </w:tcBorders>
            <w:shd w:val="clear" w:color="auto" w:fill="FFFFFF" w:themeFill="background1"/>
            <w:noWrap/>
            <w:vAlign w:val="bottom"/>
          </w:tcPr>
          <w:p w14:paraId="59BE8B8A" w14:textId="4E6BB9A2" w:rsidR="00683469" w:rsidRPr="00870D1F" w:rsidRDefault="00683469" w:rsidP="00683469">
            <w:pPr>
              <w:spacing w:after="0" w:line="240" w:lineRule="auto"/>
              <w:jc w:val="center"/>
              <w:rPr>
                <w:color w:val="000000"/>
                <w:sz w:val="20"/>
                <w:szCs w:val="20"/>
              </w:rPr>
            </w:pPr>
            <w:r>
              <w:rPr>
                <w:color w:val="000000"/>
                <w:sz w:val="20"/>
                <w:szCs w:val="20"/>
              </w:rPr>
              <w:t xml:space="preserve">Kvalita biotopu - </w:t>
            </w:r>
            <w:r w:rsidRPr="00870D1F">
              <w:rPr>
                <w:color w:val="000000"/>
                <w:sz w:val="20"/>
                <w:szCs w:val="20"/>
              </w:rPr>
              <w:t xml:space="preserve">eliminovať prítomnosť </w:t>
            </w:r>
            <w:r>
              <w:rPr>
                <w:color w:val="000000"/>
                <w:sz w:val="20"/>
                <w:szCs w:val="20"/>
              </w:rPr>
              <w:t>sukcesných</w:t>
            </w:r>
            <w:r w:rsidRPr="00870D1F">
              <w:rPr>
                <w:color w:val="000000"/>
                <w:sz w:val="20"/>
                <w:szCs w:val="20"/>
              </w:rPr>
              <w:t xml:space="preserve"> drevín</w:t>
            </w:r>
          </w:p>
        </w:tc>
        <w:tc>
          <w:tcPr>
            <w:tcW w:w="1700" w:type="dxa"/>
            <w:tcBorders>
              <w:top w:val="nil"/>
              <w:left w:val="nil"/>
              <w:bottom w:val="single" w:sz="4" w:space="0" w:color="auto"/>
              <w:right w:val="single" w:sz="4" w:space="0" w:color="auto"/>
            </w:tcBorders>
            <w:shd w:val="clear" w:color="auto" w:fill="FFFFFF" w:themeFill="background1"/>
            <w:noWrap/>
            <w:vAlign w:val="center"/>
          </w:tcPr>
          <w:p w14:paraId="7DFC1907" w14:textId="19A76ED5" w:rsidR="00683469" w:rsidRPr="00870D1F" w:rsidRDefault="00683469" w:rsidP="00683469">
            <w:pPr>
              <w:spacing w:after="0" w:line="240" w:lineRule="auto"/>
              <w:jc w:val="center"/>
              <w:rPr>
                <w:color w:val="000000"/>
                <w:sz w:val="20"/>
                <w:szCs w:val="20"/>
              </w:rPr>
            </w:pPr>
            <w:r w:rsidRPr="00870D1F">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4B5910F6" w14:textId="6D543DCA" w:rsidR="00683469" w:rsidRPr="00870D1F" w:rsidRDefault="00683469" w:rsidP="00683469">
            <w:pPr>
              <w:spacing w:after="0" w:line="240" w:lineRule="auto"/>
              <w:jc w:val="center"/>
              <w:rPr>
                <w:color w:val="000000"/>
                <w:sz w:val="20"/>
                <w:szCs w:val="20"/>
              </w:rPr>
            </w:pPr>
            <w:r w:rsidRPr="00870D1F">
              <w:rPr>
                <w:color w:val="000000"/>
                <w:sz w:val="20"/>
                <w:szCs w:val="20"/>
              </w:rPr>
              <w:t xml:space="preserve">max. 25 % </w:t>
            </w:r>
          </w:p>
        </w:tc>
        <w:tc>
          <w:tcPr>
            <w:tcW w:w="3424" w:type="dxa"/>
            <w:tcBorders>
              <w:top w:val="nil"/>
              <w:left w:val="nil"/>
              <w:bottom w:val="single" w:sz="4" w:space="0" w:color="auto"/>
              <w:right w:val="single" w:sz="4" w:space="0" w:color="auto"/>
            </w:tcBorders>
            <w:shd w:val="clear" w:color="auto" w:fill="FFFFFF" w:themeFill="background1"/>
            <w:vAlign w:val="bottom"/>
          </w:tcPr>
          <w:p w14:paraId="32EC8B1B" w14:textId="6C5E1AD4" w:rsidR="00683469" w:rsidRPr="00870D1F" w:rsidRDefault="00683469" w:rsidP="00683469">
            <w:pPr>
              <w:spacing w:after="0" w:line="240" w:lineRule="auto"/>
              <w:rPr>
                <w:color w:val="000000"/>
                <w:sz w:val="20"/>
                <w:szCs w:val="20"/>
              </w:rPr>
            </w:pPr>
            <w:r w:rsidRPr="00870D1F">
              <w:rPr>
                <w:color w:val="000000"/>
                <w:sz w:val="20"/>
                <w:szCs w:val="20"/>
              </w:rPr>
              <w:t>sekundárna sukcesia na lokalite max. do 3%</w:t>
            </w:r>
          </w:p>
        </w:tc>
      </w:tr>
    </w:tbl>
    <w:p w14:paraId="4087EA6C" w14:textId="61AFC52A" w:rsidR="008342BB" w:rsidRDefault="008342BB" w:rsidP="00E64259">
      <w:pPr>
        <w:spacing w:line="240" w:lineRule="auto"/>
        <w:jc w:val="both"/>
        <w:rPr>
          <w:szCs w:val="24"/>
        </w:rPr>
      </w:pPr>
    </w:p>
    <w:p w14:paraId="3F6DBB48" w14:textId="4E62F576" w:rsidR="005542D9" w:rsidRPr="00EF3712" w:rsidRDefault="005542D9" w:rsidP="005542D9">
      <w:pPr>
        <w:spacing w:line="240" w:lineRule="auto"/>
        <w:jc w:val="both"/>
        <w:rPr>
          <w:rFonts w:eastAsia="Times New Roman"/>
          <w:i/>
          <w:color w:val="000000"/>
        </w:rPr>
      </w:pPr>
      <w:r>
        <w:rPr>
          <w:color w:val="000000"/>
        </w:rPr>
        <w:t>Zlepšenie stavu</w:t>
      </w:r>
      <w:r w:rsidRPr="00EF3712">
        <w:rPr>
          <w:color w:val="000000"/>
        </w:rPr>
        <w:t xml:space="preserve"> </w:t>
      </w:r>
      <w:r w:rsidRPr="00EF3712">
        <w:rPr>
          <w:b/>
          <w:color w:val="000000"/>
        </w:rPr>
        <w:t xml:space="preserve">druhu </w:t>
      </w:r>
      <w:r w:rsidRPr="00EF3712">
        <w:rPr>
          <w:rFonts w:eastAsia="Times New Roman"/>
          <w:b/>
          <w:i/>
          <w:color w:val="000000"/>
        </w:rPr>
        <w:t xml:space="preserve">Bombina </w:t>
      </w:r>
      <w:r>
        <w:rPr>
          <w:rFonts w:eastAsia="Times New Roman"/>
          <w:b/>
          <w:i/>
          <w:color w:val="000000"/>
        </w:rPr>
        <w:t xml:space="preserve">variegata </w:t>
      </w:r>
      <w:r>
        <w:rPr>
          <w:color w:val="000000"/>
        </w:rPr>
        <w:t>za splnenia nasledovných atribútov</w:t>
      </w:r>
      <w:r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5542D9" w:rsidRPr="0000010E" w14:paraId="08D8B1F2" w14:textId="77777777" w:rsidTr="6143688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69BFC" w14:textId="77777777" w:rsidR="005542D9" w:rsidRPr="00683469" w:rsidRDefault="005542D9" w:rsidP="00E0168C">
            <w:pPr>
              <w:spacing w:line="240" w:lineRule="auto"/>
              <w:jc w:val="both"/>
              <w:rPr>
                <w:rFonts w:eastAsia="Times New Roman"/>
                <w:b/>
                <w:color w:val="000000"/>
                <w:sz w:val="20"/>
                <w:szCs w:val="20"/>
              </w:rPr>
            </w:pPr>
            <w:r w:rsidRPr="00683469">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8B02CA" w14:textId="77777777" w:rsidR="005542D9" w:rsidRPr="00683469" w:rsidRDefault="005542D9" w:rsidP="00E0168C">
            <w:pPr>
              <w:spacing w:line="240" w:lineRule="auto"/>
              <w:jc w:val="center"/>
              <w:rPr>
                <w:rFonts w:eastAsia="Times New Roman"/>
                <w:b/>
                <w:color w:val="000000"/>
                <w:sz w:val="20"/>
                <w:szCs w:val="20"/>
              </w:rPr>
            </w:pPr>
            <w:r w:rsidRPr="00683469">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F6DD1F" w14:textId="77777777" w:rsidR="005542D9" w:rsidRPr="00683469" w:rsidRDefault="005542D9" w:rsidP="00E0168C">
            <w:pPr>
              <w:spacing w:line="240" w:lineRule="auto"/>
              <w:jc w:val="center"/>
              <w:rPr>
                <w:rFonts w:eastAsia="Times New Roman"/>
                <w:b/>
                <w:color w:val="000000"/>
                <w:sz w:val="20"/>
                <w:szCs w:val="20"/>
              </w:rPr>
            </w:pPr>
            <w:r w:rsidRPr="00683469">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F8DAAA7" w14:textId="77777777" w:rsidR="005542D9" w:rsidRPr="00683469" w:rsidRDefault="005542D9" w:rsidP="00E0168C">
            <w:pPr>
              <w:spacing w:line="240" w:lineRule="auto"/>
              <w:jc w:val="both"/>
              <w:rPr>
                <w:rFonts w:eastAsia="Times New Roman"/>
                <w:b/>
                <w:color w:val="000000"/>
                <w:sz w:val="20"/>
                <w:szCs w:val="20"/>
              </w:rPr>
            </w:pPr>
            <w:r w:rsidRPr="00683469">
              <w:rPr>
                <w:rFonts w:eastAsia="Times New Roman"/>
                <w:b/>
                <w:color w:val="000000"/>
                <w:sz w:val="20"/>
                <w:szCs w:val="20"/>
              </w:rPr>
              <w:t>Doplnkové informácie</w:t>
            </w:r>
          </w:p>
        </w:tc>
      </w:tr>
      <w:tr w:rsidR="005542D9" w:rsidRPr="0000010E" w14:paraId="4C2E2020" w14:textId="77777777" w:rsidTr="6143688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F4C41" w14:textId="77777777" w:rsidR="005542D9" w:rsidRPr="00EF3712" w:rsidRDefault="005542D9" w:rsidP="00E0168C">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D8D546C" w14:textId="77777777" w:rsidR="005542D9" w:rsidRPr="00EF3712" w:rsidRDefault="005542D9" w:rsidP="00E0168C">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1EC81FB" w14:textId="7E9F4C3D" w:rsidR="005542D9" w:rsidRPr="00EF3712" w:rsidRDefault="005542D9" w:rsidP="00E0168C">
            <w:pPr>
              <w:spacing w:line="240" w:lineRule="auto"/>
              <w:jc w:val="center"/>
              <w:rPr>
                <w:rFonts w:eastAsia="Times New Roman"/>
                <w:color w:val="000000"/>
                <w:sz w:val="20"/>
                <w:szCs w:val="20"/>
              </w:rPr>
            </w:pPr>
            <w:r>
              <w:rPr>
                <w:rFonts w:eastAsia="Times New Roman"/>
                <w:color w:val="000000"/>
                <w:sz w:val="20"/>
                <w:szCs w:val="20"/>
              </w:rPr>
              <w:t>Viac ako 50</w:t>
            </w:r>
            <w:r w:rsidRPr="00EF3712">
              <w:rPr>
                <w:rFonts w:eastAsia="Times New Roman"/>
                <w:color w:val="000000"/>
                <w:sz w:val="20"/>
                <w:szCs w:val="20"/>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194376B8" w14:textId="109D7FDB" w:rsidR="005542D9" w:rsidRPr="00EF3712" w:rsidRDefault="6143688D" w:rsidP="00E0168C">
            <w:pPr>
              <w:spacing w:line="240" w:lineRule="auto"/>
              <w:jc w:val="both"/>
              <w:rPr>
                <w:rFonts w:eastAsia="Times New Roman"/>
                <w:color w:val="000000"/>
                <w:sz w:val="20"/>
                <w:szCs w:val="20"/>
              </w:rPr>
            </w:pPr>
            <w:r w:rsidRPr="6143688D">
              <w:rPr>
                <w:rFonts w:eastAsia="Times New Roman"/>
                <w:color w:val="000000" w:themeColor="text1"/>
                <w:sz w:val="20"/>
                <w:szCs w:val="20"/>
              </w:rPr>
              <w:t xml:space="preserve">Odhaduje sa interval veľkosti populácie v území </w:t>
            </w:r>
            <w:r w:rsidRPr="6143688D">
              <w:rPr>
                <w:rFonts w:eastAsia="Times New Roman"/>
                <w:color w:val="000000" w:themeColor="text1"/>
                <w:sz w:val="20"/>
                <w:szCs w:val="20"/>
              </w:rPr>
              <w:t>od 1</w:t>
            </w:r>
            <w:r w:rsidR="00683469">
              <w:rPr>
                <w:rFonts w:eastAsia="Times New Roman"/>
                <w:color w:val="000000" w:themeColor="text1"/>
                <w:sz w:val="20"/>
                <w:szCs w:val="20"/>
              </w:rPr>
              <w:t xml:space="preserve"> </w:t>
            </w:r>
            <w:r w:rsidRPr="6143688D">
              <w:rPr>
                <w:rFonts w:eastAsia="Times New Roman"/>
                <w:color w:val="000000" w:themeColor="text1"/>
                <w:sz w:val="20"/>
                <w:szCs w:val="20"/>
              </w:rPr>
              <w:t xml:space="preserve">do 500  jedincov (aktuálny údaj / z SDF), </w:t>
            </w:r>
            <w:r w:rsidRPr="6143688D">
              <w:rPr>
                <w:rFonts w:eastAsia="Times New Roman"/>
                <w:color w:val="000000" w:themeColor="text1"/>
                <w:sz w:val="20"/>
                <w:szCs w:val="20"/>
              </w:rPr>
              <w:t xml:space="preserve">čo je pravdepodobne vyšší počet ako je reálny stav, </w:t>
            </w:r>
            <w:r w:rsidRPr="6143688D">
              <w:rPr>
                <w:rFonts w:eastAsia="Times New Roman"/>
                <w:color w:val="000000" w:themeColor="text1"/>
                <w:sz w:val="20"/>
                <w:szCs w:val="20"/>
              </w:rPr>
              <w:t>bude potrebný komplexnejší monitoring populácie druhu.</w:t>
            </w:r>
          </w:p>
        </w:tc>
      </w:tr>
      <w:tr w:rsidR="005542D9" w:rsidRPr="0000010E" w14:paraId="721D2A3B" w14:textId="77777777" w:rsidTr="6143688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09336B5" w14:textId="77777777" w:rsidR="005542D9" w:rsidRPr="00EF3712" w:rsidRDefault="005542D9" w:rsidP="00E0168C">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4AA67161" w14:textId="77777777" w:rsidR="005542D9" w:rsidRPr="00EF3712" w:rsidRDefault="005542D9" w:rsidP="00E0168C">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E5875D8" w14:textId="71381C2B" w:rsidR="005542D9" w:rsidRPr="009A5B90" w:rsidRDefault="6143688D" w:rsidP="00E0168C">
            <w:pPr>
              <w:spacing w:line="240" w:lineRule="auto"/>
              <w:jc w:val="center"/>
              <w:rPr>
                <w:rFonts w:eastAsia="Times New Roman"/>
                <w:color w:val="000000"/>
                <w:sz w:val="20"/>
                <w:szCs w:val="20"/>
              </w:rPr>
            </w:pPr>
            <w:r w:rsidRPr="6143688D">
              <w:rPr>
                <w:rFonts w:eastAsia="Times New Roman"/>
                <w:sz w:val="20"/>
                <w:szCs w:val="20"/>
              </w:rPr>
              <w:t xml:space="preserve">najmenej </w:t>
            </w:r>
            <w:r w:rsidRPr="6143688D">
              <w:rPr>
                <w:rFonts w:eastAsia="Times New Roman"/>
                <w:sz w:val="20"/>
                <w:szCs w:val="20"/>
              </w:rPr>
              <w:t>3</w:t>
            </w:r>
          </w:p>
        </w:tc>
        <w:tc>
          <w:tcPr>
            <w:tcW w:w="4602" w:type="dxa"/>
            <w:tcBorders>
              <w:top w:val="nil"/>
              <w:left w:val="nil"/>
              <w:bottom w:val="single" w:sz="4" w:space="0" w:color="auto"/>
              <w:right w:val="single" w:sz="4" w:space="0" w:color="auto"/>
            </w:tcBorders>
            <w:shd w:val="clear" w:color="auto" w:fill="auto"/>
            <w:vAlign w:val="center"/>
          </w:tcPr>
          <w:p w14:paraId="52ADD6FB" w14:textId="77777777" w:rsidR="005542D9" w:rsidRPr="00EF3712" w:rsidRDefault="005542D9" w:rsidP="00E0168C">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5542D9" w:rsidRPr="0000010E" w14:paraId="527D7170" w14:textId="77777777" w:rsidTr="6143688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3EA0B79" w14:textId="77777777" w:rsidR="005542D9" w:rsidRPr="00EF3712" w:rsidRDefault="005542D9" w:rsidP="00E0168C">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4C70C7B" w14:textId="77777777" w:rsidR="005542D9" w:rsidRPr="00EF3712" w:rsidRDefault="005542D9" w:rsidP="00E0168C">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03369744" w14:textId="77777777" w:rsidR="005542D9" w:rsidRPr="00EF3712" w:rsidRDefault="005542D9" w:rsidP="00E0168C">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6055B13E" w14:textId="0C804182" w:rsidR="005542D9" w:rsidRPr="00EF3712" w:rsidRDefault="005542D9" w:rsidP="00E0168C">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683469">
              <w:rPr>
                <w:rFonts w:eastAsia="Times New Roman"/>
                <w:color w:val="000000"/>
                <w:sz w:val="20"/>
                <w:szCs w:val="20"/>
              </w:rPr>
              <w:t>hy v alúviu, niekedy aj v koľaja</w:t>
            </w:r>
            <w:bookmarkStart w:id="0" w:name="_GoBack"/>
            <w:bookmarkEnd w:id="0"/>
            <w:r w:rsidRPr="00EF3712">
              <w:rPr>
                <w:rFonts w:eastAsia="Times New Roman"/>
                <w:color w:val="000000"/>
                <w:sz w:val="20"/>
                <w:szCs w:val="20"/>
              </w:rPr>
              <w:t>ch na cestách a mlákach.</w:t>
            </w:r>
          </w:p>
        </w:tc>
      </w:tr>
    </w:tbl>
    <w:p w14:paraId="2F2BD3EB" w14:textId="77777777" w:rsidR="005542D9" w:rsidRDefault="005542D9" w:rsidP="00E64259">
      <w:pPr>
        <w:spacing w:line="240" w:lineRule="auto"/>
        <w:jc w:val="both"/>
        <w:rPr>
          <w:szCs w:val="24"/>
        </w:rPr>
      </w:pPr>
    </w:p>
    <w:sectPr w:rsidR="005542D9">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018B7"/>
    <w:rsid w:val="00022BC0"/>
    <w:rsid w:val="000560C8"/>
    <w:rsid w:val="000E05DA"/>
    <w:rsid w:val="00140708"/>
    <w:rsid w:val="00171BEC"/>
    <w:rsid w:val="001D74B1"/>
    <w:rsid w:val="001E6775"/>
    <w:rsid w:val="00203B08"/>
    <w:rsid w:val="00240459"/>
    <w:rsid w:val="002C1586"/>
    <w:rsid w:val="003509FA"/>
    <w:rsid w:val="003E4931"/>
    <w:rsid w:val="003E7F90"/>
    <w:rsid w:val="004B5E26"/>
    <w:rsid w:val="004F7434"/>
    <w:rsid w:val="005542D9"/>
    <w:rsid w:val="00562BB2"/>
    <w:rsid w:val="005C00AB"/>
    <w:rsid w:val="0060488B"/>
    <w:rsid w:val="00683469"/>
    <w:rsid w:val="007C334E"/>
    <w:rsid w:val="008342BB"/>
    <w:rsid w:val="009667BE"/>
    <w:rsid w:val="00A4711A"/>
    <w:rsid w:val="00AB2A2D"/>
    <w:rsid w:val="00BF1520"/>
    <w:rsid w:val="00C65C57"/>
    <w:rsid w:val="00C9571F"/>
    <w:rsid w:val="00D071DF"/>
    <w:rsid w:val="00D76319"/>
    <w:rsid w:val="00D77700"/>
    <w:rsid w:val="00E64259"/>
    <w:rsid w:val="00EC67A6"/>
    <w:rsid w:val="00F0318A"/>
    <w:rsid w:val="00F436A8"/>
    <w:rsid w:val="225ACA75"/>
    <w:rsid w:val="6143688D"/>
    <w:rsid w:val="79E44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44651258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879853483">
      <w:bodyDiv w:val="1"/>
      <w:marLeft w:val="0"/>
      <w:marRight w:val="0"/>
      <w:marTop w:val="0"/>
      <w:marBottom w:val="0"/>
      <w:divBdr>
        <w:top w:val="none" w:sz="0" w:space="0" w:color="auto"/>
        <w:left w:val="none" w:sz="0" w:space="0" w:color="auto"/>
        <w:bottom w:val="none" w:sz="0" w:space="0" w:color="auto"/>
        <w:right w:val="none" w:sz="0" w:space="0" w:color="auto"/>
      </w:divBdr>
    </w:div>
    <w:div w:id="190679710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07024318646a4c71"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9</cp:revision>
  <dcterms:created xsi:type="dcterms:W3CDTF">2023-05-25T13:09:00Z</dcterms:created>
  <dcterms:modified xsi:type="dcterms:W3CDTF">2023-08-04T09:36:00Z</dcterms:modified>
</cp:coreProperties>
</file>