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2CB55DE6" w:rsidR="000E05DA" w:rsidRDefault="004D1387" w:rsidP="009E41E8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SKUEV056</w:t>
      </w:r>
      <w:r w:rsidR="004147BC">
        <w:rPr>
          <w:b/>
          <w:sz w:val="28"/>
          <w:szCs w:val="28"/>
          <w:lang w:eastAsia="cs-CZ"/>
        </w:rPr>
        <w:t>8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 w:rsidR="004147BC">
        <w:rPr>
          <w:b/>
          <w:sz w:val="28"/>
          <w:szCs w:val="28"/>
          <w:lang w:eastAsia="cs-CZ"/>
        </w:rPr>
        <w:t>Borotová</w:t>
      </w:r>
      <w:proofErr w:type="spellEnd"/>
    </w:p>
    <w:p w14:paraId="6DE8C982" w14:textId="44E006FD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6492A01A" w14:textId="796955B2" w:rsidR="00F436A8" w:rsidRPr="00911FBF" w:rsidRDefault="00140708" w:rsidP="009E41E8">
      <w:pPr>
        <w:pStyle w:val="Zkladntext"/>
        <w:widowControl w:val="0"/>
        <w:spacing w:after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F436A8" w:rsidRPr="00B6615B" w14:paraId="6C0A9016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4FADB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959A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FF9F5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4EAA4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14:paraId="286F13F9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6809E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12B80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EC24F" w14:textId="024162ED" w:rsidR="00F436A8" w:rsidRPr="00B6615B" w:rsidRDefault="004147BC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  <w:r w:rsidR="00F436A8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157B8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14:paraId="5F3F72AC" w14:textId="77777777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E0109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A9E58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97B47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F616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14:paraId="1C4593A0" w14:textId="77777777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F11AB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59726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47855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FB17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14:paraId="233F3414" w14:textId="77777777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2BAE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181C9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CD21C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710F" w14:textId="77777777" w:rsidR="00F436A8" w:rsidRPr="00B6615B" w:rsidRDefault="00F436A8" w:rsidP="009E41E8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4ABD9EC2" w14:textId="77777777" w:rsidR="00F436A8" w:rsidRDefault="00F436A8" w:rsidP="009E41E8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728A35AE" w14:textId="0D03CCE7" w:rsidR="00EC67A6" w:rsidRDefault="00140708" w:rsidP="009E41E8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Zachovanie </w:t>
      </w:r>
      <w:r w:rsidR="00EC67A6">
        <w:rPr>
          <w:color w:val="000000"/>
          <w:szCs w:val="24"/>
        </w:rPr>
        <w:t xml:space="preserve">stavu biotopu </w:t>
      </w:r>
      <w:r w:rsidR="00EC67A6" w:rsidRPr="007657C5">
        <w:rPr>
          <w:b/>
          <w:color w:val="000000"/>
          <w:szCs w:val="24"/>
        </w:rPr>
        <w:t xml:space="preserve">Lk5 (6430) </w:t>
      </w:r>
      <w:proofErr w:type="spellStart"/>
      <w:r w:rsidR="00EC67A6" w:rsidRPr="007657C5">
        <w:rPr>
          <w:b/>
          <w:color w:val="000000"/>
          <w:szCs w:val="24"/>
        </w:rPr>
        <w:t>Vysokobylinné</w:t>
      </w:r>
      <w:proofErr w:type="spellEnd"/>
      <w:r w:rsidR="00EC67A6" w:rsidRPr="007657C5">
        <w:rPr>
          <w:b/>
          <w:color w:val="000000"/>
          <w:szCs w:val="24"/>
        </w:rPr>
        <w:t xml:space="preserve"> spoločenstvá na vlhkých lúkach</w:t>
      </w:r>
      <w:r w:rsidR="00EC67A6">
        <w:rPr>
          <w:color w:val="000000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4677"/>
      </w:tblGrid>
      <w:tr w:rsidR="00EC67A6" w:rsidRPr="0000010E" w14:paraId="340AC690" w14:textId="77777777" w:rsidTr="00C9571F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4ECB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1E1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104D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277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C67A6" w:rsidRPr="0000010E" w14:paraId="446194C7" w14:textId="77777777" w:rsidTr="00C9571F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5928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B04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6DE" w14:textId="2B3F6AE1" w:rsidR="00EC67A6" w:rsidRPr="00775056" w:rsidRDefault="004147BC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F840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Udržať výmeru biotopu.</w:t>
            </w:r>
          </w:p>
        </w:tc>
      </w:tr>
      <w:tr w:rsidR="00EC67A6" w:rsidRPr="0000010E" w14:paraId="527813B9" w14:textId="77777777" w:rsidTr="00C9571F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74ED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91BE" w14:textId="3B8069D1" w:rsidR="00EC67A6" w:rsidRPr="00775056" w:rsidRDefault="009E41E8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AB8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6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C90F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Alopecurus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pratensis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Aegopodiu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podagraria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,</w:t>
            </w:r>
            <w:r w:rsidRPr="002F7BBC">
              <w:rPr>
                <w:rFonts w:eastAsia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Angelica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sylvestris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Caltha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palustris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Carduus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personata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Cirsium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oleracium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Crepis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paludosa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Chaerophyllum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hirsutum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Filipendula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ulmaria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Geranium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palustre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Lysimachia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vulgaris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Lythrum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salicaria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Mentha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longifolia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Phragmites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australis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Pseudolysimachion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longi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folium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67A6" w:rsidRPr="0000010E" w14:paraId="6CC77DB4" w14:textId="77777777" w:rsidTr="00C9571F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80CA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A465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674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menej ako 2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3016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Udržané nízke zastúpenie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</w:p>
        </w:tc>
      </w:tr>
      <w:tr w:rsidR="00EC67A6" w:rsidRPr="0000010E" w14:paraId="788C1640" w14:textId="77777777" w:rsidTr="00C9571F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47B2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4FB4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96A4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menej ako 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AC9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D33C1D">
              <w:rPr>
                <w:rFonts w:eastAsia="Times New Roman"/>
                <w:color w:val="000000"/>
                <w:sz w:val="20"/>
                <w:szCs w:val="20"/>
              </w:rPr>
              <w:t>Minimálne zastúpenie 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14:paraId="313E8F29" w14:textId="77777777" w:rsidR="00EC67A6" w:rsidRDefault="00EC67A6" w:rsidP="009E41E8">
      <w:pPr>
        <w:spacing w:after="0" w:line="240" w:lineRule="auto"/>
        <w:rPr>
          <w:color w:val="000000"/>
          <w:szCs w:val="24"/>
        </w:rPr>
      </w:pPr>
    </w:p>
    <w:p w14:paraId="4806DFC0" w14:textId="326C53E2" w:rsidR="00EC67A6" w:rsidRDefault="00504B06" w:rsidP="009E41E8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Zachovanie </w:t>
      </w:r>
      <w:r w:rsidR="00EC67A6">
        <w:rPr>
          <w:color w:val="000000"/>
          <w:szCs w:val="24"/>
        </w:rPr>
        <w:t xml:space="preserve">stavu biotopu </w:t>
      </w:r>
      <w:r w:rsidR="00EC67A6">
        <w:rPr>
          <w:b/>
          <w:color w:val="000000"/>
          <w:szCs w:val="24"/>
        </w:rPr>
        <w:t>Ra6 (7230</w:t>
      </w:r>
      <w:r w:rsidR="00EC67A6" w:rsidRPr="007657C5">
        <w:rPr>
          <w:b/>
          <w:color w:val="000000"/>
          <w:szCs w:val="24"/>
        </w:rPr>
        <w:t xml:space="preserve">) </w:t>
      </w:r>
      <w:r w:rsidR="00EC67A6">
        <w:rPr>
          <w:b/>
          <w:color w:val="000000"/>
          <w:szCs w:val="24"/>
        </w:rPr>
        <w:t xml:space="preserve">Slatiny s vysokým obsahom báz </w:t>
      </w:r>
      <w:r w:rsidR="00EC67A6">
        <w:rPr>
          <w:color w:val="000000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EC67A6" w:rsidRPr="0000010E" w14:paraId="4F391681" w14:textId="77777777" w:rsidTr="24295999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AA02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FBA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A39C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64A0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C67A6" w:rsidRPr="0000010E" w14:paraId="2A6E8A7A" w14:textId="77777777" w:rsidTr="24295999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E89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E849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FC2F" w14:textId="13741A19" w:rsidR="00EC67A6" w:rsidRPr="00775056" w:rsidRDefault="004147BC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4B60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Udržať výmeru biotopu </w:t>
            </w:r>
          </w:p>
        </w:tc>
      </w:tr>
      <w:tr w:rsidR="00EC67A6" w:rsidRPr="0000010E" w14:paraId="5B0BB5D7" w14:textId="77777777" w:rsidTr="24295999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33AC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4704" w14:textId="1CDD32A7" w:rsidR="00EC67A6" w:rsidRPr="00775056" w:rsidRDefault="009E41E8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646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10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6B9C" w14:textId="1AC0B356" w:rsidR="00EC67A6" w:rsidRDefault="2A06B902" w:rsidP="009E41E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2429599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Blysmus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compressus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davalliana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dioica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lepidocarpa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flava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Dactylorhiza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incarnata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Dactylorhiza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majalis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Eleocharis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quinqueflora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Epipactis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Eriophorum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angustifolium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Eriophorum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latifolium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Gymnadenia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densiflora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Parnassia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2429599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Caltha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="006F729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Succisa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Sesleria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caerulea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Triglochin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palustre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Valeriana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dioica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Vaeriana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simplicifolia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14:paraId="692211A4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07FF1">
              <w:rPr>
                <w:rFonts w:eastAsia="Times New Roman"/>
                <w:color w:val="000000"/>
                <w:sz w:val="20"/>
                <w:szCs w:val="20"/>
              </w:rPr>
              <w:t>Machorasty</w:t>
            </w:r>
            <w:proofErr w:type="spellEnd"/>
            <w:r w:rsidRPr="00E07FF1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Calliergonella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cuspidata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Campylium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stellatum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Bryum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pseudotriquetrum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Drepanocladus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cossonii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Hypnum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Tomenthypnum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nitens</w:t>
            </w:r>
            <w:proofErr w:type="spellEnd"/>
          </w:p>
        </w:tc>
      </w:tr>
      <w:tr w:rsidR="00EC67A6" w:rsidRPr="0000010E" w14:paraId="3CB48FB6" w14:textId="77777777" w:rsidTr="24295999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DD35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2DDE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81FB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menej ako 2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35FA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Udržané nízke zastúpenie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</w:p>
        </w:tc>
      </w:tr>
      <w:tr w:rsidR="00EC67A6" w:rsidRPr="0000010E" w14:paraId="294088C9" w14:textId="77777777" w:rsidTr="24295999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156D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EE69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F6B4" w14:textId="77777777" w:rsidR="00EC67A6" w:rsidRPr="0077505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menej ako 1 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38F3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D33C1D">
              <w:rPr>
                <w:rFonts w:eastAsia="Times New Roman"/>
                <w:color w:val="000000"/>
                <w:sz w:val="20"/>
                <w:szCs w:val="20"/>
              </w:rPr>
              <w:t>Minimálne zastúpenie 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(zastúpenie súvislých porastov </w:t>
            </w:r>
            <w:proofErr w:type="spellStart"/>
            <w:r w:rsidRPr="00E07FF1">
              <w:rPr>
                <w:rFonts w:eastAsia="Times New Roman"/>
                <w:i/>
                <w:color w:val="000000"/>
                <w:sz w:val="20"/>
                <w:szCs w:val="20"/>
              </w:rPr>
              <w:t>Molinia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.) </w:t>
            </w:r>
          </w:p>
        </w:tc>
      </w:tr>
      <w:tr w:rsidR="00EC67A6" w:rsidRPr="0000010E" w14:paraId="442716EB" w14:textId="77777777" w:rsidTr="24295999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5DF0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8EA3" w14:textId="77777777" w:rsidR="00EC67A6" w:rsidRPr="00775056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Výskyt zásahov na odvodnenie lokality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E3DF" w14:textId="77777777" w:rsidR="00EC67A6" w:rsidRDefault="00EC67A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C7FE" w14:textId="77777777" w:rsidR="00EC67A6" w:rsidRPr="00D33C1D" w:rsidRDefault="00EC67A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V rámci biotopu sa vyskytujú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šlenky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74A8D400" w14:textId="61B4830F" w:rsidR="00EC67A6" w:rsidRDefault="00EC67A6" w:rsidP="009E41E8">
      <w:pPr>
        <w:spacing w:after="0" w:line="240" w:lineRule="auto"/>
        <w:rPr>
          <w:color w:val="000000"/>
          <w:szCs w:val="24"/>
        </w:rPr>
      </w:pPr>
    </w:p>
    <w:p w14:paraId="6A98808E" w14:textId="77777777" w:rsidR="00504B06" w:rsidRDefault="00504B06" w:rsidP="009E41E8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>
        <w:rPr>
          <w:b/>
          <w:color w:val="000000"/>
          <w:szCs w:val="24"/>
        </w:rPr>
        <w:t>Pr3 (7220</w:t>
      </w:r>
      <w:r w:rsidRPr="007657C5">
        <w:rPr>
          <w:b/>
          <w:color w:val="000000"/>
          <w:szCs w:val="24"/>
        </w:rPr>
        <w:t xml:space="preserve">) </w:t>
      </w:r>
      <w:proofErr w:type="spellStart"/>
      <w:r>
        <w:rPr>
          <w:b/>
          <w:color w:val="000000"/>
          <w:szCs w:val="24"/>
        </w:rPr>
        <w:t>Penovcové</w:t>
      </w:r>
      <w:proofErr w:type="spellEnd"/>
      <w:r>
        <w:rPr>
          <w:b/>
          <w:color w:val="000000"/>
          <w:szCs w:val="24"/>
        </w:rPr>
        <w:t xml:space="preserve"> prameniská </w:t>
      </w:r>
      <w:r>
        <w:rPr>
          <w:color w:val="000000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504B06" w:rsidRPr="0000010E" w14:paraId="04E5CC3F" w14:textId="77777777" w:rsidTr="24295999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B3A1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24D8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47F6" w14:textId="77777777" w:rsidR="00504B06" w:rsidRPr="00775056" w:rsidRDefault="00504B0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8BDF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04B06" w:rsidRPr="0000010E" w14:paraId="3518ED1C" w14:textId="77777777" w:rsidTr="24295999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4561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98CA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75A6" w14:textId="525DB83A" w:rsidR="00504B06" w:rsidRPr="00775056" w:rsidRDefault="00504B0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  <w:r w:rsidR="004147B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02F2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Udržať výmeru biotopu </w:t>
            </w:r>
          </w:p>
        </w:tc>
      </w:tr>
      <w:tr w:rsidR="00504B06" w:rsidRPr="0000010E" w14:paraId="73EBD61C" w14:textId="77777777" w:rsidTr="24295999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13EE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533F" w14:textId="1A334ABB" w:rsidR="00504B06" w:rsidRPr="00775056" w:rsidRDefault="006F7292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="00504B06"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="00504B06"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8428" w14:textId="77777777" w:rsidR="00504B06" w:rsidRPr="00775056" w:rsidRDefault="00504B0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10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DE6D" w14:textId="5C2B0F2C" w:rsidR="00504B06" w:rsidRDefault="619EA1D1" w:rsidP="009E41E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2429599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Blysmus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compressus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brachystachys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flacca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lepidocarpa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Chrysosplenium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alternifolium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Epipactis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Eupatorium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cannabinum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Parnassia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2429599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Scrophularia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umbrosa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Triglochin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palustre</w:t>
            </w:r>
            <w:proofErr w:type="spellEnd"/>
            <w:r w:rsidRPr="2429599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</w:p>
          <w:p w14:paraId="03D3EB05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07FF1">
              <w:rPr>
                <w:rFonts w:eastAsia="Times New Roman"/>
                <w:color w:val="000000"/>
                <w:sz w:val="20"/>
                <w:szCs w:val="20"/>
              </w:rPr>
              <w:t>Machorasty</w:t>
            </w:r>
            <w:proofErr w:type="spellEnd"/>
            <w:r w:rsidRPr="00E07FF1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Aneura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pinguis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Campylium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stellatum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Bryum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pseudotriquetrum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Cratoneuron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filicinum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Palustriella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commutata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Philonotis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calcarea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</w:p>
        </w:tc>
      </w:tr>
      <w:tr w:rsidR="00504B06" w:rsidRPr="0000010E" w14:paraId="46C25CDF" w14:textId="77777777" w:rsidTr="24295999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F253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2142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C947" w14:textId="77777777" w:rsidR="00504B06" w:rsidRPr="00775056" w:rsidRDefault="00504B0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7CA3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Bez zastúpenia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v lokalite prameniska</w:t>
            </w:r>
          </w:p>
        </w:tc>
      </w:tr>
      <w:tr w:rsidR="00504B06" w:rsidRPr="0000010E" w14:paraId="22195DB6" w14:textId="77777777" w:rsidTr="24295999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A0D1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488C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D56F" w14:textId="77777777" w:rsidR="00504B06" w:rsidRPr="00775056" w:rsidRDefault="00504B06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F478" w14:textId="77777777" w:rsidR="00504B06" w:rsidRPr="00775056" w:rsidRDefault="00504B06" w:rsidP="009E41E8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Bez výskytu </w:t>
            </w:r>
            <w:r w:rsidRPr="00D33C1D">
              <w:rPr>
                <w:rFonts w:eastAsia="Times New Roman"/>
                <w:color w:val="000000"/>
                <w:sz w:val="20"/>
                <w:szCs w:val="20"/>
              </w:rPr>
              <w:t>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22CD8D9" w14:textId="7071768A" w:rsidR="00504B06" w:rsidRDefault="00504B06" w:rsidP="009E41E8">
      <w:pPr>
        <w:spacing w:after="0" w:line="240" w:lineRule="auto"/>
        <w:rPr>
          <w:color w:val="000000"/>
          <w:szCs w:val="24"/>
        </w:rPr>
      </w:pPr>
    </w:p>
    <w:p w14:paraId="74D1D500" w14:textId="77777777" w:rsidR="004147BC" w:rsidRPr="004147BC" w:rsidRDefault="004147BC" w:rsidP="009E41E8">
      <w:pPr>
        <w:pStyle w:val="Zkladntext"/>
        <w:widowControl w:val="0"/>
        <w:spacing w:after="0"/>
        <w:jc w:val="both"/>
        <w:rPr>
          <w:lang w:val="sk-SK"/>
        </w:rPr>
      </w:pPr>
      <w:r w:rsidRPr="004147BC">
        <w:rPr>
          <w:lang w:val="sk-SK"/>
        </w:rPr>
        <w:t xml:space="preserve">Zlepšenie </w:t>
      </w:r>
      <w:r w:rsidRPr="004147BC">
        <w:t xml:space="preserve">stavu druhu </w:t>
      </w:r>
      <w:proofErr w:type="spellStart"/>
      <w:r w:rsidRPr="004147BC">
        <w:rPr>
          <w:b/>
          <w:i/>
          <w:lang w:val="sk-SK"/>
        </w:rPr>
        <w:t>Vertigo</w:t>
      </w:r>
      <w:proofErr w:type="spellEnd"/>
      <w:r w:rsidRPr="004147BC">
        <w:rPr>
          <w:b/>
          <w:i/>
          <w:lang w:val="sk-SK"/>
        </w:rPr>
        <w:t xml:space="preserve"> </w:t>
      </w:r>
      <w:proofErr w:type="spellStart"/>
      <w:r w:rsidRPr="004147BC">
        <w:rPr>
          <w:b/>
          <w:i/>
          <w:lang w:val="sk-SK"/>
        </w:rPr>
        <w:t>angustior</w:t>
      </w:r>
      <w:proofErr w:type="spellEnd"/>
      <w:r w:rsidRPr="004147BC">
        <w:rPr>
          <w:b/>
          <w:i/>
          <w:lang w:val="sk-SK"/>
        </w:rPr>
        <w:t xml:space="preserve"> </w:t>
      </w:r>
      <w:r w:rsidRPr="004147BC">
        <w:rPr>
          <w:color w:val="000000"/>
        </w:rPr>
        <w:t>v súlade s nasledovnými atribútmi a cieľovými hodnotami:</w:t>
      </w:r>
    </w:p>
    <w:tbl>
      <w:tblPr>
        <w:tblW w:w="5378" w:type="pct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287"/>
        <w:gridCol w:w="2027"/>
        <w:gridCol w:w="5310"/>
      </w:tblGrid>
      <w:tr w:rsidR="004147BC" w:rsidRPr="004147BC" w14:paraId="20645BC4" w14:textId="77777777" w:rsidTr="00E0168C">
        <w:trPr>
          <w:trHeight w:val="3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8F6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7DC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29A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35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147BC" w:rsidRPr="004147BC" w14:paraId="17FCB492" w14:textId="77777777" w:rsidTr="00E0168C">
        <w:trPr>
          <w:trHeight w:val="3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9CE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83E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>počet jedincov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549" w14:textId="5093FAB8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>najmenej 500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54B" w14:textId="3072E8C4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 súčasnosti evidovaných 100 až 50</w:t>
            </w:r>
            <w:r w:rsidRPr="004147BC">
              <w:rPr>
                <w:rFonts w:eastAsia="Times New Roman"/>
                <w:color w:val="000000"/>
                <w:sz w:val="20"/>
                <w:szCs w:val="20"/>
              </w:rPr>
              <w:t>0 jedincov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potrebné zvýšenie populácie min. viac ako 500 jedincov</w:t>
            </w:r>
            <w:r w:rsidRPr="004147BC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147BC" w:rsidRPr="004147BC" w14:paraId="5A18392E" w14:textId="77777777" w:rsidTr="00E0168C">
        <w:trPr>
          <w:trHeight w:val="130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12F7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>kvalita populácie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3F9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>počet jedincov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23EB" w14:textId="334B2C12" w:rsidR="004147BC" w:rsidRPr="004147BC" w:rsidRDefault="004147BC" w:rsidP="009E41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 xml:space="preserve">zachovať priemer populácie na trvalej monitorovacej ploche v rozsahu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min. 2</w:t>
            </w:r>
            <w:r w:rsidRPr="004147BC">
              <w:rPr>
                <w:rFonts w:eastAsia="Times New Roman"/>
                <w:color w:val="000000"/>
                <w:sz w:val="20"/>
                <w:szCs w:val="20"/>
              </w:rPr>
              <w:t>0 jedincov na lokalite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CDC1" w14:textId="77777777" w:rsidR="004147BC" w:rsidRPr="004147BC" w:rsidRDefault="004147BC" w:rsidP="009E41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47BC">
              <w:rPr>
                <w:color w:val="000000"/>
                <w:sz w:val="20"/>
                <w:szCs w:val="20"/>
              </w:rPr>
              <w:t xml:space="preserve">Počet jedincov vo vzorke na monitorovacej lokalite získaných z 12 litrov povrchovej vrstvy pôdu a vegetácie na povrchu </w:t>
            </w:r>
          </w:p>
          <w:p w14:paraId="28BC47B8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147BC" w:rsidRPr="004147BC" w14:paraId="6CE1AA09" w14:textId="77777777" w:rsidTr="00E0168C">
        <w:trPr>
          <w:trHeight w:val="130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3A8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 xml:space="preserve">Rozloha biotopu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E18" w14:textId="77777777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E26" w14:textId="7C28F285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color w:val="000000"/>
                <w:sz w:val="20"/>
                <w:szCs w:val="20"/>
              </w:rPr>
              <w:t xml:space="preserve">Min. </w:t>
            </w:r>
            <w:r>
              <w:rPr>
                <w:color w:val="000000"/>
                <w:sz w:val="20"/>
                <w:szCs w:val="20"/>
              </w:rPr>
              <w:t>0,3</w:t>
            </w:r>
            <w:r w:rsidRPr="004147BC">
              <w:rPr>
                <w:color w:val="000000"/>
                <w:sz w:val="20"/>
                <w:szCs w:val="20"/>
              </w:rPr>
              <w:t xml:space="preserve"> 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E0D2" w14:textId="03A58EB2" w:rsidR="004147BC" w:rsidRPr="004147BC" w:rsidRDefault="004147BC" w:rsidP="009E41E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147BC">
              <w:rPr>
                <w:rFonts w:eastAsia="Times New Roman"/>
                <w:color w:val="000000"/>
                <w:sz w:val="20"/>
                <w:szCs w:val="20"/>
              </w:rPr>
              <w:t xml:space="preserve">zachovať biotop druhu na minimálnej výmere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0,3 </w:t>
            </w:r>
            <w:r w:rsidRPr="004147BC">
              <w:rPr>
                <w:rFonts w:eastAsia="Times New Roman"/>
                <w:color w:val="000000"/>
                <w:sz w:val="20"/>
                <w:szCs w:val="20"/>
              </w:rPr>
              <w:t>ha</w:t>
            </w:r>
          </w:p>
        </w:tc>
      </w:tr>
    </w:tbl>
    <w:p w14:paraId="2844FBA1" w14:textId="77777777" w:rsidR="004147BC" w:rsidRDefault="004147BC" w:rsidP="009E41E8">
      <w:pPr>
        <w:pStyle w:val="Zkladntext"/>
        <w:widowControl w:val="0"/>
        <w:spacing w:after="0"/>
        <w:jc w:val="both"/>
      </w:pPr>
    </w:p>
    <w:p w14:paraId="1F9F32A5" w14:textId="66B33CF6" w:rsidR="00E64259" w:rsidRDefault="00140708" w:rsidP="009E41E8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Zlepšenie </w:t>
      </w:r>
      <w:r w:rsidR="00E64259">
        <w:rPr>
          <w:szCs w:val="24"/>
        </w:rPr>
        <w:t>stav</w:t>
      </w:r>
      <w:r w:rsidR="00C65C57">
        <w:rPr>
          <w:szCs w:val="24"/>
        </w:rPr>
        <w:t>u</w:t>
      </w:r>
      <w:r w:rsidR="00E64259">
        <w:rPr>
          <w:szCs w:val="24"/>
        </w:rPr>
        <w:t xml:space="preserve"> druhu</w:t>
      </w:r>
      <w:r w:rsidR="00E64259" w:rsidRPr="009327A0">
        <w:rPr>
          <w:szCs w:val="24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Lycaena</w:t>
      </w:r>
      <w:proofErr w:type="spellEnd"/>
      <w:r w:rsidR="00E64259"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dispar</w:t>
      </w:r>
      <w:proofErr w:type="spellEnd"/>
      <w:r w:rsidR="00E64259">
        <w:rPr>
          <w:szCs w:val="24"/>
        </w:rPr>
        <w:t xml:space="preserve"> z</w:t>
      </w:r>
      <w:r w:rsidR="00E64259">
        <w:t>a splnenia nasledovných atribútov</w:t>
      </w:r>
      <w:r w:rsidR="00E64259"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0E05DA" w14:paraId="07EA13F7" w14:textId="77777777" w:rsidTr="363763A1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B4A4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C31B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C03F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F7C4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Doplnkové informácie</w:t>
            </w:r>
          </w:p>
        </w:tc>
      </w:tr>
      <w:tr w:rsidR="000E05DA" w14:paraId="2B7124B4" w14:textId="77777777" w:rsidTr="363763A1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A4A7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5DCF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7815" w14:textId="7AF1F933" w:rsidR="000E05DA" w:rsidRDefault="363763A1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3763A1">
              <w:rPr>
                <w:rFonts w:eastAsia="Times New Roman"/>
                <w:sz w:val="20"/>
                <w:szCs w:val="20"/>
              </w:rPr>
              <w:t>najmenej 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C13" w14:textId="76EE7FF3" w:rsidR="000E05DA" w:rsidRDefault="363763A1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3763A1">
              <w:rPr>
                <w:rFonts w:eastAsia="Times New Roman"/>
                <w:sz w:val="20"/>
                <w:szCs w:val="20"/>
              </w:rPr>
              <w:t>odhaduje sa na 100 až 1000 jedincov ( z SDF),</w:t>
            </w:r>
            <w:r w:rsidRPr="363763A1">
              <w:rPr>
                <w:rFonts w:eastAsia="Times New Roman"/>
                <w:sz w:val="20"/>
                <w:szCs w:val="20"/>
              </w:rPr>
              <w:t xml:space="preserve"> odhad je vyšší ako reálny stav, ide o prirodzene ojedinelo sa vyskytujúci druh, treba monitoring</w:t>
            </w:r>
            <w:r w:rsidRPr="363763A1">
              <w:rPr>
                <w:rFonts w:eastAsia="Times New Roman"/>
                <w:sz w:val="20"/>
                <w:szCs w:val="20"/>
              </w:rPr>
              <w:t xml:space="preserve"> veľkosti populácie</w:t>
            </w:r>
          </w:p>
        </w:tc>
      </w:tr>
      <w:tr w:rsidR="000E05DA" w14:paraId="5114BD70" w14:textId="77777777" w:rsidTr="363763A1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D207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18B4" w14:textId="77777777" w:rsidR="000E05DA" w:rsidRDefault="000E05DA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9A24" w14:textId="0B95600A" w:rsidR="000E05DA" w:rsidRDefault="363763A1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3763A1">
              <w:rPr>
                <w:rFonts w:eastAsia="Times New Roman"/>
                <w:sz w:val="20"/>
                <w:szCs w:val="20"/>
              </w:rPr>
              <w:t>najmenej 0,3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2E5F" w14:textId="77777777" w:rsidR="000E05DA" w:rsidRDefault="000E05DA" w:rsidP="009E41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022BC0" w14:paraId="2B5D39F2" w14:textId="77777777" w:rsidTr="363763A1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641B" w14:textId="77777777" w:rsidR="00022BC0" w:rsidRDefault="00022BC0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214B" w14:textId="52766004" w:rsidR="00022BC0" w:rsidRDefault="00022BC0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3102" w14:textId="34FA7218" w:rsidR="00022BC0" w:rsidRDefault="00022BC0" w:rsidP="009E41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FEFBF" w14:textId="6F2B3C3B" w:rsidR="00022BC0" w:rsidRDefault="00022BC0" w:rsidP="009E41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3284BE4C" w14:textId="732F1900" w:rsidR="004F7434" w:rsidRDefault="004F7434" w:rsidP="009E41E8">
      <w:pPr>
        <w:spacing w:after="0" w:line="240" w:lineRule="auto"/>
      </w:pPr>
    </w:p>
    <w:p w14:paraId="0632AC43" w14:textId="77777777" w:rsidR="006F7292" w:rsidRDefault="006F7292" w:rsidP="009E41E8">
      <w:pPr>
        <w:spacing w:after="0" w:line="240" w:lineRule="auto"/>
        <w:jc w:val="both"/>
        <w:rPr>
          <w:color w:val="000000"/>
        </w:rPr>
      </w:pPr>
    </w:p>
    <w:p w14:paraId="6CD77D61" w14:textId="77777777" w:rsidR="006F7292" w:rsidRDefault="006F7292" w:rsidP="009E41E8">
      <w:pPr>
        <w:spacing w:after="0" w:line="240" w:lineRule="auto"/>
        <w:jc w:val="both"/>
        <w:rPr>
          <w:color w:val="000000"/>
        </w:rPr>
      </w:pPr>
    </w:p>
    <w:p w14:paraId="3760131B" w14:textId="6107370B" w:rsidR="00C9571F" w:rsidRPr="00EF3712" w:rsidRDefault="004478C1" w:rsidP="009E41E8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rPr>
          <w:color w:val="000000"/>
        </w:rPr>
        <w:t>Z</w:t>
      </w:r>
      <w:r w:rsidR="00C9571F">
        <w:rPr>
          <w:color w:val="000000"/>
        </w:rPr>
        <w:t>lepšenie stavu</w:t>
      </w:r>
      <w:r w:rsidR="00C9571F" w:rsidRPr="00EF3712">
        <w:rPr>
          <w:color w:val="000000"/>
        </w:rPr>
        <w:t xml:space="preserve"> </w:t>
      </w:r>
      <w:r w:rsidR="00C9571F" w:rsidRPr="00EF3712">
        <w:rPr>
          <w:b/>
          <w:color w:val="000000"/>
        </w:rPr>
        <w:t xml:space="preserve">druhu </w:t>
      </w:r>
      <w:proofErr w:type="spellStart"/>
      <w:r w:rsidR="00C9571F" w:rsidRPr="00EF3712">
        <w:rPr>
          <w:rFonts w:eastAsia="Times New Roman"/>
          <w:b/>
          <w:i/>
          <w:color w:val="000000"/>
        </w:rPr>
        <w:t>Bombina</w:t>
      </w:r>
      <w:proofErr w:type="spellEnd"/>
      <w:r w:rsidR="00C9571F" w:rsidRPr="00EF3712">
        <w:rPr>
          <w:rFonts w:eastAsia="Times New Roman"/>
          <w:b/>
          <w:i/>
          <w:color w:val="000000"/>
        </w:rPr>
        <w:t xml:space="preserve"> </w:t>
      </w:r>
      <w:proofErr w:type="spellStart"/>
      <w:r w:rsidR="00C9571F">
        <w:rPr>
          <w:rFonts w:eastAsia="Times New Roman"/>
          <w:b/>
          <w:i/>
          <w:color w:val="000000"/>
        </w:rPr>
        <w:t>variegata</w:t>
      </w:r>
      <w:proofErr w:type="spellEnd"/>
      <w:r w:rsidR="00C9571F">
        <w:rPr>
          <w:rFonts w:eastAsia="Times New Roman"/>
          <w:b/>
          <w:i/>
          <w:color w:val="000000"/>
        </w:rPr>
        <w:t xml:space="preserve"> </w:t>
      </w:r>
      <w:r w:rsidR="00C9571F">
        <w:rPr>
          <w:color w:val="000000"/>
        </w:rPr>
        <w:t>za splnenia nasledovných atribútov</w:t>
      </w:r>
      <w:r w:rsidR="00C9571F" w:rsidRPr="00EF3712">
        <w:rPr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C9571F" w:rsidRPr="0000010E" w14:paraId="666CDAF5" w14:textId="77777777" w:rsidTr="363763A1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CCB" w14:textId="77777777" w:rsidR="00C9571F" w:rsidRPr="006F7292" w:rsidRDefault="00C9571F" w:rsidP="009E41E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F7292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DB9" w14:textId="77777777" w:rsidR="00C9571F" w:rsidRPr="006F7292" w:rsidRDefault="00C9571F" w:rsidP="009E41E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F7292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CFE" w14:textId="77777777" w:rsidR="00C9571F" w:rsidRPr="006F7292" w:rsidRDefault="00C9571F" w:rsidP="009E41E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F7292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B3F" w14:textId="77777777" w:rsidR="00C9571F" w:rsidRPr="006F7292" w:rsidRDefault="00C9571F" w:rsidP="009E41E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F7292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9571F" w:rsidRPr="0000010E" w14:paraId="64C9D492" w14:textId="77777777" w:rsidTr="363763A1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87E" w14:textId="77777777" w:rsidR="00C9571F" w:rsidRPr="00EF3712" w:rsidRDefault="00C9571F" w:rsidP="009E41E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4C4" w14:textId="77777777" w:rsidR="00C9571F" w:rsidRPr="00EF3712" w:rsidRDefault="00C9571F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AF2" w14:textId="21F1F105" w:rsidR="00C9571F" w:rsidRPr="00EF3712" w:rsidRDefault="363763A1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363763A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Viac ako </w:t>
            </w:r>
            <w:r w:rsidRPr="363763A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363763A1">
              <w:rPr>
                <w:rFonts w:eastAsia="Times New Roman"/>
                <w:color w:val="000000" w:themeColor="text1"/>
                <w:sz w:val="20"/>
                <w:szCs w:val="20"/>
              </w:rPr>
              <w:t>00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449" w14:textId="59B80D2E" w:rsidR="00C9571F" w:rsidRPr="00EF3712" w:rsidRDefault="363763A1" w:rsidP="009E41E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363763A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Odhaduje sa interval veľkosti populácie v území </w:t>
            </w:r>
            <w:r w:rsidRPr="363763A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od 1 </w:t>
            </w:r>
            <w:r w:rsidRPr="363763A1">
              <w:rPr>
                <w:rFonts w:eastAsia="Times New Roman"/>
                <w:color w:val="000000" w:themeColor="text1"/>
                <w:sz w:val="20"/>
                <w:szCs w:val="20"/>
              </w:rPr>
              <w:t>do 500  jedincov (z SDF), bude potrebný komplexnejší monitoring populácie druhu.</w:t>
            </w:r>
          </w:p>
        </w:tc>
      </w:tr>
      <w:tr w:rsidR="00C9571F" w:rsidRPr="0000010E" w14:paraId="6902F1B3" w14:textId="77777777" w:rsidTr="363763A1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CF37" w14:textId="77777777" w:rsidR="00C9571F" w:rsidRPr="00EF3712" w:rsidRDefault="00C9571F" w:rsidP="009E41E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3337" w14:textId="77777777" w:rsidR="00C9571F" w:rsidRPr="00EF3712" w:rsidRDefault="00C9571F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B4B2" w14:textId="56A5DCA9" w:rsidR="00C9571F" w:rsidRPr="009A5B90" w:rsidRDefault="6B072994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24295999">
              <w:rPr>
                <w:rFonts w:eastAsia="Times New Roman"/>
                <w:sz w:val="20"/>
                <w:szCs w:val="20"/>
              </w:rPr>
              <w:t>najmenej 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A45" w14:textId="77777777" w:rsidR="00C9571F" w:rsidRPr="00EF3712" w:rsidRDefault="00C9571F" w:rsidP="009E41E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Udržiavaný počet zistených lokalít druhu, príp. zvýšenie počtu vytvore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>ním nových lokalít druhu s vhodnými podmienkami pre reprodukciu</w:t>
            </w:r>
          </w:p>
        </w:tc>
      </w:tr>
      <w:tr w:rsidR="00C9571F" w:rsidRPr="0000010E" w14:paraId="25B90056" w14:textId="77777777" w:rsidTr="363763A1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ACD" w14:textId="77777777" w:rsidR="00C9571F" w:rsidRPr="00EF3712" w:rsidRDefault="00C9571F" w:rsidP="009E41E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Podiel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potenciálneho reprodukčného biotopu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E18" w14:textId="77777777" w:rsidR="00C9571F" w:rsidRPr="00EF3712" w:rsidRDefault="00C9571F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D79" w14:textId="77777777" w:rsidR="00C9571F" w:rsidRPr="00EF3712" w:rsidRDefault="00C9571F" w:rsidP="009E4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AC3" w14:textId="77777777" w:rsidR="00C9571F" w:rsidRPr="00EF3712" w:rsidRDefault="00C9571F" w:rsidP="009E41E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Podiel reprodukčných plôch v rámci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koľajách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na cestách a mlákach.</w:t>
            </w:r>
          </w:p>
        </w:tc>
      </w:tr>
    </w:tbl>
    <w:p w14:paraId="454EA062" w14:textId="77777777" w:rsidR="00C9571F" w:rsidRPr="00EF3712" w:rsidRDefault="00C9571F" w:rsidP="009E41E8">
      <w:pPr>
        <w:pStyle w:val="Zkladntext"/>
        <w:widowControl w:val="0"/>
        <w:spacing w:after="0"/>
        <w:ind w:left="360"/>
        <w:jc w:val="both"/>
        <w:rPr>
          <w:b/>
          <w:i/>
          <w:color w:val="000000"/>
        </w:rPr>
      </w:pPr>
    </w:p>
    <w:p w14:paraId="254A1A3B" w14:textId="77777777" w:rsidR="00C9571F" w:rsidRDefault="00C9571F" w:rsidP="009E41E8">
      <w:pPr>
        <w:spacing w:after="0" w:line="240" w:lineRule="auto"/>
      </w:pPr>
    </w:p>
    <w:sectPr w:rsidR="00C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D3D2B"/>
    <w:rsid w:val="000D405A"/>
    <w:rsid w:val="000E05DA"/>
    <w:rsid w:val="00140708"/>
    <w:rsid w:val="00171BEC"/>
    <w:rsid w:val="001B2C25"/>
    <w:rsid w:val="001E6775"/>
    <w:rsid w:val="00203B08"/>
    <w:rsid w:val="00240459"/>
    <w:rsid w:val="003509FA"/>
    <w:rsid w:val="003E7F90"/>
    <w:rsid w:val="004147BC"/>
    <w:rsid w:val="004478C1"/>
    <w:rsid w:val="004D1387"/>
    <w:rsid w:val="004F7434"/>
    <w:rsid w:val="00504B06"/>
    <w:rsid w:val="0054207C"/>
    <w:rsid w:val="00562BB2"/>
    <w:rsid w:val="005C00AB"/>
    <w:rsid w:val="006F7292"/>
    <w:rsid w:val="009667BE"/>
    <w:rsid w:val="009E41E8"/>
    <w:rsid w:val="009F74C3"/>
    <w:rsid w:val="00A4711A"/>
    <w:rsid w:val="00A61CF3"/>
    <w:rsid w:val="00AB2A2D"/>
    <w:rsid w:val="00BF1520"/>
    <w:rsid w:val="00C65C57"/>
    <w:rsid w:val="00C9571F"/>
    <w:rsid w:val="00D17D05"/>
    <w:rsid w:val="00D76319"/>
    <w:rsid w:val="00D77700"/>
    <w:rsid w:val="00E64259"/>
    <w:rsid w:val="00EC67A6"/>
    <w:rsid w:val="00F0318A"/>
    <w:rsid w:val="00F436A8"/>
    <w:rsid w:val="00F9573C"/>
    <w:rsid w:val="02056545"/>
    <w:rsid w:val="24295999"/>
    <w:rsid w:val="2A06B902"/>
    <w:rsid w:val="363763A1"/>
    <w:rsid w:val="3850BC13"/>
    <w:rsid w:val="3DE305AA"/>
    <w:rsid w:val="4770BF93"/>
    <w:rsid w:val="5250C062"/>
    <w:rsid w:val="619EA1D1"/>
    <w:rsid w:val="6B072994"/>
    <w:rsid w:val="74079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4c968129c0bd446f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1573-79F6-4AEE-BED2-D2ABFC5A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9</cp:revision>
  <dcterms:created xsi:type="dcterms:W3CDTF">2023-05-25T12:08:00Z</dcterms:created>
  <dcterms:modified xsi:type="dcterms:W3CDTF">2023-08-04T08:13:00Z</dcterms:modified>
</cp:coreProperties>
</file>