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8518F0E"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B6BF3">
        <w:rPr>
          <w:rFonts w:ascii="Times New Roman" w:hAnsi="Times New Roman" w:cs="Times New Roman"/>
          <w:b/>
          <w:sz w:val="24"/>
          <w:szCs w:val="24"/>
        </w:rPr>
        <w:t>400 Detviansky potok</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0C5F9991"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53750A2" w14:textId="77777777" w:rsidR="00DB4B6C" w:rsidRDefault="00DB4B6C" w:rsidP="00EF2001">
      <w:pPr>
        <w:spacing w:line="240" w:lineRule="auto"/>
        <w:rPr>
          <w:rFonts w:ascii="Times New Roman" w:hAnsi="Times New Roman" w:cs="Times New Roman"/>
          <w:b/>
          <w:sz w:val="24"/>
          <w:szCs w:val="24"/>
        </w:rPr>
      </w:pPr>
    </w:p>
    <w:p w14:paraId="554122E0" w14:textId="77777777" w:rsidR="00C26EA4" w:rsidRPr="00C26EA4" w:rsidRDefault="00C26EA4" w:rsidP="00C26EA4">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C26EA4" w14:paraId="4CF917DE" w14:textId="77777777" w:rsidTr="00EF244A">
        <w:tc>
          <w:tcPr>
            <w:tcW w:w="2122" w:type="dxa"/>
            <w:shd w:val="clear" w:color="auto" w:fill="auto"/>
            <w:tcMar>
              <w:top w:w="100" w:type="dxa"/>
              <w:left w:w="100" w:type="dxa"/>
              <w:bottom w:w="100" w:type="dxa"/>
              <w:right w:w="100" w:type="dxa"/>
            </w:tcMar>
            <w:vAlign w:val="center"/>
          </w:tcPr>
          <w:p w14:paraId="3EE3BEC5"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1A6BC6"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AA56D77"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7651C3D"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C26EA4" w:rsidRPr="00C26EA4" w14:paraId="363497B9" w14:textId="77777777" w:rsidTr="00EF244A">
        <w:trPr>
          <w:trHeight w:val="315"/>
        </w:trPr>
        <w:tc>
          <w:tcPr>
            <w:tcW w:w="2122" w:type="dxa"/>
            <w:shd w:val="clear" w:color="auto" w:fill="auto"/>
            <w:tcMar>
              <w:top w:w="100" w:type="dxa"/>
              <w:left w:w="100" w:type="dxa"/>
              <w:bottom w:w="100" w:type="dxa"/>
              <w:right w:w="100" w:type="dxa"/>
            </w:tcMar>
            <w:vAlign w:val="center"/>
          </w:tcPr>
          <w:p w14:paraId="0B1572F9"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0E86D55"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7FB73C87" w14:textId="52BCE6E8" w:rsidR="00C26EA4" w:rsidRPr="00C26EA4" w:rsidRDefault="00FB6BF3" w:rsidP="00FB6BF3">
            <w:pPr>
              <w:widowControl w:val="0"/>
              <w:rPr>
                <w:rFonts w:ascii="Times New Roman" w:hAnsi="Times New Roman" w:cs="Times New Roman"/>
                <w:sz w:val="20"/>
                <w:szCs w:val="20"/>
              </w:rPr>
            </w:pPr>
            <w:r>
              <w:rPr>
                <w:rFonts w:ascii="Times New Roman" w:hAnsi="Times New Roman" w:cs="Times New Roman"/>
                <w:sz w:val="20"/>
                <w:szCs w:val="20"/>
              </w:rPr>
              <w:t>7,</w:t>
            </w:r>
            <w:r w:rsidR="00DB4B6C">
              <w:rPr>
                <w:rFonts w:ascii="Times New Roman" w:hAnsi="Times New Roman" w:cs="Times New Roman"/>
                <w:sz w:val="20"/>
                <w:szCs w:val="20"/>
              </w:rPr>
              <w:t>95</w:t>
            </w:r>
          </w:p>
        </w:tc>
        <w:tc>
          <w:tcPr>
            <w:tcW w:w="4678" w:type="dxa"/>
            <w:shd w:val="clear" w:color="auto" w:fill="auto"/>
            <w:tcMar>
              <w:top w:w="100" w:type="dxa"/>
              <w:left w:w="100" w:type="dxa"/>
              <w:bottom w:w="100" w:type="dxa"/>
              <w:right w:w="100" w:type="dxa"/>
            </w:tcMar>
            <w:vAlign w:val="center"/>
          </w:tcPr>
          <w:p w14:paraId="339A0167" w14:textId="77777777" w:rsidR="00C26EA4" w:rsidRPr="00C26EA4" w:rsidRDefault="00C26EA4" w:rsidP="00EF244A">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C26EA4" w:rsidRPr="00C26EA4" w14:paraId="709D46B9" w14:textId="77777777" w:rsidTr="00EF244A">
        <w:trPr>
          <w:trHeight w:val="1514"/>
        </w:trPr>
        <w:tc>
          <w:tcPr>
            <w:tcW w:w="2122" w:type="dxa"/>
            <w:shd w:val="clear" w:color="auto" w:fill="auto"/>
            <w:tcMar>
              <w:top w:w="100" w:type="dxa"/>
              <w:left w:w="100" w:type="dxa"/>
              <w:bottom w:w="100" w:type="dxa"/>
              <w:right w:w="100" w:type="dxa"/>
            </w:tcMar>
            <w:vAlign w:val="center"/>
          </w:tcPr>
          <w:p w14:paraId="1AAD5CBD"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7CB91E9"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27A9438E"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239162FF"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1B8FA442" w14:textId="77777777" w:rsidR="00C26EA4" w:rsidRPr="00C26EA4" w:rsidRDefault="00C26EA4" w:rsidP="00EF244A">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C26EA4" w:rsidRPr="00C26EA4" w14:paraId="7F9E21BE" w14:textId="77777777" w:rsidTr="00EF244A">
        <w:trPr>
          <w:trHeight w:val="3162"/>
        </w:trPr>
        <w:tc>
          <w:tcPr>
            <w:tcW w:w="2122" w:type="dxa"/>
            <w:shd w:val="clear" w:color="auto" w:fill="auto"/>
            <w:tcMar>
              <w:top w:w="100" w:type="dxa"/>
              <w:left w:w="100" w:type="dxa"/>
              <w:bottom w:w="100" w:type="dxa"/>
              <w:right w:w="100" w:type="dxa"/>
            </w:tcMar>
            <w:vAlign w:val="center"/>
          </w:tcPr>
          <w:p w14:paraId="5CAF23BD"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45FADF4E"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44557E6A"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1EDF8280" w14:textId="77777777" w:rsidR="00C26EA4" w:rsidRPr="00C26EA4" w:rsidRDefault="00C26EA4" w:rsidP="00EF244A">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C26EA4" w:rsidRPr="00C26EA4" w14:paraId="55884D57" w14:textId="77777777" w:rsidTr="00EF244A">
        <w:trPr>
          <w:trHeight w:val="759"/>
        </w:trPr>
        <w:tc>
          <w:tcPr>
            <w:tcW w:w="2122" w:type="dxa"/>
            <w:shd w:val="clear" w:color="auto" w:fill="auto"/>
            <w:tcMar>
              <w:top w:w="100" w:type="dxa"/>
              <w:left w:w="100" w:type="dxa"/>
              <w:bottom w:w="100" w:type="dxa"/>
              <w:right w:w="100" w:type="dxa"/>
            </w:tcMar>
            <w:vAlign w:val="center"/>
          </w:tcPr>
          <w:p w14:paraId="70816D88"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3053EFD2"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F24170B" w14:textId="1A411D7B" w:rsidR="00C26EA4" w:rsidRPr="00C26EA4" w:rsidRDefault="002C7669" w:rsidP="00EF244A">
            <w:pPr>
              <w:rPr>
                <w:rFonts w:ascii="Times New Roman" w:hAnsi="Times New Roman" w:cs="Times New Roman"/>
                <w:sz w:val="20"/>
                <w:szCs w:val="20"/>
              </w:rPr>
            </w:pPr>
            <w:r>
              <w:rPr>
                <w:rFonts w:ascii="Times New Roman" w:hAnsi="Times New Roman" w:cs="Times New Roman"/>
                <w:sz w:val="20"/>
                <w:szCs w:val="20"/>
              </w:rPr>
              <w:t>Menej ako 5</w:t>
            </w:r>
            <w:r w:rsidR="00C26EA4" w:rsidRPr="00C26EA4">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14:paraId="4694CCF9"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C26EA4" w:rsidRPr="00C26EA4" w14:paraId="49596A92" w14:textId="77777777" w:rsidTr="00EF244A">
        <w:trPr>
          <w:trHeight w:val="848"/>
        </w:trPr>
        <w:tc>
          <w:tcPr>
            <w:tcW w:w="2122" w:type="dxa"/>
            <w:shd w:val="clear" w:color="auto" w:fill="auto"/>
            <w:tcMar>
              <w:top w:w="100" w:type="dxa"/>
              <w:left w:w="100" w:type="dxa"/>
              <w:bottom w:w="100" w:type="dxa"/>
              <w:right w:w="100" w:type="dxa"/>
            </w:tcMar>
            <w:vAlign w:val="center"/>
          </w:tcPr>
          <w:p w14:paraId="690BD71F"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648BC46"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2F6B6E25"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76D5B6E"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C26EA4" w:rsidRPr="00C26EA4" w14:paraId="37333C29" w14:textId="77777777" w:rsidTr="00EF244A">
        <w:trPr>
          <w:trHeight w:val="657"/>
        </w:trPr>
        <w:tc>
          <w:tcPr>
            <w:tcW w:w="2122" w:type="dxa"/>
            <w:shd w:val="clear" w:color="auto" w:fill="auto"/>
            <w:tcMar>
              <w:top w:w="100" w:type="dxa"/>
              <w:left w:w="100" w:type="dxa"/>
              <w:bottom w:w="100" w:type="dxa"/>
              <w:right w:w="100" w:type="dxa"/>
            </w:tcMar>
            <w:vAlign w:val="center"/>
          </w:tcPr>
          <w:p w14:paraId="065A3431"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4D90E469"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4A977B37"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Najmenej 10</w:t>
            </w:r>
          </w:p>
          <w:p w14:paraId="305EDC7A" w14:textId="5C4D8022" w:rsidR="00C26EA4" w:rsidRPr="00C26EA4" w:rsidRDefault="002C7669" w:rsidP="002C7669">
            <w:pPr>
              <w:rPr>
                <w:rFonts w:ascii="Times New Roman" w:hAnsi="Times New Roman" w:cs="Times New Roman"/>
                <w:sz w:val="20"/>
                <w:szCs w:val="20"/>
              </w:rPr>
            </w:pPr>
            <w:r>
              <w:rPr>
                <w:rFonts w:ascii="Times New Roman" w:hAnsi="Times New Roman" w:cs="Times New Roman"/>
                <w:sz w:val="20"/>
                <w:szCs w:val="20"/>
              </w:rPr>
              <w:t>Ner</w:t>
            </w:r>
            <w:r w:rsidR="00C26EA4" w:rsidRPr="00C26EA4">
              <w:rPr>
                <w:rFonts w:ascii="Times New Roman" w:hAnsi="Times New Roman" w:cs="Times New Roman"/>
                <w:sz w:val="20"/>
                <w:szCs w:val="20"/>
              </w:rPr>
              <w:t>ovnomerne po celej ploche</w:t>
            </w:r>
          </w:p>
        </w:tc>
        <w:tc>
          <w:tcPr>
            <w:tcW w:w="4678" w:type="dxa"/>
            <w:shd w:val="clear" w:color="auto" w:fill="auto"/>
            <w:tcMar>
              <w:top w:w="100" w:type="dxa"/>
              <w:left w:w="100" w:type="dxa"/>
              <w:bottom w:w="100" w:type="dxa"/>
              <w:right w:w="100" w:type="dxa"/>
            </w:tcMar>
            <w:vAlign w:val="center"/>
          </w:tcPr>
          <w:p w14:paraId="423CF29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4397B84D" w14:textId="77777777" w:rsidR="00C26EA4" w:rsidRPr="00C26EA4" w:rsidRDefault="00C26EA4" w:rsidP="00C26EA4">
      <w:pPr>
        <w:rPr>
          <w:rFonts w:ascii="Times New Roman" w:hAnsi="Times New Roman" w:cs="Times New Roman"/>
          <w:szCs w:val="24"/>
        </w:rPr>
      </w:pPr>
    </w:p>
    <w:p w14:paraId="6C1CA1D4" w14:textId="69268539" w:rsidR="00C26EA4" w:rsidRPr="00C26EA4" w:rsidRDefault="00C26EA4" w:rsidP="00C26EA4">
      <w:pPr>
        <w:pBdr>
          <w:top w:val="nil"/>
          <w:left w:val="nil"/>
          <w:bottom w:val="nil"/>
          <w:right w:val="nil"/>
          <w:between w:val="nil"/>
        </w:pBdr>
        <w:spacing w:after="60"/>
        <w:rPr>
          <w:rFonts w:ascii="Times New Roman" w:hAnsi="Times New Roman" w:cs="Times New Roman"/>
          <w:sz w:val="24"/>
          <w:szCs w:val="24"/>
        </w:rPr>
      </w:pPr>
      <w:r w:rsidRPr="00C26EA4">
        <w:rPr>
          <w:rFonts w:ascii="Times New Roman" w:hAnsi="Times New Roman" w:cs="Times New Roman"/>
          <w:sz w:val="24"/>
          <w:szCs w:val="24"/>
        </w:rPr>
        <w:lastRenderedPageBreak/>
        <w:t>Z</w:t>
      </w:r>
      <w:r w:rsidR="00FB6BF3">
        <w:rPr>
          <w:rFonts w:ascii="Times New Roman" w:hAnsi="Times New Roman" w:cs="Times New Roman"/>
          <w:sz w:val="24"/>
          <w:szCs w:val="24"/>
        </w:rPr>
        <w:t xml:space="preserve">achovanie </w:t>
      </w:r>
      <w:r w:rsidRPr="00C26EA4">
        <w:rPr>
          <w:rFonts w:ascii="Times New Roman" w:hAnsi="Times New Roman" w:cs="Times New Roman"/>
          <w:sz w:val="24"/>
          <w:szCs w:val="24"/>
        </w:rPr>
        <w:t xml:space="preserve">stavu </w:t>
      </w:r>
      <w:r w:rsidRPr="00C26EA4">
        <w:rPr>
          <w:rFonts w:ascii="Times New Roman" w:hAnsi="Times New Roman" w:cs="Times New Roman"/>
          <w:color w:val="000000"/>
          <w:sz w:val="24"/>
          <w:szCs w:val="24"/>
        </w:rPr>
        <w:t xml:space="preserve">biotopu </w:t>
      </w:r>
      <w:r w:rsidRPr="00C26EA4">
        <w:rPr>
          <w:rFonts w:ascii="Times New Roman" w:hAnsi="Times New Roman" w:cs="Times New Roman"/>
          <w:b/>
          <w:bCs/>
          <w:color w:val="000000"/>
          <w:sz w:val="24"/>
          <w:szCs w:val="24"/>
        </w:rPr>
        <w:t>Ls4 (</w:t>
      </w:r>
      <w:r w:rsidRPr="00C26EA4">
        <w:rPr>
          <w:rFonts w:ascii="Times New Roman" w:hAnsi="Times New Roman" w:cs="Times New Roman"/>
          <w:b/>
          <w:bCs/>
          <w:sz w:val="24"/>
          <w:szCs w:val="24"/>
        </w:rPr>
        <w:t xml:space="preserve">9180*) Lipovo-javorové sutinové lesy </w:t>
      </w:r>
      <w:r w:rsidRPr="00C26EA4">
        <w:rPr>
          <w:rFonts w:ascii="Times New Roman" w:hAnsi="Times New Roman" w:cs="Times New Roman"/>
          <w:bCs/>
          <w:sz w:val="24"/>
          <w:szCs w:val="24"/>
        </w:rPr>
        <w:t xml:space="preserve">za splnenia </w:t>
      </w:r>
      <w:r>
        <w:rPr>
          <w:rFonts w:ascii="Times New Roman" w:hAnsi="Times New Roman" w:cs="Times New Roman"/>
          <w:bCs/>
          <w:sz w:val="24"/>
          <w:szCs w:val="24"/>
        </w:rPr>
        <w:t>n</w:t>
      </w:r>
      <w:r w:rsidRPr="00C26EA4">
        <w:rPr>
          <w:rFonts w:ascii="Times New Roman" w:hAnsi="Times New Roman" w:cs="Times New Roman"/>
          <w:bCs/>
          <w:sz w:val="24"/>
          <w:szCs w:val="24"/>
        </w:rPr>
        <w:t>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C26EA4" w14:paraId="5ED1CC6F" w14:textId="77777777" w:rsidTr="00EF244A">
        <w:tc>
          <w:tcPr>
            <w:tcW w:w="2122" w:type="dxa"/>
            <w:shd w:val="clear" w:color="auto" w:fill="auto"/>
            <w:tcMar>
              <w:top w:w="100" w:type="dxa"/>
              <w:left w:w="100" w:type="dxa"/>
              <w:bottom w:w="100" w:type="dxa"/>
              <w:right w:w="100" w:type="dxa"/>
            </w:tcMar>
            <w:vAlign w:val="center"/>
          </w:tcPr>
          <w:p w14:paraId="21793808"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6741AE"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E4F8196"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B2B1503" w14:textId="77777777" w:rsidR="00C26EA4" w:rsidRPr="00C26EA4" w:rsidRDefault="00C26EA4" w:rsidP="00EF244A">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C26EA4" w:rsidRPr="00C26EA4" w14:paraId="5B0F1F85" w14:textId="77777777" w:rsidTr="00EF244A">
        <w:trPr>
          <w:trHeight w:val="86"/>
        </w:trPr>
        <w:tc>
          <w:tcPr>
            <w:tcW w:w="2122" w:type="dxa"/>
            <w:shd w:val="clear" w:color="auto" w:fill="auto"/>
            <w:tcMar>
              <w:top w:w="100" w:type="dxa"/>
              <w:left w:w="100" w:type="dxa"/>
              <w:bottom w:w="100" w:type="dxa"/>
              <w:right w:w="100" w:type="dxa"/>
            </w:tcMar>
            <w:vAlign w:val="center"/>
          </w:tcPr>
          <w:p w14:paraId="319CAEF1"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Výmera biotopu</w:t>
            </w:r>
          </w:p>
        </w:tc>
        <w:tc>
          <w:tcPr>
            <w:tcW w:w="1417" w:type="dxa"/>
            <w:shd w:val="clear" w:color="auto" w:fill="auto"/>
            <w:tcMar>
              <w:top w:w="100" w:type="dxa"/>
              <w:left w:w="100" w:type="dxa"/>
              <w:bottom w:w="100" w:type="dxa"/>
              <w:right w:w="100" w:type="dxa"/>
            </w:tcMar>
            <w:vAlign w:val="center"/>
          </w:tcPr>
          <w:p w14:paraId="62F02D9D"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3312C69D" w14:textId="5158A198" w:rsidR="00C26EA4" w:rsidRPr="00C26EA4" w:rsidRDefault="00FB6BF3" w:rsidP="00EF244A">
            <w:pPr>
              <w:widowControl w:val="0"/>
              <w:rPr>
                <w:rFonts w:ascii="Times New Roman" w:hAnsi="Times New Roman" w:cs="Times New Roman"/>
                <w:sz w:val="20"/>
                <w:szCs w:val="20"/>
              </w:rPr>
            </w:pPr>
            <w:r>
              <w:rPr>
                <w:rFonts w:ascii="Times New Roman" w:hAnsi="Times New Roman" w:cs="Times New Roman"/>
                <w:sz w:val="20"/>
                <w:szCs w:val="20"/>
              </w:rPr>
              <w:t>0,16</w:t>
            </w:r>
          </w:p>
        </w:tc>
        <w:tc>
          <w:tcPr>
            <w:tcW w:w="4678" w:type="dxa"/>
            <w:shd w:val="clear" w:color="auto" w:fill="auto"/>
            <w:tcMar>
              <w:top w:w="100" w:type="dxa"/>
              <w:left w:w="100" w:type="dxa"/>
              <w:bottom w:w="100" w:type="dxa"/>
              <w:right w:w="100" w:type="dxa"/>
            </w:tcMar>
            <w:vAlign w:val="center"/>
          </w:tcPr>
          <w:p w14:paraId="725A420F"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Udržanie súčasnej výmery biotopu v ÚEV.</w:t>
            </w:r>
          </w:p>
          <w:p w14:paraId="0BA52F2A"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V SDF uvádzaná výmera biotopu v území 160 ha je nadhodnotená. Analýzou potenciálnych stanovíšť a podrobným mapovaním je maximálne dosiahnuteľná výmera tohto biotopu v území 30 ha.</w:t>
            </w:r>
          </w:p>
        </w:tc>
      </w:tr>
      <w:tr w:rsidR="00C26EA4" w:rsidRPr="00C26EA4" w14:paraId="1A81086B" w14:textId="77777777" w:rsidTr="00EF244A">
        <w:trPr>
          <w:trHeight w:val="4251"/>
        </w:trPr>
        <w:tc>
          <w:tcPr>
            <w:tcW w:w="2122" w:type="dxa"/>
            <w:shd w:val="clear" w:color="auto" w:fill="auto"/>
            <w:tcMar>
              <w:top w:w="100" w:type="dxa"/>
              <w:left w:w="100" w:type="dxa"/>
              <w:bottom w:w="100" w:type="dxa"/>
              <w:right w:w="100" w:type="dxa"/>
            </w:tcMar>
            <w:vAlign w:val="center"/>
          </w:tcPr>
          <w:p w14:paraId="6E39132C"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A1615E"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02119A8" w14:textId="77777777" w:rsidR="00C26EA4" w:rsidRPr="00C26EA4" w:rsidRDefault="00C26EA4" w:rsidP="00EF244A">
            <w:pPr>
              <w:rPr>
                <w:rFonts w:ascii="Times New Roman" w:hAnsi="Times New Roman" w:cs="Times New Roman"/>
                <w:sz w:val="20"/>
                <w:szCs w:val="20"/>
                <w:vertAlign w:val="superscript"/>
              </w:rPr>
            </w:pPr>
            <w:r w:rsidRPr="00C26EA4">
              <w:rPr>
                <w:rFonts w:ascii="Times New Roman" w:hAnsi="Times New Roman" w:cs="Times New Roman"/>
                <w:sz w:val="20"/>
                <w:szCs w:val="20"/>
              </w:rPr>
              <w:t>Najmenej 90 %</w:t>
            </w:r>
          </w:p>
        </w:tc>
        <w:tc>
          <w:tcPr>
            <w:tcW w:w="4678" w:type="dxa"/>
            <w:shd w:val="clear" w:color="auto" w:fill="auto"/>
            <w:tcMar>
              <w:top w:w="100" w:type="dxa"/>
              <w:left w:w="100" w:type="dxa"/>
              <w:bottom w:w="100" w:type="dxa"/>
              <w:right w:w="100" w:type="dxa"/>
            </w:tcMar>
            <w:vAlign w:val="center"/>
          </w:tcPr>
          <w:p w14:paraId="00E218F4"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Charakteristická druhová skladba:</w:t>
            </w:r>
          </w:p>
          <w:p w14:paraId="7CE3F0B9" w14:textId="77777777" w:rsidR="00C26EA4" w:rsidRPr="00C26EA4" w:rsidRDefault="00C26EA4" w:rsidP="00EF244A">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u w:val="single"/>
              </w:rPr>
              <w:t>3. lvs:</w:t>
            </w:r>
            <w:r w:rsidRPr="00C26EA4">
              <w:rPr>
                <w:rFonts w:ascii="Times New Roman" w:eastAsia="Times New Roman" w:hAnsi="Times New Roman" w:cs="Times New Roman"/>
                <w:i/>
                <w:sz w:val="20"/>
                <w:szCs w:val="20"/>
                <w:lang w:eastAsia="sk-SK"/>
              </w:rPr>
              <w:t xml:space="preserve"> </w:t>
            </w:r>
            <w:r w:rsidRPr="00C26EA4">
              <w:rPr>
                <w:rFonts w:ascii="Times New Roman" w:hAnsi="Times New Roman" w:cs="Times New Roman"/>
                <w:i/>
                <w:sz w:val="20"/>
                <w:szCs w:val="20"/>
              </w:rPr>
              <w:t xml:space="preserve">Abies alba, Acer campestre, </w:t>
            </w:r>
            <w:r w:rsidRPr="00C26EA4">
              <w:rPr>
                <w:rFonts w:ascii="Times New Roman" w:hAnsi="Times New Roman" w:cs="Times New Roman"/>
                <w:b/>
                <w:i/>
                <w:sz w:val="20"/>
                <w:szCs w:val="20"/>
              </w:rPr>
              <w:t>A. platanoides</w:t>
            </w:r>
            <w:r w:rsidRPr="00C26EA4">
              <w:rPr>
                <w:rFonts w:ascii="Times New Roman" w:hAnsi="Times New Roman" w:cs="Times New Roman"/>
                <w:i/>
                <w:sz w:val="20"/>
                <w:szCs w:val="20"/>
              </w:rPr>
              <w:t xml:space="preserve">, A. pseudoplatanus,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Pinus sylvestris &lt; 5 %, </w:t>
            </w:r>
            <w:r w:rsidRPr="00C26EA4">
              <w:rPr>
                <w:rFonts w:ascii="Times New Roman" w:hAnsi="Times New Roman" w:cs="Times New Roman"/>
                <w:b/>
                <w:i/>
                <w:sz w:val="20"/>
                <w:szCs w:val="20"/>
              </w:rPr>
              <w:t xml:space="preserve">Quercus petraea </w:t>
            </w:r>
            <w:r w:rsidRPr="00C26EA4">
              <w:rPr>
                <w:rFonts w:ascii="Times New Roman" w:hAnsi="Times New Roman" w:cs="Times New Roman"/>
                <w:b/>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Q. pubescens </w:t>
            </w:r>
            <w:r w:rsidRPr="00C26EA4">
              <w:rPr>
                <w:rFonts w:ascii="Times New Roman" w:hAnsi="Times New Roman" w:cs="Times New Roman"/>
                <w:sz w:val="20"/>
                <w:szCs w:val="20"/>
              </w:rPr>
              <w:t>agg,</w:t>
            </w:r>
            <w:r w:rsidRPr="00C26EA4">
              <w:rPr>
                <w:rFonts w:ascii="Times New Roman" w:hAnsi="Times New Roman" w:cs="Times New Roman"/>
                <w:i/>
                <w:sz w:val="20"/>
                <w:szCs w:val="20"/>
              </w:rPr>
              <w:t xml:space="preserve"> Q. robur </w:t>
            </w:r>
            <w:r w:rsidRPr="00C26EA4">
              <w:rPr>
                <w:rFonts w:ascii="Times New Roman" w:hAnsi="Times New Roman" w:cs="Times New Roman"/>
                <w:sz w:val="20"/>
                <w:szCs w:val="20"/>
              </w:rPr>
              <w:t>agg.,</w:t>
            </w:r>
            <w:r w:rsidRPr="00C26EA4">
              <w:rPr>
                <w:rFonts w:ascii="Times New Roman" w:hAnsi="Times New Roman" w:cs="Times New Roman"/>
                <w:i/>
                <w:sz w:val="20"/>
                <w:szCs w:val="20"/>
              </w:rPr>
              <w:t xml:space="preserve">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Tilia cordata, T. platyphyllos,</w:t>
            </w:r>
            <w:r w:rsidRPr="00C26EA4">
              <w:rPr>
                <w:rFonts w:ascii="Times New Roman" w:hAnsi="Times New Roman" w:cs="Times New Roman"/>
                <w:bCs/>
                <w:i/>
                <w:sz w:val="20"/>
                <w:szCs w:val="20"/>
              </w:rPr>
              <w:t xml:space="preserve"> </w:t>
            </w:r>
            <w:r w:rsidRPr="00C26EA4">
              <w:rPr>
                <w:rFonts w:ascii="Times New Roman" w:hAnsi="Times New Roman" w:cs="Times New Roman"/>
                <w:i/>
                <w:sz w:val="20"/>
                <w:szCs w:val="20"/>
              </w:rPr>
              <w:t>Ulmus glabra, U. minor</w:t>
            </w:r>
            <w:r w:rsidRPr="00C26EA4">
              <w:rPr>
                <w:rFonts w:ascii="Times New Roman" w:hAnsi="Times New Roman" w:cs="Times New Roman"/>
                <w:sz w:val="20"/>
                <w:szCs w:val="20"/>
              </w:rPr>
              <w:t>.</w:t>
            </w:r>
          </w:p>
          <w:p w14:paraId="4F96F03A" w14:textId="77777777" w:rsidR="00C26EA4" w:rsidRPr="00C26EA4" w:rsidRDefault="00C26EA4" w:rsidP="00EF244A">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u w:val="single"/>
              </w:rPr>
              <w:t>4. lvs:</w:t>
            </w:r>
            <w:r w:rsidRPr="00C26EA4">
              <w:rPr>
                <w:rFonts w:ascii="Times New Roman" w:eastAsia="Times New Roman" w:hAnsi="Times New Roman" w:cs="Times New Roman"/>
                <w:i/>
                <w:sz w:val="20"/>
                <w:szCs w:val="20"/>
                <w:lang w:eastAsia="sk-SK"/>
              </w:rPr>
              <w:t xml:space="preserve"> </w:t>
            </w:r>
            <w:r w:rsidRPr="00C26EA4">
              <w:rPr>
                <w:rFonts w:ascii="Times New Roman" w:hAnsi="Times New Roman" w:cs="Times New Roman"/>
                <w:i/>
                <w:sz w:val="20"/>
                <w:szCs w:val="20"/>
              </w:rPr>
              <w:t>Abies alba, Acer campestre,</w:t>
            </w:r>
            <w:r w:rsidRPr="00C26EA4">
              <w:rPr>
                <w:rFonts w:ascii="Times New Roman" w:hAnsi="Times New Roman" w:cs="Times New Roman"/>
                <w:b/>
                <w:i/>
                <w:sz w:val="20"/>
                <w:szCs w:val="20"/>
              </w:rPr>
              <w:t xml:space="preserve"> A. platanoides, A. pseudoplatanus</w:t>
            </w:r>
            <w:r w:rsidRPr="00C26EA4">
              <w:rPr>
                <w:rFonts w:ascii="Times New Roman" w:hAnsi="Times New Roman" w:cs="Times New Roman"/>
                <w:i/>
                <w:sz w:val="20"/>
                <w:szCs w:val="20"/>
              </w:rPr>
              <w:t xml:space="preserve">,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Larix decidua &lt; 5 %, Picea abies &lt; 5 %, Pinus sylvestris &lt; 10 %, Quercus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Q. robur </w:t>
            </w:r>
            <w:r w:rsidRPr="00C26EA4">
              <w:rPr>
                <w:rFonts w:ascii="Times New Roman" w:hAnsi="Times New Roman" w:cs="Times New Roman"/>
                <w:sz w:val="20"/>
                <w:szCs w:val="20"/>
              </w:rPr>
              <w:t>agg.,</w:t>
            </w:r>
            <w:r w:rsidRPr="00C26EA4">
              <w:rPr>
                <w:rFonts w:ascii="Times New Roman" w:hAnsi="Times New Roman" w:cs="Times New Roman"/>
                <w:i/>
                <w:sz w:val="20"/>
                <w:szCs w:val="20"/>
              </w:rPr>
              <w:t xml:space="preserve">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 xml:space="preserve">Tilia cordata, T. platyphyllos,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C8AD296" w14:textId="77777777" w:rsidR="00C26EA4" w:rsidRPr="00C26EA4" w:rsidRDefault="00C26EA4" w:rsidP="00EF244A">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u w:val="single"/>
              </w:rPr>
              <w:t>5. lvs:</w:t>
            </w:r>
            <w:r w:rsidRPr="00C26EA4">
              <w:rPr>
                <w:rFonts w:ascii="Times New Roman" w:eastAsia="Times New Roman" w:hAnsi="Times New Roman" w:cs="Times New Roman"/>
                <w:b/>
                <w:i/>
                <w:sz w:val="20"/>
                <w:szCs w:val="20"/>
                <w:lang w:eastAsia="sk-SK"/>
              </w:rPr>
              <w:t xml:space="preserve">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xml:space="preserve"> , A. platanoides,</w:t>
            </w:r>
            <w:r w:rsidRPr="00C26EA4">
              <w:rPr>
                <w:rFonts w:ascii="Times New Roman" w:hAnsi="Times New Roman" w:cs="Times New Roman"/>
                <w:b/>
                <w:i/>
                <w:sz w:val="20"/>
                <w:szCs w:val="20"/>
              </w:rPr>
              <w:t xml:space="preserve"> A. pseudoplatanus,</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w:t>
            </w:r>
            <w:r w:rsidRPr="00C26EA4">
              <w:rPr>
                <w:rFonts w:ascii="Times New Roman" w:hAnsi="Times New Roman" w:cs="Times New Roman"/>
                <w:b/>
                <w:i/>
                <w:sz w:val="20"/>
                <w:szCs w:val="20"/>
              </w:rPr>
              <w:t>Fraxinus excelsior</w:t>
            </w:r>
            <w:r w:rsidRPr="00C26EA4">
              <w:rPr>
                <w:rFonts w:ascii="Times New Roman" w:hAnsi="Times New Roman" w:cs="Times New Roman"/>
                <w:i/>
                <w:sz w:val="20"/>
                <w:szCs w:val="20"/>
              </w:rPr>
              <w:t xml:space="preserve">, Larix decidua &lt; 10 %, Picea abies &lt; 15 %, Pinus sylvestris &lt; 10 %,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Taxus baccata , Tilia cordata,</w:t>
            </w:r>
            <w:r w:rsidRPr="00C26EA4">
              <w:rPr>
                <w:rFonts w:ascii="Times New Roman" w:hAnsi="Times New Roman" w:cs="Times New Roman"/>
                <w:b/>
                <w:i/>
                <w:sz w:val="20"/>
                <w:szCs w:val="20"/>
              </w:rPr>
              <w:t xml:space="preserve"> T. platyphyllos,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24BDA574"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Hrubým písmom sú označené dominanty</w:t>
            </w:r>
          </w:p>
        </w:tc>
      </w:tr>
      <w:tr w:rsidR="00C26EA4" w:rsidRPr="00C26EA4" w14:paraId="79D51161" w14:textId="77777777" w:rsidTr="00EF244A">
        <w:trPr>
          <w:trHeight w:val="1719"/>
        </w:trPr>
        <w:tc>
          <w:tcPr>
            <w:tcW w:w="2122" w:type="dxa"/>
            <w:shd w:val="clear" w:color="auto" w:fill="auto"/>
            <w:tcMar>
              <w:top w:w="100" w:type="dxa"/>
              <w:left w:w="100" w:type="dxa"/>
              <w:bottom w:w="100" w:type="dxa"/>
              <w:right w:w="100" w:type="dxa"/>
            </w:tcMar>
            <w:vAlign w:val="center"/>
          </w:tcPr>
          <w:p w14:paraId="632CA9F7"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Zastúpenie charakteristických druhov synúzie podrastu (</w:t>
            </w:r>
            <w:r w:rsidRPr="00C26EA4">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14:paraId="4381524E"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533F518D" w14:textId="77777777" w:rsidR="00C26EA4" w:rsidRPr="00C26EA4" w:rsidRDefault="00C26EA4" w:rsidP="00EF244A">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3F28788C"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C26EA4">
              <w:rPr>
                <w:rFonts w:ascii="Times New Roman" w:hAnsi="Times New Roman" w:cs="Times New Roman"/>
                <w:b/>
                <w:i/>
                <w:sz w:val="20"/>
                <w:szCs w:val="20"/>
              </w:rPr>
              <w:t>Lunaria rediviva, Mercurialis perennis</w:t>
            </w:r>
            <w:r w:rsidRPr="00C26EA4">
              <w:rPr>
                <w:rFonts w:ascii="Times New Roman" w:hAnsi="Times New Roman" w:cs="Times New Roman"/>
                <w:i/>
                <w:sz w:val="20"/>
                <w:szCs w:val="20"/>
              </w:rPr>
              <w:t>, Phyllitis scolopendrium, Polystichum aculeatum, Urtica dioica, Ribes alpinum</w:t>
            </w:r>
            <w:r w:rsidRPr="00C26EA4">
              <w:rPr>
                <w:rFonts w:ascii="Times New Roman" w:hAnsi="Times New Roman" w:cs="Times New Roman"/>
                <w:sz w:val="20"/>
                <w:szCs w:val="20"/>
              </w:rPr>
              <w:t>.</w:t>
            </w:r>
          </w:p>
          <w:p w14:paraId="0EA56309"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Hrubým písmom sú označené dominanty</w:t>
            </w:r>
          </w:p>
        </w:tc>
      </w:tr>
      <w:tr w:rsidR="00C26EA4" w:rsidRPr="00C26EA4" w14:paraId="081CABB2" w14:textId="77777777" w:rsidTr="00EF244A">
        <w:trPr>
          <w:trHeight w:val="844"/>
        </w:trPr>
        <w:tc>
          <w:tcPr>
            <w:tcW w:w="2122" w:type="dxa"/>
            <w:shd w:val="clear" w:color="auto" w:fill="auto"/>
            <w:tcMar>
              <w:top w:w="100" w:type="dxa"/>
              <w:left w:w="100" w:type="dxa"/>
              <w:bottom w:w="100" w:type="dxa"/>
              <w:right w:w="100" w:type="dxa"/>
            </w:tcMar>
            <w:vAlign w:val="center"/>
          </w:tcPr>
          <w:p w14:paraId="7E08B085"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Zastúpenie alochtónnych druhov/ inváznych druhov drevín</w:t>
            </w:r>
          </w:p>
        </w:tc>
        <w:tc>
          <w:tcPr>
            <w:tcW w:w="1417" w:type="dxa"/>
            <w:shd w:val="clear" w:color="auto" w:fill="auto"/>
            <w:tcMar>
              <w:top w:w="100" w:type="dxa"/>
              <w:left w:w="100" w:type="dxa"/>
              <w:bottom w:w="100" w:type="dxa"/>
              <w:right w:w="100" w:type="dxa"/>
            </w:tcMar>
            <w:vAlign w:val="center"/>
          </w:tcPr>
          <w:p w14:paraId="2E68C8F1"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4F18B50" w14:textId="645B70DB" w:rsidR="00C26EA4" w:rsidRPr="00C26EA4" w:rsidRDefault="002C7669" w:rsidP="00EF244A">
            <w:pPr>
              <w:rPr>
                <w:rFonts w:ascii="Times New Roman" w:hAnsi="Times New Roman" w:cs="Times New Roman"/>
                <w:sz w:val="20"/>
                <w:szCs w:val="20"/>
              </w:rPr>
            </w:pPr>
            <w:r>
              <w:rPr>
                <w:rFonts w:ascii="Times New Roman" w:hAnsi="Times New Roman" w:cs="Times New Roman"/>
                <w:sz w:val="20"/>
                <w:szCs w:val="20"/>
              </w:rPr>
              <w:t>Menej ako 5</w:t>
            </w:r>
            <w:r w:rsidRPr="00C26EA4">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14:paraId="417A33A9" w14:textId="0C060161" w:rsidR="00C26EA4" w:rsidRPr="00C26EA4" w:rsidRDefault="002C7669" w:rsidP="00EF244A">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Pr>
                <w:rFonts w:ascii="Times New Roman" w:hAnsi="Times New Roman" w:cs="Times New Roman"/>
                <w:i/>
                <w:color w:val="000000"/>
                <w:sz w:val="20"/>
                <w:szCs w:val="20"/>
              </w:rPr>
              <w:t>.</w:t>
            </w:r>
          </w:p>
        </w:tc>
      </w:tr>
      <w:tr w:rsidR="00C26EA4" w:rsidRPr="00C26EA4" w14:paraId="738ED4F5" w14:textId="77777777" w:rsidTr="00EF244A">
        <w:trPr>
          <w:trHeight w:val="1082"/>
        </w:trPr>
        <w:tc>
          <w:tcPr>
            <w:tcW w:w="2122" w:type="dxa"/>
            <w:shd w:val="clear" w:color="auto" w:fill="auto"/>
            <w:tcMar>
              <w:top w:w="100" w:type="dxa"/>
              <w:left w:w="100" w:type="dxa"/>
              <w:bottom w:w="100" w:type="dxa"/>
              <w:right w:w="100" w:type="dxa"/>
            </w:tcMar>
            <w:vAlign w:val="center"/>
          </w:tcPr>
          <w:p w14:paraId="4EF38236"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ED73472"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03E9A8"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1E27AFC5"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C26EA4" w:rsidRPr="00C26EA4" w14:paraId="7D8B0F37" w14:textId="77777777" w:rsidTr="00EF244A">
        <w:trPr>
          <w:trHeight w:val="565"/>
        </w:trPr>
        <w:tc>
          <w:tcPr>
            <w:tcW w:w="2122" w:type="dxa"/>
            <w:shd w:val="clear" w:color="auto" w:fill="auto"/>
            <w:tcMar>
              <w:top w:w="100" w:type="dxa"/>
              <w:left w:w="100" w:type="dxa"/>
              <w:bottom w:w="100" w:type="dxa"/>
              <w:right w:w="100" w:type="dxa"/>
            </w:tcMar>
            <w:vAlign w:val="center"/>
          </w:tcPr>
          <w:p w14:paraId="498CA447"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33871993"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60ECF7D0" w14:textId="77777777" w:rsidR="00C26EA4" w:rsidRPr="00C26EA4" w:rsidRDefault="00C26EA4" w:rsidP="00EF244A">
            <w:pPr>
              <w:rPr>
                <w:rFonts w:ascii="Times New Roman" w:hAnsi="Times New Roman" w:cs="Times New Roman"/>
                <w:sz w:val="20"/>
                <w:szCs w:val="20"/>
              </w:rPr>
            </w:pPr>
            <w:r w:rsidRPr="00C26EA4">
              <w:rPr>
                <w:rFonts w:ascii="Times New Roman" w:hAnsi="Times New Roman" w:cs="Times New Roman"/>
                <w:sz w:val="20"/>
                <w:szCs w:val="20"/>
              </w:rPr>
              <w:t>Najmenej 10</w:t>
            </w:r>
          </w:p>
          <w:p w14:paraId="7DEBD77A" w14:textId="6305CAF7" w:rsidR="00C26EA4" w:rsidRPr="00C26EA4" w:rsidRDefault="00AB6263" w:rsidP="00AB6263">
            <w:pPr>
              <w:rPr>
                <w:rFonts w:ascii="Times New Roman" w:hAnsi="Times New Roman" w:cs="Times New Roman"/>
                <w:sz w:val="20"/>
                <w:szCs w:val="20"/>
              </w:rPr>
            </w:pPr>
            <w:r>
              <w:rPr>
                <w:rFonts w:ascii="Times New Roman" w:hAnsi="Times New Roman" w:cs="Times New Roman"/>
                <w:sz w:val="20"/>
                <w:szCs w:val="20"/>
              </w:rPr>
              <w:t>Ner</w:t>
            </w:r>
            <w:r w:rsidR="00C26EA4" w:rsidRPr="00C26EA4">
              <w:rPr>
                <w:rFonts w:ascii="Times New Roman" w:hAnsi="Times New Roman" w:cs="Times New Roman"/>
                <w:sz w:val="20"/>
                <w:szCs w:val="20"/>
              </w:rPr>
              <w:t>ovnomerne po celej ploche</w:t>
            </w:r>
          </w:p>
        </w:tc>
        <w:tc>
          <w:tcPr>
            <w:tcW w:w="4678" w:type="dxa"/>
            <w:shd w:val="clear" w:color="auto" w:fill="auto"/>
            <w:tcMar>
              <w:top w:w="100" w:type="dxa"/>
              <w:left w:w="100" w:type="dxa"/>
              <w:bottom w:w="100" w:type="dxa"/>
              <w:right w:w="100" w:type="dxa"/>
            </w:tcMar>
            <w:vAlign w:val="center"/>
          </w:tcPr>
          <w:p w14:paraId="5BB65942" w14:textId="77777777" w:rsidR="00C26EA4" w:rsidRPr="00C26EA4" w:rsidRDefault="00C26EA4" w:rsidP="00EF244A">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5AD3B3CE" w14:textId="77777777" w:rsidR="00C26EA4" w:rsidRPr="00C35777" w:rsidRDefault="00C26EA4" w:rsidP="00C26EA4">
      <w:pPr>
        <w:pStyle w:val="Zkladntext"/>
        <w:widowControl w:val="0"/>
        <w:spacing w:after="60"/>
      </w:pPr>
    </w:p>
    <w:p w14:paraId="139CBEA0" w14:textId="77777777" w:rsidR="005B0BBA" w:rsidRPr="00C57F87" w:rsidRDefault="005B0BBA" w:rsidP="005B0BBA">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w:t>
      </w:r>
      <w:r w:rsidRPr="00C57F87">
        <w:rPr>
          <w:rFonts w:ascii="Times New Roman" w:hAnsi="Times New Roman" w:cs="Times New Roman"/>
          <w:b/>
          <w:color w:val="000000"/>
          <w:sz w:val="24"/>
          <w:szCs w:val="24"/>
        </w:rPr>
        <w:t>6510 (Lk1) Nížinné a podhorské kosné lúky</w:t>
      </w:r>
      <w:r w:rsidRPr="00C57F87">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5B0BBA" w:rsidRPr="00C57F87" w14:paraId="215D1F28" w14:textId="77777777" w:rsidTr="00EF244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F49BA7E"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8460B8"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7F50E1"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564EA001"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Doplnkové informácie</w:t>
            </w:r>
          </w:p>
        </w:tc>
      </w:tr>
      <w:tr w:rsidR="005B0BBA" w:rsidRPr="00C57F87" w14:paraId="45F94C74" w14:textId="77777777" w:rsidTr="00EF244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0FE60"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AB6F3B"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D719C8" w14:textId="6CF13728" w:rsidR="005B0BBA" w:rsidRPr="00C57F87" w:rsidRDefault="00FB6BF3"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2</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904BDFB"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Udržať výmeru biotopu .</w:t>
            </w:r>
          </w:p>
        </w:tc>
      </w:tr>
      <w:tr w:rsidR="005B0BBA" w:rsidRPr="00C57F87" w14:paraId="1777FE15" w14:textId="77777777" w:rsidTr="00EF244A">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7F6EB2A"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26A868C0"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počet druhov/16 m</w:t>
            </w:r>
            <w:r w:rsidRPr="00C57F87">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5C753F6"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6AECBF69" w14:textId="21CA0E7D" w:rsidR="005B0BBA" w:rsidRPr="00C57F87" w:rsidRDefault="005B0BBA" w:rsidP="00074D0D">
            <w:pPr>
              <w:spacing w:line="240" w:lineRule="auto"/>
              <w:jc w:val="both"/>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Charakteristické/typické druhové zloženie: </w:t>
            </w:r>
            <w:r w:rsidRPr="00C57F87">
              <w:rPr>
                <w:rFonts w:ascii="Times New Roman" w:eastAsia="Times New Roman" w:hAnsi="Times New Roman" w:cs="Times New Roman"/>
                <w:i/>
                <w:color w:val="000000"/>
                <w:sz w:val="20"/>
                <w:szCs w:val="20"/>
                <w:lang w:eastAsia="sk-SK"/>
              </w:rPr>
              <w:t xml:space="preserve">Acetosa pratensis, Acetosella vulgaris, Agrimonia eupatoria, Agrostis capillaris, Achillea millefolium, Antoxanthum odoratum, Arrhenatherum elatius, Campanula patula, Carex hirta, Cerastium holosteoides, Colchicum autumnale, Cruciata glabra, Cynosurus cristatus, Dactylis glomerata, Daucus carota, Deschampsia cespitosa, Festuca pratensis, Festuca rubra, Festuca rupicola, Filipendula vulgaris, Galium verum, Hypericum maculatum, </w:t>
            </w:r>
            <w:r w:rsidR="00074D0D" w:rsidRPr="00C57F87">
              <w:rPr>
                <w:rFonts w:ascii="Times New Roman" w:eastAsia="Times New Roman" w:hAnsi="Times New Roman" w:cs="Times New Roman"/>
                <w:i/>
                <w:color w:val="000000"/>
                <w:sz w:val="20"/>
                <w:szCs w:val="20"/>
                <w:lang w:eastAsia="sk-SK"/>
              </w:rPr>
              <w:t xml:space="preserve">Jacea phrygia agg. </w:t>
            </w:r>
            <w:r w:rsidRPr="00C57F87">
              <w:rPr>
                <w:rFonts w:ascii="Times New Roman" w:eastAsia="Times New Roman" w:hAnsi="Times New Roman" w:cs="Times New Roman"/>
                <w:i/>
                <w:color w:val="000000"/>
                <w:sz w:val="20"/>
                <w:szCs w:val="20"/>
                <w:lang w:eastAsia="sk-SK"/>
              </w:rPr>
              <w:t xml:space="preserve">Knautia arvensis, Lathyrus pratensis, Lotus corniculatus, Luzula campestris, Phleum pratense, Pimpinella </w:t>
            </w:r>
            <w:r w:rsidR="00074D0D" w:rsidRPr="00C57F87">
              <w:rPr>
                <w:rFonts w:ascii="Times New Roman" w:eastAsia="Times New Roman" w:hAnsi="Times New Roman" w:cs="Times New Roman"/>
                <w:i/>
                <w:color w:val="000000"/>
                <w:sz w:val="20"/>
                <w:szCs w:val="20"/>
                <w:lang w:eastAsia="sk-SK"/>
              </w:rPr>
              <w:t>saxifraga, Plantago lanceolata,</w:t>
            </w:r>
            <w:r w:rsidRPr="00C57F87">
              <w:rPr>
                <w:rFonts w:ascii="Times New Roman" w:eastAsia="Times New Roman" w:hAnsi="Times New Roman" w:cs="Times New Roman"/>
                <w:i/>
                <w:color w:val="000000"/>
                <w:sz w:val="20"/>
                <w:szCs w:val="20"/>
                <w:lang w:eastAsia="sk-SK"/>
              </w:rPr>
              <w:t xml:space="preserve"> Potentilla erecta, Prunella vulgaris, Ranunculus acris, Ranunculus repens, Salvia pratensis, Silene vulgaris, Stellaria graminea,  Thymus pulegioides, Tithymalus cyparissias</w:t>
            </w:r>
            <w:r w:rsidR="00074D0D" w:rsidRPr="00C57F87">
              <w:rPr>
                <w:rFonts w:ascii="Times New Roman" w:eastAsia="Times New Roman" w:hAnsi="Times New Roman" w:cs="Times New Roman"/>
                <w:i/>
                <w:color w:val="000000"/>
                <w:sz w:val="20"/>
                <w:szCs w:val="20"/>
                <w:lang w:eastAsia="sk-SK"/>
              </w:rPr>
              <w:t xml:space="preserve">, </w:t>
            </w:r>
            <w:r w:rsidRPr="00C57F87">
              <w:rPr>
                <w:rFonts w:ascii="Times New Roman" w:eastAsia="Times New Roman" w:hAnsi="Times New Roman" w:cs="Times New Roman"/>
                <w:i/>
                <w:color w:val="000000"/>
                <w:sz w:val="20"/>
                <w:szCs w:val="20"/>
                <w:lang w:eastAsia="sk-SK"/>
              </w:rPr>
              <w:t xml:space="preserve">Trifolium repens, Trisetum flavescens, Veronica chamaedrys, </w:t>
            </w:r>
          </w:p>
        </w:tc>
      </w:tr>
      <w:tr w:rsidR="005B0BBA" w:rsidRPr="00C57F87" w14:paraId="07E5F718" w14:textId="77777777" w:rsidTr="00EF244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15B247F"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094172B"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5C49B059" w14:textId="4907E62F" w:rsidR="005B0BBA" w:rsidRPr="00C57F87" w:rsidRDefault="00074D0D"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menej ako 20</w:t>
            </w:r>
            <w:r w:rsidR="005B0BBA" w:rsidRPr="00C57F87">
              <w:rPr>
                <w:rFonts w:ascii="Times New Roman" w:eastAsia="Times New Roman" w:hAnsi="Times New Roman" w:cs="Times New Roman"/>
                <w:color w:val="000000"/>
                <w:sz w:val="20"/>
                <w:szCs w:val="20"/>
                <w:lang w:eastAsia="sk-SK"/>
              </w:rPr>
              <w:t xml:space="preserve"> %</w:t>
            </w:r>
          </w:p>
        </w:tc>
        <w:tc>
          <w:tcPr>
            <w:tcW w:w="5387" w:type="dxa"/>
            <w:tcBorders>
              <w:top w:val="nil"/>
              <w:left w:val="nil"/>
              <w:bottom w:val="single" w:sz="4" w:space="0" w:color="auto"/>
              <w:right w:val="single" w:sz="4" w:space="0" w:color="auto"/>
            </w:tcBorders>
            <w:shd w:val="clear" w:color="auto" w:fill="auto"/>
            <w:vAlign w:val="center"/>
            <w:hideMark/>
          </w:tcPr>
          <w:p w14:paraId="11FF3D79"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Udržané nízke zastúpenie drevín a krovín.</w:t>
            </w:r>
          </w:p>
        </w:tc>
      </w:tr>
      <w:tr w:rsidR="005B0BBA" w:rsidRPr="00C57F87" w14:paraId="7B6E68EF" w14:textId="77777777" w:rsidTr="00EF244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C4506AC"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F1DBBBE"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pokrytia/25 m</w:t>
            </w:r>
            <w:r w:rsidRPr="00C57F87">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2B837E5" w14:textId="77777777" w:rsidR="005B0BBA" w:rsidRPr="00C57F87" w:rsidRDefault="005B0BB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00453E29" w14:textId="2BFB4468" w:rsidR="005B0BBA" w:rsidRPr="00C57F87" w:rsidRDefault="005B0BBA" w:rsidP="00074D0D">
            <w:pPr>
              <w:spacing w:line="240" w:lineRule="auto"/>
              <w:rPr>
                <w:rFonts w:ascii="Times New Roman" w:eastAsia="Times New Roman" w:hAnsi="Times New Roman" w:cs="Times New Roman"/>
                <w:i/>
                <w:color w:val="000000"/>
                <w:sz w:val="20"/>
                <w:szCs w:val="20"/>
                <w:lang w:eastAsia="sk-SK"/>
              </w:rPr>
            </w:pPr>
            <w:r w:rsidRPr="00C57F87">
              <w:rPr>
                <w:rFonts w:ascii="Times New Roman" w:eastAsia="Times New Roman" w:hAnsi="Times New Roman" w:cs="Times New Roman"/>
                <w:color w:val="000000"/>
                <w:sz w:val="20"/>
                <w:szCs w:val="20"/>
                <w:lang w:eastAsia="sk-SK"/>
              </w:rPr>
              <w:t>Minimálne zastúpenie nepôvodných a sukcesných druhov</w:t>
            </w:r>
            <w:r w:rsidRPr="00C57F87">
              <w:rPr>
                <w:rFonts w:ascii="Times New Roman" w:eastAsia="Times New Roman" w:hAnsi="Times New Roman" w:cs="Times New Roman"/>
                <w:i/>
                <w:color w:val="000000"/>
                <w:sz w:val="20"/>
                <w:szCs w:val="20"/>
                <w:lang w:eastAsia="sk-SK"/>
              </w:rPr>
              <w:t xml:space="preserve"> Calamagrostis epigejos, Solidago canadensis</w:t>
            </w:r>
            <w:r w:rsidR="00074D0D" w:rsidRPr="00C57F87">
              <w:rPr>
                <w:rFonts w:ascii="Times New Roman" w:eastAsia="Times New Roman" w:hAnsi="Times New Roman" w:cs="Times New Roman"/>
                <w:i/>
                <w:color w:val="000000"/>
                <w:sz w:val="20"/>
                <w:szCs w:val="20"/>
                <w:lang w:eastAsia="sk-SK"/>
              </w:rPr>
              <w:t>,</w:t>
            </w:r>
            <w:r w:rsidRPr="00C57F87">
              <w:rPr>
                <w:rFonts w:ascii="Times New Roman" w:eastAsia="Times New Roman" w:hAnsi="Times New Roman" w:cs="Times New Roman"/>
                <w:i/>
                <w:color w:val="000000"/>
                <w:sz w:val="20"/>
                <w:szCs w:val="20"/>
                <w:lang w:eastAsia="sk-SK"/>
              </w:rPr>
              <w:t xml:space="preserve"> Stenactis annua.</w:t>
            </w:r>
          </w:p>
        </w:tc>
      </w:tr>
    </w:tbl>
    <w:p w14:paraId="5923F7DF" w14:textId="77777777" w:rsidR="002E60AB" w:rsidRPr="00C57F87" w:rsidRDefault="002E60AB" w:rsidP="00EF2001">
      <w:pPr>
        <w:spacing w:line="240" w:lineRule="auto"/>
        <w:rPr>
          <w:rFonts w:ascii="Times New Roman" w:hAnsi="Times New Roman" w:cs="Times New Roman"/>
          <w:sz w:val="18"/>
          <w:szCs w:val="18"/>
        </w:rPr>
      </w:pPr>
    </w:p>
    <w:p w14:paraId="1B440799" w14:textId="77777777" w:rsidR="00641F05" w:rsidRPr="00C57F87" w:rsidRDefault="00641F05" w:rsidP="0072560C">
      <w:pPr>
        <w:spacing w:line="240" w:lineRule="auto"/>
        <w:ind w:left="-284"/>
        <w:rPr>
          <w:rFonts w:ascii="Times New Roman" w:hAnsi="Times New Roman" w:cs="Times New Roman"/>
          <w:color w:val="000000"/>
          <w:sz w:val="24"/>
          <w:szCs w:val="24"/>
        </w:rPr>
      </w:pPr>
    </w:p>
    <w:p w14:paraId="3BECD12F" w14:textId="07A89CF5" w:rsidR="0072560C" w:rsidRPr="00C57F87" w:rsidRDefault="0072560C" w:rsidP="0072560C">
      <w:pPr>
        <w:spacing w:line="240" w:lineRule="auto"/>
        <w:ind w:left="-284"/>
        <w:rPr>
          <w:rFonts w:ascii="Times New Roman" w:hAnsi="Times New Roman" w:cs="Times New Roman"/>
          <w:color w:val="000000"/>
          <w:sz w:val="24"/>
          <w:szCs w:val="24"/>
        </w:rPr>
      </w:pPr>
      <w:r w:rsidRPr="00C57F87">
        <w:rPr>
          <w:rFonts w:ascii="Times New Roman" w:hAnsi="Times New Roman" w:cs="Times New Roman"/>
          <w:color w:val="000000"/>
          <w:sz w:val="24"/>
          <w:szCs w:val="24"/>
        </w:rPr>
        <w:t xml:space="preserve">Zachovanie stavu biotopu </w:t>
      </w:r>
      <w:r w:rsidRPr="00C57F87">
        <w:rPr>
          <w:rFonts w:ascii="Times New Roman" w:hAnsi="Times New Roman" w:cs="Times New Roman"/>
          <w:b/>
          <w:color w:val="000000"/>
          <w:sz w:val="24"/>
          <w:szCs w:val="24"/>
        </w:rPr>
        <w:t>Lk5 (6430) Vysokobylinné spoločenstvá na vlhkých lúkach</w:t>
      </w:r>
      <w:r w:rsidRPr="00C57F87">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72560C" w:rsidRPr="00C57F87" w14:paraId="2AC29F27" w14:textId="77777777" w:rsidTr="00EF244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721C362"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5128C5"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95E0D1"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61DE5DD5"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Doplnkové informácie</w:t>
            </w:r>
          </w:p>
        </w:tc>
      </w:tr>
      <w:tr w:rsidR="0072560C" w:rsidRPr="00C57F87" w14:paraId="2041CFC8" w14:textId="77777777" w:rsidTr="00EF244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06ECB"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870A23"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9C9084" w14:textId="0E4D2064" w:rsidR="0072560C" w:rsidRPr="00C57F87" w:rsidRDefault="00FB6BF3"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0,3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D6113CF"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Udržať výmeru biotopu.</w:t>
            </w:r>
          </w:p>
        </w:tc>
      </w:tr>
      <w:tr w:rsidR="0072560C" w:rsidRPr="00C57F87" w14:paraId="70699E19" w14:textId="77777777" w:rsidTr="00C64413">
        <w:trPr>
          <w:trHeight w:val="986"/>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7CCEE7F"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2BE63283"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počet druhov/16 m</w:t>
            </w:r>
            <w:r w:rsidRPr="00C57F87">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92CA428" w14:textId="0522E91F" w:rsidR="0072560C" w:rsidRPr="00C57F87" w:rsidRDefault="00CE6ED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najmenej 3 druhy</w:t>
            </w:r>
          </w:p>
        </w:tc>
        <w:tc>
          <w:tcPr>
            <w:tcW w:w="5245" w:type="dxa"/>
            <w:tcBorders>
              <w:top w:val="nil"/>
              <w:left w:val="nil"/>
              <w:bottom w:val="single" w:sz="4" w:space="0" w:color="auto"/>
              <w:right w:val="single" w:sz="4" w:space="0" w:color="auto"/>
            </w:tcBorders>
            <w:shd w:val="clear" w:color="auto" w:fill="auto"/>
            <w:vAlign w:val="center"/>
            <w:hideMark/>
          </w:tcPr>
          <w:p w14:paraId="00A260D6" w14:textId="51C0CBDF" w:rsidR="0072560C" w:rsidRPr="00C57F87" w:rsidRDefault="0072560C" w:rsidP="00C64413">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Charakteristické/typické druhové zloženie: </w:t>
            </w:r>
            <w:r w:rsidRPr="00C57F87">
              <w:rPr>
                <w:rFonts w:ascii="Times New Roman" w:eastAsia="Times New Roman" w:hAnsi="Times New Roman" w:cs="Times New Roman"/>
                <w:i/>
                <w:color w:val="0D0D0D"/>
                <w:sz w:val="20"/>
                <w:szCs w:val="20"/>
                <w:lang w:eastAsia="sk-SK"/>
              </w:rPr>
              <w:t xml:space="preserve">Alopecurus pratensis, Caltha palustris, Filipendula ulmaria, Lysimachia vulgaris, Mentha longifolia, </w:t>
            </w:r>
          </w:p>
        </w:tc>
      </w:tr>
      <w:tr w:rsidR="0072560C" w:rsidRPr="00C57F87" w14:paraId="29D0C52B" w14:textId="77777777" w:rsidTr="00EF244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E3134E"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8685DD9"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26E4FE63"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39FFEA6A"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Udržané nízke zastúpenie drevín a krovín.</w:t>
            </w:r>
          </w:p>
        </w:tc>
      </w:tr>
      <w:tr w:rsidR="0072560C" w:rsidRPr="00C57F87" w14:paraId="153D520A" w14:textId="77777777" w:rsidTr="00EF244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928C23C"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BB059CE"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pokrytia/25 m</w:t>
            </w:r>
            <w:r w:rsidRPr="00C57F87">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771FDC9" w14:textId="77777777" w:rsidR="0072560C" w:rsidRPr="00C57F87" w:rsidRDefault="0072560C"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menej ako 5 %</w:t>
            </w:r>
          </w:p>
        </w:tc>
        <w:tc>
          <w:tcPr>
            <w:tcW w:w="5245" w:type="dxa"/>
            <w:tcBorders>
              <w:top w:val="nil"/>
              <w:left w:val="nil"/>
              <w:bottom w:val="single" w:sz="4" w:space="0" w:color="auto"/>
              <w:right w:val="single" w:sz="4" w:space="0" w:color="auto"/>
            </w:tcBorders>
            <w:shd w:val="clear" w:color="auto" w:fill="auto"/>
            <w:vAlign w:val="center"/>
            <w:hideMark/>
          </w:tcPr>
          <w:p w14:paraId="6B2212EF" w14:textId="2BAE8DE8" w:rsidR="0072560C" w:rsidRPr="00C57F87" w:rsidRDefault="0072560C" w:rsidP="00EF244A">
            <w:pPr>
              <w:spacing w:line="240" w:lineRule="auto"/>
              <w:rPr>
                <w:rFonts w:ascii="Times New Roman" w:eastAsia="Times New Roman" w:hAnsi="Times New Roman" w:cs="Times New Roman"/>
                <w:i/>
                <w:color w:val="000000"/>
                <w:sz w:val="20"/>
                <w:szCs w:val="20"/>
                <w:lang w:eastAsia="sk-SK"/>
              </w:rPr>
            </w:pPr>
            <w:r w:rsidRPr="00C57F87">
              <w:rPr>
                <w:rFonts w:ascii="Times New Roman" w:eastAsia="Times New Roman" w:hAnsi="Times New Roman" w:cs="Times New Roman"/>
                <w:color w:val="000000"/>
                <w:sz w:val="20"/>
                <w:szCs w:val="20"/>
                <w:lang w:eastAsia="sk-SK"/>
              </w:rPr>
              <w:t>Minimálne zastúpenie nepôvodných a sukcesných druhov</w:t>
            </w:r>
            <w:r w:rsidR="00CE6EDA" w:rsidRPr="00C57F87">
              <w:rPr>
                <w:rFonts w:ascii="Times New Roman" w:eastAsia="Times New Roman" w:hAnsi="Times New Roman" w:cs="Times New Roman"/>
                <w:i/>
                <w:color w:val="000000"/>
                <w:sz w:val="20"/>
                <w:szCs w:val="20"/>
                <w:lang w:eastAsia="sk-SK"/>
              </w:rPr>
              <w:t xml:space="preserve"> (Calamagrostis epigeios</w:t>
            </w:r>
            <w:r w:rsidRPr="00C57F87">
              <w:rPr>
                <w:rFonts w:ascii="Times New Roman" w:eastAsia="Times New Roman" w:hAnsi="Times New Roman" w:cs="Times New Roman"/>
                <w:i/>
                <w:color w:val="000000"/>
                <w:sz w:val="20"/>
                <w:szCs w:val="20"/>
                <w:lang w:eastAsia="sk-SK"/>
              </w:rPr>
              <w:t>, I. parviflora).</w:t>
            </w:r>
          </w:p>
        </w:tc>
      </w:tr>
    </w:tbl>
    <w:p w14:paraId="0083E284" w14:textId="77777777" w:rsidR="00332C6D" w:rsidRPr="00C57F87" w:rsidRDefault="00332C6D" w:rsidP="0072560C">
      <w:pPr>
        <w:spacing w:line="240" w:lineRule="auto"/>
        <w:ind w:left="-284"/>
        <w:rPr>
          <w:rFonts w:ascii="Times New Roman" w:hAnsi="Times New Roman" w:cs="Times New Roman"/>
          <w:color w:val="000000"/>
          <w:sz w:val="24"/>
          <w:szCs w:val="24"/>
        </w:rPr>
      </w:pPr>
    </w:p>
    <w:p w14:paraId="462596AE" w14:textId="5C0AA676" w:rsidR="00332C6D" w:rsidRPr="00C57F87" w:rsidRDefault="00332C6D" w:rsidP="00332C6D">
      <w:pPr>
        <w:rPr>
          <w:rFonts w:ascii="Times New Roman" w:hAnsi="Times New Roman" w:cs="Times New Roman"/>
          <w:sz w:val="24"/>
          <w:szCs w:val="24"/>
        </w:rPr>
      </w:pPr>
      <w:r w:rsidRPr="00C57F87">
        <w:rPr>
          <w:rFonts w:ascii="Times New Roman" w:hAnsi="Times New Roman" w:cs="Times New Roman"/>
          <w:sz w:val="24"/>
          <w:szCs w:val="24"/>
        </w:rPr>
        <w:t>Z</w:t>
      </w:r>
      <w:r w:rsidR="00FB6BF3" w:rsidRPr="00C57F87">
        <w:rPr>
          <w:rFonts w:ascii="Times New Roman" w:hAnsi="Times New Roman" w:cs="Times New Roman"/>
          <w:sz w:val="24"/>
          <w:szCs w:val="24"/>
        </w:rPr>
        <w:t xml:space="preserve">achovanie </w:t>
      </w:r>
      <w:r w:rsidRPr="00C57F87">
        <w:rPr>
          <w:rFonts w:ascii="Times New Roman" w:hAnsi="Times New Roman" w:cs="Times New Roman"/>
          <w:sz w:val="24"/>
          <w:szCs w:val="24"/>
        </w:rPr>
        <w:t xml:space="preserve">stavu biotopu </w:t>
      </w:r>
      <w:r w:rsidRPr="00C57F87">
        <w:rPr>
          <w:rFonts w:ascii="Times New Roman" w:hAnsi="Times New Roman" w:cs="Times New Roman"/>
          <w:b/>
          <w:sz w:val="24"/>
          <w:szCs w:val="24"/>
        </w:rPr>
        <w:t xml:space="preserve">Ra3 (7140) Prechodné rašeliniská a trasoviská </w:t>
      </w:r>
      <w:r w:rsidRPr="00C57F87">
        <w:rPr>
          <w:rFonts w:ascii="Times New Roman" w:hAnsi="Times New Roman" w:cs="Times New Roman"/>
          <w:sz w:val="24"/>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677"/>
      </w:tblGrid>
      <w:tr w:rsidR="00332C6D" w:rsidRPr="00C57F87" w14:paraId="1DD15252" w14:textId="77777777" w:rsidTr="00EF244A">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1278EA"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hAnsi="Times New Roman" w:cs="Times New Roman"/>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7EB56B77"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hAnsi="Times New Roman" w:cs="Times New Roman"/>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10E8B8DB"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hAnsi="Times New Roman" w:cs="Times New Roman"/>
                <w:b/>
                <w:sz w:val="20"/>
                <w:szCs w:val="20"/>
              </w:rPr>
              <w:t>Cieľová hodnota</w:t>
            </w:r>
          </w:p>
        </w:tc>
        <w:tc>
          <w:tcPr>
            <w:tcW w:w="4677" w:type="dxa"/>
            <w:tcBorders>
              <w:top w:val="single" w:sz="4" w:space="0" w:color="00000A"/>
              <w:bottom w:val="single" w:sz="4" w:space="0" w:color="00000A"/>
              <w:right w:val="single" w:sz="4" w:space="0" w:color="00000A"/>
            </w:tcBorders>
            <w:shd w:val="clear" w:color="auto" w:fill="auto"/>
            <w:vAlign w:val="center"/>
          </w:tcPr>
          <w:p w14:paraId="4B087084"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hAnsi="Times New Roman" w:cs="Times New Roman"/>
                <w:b/>
                <w:sz w:val="20"/>
                <w:szCs w:val="20"/>
              </w:rPr>
              <w:t>Doplnkové informácie</w:t>
            </w:r>
          </w:p>
        </w:tc>
      </w:tr>
      <w:tr w:rsidR="00332C6D" w:rsidRPr="00C57F87" w14:paraId="516E0EA8" w14:textId="77777777" w:rsidTr="00EF244A">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4FC984"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49F2897F"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78919DFC" w14:textId="61602272" w:rsidR="00332C6D" w:rsidRPr="00C57F87" w:rsidRDefault="00FB6BF3"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0,1</w:t>
            </w:r>
          </w:p>
        </w:tc>
        <w:tc>
          <w:tcPr>
            <w:tcW w:w="4677" w:type="dxa"/>
            <w:tcBorders>
              <w:top w:val="single" w:sz="4" w:space="0" w:color="00000A"/>
              <w:bottom w:val="single" w:sz="4" w:space="0" w:color="00000A"/>
              <w:right w:val="single" w:sz="4" w:space="0" w:color="00000A"/>
            </w:tcBorders>
            <w:shd w:val="clear" w:color="auto" w:fill="auto"/>
            <w:vAlign w:val="center"/>
          </w:tcPr>
          <w:p w14:paraId="0566BD05"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Min. udržať výmeru biotopu</w:t>
            </w:r>
          </w:p>
        </w:tc>
      </w:tr>
      <w:tr w:rsidR="00332C6D" w:rsidRPr="00C57F87" w14:paraId="0CC9FF55" w14:textId="77777777" w:rsidTr="00E317C9">
        <w:trPr>
          <w:trHeight w:val="1044"/>
        </w:trPr>
        <w:tc>
          <w:tcPr>
            <w:tcW w:w="1701" w:type="dxa"/>
            <w:tcBorders>
              <w:left w:val="single" w:sz="4" w:space="0" w:color="00000A"/>
              <w:bottom w:val="single" w:sz="4" w:space="0" w:color="00000A"/>
              <w:right w:val="single" w:sz="4" w:space="0" w:color="00000A"/>
            </w:tcBorders>
            <w:shd w:val="clear" w:color="auto" w:fill="auto"/>
            <w:vAlign w:val="center"/>
          </w:tcPr>
          <w:p w14:paraId="06351276"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Zastúpenie charakteristických druhov</w:t>
            </w:r>
          </w:p>
        </w:tc>
        <w:tc>
          <w:tcPr>
            <w:tcW w:w="1560" w:type="dxa"/>
            <w:tcBorders>
              <w:bottom w:val="single" w:sz="4" w:space="0" w:color="00000A"/>
              <w:right w:val="single" w:sz="4" w:space="0" w:color="00000A"/>
            </w:tcBorders>
            <w:shd w:val="clear" w:color="auto" w:fill="auto"/>
            <w:vAlign w:val="center"/>
          </w:tcPr>
          <w:p w14:paraId="3D11DAA9"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počet druhov/16 m</w:t>
            </w:r>
            <w:r w:rsidRPr="00C57F87">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70FE5C29" w14:textId="06DFD4E8" w:rsidR="00332C6D" w:rsidRPr="00C57F87" w:rsidRDefault="00E317C9"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najmenej 3 druhy</w:t>
            </w:r>
          </w:p>
        </w:tc>
        <w:tc>
          <w:tcPr>
            <w:tcW w:w="4677" w:type="dxa"/>
            <w:tcBorders>
              <w:bottom w:val="single" w:sz="4" w:space="0" w:color="00000A"/>
              <w:right w:val="single" w:sz="4" w:space="0" w:color="00000A"/>
            </w:tcBorders>
            <w:shd w:val="clear" w:color="auto" w:fill="auto"/>
            <w:vAlign w:val="center"/>
          </w:tcPr>
          <w:p w14:paraId="6A59A98A" w14:textId="1FAF2802" w:rsidR="00332C6D" w:rsidRPr="00C57F87" w:rsidRDefault="00332C6D" w:rsidP="00E317C9">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 xml:space="preserve">Charakteristické/typické druhové zloženie: </w:t>
            </w:r>
            <w:r w:rsidRPr="00C57F87">
              <w:rPr>
                <w:rFonts w:ascii="Times New Roman" w:eastAsia="Times New Roman" w:hAnsi="Times New Roman" w:cs="Times New Roman"/>
                <w:i/>
                <w:sz w:val="20"/>
                <w:szCs w:val="20"/>
                <w:lang w:eastAsia="sk-SK"/>
              </w:rPr>
              <w:t xml:space="preserve">Agrostis canina, Carex canescens, Carex nigra, Eriophorum angustifoliu, </w:t>
            </w:r>
            <w:r w:rsidR="00E317C9" w:rsidRPr="00C57F87">
              <w:rPr>
                <w:rFonts w:ascii="Times New Roman" w:eastAsia="Times New Roman" w:hAnsi="Times New Roman" w:cs="Times New Roman"/>
                <w:i/>
                <w:sz w:val="20"/>
                <w:szCs w:val="20"/>
                <w:lang w:eastAsia="sk-SK"/>
              </w:rPr>
              <w:t>Caltha palustris</w:t>
            </w:r>
          </w:p>
        </w:tc>
      </w:tr>
      <w:tr w:rsidR="00332C6D" w:rsidRPr="00C57F87" w14:paraId="126F3B9B" w14:textId="77777777" w:rsidTr="00EF244A">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14:paraId="3C551E72"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Vertikálna štruktúra biotopu</w:t>
            </w:r>
          </w:p>
        </w:tc>
        <w:tc>
          <w:tcPr>
            <w:tcW w:w="1560" w:type="dxa"/>
            <w:tcBorders>
              <w:bottom w:val="single" w:sz="4" w:space="0" w:color="00000A"/>
              <w:right w:val="single" w:sz="4" w:space="0" w:color="00000A"/>
            </w:tcBorders>
            <w:shd w:val="clear" w:color="auto" w:fill="auto"/>
            <w:vAlign w:val="center"/>
          </w:tcPr>
          <w:p w14:paraId="287DC898"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7C852623"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menej ako 10 %</w:t>
            </w:r>
          </w:p>
        </w:tc>
        <w:tc>
          <w:tcPr>
            <w:tcW w:w="4677" w:type="dxa"/>
            <w:tcBorders>
              <w:bottom w:val="single" w:sz="4" w:space="0" w:color="00000A"/>
              <w:right w:val="single" w:sz="4" w:space="0" w:color="00000A"/>
            </w:tcBorders>
            <w:shd w:val="clear" w:color="auto" w:fill="auto"/>
            <w:vAlign w:val="center"/>
          </w:tcPr>
          <w:p w14:paraId="1B151264"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Udržané nízke zastúpenie drevín a krovín</w:t>
            </w:r>
          </w:p>
        </w:tc>
      </w:tr>
      <w:tr w:rsidR="00332C6D" w:rsidRPr="00C57F87" w14:paraId="7E620677" w14:textId="77777777" w:rsidTr="00EF244A">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14:paraId="504E6267"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6A21F2FD"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percento pokrytia/25 m</w:t>
            </w:r>
            <w:r w:rsidRPr="00C57F87">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3373D17E"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0</w:t>
            </w:r>
          </w:p>
        </w:tc>
        <w:tc>
          <w:tcPr>
            <w:tcW w:w="4677" w:type="dxa"/>
            <w:tcBorders>
              <w:bottom w:val="single" w:sz="4" w:space="0" w:color="00000A"/>
              <w:right w:val="single" w:sz="4" w:space="0" w:color="00000A"/>
            </w:tcBorders>
            <w:shd w:val="clear" w:color="auto" w:fill="auto"/>
            <w:vAlign w:val="center"/>
          </w:tcPr>
          <w:p w14:paraId="7D3892BB" w14:textId="77777777" w:rsidR="00332C6D" w:rsidRPr="00C57F87" w:rsidRDefault="00332C6D" w:rsidP="00EF244A">
            <w:pPr>
              <w:jc w:val="center"/>
              <w:rPr>
                <w:rFonts w:ascii="Times New Roman" w:eastAsia="Times New Roman" w:hAnsi="Times New Roman" w:cs="Times New Roman"/>
                <w:i/>
                <w:sz w:val="20"/>
                <w:szCs w:val="20"/>
                <w:lang w:eastAsia="sk-SK"/>
              </w:rPr>
            </w:pPr>
            <w:r w:rsidRPr="00C57F87">
              <w:rPr>
                <w:rFonts w:ascii="Times New Roman" w:eastAsia="Times New Roman" w:hAnsi="Times New Roman" w:cs="Times New Roman"/>
                <w:sz w:val="20"/>
                <w:szCs w:val="20"/>
                <w:lang w:eastAsia="sk-SK"/>
              </w:rPr>
              <w:t>Bez výskytu nepôvodných druhov</w:t>
            </w:r>
          </w:p>
        </w:tc>
      </w:tr>
      <w:tr w:rsidR="00332C6D" w:rsidRPr="00C57F87" w14:paraId="51CEE16B" w14:textId="77777777" w:rsidTr="00EF244A">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9F1139"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1E647347"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0EA72DC8"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0</w:t>
            </w:r>
          </w:p>
        </w:tc>
        <w:tc>
          <w:tcPr>
            <w:tcW w:w="4677" w:type="dxa"/>
            <w:tcBorders>
              <w:top w:val="single" w:sz="4" w:space="0" w:color="00000A"/>
              <w:bottom w:val="single" w:sz="4" w:space="0" w:color="00000A"/>
              <w:right w:val="single" w:sz="4" w:space="0" w:color="00000A"/>
            </w:tcBorders>
            <w:shd w:val="clear" w:color="auto" w:fill="auto"/>
            <w:vAlign w:val="center"/>
          </w:tcPr>
          <w:p w14:paraId="3E9413F8" w14:textId="77777777" w:rsidR="00332C6D" w:rsidRPr="00C57F87" w:rsidRDefault="00332C6D" w:rsidP="00EF244A">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6BFF9C24" w14:textId="77777777" w:rsidR="00332C6D" w:rsidRPr="00C57F87" w:rsidRDefault="00332C6D" w:rsidP="0072560C">
      <w:pPr>
        <w:spacing w:line="240" w:lineRule="auto"/>
        <w:ind w:left="-284"/>
        <w:rPr>
          <w:rFonts w:ascii="Times New Roman" w:hAnsi="Times New Roman" w:cs="Times New Roman"/>
          <w:color w:val="000000"/>
          <w:sz w:val="24"/>
          <w:szCs w:val="24"/>
        </w:rPr>
      </w:pPr>
    </w:p>
    <w:p w14:paraId="024E0715" w14:textId="77777777" w:rsidR="00332C6D" w:rsidRPr="00C57F87" w:rsidRDefault="00332C6D" w:rsidP="0072560C">
      <w:pPr>
        <w:spacing w:line="240" w:lineRule="auto"/>
        <w:ind w:left="-284"/>
        <w:rPr>
          <w:rFonts w:ascii="Times New Roman" w:hAnsi="Times New Roman" w:cs="Times New Roman"/>
          <w:color w:val="000000"/>
          <w:sz w:val="24"/>
          <w:szCs w:val="24"/>
        </w:rPr>
      </w:pPr>
    </w:p>
    <w:p w14:paraId="34C64359" w14:textId="6C1745C6" w:rsidR="0072560C" w:rsidRPr="00C57F87" w:rsidRDefault="0072560C" w:rsidP="0072560C">
      <w:pPr>
        <w:spacing w:line="240" w:lineRule="auto"/>
        <w:ind w:left="-284"/>
        <w:rPr>
          <w:rFonts w:ascii="Times New Roman" w:hAnsi="Times New Roman" w:cs="Times New Roman"/>
          <w:color w:val="000000"/>
          <w:sz w:val="24"/>
          <w:szCs w:val="24"/>
        </w:rPr>
      </w:pPr>
      <w:r w:rsidRPr="00C57F87">
        <w:rPr>
          <w:rFonts w:ascii="Times New Roman" w:hAnsi="Times New Roman" w:cs="Times New Roman"/>
          <w:color w:val="000000"/>
          <w:sz w:val="24"/>
          <w:szCs w:val="24"/>
        </w:rPr>
        <w:t xml:space="preserve">Zachovanie stavu biotopu </w:t>
      </w:r>
      <w:r w:rsidR="006875BB" w:rsidRPr="00C57F87">
        <w:rPr>
          <w:rFonts w:ascii="Times New Roman" w:hAnsi="Times New Roman" w:cs="Times New Roman"/>
          <w:b/>
          <w:color w:val="000000"/>
          <w:sz w:val="24"/>
          <w:szCs w:val="24"/>
        </w:rPr>
        <w:t>Lk4</w:t>
      </w:r>
      <w:r w:rsidRPr="00C57F87">
        <w:rPr>
          <w:rFonts w:ascii="Times New Roman" w:hAnsi="Times New Roman" w:cs="Times New Roman"/>
          <w:b/>
          <w:color w:val="000000"/>
          <w:sz w:val="24"/>
          <w:szCs w:val="24"/>
        </w:rPr>
        <w:t xml:space="preserve"> (6</w:t>
      </w:r>
      <w:r w:rsidR="006875BB" w:rsidRPr="00C57F87">
        <w:rPr>
          <w:rFonts w:ascii="Times New Roman" w:hAnsi="Times New Roman" w:cs="Times New Roman"/>
          <w:b/>
          <w:color w:val="000000"/>
          <w:sz w:val="24"/>
          <w:szCs w:val="24"/>
        </w:rPr>
        <w:t>41</w:t>
      </w:r>
      <w:r w:rsidRPr="00C57F87">
        <w:rPr>
          <w:rFonts w:ascii="Times New Roman" w:hAnsi="Times New Roman" w:cs="Times New Roman"/>
          <w:b/>
          <w:color w:val="000000"/>
          <w:sz w:val="24"/>
          <w:szCs w:val="24"/>
        </w:rPr>
        <w:t xml:space="preserve">0) </w:t>
      </w:r>
      <w:r w:rsidR="006875BB" w:rsidRPr="00C57F87">
        <w:rPr>
          <w:rFonts w:ascii="Times New Roman" w:eastAsia="Times New Roman" w:hAnsi="Times New Roman" w:cs="Times New Roman"/>
          <w:b/>
          <w:sz w:val="24"/>
          <w:szCs w:val="24"/>
          <w:lang w:eastAsia="sk-SK"/>
        </w:rPr>
        <w:t xml:space="preserve">Bezkolencové lúky </w:t>
      </w:r>
      <w:r w:rsidRPr="00C57F87">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546"/>
        <w:gridCol w:w="1662"/>
        <w:gridCol w:w="1134"/>
        <w:gridCol w:w="4203"/>
      </w:tblGrid>
      <w:tr w:rsidR="006875BB" w:rsidRPr="00C57F87" w14:paraId="5447EA22" w14:textId="77777777" w:rsidTr="006875BB">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46F54BD7"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Parameter</w:t>
            </w:r>
          </w:p>
        </w:tc>
        <w:tc>
          <w:tcPr>
            <w:tcW w:w="1662" w:type="dxa"/>
            <w:tcBorders>
              <w:top w:val="single" w:sz="4" w:space="0" w:color="auto"/>
              <w:left w:val="nil"/>
              <w:bottom w:val="single" w:sz="4" w:space="0" w:color="auto"/>
              <w:right w:val="single" w:sz="4" w:space="0" w:color="auto"/>
            </w:tcBorders>
            <w:shd w:val="clear" w:color="auto" w:fill="auto"/>
            <w:vAlign w:val="center"/>
          </w:tcPr>
          <w:p w14:paraId="4B6B548A"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971F60"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Cieľová hodnota</w:t>
            </w:r>
          </w:p>
        </w:tc>
        <w:tc>
          <w:tcPr>
            <w:tcW w:w="4203" w:type="dxa"/>
            <w:tcBorders>
              <w:top w:val="single" w:sz="4" w:space="0" w:color="auto"/>
              <w:left w:val="nil"/>
              <w:bottom w:val="single" w:sz="4" w:space="0" w:color="auto"/>
              <w:right w:val="single" w:sz="4" w:space="0" w:color="auto"/>
            </w:tcBorders>
            <w:shd w:val="clear" w:color="auto" w:fill="auto"/>
            <w:vAlign w:val="center"/>
          </w:tcPr>
          <w:p w14:paraId="139B9FA3"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b/>
                <w:color w:val="000000"/>
                <w:sz w:val="20"/>
                <w:szCs w:val="20"/>
              </w:rPr>
              <w:t>Doplnkové informácie</w:t>
            </w:r>
          </w:p>
        </w:tc>
      </w:tr>
      <w:tr w:rsidR="006875BB" w:rsidRPr="00C57F87" w14:paraId="34CDF590" w14:textId="77777777" w:rsidTr="006875BB">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E03D9"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Výmera biotopu</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77169271" w14:textId="0D5D8D79"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FCE77F" w14:textId="6E9BD2C3" w:rsidR="006875BB" w:rsidRPr="00C57F87" w:rsidRDefault="00F921D3"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1</w:t>
            </w:r>
          </w:p>
        </w:tc>
        <w:tc>
          <w:tcPr>
            <w:tcW w:w="4203" w:type="dxa"/>
            <w:tcBorders>
              <w:top w:val="single" w:sz="4" w:space="0" w:color="auto"/>
              <w:left w:val="nil"/>
              <w:bottom w:val="single" w:sz="4" w:space="0" w:color="auto"/>
              <w:right w:val="single" w:sz="4" w:space="0" w:color="auto"/>
            </w:tcBorders>
            <w:shd w:val="clear" w:color="auto" w:fill="auto"/>
            <w:vAlign w:val="center"/>
            <w:hideMark/>
          </w:tcPr>
          <w:p w14:paraId="7C49C315" w14:textId="17F311F1"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Udržať výmeru biotopu</w:t>
            </w:r>
          </w:p>
        </w:tc>
      </w:tr>
      <w:tr w:rsidR="006875BB" w:rsidRPr="00C57F87" w14:paraId="1203C703" w14:textId="77777777" w:rsidTr="006875BB">
        <w:trPr>
          <w:trHeight w:val="1301"/>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5C5275BE"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charakteristických druhov</w:t>
            </w:r>
          </w:p>
        </w:tc>
        <w:tc>
          <w:tcPr>
            <w:tcW w:w="1662" w:type="dxa"/>
            <w:tcBorders>
              <w:top w:val="nil"/>
              <w:left w:val="nil"/>
              <w:bottom w:val="single" w:sz="4" w:space="0" w:color="auto"/>
              <w:right w:val="single" w:sz="4" w:space="0" w:color="auto"/>
            </w:tcBorders>
            <w:shd w:val="clear" w:color="auto" w:fill="auto"/>
            <w:vAlign w:val="center"/>
            <w:hideMark/>
          </w:tcPr>
          <w:p w14:paraId="627BF175"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počet druhov/16 m</w:t>
            </w:r>
            <w:r w:rsidRPr="00C57F87">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7EB03E0"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najmenej 12 druhov</w:t>
            </w:r>
          </w:p>
        </w:tc>
        <w:tc>
          <w:tcPr>
            <w:tcW w:w="4203" w:type="dxa"/>
            <w:tcBorders>
              <w:top w:val="nil"/>
              <w:left w:val="nil"/>
              <w:bottom w:val="single" w:sz="4" w:space="0" w:color="auto"/>
              <w:right w:val="single" w:sz="4" w:space="0" w:color="auto"/>
            </w:tcBorders>
            <w:shd w:val="clear" w:color="auto" w:fill="auto"/>
            <w:vAlign w:val="center"/>
            <w:hideMark/>
          </w:tcPr>
          <w:p w14:paraId="1E007135" w14:textId="6493DB59" w:rsidR="006875BB" w:rsidRPr="00C57F87" w:rsidRDefault="006875BB" w:rsidP="00492BC9">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Charakteristické/typické druhové zloženie: </w:t>
            </w:r>
            <w:r w:rsidRPr="00C57F87">
              <w:rPr>
                <w:rFonts w:ascii="Times New Roman" w:hAnsi="Times New Roman" w:cs="Times New Roman"/>
                <w:i/>
                <w:sz w:val="20"/>
                <w:szCs w:val="20"/>
              </w:rPr>
              <w:t xml:space="preserve">Betonica officinalis, Carex panicea, Cirsium palustre, Dactylis glomerata, Dactylorhiza majalis, Deschampsia cespitosa, Eriophorum angustifolium, Festuca pratensis, Festuca rubra, Galium boreale, Gladiolus palustris, Iris sibirica, Lychnis flos-cuculi, Lysimachia vulgaris, Molinia caerulea, Ophioglossum vulgatum, Potentilla alba, Potentilla erecta, Sanguisorba officinalis, Serratula tinctoria, Succisa pratensis, </w:t>
            </w:r>
          </w:p>
        </w:tc>
      </w:tr>
      <w:tr w:rsidR="006875BB" w:rsidRPr="00C57F87" w14:paraId="5AD90CA1" w14:textId="77777777" w:rsidTr="006875BB">
        <w:trPr>
          <w:trHeight w:val="29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5F67FE1"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Vertikálna štruktúra biotopu</w:t>
            </w:r>
          </w:p>
        </w:tc>
        <w:tc>
          <w:tcPr>
            <w:tcW w:w="1662" w:type="dxa"/>
            <w:tcBorders>
              <w:top w:val="nil"/>
              <w:left w:val="nil"/>
              <w:bottom w:val="single" w:sz="4" w:space="0" w:color="auto"/>
              <w:right w:val="single" w:sz="4" w:space="0" w:color="auto"/>
            </w:tcBorders>
            <w:shd w:val="clear" w:color="auto" w:fill="auto"/>
            <w:vAlign w:val="center"/>
            <w:hideMark/>
          </w:tcPr>
          <w:p w14:paraId="4C94A0A5"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7CE3C5D6"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menej ako 20 %</w:t>
            </w:r>
          </w:p>
        </w:tc>
        <w:tc>
          <w:tcPr>
            <w:tcW w:w="4203" w:type="dxa"/>
            <w:tcBorders>
              <w:top w:val="nil"/>
              <w:left w:val="nil"/>
              <w:bottom w:val="single" w:sz="4" w:space="0" w:color="auto"/>
              <w:right w:val="single" w:sz="4" w:space="0" w:color="auto"/>
            </w:tcBorders>
            <w:shd w:val="clear" w:color="auto" w:fill="auto"/>
            <w:vAlign w:val="center"/>
            <w:hideMark/>
          </w:tcPr>
          <w:p w14:paraId="49299229"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Udržané nízke zastúpenie drevín a krovín.</w:t>
            </w:r>
          </w:p>
        </w:tc>
      </w:tr>
      <w:tr w:rsidR="006875BB" w:rsidRPr="00C57F87" w14:paraId="3B40B230" w14:textId="77777777" w:rsidTr="006875BB">
        <w:trPr>
          <w:trHeight w:val="85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53C65F3E"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alochtónnych /inváznych/invázne sa správajúcich druhov</w:t>
            </w:r>
          </w:p>
        </w:tc>
        <w:tc>
          <w:tcPr>
            <w:tcW w:w="1662" w:type="dxa"/>
            <w:tcBorders>
              <w:top w:val="nil"/>
              <w:left w:val="nil"/>
              <w:bottom w:val="single" w:sz="4" w:space="0" w:color="auto"/>
              <w:right w:val="single" w:sz="4" w:space="0" w:color="auto"/>
            </w:tcBorders>
            <w:shd w:val="clear" w:color="auto" w:fill="auto"/>
            <w:vAlign w:val="center"/>
            <w:hideMark/>
          </w:tcPr>
          <w:p w14:paraId="7C40B6CB"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pokrytia/25 m</w:t>
            </w:r>
            <w:r w:rsidRPr="00C57F87">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9B191D1" w14:textId="77777777" w:rsidR="006875BB"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menej ako 5 %</w:t>
            </w:r>
          </w:p>
        </w:tc>
        <w:tc>
          <w:tcPr>
            <w:tcW w:w="4203" w:type="dxa"/>
            <w:tcBorders>
              <w:top w:val="nil"/>
              <w:left w:val="nil"/>
              <w:bottom w:val="single" w:sz="4" w:space="0" w:color="auto"/>
              <w:right w:val="single" w:sz="4" w:space="0" w:color="auto"/>
            </w:tcBorders>
            <w:shd w:val="clear" w:color="auto" w:fill="auto"/>
            <w:vAlign w:val="center"/>
            <w:hideMark/>
          </w:tcPr>
          <w:p w14:paraId="0C33D360" w14:textId="5EAA8A92" w:rsidR="006875BB" w:rsidRPr="00C57F87" w:rsidRDefault="006875BB" w:rsidP="0068696C">
            <w:pPr>
              <w:spacing w:line="240" w:lineRule="auto"/>
              <w:rPr>
                <w:rFonts w:ascii="Times New Roman" w:eastAsia="Times New Roman" w:hAnsi="Times New Roman" w:cs="Times New Roman"/>
                <w:i/>
                <w:color w:val="000000"/>
                <w:sz w:val="20"/>
                <w:szCs w:val="20"/>
                <w:lang w:eastAsia="sk-SK"/>
              </w:rPr>
            </w:pPr>
            <w:r w:rsidRPr="00C57F87">
              <w:rPr>
                <w:rFonts w:ascii="Times New Roman" w:eastAsia="Times New Roman" w:hAnsi="Times New Roman" w:cs="Times New Roman"/>
                <w:color w:val="000000"/>
                <w:sz w:val="20"/>
                <w:szCs w:val="20"/>
                <w:lang w:eastAsia="sk-SK"/>
              </w:rPr>
              <w:t>Minimálne zastúpenie nepôvodných a sukcesných druhov</w:t>
            </w:r>
            <w:r w:rsidR="00492BC9" w:rsidRPr="00C57F87">
              <w:rPr>
                <w:rFonts w:ascii="Times New Roman" w:eastAsia="Times New Roman" w:hAnsi="Times New Roman" w:cs="Times New Roman"/>
                <w:i/>
                <w:color w:val="000000"/>
                <w:sz w:val="20"/>
                <w:szCs w:val="20"/>
                <w:lang w:eastAsia="sk-SK"/>
              </w:rPr>
              <w:t xml:space="preserve"> (Calamagrostis epigeios</w:t>
            </w:r>
            <w:r w:rsidRPr="00C57F87">
              <w:rPr>
                <w:rFonts w:ascii="Times New Roman" w:eastAsia="Times New Roman" w:hAnsi="Times New Roman" w:cs="Times New Roman"/>
                <w:i/>
                <w:color w:val="000000"/>
                <w:sz w:val="20"/>
                <w:szCs w:val="20"/>
                <w:lang w:eastAsia="sk-SK"/>
              </w:rPr>
              <w:t>, I. parviflora).</w:t>
            </w:r>
          </w:p>
        </w:tc>
      </w:tr>
    </w:tbl>
    <w:p w14:paraId="45F97E88" w14:textId="16A368B5" w:rsidR="002E60AB" w:rsidRPr="00C57F87" w:rsidRDefault="002E60AB" w:rsidP="004E67EF">
      <w:pPr>
        <w:rPr>
          <w:rFonts w:ascii="Times New Roman" w:hAnsi="Times New Roman" w:cs="Times New Roman"/>
        </w:rPr>
      </w:pPr>
    </w:p>
    <w:p w14:paraId="05DF2529" w14:textId="77777777" w:rsidR="00EF244A" w:rsidRPr="00C57F87" w:rsidRDefault="00EF244A" w:rsidP="00EF244A">
      <w:pPr>
        <w:spacing w:line="240" w:lineRule="auto"/>
        <w:rPr>
          <w:rFonts w:ascii="Times New Roman" w:hAnsi="Times New Roman" w:cs="Times New Roman"/>
        </w:rPr>
      </w:pPr>
      <w:r w:rsidRPr="00C57F87">
        <w:rPr>
          <w:rFonts w:ascii="Times New Roman" w:hAnsi="Times New Roman" w:cs="Times New Roman"/>
          <w:color w:val="000000"/>
          <w:sz w:val="24"/>
          <w:szCs w:val="24"/>
        </w:rPr>
        <w:t xml:space="preserve">Zachovanie stavu biotopu </w:t>
      </w:r>
      <w:r w:rsidRPr="00C57F87">
        <w:rPr>
          <w:rFonts w:ascii="Times New Roman" w:hAnsi="Times New Roman" w:cs="Times New Roman"/>
          <w:b/>
          <w:color w:val="000000"/>
          <w:sz w:val="24"/>
          <w:szCs w:val="24"/>
        </w:rPr>
        <w:t>Sk2 (</w:t>
      </w:r>
      <w:r w:rsidRPr="00C57F87">
        <w:rPr>
          <w:rFonts w:ascii="Times New Roman" w:hAnsi="Times New Roman" w:cs="Times New Roman"/>
          <w:b/>
          <w:sz w:val="24"/>
          <w:szCs w:val="24"/>
        </w:rPr>
        <w:t xml:space="preserve">8220) Silikátové skalné steny a svahy so štrbinovou vegetáciou </w:t>
      </w:r>
      <w:r w:rsidRPr="00C57F87">
        <w:rPr>
          <w:rFonts w:ascii="Times New Roman" w:hAnsi="Times New Roman" w:cs="Times New Roman"/>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1587"/>
        <w:gridCol w:w="1643"/>
        <w:gridCol w:w="4428"/>
      </w:tblGrid>
      <w:tr w:rsidR="00EF244A" w:rsidRPr="00C57F87" w14:paraId="55A320BC" w14:textId="77777777" w:rsidTr="00DC15EE">
        <w:trPr>
          <w:trHeight w:val="570"/>
        </w:trPr>
        <w:tc>
          <w:tcPr>
            <w:tcW w:w="1887" w:type="dxa"/>
            <w:shd w:val="clear" w:color="auto" w:fill="auto"/>
            <w:vAlign w:val="center"/>
            <w:hideMark/>
          </w:tcPr>
          <w:p w14:paraId="5CA14360" w14:textId="77777777" w:rsidR="00EF244A" w:rsidRPr="00C57F87" w:rsidRDefault="00EF244A" w:rsidP="00EF244A">
            <w:pPr>
              <w:spacing w:line="240" w:lineRule="auto"/>
              <w:rPr>
                <w:rFonts w:ascii="Times New Roman" w:eastAsia="Times New Roman" w:hAnsi="Times New Roman" w:cs="Times New Roman"/>
                <w:b/>
                <w:color w:val="000000"/>
                <w:sz w:val="20"/>
                <w:szCs w:val="20"/>
                <w:lang w:eastAsia="sk-SK"/>
              </w:rPr>
            </w:pPr>
            <w:r w:rsidRPr="00C57F87">
              <w:rPr>
                <w:rFonts w:ascii="Times New Roman" w:eastAsia="Times New Roman" w:hAnsi="Times New Roman" w:cs="Times New Roman"/>
                <w:b/>
                <w:color w:val="000000"/>
                <w:sz w:val="20"/>
                <w:szCs w:val="20"/>
                <w:lang w:eastAsia="sk-SK"/>
              </w:rPr>
              <w:t>Parameter</w:t>
            </w:r>
          </w:p>
        </w:tc>
        <w:tc>
          <w:tcPr>
            <w:tcW w:w="1587" w:type="dxa"/>
            <w:shd w:val="clear" w:color="auto" w:fill="auto"/>
            <w:vAlign w:val="center"/>
            <w:hideMark/>
          </w:tcPr>
          <w:p w14:paraId="31A29D88" w14:textId="77777777" w:rsidR="00EF244A" w:rsidRPr="00C57F87" w:rsidRDefault="00EF244A" w:rsidP="00EF244A">
            <w:pPr>
              <w:spacing w:line="240" w:lineRule="auto"/>
              <w:rPr>
                <w:rFonts w:ascii="Times New Roman" w:eastAsia="Times New Roman" w:hAnsi="Times New Roman" w:cs="Times New Roman"/>
                <w:b/>
                <w:color w:val="000000"/>
                <w:sz w:val="20"/>
                <w:szCs w:val="20"/>
                <w:lang w:eastAsia="sk-SK"/>
              </w:rPr>
            </w:pPr>
            <w:r w:rsidRPr="00C57F87">
              <w:rPr>
                <w:rFonts w:ascii="Times New Roman" w:hAnsi="Times New Roman" w:cs="Times New Roman"/>
                <w:b/>
                <w:color w:val="000000"/>
                <w:sz w:val="20"/>
                <w:szCs w:val="20"/>
                <w:lang w:eastAsia="sk-SK"/>
              </w:rPr>
              <w:t>Merateľnosť</w:t>
            </w:r>
          </w:p>
        </w:tc>
        <w:tc>
          <w:tcPr>
            <w:tcW w:w="1643" w:type="dxa"/>
            <w:shd w:val="clear" w:color="auto" w:fill="auto"/>
            <w:vAlign w:val="center"/>
            <w:hideMark/>
          </w:tcPr>
          <w:p w14:paraId="46823436" w14:textId="77777777" w:rsidR="00EF244A" w:rsidRPr="00C57F87" w:rsidRDefault="00EF244A" w:rsidP="00EF244A">
            <w:pPr>
              <w:spacing w:line="240" w:lineRule="auto"/>
              <w:rPr>
                <w:rFonts w:ascii="Times New Roman" w:eastAsia="Times New Roman" w:hAnsi="Times New Roman" w:cs="Times New Roman"/>
                <w:b/>
                <w:color w:val="000000"/>
                <w:sz w:val="20"/>
                <w:szCs w:val="20"/>
                <w:lang w:eastAsia="sk-SK"/>
              </w:rPr>
            </w:pPr>
            <w:r w:rsidRPr="00C57F87">
              <w:rPr>
                <w:rFonts w:ascii="Times New Roman" w:eastAsia="Times New Roman" w:hAnsi="Times New Roman" w:cs="Times New Roman"/>
                <w:b/>
                <w:color w:val="000000"/>
                <w:sz w:val="20"/>
                <w:szCs w:val="20"/>
                <w:lang w:eastAsia="sk-SK"/>
              </w:rPr>
              <w:t>Cieľová hodnota</w:t>
            </w:r>
          </w:p>
        </w:tc>
        <w:tc>
          <w:tcPr>
            <w:tcW w:w="4428" w:type="dxa"/>
            <w:shd w:val="clear" w:color="auto" w:fill="auto"/>
            <w:vAlign w:val="center"/>
            <w:hideMark/>
          </w:tcPr>
          <w:p w14:paraId="0C19D23D" w14:textId="77777777" w:rsidR="00EF244A" w:rsidRPr="00C57F87" w:rsidRDefault="00EF244A" w:rsidP="00EF244A">
            <w:pPr>
              <w:spacing w:line="240" w:lineRule="auto"/>
              <w:rPr>
                <w:rFonts w:ascii="Times New Roman" w:eastAsia="Times New Roman" w:hAnsi="Times New Roman" w:cs="Times New Roman"/>
                <w:b/>
                <w:color w:val="000000"/>
                <w:sz w:val="20"/>
                <w:szCs w:val="20"/>
                <w:lang w:eastAsia="sk-SK"/>
              </w:rPr>
            </w:pPr>
            <w:r w:rsidRPr="00C57F87">
              <w:rPr>
                <w:rFonts w:ascii="Times New Roman" w:hAnsi="Times New Roman" w:cs="Times New Roman"/>
                <w:b/>
                <w:color w:val="000000"/>
                <w:sz w:val="20"/>
                <w:szCs w:val="20"/>
                <w:lang w:eastAsia="sk-SK"/>
              </w:rPr>
              <w:t>Doplnkové informácie</w:t>
            </w:r>
          </w:p>
        </w:tc>
      </w:tr>
      <w:tr w:rsidR="00EF244A" w:rsidRPr="00C57F87" w14:paraId="3B5B13EC" w14:textId="77777777" w:rsidTr="00DC15EE">
        <w:trPr>
          <w:trHeight w:val="290"/>
        </w:trPr>
        <w:tc>
          <w:tcPr>
            <w:tcW w:w="1887" w:type="dxa"/>
            <w:shd w:val="clear" w:color="auto" w:fill="auto"/>
            <w:vAlign w:val="center"/>
            <w:hideMark/>
          </w:tcPr>
          <w:p w14:paraId="6E2BBD70" w14:textId="77777777" w:rsidR="00EF244A" w:rsidRPr="00C57F87" w:rsidRDefault="00EF244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Výmera biotopu</w:t>
            </w:r>
          </w:p>
        </w:tc>
        <w:tc>
          <w:tcPr>
            <w:tcW w:w="1587" w:type="dxa"/>
            <w:shd w:val="clear" w:color="auto" w:fill="auto"/>
            <w:vAlign w:val="center"/>
            <w:hideMark/>
          </w:tcPr>
          <w:p w14:paraId="1F0F562B" w14:textId="77777777" w:rsidR="00EF244A" w:rsidRPr="00C57F87" w:rsidRDefault="00EF244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ha </w:t>
            </w:r>
          </w:p>
        </w:tc>
        <w:tc>
          <w:tcPr>
            <w:tcW w:w="1643" w:type="dxa"/>
            <w:shd w:val="clear" w:color="auto" w:fill="auto"/>
            <w:vAlign w:val="center"/>
          </w:tcPr>
          <w:p w14:paraId="2A69796D" w14:textId="4F838E51" w:rsidR="00EF244A" w:rsidRPr="00C57F87" w:rsidRDefault="006875BB"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0,5</w:t>
            </w:r>
          </w:p>
        </w:tc>
        <w:tc>
          <w:tcPr>
            <w:tcW w:w="4428" w:type="dxa"/>
            <w:shd w:val="clear" w:color="auto" w:fill="auto"/>
            <w:vAlign w:val="center"/>
            <w:hideMark/>
          </w:tcPr>
          <w:p w14:paraId="2B642137" w14:textId="77777777" w:rsidR="00EF244A" w:rsidRPr="00C57F87" w:rsidRDefault="00EF244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Udržať výmeru biotopu.  </w:t>
            </w:r>
          </w:p>
        </w:tc>
      </w:tr>
      <w:tr w:rsidR="00EF244A" w:rsidRPr="00C57F87" w14:paraId="47E9508B" w14:textId="77777777" w:rsidTr="00DC15EE">
        <w:trPr>
          <w:trHeight w:val="290"/>
        </w:trPr>
        <w:tc>
          <w:tcPr>
            <w:tcW w:w="1887" w:type="dxa"/>
            <w:shd w:val="clear" w:color="auto" w:fill="auto"/>
            <w:vAlign w:val="center"/>
          </w:tcPr>
          <w:p w14:paraId="30180F84" w14:textId="77777777" w:rsidR="00EF244A" w:rsidRPr="00C57F87" w:rsidRDefault="00EF244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charakteristických druhov</w:t>
            </w:r>
          </w:p>
        </w:tc>
        <w:tc>
          <w:tcPr>
            <w:tcW w:w="1587" w:type="dxa"/>
            <w:shd w:val="clear" w:color="auto" w:fill="auto"/>
            <w:vAlign w:val="center"/>
          </w:tcPr>
          <w:p w14:paraId="2617F912" w14:textId="77777777" w:rsidR="00EF244A" w:rsidRPr="00C57F87" w:rsidRDefault="00EF244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počet druhov/16 m2</w:t>
            </w:r>
          </w:p>
        </w:tc>
        <w:tc>
          <w:tcPr>
            <w:tcW w:w="1643" w:type="dxa"/>
            <w:shd w:val="clear" w:color="auto" w:fill="auto"/>
            <w:vAlign w:val="center"/>
          </w:tcPr>
          <w:p w14:paraId="00BAF146" w14:textId="28DD0DB2" w:rsidR="00EF244A" w:rsidRPr="00C57F87" w:rsidRDefault="008137FD"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najmenej 3</w:t>
            </w:r>
            <w:r w:rsidR="00EF244A" w:rsidRPr="00C57F87">
              <w:rPr>
                <w:rFonts w:ascii="Times New Roman" w:eastAsia="Times New Roman" w:hAnsi="Times New Roman" w:cs="Times New Roman"/>
                <w:color w:val="000000"/>
                <w:sz w:val="20"/>
                <w:szCs w:val="20"/>
                <w:lang w:eastAsia="sk-SK"/>
              </w:rPr>
              <w:t xml:space="preserve"> druhy</w:t>
            </w:r>
          </w:p>
        </w:tc>
        <w:tc>
          <w:tcPr>
            <w:tcW w:w="4428" w:type="dxa"/>
            <w:shd w:val="clear" w:color="auto" w:fill="auto"/>
            <w:vAlign w:val="center"/>
          </w:tcPr>
          <w:p w14:paraId="1EC6B3B8" w14:textId="4127A5D9" w:rsidR="00EF244A" w:rsidRPr="00C57F87" w:rsidRDefault="00396200" w:rsidP="00396200">
            <w:pPr>
              <w:spacing w:line="240" w:lineRule="auto"/>
              <w:rPr>
                <w:rFonts w:ascii="Times New Roman" w:eastAsia="Times New Roman" w:hAnsi="Times New Roman" w:cs="Times New Roman"/>
                <w:i/>
                <w:color w:val="000000"/>
                <w:sz w:val="20"/>
                <w:szCs w:val="20"/>
                <w:lang w:eastAsia="sk-SK"/>
              </w:rPr>
            </w:pPr>
            <w:r w:rsidRPr="00C57F87">
              <w:rPr>
                <w:rFonts w:ascii="Times New Roman" w:eastAsia="Times New Roman" w:hAnsi="Times New Roman" w:cs="Times New Roman"/>
                <w:sz w:val="18"/>
                <w:szCs w:val="18"/>
                <w:lang w:eastAsia="sk-SK"/>
              </w:rPr>
              <w:t xml:space="preserve">Charakteristické/typické druhové zloženie: </w:t>
            </w:r>
            <w:r w:rsidRPr="00C57F87">
              <w:rPr>
                <w:rFonts w:ascii="Times New Roman" w:eastAsia="Times New Roman" w:hAnsi="Times New Roman" w:cs="Times New Roman"/>
                <w:i/>
                <w:sz w:val="18"/>
                <w:szCs w:val="18"/>
                <w:lang w:eastAsia="sk-SK"/>
              </w:rPr>
              <w:t xml:space="preserve">Acetosella vulgaris, Asplenium trichomanes, Asplenium septentrionale, Campanula rotundifolia, Cardaminospsis arenosa, Polypodium vulgare, Woodsia ilvensis. </w:t>
            </w:r>
          </w:p>
        </w:tc>
      </w:tr>
      <w:tr w:rsidR="00EF244A" w:rsidRPr="00C57F87" w14:paraId="09214A24" w14:textId="77777777" w:rsidTr="00DC15EE">
        <w:trPr>
          <w:trHeight w:val="290"/>
        </w:trPr>
        <w:tc>
          <w:tcPr>
            <w:tcW w:w="1887" w:type="dxa"/>
            <w:shd w:val="clear" w:color="auto" w:fill="auto"/>
            <w:vAlign w:val="center"/>
          </w:tcPr>
          <w:p w14:paraId="5CC3BA66" w14:textId="77777777" w:rsidR="00EF244A" w:rsidRPr="00C57F87" w:rsidRDefault="00EF244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Vertikálna štruktúra biotopu</w:t>
            </w:r>
          </w:p>
        </w:tc>
        <w:tc>
          <w:tcPr>
            <w:tcW w:w="1587" w:type="dxa"/>
            <w:shd w:val="clear" w:color="auto" w:fill="auto"/>
            <w:vAlign w:val="center"/>
          </w:tcPr>
          <w:p w14:paraId="5BD2D1BD" w14:textId="77777777" w:rsidR="00EF244A" w:rsidRPr="00C57F87" w:rsidRDefault="00EF244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 drevín a krovín/plocha biotopu</w:t>
            </w:r>
          </w:p>
        </w:tc>
        <w:tc>
          <w:tcPr>
            <w:tcW w:w="1643" w:type="dxa"/>
            <w:shd w:val="clear" w:color="auto" w:fill="auto"/>
            <w:vAlign w:val="center"/>
          </w:tcPr>
          <w:p w14:paraId="41C53513" w14:textId="4F4C0345" w:rsidR="00EF244A" w:rsidRPr="00C57F87" w:rsidRDefault="008137FD"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Menej ako 20</w:t>
            </w:r>
            <w:r w:rsidR="00EF244A" w:rsidRPr="00C57F87">
              <w:rPr>
                <w:rFonts w:ascii="Times New Roman" w:eastAsia="Times New Roman" w:hAnsi="Times New Roman" w:cs="Times New Roman"/>
                <w:color w:val="000000"/>
                <w:sz w:val="20"/>
                <w:szCs w:val="20"/>
                <w:lang w:eastAsia="sk-SK"/>
              </w:rPr>
              <w:t xml:space="preserve"> %</w:t>
            </w:r>
          </w:p>
        </w:tc>
        <w:tc>
          <w:tcPr>
            <w:tcW w:w="4428" w:type="dxa"/>
            <w:shd w:val="clear" w:color="auto" w:fill="auto"/>
            <w:vAlign w:val="center"/>
          </w:tcPr>
          <w:p w14:paraId="4591E594" w14:textId="77777777" w:rsidR="00EF244A" w:rsidRPr="00C57F87" w:rsidRDefault="00EF244A"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Minimálny výskyt drevín na skalných útvaroch.</w:t>
            </w:r>
          </w:p>
        </w:tc>
      </w:tr>
      <w:tr w:rsidR="00DC15EE" w:rsidRPr="00C57F87" w14:paraId="7B8E2386" w14:textId="77777777" w:rsidTr="00DC15EE">
        <w:trPr>
          <w:trHeight w:val="290"/>
        </w:trPr>
        <w:tc>
          <w:tcPr>
            <w:tcW w:w="1887" w:type="dxa"/>
            <w:shd w:val="clear" w:color="auto" w:fill="auto"/>
            <w:vAlign w:val="center"/>
          </w:tcPr>
          <w:p w14:paraId="5D2605B7" w14:textId="77777777" w:rsidR="00DC15EE" w:rsidRPr="00C57F87" w:rsidRDefault="00DC15EE" w:rsidP="00DC15EE">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alochtónnych/</w:t>
            </w:r>
          </w:p>
          <w:p w14:paraId="16B637FE" w14:textId="77777777" w:rsidR="00DC15EE" w:rsidRPr="00C57F87" w:rsidRDefault="00DC15EE" w:rsidP="00DC15EE">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inváznych/invázne sa správajúcich druhov</w:t>
            </w:r>
          </w:p>
        </w:tc>
        <w:tc>
          <w:tcPr>
            <w:tcW w:w="1587" w:type="dxa"/>
            <w:shd w:val="clear" w:color="auto" w:fill="auto"/>
            <w:vAlign w:val="center"/>
          </w:tcPr>
          <w:p w14:paraId="678EBE13" w14:textId="77777777" w:rsidR="00DC15EE" w:rsidRPr="00C57F87" w:rsidRDefault="00DC15EE" w:rsidP="00DC15EE">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pokrytia/25 m2</w:t>
            </w:r>
          </w:p>
        </w:tc>
        <w:tc>
          <w:tcPr>
            <w:tcW w:w="1643" w:type="dxa"/>
            <w:shd w:val="clear" w:color="auto" w:fill="auto"/>
            <w:vAlign w:val="bottom"/>
          </w:tcPr>
          <w:p w14:paraId="6A1EBE95" w14:textId="3F9003AF" w:rsidR="00DC15EE" w:rsidRPr="00C57F87" w:rsidRDefault="00DC15EE" w:rsidP="00DC15EE">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sz w:val="20"/>
                <w:szCs w:val="20"/>
              </w:rPr>
              <w:t>Menej ako 1%</w:t>
            </w:r>
          </w:p>
        </w:tc>
        <w:tc>
          <w:tcPr>
            <w:tcW w:w="4428" w:type="dxa"/>
            <w:shd w:val="clear" w:color="auto" w:fill="auto"/>
            <w:vAlign w:val="bottom"/>
          </w:tcPr>
          <w:p w14:paraId="3882589C" w14:textId="34521B5C" w:rsidR="00DC15EE" w:rsidRPr="00C57F87" w:rsidRDefault="00DC15EE" w:rsidP="00DC15EE">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color w:val="000000"/>
                <w:sz w:val="20"/>
                <w:szCs w:val="20"/>
              </w:rPr>
              <w:t>Minimálne zastúpenie alochtónnych/inváznych druhov bylín (</w:t>
            </w:r>
            <w:r w:rsidRPr="00C57F87">
              <w:rPr>
                <w:rFonts w:ascii="Times New Roman" w:hAnsi="Times New Roman" w:cs="Times New Roman"/>
                <w:i/>
                <w:color w:val="000000"/>
                <w:sz w:val="20"/>
                <w:szCs w:val="20"/>
              </w:rPr>
              <w:t xml:space="preserve">Fallopia sp., Solidago sp., </w:t>
            </w:r>
            <w:r w:rsidRPr="00C57F87">
              <w:rPr>
                <w:rFonts w:ascii="Times New Roman" w:eastAsia="Times New Roman" w:hAnsi="Times New Roman" w:cs="Times New Roman"/>
                <w:i/>
                <w:color w:val="000000"/>
                <w:sz w:val="20"/>
                <w:szCs w:val="20"/>
                <w:lang w:eastAsia="sk-SK"/>
              </w:rPr>
              <w:t>Echium</w:t>
            </w:r>
            <w:r w:rsidRPr="00C57F87">
              <w:rPr>
                <w:rFonts w:ascii="Times New Roman" w:eastAsia="Times New Roman" w:hAnsi="Times New Roman" w:cs="Times New Roman"/>
                <w:color w:val="000000"/>
                <w:sz w:val="20"/>
                <w:szCs w:val="20"/>
                <w:lang w:eastAsia="sk-SK"/>
              </w:rPr>
              <w:t xml:space="preserve">, </w:t>
            </w:r>
            <w:r w:rsidRPr="00C57F87">
              <w:rPr>
                <w:rFonts w:ascii="Times New Roman" w:eastAsia="Times New Roman" w:hAnsi="Times New Roman" w:cs="Times New Roman"/>
                <w:i/>
                <w:color w:val="000000"/>
                <w:sz w:val="20"/>
                <w:szCs w:val="20"/>
                <w:lang w:eastAsia="sk-SK"/>
              </w:rPr>
              <w:t>Stenactis annua</w:t>
            </w:r>
            <w:r w:rsidRPr="00C57F87">
              <w:rPr>
                <w:rFonts w:ascii="Times New Roman" w:eastAsia="Times New Roman" w:hAnsi="Times New Roman" w:cs="Times New Roman"/>
                <w:color w:val="000000"/>
                <w:sz w:val="20"/>
                <w:szCs w:val="20"/>
                <w:lang w:eastAsia="sk-SK"/>
              </w:rPr>
              <w:t xml:space="preserve">, </w:t>
            </w:r>
            <w:r w:rsidRPr="00C57F87">
              <w:rPr>
                <w:rFonts w:ascii="Times New Roman" w:eastAsia="Times New Roman" w:hAnsi="Times New Roman" w:cs="Times New Roman"/>
                <w:i/>
                <w:color w:val="000000"/>
                <w:sz w:val="20"/>
                <w:szCs w:val="20"/>
                <w:lang w:eastAsia="sk-SK"/>
              </w:rPr>
              <w:t>Impatiens parviflora</w:t>
            </w:r>
            <w:r w:rsidRPr="00C57F87">
              <w:rPr>
                <w:rFonts w:ascii="Times New Roman" w:eastAsia="Times New Roman" w:hAnsi="Times New Roman" w:cs="Times New Roman"/>
                <w:color w:val="000000"/>
                <w:sz w:val="20"/>
                <w:szCs w:val="20"/>
                <w:lang w:eastAsia="sk-SK"/>
              </w:rPr>
              <w:t>)</w:t>
            </w:r>
          </w:p>
        </w:tc>
      </w:tr>
    </w:tbl>
    <w:p w14:paraId="15F4ADF7" w14:textId="57378BBC" w:rsidR="00EF244A" w:rsidRPr="00C57F87" w:rsidRDefault="00EF244A" w:rsidP="004E67EF">
      <w:pPr>
        <w:rPr>
          <w:rFonts w:ascii="Times New Roman" w:hAnsi="Times New Roman" w:cs="Times New Roman"/>
        </w:rPr>
      </w:pPr>
    </w:p>
    <w:p w14:paraId="6F1FE94C" w14:textId="3203CF2C" w:rsidR="00E24751" w:rsidRPr="00C57F87" w:rsidRDefault="00E24751" w:rsidP="00E24751">
      <w:pPr>
        <w:spacing w:line="240" w:lineRule="auto"/>
        <w:rPr>
          <w:rFonts w:ascii="Times New Roman" w:hAnsi="Times New Roman" w:cs="Times New Roman"/>
        </w:rPr>
      </w:pPr>
      <w:r w:rsidRPr="00C57F87">
        <w:rPr>
          <w:rFonts w:ascii="Times New Roman" w:hAnsi="Times New Roman" w:cs="Times New Roman"/>
          <w:color w:val="000000"/>
          <w:sz w:val="24"/>
          <w:szCs w:val="24"/>
        </w:rPr>
        <w:t xml:space="preserve">Zachovanie stavu biotopu </w:t>
      </w:r>
      <w:r w:rsidRPr="00C57F87">
        <w:rPr>
          <w:rFonts w:ascii="Times New Roman" w:hAnsi="Times New Roman" w:cs="Times New Roman"/>
          <w:b/>
          <w:color w:val="000000"/>
          <w:sz w:val="24"/>
          <w:szCs w:val="24"/>
        </w:rPr>
        <w:t>Sk5 (</w:t>
      </w:r>
      <w:r w:rsidRPr="00C57F87">
        <w:rPr>
          <w:rFonts w:ascii="Times New Roman" w:hAnsi="Times New Roman" w:cs="Times New Roman"/>
          <w:b/>
          <w:sz w:val="24"/>
          <w:szCs w:val="24"/>
        </w:rPr>
        <w:t xml:space="preserve">8150) Nespevnené silikátové skalné sutiny kolínneho stupňa </w:t>
      </w:r>
      <w:r w:rsidRPr="00C57F87">
        <w:rPr>
          <w:rFonts w:ascii="Times New Roman" w:hAnsi="Times New Roman" w:cs="Times New Roman"/>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7"/>
        <w:gridCol w:w="1251"/>
        <w:gridCol w:w="1323"/>
        <w:gridCol w:w="4344"/>
      </w:tblGrid>
      <w:tr w:rsidR="00E24751" w:rsidRPr="00C57F87" w14:paraId="4F870058" w14:textId="77777777" w:rsidTr="00E24751">
        <w:trPr>
          <w:trHeight w:val="408"/>
        </w:trPr>
        <w:tc>
          <w:tcPr>
            <w:tcW w:w="2627" w:type="dxa"/>
            <w:shd w:val="clear" w:color="auto" w:fill="auto"/>
            <w:vAlign w:val="center"/>
            <w:hideMark/>
          </w:tcPr>
          <w:p w14:paraId="214DB660" w14:textId="77777777" w:rsidR="00E24751" w:rsidRPr="00C57F87" w:rsidRDefault="00E24751" w:rsidP="0068696C">
            <w:pPr>
              <w:spacing w:line="240" w:lineRule="auto"/>
              <w:rPr>
                <w:rFonts w:ascii="Times New Roman" w:eastAsia="Times New Roman" w:hAnsi="Times New Roman" w:cs="Times New Roman"/>
                <w:b/>
                <w:color w:val="000000"/>
                <w:sz w:val="20"/>
                <w:szCs w:val="20"/>
                <w:lang w:eastAsia="sk-SK"/>
              </w:rPr>
            </w:pPr>
            <w:r w:rsidRPr="00C57F87">
              <w:rPr>
                <w:rFonts w:ascii="Times New Roman" w:eastAsia="Times New Roman" w:hAnsi="Times New Roman" w:cs="Times New Roman"/>
                <w:b/>
                <w:color w:val="000000"/>
                <w:sz w:val="20"/>
                <w:szCs w:val="20"/>
                <w:lang w:eastAsia="sk-SK"/>
              </w:rPr>
              <w:t>Parameter</w:t>
            </w:r>
          </w:p>
        </w:tc>
        <w:tc>
          <w:tcPr>
            <w:tcW w:w="1251" w:type="dxa"/>
            <w:shd w:val="clear" w:color="auto" w:fill="auto"/>
            <w:vAlign w:val="center"/>
            <w:hideMark/>
          </w:tcPr>
          <w:p w14:paraId="3D5A33FA" w14:textId="77777777" w:rsidR="00E24751" w:rsidRPr="00C57F87" w:rsidRDefault="00E24751" w:rsidP="0068696C">
            <w:pPr>
              <w:spacing w:line="240" w:lineRule="auto"/>
              <w:rPr>
                <w:rFonts w:ascii="Times New Roman" w:eastAsia="Times New Roman" w:hAnsi="Times New Roman" w:cs="Times New Roman"/>
                <w:b/>
                <w:color w:val="000000"/>
                <w:sz w:val="20"/>
                <w:szCs w:val="20"/>
                <w:lang w:eastAsia="sk-SK"/>
              </w:rPr>
            </w:pPr>
            <w:r w:rsidRPr="00C57F87">
              <w:rPr>
                <w:rFonts w:ascii="Times New Roman" w:hAnsi="Times New Roman" w:cs="Times New Roman"/>
                <w:b/>
                <w:color w:val="000000"/>
                <w:sz w:val="20"/>
                <w:szCs w:val="20"/>
                <w:lang w:eastAsia="sk-SK"/>
              </w:rPr>
              <w:t>Merateľnosť</w:t>
            </w:r>
          </w:p>
        </w:tc>
        <w:tc>
          <w:tcPr>
            <w:tcW w:w="1323" w:type="dxa"/>
            <w:shd w:val="clear" w:color="auto" w:fill="auto"/>
            <w:vAlign w:val="center"/>
            <w:hideMark/>
          </w:tcPr>
          <w:p w14:paraId="4888D303" w14:textId="77777777" w:rsidR="00E24751" w:rsidRPr="00C57F87" w:rsidRDefault="00E24751" w:rsidP="0068696C">
            <w:pPr>
              <w:spacing w:line="240" w:lineRule="auto"/>
              <w:rPr>
                <w:rFonts w:ascii="Times New Roman" w:eastAsia="Times New Roman" w:hAnsi="Times New Roman" w:cs="Times New Roman"/>
                <w:b/>
                <w:color w:val="000000"/>
                <w:sz w:val="20"/>
                <w:szCs w:val="20"/>
                <w:lang w:eastAsia="sk-SK"/>
              </w:rPr>
            </w:pPr>
            <w:r w:rsidRPr="00C57F87">
              <w:rPr>
                <w:rFonts w:ascii="Times New Roman" w:eastAsia="Times New Roman" w:hAnsi="Times New Roman" w:cs="Times New Roman"/>
                <w:b/>
                <w:color w:val="000000"/>
                <w:sz w:val="20"/>
                <w:szCs w:val="20"/>
                <w:lang w:eastAsia="sk-SK"/>
              </w:rPr>
              <w:t>Cieľová hodnota</w:t>
            </w:r>
          </w:p>
        </w:tc>
        <w:tc>
          <w:tcPr>
            <w:tcW w:w="4344" w:type="dxa"/>
            <w:shd w:val="clear" w:color="auto" w:fill="auto"/>
            <w:vAlign w:val="center"/>
            <w:hideMark/>
          </w:tcPr>
          <w:p w14:paraId="44140816" w14:textId="77777777" w:rsidR="00E24751" w:rsidRPr="00C57F87" w:rsidRDefault="00E24751" w:rsidP="0068696C">
            <w:pPr>
              <w:spacing w:line="240" w:lineRule="auto"/>
              <w:rPr>
                <w:rFonts w:ascii="Times New Roman" w:eastAsia="Times New Roman" w:hAnsi="Times New Roman" w:cs="Times New Roman"/>
                <w:b/>
                <w:color w:val="000000"/>
                <w:sz w:val="20"/>
                <w:szCs w:val="20"/>
                <w:lang w:eastAsia="sk-SK"/>
              </w:rPr>
            </w:pPr>
            <w:r w:rsidRPr="00C57F87">
              <w:rPr>
                <w:rFonts w:ascii="Times New Roman" w:hAnsi="Times New Roman" w:cs="Times New Roman"/>
                <w:b/>
                <w:color w:val="000000"/>
                <w:sz w:val="20"/>
                <w:szCs w:val="20"/>
                <w:lang w:eastAsia="sk-SK"/>
              </w:rPr>
              <w:t>Doplnkové informácie</w:t>
            </w:r>
          </w:p>
        </w:tc>
      </w:tr>
      <w:tr w:rsidR="00E24751" w:rsidRPr="00C57F87" w14:paraId="3F6B241D" w14:textId="77777777" w:rsidTr="00E24751">
        <w:trPr>
          <w:trHeight w:val="290"/>
        </w:trPr>
        <w:tc>
          <w:tcPr>
            <w:tcW w:w="2627" w:type="dxa"/>
            <w:shd w:val="clear" w:color="auto" w:fill="auto"/>
            <w:vAlign w:val="center"/>
            <w:hideMark/>
          </w:tcPr>
          <w:p w14:paraId="09250D55"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Výmera biotopu</w:t>
            </w:r>
          </w:p>
        </w:tc>
        <w:tc>
          <w:tcPr>
            <w:tcW w:w="1251" w:type="dxa"/>
            <w:shd w:val="clear" w:color="auto" w:fill="auto"/>
            <w:vAlign w:val="center"/>
            <w:hideMark/>
          </w:tcPr>
          <w:p w14:paraId="6D7D35CA"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ha </w:t>
            </w:r>
          </w:p>
        </w:tc>
        <w:tc>
          <w:tcPr>
            <w:tcW w:w="1323" w:type="dxa"/>
            <w:shd w:val="clear" w:color="auto" w:fill="auto"/>
            <w:vAlign w:val="center"/>
          </w:tcPr>
          <w:p w14:paraId="77858442" w14:textId="66FA1E69" w:rsidR="00E24751" w:rsidRPr="00C57F87" w:rsidRDefault="006875BB"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1,9</w:t>
            </w:r>
          </w:p>
        </w:tc>
        <w:tc>
          <w:tcPr>
            <w:tcW w:w="4344" w:type="dxa"/>
            <w:shd w:val="clear" w:color="auto" w:fill="auto"/>
            <w:vAlign w:val="center"/>
            <w:hideMark/>
          </w:tcPr>
          <w:p w14:paraId="582FDE2C"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Udržať výmeru biotopu. </w:t>
            </w:r>
          </w:p>
        </w:tc>
      </w:tr>
      <w:tr w:rsidR="00E24751" w:rsidRPr="00C57F87" w14:paraId="5EECD400" w14:textId="77777777" w:rsidTr="00E24751">
        <w:trPr>
          <w:trHeight w:val="290"/>
        </w:trPr>
        <w:tc>
          <w:tcPr>
            <w:tcW w:w="2627" w:type="dxa"/>
            <w:shd w:val="clear" w:color="auto" w:fill="auto"/>
            <w:vAlign w:val="center"/>
          </w:tcPr>
          <w:p w14:paraId="0C55361E"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charakteristických druhov</w:t>
            </w:r>
          </w:p>
        </w:tc>
        <w:tc>
          <w:tcPr>
            <w:tcW w:w="1251" w:type="dxa"/>
            <w:shd w:val="clear" w:color="auto" w:fill="auto"/>
            <w:vAlign w:val="center"/>
          </w:tcPr>
          <w:p w14:paraId="3C09DE9C"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počet druhov/16  m2</w:t>
            </w:r>
          </w:p>
        </w:tc>
        <w:tc>
          <w:tcPr>
            <w:tcW w:w="1323" w:type="dxa"/>
            <w:shd w:val="clear" w:color="auto" w:fill="auto"/>
            <w:vAlign w:val="center"/>
          </w:tcPr>
          <w:p w14:paraId="61ADEBF9"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najmenej 1 druh</w:t>
            </w:r>
          </w:p>
        </w:tc>
        <w:tc>
          <w:tcPr>
            <w:tcW w:w="4344" w:type="dxa"/>
            <w:shd w:val="clear" w:color="auto" w:fill="auto"/>
            <w:vAlign w:val="center"/>
          </w:tcPr>
          <w:p w14:paraId="68429F79" w14:textId="1F612AB6" w:rsidR="00E24751" w:rsidRPr="00C57F87" w:rsidRDefault="00E24751" w:rsidP="00D36150">
            <w:pPr>
              <w:spacing w:line="240" w:lineRule="auto"/>
              <w:jc w:val="both"/>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Charakteristické/typické druhové zloženie: </w:t>
            </w:r>
            <w:r w:rsidRPr="00C57F87">
              <w:rPr>
                <w:rFonts w:ascii="Times New Roman" w:hAnsi="Times New Roman" w:cs="Times New Roman"/>
                <w:i/>
                <w:sz w:val="20"/>
                <w:szCs w:val="20"/>
              </w:rPr>
              <w:t>Acetosella vulgaris, Chamerion angustifolium, Dianthus carthusianorum</w:t>
            </w:r>
            <w:r w:rsidR="00D36150" w:rsidRPr="00C57F87">
              <w:rPr>
                <w:rFonts w:ascii="Times New Roman" w:hAnsi="Times New Roman" w:cs="Times New Roman"/>
                <w:i/>
                <w:sz w:val="20"/>
                <w:szCs w:val="20"/>
              </w:rPr>
              <w:t xml:space="preserve">, </w:t>
            </w:r>
            <w:r w:rsidRPr="00C57F87">
              <w:rPr>
                <w:rFonts w:ascii="Times New Roman" w:hAnsi="Times New Roman" w:cs="Times New Roman"/>
                <w:i/>
                <w:sz w:val="20"/>
                <w:szCs w:val="20"/>
              </w:rPr>
              <w:t>Galeopsis tetrahit, Hylotelephium maximum, Microrrhinum minus, Polytrichum piliferum, Racomitrium canescens, Sedum acre, Silene vulgaris, Steris viscaria, Tortella tortuosa, Tussilago farfara</w:t>
            </w:r>
          </w:p>
        </w:tc>
      </w:tr>
      <w:tr w:rsidR="00E24751" w:rsidRPr="00C57F87" w14:paraId="1E5A5E64" w14:textId="77777777" w:rsidTr="00E24751">
        <w:trPr>
          <w:trHeight w:val="290"/>
        </w:trPr>
        <w:tc>
          <w:tcPr>
            <w:tcW w:w="2627" w:type="dxa"/>
            <w:shd w:val="clear" w:color="auto" w:fill="auto"/>
            <w:vAlign w:val="center"/>
          </w:tcPr>
          <w:p w14:paraId="3E8DE52F"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Vertikálna štruktúra biotopu</w:t>
            </w:r>
          </w:p>
        </w:tc>
        <w:tc>
          <w:tcPr>
            <w:tcW w:w="1251" w:type="dxa"/>
            <w:shd w:val="clear" w:color="auto" w:fill="auto"/>
            <w:vAlign w:val="center"/>
          </w:tcPr>
          <w:p w14:paraId="649E061A"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 drevín a krovín/plocha biotopu</w:t>
            </w:r>
          </w:p>
        </w:tc>
        <w:tc>
          <w:tcPr>
            <w:tcW w:w="1323" w:type="dxa"/>
            <w:shd w:val="clear" w:color="auto" w:fill="auto"/>
            <w:vAlign w:val="center"/>
          </w:tcPr>
          <w:p w14:paraId="1D5CFEF8" w14:textId="20CBCBBC" w:rsidR="00E24751" w:rsidRPr="00C57F87" w:rsidRDefault="00206019"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Menej ako 5</w:t>
            </w:r>
            <w:r w:rsidR="00E24751" w:rsidRPr="00C57F87">
              <w:rPr>
                <w:rFonts w:ascii="Times New Roman" w:eastAsia="Times New Roman" w:hAnsi="Times New Roman" w:cs="Times New Roman"/>
                <w:color w:val="000000"/>
                <w:sz w:val="20"/>
                <w:szCs w:val="20"/>
                <w:lang w:eastAsia="sk-SK"/>
              </w:rPr>
              <w:t xml:space="preserve"> %</w:t>
            </w:r>
          </w:p>
        </w:tc>
        <w:tc>
          <w:tcPr>
            <w:tcW w:w="4344" w:type="dxa"/>
            <w:shd w:val="clear" w:color="auto" w:fill="auto"/>
            <w:vAlign w:val="center"/>
          </w:tcPr>
          <w:p w14:paraId="13AE3CAC" w14:textId="77777777" w:rsidR="00E24751" w:rsidRPr="00C57F87" w:rsidRDefault="00E24751" w:rsidP="0068696C">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Minimálny výskyt drevín na sutinách.</w:t>
            </w:r>
          </w:p>
        </w:tc>
      </w:tr>
      <w:tr w:rsidR="009F5EFE" w:rsidRPr="00C57F87" w14:paraId="18B66FA0" w14:textId="77777777" w:rsidTr="00E24751">
        <w:trPr>
          <w:trHeight w:val="290"/>
        </w:trPr>
        <w:tc>
          <w:tcPr>
            <w:tcW w:w="2627" w:type="dxa"/>
            <w:shd w:val="clear" w:color="auto" w:fill="auto"/>
            <w:vAlign w:val="center"/>
          </w:tcPr>
          <w:p w14:paraId="0BE3D5E2" w14:textId="77777777" w:rsidR="009F5EFE" w:rsidRPr="00C57F87" w:rsidRDefault="009F5EFE" w:rsidP="009F5EFE">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Zastúpenie alochtónnych/</w:t>
            </w:r>
          </w:p>
          <w:p w14:paraId="3E90F161" w14:textId="77777777" w:rsidR="009F5EFE" w:rsidRPr="00C57F87" w:rsidRDefault="009F5EFE" w:rsidP="009F5EFE">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inváznych/invázne sa správajúcich druhov</w:t>
            </w:r>
          </w:p>
        </w:tc>
        <w:tc>
          <w:tcPr>
            <w:tcW w:w="1251" w:type="dxa"/>
            <w:shd w:val="clear" w:color="auto" w:fill="auto"/>
            <w:vAlign w:val="center"/>
          </w:tcPr>
          <w:p w14:paraId="5988EB81" w14:textId="77777777" w:rsidR="009F5EFE" w:rsidRPr="00C57F87" w:rsidRDefault="009F5EFE" w:rsidP="009F5EFE">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pokrytia/25 m2</w:t>
            </w:r>
          </w:p>
        </w:tc>
        <w:tc>
          <w:tcPr>
            <w:tcW w:w="1323" w:type="dxa"/>
            <w:shd w:val="clear" w:color="auto" w:fill="auto"/>
            <w:vAlign w:val="center"/>
          </w:tcPr>
          <w:p w14:paraId="74BFA8D3" w14:textId="37326D03" w:rsidR="009F5EFE" w:rsidRPr="00C57F87" w:rsidRDefault="009F5EFE" w:rsidP="009F5EFE">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sz w:val="20"/>
                <w:szCs w:val="20"/>
              </w:rPr>
              <w:t>Menej ako 1%</w:t>
            </w:r>
          </w:p>
        </w:tc>
        <w:tc>
          <w:tcPr>
            <w:tcW w:w="4344" w:type="dxa"/>
            <w:shd w:val="clear" w:color="auto" w:fill="auto"/>
            <w:vAlign w:val="center"/>
          </w:tcPr>
          <w:p w14:paraId="77BC953E" w14:textId="5361E7EB" w:rsidR="009F5EFE" w:rsidRPr="00C57F87" w:rsidRDefault="009F5EFE" w:rsidP="009F5EFE">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color w:val="000000"/>
                <w:sz w:val="20"/>
                <w:szCs w:val="20"/>
              </w:rPr>
              <w:t>Minimálne zastúpenie alochtónnych/inváznych druhov bylín (</w:t>
            </w:r>
            <w:r w:rsidRPr="00C57F87">
              <w:rPr>
                <w:rFonts w:ascii="Times New Roman" w:hAnsi="Times New Roman" w:cs="Times New Roman"/>
                <w:i/>
                <w:color w:val="000000"/>
                <w:sz w:val="20"/>
                <w:szCs w:val="20"/>
              </w:rPr>
              <w:t xml:space="preserve">Fallopia sp., Solidago sp., </w:t>
            </w:r>
            <w:r w:rsidRPr="00C57F87">
              <w:rPr>
                <w:rFonts w:ascii="Times New Roman" w:eastAsia="Times New Roman" w:hAnsi="Times New Roman" w:cs="Times New Roman"/>
                <w:i/>
                <w:color w:val="000000"/>
                <w:sz w:val="20"/>
                <w:szCs w:val="20"/>
                <w:lang w:eastAsia="sk-SK"/>
              </w:rPr>
              <w:t>Echium</w:t>
            </w:r>
            <w:r w:rsidRPr="00C57F87">
              <w:rPr>
                <w:rFonts w:ascii="Times New Roman" w:eastAsia="Times New Roman" w:hAnsi="Times New Roman" w:cs="Times New Roman"/>
                <w:color w:val="000000"/>
                <w:sz w:val="20"/>
                <w:szCs w:val="20"/>
                <w:lang w:eastAsia="sk-SK"/>
              </w:rPr>
              <w:t xml:space="preserve">, </w:t>
            </w:r>
            <w:r w:rsidRPr="00C57F87">
              <w:rPr>
                <w:rFonts w:ascii="Times New Roman" w:eastAsia="Times New Roman" w:hAnsi="Times New Roman" w:cs="Times New Roman"/>
                <w:i/>
                <w:color w:val="000000"/>
                <w:sz w:val="20"/>
                <w:szCs w:val="20"/>
                <w:lang w:eastAsia="sk-SK"/>
              </w:rPr>
              <w:t>Stenactis annua</w:t>
            </w:r>
            <w:r w:rsidRPr="00C57F87">
              <w:rPr>
                <w:rFonts w:ascii="Times New Roman" w:eastAsia="Times New Roman" w:hAnsi="Times New Roman" w:cs="Times New Roman"/>
                <w:color w:val="000000"/>
                <w:sz w:val="20"/>
                <w:szCs w:val="20"/>
                <w:lang w:eastAsia="sk-SK"/>
              </w:rPr>
              <w:t xml:space="preserve">, </w:t>
            </w:r>
            <w:r w:rsidRPr="00C57F87">
              <w:rPr>
                <w:rFonts w:ascii="Times New Roman" w:eastAsia="Times New Roman" w:hAnsi="Times New Roman" w:cs="Times New Roman"/>
                <w:i/>
                <w:color w:val="000000"/>
                <w:sz w:val="20"/>
                <w:szCs w:val="20"/>
                <w:lang w:eastAsia="sk-SK"/>
              </w:rPr>
              <w:t>Impatiens parviflora</w:t>
            </w:r>
            <w:r w:rsidRPr="00C57F87">
              <w:rPr>
                <w:rFonts w:ascii="Times New Roman" w:eastAsia="Times New Roman" w:hAnsi="Times New Roman" w:cs="Times New Roman"/>
                <w:color w:val="000000"/>
                <w:sz w:val="20"/>
                <w:szCs w:val="20"/>
                <w:lang w:eastAsia="sk-SK"/>
              </w:rPr>
              <w:t>)</w:t>
            </w:r>
          </w:p>
        </w:tc>
      </w:tr>
    </w:tbl>
    <w:p w14:paraId="0AB4E6D3" w14:textId="7F19DE6C" w:rsidR="00E24751" w:rsidRPr="00C57F87" w:rsidRDefault="00E24751" w:rsidP="004E67EF">
      <w:pPr>
        <w:rPr>
          <w:rFonts w:ascii="Times New Roman" w:hAnsi="Times New Roman" w:cs="Times New Roman"/>
        </w:rPr>
      </w:pPr>
    </w:p>
    <w:p w14:paraId="78D2D6C4" w14:textId="77777777" w:rsidR="00376C01" w:rsidRPr="00C57F87" w:rsidRDefault="00376C01" w:rsidP="00DF4954">
      <w:pPr>
        <w:pBdr>
          <w:top w:val="nil"/>
          <w:left w:val="nil"/>
          <w:bottom w:val="nil"/>
          <w:right w:val="nil"/>
          <w:between w:val="nil"/>
        </w:pBdr>
        <w:spacing w:line="240" w:lineRule="auto"/>
        <w:ind w:left="-142"/>
        <w:rPr>
          <w:rFonts w:ascii="Times New Roman" w:hAnsi="Times New Roman" w:cs="Times New Roman"/>
        </w:rPr>
      </w:pPr>
    </w:p>
    <w:p w14:paraId="78D2E43F" w14:textId="6B1824E2" w:rsidR="00DF4954" w:rsidRPr="00C57F87" w:rsidRDefault="00B571D6" w:rsidP="00DF4954">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C57F87">
        <w:rPr>
          <w:rFonts w:ascii="Times New Roman" w:hAnsi="Times New Roman" w:cs="Times New Roman"/>
        </w:rPr>
        <w:t xml:space="preserve">Zlepšenie </w:t>
      </w:r>
      <w:r w:rsidR="00DF4954" w:rsidRPr="00C57F87">
        <w:rPr>
          <w:rFonts w:ascii="Times New Roman" w:hAnsi="Times New Roman" w:cs="Times New Roman"/>
        </w:rPr>
        <w:t xml:space="preserve"> stavu druhu </w:t>
      </w:r>
      <w:r w:rsidR="00DF4954" w:rsidRPr="00C57F87">
        <w:rPr>
          <w:rFonts w:ascii="Times New Roman" w:eastAsia="Times New Roman" w:hAnsi="Times New Roman" w:cs="Times New Roman"/>
          <w:b/>
          <w:i/>
          <w:color w:val="000000"/>
          <w:lang w:eastAsia="sk-SK"/>
        </w:rPr>
        <w:t xml:space="preserve">Carabus variolosus </w:t>
      </w:r>
      <w:r w:rsidR="00DF4954" w:rsidRPr="00C57F87">
        <w:rPr>
          <w:rFonts w:ascii="Times New Roman" w:hAnsi="Times New Roman" w:cs="Times New Roman"/>
          <w:color w:val="000000"/>
        </w:rPr>
        <w:t>v súlade s nasledovnými atribútmi a cieľovými hodnotami:</w:t>
      </w:r>
    </w:p>
    <w:tbl>
      <w:tblPr>
        <w:tblW w:w="4948" w:type="pct"/>
        <w:tblInd w:w="99" w:type="dxa"/>
        <w:tblCellMar>
          <w:left w:w="70" w:type="dxa"/>
          <w:right w:w="70" w:type="dxa"/>
        </w:tblCellMar>
        <w:tblLook w:val="04A0" w:firstRow="1" w:lastRow="0" w:firstColumn="1" w:lastColumn="0" w:noHBand="0" w:noVBand="1"/>
      </w:tblPr>
      <w:tblGrid>
        <w:gridCol w:w="2311"/>
        <w:gridCol w:w="1511"/>
        <w:gridCol w:w="1634"/>
        <w:gridCol w:w="3511"/>
      </w:tblGrid>
      <w:tr w:rsidR="00DF4954" w:rsidRPr="00C57F87" w14:paraId="01FBEEFF" w14:textId="77777777" w:rsidTr="0068696C">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4430" w14:textId="77777777" w:rsidR="00DF4954" w:rsidRPr="00C57F87" w:rsidRDefault="00DF4954" w:rsidP="0068696C">
            <w:pPr>
              <w:spacing w:line="240" w:lineRule="auto"/>
              <w:jc w:val="center"/>
              <w:rPr>
                <w:rFonts w:ascii="Times New Roman" w:eastAsia="Times New Roman" w:hAnsi="Times New Roman" w:cs="Times New Roman"/>
                <w:b/>
                <w:sz w:val="20"/>
                <w:szCs w:val="20"/>
                <w:lang w:eastAsia="sk-SK"/>
              </w:rPr>
            </w:pPr>
            <w:r w:rsidRPr="00C57F87">
              <w:rPr>
                <w:rFonts w:ascii="Times New Roman" w:eastAsia="Times New Roman" w:hAnsi="Times New Roman" w:cs="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72C3D6A7" w14:textId="77777777" w:rsidR="00DF4954" w:rsidRPr="00C57F87" w:rsidRDefault="00DF4954" w:rsidP="0068696C">
            <w:pPr>
              <w:spacing w:line="240" w:lineRule="auto"/>
              <w:jc w:val="center"/>
              <w:rPr>
                <w:rFonts w:ascii="Times New Roman" w:eastAsia="Times New Roman" w:hAnsi="Times New Roman" w:cs="Times New Roman"/>
                <w:b/>
                <w:sz w:val="20"/>
                <w:szCs w:val="20"/>
                <w:lang w:eastAsia="sk-SK"/>
              </w:rPr>
            </w:pPr>
            <w:r w:rsidRPr="00C57F87">
              <w:rPr>
                <w:rFonts w:ascii="Times New Roman" w:eastAsia="Times New Roman" w:hAnsi="Times New Roman" w:cs="Times New Roman"/>
                <w:b/>
                <w:sz w:val="20"/>
                <w:szCs w:val="20"/>
                <w:lang w:eastAsia="sk-SK"/>
              </w:rPr>
              <w:t>Merateľnosť</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5E0EB01D" w14:textId="77777777" w:rsidR="00DF4954" w:rsidRPr="00C57F87" w:rsidRDefault="00DF4954" w:rsidP="0068696C">
            <w:pPr>
              <w:spacing w:line="240" w:lineRule="auto"/>
              <w:jc w:val="center"/>
              <w:rPr>
                <w:rFonts w:ascii="Times New Roman" w:eastAsia="Times New Roman" w:hAnsi="Times New Roman" w:cs="Times New Roman"/>
                <w:b/>
                <w:sz w:val="20"/>
                <w:szCs w:val="20"/>
                <w:lang w:eastAsia="sk-SK"/>
              </w:rPr>
            </w:pPr>
            <w:r w:rsidRPr="00C57F87">
              <w:rPr>
                <w:rFonts w:ascii="Times New Roman" w:eastAsia="Times New Roman" w:hAnsi="Times New Roman" w:cs="Times New Roman"/>
                <w:b/>
                <w:sz w:val="20"/>
                <w:szCs w:val="20"/>
                <w:lang w:eastAsia="sk-SK"/>
              </w:rPr>
              <w:t>Cieľová hodnota</w:t>
            </w:r>
          </w:p>
        </w:tc>
        <w:tc>
          <w:tcPr>
            <w:tcW w:w="3511" w:type="dxa"/>
            <w:tcBorders>
              <w:top w:val="single" w:sz="4" w:space="0" w:color="auto"/>
              <w:left w:val="nil"/>
              <w:bottom w:val="single" w:sz="4" w:space="0" w:color="auto"/>
              <w:right w:val="single" w:sz="4" w:space="0" w:color="auto"/>
            </w:tcBorders>
            <w:shd w:val="clear" w:color="auto" w:fill="auto"/>
            <w:noWrap/>
            <w:vAlign w:val="center"/>
          </w:tcPr>
          <w:p w14:paraId="748734A7" w14:textId="77777777" w:rsidR="00DF4954" w:rsidRPr="00C57F87" w:rsidRDefault="00DF4954" w:rsidP="0068696C">
            <w:pPr>
              <w:spacing w:line="240" w:lineRule="auto"/>
              <w:jc w:val="center"/>
              <w:rPr>
                <w:rFonts w:ascii="Times New Roman" w:eastAsia="Times New Roman" w:hAnsi="Times New Roman" w:cs="Times New Roman"/>
                <w:b/>
                <w:sz w:val="20"/>
                <w:szCs w:val="20"/>
                <w:lang w:eastAsia="sk-SK"/>
              </w:rPr>
            </w:pPr>
            <w:r w:rsidRPr="00C57F87">
              <w:rPr>
                <w:rFonts w:ascii="Times New Roman" w:eastAsia="Times New Roman" w:hAnsi="Times New Roman" w:cs="Times New Roman"/>
                <w:b/>
                <w:sz w:val="20"/>
                <w:szCs w:val="20"/>
                <w:lang w:eastAsia="sk-SK"/>
              </w:rPr>
              <w:t>Doplnkové informácie</w:t>
            </w:r>
          </w:p>
        </w:tc>
      </w:tr>
      <w:tr w:rsidR="00DF4954" w:rsidRPr="00C57F87" w14:paraId="504D347B" w14:textId="77777777" w:rsidTr="0068696C">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57B9" w14:textId="77777777" w:rsidR="00DF4954" w:rsidRPr="00C57F87" w:rsidRDefault="00DF4954" w:rsidP="0068696C">
            <w:pPr>
              <w:spacing w:line="240" w:lineRule="auto"/>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298E18B2" w14:textId="77777777" w:rsidR="00DF4954" w:rsidRPr="00C57F87" w:rsidRDefault="00DF4954" w:rsidP="0068696C">
            <w:pPr>
              <w:spacing w:line="240" w:lineRule="auto"/>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Počet jedincov</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4B562FE4" w14:textId="1FE62B26" w:rsidR="00DF4954" w:rsidRPr="00C57F87" w:rsidRDefault="00467EA0" w:rsidP="0068696C">
            <w:pPr>
              <w:spacing w:line="240" w:lineRule="auto"/>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min. 200</w:t>
            </w:r>
          </w:p>
        </w:tc>
        <w:tc>
          <w:tcPr>
            <w:tcW w:w="3511" w:type="dxa"/>
            <w:tcBorders>
              <w:top w:val="single" w:sz="4" w:space="0" w:color="auto"/>
              <w:left w:val="nil"/>
              <w:bottom w:val="single" w:sz="4" w:space="0" w:color="auto"/>
              <w:right w:val="single" w:sz="4" w:space="0" w:color="auto"/>
            </w:tcBorders>
            <w:shd w:val="clear" w:color="auto" w:fill="auto"/>
            <w:noWrap/>
            <w:vAlign w:val="center"/>
            <w:hideMark/>
          </w:tcPr>
          <w:p w14:paraId="447825C1" w14:textId="38352A84" w:rsidR="00DF4954" w:rsidRPr="00C57F87" w:rsidRDefault="00DF4954" w:rsidP="00B571D6">
            <w:pPr>
              <w:spacing w:line="240" w:lineRule="auto"/>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 xml:space="preserve">Zachovaná veľkosť populácie, v súčasnosti odhadovaná na  veľkosť populácie </w:t>
            </w:r>
            <w:r w:rsidR="00B571D6" w:rsidRPr="00C57F87">
              <w:rPr>
                <w:rFonts w:ascii="Times New Roman" w:eastAsia="Times New Roman" w:hAnsi="Times New Roman" w:cs="Times New Roman"/>
                <w:sz w:val="20"/>
                <w:szCs w:val="20"/>
                <w:lang w:eastAsia="sk-SK"/>
              </w:rPr>
              <w:t xml:space="preserve">100 - </w:t>
            </w:r>
            <w:r w:rsidRPr="00C57F87">
              <w:rPr>
                <w:rFonts w:ascii="Times New Roman" w:eastAsia="Times New Roman" w:hAnsi="Times New Roman" w:cs="Times New Roman"/>
                <w:sz w:val="20"/>
                <w:szCs w:val="20"/>
                <w:lang w:eastAsia="sk-SK"/>
              </w:rPr>
              <w:t xml:space="preserve">500 jedincov </w:t>
            </w:r>
          </w:p>
        </w:tc>
      </w:tr>
      <w:tr w:rsidR="00DF4954" w:rsidRPr="00C57F87" w14:paraId="61DF44DA" w14:textId="77777777" w:rsidTr="0068696C">
        <w:trPr>
          <w:trHeight w:val="930"/>
        </w:trPr>
        <w:tc>
          <w:tcPr>
            <w:tcW w:w="2311" w:type="dxa"/>
            <w:tcBorders>
              <w:top w:val="nil"/>
              <w:left w:val="single" w:sz="4" w:space="0" w:color="auto"/>
              <w:bottom w:val="single" w:sz="4" w:space="0" w:color="auto"/>
              <w:right w:val="single" w:sz="4" w:space="0" w:color="auto"/>
            </w:tcBorders>
            <w:shd w:val="clear" w:color="auto" w:fill="auto"/>
            <w:vAlign w:val="center"/>
            <w:hideMark/>
          </w:tcPr>
          <w:p w14:paraId="3CE32495" w14:textId="77777777" w:rsidR="00DF4954" w:rsidRPr="00C57F87" w:rsidRDefault="00DF4954" w:rsidP="0068696C">
            <w:pPr>
              <w:spacing w:line="240" w:lineRule="auto"/>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70FF300F" w14:textId="77777777" w:rsidR="00DF4954" w:rsidRPr="00C57F87" w:rsidRDefault="00DF4954" w:rsidP="0068696C">
            <w:pPr>
              <w:spacing w:line="240" w:lineRule="auto"/>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ha</w:t>
            </w:r>
          </w:p>
        </w:tc>
        <w:tc>
          <w:tcPr>
            <w:tcW w:w="1634" w:type="dxa"/>
            <w:tcBorders>
              <w:top w:val="nil"/>
              <w:left w:val="nil"/>
              <w:bottom w:val="single" w:sz="4" w:space="0" w:color="auto"/>
              <w:right w:val="single" w:sz="4" w:space="0" w:color="auto"/>
            </w:tcBorders>
            <w:shd w:val="clear" w:color="auto" w:fill="auto"/>
            <w:noWrap/>
            <w:vAlign w:val="center"/>
            <w:hideMark/>
          </w:tcPr>
          <w:p w14:paraId="08E397AE" w14:textId="046D8668" w:rsidR="00DF4954" w:rsidRPr="00C57F87" w:rsidRDefault="00C7420C" w:rsidP="0068696C">
            <w:pPr>
              <w:spacing w:line="240" w:lineRule="auto"/>
              <w:jc w:val="center"/>
              <w:rPr>
                <w:rFonts w:ascii="Times New Roman" w:eastAsia="Times New Roman" w:hAnsi="Times New Roman" w:cs="Times New Roman"/>
                <w:sz w:val="20"/>
                <w:szCs w:val="20"/>
                <w:lang w:eastAsia="sk-SK"/>
              </w:rPr>
            </w:pPr>
            <w:r w:rsidRPr="00C57F87">
              <w:rPr>
                <w:rFonts w:ascii="Times New Roman" w:hAnsi="Times New Roman" w:cs="Times New Roman"/>
                <w:color w:val="000000"/>
                <w:sz w:val="20"/>
                <w:szCs w:val="20"/>
                <w:lang w:eastAsia="sk-SK"/>
              </w:rPr>
              <w:t>5</w:t>
            </w:r>
          </w:p>
        </w:tc>
        <w:tc>
          <w:tcPr>
            <w:tcW w:w="3511" w:type="dxa"/>
            <w:tcBorders>
              <w:top w:val="nil"/>
              <w:left w:val="nil"/>
              <w:bottom w:val="single" w:sz="4" w:space="0" w:color="auto"/>
              <w:right w:val="single" w:sz="4" w:space="0" w:color="auto"/>
            </w:tcBorders>
            <w:shd w:val="clear" w:color="auto" w:fill="auto"/>
            <w:noWrap/>
            <w:vAlign w:val="center"/>
            <w:hideMark/>
          </w:tcPr>
          <w:p w14:paraId="1E3E94CD" w14:textId="77777777" w:rsidR="00DF4954" w:rsidRPr="00C57F87" w:rsidRDefault="00DF4954" w:rsidP="0068696C">
            <w:pPr>
              <w:spacing w:line="240" w:lineRule="auto"/>
              <w:jc w:val="both"/>
              <w:rPr>
                <w:rFonts w:ascii="Times New Roman" w:eastAsia="Times New Roman" w:hAnsi="Times New Roman" w:cs="Times New Roman"/>
                <w:sz w:val="20"/>
                <w:szCs w:val="20"/>
                <w:lang w:eastAsia="sk-SK"/>
              </w:rPr>
            </w:pPr>
            <w:r w:rsidRPr="00C57F87">
              <w:rPr>
                <w:rFonts w:ascii="Times New Roman" w:hAnsi="Times New Roman" w:cs="Times New Roman"/>
                <w:sz w:val="20"/>
                <w:szCs w:val="20"/>
              </w:rPr>
              <w:t>zatienené biotopy pobrežných vôd, pramenísk a podmáčaných terénnych depresií so zachovalým porastom nízkej vegetácie</w:t>
            </w:r>
          </w:p>
        </w:tc>
      </w:tr>
      <w:tr w:rsidR="00DF4954" w:rsidRPr="00C57F87" w14:paraId="11CEB7DF" w14:textId="77777777" w:rsidTr="0068696C">
        <w:trPr>
          <w:trHeight w:val="62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4D614ADE" w14:textId="77777777" w:rsidR="00DF4954" w:rsidRPr="00C57F87" w:rsidRDefault="00DF4954" w:rsidP="0068696C">
            <w:pPr>
              <w:spacing w:line="240" w:lineRule="auto"/>
              <w:jc w:val="both"/>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 xml:space="preserve">Kvalita biotopu </w:t>
            </w:r>
          </w:p>
        </w:tc>
        <w:tc>
          <w:tcPr>
            <w:tcW w:w="1511" w:type="dxa"/>
            <w:tcBorders>
              <w:top w:val="nil"/>
              <w:left w:val="nil"/>
              <w:bottom w:val="single" w:sz="4" w:space="0" w:color="auto"/>
              <w:right w:val="single" w:sz="4" w:space="0" w:color="auto"/>
            </w:tcBorders>
            <w:shd w:val="clear" w:color="auto" w:fill="auto"/>
            <w:noWrap/>
            <w:vAlign w:val="center"/>
            <w:hideMark/>
          </w:tcPr>
          <w:p w14:paraId="2882012A" w14:textId="77777777" w:rsidR="00DF4954" w:rsidRPr="00C57F87" w:rsidRDefault="00DF4954" w:rsidP="0068696C">
            <w:pPr>
              <w:spacing w:line="240" w:lineRule="auto"/>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 xml:space="preserve">Percento (%) neovplyvnených mokradí  </w:t>
            </w:r>
          </w:p>
        </w:tc>
        <w:tc>
          <w:tcPr>
            <w:tcW w:w="1634" w:type="dxa"/>
            <w:tcBorders>
              <w:top w:val="nil"/>
              <w:left w:val="nil"/>
              <w:bottom w:val="single" w:sz="4" w:space="0" w:color="auto"/>
              <w:right w:val="single" w:sz="4" w:space="0" w:color="auto"/>
            </w:tcBorders>
            <w:shd w:val="clear" w:color="auto" w:fill="auto"/>
            <w:noWrap/>
            <w:vAlign w:val="center"/>
            <w:hideMark/>
          </w:tcPr>
          <w:p w14:paraId="1E736BEC" w14:textId="77777777" w:rsidR="00DF4954" w:rsidRPr="00C57F87" w:rsidRDefault="00DF4954" w:rsidP="0068696C">
            <w:pPr>
              <w:spacing w:line="240" w:lineRule="auto"/>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Viac ako 80 %</w:t>
            </w:r>
          </w:p>
        </w:tc>
        <w:tc>
          <w:tcPr>
            <w:tcW w:w="3511" w:type="dxa"/>
            <w:tcBorders>
              <w:top w:val="nil"/>
              <w:left w:val="nil"/>
              <w:bottom w:val="single" w:sz="4" w:space="0" w:color="auto"/>
              <w:right w:val="single" w:sz="4" w:space="0" w:color="auto"/>
            </w:tcBorders>
            <w:shd w:val="clear" w:color="auto" w:fill="auto"/>
            <w:vAlign w:val="bottom"/>
            <w:hideMark/>
          </w:tcPr>
          <w:p w14:paraId="4CFFF109" w14:textId="77777777" w:rsidR="00DF4954" w:rsidRPr="00C57F87" w:rsidRDefault="00DF4954" w:rsidP="0068696C">
            <w:pPr>
              <w:spacing w:line="240" w:lineRule="auto"/>
              <w:rPr>
                <w:rFonts w:ascii="Times New Roman" w:eastAsia="Times New Roman" w:hAnsi="Times New Roman" w:cs="Times New Roman"/>
                <w:sz w:val="20"/>
                <w:szCs w:val="20"/>
                <w:lang w:eastAsia="sk-SK"/>
              </w:rPr>
            </w:pPr>
            <w:r w:rsidRPr="00C57F87">
              <w:rPr>
                <w:rFonts w:ascii="Times New Roman" w:hAnsi="Times New Roman" w:cs="Times New Roman"/>
                <w:sz w:val="20"/>
                <w:szCs w:val="20"/>
              </w:rPr>
              <w:t xml:space="preserve">Možná len čiastočná prirodzená degradácia biotopu, ktorá však </w:t>
            </w:r>
            <w:r w:rsidRPr="00C57F87">
              <w:rPr>
                <w:rFonts w:ascii="Times New Roman" w:hAnsi="Times New Roman" w:cs="Times New Roman"/>
                <w:spacing w:val="-2"/>
                <w:sz w:val="20"/>
                <w:szCs w:val="20"/>
              </w:rPr>
              <w:t>neve</w:t>
            </w:r>
            <w:r w:rsidRPr="00C57F87">
              <w:rPr>
                <w:rFonts w:ascii="Times New Roman" w:hAnsi="Times New Roman" w:cs="Times New Roman"/>
                <w:spacing w:val="-2"/>
                <w:sz w:val="20"/>
                <w:szCs w:val="20"/>
              </w:rPr>
              <w:softHyphen/>
              <w:t>die k výraznejším zmenám</w:t>
            </w:r>
            <w:r w:rsidRPr="00C57F87">
              <w:rPr>
                <w:rFonts w:ascii="Times New Roman" w:hAnsi="Times New Roman" w:cs="Times New Roman"/>
                <w:sz w:val="20"/>
                <w:szCs w:val="20"/>
              </w:rPr>
              <w:t xml:space="preserve"> v štruktúre vege</w:t>
            </w:r>
            <w:r w:rsidRPr="00C57F87">
              <w:rPr>
                <w:rFonts w:ascii="Times New Roman" w:hAnsi="Times New Roman" w:cs="Times New Roman"/>
                <w:sz w:val="20"/>
                <w:szCs w:val="20"/>
              </w:rPr>
              <w:softHyphen/>
              <w:t>tácie a k úbytku vhodných mikrobiotopov.</w:t>
            </w:r>
          </w:p>
        </w:tc>
      </w:tr>
    </w:tbl>
    <w:p w14:paraId="2497EB75" w14:textId="77777777" w:rsidR="00DF4954" w:rsidRPr="00C57F87" w:rsidRDefault="00DF4954" w:rsidP="00B24104">
      <w:pPr>
        <w:rPr>
          <w:rFonts w:ascii="Times New Roman" w:hAnsi="Times New Roman" w:cs="Times New Roman"/>
        </w:rPr>
      </w:pPr>
    </w:p>
    <w:p w14:paraId="694B74B7" w14:textId="77777777" w:rsidR="00E51785" w:rsidRPr="00C57F87" w:rsidRDefault="00E51785" w:rsidP="00E51785">
      <w:pPr>
        <w:spacing w:line="240" w:lineRule="auto"/>
        <w:ind w:left="-284"/>
        <w:rPr>
          <w:rFonts w:ascii="Times New Roman" w:hAnsi="Times New Roman" w:cs="Times New Roman"/>
          <w:color w:val="000000"/>
          <w:sz w:val="24"/>
          <w:szCs w:val="24"/>
        </w:rPr>
      </w:pPr>
      <w:r w:rsidRPr="00C57F87">
        <w:rPr>
          <w:rFonts w:ascii="Times New Roman" w:hAnsi="Times New Roman" w:cs="Times New Roman"/>
          <w:color w:val="000000"/>
          <w:sz w:val="24"/>
          <w:szCs w:val="24"/>
        </w:rPr>
        <w:t>Zlepšenie stavu druhu</w:t>
      </w:r>
      <w:r w:rsidRPr="00C57F87">
        <w:rPr>
          <w:rFonts w:ascii="Times New Roman" w:hAnsi="Times New Roman" w:cs="Times New Roman"/>
          <w:b/>
          <w:color w:val="000000"/>
          <w:sz w:val="24"/>
          <w:szCs w:val="24"/>
        </w:rPr>
        <w:t xml:space="preserve"> </w:t>
      </w:r>
      <w:r w:rsidRPr="00C57F87">
        <w:rPr>
          <w:rFonts w:ascii="Times New Roman" w:eastAsia="Times New Roman" w:hAnsi="Times New Roman" w:cs="Times New Roman"/>
          <w:b/>
          <w:i/>
          <w:color w:val="000000"/>
          <w:sz w:val="24"/>
          <w:szCs w:val="24"/>
          <w:lang w:eastAsia="sk-SK"/>
        </w:rPr>
        <w:t xml:space="preserve">Bombina variegata </w:t>
      </w:r>
      <w:r w:rsidRPr="00C57F87">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E51785" w:rsidRPr="00C57F87" w14:paraId="720E6729" w14:textId="77777777" w:rsidTr="00EF244A">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7051" w14:textId="77777777" w:rsidR="00E51785" w:rsidRPr="00C57F87" w:rsidRDefault="00E51785" w:rsidP="00EF244A">
            <w:pPr>
              <w:spacing w:line="240" w:lineRule="auto"/>
              <w:rPr>
                <w:rFonts w:ascii="Times New Roman" w:eastAsia="Times New Roman" w:hAnsi="Times New Roman" w:cs="Times New Roman"/>
                <w:b/>
                <w:color w:val="000000"/>
                <w:sz w:val="20"/>
                <w:szCs w:val="20"/>
                <w:lang w:eastAsia="sk-SK"/>
              </w:rPr>
            </w:pPr>
            <w:r w:rsidRPr="00C57F87">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E6931D" w14:textId="77777777" w:rsidR="00E51785" w:rsidRPr="00C57F87" w:rsidRDefault="00E51785" w:rsidP="00EF244A">
            <w:pPr>
              <w:spacing w:line="240" w:lineRule="auto"/>
              <w:rPr>
                <w:rFonts w:ascii="Times New Roman" w:eastAsia="Times New Roman" w:hAnsi="Times New Roman" w:cs="Times New Roman"/>
                <w:b/>
                <w:color w:val="000000"/>
                <w:sz w:val="20"/>
                <w:szCs w:val="20"/>
                <w:lang w:eastAsia="sk-SK"/>
              </w:rPr>
            </w:pPr>
            <w:r w:rsidRPr="00C57F87">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A6A883" w14:textId="77777777" w:rsidR="00E51785" w:rsidRPr="00C57F87" w:rsidRDefault="00E51785" w:rsidP="00EF244A">
            <w:pPr>
              <w:spacing w:line="240" w:lineRule="auto"/>
              <w:rPr>
                <w:rFonts w:ascii="Times New Roman" w:eastAsia="Times New Roman" w:hAnsi="Times New Roman" w:cs="Times New Roman"/>
                <w:b/>
                <w:color w:val="000000"/>
                <w:sz w:val="20"/>
                <w:szCs w:val="20"/>
                <w:lang w:eastAsia="sk-SK"/>
              </w:rPr>
            </w:pPr>
            <w:r w:rsidRPr="00C57F87">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C9B6F6B" w14:textId="77777777" w:rsidR="00E51785" w:rsidRPr="00C57F87" w:rsidRDefault="00E51785" w:rsidP="00EF244A">
            <w:pPr>
              <w:spacing w:line="240" w:lineRule="auto"/>
              <w:rPr>
                <w:rFonts w:ascii="Times New Roman" w:eastAsia="Times New Roman" w:hAnsi="Times New Roman" w:cs="Times New Roman"/>
                <w:b/>
                <w:color w:val="000000"/>
                <w:sz w:val="20"/>
                <w:szCs w:val="20"/>
                <w:lang w:eastAsia="sk-SK"/>
              </w:rPr>
            </w:pPr>
            <w:r w:rsidRPr="00C57F87">
              <w:rPr>
                <w:rFonts w:ascii="Times New Roman" w:eastAsia="Times New Roman" w:hAnsi="Times New Roman" w:cs="Times New Roman"/>
                <w:b/>
                <w:color w:val="000000"/>
                <w:sz w:val="20"/>
                <w:szCs w:val="20"/>
                <w:lang w:eastAsia="sk-SK"/>
              </w:rPr>
              <w:t>Doplnkové informácie</w:t>
            </w:r>
          </w:p>
        </w:tc>
      </w:tr>
      <w:tr w:rsidR="00E51785" w:rsidRPr="00C57F87" w14:paraId="4D3AFC52" w14:textId="77777777" w:rsidTr="00EF244A">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88383" w14:textId="77777777" w:rsidR="00E51785" w:rsidRPr="00C57F87" w:rsidRDefault="00E51785"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F9F68E" w14:textId="77777777" w:rsidR="00E51785" w:rsidRPr="00C57F87" w:rsidRDefault="00E51785"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7487BD" w14:textId="3266EEB5" w:rsidR="00E51785" w:rsidRPr="00C57F87" w:rsidRDefault="00B571D6" w:rsidP="000D7009">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Viac ako </w:t>
            </w:r>
            <w:r w:rsidR="000D7009" w:rsidRPr="00C57F87">
              <w:rPr>
                <w:rFonts w:ascii="Times New Roman" w:eastAsia="Times New Roman" w:hAnsi="Times New Roman" w:cs="Times New Roman"/>
                <w:color w:val="000000"/>
                <w:sz w:val="20"/>
                <w:szCs w:val="20"/>
                <w:lang w:eastAsia="sk-SK"/>
              </w:rPr>
              <w:t xml:space="preserve">30 </w:t>
            </w:r>
            <w:r w:rsidR="00E51785" w:rsidRPr="00C57F87">
              <w:rPr>
                <w:rFonts w:ascii="Times New Roman" w:eastAsia="Times New Roman" w:hAnsi="Times New Roman" w:cs="Times New Roman"/>
                <w:color w:val="000000"/>
                <w:sz w:val="20"/>
                <w:szCs w:val="20"/>
                <w:lang w:eastAsia="sk-SK"/>
              </w:rPr>
              <w:t>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F885BEB" w14:textId="5E9EA9A3" w:rsidR="00E51785" w:rsidRPr="00C57F87" w:rsidRDefault="00E51785" w:rsidP="00B571D6">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 xml:space="preserve">Odhaduje sa interval veľkosti </w:t>
            </w:r>
            <w:r w:rsidR="003437F9" w:rsidRPr="00C57F87">
              <w:rPr>
                <w:rFonts w:ascii="Times New Roman" w:eastAsia="Times New Roman" w:hAnsi="Times New Roman" w:cs="Times New Roman"/>
                <w:color w:val="000000"/>
                <w:sz w:val="20"/>
                <w:szCs w:val="20"/>
                <w:lang w:eastAsia="sk-SK"/>
              </w:rPr>
              <w:t>populácie v území</w:t>
            </w:r>
            <w:r w:rsidRPr="00C57F87">
              <w:rPr>
                <w:rFonts w:ascii="Times New Roman" w:eastAsia="Times New Roman" w:hAnsi="Times New Roman" w:cs="Times New Roman"/>
                <w:color w:val="000000"/>
                <w:sz w:val="20"/>
                <w:szCs w:val="20"/>
                <w:lang w:eastAsia="sk-SK"/>
              </w:rPr>
              <w:t xml:space="preserve"> </w:t>
            </w:r>
            <w:r w:rsidR="00B571D6" w:rsidRPr="00C57F87">
              <w:rPr>
                <w:rFonts w:ascii="Times New Roman" w:eastAsia="Times New Roman" w:hAnsi="Times New Roman" w:cs="Times New Roman"/>
                <w:color w:val="000000"/>
                <w:sz w:val="20"/>
                <w:szCs w:val="20"/>
                <w:lang w:eastAsia="sk-SK"/>
              </w:rPr>
              <w:t xml:space="preserve">do </w:t>
            </w:r>
            <w:r w:rsidRPr="00C57F87">
              <w:rPr>
                <w:rFonts w:ascii="Times New Roman" w:eastAsia="Times New Roman" w:hAnsi="Times New Roman" w:cs="Times New Roman"/>
                <w:color w:val="000000"/>
                <w:sz w:val="20"/>
                <w:szCs w:val="20"/>
                <w:lang w:eastAsia="sk-SK"/>
              </w:rPr>
              <w:t>100</w:t>
            </w:r>
            <w:r w:rsidR="003437F9" w:rsidRPr="00C57F87">
              <w:rPr>
                <w:rFonts w:ascii="Times New Roman" w:eastAsia="Times New Roman" w:hAnsi="Times New Roman" w:cs="Times New Roman"/>
                <w:color w:val="000000"/>
                <w:sz w:val="20"/>
                <w:szCs w:val="20"/>
                <w:lang w:eastAsia="sk-SK"/>
              </w:rPr>
              <w:t xml:space="preserve"> </w:t>
            </w:r>
            <w:r w:rsidRPr="00C57F87">
              <w:rPr>
                <w:rFonts w:ascii="Times New Roman" w:eastAsia="Times New Roman" w:hAnsi="Times New Roman" w:cs="Times New Roman"/>
                <w:color w:val="000000"/>
                <w:sz w:val="20"/>
                <w:szCs w:val="20"/>
                <w:lang w:eastAsia="sk-SK"/>
              </w:rPr>
              <w:t>jedincov (údaj z SDF), bude potrebný komplexnejší monitoring populácie druhu.</w:t>
            </w:r>
          </w:p>
        </w:tc>
      </w:tr>
      <w:tr w:rsidR="00E51785" w:rsidRPr="00C57F87" w14:paraId="48AA12BE" w14:textId="77777777" w:rsidTr="00EF244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6AEEA73C" w14:textId="77777777" w:rsidR="00E51785" w:rsidRPr="00C57F87" w:rsidRDefault="00E51785"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609293A5" w14:textId="77777777" w:rsidR="00E51785" w:rsidRPr="00C57F87" w:rsidRDefault="00E51785" w:rsidP="00EF244A">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7236FBAD" w14:textId="535C04E2" w:rsidR="00E51785" w:rsidRPr="00C57F87" w:rsidRDefault="000D7009" w:rsidP="000D7009">
            <w:pPr>
              <w:spacing w:line="240" w:lineRule="auto"/>
              <w:rPr>
                <w:rFonts w:ascii="Times New Roman" w:eastAsia="Times New Roman" w:hAnsi="Times New Roman" w:cs="Times New Roman"/>
                <w:color w:val="000000"/>
                <w:sz w:val="20"/>
                <w:szCs w:val="20"/>
                <w:lang w:eastAsia="sk-SK"/>
              </w:rPr>
            </w:pPr>
            <w:r w:rsidRPr="00C57F87">
              <w:rPr>
                <w:rFonts w:ascii="Times New Roman" w:hAnsi="Times New Roman" w:cs="Times New Roman"/>
                <w:color w:val="000000"/>
                <w:sz w:val="20"/>
                <w:szCs w:val="20"/>
                <w:lang w:eastAsia="sk-SK"/>
              </w:rPr>
              <w:t>2</w:t>
            </w:r>
          </w:p>
        </w:tc>
        <w:tc>
          <w:tcPr>
            <w:tcW w:w="5245" w:type="dxa"/>
            <w:tcBorders>
              <w:top w:val="nil"/>
              <w:left w:val="nil"/>
              <w:bottom w:val="single" w:sz="4" w:space="0" w:color="auto"/>
              <w:right w:val="single" w:sz="4" w:space="0" w:color="auto"/>
            </w:tcBorders>
            <w:shd w:val="clear" w:color="auto" w:fill="auto"/>
            <w:vAlign w:val="center"/>
          </w:tcPr>
          <w:p w14:paraId="42621AC7" w14:textId="564925F1" w:rsidR="00E51785" w:rsidRPr="00C57F87" w:rsidRDefault="00E51785" w:rsidP="000D7009">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Udržiavaný</w:t>
            </w:r>
            <w:r w:rsidR="000D7009" w:rsidRPr="00C57F87">
              <w:rPr>
                <w:rFonts w:ascii="Times New Roman" w:eastAsia="Times New Roman" w:hAnsi="Times New Roman" w:cs="Times New Roman"/>
                <w:color w:val="000000"/>
                <w:sz w:val="20"/>
                <w:szCs w:val="20"/>
                <w:lang w:eastAsia="sk-SK"/>
              </w:rPr>
              <w:t xml:space="preserve"> počet zistených lokalít druhu</w:t>
            </w:r>
          </w:p>
        </w:tc>
      </w:tr>
      <w:tr w:rsidR="000D7009" w:rsidRPr="00C57F87" w14:paraId="315F18B4" w14:textId="77777777" w:rsidTr="00EF244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F9DE3AE" w14:textId="77777777" w:rsidR="000D7009" w:rsidRPr="00C57F87" w:rsidRDefault="000D7009" w:rsidP="000D7009">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27347031" w14:textId="77777777" w:rsidR="000D7009" w:rsidRPr="00C57F87" w:rsidRDefault="000D7009" w:rsidP="000D7009">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21C0C372" w14:textId="603CDD11" w:rsidR="000D7009" w:rsidRPr="00C57F87" w:rsidRDefault="000D7009" w:rsidP="000D7009">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Min. 1 % lokality</w:t>
            </w:r>
          </w:p>
        </w:tc>
        <w:tc>
          <w:tcPr>
            <w:tcW w:w="5245" w:type="dxa"/>
            <w:tcBorders>
              <w:top w:val="nil"/>
              <w:left w:val="nil"/>
              <w:bottom w:val="single" w:sz="4" w:space="0" w:color="auto"/>
              <w:right w:val="single" w:sz="4" w:space="0" w:color="auto"/>
            </w:tcBorders>
            <w:shd w:val="clear" w:color="auto" w:fill="auto"/>
            <w:vAlign w:val="center"/>
            <w:hideMark/>
          </w:tcPr>
          <w:p w14:paraId="7B16B65D" w14:textId="20DEE952" w:rsidR="000D7009" w:rsidRPr="00C57F87" w:rsidRDefault="000D7009" w:rsidP="000D7009">
            <w:pPr>
              <w:spacing w:line="240" w:lineRule="auto"/>
              <w:rPr>
                <w:rFonts w:ascii="Times New Roman" w:eastAsia="Times New Roman" w:hAnsi="Times New Roman" w:cs="Times New Roman"/>
                <w:color w:val="000000"/>
                <w:sz w:val="20"/>
                <w:szCs w:val="20"/>
                <w:lang w:eastAsia="sk-SK"/>
              </w:rPr>
            </w:pPr>
            <w:r w:rsidRPr="00C57F87">
              <w:rPr>
                <w:rFonts w:ascii="Times New Roman" w:eastAsia="Times New Roman" w:hAnsi="Times New Roman" w:cs="Times New Roman"/>
                <w:color w:val="000000"/>
                <w:sz w:val="20"/>
                <w:szCs w:val="20"/>
                <w:lang w:eastAsia="sk-SK"/>
              </w:rPr>
              <w:t>Podiel reprodukčných plôch v rámci lokality – mláky v koľajách ciest a okolie potoka</w:t>
            </w:r>
          </w:p>
        </w:tc>
      </w:tr>
    </w:tbl>
    <w:p w14:paraId="057B794F" w14:textId="77777777" w:rsidR="00DF4954" w:rsidRPr="00C57F87" w:rsidRDefault="00DF4954" w:rsidP="00F8164D">
      <w:pPr>
        <w:spacing w:line="240" w:lineRule="auto"/>
        <w:ind w:left="-284"/>
        <w:rPr>
          <w:rFonts w:ascii="Times New Roman" w:hAnsi="Times New Roman" w:cs="Times New Roman"/>
        </w:rPr>
      </w:pPr>
    </w:p>
    <w:p w14:paraId="2D6118DC" w14:textId="77777777" w:rsidR="00DF4954" w:rsidRPr="00C57F87" w:rsidRDefault="00DF4954" w:rsidP="00DF4954">
      <w:pPr>
        <w:rPr>
          <w:rFonts w:ascii="Times New Roman" w:eastAsia="Times New Roman" w:hAnsi="Times New Roman" w:cs="Times New Roman"/>
          <w:i/>
          <w:lang w:eastAsia="sk-SK"/>
        </w:rPr>
      </w:pPr>
      <w:r w:rsidRPr="00C57F87">
        <w:rPr>
          <w:rFonts w:ascii="Times New Roman" w:hAnsi="Times New Roman" w:cs="Times New Roman"/>
        </w:rPr>
        <w:t xml:space="preserve">Zlepšenie stavu druhu </w:t>
      </w:r>
      <w:r w:rsidRPr="00C57F87">
        <w:rPr>
          <w:rFonts w:ascii="Times New Roman" w:eastAsia="Times New Roman" w:hAnsi="Times New Roman" w:cs="Times New Roman"/>
          <w:b/>
          <w:i/>
          <w:lang w:eastAsia="sk-SK"/>
        </w:rPr>
        <w:t>Triturus montandonii</w:t>
      </w:r>
      <w:r w:rsidRPr="00C57F87">
        <w:rPr>
          <w:rFonts w:ascii="Times New Roman" w:eastAsia="Times New Roman" w:hAnsi="Times New Roman" w:cs="Times New Roman"/>
          <w:i/>
          <w:lang w:eastAsia="sk-SK"/>
        </w:rPr>
        <w:t xml:space="preserve"> </w:t>
      </w:r>
      <w:r w:rsidRPr="00C57F87">
        <w:rPr>
          <w:rFonts w:ascii="Times New Roman" w:hAnsi="Times New Roman" w:cs="Times New Roman"/>
          <w:bCs/>
          <w:shd w:val="clear" w:color="auto" w:fill="FFFFFF"/>
        </w:rPr>
        <w:t>z</w:t>
      </w:r>
      <w:r w:rsidRPr="00C57F87">
        <w:rPr>
          <w:rFonts w:ascii="Times New Roman" w:hAnsi="Times New Roman" w:cs="Times New Roman"/>
        </w:rPr>
        <w:t>a splnenia nasledovných atribútov:</w:t>
      </w:r>
    </w:p>
    <w:tbl>
      <w:tblPr>
        <w:tblW w:w="970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89"/>
        <w:gridCol w:w="1340"/>
        <w:gridCol w:w="1701"/>
        <w:gridCol w:w="4176"/>
      </w:tblGrid>
      <w:tr w:rsidR="00DF4954" w:rsidRPr="00C57F87" w14:paraId="515DA1B3" w14:textId="77777777" w:rsidTr="0082101C">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372C3" w14:textId="77777777" w:rsidR="00DF4954" w:rsidRPr="00C57F87" w:rsidRDefault="00DF4954" w:rsidP="0068696C">
            <w:pPr>
              <w:jc w:val="center"/>
              <w:rPr>
                <w:rFonts w:ascii="Times New Roman" w:eastAsia="Times New Roman" w:hAnsi="Times New Roman" w:cs="Times New Roman"/>
                <w:b/>
                <w:sz w:val="20"/>
                <w:szCs w:val="20"/>
                <w:lang w:eastAsia="sk-SK"/>
              </w:rPr>
            </w:pPr>
            <w:r w:rsidRPr="00C57F87">
              <w:rPr>
                <w:rFonts w:ascii="Times New Roman" w:eastAsia="Times New Roman" w:hAnsi="Times New Roman" w:cs="Times New Roman"/>
                <w:b/>
                <w:sz w:val="20"/>
                <w:szCs w:val="20"/>
                <w:lang w:eastAsia="sk-SK"/>
              </w:rPr>
              <w:t>Parameter</w:t>
            </w:r>
          </w:p>
        </w:tc>
        <w:tc>
          <w:tcPr>
            <w:tcW w:w="1340" w:type="dxa"/>
            <w:tcBorders>
              <w:top w:val="single" w:sz="4" w:space="0" w:color="00000A"/>
              <w:bottom w:val="single" w:sz="4" w:space="0" w:color="00000A"/>
              <w:right w:val="single" w:sz="4" w:space="0" w:color="00000A"/>
            </w:tcBorders>
            <w:shd w:val="clear" w:color="auto" w:fill="auto"/>
            <w:vAlign w:val="center"/>
          </w:tcPr>
          <w:p w14:paraId="7C565736" w14:textId="77777777" w:rsidR="00DF4954" w:rsidRPr="00C57F87" w:rsidRDefault="00DF4954" w:rsidP="0068696C">
            <w:pPr>
              <w:jc w:val="center"/>
              <w:rPr>
                <w:rFonts w:ascii="Times New Roman" w:eastAsia="Times New Roman" w:hAnsi="Times New Roman" w:cs="Times New Roman"/>
                <w:b/>
                <w:sz w:val="20"/>
                <w:szCs w:val="20"/>
                <w:lang w:eastAsia="sk-SK"/>
              </w:rPr>
            </w:pPr>
            <w:r w:rsidRPr="00C57F87">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175CB18D" w14:textId="77777777" w:rsidR="00DF4954" w:rsidRPr="00C57F87" w:rsidRDefault="00DF4954" w:rsidP="0068696C">
            <w:pPr>
              <w:jc w:val="center"/>
              <w:rPr>
                <w:rFonts w:ascii="Times New Roman" w:eastAsia="Times New Roman" w:hAnsi="Times New Roman" w:cs="Times New Roman"/>
                <w:b/>
                <w:sz w:val="20"/>
                <w:szCs w:val="20"/>
                <w:lang w:eastAsia="sk-SK"/>
              </w:rPr>
            </w:pPr>
            <w:r w:rsidRPr="00C57F87">
              <w:rPr>
                <w:rFonts w:ascii="Times New Roman" w:eastAsia="Times New Roman" w:hAnsi="Times New Roman" w:cs="Times New Roman"/>
                <w:b/>
                <w:sz w:val="20"/>
                <w:szCs w:val="20"/>
                <w:lang w:eastAsia="sk-SK"/>
              </w:rPr>
              <w:t>Cieľová hodnota</w:t>
            </w:r>
          </w:p>
        </w:tc>
        <w:tc>
          <w:tcPr>
            <w:tcW w:w="4176" w:type="dxa"/>
            <w:tcBorders>
              <w:top w:val="single" w:sz="4" w:space="0" w:color="00000A"/>
              <w:bottom w:val="single" w:sz="4" w:space="0" w:color="00000A"/>
              <w:right w:val="single" w:sz="4" w:space="0" w:color="00000A"/>
            </w:tcBorders>
            <w:shd w:val="clear" w:color="auto" w:fill="auto"/>
            <w:vAlign w:val="center"/>
          </w:tcPr>
          <w:p w14:paraId="5A1421B2" w14:textId="77777777" w:rsidR="00DF4954" w:rsidRPr="00C57F87" w:rsidRDefault="00DF4954" w:rsidP="0068696C">
            <w:pPr>
              <w:jc w:val="center"/>
              <w:rPr>
                <w:rFonts w:ascii="Times New Roman" w:eastAsia="Times New Roman" w:hAnsi="Times New Roman" w:cs="Times New Roman"/>
                <w:b/>
                <w:sz w:val="20"/>
                <w:szCs w:val="20"/>
                <w:lang w:eastAsia="sk-SK"/>
              </w:rPr>
            </w:pPr>
            <w:r w:rsidRPr="00C57F87">
              <w:rPr>
                <w:rFonts w:ascii="Times New Roman" w:eastAsia="Times New Roman" w:hAnsi="Times New Roman" w:cs="Times New Roman"/>
                <w:b/>
                <w:sz w:val="20"/>
                <w:szCs w:val="20"/>
                <w:lang w:eastAsia="sk-SK"/>
              </w:rPr>
              <w:t>Doplnkové informácie</w:t>
            </w:r>
          </w:p>
        </w:tc>
      </w:tr>
      <w:tr w:rsidR="00DF4954" w:rsidRPr="00C57F87" w14:paraId="792DA298" w14:textId="77777777" w:rsidTr="0082101C">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11296C"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Veľkosť populácie</w:t>
            </w:r>
          </w:p>
        </w:tc>
        <w:tc>
          <w:tcPr>
            <w:tcW w:w="1340" w:type="dxa"/>
            <w:tcBorders>
              <w:top w:val="single" w:sz="4" w:space="0" w:color="00000A"/>
              <w:bottom w:val="single" w:sz="4" w:space="0" w:color="00000A"/>
              <w:right w:val="single" w:sz="4" w:space="0" w:color="00000A"/>
            </w:tcBorders>
            <w:shd w:val="clear" w:color="auto" w:fill="auto"/>
            <w:vAlign w:val="center"/>
          </w:tcPr>
          <w:p w14:paraId="7D6EBC18"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počet jedincov (adult)</w:t>
            </w:r>
          </w:p>
        </w:tc>
        <w:tc>
          <w:tcPr>
            <w:tcW w:w="1701" w:type="dxa"/>
            <w:tcBorders>
              <w:top w:val="single" w:sz="4" w:space="0" w:color="00000A"/>
              <w:bottom w:val="single" w:sz="4" w:space="0" w:color="00000A"/>
              <w:right w:val="single" w:sz="4" w:space="0" w:color="00000A"/>
            </w:tcBorders>
            <w:shd w:val="clear" w:color="auto" w:fill="auto"/>
            <w:vAlign w:val="center"/>
          </w:tcPr>
          <w:p w14:paraId="1C32D6D6" w14:textId="7B20C81D" w:rsidR="00DF4954" w:rsidRPr="00C57F87" w:rsidRDefault="00DF4954" w:rsidP="000D7009">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 xml:space="preserve">najmenej </w:t>
            </w:r>
            <w:r w:rsidR="000D7009" w:rsidRPr="00C57F87">
              <w:rPr>
                <w:rFonts w:ascii="Times New Roman" w:eastAsia="Times New Roman" w:hAnsi="Times New Roman" w:cs="Times New Roman"/>
                <w:sz w:val="20"/>
                <w:szCs w:val="20"/>
                <w:lang w:eastAsia="sk-SK"/>
              </w:rPr>
              <w:t>2</w:t>
            </w:r>
            <w:r w:rsidRPr="00C57F87">
              <w:rPr>
                <w:rFonts w:ascii="Times New Roman" w:eastAsia="Times New Roman" w:hAnsi="Times New Roman" w:cs="Times New Roman"/>
                <w:sz w:val="20"/>
                <w:szCs w:val="20"/>
                <w:lang w:eastAsia="sk-SK"/>
              </w:rPr>
              <w:t>0</w:t>
            </w:r>
          </w:p>
        </w:tc>
        <w:tc>
          <w:tcPr>
            <w:tcW w:w="4176" w:type="dxa"/>
            <w:tcBorders>
              <w:top w:val="single" w:sz="4" w:space="0" w:color="00000A"/>
              <w:bottom w:val="single" w:sz="4" w:space="0" w:color="00000A"/>
              <w:right w:val="single" w:sz="4" w:space="0" w:color="00000A"/>
            </w:tcBorders>
            <w:shd w:val="clear" w:color="auto" w:fill="auto"/>
            <w:vAlign w:val="center"/>
          </w:tcPr>
          <w:p w14:paraId="65689BCB" w14:textId="43ABEDAF"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Odhaduje sa interval veľkosti ppulácie v území 1</w:t>
            </w:r>
            <w:r w:rsidR="00B571D6" w:rsidRPr="00C57F87">
              <w:rPr>
                <w:rFonts w:ascii="Times New Roman" w:eastAsia="Times New Roman" w:hAnsi="Times New Roman" w:cs="Times New Roman"/>
                <w:sz w:val="20"/>
                <w:szCs w:val="20"/>
                <w:lang w:eastAsia="sk-SK"/>
              </w:rPr>
              <w:t>0 – 1</w:t>
            </w:r>
            <w:r w:rsidRPr="00C57F87">
              <w:rPr>
                <w:rFonts w:ascii="Times New Roman" w:eastAsia="Times New Roman" w:hAnsi="Times New Roman" w:cs="Times New Roman"/>
                <w:sz w:val="20"/>
                <w:szCs w:val="20"/>
                <w:lang w:eastAsia="sk-SK"/>
              </w:rPr>
              <w:t>00 jedincov (aktuály údaj / z SDF), bude potrebný komplexnejší monitoring populácie druhu.</w:t>
            </w:r>
          </w:p>
        </w:tc>
      </w:tr>
      <w:tr w:rsidR="00DF4954" w:rsidRPr="00C57F87" w14:paraId="7F9FDB93" w14:textId="77777777" w:rsidTr="0082101C">
        <w:trPr>
          <w:trHeight w:val="209"/>
        </w:trPr>
        <w:tc>
          <w:tcPr>
            <w:tcW w:w="2489" w:type="dxa"/>
            <w:tcBorders>
              <w:left w:val="single" w:sz="4" w:space="0" w:color="00000A"/>
              <w:bottom w:val="single" w:sz="4" w:space="0" w:color="00000A"/>
              <w:right w:val="single" w:sz="4" w:space="0" w:color="00000A"/>
            </w:tcBorders>
            <w:shd w:val="clear" w:color="auto" w:fill="auto"/>
            <w:vAlign w:val="center"/>
          </w:tcPr>
          <w:p w14:paraId="66C397FA"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Výmera potenciálneho reprodukčného biotopu</w:t>
            </w:r>
          </w:p>
        </w:tc>
        <w:tc>
          <w:tcPr>
            <w:tcW w:w="1340" w:type="dxa"/>
            <w:tcBorders>
              <w:bottom w:val="single" w:sz="4" w:space="0" w:color="00000A"/>
              <w:right w:val="single" w:sz="4" w:space="0" w:color="00000A"/>
            </w:tcBorders>
            <w:shd w:val="clear" w:color="auto" w:fill="auto"/>
            <w:vAlign w:val="center"/>
          </w:tcPr>
          <w:p w14:paraId="78AA4E46"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ha</w:t>
            </w:r>
            <w:bookmarkStart w:id="0" w:name="_GoBack"/>
            <w:bookmarkEnd w:id="0"/>
          </w:p>
        </w:tc>
        <w:tc>
          <w:tcPr>
            <w:tcW w:w="1701" w:type="dxa"/>
            <w:tcBorders>
              <w:bottom w:val="single" w:sz="4" w:space="0" w:color="00000A"/>
              <w:right w:val="single" w:sz="4" w:space="0" w:color="00000A"/>
            </w:tcBorders>
            <w:shd w:val="clear" w:color="auto" w:fill="auto"/>
            <w:vAlign w:val="center"/>
          </w:tcPr>
          <w:p w14:paraId="3889C852" w14:textId="5B12954C" w:rsidR="00DF4954" w:rsidRPr="00C57F87" w:rsidRDefault="000D7009" w:rsidP="000D7009">
            <w:pPr>
              <w:jc w:val="center"/>
              <w:rPr>
                <w:rFonts w:ascii="Times New Roman" w:eastAsia="Times New Roman" w:hAnsi="Times New Roman" w:cs="Times New Roman"/>
                <w:sz w:val="20"/>
                <w:szCs w:val="20"/>
                <w:lang w:eastAsia="sk-SK"/>
              </w:rPr>
            </w:pPr>
            <w:r w:rsidRPr="00C57F87">
              <w:rPr>
                <w:rFonts w:ascii="Times New Roman" w:hAnsi="Times New Roman" w:cs="Times New Roman"/>
                <w:sz w:val="20"/>
                <w:szCs w:val="20"/>
                <w:lang w:eastAsia="sk-SK"/>
              </w:rPr>
              <w:t>0,03 ha</w:t>
            </w:r>
          </w:p>
        </w:tc>
        <w:tc>
          <w:tcPr>
            <w:tcW w:w="4176" w:type="dxa"/>
            <w:tcBorders>
              <w:bottom w:val="single" w:sz="4" w:space="0" w:color="00000A"/>
              <w:right w:val="single" w:sz="4" w:space="0" w:color="00000A"/>
            </w:tcBorders>
            <w:shd w:val="clear" w:color="auto" w:fill="auto"/>
            <w:vAlign w:val="center"/>
          </w:tcPr>
          <w:p w14:paraId="18D6B30E" w14:textId="6ADF56B8" w:rsidR="00DF4954" w:rsidRPr="00C57F87" w:rsidRDefault="000D7009" w:rsidP="000D7009">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Reprodukčné lokality v území predstavujú len plytké mláky v podmáčaných častiach na lokalite Horná Chrapková</w:t>
            </w:r>
          </w:p>
        </w:tc>
      </w:tr>
      <w:tr w:rsidR="00DF4954" w:rsidRPr="00C57F87" w14:paraId="059AD883" w14:textId="77777777" w:rsidTr="0082101C">
        <w:trPr>
          <w:trHeight w:val="845"/>
        </w:trPr>
        <w:tc>
          <w:tcPr>
            <w:tcW w:w="2489" w:type="dxa"/>
            <w:tcBorders>
              <w:left w:val="single" w:sz="4" w:space="0" w:color="00000A"/>
              <w:bottom w:val="single" w:sz="4" w:space="0" w:color="00000A"/>
              <w:right w:val="single" w:sz="4" w:space="0" w:color="00000A"/>
            </w:tcBorders>
            <w:shd w:val="clear" w:color="auto" w:fill="auto"/>
            <w:vAlign w:val="center"/>
          </w:tcPr>
          <w:p w14:paraId="32B79F26"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Kvalita reprodukčného  biotopu druhu</w:t>
            </w:r>
          </w:p>
        </w:tc>
        <w:tc>
          <w:tcPr>
            <w:tcW w:w="1340" w:type="dxa"/>
            <w:tcBorders>
              <w:bottom w:val="single" w:sz="4" w:space="0" w:color="00000A"/>
              <w:right w:val="single" w:sz="4" w:space="0" w:color="00000A"/>
            </w:tcBorders>
            <w:shd w:val="clear" w:color="auto" w:fill="auto"/>
            <w:vAlign w:val="center"/>
          </w:tcPr>
          <w:p w14:paraId="49613B50"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Hĺbka reprodukčných biotopov (cm)</w:t>
            </w:r>
          </w:p>
        </w:tc>
        <w:tc>
          <w:tcPr>
            <w:tcW w:w="1701" w:type="dxa"/>
            <w:tcBorders>
              <w:bottom w:val="single" w:sz="4" w:space="0" w:color="00000A"/>
              <w:right w:val="single" w:sz="4" w:space="0" w:color="00000A"/>
            </w:tcBorders>
            <w:shd w:val="clear" w:color="auto" w:fill="auto"/>
            <w:vAlign w:val="center"/>
          </w:tcPr>
          <w:p w14:paraId="322D42FB" w14:textId="153F7B32" w:rsidR="00DF4954" w:rsidRPr="00C57F87" w:rsidRDefault="00DF4954" w:rsidP="000D7009">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 xml:space="preserve">min. </w:t>
            </w:r>
            <w:r w:rsidR="000D7009" w:rsidRPr="00C57F87">
              <w:rPr>
                <w:rFonts w:ascii="Times New Roman" w:eastAsia="Times New Roman" w:hAnsi="Times New Roman" w:cs="Times New Roman"/>
                <w:sz w:val="20"/>
                <w:szCs w:val="20"/>
                <w:lang w:eastAsia="sk-SK"/>
              </w:rPr>
              <w:t>2</w:t>
            </w:r>
            <w:r w:rsidRPr="00C57F87">
              <w:rPr>
                <w:rFonts w:ascii="Times New Roman" w:eastAsia="Times New Roman" w:hAnsi="Times New Roman" w:cs="Times New Roman"/>
                <w:sz w:val="20"/>
                <w:szCs w:val="20"/>
                <w:lang w:eastAsia="sk-SK"/>
              </w:rPr>
              <w:t>0 cm</w:t>
            </w:r>
          </w:p>
        </w:tc>
        <w:tc>
          <w:tcPr>
            <w:tcW w:w="4176" w:type="dxa"/>
            <w:tcBorders>
              <w:bottom w:val="single" w:sz="4" w:space="0" w:color="00000A"/>
              <w:right w:val="single" w:sz="4" w:space="0" w:color="00000A"/>
            </w:tcBorders>
            <w:shd w:val="clear" w:color="auto" w:fill="auto"/>
            <w:vAlign w:val="center"/>
          </w:tcPr>
          <w:p w14:paraId="0D6F65A3" w14:textId="6500A678" w:rsidR="00DF4954" w:rsidRPr="00C57F87" w:rsidRDefault="00DF4954" w:rsidP="000D7009">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 xml:space="preserve">Dostatok reprodukčných biotopov s hĺbkou min. </w:t>
            </w:r>
            <w:r w:rsidR="000D7009" w:rsidRPr="00C57F87">
              <w:rPr>
                <w:rFonts w:ascii="Times New Roman" w:eastAsia="Times New Roman" w:hAnsi="Times New Roman" w:cs="Times New Roman"/>
                <w:sz w:val="20"/>
                <w:szCs w:val="20"/>
                <w:lang w:eastAsia="sk-SK"/>
              </w:rPr>
              <w:t>2</w:t>
            </w:r>
            <w:r w:rsidRPr="00C57F87">
              <w:rPr>
                <w:rFonts w:ascii="Times New Roman" w:eastAsia="Times New Roman" w:hAnsi="Times New Roman" w:cs="Times New Roman"/>
                <w:sz w:val="20"/>
                <w:szCs w:val="20"/>
                <w:lang w:eastAsia="sk-SK"/>
              </w:rPr>
              <w:t>0 cm, trvanie zavodnenia v období min. 1.3. – 31.7.</w:t>
            </w:r>
          </w:p>
        </w:tc>
      </w:tr>
      <w:tr w:rsidR="00DF4954" w:rsidRPr="00C57F87" w14:paraId="7355DA5A" w14:textId="77777777" w:rsidTr="0082101C">
        <w:trPr>
          <w:trHeight w:val="620"/>
        </w:trPr>
        <w:tc>
          <w:tcPr>
            <w:tcW w:w="2489" w:type="dxa"/>
            <w:tcBorders>
              <w:left w:val="single" w:sz="4" w:space="0" w:color="00000A"/>
              <w:bottom w:val="single" w:sz="4" w:space="0" w:color="00000A"/>
              <w:right w:val="single" w:sz="4" w:space="0" w:color="00000A"/>
            </w:tcBorders>
            <w:shd w:val="clear" w:color="auto" w:fill="auto"/>
            <w:vAlign w:val="center"/>
          </w:tcPr>
          <w:p w14:paraId="2070D935"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Prítomnosť inv. druhov (ryby, korytnačky)</w:t>
            </w:r>
          </w:p>
        </w:tc>
        <w:tc>
          <w:tcPr>
            <w:tcW w:w="1340" w:type="dxa"/>
            <w:tcBorders>
              <w:bottom w:val="single" w:sz="4" w:space="0" w:color="00000A"/>
              <w:right w:val="single" w:sz="4" w:space="0" w:color="00000A"/>
            </w:tcBorders>
            <w:shd w:val="clear" w:color="auto" w:fill="auto"/>
            <w:vAlign w:val="center"/>
          </w:tcPr>
          <w:p w14:paraId="244981E6"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ks</w:t>
            </w:r>
          </w:p>
        </w:tc>
        <w:tc>
          <w:tcPr>
            <w:tcW w:w="1701" w:type="dxa"/>
            <w:tcBorders>
              <w:bottom w:val="single" w:sz="4" w:space="0" w:color="00000A"/>
              <w:right w:val="single" w:sz="4" w:space="0" w:color="00000A"/>
            </w:tcBorders>
            <w:shd w:val="clear" w:color="auto" w:fill="auto"/>
            <w:vAlign w:val="center"/>
          </w:tcPr>
          <w:p w14:paraId="33091E83"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0</w:t>
            </w:r>
          </w:p>
        </w:tc>
        <w:tc>
          <w:tcPr>
            <w:tcW w:w="4176" w:type="dxa"/>
            <w:tcBorders>
              <w:bottom w:val="single" w:sz="4" w:space="0" w:color="00000A"/>
              <w:right w:val="single" w:sz="4" w:space="0" w:color="00000A"/>
            </w:tcBorders>
            <w:shd w:val="clear" w:color="auto" w:fill="auto"/>
            <w:vAlign w:val="center"/>
          </w:tcPr>
          <w:p w14:paraId="7FE445C7"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Bez výskytu týchto druhov</w:t>
            </w:r>
          </w:p>
        </w:tc>
      </w:tr>
      <w:tr w:rsidR="00DF4954" w:rsidRPr="00DF4954" w14:paraId="1F741A92" w14:textId="77777777" w:rsidTr="0082101C">
        <w:trPr>
          <w:trHeight w:val="355"/>
        </w:trPr>
        <w:tc>
          <w:tcPr>
            <w:tcW w:w="2489" w:type="dxa"/>
            <w:tcBorders>
              <w:left w:val="single" w:sz="4" w:space="0" w:color="00000A"/>
              <w:bottom w:val="single" w:sz="4" w:space="0" w:color="00000A"/>
              <w:right w:val="single" w:sz="4" w:space="0" w:color="00000A"/>
            </w:tcBorders>
            <w:shd w:val="clear" w:color="auto" w:fill="auto"/>
            <w:vAlign w:val="center"/>
          </w:tcPr>
          <w:p w14:paraId="3FA6A0A9"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Prítomnosť submerznej vegetácie na reprodukčnej lokalite</w:t>
            </w:r>
          </w:p>
        </w:tc>
        <w:tc>
          <w:tcPr>
            <w:tcW w:w="1340" w:type="dxa"/>
            <w:tcBorders>
              <w:bottom w:val="single" w:sz="4" w:space="0" w:color="00000A"/>
              <w:right w:val="single" w:sz="4" w:space="0" w:color="00000A"/>
            </w:tcBorders>
            <w:shd w:val="clear" w:color="auto" w:fill="auto"/>
            <w:vAlign w:val="center"/>
          </w:tcPr>
          <w:p w14:paraId="766E57DF"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w:t>
            </w:r>
          </w:p>
        </w:tc>
        <w:tc>
          <w:tcPr>
            <w:tcW w:w="1701" w:type="dxa"/>
            <w:tcBorders>
              <w:bottom w:val="single" w:sz="4" w:space="0" w:color="00000A"/>
              <w:right w:val="single" w:sz="4" w:space="0" w:color="00000A"/>
            </w:tcBorders>
            <w:shd w:val="clear" w:color="auto" w:fill="auto"/>
            <w:vAlign w:val="center"/>
          </w:tcPr>
          <w:p w14:paraId="022DF61C" w14:textId="77777777" w:rsidR="00DF4954" w:rsidRPr="00C57F87"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Min. 50 %</w:t>
            </w:r>
          </w:p>
        </w:tc>
        <w:tc>
          <w:tcPr>
            <w:tcW w:w="4176" w:type="dxa"/>
            <w:tcBorders>
              <w:bottom w:val="single" w:sz="4" w:space="0" w:color="00000A"/>
              <w:right w:val="single" w:sz="4" w:space="0" w:color="00000A"/>
            </w:tcBorders>
            <w:shd w:val="clear" w:color="auto" w:fill="auto"/>
            <w:vAlign w:val="center"/>
          </w:tcPr>
          <w:p w14:paraId="38473975" w14:textId="77777777" w:rsidR="00DF4954" w:rsidRPr="00DF4954" w:rsidRDefault="00DF4954" w:rsidP="0068696C">
            <w:pPr>
              <w:jc w:val="center"/>
              <w:rPr>
                <w:rFonts w:ascii="Times New Roman" w:eastAsia="Times New Roman" w:hAnsi="Times New Roman" w:cs="Times New Roman"/>
                <w:sz w:val="20"/>
                <w:szCs w:val="20"/>
                <w:lang w:eastAsia="sk-SK"/>
              </w:rPr>
            </w:pPr>
            <w:r w:rsidRPr="00C57F87">
              <w:rPr>
                <w:rFonts w:ascii="Times New Roman" w:eastAsia="Times New Roman" w:hAnsi="Times New Roman" w:cs="Times New Roman"/>
                <w:sz w:val="20"/>
                <w:szCs w:val="20"/>
                <w:lang w:eastAsia="sk-SK"/>
              </w:rPr>
              <w:t>Zachovanie potrebného výskytu submerznej vegetácie v lokalitách</w:t>
            </w:r>
          </w:p>
        </w:tc>
      </w:tr>
    </w:tbl>
    <w:p w14:paraId="77731EFC" w14:textId="77777777" w:rsidR="00DF4954" w:rsidRDefault="00DF4954" w:rsidP="00F8164D">
      <w:pPr>
        <w:spacing w:line="240" w:lineRule="auto"/>
        <w:ind w:left="-284"/>
        <w:rPr>
          <w:rFonts w:ascii="Times New Roman" w:hAnsi="Times New Roman" w:cs="Times New Roman"/>
        </w:rPr>
      </w:pPr>
    </w:p>
    <w:p w14:paraId="57626EBC" w14:textId="77777777" w:rsidR="00DF4954" w:rsidRDefault="00DF4954" w:rsidP="00F8164D">
      <w:pPr>
        <w:spacing w:line="240" w:lineRule="auto"/>
        <w:ind w:left="-284"/>
        <w:rPr>
          <w:rFonts w:ascii="Times New Roman" w:hAnsi="Times New Roman" w:cs="Times New Roman"/>
        </w:rPr>
      </w:pPr>
    </w:p>
    <w:sectPr w:rsidR="00DF4954"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274AD" w14:textId="77777777" w:rsidR="00C468A4" w:rsidRDefault="00C468A4" w:rsidP="009049B7">
      <w:pPr>
        <w:spacing w:line="240" w:lineRule="auto"/>
      </w:pPr>
      <w:r>
        <w:separator/>
      </w:r>
    </w:p>
  </w:endnote>
  <w:endnote w:type="continuationSeparator" w:id="0">
    <w:p w14:paraId="058CDB72" w14:textId="77777777" w:rsidR="00C468A4" w:rsidRDefault="00C468A4"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84BC0D7" w:rsidR="00EF244A" w:rsidRDefault="00EF244A">
        <w:pPr>
          <w:pStyle w:val="Pta"/>
          <w:jc w:val="center"/>
        </w:pPr>
        <w:r>
          <w:fldChar w:fldCharType="begin"/>
        </w:r>
        <w:r>
          <w:instrText>PAGE   \* MERGEFORMAT</w:instrText>
        </w:r>
        <w:r>
          <w:fldChar w:fldCharType="separate"/>
        </w:r>
        <w:r w:rsidR="0082101C">
          <w:rPr>
            <w:noProof/>
          </w:rPr>
          <w:t>6</w:t>
        </w:r>
        <w:r>
          <w:fldChar w:fldCharType="end"/>
        </w:r>
      </w:p>
    </w:sdtContent>
  </w:sdt>
  <w:p w14:paraId="7A1C53FF" w14:textId="77777777" w:rsidR="00EF244A" w:rsidRDefault="00EF244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3A7AE62" w:rsidR="00EF244A" w:rsidRDefault="00EF244A">
        <w:pPr>
          <w:pStyle w:val="Pta"/>
          <w:jc w:val="center"/>
        </w:pPr>
        <w:r>
          <w:fldChar w:fldCharType="begin"/>
        </w:r>
        <w:r>
          <w:instrText>PAGE   \* MERGEFORMAT</w:instrText>
        </w:r>
        <w:r>
          <w:fldChar w:fldCharType="separate"/>
        </w:r>
        <w:r w:rsidR="00C468A4">
          <w:rPr>
            <w:noProof/>
          </w:rPr>
          <w:t>1</w:t>
        </w:r>
        <w:r>
          <w:fldChar w:fldCharType="end"/>
        </w:r>
      </w:p>
    </w:sdtContent>
  </w:sdt>
  <w:p w14:paraId="547F1FFF" w14:textId="77777777" w:rsidR="00EF244A" w:rsidRDefault="00EF24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912D9" w14:textId="77777777" w:rsidR="00C468A4" w:rsidRDefault="00C468A4" w:rsidP="009049B7">
      <w:pPr>
        <w:spacing w:line="240" w:lineRule="auto"/>
      </w:pPr>
      <w:r>
        <w:separator/>
      </w:r>
    </w:p>
  </w:footnote>
  <w:footnote w:type="continuationSeparator" w:id="0">
    <w:p w14:paraId="2C86003B" w14:textId="77777777" w:rsidR="00C468A4" w:rsidRDefault="00C468A4"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35C8B"/>
    <w:rsid w:val="00040B94"/>
    <w:rsid w:val="00051974"/>
    <w:rsid w:val="00052428"/>
    <w:rsid w:val="000734D9"/>
    <w:rsid w:val="00074D0D"/>
    <w:rsid w:val="00083EE4"/>
    <w:rsid w:val="000864BD"/>
    <w:rsid w:val="00086B26"/>
    <w:rsid w:val="00090147"/>
    <w:rsid w:val="00090DB7"/>
    <w:rsid w:val="00094CA5"/>
    <w:rsid w:val="000955E3"/>
    <w:rsid w:val="000A0F1F"/>
    <w:rsid w:val="000A1347"/>
    <w:rsid w:val="000A53DA"/>
    <w:rsid w:val="000A5704"/>
    <w:rsid w:val="000A651D"/>
    <w:rsid w:val="000B494B"/>
    <w:rsid w:val="000C35EE"/>
    <w:rsid w:val="000C7FAA"/>
    <w:rsid w:val="000D3ACB"/>
    <w:rsid w:val="000D4C17"/>
    <w:rsid w:val="000D7009"/>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46BA"/>
    <w:rsid w:val="00142EC3"/>
    <w:rsid w:val="00150599"/>
    <w:rsid w:val="00153188"/>
    <w:rsid w:val="001556B3"/>
    <w:rsid w:val="00165F46"/>
    <w:rsid w:val="00166A90"/>
    <w:rsid w:val="00170620"/>
    <w:rsid w:val="00171BA1"/>
    <w:rsid w:val="00186C3C"/>
    <w:rsid w:val="00193975"/>
    <w:rsid w:val="00195E53"/>
    <w:rsid w:val="001A0A3C"/>
    <w:rsid w:val="001B1585"/>
    <w:rsid w:val="001B4A5C"/>
    <w:rsid w:val="001C1686"/>
    <w:rsid w:val="001C4290"/>
    <w:rsid w:val="001D185A"/>
    <w:rsid w:val="001D51FF"/>
    <w:rsid w:val="001E13B9"/>
    <w:rsid w:val="001E726A"/>
    <w:rsid w:val="001F7DC2"/>
    <w:rsid w:val="00201434"/>
    <w:rsid w:val="00206019"/>
    <w:rsid w:val="002104EF"/>
    <w:rsid w:val="002147C9"/>
    <w:rsid w:val="002378D2"/>
    <w:rsid w:val="00241989"/>
    <w:rsid w:val="0024653D"/>
    <w:rsid w:val="00247CEF"/>
    <w:rsid w:val="00251485"/>
    <w:rsid w:val="002554D6"/>
    <w:rsid w:val="00257424"/>
    <w:rsid w:val="00260D76"/>
    <w:rsid w:val="00266D06"/>
    <w:rsid w:val="002716FE"/>
    <w:rsid w:val="00273020"/>
    <w:rsid w:val="002822A5"/>
    <w:rsid w:val="0028246D"/>
    <w:rsid w:val="00285FF5"/>
    <w:rsid w:val="00286C9F"/>
    <w:rsid w:val="0029101B"/>
    <w:rsid w:val="00291970"/>
    <w:rsid w:val="00294945"/>
    <w:rsid w:val="002A7164"/>
    <w:rsid w:val="002B384F"/>
    <w:rsid w:val="002B3C46"/>
    <w:rsid w:val="002C7669"/>
    <w:rsid w:val="002C77AF"/>
    <w:rsid w:val="002D311A"/>
    <w:rsid w:val="002E290D"/>
    <w:rsid w:val="002E60AB"/>
    <w:rsid w:val="002F2ED0"/>
    <w:rsid w:val="002F7BBC"/>
    <w:rsid w:val="00301527"/>
    <w:rsid w:val="00310818"/>
    <w:rsid w:val="0031424B"/>
    <w:rsid w:val="00321BEA"/>
    <w:rsid w:val="003302C8"/>
    <w:rsid w:val="00332C6D"/>
    <w:rsid w:val="003405FC"/>
    <w:rsid w:val="00342CE7"/>
    <w:rsid w:val="003437F9"/>
    <w:rsid w:val="00344403"/>
    <w:rsid w:val="0034462F"/>
    <w:rsid w:val="00346369"/>
    <w:rsid w:val="00350F8D"/>
    <w:rsid w:val="00354686"/>
    <w:rsid w:val="003564D4"/>
    <w:rsid w:val="00363901"/>
    <w:rsid w:val="00366DB1"/>
    <w:rsid w:val="00371953"/>
    <w:rsid w:val="00376C01"/>
    <w:rsid w:val="003776EF"/>
    <w:rsid w:val="0038260F"/>
    <w:rsid w:val="00383D11"/>
    <w:rsid w:val="00384E08"/>
    <w:rsid w:val="00385C4A"/>
    <w:rsid w:val="00396200"/>
    <w:rsid w:val="003A3884"/>
    <w:rsid w:val="003B1496"/>
    <w:rsid w:val="003B34B6"/>
    <w:rsid w:val="003B552D"/>
    <w:rsid w:val="003C2090"/>
    <w:rsid w:val="003C2459"/>
    <w:rsid w:val="003C6A4A"/>
    <w:rsid w:val="003D3424"/>
    <w:rsid w:val="003D6B4F"/>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67EA0"/>
    <w:rsid w:val="0047109F"/>
    <w:rsid w:val="004767B7"/>
    <w:rsid w:val="00476CFD"/>
    <w:rsid w:val="00485650"/>
    <w:rsid w:val="0048574A"/>
    <w:rsid w:val="00485ED5"/>
    <w:rsid w:val="00492BC9"/>
    <w:rsid w:val="00493071"/>
    <w:rsid w:val="004969DA"/>
    <w:rsid w:val="004B211F"/>
    <w:rsid w:val="004B4835"/>
    <w:rsid w:val="004B59B0"/>
    <w:rsid w:val="004C1BD8"/>
    <w:rsid w:val="004C5D19"/>
    <w:rsid w:val="004D1E90"/>
    <w:rsid w:val="004E67EF"/>
    <w:rsid w:val="004E6C10"/>
    <w:rsid w:val="004F232E"/>
    <w:rsid w:val="004F6CBA"/>
    <w:rsid w:val="005007DD"/>
    <w:rsid w:val="00506BD5"/>
    <w:rsid w:val="005147B4"/>
    <w:rsid w:val="00520691"/>
    <w:rsid w:val="00524740"/>
    <w:rsid w:val="00543285"/>
    <w:rsid w:val="00552897"/>
    <w:rsid w:val="00553C56"/>
    <w:rsid w:val="00555FDD"/>
    <w:rsid w:val="00560561"/>
    <w:rsid w:val="00564634"/>
    <w:rsid w:val="00567493"/>
    <w:rsid w:val="00574F61"/>
    <w:rsid w:val="00576006"/>
    <w:rsid w:val="00582857"/>
    <w:rsid w:val="0058523C"/>
    <w:rsid w:val="00586551"/>
    <w:rsid w:val="00593CF0"/>
    <w:rsid w:val="005A3D0C"/>
    <w:rsid w:val="005A3E44"/>
    <w:rsid w:val="005A4076"/>
    <w:rsid w:val="005B0663"/>
    <w:rsid w:val="005B0BBA"/>
    <w:rsid w:val="005B5A5D"/>
    <w:rsid w:val="005B7DA8"/>
    <w:rsid w:val="005C1397"/>
    <w:rsid w:val="005C5A74"/>
    <w:rsid w:val="005C62DA"/>
    <w:rsid w:val="005E0AC7"/>
    <w:rsid w:val="00613454"/>
    <w:rsid w:val="006176FE"/>
    <w:rsid w:val="00622104"/>
    <w:rsid w:val="006262EA"/>
    <w:rsid w:val="00626A09"/>
    <w:rsid w:val="0062795D"/>
    <w:rsid w:val="0064147B"/>
    <w:rsid w:val="00641F05"/>
    <w:rsid w:val="00645F5F"/>
    <w:rsid w:val="00650609"/>
    <w:rsid w:val="00652933"/>
    <w:rsid w:val="00653B45"/>
    <w:rsid w:val="0065788F"/>
    <w:rsid w:val="0066029A"/>
    <w:rsid w:val="0066146B"/>
    <w:rsid w:val="00672750"/>
    <w:rsid w:val="006836AB"/>
    <w:rsid w:val="0068586F"/>
    <w:rsid w:val="00686099"/>
    <w:rsid w:val="006875BB"/>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560C"/>
    <w:rsid w:val="00727610"/>
    <w:rsid w:val="00731313"/>
    <w:rsid w:val="00731CAD"/>
    <w:rsid w:val="00735411"/>
    <w:rsid w:val="00741E42"/>
    <w:rsid w:val="00754F13"/>
    <w:rsid w:val="00761A31"/>
    <w:rsid w:val="00764564"/>
    <w:rsid w:val="007657C5"/>
    <w:rsid w:val="00767DD6"/>
    <w:rsid w:val="00775056"/>
    <w:rsid w:val="00780DFB"/>
    <w:rsid w:val="007823C5"/>
    <w:rsid w:val="00791978"/>
    <w:rsid w:val="007920A8"/>
    <w:rsid w:val="00795278"/>
    <w:rsid w:val="00796656"/>
    <w:rsid w:val="007B1022"/>
    <w:rsid w:val="007B1AD9"/>
    <w:rsid w:val="007B284D"/>
    <w:rsid w:val="007B4FB4"/>
    <w:rsid w:val="007C1A4C"/>
    <w:rsid w:val="007C789F"/>
    <w:rsid w:val="007D16BB"/>
    <w:rsid w:val="007D40A6"/>
    <w:rsid w:val="007D40D2"/>
    <w:rsid w:val="007D632D"/>
    <w:rsid w:val="007E459E"/>
    <w:rsid w:val="007F7A92"/>
    <w:rsid w:val="00802A9C"/>
    <w:rsid w:val="00807BA2"/>
    <w:rsid w:val="00813456"/>
    <w:rsid w:val="008137FD"/>
    <w:rsid w:val="0082101C"/>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4C67"/>
    <w:rsid w:val="008C70AE"/>
    <w:rsid w:val="008C7D99"/>
    <w:rsid w:val="008E014A"/>
    <w:rsid w:val="008E1527"/>
    <w:rsid w:val="008F26C1"/>
    <w:rsid w:val="00902554"/>
    <w:rsid w:val="009049B7"/>
    <w:rsid w:val="009115AE"/>
    <w:rsid w:val="00912626"/>
    <w:rsid w:val="00920153"/>
    <w:rsid w:val="009327F1"/>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9F5EFE"/>
    <w:rsid w:val="00A1487C"/>
    <w:rsid w:val="00A156DD"/>
    <w:rsid w:val="00A22209"/>
    <w:rsid w:val="00A31857"/>
    <w:rsid w:val="00A455BC"/>
    <w:rsid w:val="00A5106B"/>
    <w:rsid w:val="00A520F4"/>
    <w:rsid w:val="00A536A0"/>
    <w:rsid w:val="00A60D7C"/>
    <w:rsid w:val="00A659CF"/>
    <w:rsid w:val="00A73251"/>
    <w:rsid w:val="00A86869"/>
    <w:rsid w:val="00A9117D"/>
    <w:rsid w:val="00AA456E"/>
    <w:rsid w:val="00AA7ABF"/>
    <w:rsid w:val="00AB6263"/>
    <w:rsid w:val="00AB6FBF"/>
    <w:rsid w:val="00AC1A64"/>
    <w:rsid w:val="00AC2AC0"/>
    <w:rsid w:val="00AC77FB"/>
    <w:rsid w:val="00AD0193"/>
    <w:rsid w:val="00AE0B49"/>
    <w:rsid w:val="00AE4272"/>
    <w:rsid w:val="00AE6786"/>
    <w:rsid w:val="00AE6C2D"/>
    <w:rsid w:val="00AF3064"/>
    <w:rsid w:val="00AF498E"/>
    <w:rsid w:val="00AF5EF4"/>
    <w:rsid w:val="00B0281E"/>
    <w:rsid w:val="00B02BEF"/>
    <w:rsid w:val="00B035A7"/>
    <w:rsid w:val="00B13020"/>
    <w:rsid w:val="00B14339"/>
    <w:rsid w:val="00B148D6"/>
    <w:rsid w:val="00B14E7C"/>
    <w:rsid w:val="00B211F8"/>
    <w:rsid w:val="00B2191D"/>
    <w:rsid w:val="00B24104"/>
    <w:rsid w:val="00B27C6F"/>
    <w:rsid w:val="00B31B3C"/>
    <w:rsid w:val="00B33D88"/>
    <w:rsid w:val="00B571D6"/>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26EA4"/>
    <w:rsid w:val="00C31382"/>
    <w:rsid w:val="00C329BB"/>
    <w:rsid w:val="00C36ADC"/>
    <w:rsid w:val="00C41BF5"/>
    <w:rsid w:val="00C448C0"/>
    <w:rsid w:val="00C468A4"/>
    <w:rsid w:val="00C5187F"/>
    <w:rsid w:val="00C57F87"/>
    <w:rsid w:val="00C60C78"/>
    <w:rsid w:val="00C64382"/>
    <w:rsid w:val="00C64413"/>
    <w:rsid w:val="00C7420C"/>
    <w:rsid w:val="00C76ED1"/>
    <w:rsid w:val="00C80345"/>
    <w:rsid w:val="00C80ABC"/>
    <w:rsid w:val="00C82B3E"/>
    <w:rsid w:val="00C94B05"/>
    <w:rsid w:val="00C967C2"/>
    <w:rsid w:val="00C96970"/>
    <w:rsid w:val="00CA01FC"/>
    <w:rsid w:val="00CA4C3D"/>
    <w:rsid w:val="00CC031A"/>
    <w:rsid w:val="00CC34CB"/>
    <w:rsid w:val="00CC48FB"/>
    <w:rsid w:val="00CE6EDA"/>
    <w:rsid w:val="00CF3AB6"/>
    <w:rsid w:val="00CF3E6A"/>
    <w:rsid w:val="00CF57E4"/>
    <w:rsid w:val="00CF74D6"/>
    <w:rsid w:val="00D029EB"/>
    <w:rsid w:val="00D11D5A"/>
    <w:rsid w:val="00D12282"/>
    <w:rsid w:val="00D33C1D"/>
    <w:rsid w:val="00D3463D"/>
    <w:rsid w:val="00D36150"/>
    <w:rsid w:val="00D407E7"/>
    <w:rsid w:val="00D42108"/>
    <w:rsid w:val="00D62EA4"/>
    <w:rsid w:val="00D63747"/>
    <w:rsid w:val="00D67A86"/>
    <w:rsid w:val="00D71C47"/>
    <w:rsid w:val="00D74DEC"/>
    <w:rsid w:val="00D830B0"/>
    <w:rsid w:val="00D91217"/>
    <w:rsid w:val="00D92646"/>
    <w:rsid w:val="00DA527B"/>
    <w:rsid w:val="00DA5BD4"/>
    <w:rsid w:val="00DB4B6C"/>
    <w:rsid w:val="00DC15EE"/>
    <w:rsid w:val="00DC3906"/>
    <w:rsid w:val="00DC4EAA"/>
    <w:rsid w:val="00DC746C"/>
    <w:rsid w:val="00DD7BDA"/>
    <w:rsid w:val="00DE65BE"/>
    <w:rsid w:val="00DF4954"/>
    <w:rsid w:val="00DF58DF"/>
    <w:rsid w:val="00DF67B7"/>
    <w:rsid w:val="00E04222"/>
    <w:rsid w:val="00E07FF1"/>
    <w:rsid w:val="00E10178"/>
    <w:rsid w:val="00E1627A"/>
    <w:rsid w:val="00E24751"/>
    <w:rsid w:val="00E313B6"/>
    <w:rsid w:val="00E316BD"/>
    <w:rsid w:val="00E317C9"/>
    <w:rsid w:val="00E328AF"/>
    <w:rsid w:val="00E362B4"/>
    <w:rsid w:val="00E51785"/>
    <w:rsid w:val="00E52632"/>
    <w:rsid w:val="00E61890"/>
    <w:rsid w:val="00E715A1"/>
    <w:rsid w:val="00E726B7"/>
    <w:rsid w:val="00E72E84"/>
    <w:rsid w:val="00E76188"/>
    <w:rsid w:val="00E8361C"/>
    <w:rsid w:val="00E846AE"/>
    <w:rsid w:val="00E8693A"/>
    <w:rsid w:val="00E93C91"/>
    <w:rsid w:val="00EA4664"/>
    <w:rsid w:val="00EA781E"/>
    <w:rsid w:val="00EB1BEA"/>
    <w:rsid w:val="00EB60B1"/>
    <w:rsid w:val="00EB7EA0"/>
    <w:rsid w:val="00EC667E"/>
    <w:rsid w:val="00EC7426"/>
    <w:rsid w:val="00ED2F91"/>
    <w:rsid w:val="00ED427A"/>
    <w:rsid w:val="00EE0F37"/>
    <w:rsid w:val="00EF2001"/>
    <w:rsid w:val="00EF244A"/>
    <w:rsid w:val="00EF39C5"/>
    <w:rsid w:val="00EF3D95"/>
    <w:rsid w:val="00F031B8"/>
    <w:rsid w:val="00F133CE"/>
    <w:rsid w:val="00F15FF4"/>
    <w:rsid w:val="00F17982"/>
    <w:rsid w:val="00F3116E"/>
    <w:rsid w:val="00F363B6"/>
    <w:rsid w:val="00F410A3"/>
    <w:rsid w:val="00F444C9"/>
    <w:rsid w:val="00F44D3E"/>
    <w:rsid w:val="00F56C80"/>
    <w:rsid w:val="00F762FE"/>
    <w:rsid w:val="00F8164D"/>
    <w:rsid w:val="00F91212"/>
    <w:rsid w:val="00F921D3"/>
    <w:rsid w:val="00F92C2A"/>
    <w:rsid w:val="00F9346A"/>
    <w:rsid w:val="00F938C1"/>
    <w:rsid w:val="00F94611"/>
    <w:rsid w:val="00F94E96"/>
    <w:rsid w:val="00F94EA4"/>
    <w:rsid w:val="00F9735A"/>
    <w:rsid w:val="00FA021F"/>
    <w:rsid w:val="00FA18DF"/>
    <w:rsid w:val="00FA66FD"/>
    <w:rsid w:val="00FB163C"/>
    <w:rsid w:val="00FB229F"/>
    <w:rsid w:val="00FB34EF"/>
    <w:rsid w:val="00FB6BF3"/>
    <w:rsid w:val="00FC1863"/>
    <w:rsid w:val="00FD64EA"/>
    <w:rsid w:val="00FE0DD9"/>
    <w:rsid w:val="00FE454A"/>
    <w:rsid w:val="00FE4C52"/>
    <w:rsid w:val="00FE5860"/>
    <w:rsid w:val="00FE630E"/>
    <w:rsid w:val="00FE6CF9"/>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aliases w:val="Odsek"/>
    <w:basedOn w:val="Normlny"/>
    <w:link w:val="OdsekzoznamuChar"/>
    <w:uiPriority w:val="34"/>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OdsekzoznamuChar">
    <w:name w:val="Odsek zoznamu Char"/>
    <w:aliases w:val="Odsek Char"/>
    <w:link w:val="Odsekzoznamu"/>
    <w:uiPriority w:val="34"/>
    <w:rsid w:val="00A659C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8883554">
      <w:bodyDiv w:val="1"/>
      <w:marLeft w:val="0"/>
      <w:marRight w:val="0"/>
      <w:marTop w:val="0"/>
      <w:marBottom w:val="0"/>
      <w:divBdr>
        <w:top w:val="none" w:sz="0" w:space="0" w:color="auto"/>
        <w:left w:val="none" w:sz="0" w:space="0" w:color="auto"/>
        <w:bottom w:val="none" w:sz="0" w:space="0" w:color="auto"/>
        <w:right w:val="none" w:sz="0" w:space="0" w:color="auto"/>
      </w:divBdr>
    </w:div>
    <w:div w:id="131556920">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3589483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09955010">
      <w:bodyDiv w:val="1"/>
      <w:marLeft w:val="0"/>
      <w:marRight w:val="0"/>
      <w:marTop w:val="0"/>
      <w:marBottom w:val="0"/>
      <w:divBdr>
        <w:top w:val="none" w:sz="0" w:space="0" w:color="auto"/>
        <w:left w:val="none" w:sz="0" w:space="0" w:color="auto"/>
        <w:bottom w:val="none" w:sz="0" w:space="0" w:color="auto"/>
        <w:right w:val="none" w:sz="0" w:space="0" w:color="auto"/>
      </w:divBdr>
    </w:div>
    <w:div w:id="541089319">
      <w:bodyDiv w:val="1"/>
      <w:marLeft w:val="0"/>
      <w:marRight w:val="0"/>
      <w:marTop w:val="0"/>
      <w:marBottom w:val="0"/>
      <w:divBdr>
        <w:top w:val="none" w:sz="0" w:space="0" w:color="auto"/>
        <w:left w:val="none" w:sz="0" w:space="0" w:color="auto"/>
        <w:bottom w:val="none" w:sz="0" w:space="0" w:color="auto"/>
        <w:right w:val="none" w:sz="0" w:space="0" w:color="auto"/>
      </w:divBdr>
    </w:div>
    <w:div w:id="710496846">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35343903">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997003383">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7489749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49513629">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F115-F787-4015-9A7F-F93EE9D7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1953</Words>
  <Characters>11133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2023-12-14T13:44:00Z</dcterms:created>
  <dcterms:modified xsi:type="dcterms:W3CDTF">2023-12-14T13:46:00Z</dcterms:modified>
</cp:coreProperties>
</file>