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7C59B" w14:textId="7EE099E1" w:rsidR="00F93C13" w:rsidRPr="00495579" w:rsidRDefault="00E02466" w:rsidP="007B549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495579">
        <w:rPr>
          <w:rFonts w:ascii="Times New Roman" w:hAnsi="Times New Roman" w:cs="Times New Roman"/>
          <w:b/>
          <w:sz w:val="28"/>
          <w:szCs w:val="28"/>
          <w:lang w:val="sk-SK"/>
        </w:rPr>
        <w:t>SKUEV0393</w:t>
      </w:r>
      <w:r w:rsidR="009004E1" w:rsidRPr="00495579">
        <w:rPr>
          <w:rFonts w:ascii="Times New Roman" w:hAnsi="Times New Roman" w:cs="Times New Roman"/>
          <w:b/>
          <w:sz w:val="28"/>
          <w:szCs w:val="28"/>
          <w:lang w:val="sk-SK"/>
        </w:rPr>
        <w:t xml:space="preserve"> Dunaj</w:t>
      </w:r>
      <w:r w:rsidRPr="00495579">
        <w:rPr>
          <w:rFonts w:ascii="Times New Roman" w:hAnsi="Times New Roman" w:cs="Times New Roman"/>
          <w:b/>
          <w:sz w:val="28"/>
          <w:szCs w:val="28"/>
          <w:lang w:val="sk-SK"/>
        </w:rPr>
        <w:t xml:space="preserve"> </w:t>
      </w:r>
    </w:p>
    <w:p w14:paraId="38FECD8D" w14:textId="22205A97" w:rsidR="00F93C13" w:rsidRPr="00495579" w:rsidRDefault="00F93C13" w:rsidP="007B549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2B1AB2BA" w14:textId="097C5B2E" w:rsidR="00075EFA" w:rsidRPr="00495579" w:rsidRDefault="00075EFA" w:rsidP="007B5492">
      <w:pPr>
        <w:pStyle w:val="Zkladntext"/>
        <w:widowControl w:val="0"/>
        <w:spacing w:after="120"/>
        <w:jc w:val="both"/>
        <w:rPr>
          <w:color w:val="000000" w:themeColor="text1"/>
        </w:rPr>
      </w:pPr>
      <w:r w:rsidRPr="00495579">
        <w:rPr>
          <w:color w:val="000000" w:themeColor="text1"/>
        </w:rPr>
        <w:t>Ciele ochrany:</w:t>
      </w:r>
    </w:p>
    <w:p w14:paraId="6C2BF835" w14:textId="3EC202DB" w:rsidR="00943463" w:rsidRPr="00495579" w:rsidRDefault="00075EFA" w:rsidP="007B5492">
      <w:pPr>
        <w:pStyle w:val="Zkladntext"/>
        <w:widowControl w:val="0"/>
        <w:spacing w:after="120"/>
        <w:jc w:val="both"/>
        <w:rPr>
          <w:b w:val="0"/>
          <w:color w:val="000000" w:themeColor="text1"/>
          <w:shd w:val="clear" w:color="auto" w:fill="FFFFFF"/>
        </w:rPr>
      </w:pPr>
      <w:r w:rsidRPr="00495579">
        <w:rPr>
          <w:b w:val="0"/>
          <w:color w:val="000000" w:themeColor="text1"/>
        </w:rPr>
        <w:t xml:space="preserve">Zlepšenie </w:t>
      </w:r>
      <w:r w:rsidR="00943463" w:rsidRPr="00495579">
        <w:rPr>
          <w:b w:val="0"/>
          <w:color w:val="000000" w:themeColor="text1"/>
        </w:rPr>
        <w:t xml:space="preserve">stavu biotopu </w:t>
      </w:r>
      <w:r w:rsidR="00943463" w:rsidRPr="00495579">
        <w:rPr>
          <w:color w:val="000000" w:themeColor="text1"/>
        </w:rPr>
        <w:t xml:space="preserve">Ls1.1 </w:t>
      </w:r>
      <w:r w:rsidR="00943463" w:rsidRPr="00495579">
        <w:rPr>
          <w:bCs w:val="0"/>
          <w:color w:val="000000" w:themeColor="text1"/>
          <w:shd w:val="clear" w:color="auto" w:fill="FFFFFF"/>
        </w:rPr>
        <w:t>(</w:t>
      </w:r>
      <w:r w:rsidR="00943463" w:rsidRPr="00495579">
        <w:rPr>
          <w:color w:val="000000" w:themeColor="text1"/>
          <w:lang w:eastAsia="sk-SK"/>
        </w:rPr>
        <w:t>91E0*</w:t>
      </w:r>
      <w:r w:rsidR="00943463" w:rsidRPr="00495579">
        <w:rPr>
          <w:bCs w:val="0"/>
          <w:color w:val="000000" w:themeColor="text1"/>
          <w:shd w:val="clear" w:color="auto" w:fill="FFFFFF"/>
        </w:rPr>
        <w:t xml:space="preserve">) </w:t>
      </w:r>
      <w:r w:rsidR="00943463" w:rsidRPr="00495579">
        <w:rPr>
          <w:bCs w:val="0"/>
          <w:shd w:val="clear" w:color="auto" w:fill="FFFFFF"/>
        </w:rPr>
        <w:t>Vŕbovo-topoľové nížinné lužné lesy</w:t>
      </w:r>
      <w:r w:rsidR="00943463" w:rsidRPr="00495579">
        <w:rPr>
          <w:b w:val="0"/>
          <w:color w:val="000000" w:themeColor="text1"/>
        </w:rPr>
        <w:t xml:space="preserve"> za splnenia nasledovných atribútov</w:t>
      </w:r>
      <w:r w:rsidR="00943463" w:rsidRPr="00495579">
        <w:rPr>
          <w:b w:val="0"/>
          <w:color w:val="000000" w:themeColor="text1"/>
          <w:shd w:val="clear" w:color="auto" w:fill="FFFFFF"/>
        </w:rPr>
        <w:t xml:space="preserve">: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275"/>
        <w:gridCol w:w="1560"/>
        <w:gridCol w:w="4110"/>
      </w:tblGrid>
      <w:tr w:rsidR="00943463" w:rsidRPr="00495579" w14:paraId="55B5826A" w14:textId="77777777" w:rsidTr="006513BE"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DDF4C6" w14:textId="77777777" w:rsidR="00943463" w:rsidRPr="00495579" w:rsidRDefault="00943463" w:rsidP="007B54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0442F1" w14:textId="77777777" w:rsidR="00943463" w:rsidRPr="00495579" w:rsidRDefault="00943463" w:rsidP="007B54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8910DB" w14:textId="77777777" w:rsidR="00943463" w:rsidRPr="00495579" w:rsidRDefault="00943463" w:rsidP="007B54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1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58A4C3" w14:textId="77777777" w:rsidR="00943463" w:rsidRPr="00495579" w:rsidRDefault="00943463" w:rsidP="007B54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  <w:t>Doplnkové informácie</w:t>
            </w:r>
          </w:p>
        </w:tc>
      </w:tr>
      <w:tr w:rsidR="00943463" w:rsidRPr="00495579" w14:paraId="33DCA461" w14:textId="77777777" w:rsidTr="006513BE">
        <w:trPr>
          <w:trHeight w:val="270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58F17A" w14:textId="77777777" w:rsidR="00943463" w:rsidRPr="00495579" w:rsidRDefault="00943463" w:rsidP="007B549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Výmera biotopu 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34AE6A" w14:textId="77777777" w:rsidR="00943463" w:rsidRPr="00495579" w:rsidRDefault="00943463" w:rsidP="007B54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ha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13CADC" w14:textId="26F13AB8" w:rsidR="00943463" w:rsidRPr="00495579" w:rsidRDefault="00943463" w:rsidP="007B54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min. 1</w:t>
            </w:r>
            <w:r w:rsidR="006513B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5</w:t>
            </w:r>
            <w:r w:rsidRPr="004955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ha</w:t>
            </w:r>
          </w:p>
        </w:tc>
        <w:tc>
          <w:tcPr>
            <w:tcW w:w="41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5A362A" w14:textId="2C0955F6" w:rsidR="00943463" w:rsidRPr="00495579" w:rsidRDefault="00E02466" w:rsidP="007B549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Min. u</w:t>
            </w:r>
            <w:r w:rsidR="00943463" w:rsidRPr="004955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držanie súčasnej výmery </w:t>
            </w:r>
            <w:r w:rsidR="00075EFA" w:rsidRPr="004955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biotopu na </w:t>
            </w:r>
            <w:r w:rsidR="00A01510" w:rsidRPr="004955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min. </w:t>
            </w:r>
            <w:r w:rsidR="00075EFA" w:rsidRPr="004955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1</w:t>
            </w:r>
            <w:r w:rsidRPr="004955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0</w:t>
            </w:r>
            <w:r w:rsidR="00943463" w:rsidRPr="004955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ha.</w:t>
            </w:r>
          </w:p>
        </w:tc>
      </w:tr>
      <w:tr w:rsidR="00943463" w:rsidRPr="00495579" w14:paraId="20349139" w14:textId="77777777" w:rsidTr="006513BE">
        <w:trPr>
          <w:trHeight w:val="179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9ADCC7" w14:textId="77777777" w:rsidR="00943463" w:rsidRPr="00495579" w:rsidRDefault="00943463" w:rsidP="007B54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Zastúpenie charakteristických drevín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149954" w14:textId="77777777" w:rsidR="00943463" w:rsidRPr="00495579" w:rsidRDefault="00943463" w:rsidP="007B54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Percento pokrytia / ha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B1FF5" w14:textId="77777777" w:rsidR="00943463" w:rsidRPr="00495579" w:rsidRDefault="00943463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najmenej 80 %</w:t>
            </w:r>
          </w:p>
        </w:tc>
        <w:tc>
          <w:tcPr>
            <w:tcW w:w="41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3F8742" w14:textId="227ABCFE" w:rsidR="00943463" w:rsidRPr="00495579" w:rsidRDefault="00943463" w:rsidP="007B549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Charakteristická druhová skladba:</w:t>
            </w:r>
            <w:r w:rsidR="00495579" w:rsidRPr="004955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Alnus</w:t>
            </w:r>
            <w:proofErr w:type="spellEnd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glutinosa</w:t>
            </w:r>
            <w:proofErr w:type="spellEnd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&lt;30%</w:t>
            </w:r>
            <w:r w:rsidR="00751CCA" w:rsidRPr="00751C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A</w:t>
            </w:r>
            <w:r w:rsidR="00751CCA" w:rsidRPr="00751C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incana</w:t>
            </w:r>
            <w:proofErr w:type="spellEnd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&lt;5%</w:t>
            </w:r>
            <w:r w:rsidR="00751CCA" w:rsidRPr="00751C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Fraxinus</w:t>
            </w:r>
            <w:proofErr w:type="spellEnd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angustifolia</w:t>
            </w:r>
            <w:proofErr w:type="spellEnd"/>
            <w:r w:rsidR="00751CCA" w:rsidRPr="00751C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Padus</w:t>
            </w:r>
            <w:proofErr w:type="spellEnd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racemosa</w:t>
            </w:r>
            <w:proofErr w:type="spellEnd"/>
            <w:r w:rsidR="00751CCA" w:rsidRPr="00751C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Populus</w:t>
            </w:r>
            <w:proofErr w:type="spellEnd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alba</w:t>
            </w:r>
            <w:proofErr w:type="spellEnd"/>
            <w:r w:rsidR="00751CCA" w:rsidRPr="00751C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Populus</w:t>
            </w:r>
            <w:proofErr w:type="spellEnd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r w:rsidR="00495579"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sym w:font="Symbol" w:char="F0B4"/>
            </w:r>
            <w:r w:rsidR="00495579"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canescens</w:t>
            </w:r>
            <w:proofErr w:type="spellEnd"/>
            <w:r w:rsidR="00751CCA" w:rsidRPr="00751C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P</w:t>
            </w:r>
            <w:r w:rsidR="00751CCA" w:rsidRPr="00751C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nigra</w:t>
            </w:r>
            <w:proofErr w:type="spellEnd"/>
            <w:r w:rsidR="00751CCA" w:rsidRPr="00751C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Salix</w:t>
            </w:r>
            <w:proofErr w:type="spellEnd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alba</w:t>
            </w:r>
            <w:proofErr w:type="spellEnd"/>
            <w:r w:rsidR="00751CCA" w:rsidRPr="00751C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</w:t>
            </w:r>
            <w:r w:rsidR="00751CCA" w:rsidRPr="00751C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caprea</w:t>
            </w:r>
            <w:proofErr w:type="spellEnd"/>
            <w:r w:rsidR="00751CCA" w:rsidRPr="00751C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</w:t>
            </w:r>
            <w:r w:rsidR="00751CCA" w:rsidRPr="00751C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fragilis</w:t>
            </w:r>
            <w:proofErr w:type="spellEnd"/>
            <w:r w:rsidR="00751CCA" w:rsidRPr="00751C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</w:t>
            </w:r>
            <w:r w:rsidR="00751CCA" w:rsidRPr="00751C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sym w:font="Symbol" w:char="F0B4"/>
            </w:r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rubens</w:t>
            </w:r>
            <w:proofErr w:type="spellEnd"/>
            <w:r w:rsidR="00751CCA" w:rsidRPr="00751C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</w:t>
            </w:r>
            <w:r w:rsidR="00751CCA" w:rsidRPr="00751C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triandra</w:t>
            </w:r>
            <w:proofErr w:type="spellEnd"/>
            <w:r w:rsidR="00751CCA" w:rsidRPr="00751C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Ulmus</w:t>
            </w:r>
            <w:proofErr w:type="spellEnd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laevis</w:t>
            </w:r>
            <w:proofErr w:type="spellEnd"/>
            <w:r w:rsidR="00751CCA" w:rsidRPr="00751C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U</w:t>
            </w:r>
            <w:r w:rsidR="00751CCA" w:rsidRPr="00751C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minor</w:t>
            </w:r>
            <w:proofErr w:type="spellEnd"/>
          </w:p>
        </w:tc>
      </w:tr>
      <w:tr w:rsidR="00943463" w:rsidRPr="00495579" w14:paraId="4F38E8C4" w14:textId="77777777" w:rsidTr="006513BE">
        <w:trPr>
          <w:trHeight w:val="173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B3EB90" w14:textId="77777777" w:rsidR="00943463" w:rsidRPr="00495579" w:rsidRDefault="00943463" w:rsidP="007B54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Zastúpenie charakteristických druhov </w:t>
            </w:r>
            <w:proofErr w:type="spellStart"/>
            <w:r w:rsidRPr="004955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synúzie</w:t>
            </w:r>
            <w:proofErr w:type="spellEnd"/>
            <w:r w:rsidRPr="004955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podrastu (bylín, krov, </w:t>
            </w:r>
            <w:proofErr w:type="spellStart"/>
            <w:r w:rsidRPr="004955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machorastov</w:t>
            </w:r>
            <w:proofErr w:type="spellEnd"/>
            <w:r w:rsidRPr="004955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, lišajníkov)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0A97C" w14:textId="77777777" w:rsidR="00943463" w:rsidRPr="00495579" w:rsidRDefault="00943463" w:rsidP="007B54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Počet druhov / ha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52E065" w14:textId="77777777" w:rsidR="00943463" w:rsidRPr="00495579" w:rsidRDefault="00943463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najmenej 3</w:t>
            </w:r>
          </w:p>
        </w:tc>
        <w:tc>
          <w:tcPr>
            <w:tcW w:w="41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9794EC" w14:textId="3F2D1FDC" w:rsidR="00943463" w:rsidRPr="00495579" w:rsidRDefault="00943463" w:rsidP="007B549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Charakteristická druhová skladba:</w:t>
            </w:r>
            <w:r w:rsidR="00495579" w:rsidRPr="004955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Caltha</w:t>
            </w:r>
            <w:proofErr w:type="spellEnd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palustris</w:t>
            </w:r>
            <w:proofErr w:type="spellEnd"/>
            <w:r w:rsidR="00751CCA" w:rsidRPr="00751C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Carex</w:t>
            </w:r>
            <w:proofErr w:type="spellEnd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riparia</w:t>
            </w:r>
            <w:proofErr w:type="spellEnd"/>
            <w:r w:rsidR="00751CCA" w:rsidRPr="00751C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Galium</w:t>
            </w:r>
            <w:proofErr w:type="spellEnd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palustre</w:t>
            </w:r>
            <w:proofErr w:type="spellEnd"/>
            <w:r w:rsidR="00751CCA" w:rsidRPr="00751C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Humulus</w:t>
            </w:r>
            <w:proofErr w:type="spellEnd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lupulus</w:t>
            </w:r>
            <w:proofErr w:type="spellEnd"/>
            <w:r w:rsidR="00751CCA" w:rsidRPr="00751C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Iris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pseudacorus</w:t>
            </w:r>
            <w:proofErr w:type="spellEnd"/>
            <w:r w:rsidR="00751CCA" w:rsidRPr="00751C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Leucojum</w:t>
            </w:r>
            <w:proofErr w:type="spellEnd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aestivum</w:t>
            </w:r>
            <w:proofErr w:type="spellEnd"/>
            <w:r w:rsidR="00751CCA" w:rsidRPr="00751C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Lycopus</w:t>
            </w:r>
            <w:proofErr w:type="spellEnd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europaeus</w:t>
            </w:r>
            <w:proofErr w:type="spellEnd"/>
            <w:r w:rsidR="00751CCA" w:rsidRPr="00751C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Lysimachia</w:t>
            </w:r>
            <w:proofErr w:type="spellEnd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nummularia</w:t>
            </w:r>
            <w:proofErr w:type="spellEnd"/>
            <w:r w:rsidR="00751CCA" w:rsidRPr="00751C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L</w:t>
            </w:r>
            <w:r w:rsidR="00751CCA" w:rsidRPr="00751C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vulgaris</w:t>
            </w:r>
            <w:proofErr w:type="spellEnd"/>
            <w:r w:rsidR="00751CCA" w:rsidRPr="00751C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Lythrum</w:t>
            </w:r>
            <w:proofErr w:type="spellEnd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salicaria</w:t>
            </w:r>
            <w:proofErr w:type="spellEnd"/>
            <w:r w:rsidR="00751CCA" w:rsidRPr="00751C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Mentha</w:t>
            </w:r>
            <w:proofErr w:type="spellEnd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longifolia</w:t>
            </w:r>
            <w:proofErr w:type="spellEnd"/>
            <w:r w:rsidR="00751CCA" w:rsidRPr="00751C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Myosotis</w:t>
            </w:r>
            <w:proofErr w:type="spellEnd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scopioides</w:t>
            </w:r>
            <w:proofErr w:type="spellEnd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agg</w:t>
            </w:r>
            <w:proofErr w:type="spellEnd"/>
            <w:r w:rsidR="00751CCA" w:rsidRPr="00751C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.,</w:t>
            </w:r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Persicaria</w:t>
            </w:r>
            <w:proofErr w:type="spellEnd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hydropiper</w:t>
            </w:r>
            <w:proofErr w:type="spellEnd"/>
            <w:r w:rsidR="00751CCA" w:rsidRPr="00751C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Phalaroides</w:t>
            </w:r>
            <w:proofErr w:type="spellEnd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arundinacea</w:t>
            </w:r>
            <w:proofErr w:type="spellEnd"/>
            <w:r w:rsidR="00751CCA" w:rsidRPr="00751C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Rubus</w:t>
            </w:r>
            <w:proofErr w:type="spellEnd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caesius</w:t>
            </w:r>
            <w:proofErr w:type="spellEnd"/>
            <w:r w:rsidR="00751CCA" w:rsidRPr="00751C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Symphytum</w:t>
            </w:r>
            <w:proofErr w:type="spellEnd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bohem</w:t>
            </w:r>
            <w:r w:rsidR="00495579"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i</w:t>
            </w:r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cum</w:t>
            </w:r>
            <w:proofErr w:type="spellEnd"/>
            <w:r w:rsidR="00751CCA" w:rsidRPr="00751C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</w:t>
            </w:r>
            <w:r w:rsidR="00751CCA" w:rsidRPr="00751C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officinale</w:t>
            </w:r>
            <w:proofErr w:type="spellEnd"/>
            <w:r w:rsidR="00751CCA" w:rsidRPr="00751C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Stachys</w:t>
            </w:r>
            <w:proofErr w:type="spellEnd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palustris</w:t>
            </w:r>
            <w:proofErr w:type="spellEnd"/>
            <w:r w:rsidR="00751CCA" w:rsidRPr="00751C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Urtica</w:t>
            </w:r>
            <w:proofErr w:type="spellEnd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dioica</w:t>
            </w:r>
            <w:proofErr w:type="spellEnd"/>
            <w:r w:rsidR="00751CCA" w:rsidRPr="00751C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Vitis</w:t>
            </w:r>
            <w:proofErr w:type="spellEnd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sylvestris</w:t>
            </w:r>
            <w:proofErr w:type="spellEnd"/>
          </w:p>
        </w:tc>
      </w:tr>
      <w:tr w:rsidR="00943463" w:rsidRPr="00495579" w14:paraId="62833693" w14:textId="77777777" w:rsidTr="006513BE">
        <w:trPr>
          <w:trHeight w:val="114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468889" w14:textId="77777777" w:rsidR="00943463" w:rsidRPr="00495579" w:rsidRDefault="00943463" w:rsidP="007B54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Zastúpenie nepôvodných inváznych druhov drevín a bylín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F0C7BD" w14:textId="77777777" w:rsidR="00943463" w:rsidRPr="00495579" w:rsidRDefault="00943463" w:rsidP="007B54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Percento pokrytia / ha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B5A93" w14:textId="77777777" w:rsidR="00943463" w:rsidRPr="00495579" w:rsidRDefault="00943463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menej ako 1 %</w:t>
            </w:r>
          </w:p>
        </w:tc>
        <w:tc>
          <w:tcPr>
            <w:tcW w:w="41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3EAD18" w14:textId="0DCE7C19" w:rsidR="00943463" w:rsidRPr="00495579" w:rsidRDefault="00943463" w:rsidP="009C4BA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Minimálne zastúpenie </w:t>
            </w:r>
            <w:proofErr w:type="spellStart"/>
            <w:r w:rsidRPr="004955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alochtónnych</w:t>
            </w:r>
            <w:proofErr w:type="spellEnd"/>
            <w:r w:rsidRPr="004955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druhov – klony topoľov a inváznych druhov drevín v biotope (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Negundo</w:t>
            </w:r>
            <w:proofErr w:type="spellEnd"/>
            <w:r w:rsidRPr="0049557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aceroides</w:t>
            </w:r>
            <w:proofErr w:type="spellEnd"/>
            <w:r w:rsidR="00751CCA" w:rsidRPr="00751CC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</w:t>
            </w:r>
            <w:r w:rsidR="009C4BA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i</w:t>
            </w:r>
            <w:r w:rsidRPr="0049557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lanthus</w:t>
            </w:r>
            <w:proofErr w:type="spellEnd"/>
            <w:r w:rsidRPr="0049557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altissima</w:t>
            </w:r>
            <w:proofErr w:type="spellEnd"/>
            <w:r w:rsidRPr="004955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) a bylín (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Fallopia</w:t>
            </w:r>
            <w:proofErr w:type="spellEnd"/>
            <w:r w:rsidRPr="0049557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sp</w:t>
            </w:r>
            <w:proofErr w:type="spellEnd"/>
            <w:r w:rsidR="00751CCA" w:rsidRPr="00751CC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.,</w:t>
            </w:r>
            <w:r w:rsidRPr="0049557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Impatiens</w:t>
            </w:r>
            <w:proofErr w:type="spellEnd"/>
            <w:r w:rsidRPr="0049557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glandulifera</w:t>
            </w:r>
            <w:proofErr w:type="spellEnd"/>
            <w:r w:rsidR="00751CCA" w:rsidRPr="00751CC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Aster</w:t>
            </w:r>
            <w:proofErr w:type="spellEnd"/>
            <w:r w:rsidRPr="0049557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sp</w:t>
            </w:r>
            <w:proofErr w:type="spellEnd"/>
            <w:r w:rsidR="00751CCA" w:rsidRPr="00751CC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.,</w:t>
            </w:r>
            <w:r w:rsidRPr="0049557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Solidago</w:t>
            </w:r>
            <w:proofErr w:type="spellEnd"/>
            <w:r w:rsidRPr="0049557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gigantea</w:t>
            </w:r>
            <w:proofErr w:type="spellEnd"/>
            <w:r w:rsidRPr="004955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)</w:t>
            </w:r>
          </w:p>
        </w:tc>
      </w:tr>
      <w:tr w:rsidR="00943463" w:rsidRPr="00495579" w14:paraId="345AE647" w14:textId="77777777" w:rsidTr="006513BE">
        <w:trPr>
          <w:trHeight w:val="114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D1A2D5" w14:textId="77777777" w:rsidR="00943463" w:rsidRPr="00495579" w:rsidRDefault="00943463" w:rsidP="007B54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Mŕtve drevo </w:t>
            </w:r>
          </w:p>
          <w:p w14:paraId="2B60A1C4" w14:textId="0F6662BD" w:rsidR="00943463" w:rsidRPr="00495579" w:rsidRDefault="00943463" w:rsidP="006513B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(stojace, ležiace kmene stromov hlavnej úrovne s limitnou hrúbkou d1,3 najmenej 50 cm)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2AB49F" w14:textId="77777777" w:rsidR="00943463" w:rsidRPr="00495579" w:rsidRDefault="00943463" w:rsidP="007B54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m</w:t>
            </w:r>
            <w:r w:rsidRPr="004955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val="sk-SK"/>
              </w:rPr>
              <w:t>3</w:t>
            </w:r>
            <w:r w:rsidRPr="004955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/ha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FF820" w14:textId="77777777" w:rsidR="00943463" w:rsidRPr="00495579" w:rsidRDefault="00943463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najmenej 20</w:t>
            </w:r>
          </w:p>
          <w:p w14:paraId="76BEBE96" w14:textId="77777777" w:rsidR="00943463" w:rsidRPr="00495579" w:rsidRDefault="00943463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</w:p>
          <w:p w14:paraId="0EA26DF7" w14:textId="77777777" w:rsidR="00943463" w:rsidRPr="00495579" w:rsidRDefault="00943463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rovnomerne po celej ploche</w:t>
            </w:r>
          </w:p>
        </w:tc>
        <w:tc>
          <w:tcPr>
            <w:tcW w:w="41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615EBF" w14:textId="77777777" w:rsidR="00943463" w:rsidRPr="00495579" w:rsidRDefault="00943463" w:rsidP="007B54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Prítomnosť odumretého dreva na ploche biotopu v danom objeme.</w:t>
            </w:r>
          </w:p>
          <w:p w14:paraId="1A7C79D7" w14:textId="77777777" w:rsidR="00943463" w:rsidRPr="00495579" w:rsidRDefault="00943463" w:rsidP="007B54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96243" w:rsidRPr="00495579" w14:paraId="051F6C68" w14:textId="77777777" w:rsidTr="006513BE">
        <w:trPr>
          <w:trHeight w:val="114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A4687" w14:textId="620D8922" w:rsidR="00696243" w:rsidRPr="00495579" w:rsidRDefault="00696243" w:rsidP="007B54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495579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Zachovalá prirodzená dynamika toku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09CBC" w14:textId="3C52C4AE" w:rsidR="00696243" w:rsidRPr="00495579" w:rsidRDefault="00696243" w:rsidP="007B54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495579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 Výskyt prirodzených úsekov tokov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A9B428" w14:textId="18802511" w:rsidR="00696243" w:rsidRPr="00495579" w:rsidRDefault="00495579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495579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Na celom toku v Ú</w:t>
            </w:r>
            <w:r w:rsidR="00696243" w:rsidRPr="00495579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EV a v jeho bezprostrednom okolí</w:t>
            </w:r>
          </w:p>
        </w:tc>
        <w:tc>
          <w:tcPr>
            <w:tcW w:w="41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7156E5" w14:textId="701703AA" w:rsidR="00696243" w:rsidRPr="00495579" w:rsidRDefault="00696243" w:rsidP="007B54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495579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Tok bez prekážok spôsobujúcich spomalenie vodného toku, odklonenie toku, hrádze, zníženie </w:t>
            </w:r>
            <w:proofErr w:type="spellStart"/>
            <w:r w:rsidRPr="00495579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prietočnosti</w:t>
            </w:r>
            <w:proofErr w:type="spellEnd"/>
            <w:r w:rsidRPr="00495579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.</w:t>
            </w:r>
          </w:p>
        </w:tc>
      </w:tr>
    </w:tbl>
    <w:p w14:paraId="1E40FBF9" w14:textId="53C176E4" w:rsidR="00943463" w:rsidRDefault="00943463" w:rsidP="007B54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159A5A06" w14:textId="77777777" w:rsidR="006513BE" w:rsidRPr="00696CA6" w:rsidRDefault="006513BE" w:rsidP="006513B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696CA6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Zlepšenie stavu biotopu </w:t>
      </w:r>
      <w:r w:rsidRPr="00696CA6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Lk8 (6440) Aluviálne lúky zväzu </w:t>
      </w:r>
      <w:proofErr w:type="spellStart"/>
      <w:r w:rsidRPr="00696CA6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>Cnidion</w:t>
      </w:r>
      <w:proofErr w:type="spellEnd"/>
      <w:r w:rsidRPr="00696CA6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 xml:space="preserve"> </w:t>
      </w:r>
      <w:proofErr w:type="spellStart"/>
      <w:r w:rsidRPr="00696CA6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>venosi</w:t>
      </w:r>
      <w:proofErr w:type="spellEnd"/>
      <w:r w:rsidRPr="00696CA6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 xml:space="preserve"> </w:t>
      </w:r>
      <w:r w:rsidRPr="00696CA6">
        <w:rPr>
          <w:rFonts w:ascii="Times New Roman" w:hAnsi="Times New Roman" w:cs="Times New Roman"/>
          <w:color w:val="000000"/>
          <w:sz w:val="24"/>
          <w:szCs w:val="24"/>
          <w:lang w:val="sk-SK"/>
        </w:rPr>
        <w:t>za splnenia nasledovných atribútov:</w:t>
      </w:r>
    </w:p>
    <w:tbl>
      <w:tblPr>
        <w:tblW w:w="5005" w:type="pct"/>
        <w:tblInd w:w="-3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3"/>
        <w:gridCol w:w="1417"/>
        <w:gridCol w:w="1418"/>
        <w:gridCol w:w="4252"/>
      </w:tblGrid>
      <w:tr w:rsidR="006513BE" w:rsidRPr="00696CA6" w14:paraId="00ADB531" w14:textId="77777777" w:rsidTr="006513BE">
        <w:trPr>
          <w:trHeight w:val="29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CAA4" w14:textId="77777777" w:rsidR="006513BE" w:rsidRPr="00696CA6" w:rsidRDefault="006513BE" w:rsidP="006513BE">
            <w:pPr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D9EB7" w14:textId="77777777" w:rsidR="006513BE" w:rsidRPr="00696CA6" w:rsidRDefault="006513BE" w:rsidP="006513BE">
            <w:pPr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Merateľný indikátor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EA19C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AA0F5" w14:textId="77777777" w:rsidR="006513BE" w:rsidRPr="00696CA6" w:rsidRDefault="006513BE" w:rsidP="006513BE">
            <w:pPr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Poznámky/Doplňujúce informácie</w:t>
            </w:r>
          </w:p>
        </w:tc>
      </w:tr>
      <w:tr w:rsidR="006513BE" w:rsidRPr="00696CA6" w14:paraId="1D3983D5" w14:textId="77777777" w:rsidTr="006513BE">
        <w:trPr>
          <w:trHeight w:val="29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D8A4" w14:textId="77777777" w:rsidR="006513BE" w:rsidRPr="00696CA6" w:rsidRDefault="006513BE" w:rsidP="006513B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Výmera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FDC21" w14:textId="77777777" w:rsidR="006513BE" w:rsidRPr="00696CA6" w:rsidRDefault="006513BE" w:rsidP="006513B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ha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CA715" w14:textId="77777777" w:rsidR="006513BE" w:rsidRPr="00696CA6" w:rsidRDefault="006513BE" w:rsidP="006513B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Min. 27,5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29E8E" w14:textId="77777777" w:rsidR="006513BE" w:rsidRPr="00696CA6" w:rsidRDefault="006513BE" w:rsidP="006513B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Min. udržať výmeru biotopu </w:t>
            </w:r>
          </w:p>
        </w:tc>
      </w:tr>
      <w:tr w:rsidR="006513BE" w:rsidRPr="00696CA6" w14:paraId="50FBD57B" w14:textId="77777777" w:rsidTr="006513BE">
        <w:trPr>
          <w:trHeight w:val="416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387A" w14:textId="77777777" w:rsidR="006513BE" w:rsidRPr="00696CA6" w:rsidRDefault="006513BE" w:rsidP="006513B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Zastúpenie charakteristických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A7FB4" w14:textId="77777777" w:rsidR="006513BE" w:rsidRPr="00696CA6" w:rsidRDefault="006513BE" w:rsidP="006513B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počet druhov/16 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1FEFE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najmenej 14 druhov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057FA" w14:textId="77777777" w:rsidR="006513BE" w:rsidRPr="00696CA6" w:rsidRDefault="006513BE" w:rsidP="006513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Charakteristické/typické druhové zloženie: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Agrostis</w:t>
            </w:r>
            <w:proofErr w:type="spellEnd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stolonifera</w:t>
            </w:r>
            <w:proofErr w:type="spellEnd"/>
            <w:r w:rsidRPr="006C560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Alopecurus</w:t>
            </w:r>
            <w:proofErr w:type="spellEnd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pratensis</w:t>
            </w:r>
            <w:proofErr w:type="spellEnd"/>
            <w:r w:rsidRPr="006C560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Althaea</w:t>
            </w:r>
            <w:proofErr w:type="spellEnd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officinalis</w:t>
            </w:r>
            <w:proofErr w:type="spellEnd"/>
            <w:r w:rsidRPr="006C560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Cardamine</w:t>
            </w:r>
            <w:proofErr w:type="spellEnd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matthioli</w:t>
            </w:r>
            <w:proofErr w:type="spellEnd"/>
            <w:r w:rsidRPr="006C560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Cardamine</w:t>
            </w:r>
            <w:proofErr w:type="spellEnd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pratensis</w:t>
            </w:r>
            <w:proofErr w:type="spellEnd"/>
            <w:r w:rsidRPr="006C560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Carex</w:t>
            </w:r>
            <w:proofErr w:type="spellEnd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acuta</w:t>
            </w:r>
            <w:proofErr w:type="spellEnd"/>
            <w:r w:rsidRPr="006C560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Carex</w:t>
            </w:r>
            <w:proofErr w:type="spellEnd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acutiformis</w:t>
            </w:r>
            <w:proofErr w:type="spellEnd"/>
            <w:r w:rsidRPr="006C560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Carex</w:t>
            </w:r>
            <w:proofErr w:type="spellEnd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melanostachya</w:t>
            </w:r>
            <w:proofErr w:type="spellEnd"/>
            <w:r w:rsidRPr="006C560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Carex</w:t>
            </w:r>
            <w:proofErr w:type="spellEnd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praecox</w:t>
            </w:r>
            <w:proofErr w:type="spellEnd"/>
            <w:r w:rsidRPr="006C560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Carex</w:t>
            </w:r>
            <w:proofErr w:type="spellEnd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vulpina</w:t>
            </w:r>
            <w:proofErr w:type="spellEnd"/>
            <w:r w:rsidRPr="006C560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Clematis</w:t>
            </w:r>
            <w:proofErr w:type="spellEnd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integrifolia</w:t>
            </w:r>
            <w:proofErr w:type="spellEnd"/>
            <w:r w:rsidRPr="006C560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Cnidium</w:t>
            </w:r>
            <w:proofErr w:type="spellEnd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dubium</w:t>
            </w:r>
            <w:proofErr w:type="spellEnd"/>
            <w:r w:rsidRPr="006C560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Festuca</w:t>
            </w:r>
            <w:proofErr w:type="spellEnd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pratensis</w:t>
            </w:r>
            <w:proofErr w:type="spellEnd"/>
            <w:r w:rsidRPr="006C560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Galium</w:t>
            </w:r>
            <w:proofErr w:type="spellEnd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boreale</w:t>
            </w:r>
            <w:proofErr w:type="spellEnd"/>
            <w:r w:rsidRPr="006C560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Glechoma</w:t>
            </w:r>
            <w:proofErr w:type="spellEnd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hederacea</w:t>
            </w:r>
            <w:proofErr w:type="spellEnd"/>
            <w:r w:rsidRPr="006C560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Gratiola</w:t>
            </w:r>
            <w:proofErr w:type="spellEnd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officinalis</w:t>
            </w:r>
            <w:proofErr w:type="spellEnd"/>
            <w:r w:rsidRPr="006C560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Inula</w:t>
            </w:r>
            <w:proofErr w:type="spellEnd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britannica</w:t>
            </w:r>
            <w:proofErr w:type="spellEnd"/>
            <w:r w:rsidRPr="006C560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Iris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pseudacorus</w:t>
            </w:r>
            <w:proofErr w:type="spellEnd"/>
            <w:r w:rsidRPr="006C560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Lathyrus</w:t>
            </w:r>
            <w:proofErr w:type="spellEnd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pratensis</w:t>
            </w:r>
            <w:proofErr w:type="spellEnd"/>
            <w:r w:rsidRPr="006C560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Lycopus</w:t>
            </w:r>
            <w:proofErr w:type="spellEnd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exal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tatus</w:t>
            </w:r>
            <w:proofErr w:type="spellEnd"/>
            <w:r w:rsidRPr="006C560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Lychnis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flos-cuculi</w:t>
            </w:r>
            <w:proofErr w:type="spellEnd"/>
            <w:r w:rsidRPr="006C560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Lysi</w:t>
            </w:r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machia</w:t>
            </w:r>
            <w:proofErr w:type="spellEnd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nummularia</w:t>
            </w:r>
            <w:proofErr w:type="spellEnd"/>
            <w:r w:rsidRPr="006C560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Lysimachia</w:t>
            </w:r>
            <w:proofErr w:type="spellEnd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vulgaris</w:t>
            </w:r>
            <w:proofErr w:type="spellEnd"/>
            <w:r w:rsidRPr="006C560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Lythrum</w:t>
            </w:r>
            <w:proofErr w:type="spellEnd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salicaria</w:t>
            </w:r>
            <w:proofErr w:type="spellEnd"/>
            <w:r w:rsidRPr="006C560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Lythrum</w:t>
            </w:r>
            <w:proofErr w:type="spellEnd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virgatum</w:t>
            </w:r>
            <w:proofErr w:type="spellEnd"/>
            <w:r w:rsidRPr="006C560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Plantago</w:t>
            </w:r>
            <w:proofErr w:type="spellEnd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altissima</w:t>
            </w:r>
            <w:proofErr w:type="spellEnd"/>
            <w:r w:rsidRPr="006C560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Plantago</w:t>
            </w:r>
            <w:proofErr w:type="spellEnd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lanceolata</w:t>
            </w:r>
            <w:proofErr w:type="spellEnd"/>
            <w:r w:rsidRPr="006C560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Poa</w:t>
            </w:r>
            <w:proofErr w:type="spellEnd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trivialis</w:t>
            </w:r>
            <w:proofErr w:type="spellEnd"/>
            <w:r w:rsidRPr="006C560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Potentilla</w:t>
            </w:r>
            <w:proofErr w:type="spellEnd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reptans</w:t>
            </w:r>
            <w:proofErr w:type="spellEnd"/>
            <w:r w:rsidRPr="006C560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Ranunculuis</w:t>
            </w:r>
            <w:proofErr w:type="spellEnd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acris</w:t>
            </w:r>
            <w:proofErr w:type="spellEnd"/>
            <w:r w:rsidRPr="006C560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Ranunculus</w:t>
            </w:r>
            <w:proofErr w:type="spellEnd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repens</w:t>
            </w:r>
            <w:proofErr w:type="spellEnd"/>
            <w:r w:rsidRPr="006C560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Rorippa</w:t>
            </w:r>
            <w:proofErr w:type="spellEnd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austriaca</w:t>
            </w:r>
            <w:proofErr w:type="spellEnd"/>
            <w:r w:rsidRPr="006C560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Rumex</w:t>
            </w:r>
            <w:proofErr w:type="spellEnd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crispus</w:t>
            </w:r>
            <w:proofErr w:type="spellEnd"/>
            <w:r w:rsidRPr="006C560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Sanguisorba</w:t>
            </w:r>
            <w:proofErr w:type="spellEnd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officinalis</w:t>
            </w:r>
            <w:proofErr w:type="spellEnd"/>
            <w:r w:rsidRPr="006C560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Serratula</w:t>
            </w:r>
            <w:proofErr w:type="spellEnd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tinctoria</w:t>
            </w:r>
            <w:proofErr w:type="spellEnd"/>
            <w:r w:rsidRPr="006C560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Symphytum</w:t>
            </w:r>
            <w:proofErr w:type="spellEnd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officinale</w:t>
            </w:r>
            <w:proofErr w:type="spellEnd"/>
            <w:r w:rsidRPr="006C560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Thalictrum</w:t>
            </w:r>
            <w:proofErr w:type="spellEnd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lucidum</w:t>
            </w:r>
            <w:proofErr w:type="spellEnd"/>
            <w:r w:rsidRPr="006C560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Vicia</w:t>
            </w:r>
            <w:proofErr w:type="spellEnd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cracca</w:t>
            </w:r>
            <w:proofErr w:type="spellEnd"/>
            <w:r w:rsidRPr="006C560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Vicia</w:t>
            </w:r>
            <w:proofErr w:type="spellEnd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hirsuta</w:t>
            </w:r>
            <w:proofErr w:type="spellEnd"/>
          </w:p>
        </w:tc>
      </w:tr>
      <w:tr w:rsidR="006513BE" w:rsidRPr="00696CA6" w14:paraId="3745E028" w14:textId="77777777" w:rsidTr="006513BE">
        <w:trPr>
          <w:trHeight w:val="580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AA58" w14:textId="77777777" w:rsidR="006513BE" w:rsidRPr="00696CA6" w:rsidRDefault="006513BE" w:rsidP="006513B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Vertikálna štruktúra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8E9EF" w14:textId="77777777" w:rsidR="006513BE" w:rsidRPr="00696CA6" w:rsidRDefault="006513BE" w:rsidP="006513B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percento pokrytia drevín a </w:t>
            </w: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lastRenderedPageBreak/>
              <w:t>krovín/plocha biotopu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321E3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lastRenderedPageBreak/>
              <w:t>menej ako 30%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7AD73" w14:textId="77777777" w:rsidR="006513BE" w:rsidRPr="00696CA6" w:rsidRDefault="006513BE" w:rsidP="006513B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Eliminovať zastúpenie drevín a krovín</w:t>
            </w:r>
          </w:p>
        </w:tc>
      </w:tr>
      <w:tr w:rsidR="006513BE" w:rsidRPr="00696CA6" w14:paraId="1CA17456" w14:textId="77777777" w:rsidTr="006513BE">
        <w:trPr>
          <w:trHeight w:val="269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2E09" w14:textId="77777777" w:rsidR="006513BE" w:rsidRPr="00696CA6" w:rsidRDefault="006513BE" w:rsidP="006513B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Zastúpenie </w:t>
            </w:r>
            <w:proofErr w:type="spellStart"/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alochtónnych</w:t>
            </w:r>
            <w:proofErr w:type="spellEnd"/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/inváznych/invázne sa správajúcich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3B808" w14:textId="77777777" w:rsidR="006513BE" w:rsidRPr="00696CA6" w:rsidRDefault="006513BE" w:rsidP="006513B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percento pokrytia/25 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7DD8E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menej ako 15% </w:t>
            </w:r>
            <w:proofErr w:type="spellStart"/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alochtónnych</w:t>
            </w:r>
            <w:proofErr w:type="spellEnd"/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, menej ako 1 % inváznych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B5179" w14:textId="77777777" w:rsidR="006513BE" w:rsidRPr="00696CA6" w:rsidRDefault="006513BE" w:rsidP="006513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liminovať zastúpenie druhov </w:t>
            </w:r>
            <w:proofErr w:type="spellStart"/>
            <w:r w:rsidRPr="0090737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Pragmites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0737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australis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90737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Solidago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sp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., </w:t>
            </w:r>
            <w:proofErr w:type="spellStart"/>
            <w:r w:rsidRPr="0090737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Impatiens</w:t>
            </w:r>
            <w:proofErr w:type="spellEnd"/>
            <w:r w:rsidRPr="0090737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90737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glandulifera</w:t>
            </w:r>
            <w:proofErr w:type="spellEnd"/>
          </w:p>
        </w:tc>
      </w:tr>
    </w:tbl>
    <w:p w14:paraId="7CE7BCE3" w14:textId="30825BC1" w:rsidR="00943463" w:rsidRPr="00495579" w:rsidRDefault="00943463" w:rsidP="007B54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B716322" w14:textId="5E46ECC8" w:rsidR="0045480E" w:rsidRPr="00495579" w:rsidRDefault="00A74B0F" w:rsidP="007B5492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495579">
        <w:rPr>
          <w:rFonts w:ascii="Times New Roman" w:hAnsi="Times New Roman" w:cs="Times New Roman"/>
          <w:color w:val="000000"/>
          <w:sz w:val="24"/>
          <w:szCs w:val="24"/>
          <w:lang w:val="sk-SK"/>
        </w:rPr>
        <w:t>Z</w:t>
      </w:r>
      <w:r w:rsidR="00E02466" w:rsidRPr="00495579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lepšenie </w:t>
      </w:r>
      <w:r w:rsidRPr="00495579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stavu biotopu </w:t>
      </w:r>
      <w:r w:rsidRPr="00495579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Vo2 (3150) Prirodzené </w:t>
      </w:r>
      <w:proofErr w:type="spellStart"/>
      <w:r w:rsidRPr="00495579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eutrofné</w:t>
      </w:r>
      <w:proofErr w:type="spellEnd"/>
      <w:r w:rsidRPr="00495579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a </w:t>
      </w:r>
      <w:proofErr w:type="spellStart"/>
      <w:r w:rsidRPr="00495579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mezotrofné</w:t>
      </w:r>
      <w:proofErr w:type="spellEnd"/>
      <w:r w:rsidRPr="00495579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stojaté vody s</w:t>
      </w:r>
      <w:r w:rsidR="00495579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 </w:t>
      </w:r>
      <w:r w:rsidRPr="00495579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vegetáciou plávajúcich a/alebo ponorených cievnatých rastlín typu </w:t>
      </w:r>
      <w:proofErr w:type="spellStart"/>
      <w:r w:rsidRPr="00495579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>Magnopotamion</w:t>
      </w:r>
      <w:proofErr w:type="spellEnd"/>
      <w:r w:rsidRPr="00495579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 xml:space="preserve"> </w:t>
      </w:r>
      <w:r w:rsidRPr="00495579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alebo </w:t>
      </w:r>
      <w:proofErr w:type="spellStart"/>
      <w:r w:rsidRPr="00495579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>Hydrocharition</w:t>
      </w:r>
      <w:proofErr w:type="spellEnd"/>
      <w:r w:rsidRPr="00495579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 xml:space="preserve"> </w:t>
      </w:r>
      <w:r w:rsidRPr="00495579">
        <w:rPr>
          <w:rFonts w:ascii="Times New Roman" w:hAnsi="Times New Roman" w:cs="Times New Roman"/>
          <w:color w:val="000000"/>
          <w:sz w:val="24"/>
          <w:szCs w:val="24"/>
          <w:lang w:val="sk-SK"/>
        </w:rPr>
        <w:t>za splnenia nasledovných atribútov:</w:t>
      </w: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6"/>
        <w:gridCol w:w="1348"/>
        <w:gridCol w:w="1421"/>
        <w:gridCol w:w="4666"/>
      </w:tblGrid>
      <w:tr w:rsidR="00A74B0F" w:rsidRPr="00495579" w14:paraId="4CE2A82F" w14:textId="77777777" w:rsidTr="00495579">
        <w:trPr>
          <w:trHeight w:val="29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1023" w14:textId="77777777" w:rsidR="00A74B0F" w:rsidRPr="00495579" w:rsidRDefault="00A74B0F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9557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0F990" w14:textId="77777777" w:rsidR="00A74B0F" w:rsidRPr="00495579" w:rsidRDefault="00A74B0F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49557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2E40D" w14:textId="77777777" w:rsidR="00A74B0F" w:rsidRPr="00495579" w:rsidRDefault="00A74B0F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49557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39F4A" w14:textId="77777777" w:rsidR="00A74B0F" w:rsidRPr="00495579" w:rsidRDefault="00A74B0F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49557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Doplnkové informácie</w:t>
            </w:r>
          </w:p>
        </w:tc>
      </w:tr>
      <w:tr w:rsidR="00A74B0F" w:rsidRPr="00495579" w14:paraId="1A77B36D" w14:textId="77777777" w:rsidTr="00495579">
        <w:trPr>
          <w:trHeight w:val="29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E5CC" w14:textId="77777777" w:rsidR="00A74B0F" w:rsidRPr="00495579" w:rsidRDefault="00A74B0F" w:rsidP="007B549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Výmera biotopu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E8AF7" w14:textId="77777777" w:rsidR="00A74B0F" w:rsidRPr="00495579" w:rsidRDefault="00A74B0F" w:rsidP="007B549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ha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606FD" w14:textId="50F87602" w:rsidR="00A74B0F" w:rsidRPr="00495579" w:rsidRDefault="00E02466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1,</w:t>
            </w:r>
            <w:r w:rsidR="00A01510"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6E90F" w14:textId="28F10A83" w:rsidR="00A74B0F" w:rsidRPr="00495579" w:rsidRDefault="006513BE" w:rsidP="007B549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Udržať výmeru biotopu na 1,4</w:t>
            </w:r>
            <w:r w:rsidR="00A74B0F"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ha vodných plôch v sústave mŕtvych ramien.</w:t>
            </w:r>
          </w:p>
        </w:tc>
      </w:tr>
      <w:tr w:rsidR="00A74B0F" w:rsidRPr="00495579" w14:paraId="6C5871F2" w14:textId="77777777" w:rsidTr="00495579">
        <w:trPr>
          <w:trHeight w:val="595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214E" w14:textId="77777777" w:rsidR="00A74B0F" w:rsidRPr="00495579" w:rsidRDefault="00A74B0F" w:rsidP="007B549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Zastúpenie charakteristických druhov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99CD3" w14:textId="1763392D" w:rsidR="00A74B0F" w:rsidRPr="00495579" w:rsidRDefault="00A74B0F" w:rsidP="007B549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druhov/16 m</w:t>
            </w:r>
            <w:r w:rsidRPr="00495579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k-SK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255A5" w14:textId="77777777" w:rsidR="00A74B0F" w:rsidRPr="00495579" w:rsidRDefault="00A74B0F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najmenej 3 druhy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C72B0" w14:textId="48D5464B" w:rsidR="00A74B0F" w:rsidRPr="00495579" w:rsidRDefault="00A74B0F" w:rsidP="007B549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Charakteristické/typické druhové zloženie: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Batrachium</w:t>
            </w:r>
            <w:proofErr w:type="spellEnd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aquatile</w:t>
            </w:r>
            <w:proofErr w:type="spellEnd"/>
            <w:r w:rsidR="00751CCA" w:rsidRPr="00751C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Ceratophyllum</w:t>
            </w:r>
            <w:proofErr w:type="spellEnd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demersum</w:t>
            </w:r>
            <w:proofErr w:type="spellEnd"/>
            <w:r w:rsidR="00751CCA" w:rsidRPr="00751C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Ceratophyllum</w:t>
            </w:r>
            <w:proofErr w:type="spellEnd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submersum</w:t>
            </w:r>
            <w:proofErr w:type="spellEnd"/>
            <w:r w:rsidR="00751CCA" w:rsidRPr="00751C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Lemna</w:t>
            </w:r>
            <w:proofErr w:type="spellEnd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minor</w:t>
            </w:r>
            <w:proofErr w:type="spellEnd"/>
            <w:r w:rsidR="00751CCA" w:rsidRPr="00751C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Myriophyllum</w:t>
            </w:r>
            <w:proofErr w:type="spellEnd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spicatum</w:t>
            </w:r>
            <w:proofErr w:type="spellEnd"/>
            <w:r w:rsidR="00751CCA" w:rsidRPr="00751C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M</w:t>
            </w:r>
            <w:r w:rsidR="00751CCA" w:rsidRPr="00751C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verticillatum</w:t>
            </w:r>
            <w:proofErr w:type="spellEnd"/>
            <w:r w:rsidR="00751CCA" w:rsidRPr="00751C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Najas</w:t>
            </w:r>
            <w:proofErr w:type="spellEnd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minor</w:t>
            </w:r>
            <w:proofErr w:type="spellEnd"/>
            <w:r w:rsidR="00751CCA" w:rsidRPr="00751C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Nuphar</w:t>
            </w:r>
            <w:proofErr w:type="spellEnd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lutea</w:t>
            </w:r>
            <w:proofErr w:type="spellEnd"/>
            <w:r w:rsidR="00751CCA" w:rsidRPr="00751C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Nymphaea</w:t>
            </w:r>
            <w:proofErr w:type="spellEnd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alba</w:t>
            </w:r>
            <w:proofErr w:type="spellEnd"/>
            <w:r w:rsidR="00751CCA" w:rsidRPr="00751C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Nymphoides</w:t>
            </w:r>
            <w:proofErr w:type="spellEnd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pel</w:t>
            </w:r>
            <w:r w:rsid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tata</w:t>
            </w:r>
            <w:proofErr w:type="spellEnd"/>
            <w:r w:rsidR="00751CCA" w:rsidRPr="00751C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Utricularia</w:t>
            </w:r>
            <w:proofErr w:type="spellEnd"/>
            <w:r w:rsid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vulgaris</w:t>
            </w:r>
            <w:proofErr w:type="spellEnd"/>
            <w:r w:rsidR="00751CCA" w:rsidRPr="00751C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Utri</w:t>
            </w:r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cularia</w:t>
            </w:r>
            <w:proofErr w:type="spellEnd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australis</w:t>
            </w:r>
            <w:proofErr w:type="spellEnd"/>
            <w:r w:rsidR="00751CCA" w:rsidRPr="00751C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</w:p>
        </w:tc>
      </w:tr>
      <w:tr w:rsidR="00A74B0F" w:rsidRPr="00495579" w14:paraId="0D9C3BBC" w14:textId="77777777" w:rsidTr="00495579">
        <w:trPr>
          <w:trHeight w:val="58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50F8" w14:textId="77777777" w:rsidR="00A74B0F" w:rsidRPr="00495579" w:rsidRDefault="00A74B0F" w:rsidP="007B549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</w:t>
            </w:r>
            <w:proofErr w:type="spellStart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alochtónnych</w:t>
            </w:r>
            <w:proofErr w:type="spellEnd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/inváznych/invázne sa správajúcich druhov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6FDE7" w14:textId="77777777" w:rsidR="00A74B0F" w:rsidRPr="00495579" w:rsidRDefault="00A74B0F" w:rsidP="007B549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percento pokrytia/25 m</w:t>
            </w:r>
            <w:r w:rsidRPr="00495579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k-SK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76F84" w14:textId="77777777" w:rsidR="00A74B0F" w:rsidRPr="00495579" w:rsidRDefault="00A74B0F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E0AAB" w14:textId="77777777" w:rsidR="00A74B0F" w:rsidRPr="00495579" w:rsidRDefault="00A74B0F" w:rsidP="007B549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Žiadny výskyt nepôvodných druhov</w:t>
            </w:r>
          </w:p>
        </w:tc>
      </w:tr>
      <w:tr w:rsidR="00A74B0F" w:rsidRPr="00495579" w14:paraId="029E2773" w14:textId="77777777" w:rsidTr="00495579">
        <w:trPr>
          <w:trHeight w:val="269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4748" w14:textId="77777777" w:rsidR="00A74B0F" w:rsidRPr="00495579" w:rsidRDefault="00A74B0F" w:rsidP="007B549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Kvalita vody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76089" w14:textId="633CD192" w:rsidR="00A74B0F" w:rsidRPr="00495579" w:rsidRDefault="00A74B0F" w:rsidP="007B549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Monitoring kvality </w:t>
            </w:r>
            <w:r w:rsid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povrchových vôd (SHMÚ</w:t>
            </w: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F3746" w14:textId="77777777" w:rsidR="00A74B0F" w:rsidRPr="00495579" w:rsidRDefault="00A74B0F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Vyhovujúce výsledky</w:t>
            </w:r>
            <w:r w:rsidRPr="00495579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82132" w14:textId="1DDCD628" w:rsidR="00A74B0F" w:rsidRPr="00495579" w:rsidRDefault="00A74B0F" w:rsidP="006513B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zmysle výsledkov sledovania st</w:t>
            </w:r>
            <w:r w:rsidR="006513BE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avu kvality vody v toku Dunaja </w:t>
            </w: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vyžaduje zachovanie stavu </w:t>
            </w:r>
            <w:r w:rsidRPr="00495579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vôd. (</w:t>
            </w:r>
            <w:hyperlink r:id="rId5" w:history="1">
              <w:r w:rsidRPr="00495579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  <w:lang w:val="sk-SK"/>
                </w:rPr>
                <w:t>http://www.shmu.sk/File/Hydrologia/Monitoring_PV_PzV/Monitoring_kvality_PV/KvPV_2019/Dunaj_kvalitaPVV_34_Cast%20A.pdf</w:t>
              </w:r>
            </w:hyperlink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nezhoršovanie parametrov znečistenia.</w:t>
            </w:r>
          </w:p>
        </w:tc>
      </w:tr>
    </w:tbl>
    <w:p w14:paraId="369CC975" w14:textId="77777777" w:rsidR="00A74B0F" w:rsidRPr="00495579" w:rsidRDefault="00A74B0F" w:rsidP="007B549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7B349E4E" w14:textId="6BE6EB6F" w:rsidR="008570EA" w:rsidRPr="00495579" w:rsidRDefault="00A01510" w:rsidP="007B5492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495579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Zlepšenie </w:t>
      </w:r>
      <w:r w:rsidR="008570EA" w:rsidRPr="00495579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stavu biotopu </w:t>
      </w:r>
      <w:r w:rsidR="008570EA" w:rsidRPr="00495579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Br5 (3270) Rieky s bahnitými až piesočnatými brehmi s vegetáciou zväzov </w:t>
      </w:r>
      <w:proofErr w:type="spellStart"/>
      <w:r w:rsidR="008570EA" w:rsidRPr="00495579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>Chenopodion</w:t>
      </w:r>
      <w:proofErr w:type="spellEnd"/>
      <w:r w:rsidR="008570EA" w:rsidRPr="00495579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 xml:space="preserve"> </w:t>
      </w:r>
      <w:proofErr w:type="spellStart"/>
      <w:r w:rsidR="008570EA" w:rsidRPr="00495579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>rubri</w:t>
      </w:r>
      <w:proofErr w:type="spellEnd"/>
      <w:r w:rsidR="008570EA" w:rsidRPr="00495579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 xml:space="preserve"> </w:t>
      </w:r>
      <w:proofErr w:type="spellStart"/>
      <w:r w:rsidR="008570EA" w:rsidRPr="00495579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>p</w:t>
      </w:r>
      <w:r w:rsidR="00751CCA" w:rsidRPr="00751CCA">
        <w:rPr>
          <w:rFonts w:ascii="Times New Roman" w:hAnsi="Times New Roman" w:cs="Times New Roman"/>
          <w:color w:val="000000"/>
          <w:sz w:val="24"/>
          <w:szCs w:val="24"/>
          <w:lang w:val="sk-SK"/>
        </w:rPr>
        <w:t>.</w:t>
      </w:r>
      <w:r w:rsidR="008570EA" w:rsidRPr="00495579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>p</w:t>
      </w:r>
      <w:proofErr w:type="spellEnd"/>
      <w:r w:rsidR="00751CCA" w:rsidRPr="00751CCA">
        <w:rPr>
          <w:rFonts w:ascii="Times New Roman" w:hAnsi="Times New Roman" w:cs="Times New Roman"/>
          <w:color w:val="000000"/>
          <w:sz w:val="24"/>
          <w:szCs w:val="24"/>
          <w:lang w:val="sk-SK"/>
        </w:rPr>
        <w:t>.</w:t>
      </w:r>
      <w:r w:rsidR="008570EA" w:rsidRPr="00495579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 xml:space="preserve"> </w:t>
      </w:r>
      <w:r w:rsidR="008570EA" w:rsidRPr="00495579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a </w:t>
      </w:r>
      <w:proofErr w:type="spellStart"/>
      <w:r w:rsidR="008570EA" w:rsidRPr="00495579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>Bidentition</w:t>
      </w:r>
      <w:proofErr w:type="spellEnd"/>
      <w:r w:rsidR="008570EA" w:rsidRPr="00495579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 xml:space="preserve"> </w:t>
      </w:r>
      <w:proofErr w:type="spellStart"/>
      <w:r w:rsidR="008570EA" w:rsidRPr="00495579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>p</w:t>
      </w:r>
      <w:r w:rsidR="00751CCA" w:rsidRPr="00751CCA">
        <w:rPr>
          <w:rFonts w:ascii="Times New Roman" w:hAnsi="Times New Roman" w:cs="Times New Roman"/>
          <w:color w:val="000000"/>
          <w:sz w:val="24"/>
          <w:szCs w:val="24"/>
          <w:lang w:val="sk-SK"/>
        </w:rPr>
        <w:t>.</w:t>
      </w:r>
      <w:r w:rsidR="008570EA" w:rsidRPr="00495579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>p</w:t>
      </w:r>
      <w:proofErr w:type="spellEnd"/>
      <w:r w:rsidR="00751CCA" w:rsidRPr="00751CCA">
        <w:rPr>
          <w:rFonts w:ascii="Times New Roman" w:hAnsi="Times New Roman" w:cs="Times New Roman"/>
          <w:color w:val="000000"/>
          <w:sz w:val="24"/>
          <w:szCs w:val="24"/>
          <w:lang w:val="sk-SK"/>
        </w:rPr>
        <w:t>.</w:t>
      </w:r>
      <w:r w:rsidR="008570EA" w:rsidRPr="00495579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 xml:space="preserve"> </w:t>
      </w:r>
      <w:r w:rsidR="008570EA" w:rsidRPr="00495579">
        <w:rPr>
          <w:rFonts w:ascii="Times New Roman" w:hAnsi="Times New Roman" w:cs="Times New Roman"/>
          <w:color w:val="000000"/>
          <w:sz w:val="24"/>
          <w:szCs w:val="24"/>
          <w:lang w:val="sk-SK"/>
        </w:rPr>
        <w:t>za splnenia nasledovných atribútov:</w:t>
      </w:r>
    </w:p>
    <w:tbl>
      <w:tblPr>
        <w:tblW w:w="5006" w:type="pct"/>
        <w:tblInd w:w="-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40"/>
        <w:gridCol w:w="1335"/>
        <w:gridCol w:w="1418"/>
        <w:gridCol w:w="4679"/>
      </w:tblGrid>
      <w:tr w:rsidR="008570EA" w:rsidRPr="00495579" w14:paraId="75E11BCA" w14:textId="77777777" w:rsidTr="00495579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1933" w14:textId="77777777" w:rsidR="008570EA" w:rsidRPr="00495579" w:rsidRDefault="008570EA" w:rsidP="009C4B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9557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4874E" w14:textId="77777777" w:rsidR="008570EA" w:rsidRPr="00495579" w:rsidRDefault="008570EA" w:rsidP="009C4B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9557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783A5" w14:textId="77777777" w:rsidR="008570EA" w:rsidRPr="00495579" w:rsidRDefault="008570EA" w:rsidP="009C4B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9557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20F48" w14:textId="77777777" w:rsidR="008570EA" w:rsidRPr="00495579" w:rsidRDefault="008570EA" w:rsidP="009C4B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9557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Doplnkové informácie</w:t>
            </w:r>
          </w:p>
        </w:tc>
      </w:tr>
      <w:tr w:rsidR="008570EA" w:rsidRPr="00495579" w14:paraId="3BB2D3A7" w14:textId="77777777" w:rsidTr="00495579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1509" w14:textId="77777777" w:rsidR="008570EA" w:rsidRPr="00495579" w:rsidRDefault="008570EA" w:rsidP="007B549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Výmera biotopu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7CF76" w14:textId="77777777" w:rsidR="008570EA" w:rsidRPr="00495579" w:rsidRDefault="008570EA" w:rsidP="007B549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ha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ECFDC" w14:textId="695CB6B6" w:rsidR="008570EA" w:rsidRPr="00495579" w:rsidRDefault="006513BE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20,5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91DA3" w14:textId="77777777" w:rsidR="008570EA" w:rsidRPr="00495579" w:rsidRDefault="008570EA" w:rsidP="007B54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Udržať výmeru biotopu, resp. udržať schopnosť toku vytvárať v prípade nízkej hladiny obnažené brehy s vegetáciou biotopu </w:t>
            </w:r>
          </w:p>
        </w:tc>
      </w:tr>
      <w:tr w:rsidR="008570EA" w:rsidRPr="00495579" w14:paraId="7D61658C" w14:textId="77777777" w:rsidTr="007B5492">
        <w:trPr>
          <w:trHeight w:val="18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748D" w14:textId="77777777" w:rsidR="008570EA" w:rsidRPr="00495579" w:rsidRDefault="008570EA" w:rsidP="007B549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Zastúpenie charakteristických druhov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A189E" w14:textId="77777777" w:rsidR="008570EA" w:rsidRPr="00495579" w:rsidRDefault="008570EA" w:rsidP="007B549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druhov/16 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F459A" w14:textId="77777777" w:rsidR="008570EA" w:rsidRPr="00495579" w:rsidRDefault="008570EA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najmenej 5 druhov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E2DD6" w14:textId="44BB4C4A" w:rsidR="008570EA" w:rsidRPr="00495579" w:rsidRDefault="008570EA" w:rsidP="007B54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Charakteristické/typické druhové zloženie: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Agrostis</w:t>
            </w:r>
            <w:proofErr w:type="spellEnd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stolonifera</w:t>
            </w:r>
            <w:proofErr w:type="spellEnd"/>
            <w:r w:rsidR="00751CCA" w:rsidRPr="00751CCA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Barbarea</w:t>
            </w:r>
            <w:proofErr w:type="spellEnd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vulgaris</w:t>
            </w:r>
            <w:proofErr w:type="spellEnd"/>
            <w:r w:rsidR="00751CCA" w:rsidRPr="00751CCA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Bidens</w:t>
            </w:r>
            <w:proofErr w:type="spellEnd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tripartita</w:t>
            </w:r>
            <w:r w:rsidR="00751CCA" w:rsidRPr="00751CCA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Bidens</w:t>
            </w:r>
            <w:proofErr w:type="spellEnd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cernua</w:t>
            </w:r>
            <w:proofErr w:type="spellEnd"/>
            <w:r w:rsidR="00751CCA" w:rsidRPr="00751CCA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Echinochloa</w:t>
            </w:r>
            <w:proofErr w:type="spellEnd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crus-galii</w:t>
            </w:r>
            <w:proofErr w:type="spellEnd"/>
            <w:r w:rsidR="00751CCA" w:rsidRPr="00751CCA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Chenopodium</w:t>
            </w:r>
            <w:proofErr w:type="spellEnd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album </w:t>
            </w:r>
            <w:proofErr w:type="spellStart"/>
            <w:r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agg</w:t>
            </w:r>
            <w:proofErr w:type="spellEnd"/>
            <w:r w:rsidR="00751CCA" w:rsidRPr="00751CCA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.,</w:t>
            </w:r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Chenopodium</w:t>
            </w:r>
            <w:proofErr w:type="spellEnd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polyspermum</w:t>
            </w:r>
            <w:proofErr w:type="spellEnd"/>
            <w:r w:rsidR="00751CCA" w:rsidRPr="00751CCA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Ch</w:t>
            </w:r>
            <w:r w:rsidR="00751CCA" w:rsidRPr="00751CCA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.</w:t>
            </w:r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rubrum</w:t>
            </w:r>
            <w:proofErr w:type="spellEnd"/>
            <w:r w:rsidR="00751CCA" w:rsidRPr="00751CCA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Epilobium</w:t>
            </w:r>
            <w:proofErr w:type="spellEnd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hirsutum</w:t>
            </w:r>
            <w:proofErr w:type="spellEnd"/>
            <w:r w:rsidR="00751CCA" w:rsidRPr="00751CCA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Juncus</w:t>
            </w:r>
            <w:proofErr w:type="spellEnd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bufonius</w:t>
            </w:r>
            <w:proofErr w:type="spellEnd"/>
            <w:r w:rsidR="00751CCA" w:rsidRPr="00751CCA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Lycopus</w:t>
            </w:r>
            <w:proofErr w:type="spellEnd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europaeus</w:t>
            </w:r>
            <w:proofErr w:type="spellEnd"/>
            <w:r w:rsidR="00751CCA" w:rsidRPr="00751CCA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Myosotis</w:t>
            </w:r>
            <w:proofErr w:type="spellEnd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scorpioides</w:t>
            </w:r>
            <w:proofErr w:type="spellEnd"/>
            <w:r w:rsidR="00751CCA" w:rsidRPr="00751CCA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Myosoton</w:t>
            </w:r>
            <w:proofErr w:type="spellEnd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aquaticum</w:t>
            </w:r>
            <w:proofErr w:type="spellEnd"/>
            <w:r w:rsidR="00751CCA" w:rsidRPr="00751CCA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Persicaria</w:t>
            </w:r>
            <w:proofErr w:type="spellEnd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hy</w:t>
            </w:r>
            <w:r w:rsid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dopiper</w:t>
            </w:r>
            <w:proofErr w:type="spellEnd"/>
            <w:r w:rsidR="00751CCA" w:rsidRPr="00751CCA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Persicaria</w:t>
            </w:r>
            <w:proofErr w:type="spellEnd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mitis</w:t>
            </w:r>
            <w:proofErr w:type="spellEnd"/>
            <w:r w:rsidR="00751CCA" w:rsidRPr="00751CCA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P</w:t>
            </w:r>
            <w:r w:rsidR="00751CCA" w:rsidRPr="00751CCA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.</w:t>
            </w:r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lapathifolia</w:t>
            </w:r>
            <w:proofErr w:type="spellEnd"/>
            <w:r w:rsidR="00751CCA" w:rsidRPr="00751CCA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Plantago</w:t>
            </w:r>
            <w:proofErr w:type="spellEnd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major</w:t>
            </w:r>
            <w:r w:rsidR="00751CCA" w:rsidRPr="00751CCA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Poa</w:t>
            </w:r>
            <w:proofErr w:type="spellEnd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annua</w:t>
            </w:r>
            <w:proofErr w:type="spellEnd"/>
            <w:r w:rsidR="00751CCA" w:rsidRPr="00751CCA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Ranunculus</w:t>
            </w:r>
            <w:proofErr w:type="spellEnd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repens</w:t>
            </w:r>
            <w:proofErr w:type="spellEnd"/>
            <w:r w:rsidR="00751CCA" w:rsidRPr="00751CCA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Ranunculus</w:t>
            </w:r>
            <w:proofErr w:type="spellEnd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scelerathus</w:t>
            </w:r>
            <w:proofErr w:type="spellEnd"/>
            <w:r w:rsidR="00751CCA" w:rsidRPr="00751CCA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Rorippa</w:t>
            </w:r>
            <w:proofErr w:type="spellEnd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palustris</w:t>
            </w:r>
            <w:proofErr w:type="spellEnd"/>
            <w:r w:rsidR="00751CCA" w:rsidRPr="00751CCA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Rumex</w:t>
            </w:r>
            <w:proofErr w:type="spellEnd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maritimus</w:t>
            </w:r>
            <w:proofErr w:type="spellEnd"/>
            <w:r w:rsidR="00751CCA" w:rsidRPr="00751CCA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Rumex</w:t>
            </w:r>
            <w:proofErr w:type="spellEnd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obtusifolius</w:t>
            </w:r>
            <w:proofErr w:type="spellEnd"/>
            <w:r w:rsidR="00751CCA" w:rsidRPr="00751CCA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Setaria</w:t>
            </w:r>
            <w:proofErr w:type="spellEnd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pumila</w:t>
            </w:r>
            <w:proofErr w:type="spellEnd"/>
            <w:r w:rsidR="00751CCA" w:rsidRPr="00751CCA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Veronica</w:t>
            </w:r>
            <w:proofErr w:type="spellEnd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anagalis-aquatica</w:t>
            </w:r>
            <w:proofErr w:type="spellEnd"/>
            <w:r w:rsidR="00751CCA" w:rsidRPr="00751CCA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Veronica</w:t>
            </w:r>
            <w:proofErr w:type="spellEnd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beccabunga</w:t>
            </w:r>
            <w:proofErr w:type="spellEnd"/>
          </w:p>
        </w:tc>
      </w:tr>
      <w:tr w:rsidR="008570EA" w:rsidRPr="00495579" w14:paraId="47677E43" w14:textId="77777777" w:rsidTr="00495579">
        <w:trPr>
          <w:trHeight w:val="2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A0E6" w14:textId="77777777" w:rsidR="008570EA" w:rsidRPr="00495579" w:rsidRDefault="008570EA" w:rsidP="007B549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Vertikálna štruktúra biotopu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666E8" w14:textId="77777777" w:rsidR="008570EA" w:rsidRPr="00495579" w:rsidRDefault="008570EA" w:rsidP="007B549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 drevín a krovín/plocha biotopu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69377" w14:textId="77777777" w:rsidR="008570EA" w:rsidRPr="00495579" w:rsidRDefault="008570EA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menej ako 2 %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43D7C" w14:textId="77777777" w:rsidR="008570EA" w:rsidRPr="00495579" w:rsidRDefault="008570EA" w:rsidP="007B549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Udržiavané len nízke zastúpenie drevín a krovín</w:t>
            </w:r>
          </w:p>
        </w:tc>
      </w:tr>
      <w:tr w:rsidR="008570EA" w:rsidRPr="00495579" w14:paraId="327AE428" w14:textId="77777777" w:rsidTr="00495579">
        <w:trPr>
          <w:trHeight w:val="85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9D5D" w14:textId="77777777" w:rsidR="008570EA" w:rsidRPr="00495579" w:rsidRDefault="008570EA" w:rsidP="007B549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Zastúpenie </w:t>
            </w:r>
            <w:proofErr w:type="spellStart"/>
            <w:r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alochtónnych</w:t>
            </w:r>
            <w:proofErr w:type="spellEnd"/>
            <w:r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/ inváznych/invázne sa správajúcich druhov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8EE7F" w14:textId="77777777" w:rsidR="008570EA" w:rsidRPr="00495579" w:rsidRDefault="008570EA" w:rsidP="007B549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pokrytia/16 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265B1" w14:textId="77777777" w:rsidR="008570EA" w:rsidRPr="00495579" w:rsidRDefault="008570EA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menej ako 1 %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3EBD3" w14:textId="2C509A85" w:rsidR="008570EA" w:rsidRPr="00495579" w:rsidRDefault="008570EA" w:rsidP="007B5492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</w:pPr>
            <w:proofErr w:type="spellStart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Bidens</w:t>
            </w:r>
            <w:proofErr w:type="spellEnd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frondosa</w:t>
            </w:r>
            <w:proofErr w:type="spellEnd"/>
            <w:r w:rsidR="00751CCA" w:rsidRPr="00751CCA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Phalar</w:t>
            </w:r>
            <w:r w:rsidR="007B54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o</w:t>
            </w:r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i</w:t>
            </w:r>
            <w:r w:rsidR="007B54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de</w:t>
            </w:r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</w:t>
            </w:r>
            <w:proofErr w:type="spellEnd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arundinacea</w:t>
            </w:r>
            <w:proofErr w:type="spellEnd"/>
          </w:p>
        </w:tc>
      </w:tr>
    </w:tbl>
    <w:p w14:paraId="1FC12917" w14:textId="73AB10FE" w:rsidR="008570EA" w:rsidRDefault="008570EA" w:rsidP="007B549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1B261159" w14:textId="77777777" w:rsidR="006513BE" w:rsidRPr="00696CA6" w:rsidRDefault="006513BE" w:rsidP="006513BE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696CA6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Zachovanie stavu biotopu </w:t>
      </w:r>
      <w:r w:rsidRPr="00696CA6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Lk5 (6430) </w:t>
      </w:r>
      <w:proofErr w:type="spellStart"/>
      <w:r w:rsidRPr="00696CA6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Vysokobylinné</w:t>
      </w:r>
      <w:proofErr w:type="spellEnd"/>
      <w:r w:rsidRPr="00696CA6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spoločenstvá na vlhkých lúkach</w:t>
      </w:r>
      <w:r w:rsidRPr="00696CA6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za splnenia nasledovných atribútov: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276"/>
        <w:gridCol w:w="4961"/>
      </w:tblGrid>
      <w:tr w:rsidR="006513BE" w:rsidRPr="00696CA6" w14:paraId="1D5C3B44" w14:textId="77777777" w:rsidTr="006513BE">
        <w:trPr>
          <w:trHeight w:val="2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4A37" w14:textId="77777777" w:rsidR="006513BE" w:rsidRPr="00696CA6" w:rsidRDefault="006513BE" w:rsidP="006513B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F360" w14:textId="77777777" w:rsidR="006513BE" w:rsidRPr="00696CA6" w:rsidRDefault="006513BE" w:rsidP="006513B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8A16" w14:textId="77777777" w:rsidR="006513BE" w:rsidRPr="00696CA6" w:rsidRDefault="006513BE" w:rsidP="006513B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2A28" w14:textId="77777777" w:rsidR="006513BE" w:rsidRPr="00696CA6" w:rsidRDefault="006513BE" w:rsidP="006513B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Doplnkové informácie</w:t>
            </w:r>
          </w:p>
        </w:tc>
      </w:tr>
      <w:tr w:rsidR="006513BE" w:rsidRPr="00696CA6" w14:paraId="4BBB6166" w14:textId="77777777" w:rsidTr="006513BE">
        <w:trPr>
          <w:trHeight w:val="2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678E" w14:textId="77777777" w:rsidR="006513BE" w:rsidRPr="00696CA6" w:rsidRDefault="006513BE" w:rsidP="006513B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Výmera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BA36" w14:textId="77777777" w:rsidR="006513BE" w:rsidRPr="00696CA6" w:rsidRDefault="006513BE" w:rsidP="006513B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ha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5468" w14:textId="77777777" w:rsidR="006513BE" w:rsidRPr="00696CA6" w:rsidRDefault="006513BE" w:rsidP="006513B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C264" w14:textId="77777777" w:rsidR="006513BE" w:rsidRPr="00696CA6" w:rsidRDefault="006513BE" w:rsidP="006513B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Udržať výmeru biotopu.</w:t>
            </w:r>
          </w:p>
        </w:tc>
      </w:tr>
      <w:tr w:rsidR="006513BE" w:rsidRPr="00696CA6" w14:paraId="035FB4AB" w14:textId="77777777" w:rsidTr="006513BE">
        <w:trPr>
          <w:trHeight w:val="130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759F" w14:textId="77777777" w:rsidR="006513BE" w:rsidRPr="00696CA6" w:rsidRDefault="006513BE" w:rsidP="006513B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Zastúpenie charakteristických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405C" w14:textId="77777777" w:rsidR="006513BE" w:rsidRPr="00696CA6" w:rsidRDefault="006513BE" w:rsidP="006513B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druhov/16 m</w:t>
            </w:r>
            <w:r w:rsidRPr="00696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sk-SK"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DCF8" w14:textId="77777777" w:rsidR="006513BE" w:rsidRPr="00696CA6" w:rsidRDefault="006513BE" w:rsidP="006513B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najmenej 6 druhov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DDDF" w14:textId="77777777" w:rsidR="006513BE" w:rsidRPr="00696CA6" w:rsidRDefault="006513BE" w:rsidP="006513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Charakteristické/typické druhové zloženie: </w:t>
            </w:r>
            <w:proofErr w:type="spellStart"/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Alopecurus</w:t>
            </w:r>
            <w:proofErr w:type="spellEnd"/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Pr="006C56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>,</w:t>
            </w:r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Aegopodiu</w:t>
            </w:r>
            <w:proofErr w:type="spellEnd"/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podagraria</w:t>
            </w:r>
            <w:proofErr w:type="spellEnd"/>
            <w:r w:rsidRPr="006C56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>,</w:t>
            </w:r>
            <w:r w:rsidRPr="00696CA6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Angelica</w:t>
            </w:r>
            <w:proofErr w:type="spellEnd"/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sylvestris</w:t>
            </w:r>
            <w:proofErr w:type="spellEnd"/>
            <w:r w:rsidRPr="006C56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>,</w:t>
            </w:r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Caltha</w:t>
            </w:r>
            <w:proofErr w:type="spellEnd"/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palustris</w:t>
            </w:r>
            <w:proofErr w:type="spellEnd"/>
            <w:r w:rsidRPr="006C56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>,</w:t>
            </w:r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Carduus</w:t>
            </w:r>
            <w:proofErr w:type="spellEnd"/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personata</w:t>
            </w:r>
            <w:proofErr w:type="spellEnd"/>
            <w:r w:rsidRPr="006C56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>,</w:t>
            </w:r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Cirsium</w:t>
            </w:r>
            <w:proofErr w:type="spellEnd"/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oleracium</w:t>
            </w:r>
            <w:proofErr w:type="spellEnd"/>
            <w:r w:rsidRPr="006C56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>,</w:t>
            </w:r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Crepis</w:t>
            </w:r>
            <w:proofErr w:type="spellEnd"/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paludosa</w:t>
            </w:r>
            <w:proofErr w:type="spellEnd"/>
            <w:r w:rsidRPr="006C56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>,</w:t>
            </w:r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Chaerophyllum</w:t>
            </w:r>
            <w:proofErr w:type="spellEnd"/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hirsutum</w:t>
            </w:r>
            <w:proofErr w:type="spellEnd"/>
            <w:r w:rsidRPr="006C56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>,</w:t>
            </w:r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Filipendula</w:t>
            </w:r>
            <w:proofErr w:type="spellEnd"/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ulmaria</w:t>
            </w:r>
            <w:proofErr w:type="spellEnd"/>
            <w:r w:rsidRPr="006C56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>,</w:t>
            </w:r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Geranium</w:t>
            </w:r>
            <w:proofErr w:type="spellEnd"/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palustre</w:t>
            </w:r>
            <w:proofErr w:type="spellEnd"/>
            <w:r w:rsidRPr="006C56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>,</w:t>
            </w:r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Lysimachia</w:t>
            </w:r>
            <w:proofErr w:type="spellEnd"/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vulgaris</w:t>
            </w:r>
            <w:proofErr w:type="spellEnd"/>
            <w:r w:rsidRPr="006C56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>,</w:t>
            </w:r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Lythrum</w:t>
            </w:r>
            <w:proofErr w:type="spellEnd"/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salicaria</w:t>
            </w:r>
            <w:proofErr w:type="spellEnd"/>
            <w:r w:rsidRPr="006C56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>,</w:t>
            </w:r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Mentha</w:t>
            </w:r>
            <w:proofErr w:type="spellEnd"/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longifolia</w:t>
            </w:r>
            <w:proofErr w:type="spellEnd"/>
            <w:r w:rsidRPr="006C56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>,</w:t>
            </w:r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Phragmites</w:t>
            </w:r>
            <w:proofErr w:type="spellEnd"/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australis</w:t>
            </w:r>
            <w:proofErr w:type="spellEnd"/>
            <w:r w:rsidRPr="006C56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>,</w:t>
            </w:r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Pseudolysimachion</w:t>
            </w:r>
            <w:proofErr w:type="spellEnd"/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96CA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longi</w:t>
            </w:r>
            <w:r w:rsidRPr="00696CA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folium</w:t>
            </w:r>
            <w:proofErr w:type="spellEnd"/>
            <w:r w:rsidRPr="006C5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.</w:t>
            </w:r>
            <w:r w:rsidRPr="00696CA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</w:p>
        </w:tc>
      </w:tr>
      <w:tr w:rsidR="006513BE" w:rsidRPr="00696CA6" w14:paraId="72B698BA" w14:textId="77777777" w:rsidTr="006513BE">
        <w:trPr>
          <w:trHeight w:val="2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B2F4" w14:textId="77777777" w:rsidR="006513BE" w:rsidRPr="00696CA6" w:rsidRDefault="006513BE" w:rsidP="006513B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Vertikálna štruktúra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0246" w14:textId="77777777" w:rsidR="006513BE" w:rsidRPr="00696CA6" w:rsidRDefault="006513BE" w:rsidP="006513B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 drevín a krovín/plocha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03C8" w14:textId="77777777" w:rsidR="006513BE" w:rsidRPr="00696CA6" w:rsidRDefault="006513BE" w:rsidP="006513B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menej ako 20 %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ED04" w14:textId="77777777" w:rsidR="006513BE" w:rsidRPr="00696CA6" w:rsidRDefault="006513BE" w:rsidP="006513B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Udržané nízke zastúpenie drevín a krovín.</w:t>
            </w:r>
          </w:p>
        </w:tc>
      </w:tr>
      <w:tr w:rsidR="006513BE" w:rsidRPr="00696CA6" w14:paraId="77AC4CFB" w14:textId="77777777" w:rsidTr="006513BE">
        <w:trPr>
          <w:trHeight w:val="8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1573" w14:textId="77777777" w:rsidR="006513BE" w:rsidRPr="00696CA6" w:rsidRDefault="006513BE" w:rsidP="006513B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Zastúpenie </w:t>
            </w:r>
            <w:proofErr w:type="spellStart"/>
            <w:r w:rsidRPr="00696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alochtónnych</w:t>
            </w:r>
            <w:proofErr w:type="spellEnd"/>
            <w:r w:rsidRPr="00696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/inváznych/invázne sa správajúcich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BC9C" w14:textId="77777777" w:rsidR="006513BE" w:rsidRPr="00696CA6" w:rsidRDefault="006513BE" w:rsidP="006513B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pokrytia/25 m</w:t>
            </w:r>
            <w:r w:rsidRPr="00696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sk-SK"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92B9" w14:textId="77777777" w:rsidR="006513BE" w:rsidRPr="00696CA6" w:rsidRDefault="006513BE" w:rsidP="006513B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menej ako 5 %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AC2F" w14:textId="77777777" w:rsidR="006513BE" w:rsidRPr="00696CA6" w:rsidRDefault="006513BE" w:rsidP="006513BE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Minimálne zastúpenie nepôvodných a </w:t>
            </w:r>
            <w:proofErr w:type="spellStart"/>
            <w:r w:rsidRPr="00696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sukcesných</w:t>
            </w:r>
            <w:proofErr w:type="spellEnd"/>
            <w:r w:rsidRPr="00696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druhov</w:t>
            </w:r>
            <w:r w:rsidRPr="00696CA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(</w:t>
            </w:r>
            <w:proofErr w:type="spellStart"/>
            <w:r w:rsidRPr="00696CA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Impatiens</w:t>
            </w:r>
            <w:proofErr w:type="spellEnd"/>
            <w:r w:rsidRPr="00696CA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96CA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glandulifera</w:t>
            </w:r>
            <w:proofErr w:type="spellEnd"/>
            <w:r w:rsidRPr="006C5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96CA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I</w:t>
            </w:r>
            <w:r w:rsidRPr="006C5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.</w:t>
            </w:r>
            <w:r w:rsidRPr="00696CA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96CA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parviflora</w:t>
            </w:r>
            <w:proofErr w:type="spellEnd"/>
            <w:r w:rsidRPr="00696CA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)</w:t>
            </w:r>
            <w:r w:rsidRPr="006C5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.</w:t>
            </w:r>
          </w:p>
        </w:tc>
      </w:tr>
    </w:tbl>
    <w:p w14:paraId="28122515" w14:textId="77777777" w:rsidR="006513BE" w:rsidRPr="00696CA6" w:rsidRDefault="006513BE" w:rsidP="006513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0F79A578" w14:textId="030BABB9" w:rsidR="00F405B3" w:rsidRPr="00495579" w:rsidRDefault="00F405B3" w:rsidP="007B5492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495579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Zlepšenie poznatkov pre zistenie stavu druhu </w:t>
      </w:r>
      <w:proofErr w:type="spellStart"/>
      <w:r w:rsidRPr="00495579">
        <w:rPr>
          <w:rFonts w:ascii="Times New Roman" w:eastAsia="Times New Roman" w:hAnsi="Times New Roman" w:cs="Times New Roman"/>
          <w:b/>
          <w:i/>
          <w:color w:val="000000"/>
          <w:lang w:val="sk-SK" w:eastAsia="sk-SK"/>
        </w:rPr>
        <w:t>Vertigo</w:t>
      </w:r>
      <w:proofErr w:type="spellEnd"/>
      <w:r w:rsidRPr="00495579">
        <w:rPr>
          <w:rFonts w:ascii="Times New Roman" w:eastAsia="Times New Roman" w:hAnsi="Times New Roman" w:cs="Times New Roman"/>
          <w:b/>
          <w:i/>
          <w:color w:val="000000"/>
          <w:lang w:val="sk-SK" w:eastAsia="sk-SK"/>
        </w:rPr>
        <w:t xml:space="preserve"> </w:t>
      </w:r>
      <w:proofErr w:type="spellStart"/>
      <w:r w:rsidRPr="00495579">
        <w:rPr>
          <w:rFonts w:ascii="Times New Roman" w:eastAsia="Times New Roman" w:hAnsi="Times New Roman" w:cs="Times New Roman"/>
          <w:b/>
          <w:i/>
          <w:color w:val="000000"/>
          <w:lang w:val="sk-SK" w:eastAsia="sk-SK"/>
        </w:rPr>
        <w:t>angustior</w:t>
      </w:r>
      <w:proofErr w:type="spellEnd"/>
      <w:r w:rsidR="00751CCA" w:rsidRPr="00751CCA">
        <w:rPr>
          <w:rFonts w:ascii="Times New Roman" w:hAnsi="Times New Roman" w:cs="Times New Roman"/>
          <w:color w:val="000000"/>
          <w:sz w:val="24"/>
          <w:szCs w:val="24"/>
          <w:lang w:val="sk-SK"/>
        </w:rPr>
        <w:t>,</w:t>
      </w:r>
      <w:r w:rsidRPr="00495579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 xml:space="preserve"> </w:t>
      </w:r>
      <w:r w:rsidR="007B5492">
        <w:rPr>
          <w:rFonts w:ascii="Times New Roman" w:hAnsi="Times New Roman" w:cs="Times New Roman"/>
          <w:color w:val="000000"/>
          <w:sz w:val="24"/>
          <w:szCs w:val="24"/>
          <w:lang w:val="sk-SK"/>
        </w:rPr>
        <w:t>pretože</w:t>
      </w:r>
      <w:r w:rsidRPr="00495579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je v súčasnosti veľkosť populácie neznáma</w:t>
      </w:r>
      <w:r w:rsidRPr="00495579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</w:t>
      </w:r>
      <w:r w:rsidRPr="00495579">
        <w:rPr>
          <w:rFonts w:ascii="Times New Roman" w:hAnsi="Times New Roman" w:cs="Times New Roman"/>
          <w:color w:val="000000"/>
          <w:sz w:val="24"/>
          <w:szCs w:val="24"/>
          <w:lang w:val="sk-SK"/>
        </w:rPr>
        <w:t>a bude potrebný monitoring:</w:t>
      </w:r>
      <w:r w:rsidRPr="00495579" w:rsidDel="00902554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4819"/>
      </w:tblGrid>
      <w:tr w:rsidR="00F405B3" w:rsidRPr="00495579" w14:paraId="5F162F2E" w14:textId="77777777" w:rsidTr="007B5492">
        <w:trPr>
          <w:trHeight w:val="6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D9F9F" w14:textId="77777777" w:rsidR="00F405B3" w:rsidRPr="00495579" w:rsidRDefault="00F405B3" w:rsidP="009C4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</w:pPr>
            <w:r w:rsidRPr="004955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164FD" w14:textId="77777777" w:rsidR="00F405B3" w:rsidRPr="00495579" w:rsidRDefault="00F405B3" w:rsidP="009C4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</w:pPr>
            <w:r w:rsidRPr="004955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  <w:t>Merateľnosť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C09AB" w14:textId="77777777" w:rsidR="00F405B3" w:rsidRPr="00495579" w:rsidRDefault="00F405B3" w:rsidP="009C4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</w:pPr>
            <w:r w:rsidRPr="004955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  <w:t>Cieľová hodnota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B8ABD" w14:textId="77777777" w:rsidR="00F405B3" w:rsidRPr="00495579" w:rsidRDefault="00F405B3" w:rsidP="009C4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</w:pPr>
            <w:r w:rsidRPr="004955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  <w:t>Doplnkové informácie</w:t>
            </w:r>
          </w:p>
        </w:tc>
      </w:tr>
      <w:tr w:rsidR="00F405B3" w:rsidRPr="00495579" w14:paraId="427EA78A" w14:textId="77777777" w:rsidTr="007B5492">
        <w:trPr>
          <w:trHeight w:val="6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DA98" w14:textId="77777777" w:rsidR="00F405B3" w:rsidRPr="00495579" w:rsidRDefault="00F405B3" w:rsidP="007B549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495579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Veľkosť populácie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F84B" w14:textId="77777777" w:rsidR="00F405B3" w:rsidRPr="00495579" w:rsidRDefault="00F405B3" w:rsidP="007B549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495579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počet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57DA" w14:textId="77777777" w:rsidR="00F405B3" w:rsidRPr="00495579" w:rsidRDefault="00F405B3" w:rsidP="007B549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495579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Neznámy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EA62" w14:textId="4F7ACE8B" w:rsidR="00F405B3" w:rsidRPr="00495579" w:rsidRDefault="00F405B3" w:rsidP="007B54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495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Zistenie veľkosti populácie cez komplexnejší monitoring – založením trvalých </w:t>
            </w:r>
            <w:proofErr w:type="spellStart"/>
            <w:r w:rsidRPr="00495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monitorivacích</w:t>
            </w:r>
            <w:proofErr w:type="spellEnd"/>
            <w:r w:rsidRPr="00495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plôch a prieskumom v priebehu 3 rokov. V SDF je odhadovaná početnosť do 1000 jedincov.</w:t>
            </w:r>
          </w:p>
        </w:tc>
      </w:tr>
      <w:tr w:rsidR="00F405B3" w:rsidRPr="00495579" w14:paraId="6DC5B945" w14:textId="77777777" w:rsidTr="007B5492">
        <w:trPr>
          <w:trHeight w:val="9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2F61" w14:textId="77777777" w:rsidR="00F405B3" w:rsidRPr="00495579" w:rsidRDefault="00F405B3" w:rsidP="007B549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495579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Rozloha biotopu výskytu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5256" w14:textId="77777777" w:rsidR="00F405B3" w:rsidRPr="00495579" w:rsidRDefault="00F405B3" w:rsidP="007B549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495579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8CA0" w14:textId="77777777" w:rsidR="00F405B3" w:rsidRPr="00495579" w:rsidRDefault="00F405B3" w:rsidP="007B549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Neznámy, bude definovaný po 3 ročnom monitoringu stavu populácie v území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B8BB" w14:textId="77777777" w:rsidR="00F405B3" w:rsidRPr="00495579" w:rsidRDefault="00F405B3" w:rsidP="007B54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495579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Bude evidovaný až po potvrdení lokalít druhu v území, vrátane atribútov kvality biotopu.</w:t>
            </w:r>
          </w:p>
        </w:tc>
      </w:tr>
    </w:tbl>
    <w:p w14:paraId="55617604" w14:textId="0DA05786" w:rsidR="00F405B3" w:rsidRDefault="00F405B3" w:rsidP="007B549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4EA59465" w14:textId="77777777" w:rsidR="006513BE" w:rsidRPr="00696CA6" w:rsidRDefault="006513BE" w:rsidP="006513BE">
      <w:pPr>
        <w:spacing w:after="120" w:line="240" w:lineRule="auto"/>
        <w:rPr>
          <w:rFonts w:ascii="Times New Roman" w:hAnsi="Times New Roman" w:cs="Times New Roman"/>
          <w:color w:val="000000"/>
          <w:lang w:val="sk-SK"/>
        </w:rPr>
      </w:pPr>
      <w:r w:rsidRPr="00696CA6">
        <w:rPr>
          <w:rFonts w:ascii="Times New Roman" w:hAnsi="Times New Roman" w:cs="Times New Roman"/>
          <w:lang w:val="sk-SK"/>
        </w:rPr>
        <w:t xml:space="preserve">Zlepšenie stavu druhu </w:t>
      </w:r>
      <w:proofErr w:type="spellStart"/>
      <w:r w:rsidRPr="00696CA6">
        <w:rPr>
          <w:rFonts w:ascii="Times New Roman" w:eastAsia="Times New Roman" w:hAnsi="Times New Roman" w:cs="Times New Roman"/>
          <w:b/>
          <w:i/>
          <w:color w:val="000000"/>
          <w:lang w:val="sk-SK" w:eastAsia="sk-SK"/>
        </w:rPr>
        <w:t>Unio</w:t>
      </w:r>
      <w:proofErr w:type="spellEnd"/>
      <w:r w:rsidRPr="00696CA6">
        <w:rPr>
          <w:rFonts w:ascii="Times New Roman" w:eastAsia="Times New Roman" w:hAnsi="Times New Roman" w:cs="Times New Roman"/>
          <w:b/>
          <w:i/>
          <w:color w:val="000000"/>
          <w:lang w:val="sk-SK" w:eastAsia="sk-SK"/>
        </w:rPr>
        <w:t xml:space="preserve"> </w:t>
      </w:r>
      <w:proofErr w:type="spellStart"/>
      <w:r w:rsidRPr="00696CA6">
        <w:rPr>
          <w:rFonts w:ascii="Times New Roman" w:eastAsia="Times New Roman" w:hAnsi="Times New Roman" w:cs="Times New Roman"/>
          <w:b/>
          <w:i/>
          <w:color w:val="000000"/>
          <w:lang w:val="sk-SK" w:eastAsia="sk-SK"/>
        </w:rPr>
        <w:t>crassus</w:t>
      </w:r>
      <w:proofErr w:type="spellEnd"/>
      <w:r w:rsidRPr="00696CA6">
        <w:rPr>
          <w:rFonts w:ascii="Times New Roman" w:eastAsia="Times New Roman" w:hAnsi="Times New Roman" w:cs="Times New Roman"/>
          <w:b/>
          <w:i/>
          <w:color w:val="000000"/>
          <w:lang w:val="sk-SK" w:eastAsia="sk-SK"/>
        </w:rPr>
        <w:t xml:space="preserve"> </w:t>
      </w:r>
      <w:r w:rsidRPr="00696CA6">
        <w:rPr>
          <w:rFonts w:ascii="Times New Roman" w:hAnsi="Times New Roman" w:cs="Times New Roman"/>
          <w:color w:val="000000"/>
          <w:lang w:val="sk-SK"/>
        </w:rPr>
        <w:t>v súlade s nasledovnými atribútmi:</w:t>
      </w:r>
    </w:p>
    <w:tbl>
      <w:tblPr>
        <w:tblW w:w="5000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2"/>
        <w:gridCol w:w="1185"/>
        <w:gridCol w:w="1985"/>
        <w:gridCol w:w="4869"/>
      </w:tblGrid>
      <w:tr w:rsidR="006513BE" w:rsidRPr="004E58C8" w14:paraId="602AA765" w14:textId="77777777" w:rsidTr="006513BE">
        <w:trPr>
          <w:trHeight w:val="3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ABE6F" w14:textId="77777777" w:rsidR="006513BE" w:rsidRPr="004E58C8" w:rsidRDefault="006513BE" w:rsidP="006513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4E58C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876B4" w14:textId="77777777" w:rsidR="006513BE" w:rsidRPr="004E58C8" w:rsidRDefault="006513BE" w:rsidP="006513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4E58C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E8AB8" w14:textId="77777777" w:rsidR="006513BE" w:rsidRPr="004E58C8" w:rsidRDefault="006513BE" w:rsidP="006513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4E58C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7894" w14:textId="77777777" w:rsidR="006513BE" w:rsidRPr="004E58C8" w:rsidRDefault="006513BE" w:rsidP="006513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4E58C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Doplnkové informácie</w:t>
            </w:r>
          </w:p>
        </w:tc>
      </w:tr>
      <w:tr w:rsidR="006513BE" w:rsidRPr="00696CA6" w14:paraId="71ECB9C5" w14:textId="77777777" w:rsidTr="006513BE">
        <w:trPr>
          <w:trHeight w:val="3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4C187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96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15134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96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Počet jedincov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506B7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96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  <w:t>Min. 1500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779E" w14:textId="77777777" w:rsidR="006513BE" w:rsidRPr="00696CA6" w:rsidRDefault="006513BE" w:rsidP="006513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96CA6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Zvýšenie početnosti populácie</w:t>
            </w:r>
            <w:r w:rsidRPr="006C5609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 </w:t>
            </w:r>
            <w:r w:rsidRPr="00696CA6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o 100 - 500 jedincov na lokalite s výskytom druhu, počet jedincov vo vzorke na monitorovacej lokalite zaznamenaných na 100 m toku - priemer populácie na trvalej monitorovacej ploche zvýšiť zo zlého stavu do nevyhovujúceho o 10-20 jedincov v lokalite Iža - rieka Dunaj a v lokalite Radvaň nad Dunajom</w:t>
            </w:r>
          </w:p>
        </w:tc>
      </w:tr>
      <w:tr w:rsidR="006513BE" w:rsidRPr="00696CA6" w14:paraId="44CF5B41" w14:textId="77777777" w:rsidTr="006513BE">
        <w:trPr>
          <w:trHeight w:val="416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F9E73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96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  <w:t>Rozloha biotopu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E5A34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96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  <w:t>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727C1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96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  <w:t>min. 3,6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C6B2" w14:textId="77777777" w:rsidR="006513BE" w:rsidRPr="00696CA6" w:rsidRDefault="006513BE" w:rsidP="006513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96CA6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zachovať biotop druhu v lokalite Iža - rieka Dunaj na výmere minimálne 0,7 ha, v lokalite Radvaň nad Dunajom na výmere minimálne 2,9 ha</w:t>
            </w:r>
          </w:p>
        </w:tc>
      </w:tr>
      <w:tr w:rsidR="006513BE" w:rsidRPr="00696CA6" w14:paraId="0D09791D" w14:textId="77777777" w:rsidTr="006513BE">
        <w:trPr>
          <w:trHeight w:val="398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961E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96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Kvalita biotopu druhu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7DE01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96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  <w:t>Výskyt inváznych druhov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CB5C9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96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Min 1 % 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CFA9" w14:textId="77777777" w:rsidR="006513BE" w:rsidRPr="004E58C8" w:rsidRDefault="006513BE" w:rsidP="006513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Potrebné zníženie výskytu inváznych druhov (</w:t>
            </w:r>
            <w:proofErr w:type="spellStart"/>
            <w:r w:rsidRPr="00696C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Sinanodonta</w:t>
            </w:r>
            <w:proofErr w:type="spellEnd"/>
            <w:r w:rsidRPr="00696C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96C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woodiana</w:t>
            </w:r>
            <w:proofErr w:type="spellEnd"/>
            <w:r w:rsidRPr="00696CA6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) v lokalite Iža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–</w:t>
            </w:r>
            <w:r w:rsidRPr="00696CA6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 rieka Dunaj na výmere minimálne 0,7 ha, v lokalite Radvaň nad Dunajom na výmere minimálne 2,9 ha</w:t>
            </w:r>
          </w:p>
        </w:tc>
      </w:tr>
    </w:tbl>
    <w:p w14:paraId="3F78049C" w14:textId="77777777" w:rsidR="006513BE" w:rsidRPr="00696CA6" w:rsidRDefault="006513BE" w:rsidP="006513B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4A9C204C" w14:textId="77777777" w:rsidR="006513BE" w:rsidRPr="00696CA6" w:rsidRDefault="006513BE" w:rsidP="006513BE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696CA6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Zlepšenie poznatkov pre zistenie stavu druhu </w:t>
      </w:r>
      <w:proofErr w:type="spellStart"/>
      <w:r w:rsidRPr="00696CA6">
        <w:rPr>
          <w:rFonts w:ascii="Times New Roman" w:eastAsia="Times New Roman" w:hAnsi="Times New Roman" w:cs="Times New Roman"/>
          <w:b/>
          <w:i/>
          <w:color w:val="000000"/>
          <w:lang w:val="sk-SK" w:eastAsia="sk-SK"/>
        </w:rPr>
        <w:t>Dioszeghyana</w:t>
      </w:r>
      <w:proofErr w:type="spellEnd"/>
      <w:r w:rsidRPr="00696CA6">
        <w:rPr>
          <w:rFonts w:ascii="Times New Roman" w:eastAsia="Times New Roman" w:hAnsi="Times New Roman" w:cs="Times New Roman"/>
          <w:b/>
          <w:i/>
          <w:color w:val="000000"/>
          <w:lang w:val="sk-SK" w:eastAsia="sk-SK"/>
        </w:rPr>
        <w:t xml:space="preserve"> </w:t>
      </w:r>
      <w:proofErr w:type="spellStart"/>
      <w:r w:rsidRPr="00696CA6">
        <w:rPr>
          <w:rFonts w:ascii="Times New Roman" w:eastAsia="Times New Roman" w:hAnsi="Times New Roman" w:cs="Times New Roman"/>
          <w:b/>
          <w:i/>
          <w:color w:val="000000"/>
          <w:lang w:val="sk-SK" w:eastAsia="sk-SK"/>
        </w:rPr>
        <w:t>schmidtii</w:t>
      </w:r>
      <w:proofErr w:type="spellEnd"/>
      <w:r w:rsidRPr="006C5609">
        <w:rPr>
          <w:rFonts w:ascii="Times New Roman" w:hAnsi="Times New Roman" w:cs="Times New Roman"/>
          <w:color w:val="000000"/>
          <w:sz w:val="24"/>
          <w:szCs w:val="24"/>
          <w:lang w:val="sk-SK"/>
        </w:rPr>
        <w:t>,</w:t>
      </w:r>
      <w:r w:rsidRPr="00696CA6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 xml:space="preserve"> </w:t>
      </w:r>
      <w:r w:rsidRPr="00696CA6">
        <w:rPr>
          <w:rFonts w:ascii="Times New Roman" w:hAnsi="Times New Roman" w:cs="Times New Roman"/>
          <w:color w:val="000000"/>
          <w:sz w:val="24"/>
          <w:szCs w:val="24"/>
          <w:lang w:val="sk-SK"/>
        </w:rPr>
        <w:t>nakoľko je v súčasnosti veľkosť populácie neznáma</w:t>
      </w:r>
      <w:r w:rsidRPr="00696CA6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</w:t>
      </w:r>
      <w:r w:rsidRPr="00696CA6">
        <w:rPr>
          <w:rFonts w:ascii="Times New Roman" w:hAnsi="Times New Roman" w:cs="Times New Roman"/>
          <w:color w:val="000000"/>
          <w:sz w:val="24"/>
          <w:szCs w:val="24"/>
          <w:lang w:val="sk-SK"/>
        </w:rPr>
        <w:t>a bude potrebný monitoring:</w:t>
      </w:r>
      <w:r w:rsidRPr="00696CA6" w:rsidDel="00902554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4819"/>
      </w:tblGrid>
      <w:tr w:rsidR="006513BE" w:rsidRPr="00696CA6" w14:paraId="00CDE544" w14:textId="77777777" w:rsidTr="006513BE">
        <w:trPr>
          <w:trHeight w:val="6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FE71D" w14:textId="77777777" w:rsidR="006513BE" w:rsidRPr="00696CA6" w:rsidRDefault="006513BE" w:rsidP="006513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225C4" w14:textId="77777777" w:rsidR="006513BE" w:rsidRPr="00696CA6" w:rsidRDefault="006513BE" w:rsidP="006513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  <w:t>Merateľnosť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FAF0F" w14:textId="77777777" w:rsidR="006513BE" w:rsidRPr="00696CA6" w:rsidRDefault="006513BE" w:rsidP="006513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  <w:t>Cieľová hodnota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D101" w14:textId="77777777" w:rsidR="006513BE" w:rsidRPr="00696CA6" w:rsidRDefault="006513BE" w:rsidP="006513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  <w:t>Doplnkové informácie</w:t>
            </w:r>
          </w:p>
        </w:tc>
      </w:tr>
      <w:tr w:rsidR="006513BE" w:rsidRPr="00696CA6" w14:paraId="0DD5271E" w14:textId="77777777" w:rsidTr="006513BE">
        <w:trPr>
          <w:trHeight w:val="6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0345" w14:textId="77777777" w:rsidR="006513BE" w:rsidRPr="00696CA6" w:rsidRDefault="006513BE" w:rsidP="006513B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Veľkosť populácie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564B" w14:textId="77777777" w:rsidR="006513BE" w:rsidRPr="00696CA6" w:rsidRDefault="006513BE" w:rsidP="006513B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počet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53BC" w14:textId="77777777" w:rsidR="006513BE" w:rsidRPr="00696CA6" w:rsidRDefault="006513BE" w:rsidP="006513B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Neznámy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40FF" w14:textId="77777777" w:rsidR="006513BE" w:rsidRPr="00696CA6" w:rsidRDefault="006513BE" w:rsidP="006513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Zistenie veľkosti populácie cez komplexnejší monitoring – založením trvalých </w:t>
            </w:r>
            <w:proofErr w:type="spellStart"/>
            <w:r w:rsidRPr="00696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monitorivacích</w:t>
            </w:r>
            <w:proofErr w:type="spellEnd"/>
            <w:r w:rsidRPr="00696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plôch a prieskumom v priebehu 3 rokov. V SDF je odhadovaná početnosť na 100 – 500 jedincov.</w:t>
            </w:r>
          </w:p>
        </w:tc>
      </w:tr>
      <w:tr w:rsidR="006513BE" w:rsidRPr="00696CA6" w14:paraId="635CC998" w14:textId="77777777" w:rsidTr="006513BE">
        <w:trPr>
          <w:trHeight w:val="9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7161" w14:textId="77777777" w:rsidR="006513BE" w:rsidRPr="00696CA6" w:rsidRDefault="006513BE" w:rsidP="006513B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Rozloha biotopu výskytu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7B04" w14:textId="77777777" w:rsidR="006513BE" w:rsidRPr="00696CA6" w:rsidRDefault="006513BE" w:rsidP="006513B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2E0F" w14:textId="77777777" w:rsidR="006513BE" w:rsidRPr="00696CA6" w:rsidRDefault="006513BE" w:rsidP="006513B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Neznámy, bude definovaný po 3 ročnom monitoringu stavu populácie v území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B49D" w14:textId="77777777" w:rsidR="006513BE" w:rsidRPr="00696CA6" w:rsidRDefault="006513BE" w:rsidP="006513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Bude evidovaný až po potvrdení lokalít druhu v území, vrátane atribútov kvality biotopu.</w:t>
            </w:r>
          </w:p>
        </w:tc>
      </w:tr>
    </w:tbl>
    <w:p w14:paraId="79AEAEE5" w14:textId="77777777" w:rsidR="006513BE" w:rsidRPr="00696CA6" w:rsidRDefault="006513BE" w:rsidP="006513BE">
      <w:pPr>
        <w:spacing w:line="240" w:lineRule="auto"/>
        <w:jc w:val="both"/>
        <w:rPr>
          <w:rFonts w:ascii="Times New Roman" w:hAnsi="Times New Roman" w:cs="Times New Roman"/>
          <w:lang w:val="sk-SK"/>
        </w:rPr>
      </w:pPr>
    </w:p>
    <w:p w14:paraId="4680BBA0" w14:textId="77777777" w:rsidR="006513BE" w:rsidRDefault="006513BE" w:rsidP="006513BE">
      <w:pPr>
        <w:spacing w:after="120" w:line="240" w:lineRule="auto"/>
        <w:jc w:val="both"/>
        <w:rPr>
          <w:rFonts w:ascii="Times New Roman" w:hAnsi="Times New Roman" w:cs="Times New Roman"/>
          <w:lang w:val="sk-SK"/>
        </w:rPr>
      </w:pPr>
    </w:p>
    <w:p w14:paraId="58095AC8" w14:textId="77777777" w:rsidR="006513BE" w:rsidRDefault="006513BE" w:rsidP="006513BE">
      <w:pPr>
        <w:spacing w:after="120" w:line="240" w:lineRule="auto"/>
        <w:jc w:val="both"/>
        <w:rPr>
          <w:rFonts w:ascii="Times New Roman" w:hAnsi="Times New Roman" w:cs="Times New Roman"/>
          <w:lang w:val="sk-SK"/>
        </w:rPr>
      </w:pPr>
    </w:p>
    <w:p w14:paraId="3D788FDC" w14:textId="53AABC5F" w:rsidR="006513BE" w:rsidRPr="00696CA6" w:rsidRDefault="006513BE" w:rsidP="006513BE">
      <w:pPr>
        <w:spacing w:after="12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  <w:lang w:val="sk-SK"/>
        </w:rPr>
      </w:pPr>
      <w:r w:rsidRPr="00696CA6">
        <w:rPr>
          <w:rFonts w:ascii="Times New Roman" w:hAnsi="Times New Roman" w:cs="Times New Roman"/>
          <w:lang w:val="sk-SK"/>
        </w:rPr>
        <w:t xml:space="preserve">Zlepšenie stavu druhu </w:t>
      </w:r>
      <w:proofErr w:type="spellStart"/>
      <w:r w:rsidRPr="00696CA6">
        <w:rPr>
          <w:rFonts w:ascii="Times New Roman" w:hAnsi="Times New Roman" w:cs="Times New Roman"/>
          <w:b/>
          <w:i/>
          <w:szCs w:val="24"/>
          <w:lang w:val="sk-SK"/>
        </w:rPr>
        <w:t>Eriogaster</w:t>
      </w:r>
      <w:proofErr w:type="spellEnd"/>
      <w:r w:rsidRPr="00696CA6">
        <w:rPr>
          <w:rFonts w:ascii="Times New Roman" w:hAnsi="Times New Roman" w:cs="Times New Roman"/>
          <w:b/>
          <w:i/>
          <w:szCs w:val="24"/>
          <w:lang w:val="sk-SK"/>
        </w:rPr>
        <w:t xml:space="preserve"> </w:t>
      </w:r>
      <w:proofErr w:type="spellStart"/>
      <w:r w:rsidRPr="00696CA6">
        <w:rPr>
          <w:rFonts w:ascii="Times New Roman" w:hAnsi="Times New Roman" w:cs="Times New Roman"/>
          <w:b/>
          <w:i/>
          <w:szCs w:val="24"/>
          <w:lang w:val="sk-SK"/>
        </w:rPr>
        <w:t>catax</w:t>
      </w:r>
      <w:proofErr w:type="spellEnd"/>
      <w:r w:rsidRPr="00696CA6">
        <w:rPr>
          <w:rFonts w:ascii="Times New Roman" w:hAnsi="Times New Roman" w:cs="Times New Roman"/>
          <w:szCs w:val="24"/>
          <w:lang w:val="sk-SK"/>
        </w:rPr>
        <w:t xml:space="preserve"> za splnenia nasledovných atribútov</w:t>
      </w:r>
      <w:r w:rsidRPr="00696CA6">
        <w:rPr>
          <w:rFonts w:ascii="Times New Roman" w:hAnsi="Times New Roman" w:cs="Times New Roman"/>
          <w:color w:val="000000"/>
          <w:shd w:val="clear" w:color="auto" w:fill="FFFFFF"/>
          <w:lang w:val="sk-SK"/>
        </w:rPr>
        <w:t>:</w:t>
      </w:r>
    </w:p>
    <w:tbl>
      <w:tblPr>
        <w:tblW w:w="4977" w:type="pct"/>
        <w:tblInd w:w="-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30"/>
        <w:gridCol w:w="1460"/>
        <w:gridCol w:w="1556"/>
        <w:gridCol w:w="3673"/>
      </w:tblGrid>
      <w:tr w:rsidR="006513BE" w:rsidRPr="00696CA6" w14:paraId="6A2901EF" w14:textId="77777777" w:rsidTr="006513BE">
        <w:trPr>
          <w:trHeight w:val="531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3D0C0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C29D2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D2F7B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38BDA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Doplnkové informácie</w:t>
            </w:r>
          </w:p>
        </w:tc>
      </w:tr>
      <w:tr w:rsidR="006513BE" w:rsidRPr="00696CA6" w14:paraId="6039FBF4" w14:textId="77777777" w:rsidTr="006513BE">
        <w:trPr>
          <w:trHeight w:val="459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C2290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6C801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Počet jedincov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39219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Min. 50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8AAB6" w14:textId="77777777" w:rsidR="006513BE" w:rsidRPr="00696CA6" w:rsidRDefault="006513BE" w:rsidP="006513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Potrebné zvýšenie početnosti populácie, odhaduje sa veľkosť do 50 jedincov </w:t>
            </w:r>
          </w:p>
        </w:tc>
      </w:tr>
      <w:tr w:rsidR="006513BE" w:rsidRPr="00696CA6" w14:paraId="6E495009" w14:textId="77777777" w:rsidTr="006513BE">
        <w:trPr>
          <w:trHeight w:val="6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B8F3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Rozloha biotopu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B1F09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ha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29786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20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BE83E" w14:textId="77777777" w:rsidR="006513BE" w:rsidRPr="00696CA6" w:rsidRDefault="006513BE" w:rsidP="006513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Udržanie výmery biotopu - krovinaté biotopy, riedke lesy, lesné </w:t>
            </w:r>
            <w:proofErr w:type="spellStart"/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ekotony</w:t>
            </w:r>
            <w:proofErr w:type="spellEnd"/>
          </w:p>
        </w:tc>
      </w:tr>
      <w:tr w:rsidR="006513BE" w:rsidRPr="00696CA6" w14:paraId="40268836" w14:textId="77777777" w:rsidTr="006513BE">
        <w:trPr>
          <w:trHeight w:val="46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6E58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proofErr w:type="spellStart"/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Ekotony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5F038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Prítomnosť drevín a krov v 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D94C6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Max. 70 % 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1304B" w14:textId="77777777" w:rsidR="006513BE" w:rsidRPr="00696CA6" w:rsidRDefault="006513BE" w:rsidP="006513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Zachovanie medzí a okraje/</w:t>
            </w:r>
            <w:proofErr w:type="spellStart"/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ekoton</w:t>
            </w:r>
            <w:proofErr w:type="spellEnd"/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les-lúka ako úkryty pre </w:t>
            </w:r>
            <w:proofErr w:type="spellStart"/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imága</w:t>
            </w:r>
            <w:proofErr w:type="spellEnd"/>
            <w:r w:rsidRPr="006C560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</w:p>
        </w:tc>
      </w:tr>
      <w:tr w:rsidR="006513BE" w:rsidRPr="00696CA6" w14:paraId="312D17F8" w14:textId="77777777" w:rsidTr="006513BE">
        <w:trPr>
          <w:trHeight w:val="42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4446BA" w14:textId="5A3D1CCC" w:rsidR="006513BE" w:rsidRPr="00696CA6" w:rsidRDefault="006513BE" w:rsidP="006513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Eliminovať prítomnosť inváznych a potenciálne inváznych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druhov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5A0F82" w14:textId="4CB39718" w:rsidR="006513BE" w:rsidRPr="00696CA6" w:rsidRDefault="006513BE" w:rsidP="006513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% pokrytia inváznych a potenciálne inváznych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druhov </w:t>
            </w: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na plochu biotopu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1C212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Max. 3 % 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F1031" w14:textId="7D61F680" w:rsidR="006513BE" w:rsidRPr="00696CA6" w:rsidRDefault="006513BE" w:rsidP="006513B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Výskyt inváznych druhov</w:t>
            </w: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na lokalite max. do 3%</w:t>
            </w:r>
          </w:p>
        </w:tc>
      </w:tr>
    </w:tbl>
    <w:p w14:paraId="77B42E0E" w14:textId="77777777" w:rsidR="006513BE" w:rsidRPr="00696CA6" w:rsidRDefault="006513BE" w:rsidP="006513B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5657C03A" w14:textId="77777777" w:rsidR="006513BE" w:rsidRPr="00696CA6" w:rsidRDefault="006513BE" w:rsidP="006513BE">
      <w:pPr>
        <w:spacing w:after="12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  <w:lang w:val="sk-SK"/>
        </w:rPr>
      </w:pPr>
      <w:r w:rsidRPr="00696CA6">
        <w:rPr>
          <w:rFonts w:ascii="Times New Roman" w:hAnsi="Times New Roman" w:cs="Times New Roman"/>
          <w:lang w:val="sk-SK"/>
        </w:rPr>
        <w:t xml:space="preserve">Zlepšenie stavu druhu </w:t>
      </w:r>
      <w:proofErr w:type="spellStart"/>
      <w:r w:rsidRPr="00696CA6">
        <w:rPr>
          <w:rFonts w:ascii="Times New Roman" w:hAnsi="Times New Roman" w:cs="Times New Roman"/>
          <w:b/>
          <w:i/>
          <w:szCs w:val="24"/>
          <w:lang w:val="sk-SK"/>
        </w:rPr>
        <w:t>Callimorpha</w:t>
      </w:r>
      <w:proofErr w:type="spellEnd"/>
      <w:r w:rsidRPr="00696CA6">
        <w:rPr>
          <w:rFonts w:ascii="Times New Roman" w:hAnsi="Times New Roman" w:cs="Times New Roman"/>
          <w:b/>
          <w:i/>
          <w:szCs w:val="24"/>
          <w:lang w:val="sk-SK"/>
        </w:rPr>
        <w:t xml:space="preserve"> </w:t>
      </w:r>
      <w:proofErr w:type="spellStart"/>
      <w:r w:rsidRPr="00696CA6">
        <w:rPr>
          <w:rFonts w:ascii="Times New Roman" w:hAnsi="Times New Roman" w:cs="Times New Roman"/>
          <w:b/>
          <w:i/>
          <w:szCs w:val="24"/>
          <w:lang w:val="sk-SK"/>
        </w:rPr>
        <w:t>quadripunctaria</w:t>
      </w:r>
      <w:proofErr w:type="spellEnd"/>
      <w:r w:rsidRPr="00696CA6">
        <w:rPr>
          <w:rFonts w:ascii="Times New Roman" w:hAnsi="Times New Roman" w:cs="Times New Roman"/>
          <w:szCs w:val="24"/>
          <w:lang w:val="sk-SK"/>
        </w:rPr>
        <w:t xml:space="preserve"> za splnenia nasledovných atribútov</w:t>
      </w:r>
      <w:r w:rsidRPr="00696CA6">
        <w:rPr>
          <w:rFonts w:ascii="Times New Roman" w:hAnsi="Times New Roman" w:cs="Times New Roman"/>
          <w:color w:val="000000"/>
          <w:shd w:val="clear" w:color="auto" w:fill="FFFFFF"/>
          <w:lang w:val="sk-SK"/>
        </w:rPr>
        <w:t>: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3"/>
        <w:gridCol w:w="1138"/>
        <w:gridCol w:w="1556"/>
        <w:gridCol w:w="4035"/>
      </w:tblGrid>
      <w:tr w:rsidR="006513BE" w:rsidRPr="00696CA6" w14:paraId="08B40EB6" w14:textId="77777777" w:rsidTr="006513BE">
        <w:trPr>
          <w:trHeight w:val="531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655B2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28BB1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5F339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972A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Doplnkové informácie</w:t>
            </w:r>
          </w:p>
        </w:tc>
      </w:tr>
      <w:tr w:rsidR="006513BE" w:rsidRPr="00696CA6" w14:paraId="2BF55EE8" w14:textId="77777777" w:rsidTr="006513BE">
        <w:trPr>
          <w:trHeight w:val="553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1788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696CA6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BE2F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696CA6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počet jedincov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DBA0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Viac ako 50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7F11" w14:textId="77777777" w:rsidR="006513BE" w:rsidRPr="00696CA6" w:rsidRDefault="006513BE" w:rsidP="006513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696CA6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 súčasnosti sa odhaduje veľkosť populácie do 50 jedincov (</w:t>
            </w:r>
            <w:proofErr w:type="spellStart"/>
            <w:r w:rsidRPr="00696CA6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aktuály</w:t>
            </w:r>
            <w:proofErr w:type="spellEnd"/>
            <w:r w:rsidRPr="00696CA6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 údaj / z SDF) </w:t>
            </w:r>
          </w:p>
        </w:tc>
      </w:tr>
      <w:tr w:rsidR="006513BE" w:rsidRPr="00696CA6" w14:paraId="02CA462F" w14:textId="77777777" w:rsidTr="006513BE">
        <w:trPr>
          <w:trHeight w:val="751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B8CD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696CA6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Rozloha biotopu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9E76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696CA6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F6CC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50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D975" w14:textId="77777777" w:rsidR="006513BE" w:rsidRPr="00696CA6" w:rsidRDefault="006513BE" w:rsidP="006513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696CA6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riedke lesy, lesné </w:t>
            </w:r>
            <w:proofErr w:type="spellStart"/>
            <w:r w:rsidRPr="00696CA6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ekotony</w:t>
            </w:r>
            <w:proofErr w:type="spellEnd"/>
            <w:r w:rsidRPr="00696CA6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 lesostepné a krovinaté biotopy; zachovať členité</w:t>
            </w:r>
            <w:r w:rsidRPr="006C5609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  <w:r w:rsidRPr="00696CA6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lesné porasty s </w:t>
            </w:r>
            <w:proofErr w:type="spellStart"/>
            <w:r w:rsidRPr="00696CA6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núzkym</w:t>
            </w:r>
            <w:proofErr w:type="spellEnd"/>
            <w:r w:rsidRPr="00696CA6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zápojom</w:t>
            </w:r>
            <w:proofErr w:type="spellEnd"/>
            <w:r w:rsidRPr="006C5609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  <w:r w:rsidRPr="00696CA6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s množstvom lesných lúčok, </w:t>
            </w:r>
            <w:proofErr w:type="spellStart"/>
            <w:r w:rsidRPr="00696CA6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svetlín</w:t>
            </w:r>
            <w:proofErr w:type="spellEnd"/>
            <w:r w:rsidRPr="00696CA6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696CA6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ekotonov</w:t>
            </w:r>
            <w:proofErr w:type="spellEnd"/>
            <w:r w:rsidRPr="00696CA6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 výrub náletových drevín a krov</w:t>
            </w:r>
          </w:p>
        </w:tc>
      </w:tr>
      <w:tr w:rsidR="006513BE" w:rsidRPr="00696CA6" w14:paraId="268E8D62" w14:textId="77777777" w:rsidTr="006513BE">
        <w:trPr>
          <w:trHeight w:val="95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2309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696CA6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Prítomnosť kvitnúcich medonosných rastlín (napr. </w:t>
            </w:r>
            <w:proofErr w:type="spellStart"/>
            <w:r w:rsidRPr="00696C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Sambucus</w:t>
            </w:r>
            <w:proofErr w:type="spellEnd"/>
            <w:r w:rsidRPr="00696C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ebulus</w:t>
            </w:r>
            <w:proofErr w:type="spellEnd"/>
            <w:r w:rsidRPr="006C5609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96C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Eupatorium</w:t>
            </w:r>
            <w:proofErr w:type="spellEnd"/>
            <w:r w:rsidRPr="00696C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cannabinum</w:t>
            </w:r>
            <w:proofErr w:type="spellEnd"/>
            <w:r w:rsidRPr="006C5609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96C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Origanum</w:t>
            </w:r>
            <w:proofErr w:type="spellEnd"/>
            <w:r w:rsidRPr="00696C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vulgare</w:t>
            </w:r>
            <w:proofErr w:type="spellEnd"/>
            <w:r w:rsidRPr="00696CA6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 a i.)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DF53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696CA6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pokryvnosť</w:t>
            </w:r>
            <w:proofErr w:type="spellEnd"/>
            <w:r w:rsidRPr="00696CA6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 v 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2F79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696CA6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min. 5 %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F0E6" w14:textId="77777777" w:rsidR="006513BE" w:rsidRPr="00696CA6" w:rsidRDefault="006513BE" w:rsidP="006513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696CA6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Výskyt medonosných druhov – na </w:t>
            </w:r>
            <w:proofErr w:type="spellStart"/>
            <w:r w:rsidRPr="00696CA6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pokryvnosti</w:t>
            </w:r>
            <w:proofErr w:type="spellEnd"/>
            <w:r w:rsidRPr="00696CA6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 biotopu</w:t>
            </w:r>
          </w:p>
        </w:tc>
      </w:tr>
    </w:tbl>
    <w:p w14:paraId="45D2BCAC" w14:textId="77777777" w:rsidR="006513BE" w:rsidRPr="00696CA6" w:rsidRDefault="006513BE" w:rsidP="006513BE">
      <w:pPr>
        <w:pStyle w:val="Zkladntext"/>
        <w:widowControl w:val="0"/>
        <w:spacing w:after="120"/>
        <w:jc w:val="both"/>
        <w:rPr>
          <w:b w:val="0"/>
        </w:rPr>
      </w:pPr>
    </w:p>
    <w:p w14:paraId="409CE4AE" w14:textId="77777777" w:rsidR="006513BE" w:rsidRPr="00696CA6" w:rsidRDefault="006513BE" w:rsidP="006513BE">
      <w:pPr>
        <w:pStyle w:val="Zkladntext"/>
        <w:widowControl w:val="0"/>
        <w:spacing w:after="120"/>
        <w:jc w:val="both"/>
      </w:pPr>
      <w:r w:rsidRPr="00696CA6">
        <w:rPr>
          <w:b w:val="0"/>
        </w:rPr>
        <w:t xml:space="preserve">Zachovanie priaznivého stavu druhu </w:t>
      </w:r>
      <w:proofErr w:type="spellStart"/>
      <w:r w:rsidRPr="00696CA6">
        <w:rPr>
          <w:i/>
          <w:color w:val="000000"/>
          <w:lang w:eastAsia="sk-SK"/>
        </w:rPr>
        <w:t>Bolbelasmus</w:t>
      </w:r>
      <w:proofErr w:type="spellEnd"/>
      <w:r w:rsidRPr="00696CA6">
        <w:rPr>
          <w:i/>
          <w:color w:val="000000"/>
          <w:lang w:eastAsia="sk-SK"/>
        </w:rPr>
        <w:t xml:space="preserve"> </w:t>
      </w:r>
      <w:proofErr w:type="spellStart"/>
      <w:r w:rsidRPr="00696CA6">
        <w:rPr>
          <w:i/>
          <w:color w:val="000000"/>
          <w:lang w:eastAsia="sk-SK"/>
        </w:rPr>
        <w:t>unicornis</w:t>
      </w:r>
      <w:proofErr w:type="spellEnd"/>
      <w:r w:rsidRPr="00696CA6">
        <w:rPr>
          <w:b w:val="0"/>
          <w:i/>
        </w:rPr>
        <w:t xml:space="preserve"> </w:t>
      </w:r>
      <w:r w:rsidRPr="00696CA6">
        <w:rPr>
          <w:b w:val="0"/>
        </w:rPr>
        <w:t>za splnenia nasledovných atribútov:</w:t>
      </w:r>
    </w:p>
    <w:tbl>
      <w:tblPr>
        <w:tblW w:w="9135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1418"/>
        <w:gridCol w:w="1701"/>
        <w:gridCol w:w="4173"/>
      </w:tblGrid>
      <w:tr w:rsidR="006513BE" w:rsidRPr="00696CA6" w14:paraId="46E0C921" w14:textId="77777777" w:rsidTr="006513BE">
        <w:trPr>
          <w:trHeight w:val="3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CB04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hAnsi="Times New Roman" w:cs="Times New Roman"/>
                <w:b/>
                <w:sz w:val="18"/>
                <w:szCs w:val="18"/>
                <w:lang w:val="sk-SK" w:eastAsia="sk-SK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3031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hAnsi="Times New Roman" w:cs="Times New Roman"/>
                <w:b/>
                <w:sz w:val="18"/>
                <w:szCs w:val="18"/>
                <w:lang w:val="sk-SK"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BC8B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hAnsi="Times New Roman" w:cs="Times New Roman"/>
                <w:b/>
                <w:sz w:val="18"/>
                <w:szCs w:val="18"/>
                <w:lang w:val="sk-SK" w:eastAsia="sk-SK"/>
              </w:rPr>
              <w:t>Cieľová hodnota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D3F8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hAnsi="Times New Roman" w:cs="Times New Roman"/>
                <w:b/>
                <w:sz w:val="18"/>
                <w:szCs w:val="18"/>
                <w:lang w:val="sk-SK" w:eastAsia="sk-SK"/>
              </w:rPr>
              <w:t>Doplnkové informácie</w:t>
            </w:r>
          </w:p>
        </w:tc>
      </w:tr>
      <w:tr w:rsidR="006513BE" w:rsidRPr="00696CA6" w14:paraId="4F4F0B90" w14:textId="77777777" w:rsidTr="006513BE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0D061" w14:textId="77777777" w:rsidR="006513BE" w:rsidRPr="00696CA6" w:rsidRDefault="006513BE" w:rsidP="006513B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E777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  <w:t>počet jedincov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8BFD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min. 100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0E87" w14:textId="77777777" w:rsidR="006513BE" w:rsidRPr="00696CA6" w:rsidRDefault="006513BE" w:rsidP="006513B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  <w:t>Zachovanie populácie druhu na úrovni min. 100 jedincov.</w:t>
            </w:r>
          </w:p>
        </w:tc>
      </w:tr>
      <w:tr w:rsidR="006513BE" w:rsidRPr="00696CA6" w14:paraId="3DC76157" w14:textId="77777777" w:rsidTr="006513BE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67D5" w14:textId="77777777" w:rsidR="006513BE" w:rsidRPr="00696CA6" w:rsidRDefault="006513BE" w:rsidP="006513B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  <w:t>Veľkosť biotopu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2C05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  <w:t>Výmera v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4AD42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  <w:t xml:space="preserve">35 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96F7" w14:textId="77777777" w:rsidR="006513BE" w:rsidRPr="00696CA6" w:rsidRDefault="006513BE" w:rsidP="006513B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  <w:t>Udržať súčasnú potenciálnu výmeru biotopu druhu.</w:t>
            </w:r>
          </w:p>
        </w:tc>
      </w:tr>
      <w:tr w:rsidR="006513BE" w:rsidRPr="00696CA6" w14:paraId="0C2912F8" w14:textId="77777777" w:rsidTr="006513BE">
        <w:trPr>
          <w:trHeight w:val="9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17C1" w14:textId="77777777" w:rsidR="006513BE" w:rsidRPr="00696CA6" w:rsidRDefault="006513BE" w:rsidP="006513B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  <w:t>Kvalita biotopu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21616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  <w:t xml:space="preserve">Zastúpenie </w:t>
            </w:r>
            <w:proofErr w:type="spellStart"/>
            <w:r w:rsidRPr="00696CA6"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  <w:t>sukcesných</w:t>
            </w:r>
            <w:proofErr w:type="spellEnd"/>
            <w:r w:rsidRPr="00696CA6"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  <w:t xml:space="preserve"> drevín v % na </w:t>
            </w:r>
            <w:proofErr w:type="spellStart"/>
            <w:r w:rsidRPr="00696CA6"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  <w:t>travinných</w:t>
            </w:r>
            <w:proofErr w:type="spellEnd"/>
            <w:r w:rsidRPr="00696CA6"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  <w:t xml:space="preserve"> biotopoch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63511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Menej ako 15 % drevín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E964F" w14:textId="77777777" w:rsidR="006513BE" w:rsidRPr="00696CA6" w:rsidRDefault="006513BE" w:rsidP="006513B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AFBFA"/>
                <w:lang w:val="sk-SK"/>
              </w:rPr>
            </w:pPr>
            <w:r w:rsidRPr="00696CA6">
              <w:rPr>
                <w:rFonts w:ascii="Times New Roman" w:hAnsi="Times New Roman" w:cs="Times New Roman"/>
                <w:sz w:val="18"/>
                <w:szCs w:val="18"/>
                <w:shd w:val="clear" w:color="auto" w:fill="FAFBFA"/>
                <w:lang w:val="sk-SK"/>
              </w:rPr>
              <w:t>Minimálne zastúpenie sukcesie na nelesných lokalitách druhu</w:t>
            </w:r>
          </w:p>
        </w:tc>
      </w:tr>
      <w:tr w:rsidR="006513BE" w:rsidRPr="00696CA6" w14:paraId="76753530" w14:textId="77777777" w:rsidTr="006513BE">
        <w:trPr>
          <w:trHeight w:val="9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6566" w14:textId="77777777" w:rsidR="006513BE" w:rsidRPr="00696CA6" w:rsidRDefault="006513BE" w:rsidP="006513B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</w:t>
            </w:r>
            <w:proofErr w:type="spellStart"/>
            <w:r w:rsidRPr="00696CA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alochtónnych</w:t>
            </w:r>
            <w:proofErr w:type="spellEnd"/>
            <w:r w:rsidRPr="00696CA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druhov/inváznych druhov drevín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3C176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Percento</w:t>
            </w:r>
            <w:r w:rsidRPr="006C560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  <w:r w:rsidRPr="00696CA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(%) pokrytia / 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1A9AD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 1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73B93" w14:textId="77777777" w:rsidR="006513BE" w:rsidRPr="00696CA6" w:rsidRDefault="006513BE" w:rsidP="006513B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AFBFA"/>
                <w:lang w:val="sk-SK"/>
              </w:rPr>
            </w:pPr>
            <w:r w:rsidRPr="00696CA6">
              <w:rPr>
                <w:rFonts w:ascii="Times New Roman" w:hAnsi="Times New Roman" w:cs="Times New Roman"/>
                <w:sz w:val="18"/>
                <w:szCs w:val="18"/>
                <w:shd w:val="clear" w:color="auto" w:fill="FAFBFA"/>
                <w:lang w:val="sk-SK"/>
              </w:rPr>
              <w:t>Minimálne zastúpenie</w:t>
            </w:r>
            <w:r w:rsidRPr="00696CA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AFBFA"/>
                <w:lang w:val="sk-SK"/>
              </w:rPr>
              <w:t xml:space="preserve"> </w:t>
            </w:r>
            <w:r w:rsidRPr="00696CA6">
              <w:rPr>
                <w:rFonts w:ascii="Times New Roman" w:hAnsi="Times New Roman" w:cs="Times New Roman"/>
                <w:sz w:val="18"/>
                <w:szCs w:val="18"/>
                <w:shd w:val="clear" w:color="auto" w:fill="FAFBFA"/>
                <w:lang w:val="sk-SK"/>
              </w:rPr>
              <w:t>inváznych druhov</w:t>
            </w:r>
            <w:r w:rsidRPr="00696CA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AFBFA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AFBFA"/>
                <w:lang w:val="sk-SK"/>
              </w:rPr>
              <w:t>Solidago</w:t>
            </w:r>
            <w:proofErr w:type="spellEnd"/>
            <w:r w:rsidRPr="00696CA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AFBFA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AFBFA"/>
                <w:lang w:val="sk-SK"/>
              </w:rPr>
              <w:t>gigantea</w:t>
            </w:r>
            <w:proofErr w:type="spellEnd"/>
            <w:r w:rsidRPr="006C5609">
              <w:rPr>
                <w:rFonts w:ascii="Times New Roman" w:hAnsi="Times New Roman" w:cs="Times New Roman"/>
                <w:sz w:val="18"/>
                <w:szCs w:val="18"/>
                <w:shd w:val="clear" w:color="auto" w:fill="FAFBFA"/>
                <w:lang w:val="sk-SK"/>
              </w:rPr>
              <w:t>,</w:t>
            </w:r>
            <w:r w:rsidRPr="00696CA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AFBFA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AFBFA"/>
                <w:lang w:val="sk-SK"/>
              </w:rPr>
              <w:t>Asclepias</w:t>
            </w:r>
            <w:proofErr w:type="spellEnd"/>
            <w:r w:rsidRPr="00696CA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AFBFA"/>
                <w:lang w:val="sk-SK"/>
              </w:rPr>
              <w:t xml:space="preserve"> syriaca</w:t>
            </w:r>
          </w:p>
        </w:tc>
      </w:tr>
    </w:tbl>
    <w:p w14:paraId="09867AE3" w14:textId="77777777" w:rsidR="006513BE" w:rsidRPr="00696CA6" w:rsidRDefault="006513BE" w:rsidP="006513BE">
      <w:pPr>
        <w:jc w:val="both"/>
        <w:rPr>
          <w:rFonts w:ascii="Times New Roman" w:hAnsi="Times New Roman" w:cs="Times New Roman"/>
          <w:lang w:val="sk-SK"/>
        </w:rPr>
      </w:pPr>
    </w:p>
    <w:p w14:paraId="31A8037C" w14:textId="77777777" w:rsidR="006513BE" w:rsidRPr="00696CA6" w:rsidRDefault="006513BE" w:rsidP="006513BE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696CA6">
        <w:rPr>
          <w:rFonts w:ascii="Times New Roman" w:hAnsi="Times New Roman" w:cs="Times New Roman"/>
          <w:color w:val="000000"/>
          <w:sz w:val="24"/>
          <w:szCs w:val="24"/>
          <w:lang w:val="sk-SK"/>
        </w:rPr>
        <w:t>Zlepšenie stavu druhu</w:t>
      </w:r>
      <w:r w:rsidRPr="00696CA6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</w:t>
      </w:r>
      <w:proofErr w:type="spellStart"/>
      <w:r w:rsidRPr="00696C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>Bombina</w:t>
      </w:r>
      <w:proofErr w:type="spellEnd"/>
      <w:r w:rsidRPr="00696C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696C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>bombina</w:t>
      </w:r>
      <w:proofErr w:type="spellEnd"/>
      <w:r w:rsidRPr="00696C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 </w:t>
      </w:r>
      <w:r w:rsidRPr="00696CA6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 splnenia nasledovných atribútov: 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559"/>
        <w:gridCol w:w="4819"/>
      </w:tblGrid>
      <w:tr w:rsidR="006513BE" w:rsidRPr="00696CA6" w14:paraId="71293E8D" w14:textId="77777777" w:rsidTr="006513BE">
        <w:trPr>
          <w:trHeight w:val="4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7900" w14:textId="77777777" w:rsidR="006513BE" w:rsidRPr="00696CA6" w:rsidRDefault="006513BE" w:rsidP="006513B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BD61" w14:textId="77777777" w:rsidR="006513BE" w:rsidRPr="00696CA6" w:rsidRDefault="006513BE" w:rsidP="006513B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1DEA" w14:textId="77777777" w:rsidR="006513BE" w:rsidRPr="00696CA6" w:rsidRDefault="006513BE" w:rsidP="006513B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Cieľová hodnota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4E28" w14:textId="77777777" w:rsidR="006513BE" w:rsidRPr="00696CA6" w:rsidRDefault="006513BE" w:rsidP="006513B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Doplnkové informácie</w:t>
            </w:r>
          </w:p>
        </w:tc>
      </w:tr>
      <w:tr w:rsidR="006513BE" w:rsidRPr="00696CA6" w14:paraId="1EFCBB27" w14:textId="77777777" w:rsidTr="006513BE">
        <w:trPr>
          <w:trHeight w:val="8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A840" w14:textId="77777777" w:rsidR="006513BE" w:rsidRPr="00696CA6" w:rsidRDefault="006513BE" w:rsidP="006513B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7100" w14:textId="77777777" w:rsidR="006513BE" w:rsidRPr="00696CA6" w:rsidRDefault="006513BE" w:rsidP="006513B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jedincov (</w:t>
            </w:r>
            <w:proofErr w:type="spellStart"/>
            <w:r w:rsidRPr="00696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adult</w:t>
            </w:r>
            <w:proofErr w:type="spellEnd"/>
            <w:r w:rsidRPr="00696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C6FF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Min. 5000 jedincov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EEBD" w14:textId="77777777" w:rsidR="006513BE" w:rsidRPr="00696CA6" w:rsidRDefault="006513BE" w:rsidP="006513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Odhaduje sa interval veľkosti populácie v území 1000 – 5000 jedincov (</w:t>
            </w:r>
            <w:proofErr w:type="spellStart"/>
            <w:r w:rsidRPr="00696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aktuály</w:t>
            </w:r>
            <w:proofErr w:type="spellEnd"/>
            <w:r w:rsidRPr="00696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údaj / z SDF), bude potrebný komplexnejší monitoring populácie druhu.</w:t>
            </w:r>
          </w:p>
        </w:tc>
      </w:tr>
      <w:tr w:rsidR="006513BE" w:rsidRPr="00696CA6" w14:paraId="130061BA" w14:textId="77777777" w:rsidTr="006513BE">
        <w:trPr>
          <w:trHeight w:val="9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8F9F" w14:textId="77777777" w:rsidR="006513BE" w:rsidRPr="00696CA6" w:rsidRDefault="006513BE" w:rsidP="006513B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známych lokalít s výskytom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B967" w14:textId="77777777" w:rsidR="006513BE" w:rsidRPr="00696CA6" w:rsidRDefault="006513BE" w:rsidP="006513B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7ACF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4199" w14:textId="77777777" w:rsidR="006513BE" w:rsidRPr="00696CA6" w:rsidRDefault="006513BE" w:rsidP="006513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Udržiavaný počet zistených lokalít druhu, príp. zvýšenie počtu vytvorením nových lokalít druhu s vhodnými podmienkami pre reprodukciu.</w:t>
            </w:r>
          </w:p>
        </w:tc>
      </w:tr>
      <w:tr w:rsidR="006513BE" w:rsidRPr="00696CA6" w14:paraId="3D7ED45C" w14:textId="77777777" w:rsidTr="006513BE">
        <w:trPr>
          <w:trHeight w:val="9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D991" w14:textId="77777777" w:rsidR="006513BE" w:rsidRPr="00696CA6" w:rsidRDefault="006513BE" w:rsidP="006513B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Podiel potenciálneho reprodukčného biotopu v rámci lokality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3D9C" w14:textId="77777777" w:rsidR="006513BE" w:rsidRPr="00696CA6" w:rsidRDefault="006513BE" w:rsidP="006513B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z výmery lokality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4A68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Min. 5 % lokality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7596" w14:textId="77777777" w:rsidR="006513BE" w:rsidRPr="00696CA6" w:rsidRDefault="006513BE" w:rsidP="006513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96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Podiel reprodukčných plôch v rámci lokality (v rámci nížinných lúk a lesov v ha) - stojaté vodné plochy s vegetáciou, periodicky zaplavované plochy v alúviu, niekedy aj v </w:t>
            </w:r>
            <w:proofErr w:type="spellStart"/>
            <w:r w:rsidRPr="00696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koľajách</w:t>
            </w:r>
            <w:proofErr w:type="spellEnd"/>
            <w:r w:rsidRPr="00696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na cestách a mlákach.</w:t>
            </w:r>
          </w:p>
        </w:tc>
      </w:tr>
    </w:tbl>
    <w:p w14:paraId="45A5913B" w14:textId="77777777" w:rsidR="006513BE" w:rsidRPr="00696CA6" w:rsidRDefault="006513BE" w:rsidP="006513BE">
      <w:pPr>
        <w:pStyle w:val="Zkladntext"/>
        <w:widowControl w:val="0"/>
        <w:spacing w:after="120"/>
        <w:jc w:val="both"/>
        <w:rPr>
          <w:b w:val="0"/>
        </w:rPr>
      </w:pPr>
    </w:p>
    <w:p w14:paraId="0E0DD4CC" w14:textId="5D84B33F" w:rsidR="006513BE" w:rsidRPr="00696CA6" w:rsidRDefault="006513BE" w:rsidP="006513BE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Zachovanie</w:t>
      </w:r>
      <w:r w:rsidRPr="00696CA6">
        <w:rPr>
          <w:b w:val="0"/>
        </w:rPr>
        <w:t xml:space="preserve"> stavu druhu</w:t>
      </w:r>
      <w:r w:rsidRPr="00696CA6">
        <w:t xml:space="preserve"> </w:t>
      </w:r>
      <w:proofErr w:type="spellStart"/>
      <w:r w:rsidRPr="00696CA6">
        <w:rPr>
          <w:i/>
        </w:rPr>
        <w:t>Aspius</w:t>
      </w:r>
      <w:proofErr w:type="spellEnd"/>
      <w:r w:rsidRPr="00696CA6">
        <w:rPr>
          <w:i/>
        </w:rPr>
        <w:t xml:space="preserve"> </w:t>
      </w:r>
      <w:proofErr w:type="spellStart"/>
      <w:r w:rsidRPr="00696CA6">
        <w:rPr>
          <w:i/>
        </w:rPr>
        <w:t>aspius</w:t>
      </w:r>
      <w:proofErr w:type="spellEnd"/>
      <w:r w:rsidRPr="00696CA6">
        <w:rPr>
          <w:b w:val="0"/>
          <w:i/>
        </w:rPr>
        <w:t xml:space="preserve"> </w:t>
      </w:r>
      <w:r w:rsidRPr="00696CA6">
        <w:rPr>
          <w:b w:val="0"/>
        </w:rPr>
        <w:t>za splnenia nasledovných parametrov: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1843"/>
        <w:gridCol w:w="1200"/>
        <w:gridCol w:w="3898"/>
      </w:tblGrid>
      <w:tr w:rsidR="006513BE" w:rsidRPr="00696CA6" w14:paraId="0773F0C3" w14:textId="77777777" w:rsidTr="006513BE"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A9453D" w14:textId="77777777" w:rsidR="006513BE" w:rsidRPr="00696CA6" w:rsidRDefault="006513BE" w:rsidP="00651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D218AA" w14:textId="77777777" w:rsidR="006513BE" w:rsidRPr="00696CA6" w:rsidRDefault="006513BE" w:rsidP="00651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 xml:space="preserve">Merateľnosť 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0913FD" w14:textId="77777777" w:rsidR="006513BE" w:rsidRPr="00696CA6" w:rsidRDefault="006513BE" w:rsidP="00651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0AFC5" w14:textId="77777777" w:rsidR="006513BE" w:rsidRPr="00696CA6" w:rsidRDefault="006513BE" w:rsidP="00651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Poznámky/Doplňujúce informácie</w:t>
            </w:r>
          </w:p>
        </w:tc>
      </w:tr>
      <w:tr w:rsidR="006513BE" w:rsidRPr="00696CA6" w14:paraId="5B9DFF6B" w14:textId="77777777" w:rsidTr="006513BE">
        <w:trPr>
          <w:trHeight w:val="225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E8144D" w14:textId="77777777" w:rsidR="006513BE" w:rsidRPr="00696CA6" w:rsidRDefault="006513BE" w:rsidP="006513B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5F8EF0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Relatívna početnosť druhu na 100 m monitorovaného úseku toku 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B532B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20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B28B7D" w14:textId="77777777" w:rsidR="006513BE" w:rsidRPr="00696CA6" w:rsidRDefault="006513BE" w:rsidP="006513B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Podľa dostupných údajov je veľkosť populácie v území odhadovaná od 1000 do 10 000 jedincov druhu.</w:t>
            </w:r>
            <w:r w:rsidRPr="00696CA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</w:tr>
      <w:tr w:rsidR="006513BE" w:rsidRPr="00696CA6" w14:paraId="2A070C44" w14:textId="77777777" w:rsidTr="006513BE">
        <w:trPr>
          <w:trHeight w:val="225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C90E0" w14:textId="77777777" w:rsidR="006513BE" w:rsidRPr="00696CA6" w:rsidRDefault="006513BE" w:rsidP="006513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vhodných </w:t>
            </w:r>
            <w:proofErr w:type="spellStart"/>
            <w:r w:rsidRPr="00696CA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mikro</w:t>
            </w:r>
            <w:proofErr w:type="spellEnd"/>
            <w:r w:rsidRPr="00696CA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a </w:t>
            </w:r>
            <w:proofErr w:type="spellStart"/>
            <w:r w:rsidRPr="00696CA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mezohabitatov</w:t>
            </w:r>
            <w:proofErr w:type="spellEnd"/>
            <w:r w:rsidRPr="00696CA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hodnotenom úseku toku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EB586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% na 1 km toku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F6887B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10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DEB65D" w14:textId="77777777" w:rsidR="006513BE" w:rsidRPr="00696CA6" w:rsidRDefault="006513BE" w:rsidP="006513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k-SK"/>
              </w:rPr>
              <w:t xml:space="preserve">Rýchlejšie </w:t>
            </w:r>
            <w:proofErr w:type="spellStart"/>
            <w:r w:rsidRPr="00696CA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k-SK"/>
              </w:rPr>
              <w:t>prúdiace</w:t>
            </w:r>
            <w:proofErr w:type="spellEnd"/>
            <w:r w:rsidRPr="00696CA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k-SK"/>
              </w:rPr>
              <w:t xml:space="preserve"> úseky alebo rozhrania prúdov, v kombinácii s hlbšími miestami.</w:t>
            </w:r>
          </w:p>
        </w:tc>
      </w:tr>
      <w:tr w:rsidR="006513BE" w:rsidRPr="00696CA6" w14:paraId="0E7C9C2B" w14:textId="77777777" w:rsidTr="006513BE">
        <w:trPr>
          <w:trHeight w:val="397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6E578E" w14:textId="77777777" w:rsidR="006513BE" w:rsidRPr="00696CA6" w:rsidRDefault="006513BE" w:rsidP="006513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Kvalita vody</w:t>
            </w:r>
            <w:r w:rsidRPr="006C560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21CE0A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(SHMÚ)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E9F507" w14:textId="77777777" w:rsidR="006513BE" w:rsidRPr="00696CA6" w:rsidRDefault="006513BE" w:rsidP="006513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Vyhovujúca kvalita</w:t>
            </w:r>
            <w:r w:rsidRPr="00696CA6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69EB82" w14:textId="77777777" w:rsidR="006513BE" w:rsidRPr="00696CA6" w:rsidRDefault="006513BE" w:rsidP="006513B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 zmysle výsledkov sledovania stavu kvality vody v toku Dunaja sa vyžaduje zachovanie stavu </w:t>
            </w:r>
            <w:r w:rsidRPr="00696CA6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696CA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vôd. (</w:t>
            </w:r>
            <w:hyperlink r:id="rId6" w:history="1">
              <w:r w:rsidRPr="00696CA6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  <w:lang w:val="sk-SK"/>
                </w:rPr>
                <w:t>http://www.shmu.sk/File/Hydrologia/Monitoring_PV_PzV/Monitoring_kvality_PV/KvPV_2019/Dunaj_kvalitaPVV_34_Cast%20A.pdf</w:t>
              </w:r>
            </w:hyperlink>
            <w:r w:rsidRPr="00696CA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v parametroch zvýšenia teploty, zníženia obsahu kyslíka, zvýšenia chemických i biologických ukazovateľov.</w:t>
            </w:r>
          </w:p>
        </w:tc>
      </w:tr>
      <w:tr w:rsidR="006513BE" w:rsidRPr="00696CA6" w14:paraId="582BC596" w14:textId="77777777" w:rsidTr="006513BE">
        <w:trPr>
          <w:trHeight w:val="397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FCB1A" w14:textId="77777777" w:rsidR="006513BE" w:rsidRPr="00696CA6" w:rsidRDefault="006513BE" w:rsidP="006513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Pozdĺžna kontinuita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9F881B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migračných prekážok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351740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C9C8DF" w14:textId="77777777" w:rsidR="006513BE" w:rsidRPr="00696CA6" w:rsidRDefault="006513BE" w:rsidP="006513B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Udržiavanie toku bez migračných bariér, aby sa nebránilo migrácii za účelom neresenia. </w:t>
            </w:r>
          </w:p>
        </w:tc>
      </w:tr>
      <w:tr w:rsidR="006513BE" w:rsidRPr="00696CA6" w14:paraId="5D6D4EDF" w14:textId="77777777" w:rsidTr="006513BE">
        <w:trPr>
          <w:trHeight w:val="397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47FCA3" w14:textId="77777777" w:rsidR="006513BE" w:rsidRPr="00696CA6" w:rsidRDefault="006513BE" w:rsidP="006513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nepôvodných a inváznych druhov rýb v </w:t>
            </w:r>
            <w:proofErr w:type="spellStart"/>
            <w:r w:rsidRPr="00696CA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ichtyocenóze</w:t>
            </w:r>
            <w:proofErr w:type="spellEnd"/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B3C2CB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Percento (%) zo zistených monitorovaných druhov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44CDD3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 1 %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8D698" w14:textId="77777777" w:rsidR="006513BE" w:rsidRPr="00696CA6" w:rsidRDefault="006513BE" w:rsidP="006513B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Minimálne zastúpenie nepôvodných druhov rýb. </w:t>
            </w:r>
          </w:p>
        </w:tc>
      </w:tr>
    </w:tbl>
    <w:p w14:paraId="1663CF21" w14:textId="25C5ACDE" w:rsidR="006513BE" w:rsidRDefault="006513BE" w:rsidP="007B5492">
      <w:pPr>
        <w:pStyle w:val="Zkladntext"/>
        <w:widowControl w:val="0"/>
        <w:spacing w:after="120"/>
        <w:jc w:val="both"/>
        <w:rPr>
          <w:b w:val="0"/>
        </w:rPr>
      </w:pPr>
    </w:p>
    <w:p w14:paraId="3D203AA1" w14:textId="77777777" w:rsidR="006513BE" w:rsidRPr="00696CA6" w:rsidRDefault="006513BE" w:rsidP="006513BE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696CA6">
        <w:rPr>
          <w:rFonts w:ascii="Times New Roman" w:hAnsi="Times New Roman" w:cs="Times New Roman"/>
          <w:color w:val="000000"/>
          <w:sz w:val="24"/>
          <w:szCs w:val="24"/>
          <w:lang w:val="sk-SK"/>
        </w:rPr>
        <w:t>Zlepšenie stavu druhu</w:t>
      </w:r>
      <w:r w:rsidRPr="00696CA6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</w:t>
      </w:r>
      <w:proofErr w:type="spellStart"/>
      <w:r w:rsidRPr="00696C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>Cobitis</w:t>
      </w:r>
      <w:proofErr w:type="spellEnd"/>
      <w:r w:rsidRPr="00696C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696C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>taenia</w:t>
      </w:r>
      <w:proofErr w:type="spellEnd"/>
      <w:r w:rsidRPr="00696C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 </w:t>
      </w:r>
      <w:r w:rsidRPr="00696CA6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 splnenia nasledovných atribútov: </w:t>
      </w:r>
    </w:p>
    <w:tbl>
      <w:tblPr>
        <w:tblW w:w="50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80"/>
        <w:gridCol w:w="2043"/>
        <w:gridCol w:w="1080"/>
        <w:gridCol w:w="4269"/>
      </w:tblGrid>
      <w:tr w:rsidR="006513BE" w:rsidRPr="00696CA6" w14:paraId="7011E48E" w14:textId="77777777" w:rsidTr="006513BE"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76074F" w14:textId="77777777" w:rsidR="006513BE" w:rsidRPr="00696CA6" w:rsidRDefault="006513BE" w:rsidP="00651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20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032CDB" w14:textId="77777777" w:rsidR="006513BE" w:rsidRPr="00696CA6" w:rsidRDefault="006513BE" w:rsidP="00651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8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DC8827" w14:textId="77777777" w:rsidR="006513BE" w:rsidRPr="00696CA6" w:rsidRDefault="006513BE" w:rsidP="00651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601BA8" w14:textId="77777777" w:rsidR="006513BE" w:rsidRPr="00696CA6" w:rsidRDefault="006513BE" w:rsidP="00651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Doplnkové informácie</w:t>
            </w:r>
          </w:p>
        </w:tc>
      </w:tr>
      <w:tr w:rsidR="006513BE" w:rsidRPr="00696CA6" w14:paraId="16AAFC6A" w14:textId="77777777" w:rsidTr="006513BE">
        <w:trPr>
          <w:trHeight w:val="225"/>
        </w:trPr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7A0455" w14:textId="77777777" w:rsidR="006513BE" w:rsidRPr="00696CA6" w:rsidRDefault="006513BE" w:rsidP="006513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20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052EAF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Relatívna početnosť jedincov na 100 m monitorovaného úseku toku (CPUE)</w:t>
            </w:r>
          </w:p>
        </w:tc>
        <w:tc>
          <w:tcPr>
            <w:tcW w:w="8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DCC884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Min. 1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053ABB" w14:textId="77777777" w:rsidR="006513BE" w:rsidRPr="00696CA6" w:rsidRDefault="006513BE" w:rsidP="006513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Podľa dostupných údajov dosahoval druh v hlavnom toku zastúpenie do 100 jedincov. </w:t>
            </w:r>
          </w:p>
        </w:tc>
      </w:tr>
      <w:tr w:rsidR="006513BE" w:rsidRPr="00696CA6" w14:paraId="26784E07" w14:textId="77777777" w:rsidTr="006513BE">
        <w:trPr>
          <w:trHeight w:val="225"/>
        </w:trPr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2383D" w14:textId="77777777" w:rsidR="006513BE" w:rsidRPr="00696CA6" w:rsidRDefault="006513BE" w:rsidP="006513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Zastúpenie vhodných </w:t>
            </w:r>
            <w:proofErr w:type="spellStart"/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mikrohabitatov</w:t>
            </w:r>
            <w:proofErr w:type="spellEnd"/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v hodnotenom úseku toku</w:t>
            </w:r>
          </w:p>
        </w:tc>
        <w:tc>
          <w:tcPr>
            <w:tcW w:w="20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44BCF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% na 1 km toku</w:t>
            </w:r>
          </w:p>
        </w:tc>
        <w:tc>
          <w:tcPr>
            <w:tcW w:w="8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ED2143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&gt;10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1D1BE" w14:textId="77777777" w:rsidR="006513BE" w:rsidRPr="00696CA6" w:rsidRDefault="006513BE" w:rsidP="006513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Druh preferuje menej </w:t>
            </w:r>
            <w:proofErr w:type="spellStart"/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prúdivé</w:t>
            </w:r>
            <w:proofErr w:type="spellEnd"/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plytké až stredne hlboké biotopy s piesčitým dnom a akumuláciami jemných sedimentov, do ktorých sa zahrabáva. Pre výskyt druhu je preto kľúčová prítomnosť dostatočne veľkého nánosu jemných sedimentov (piesok, bahno). </w:t>
            </w:r>
          </w:p>
        </w:tc>
      </w:tr>
      <w:tr w:rsidR="006513BE" w:rsidRPr="00696CA6" w14:paraId="1ED799DA" w14:textId="77777777" w:rsidTr="006513BE">
        <w:trPr>
          <w:trHeight w:val="225"/>
        </w:trPr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561A83" w14:textId="77777777" w:rsidR="006513BE" w:rsidRPr="00696CA6" w:rsidRDefault="006513BE" w:rsidP="006513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proofErr w:type="spellStart"/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Pokryvnosť</w:t>
            </w:r>
            <w:proofErr w:type="spellEnd"/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submerznej</w:t>
            </w:r>
            <w:proofErr w:type="spellEnd"/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a/alebo </w:t>
            </w:r>
            <w:proofErr w:type="spellStart"/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litorálnej</w:t>
            </w:r>
            <w:proofErr w:type="spellEnd"/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vegetácie </w:t>
            </w:r>
          </w:p>
        </w:tc>
        <w:tc>
          <w:tcPr>
            <w:tcW w:w="20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4407BB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%</w:t>
            </w:r>
          </w:p>
        </w:tc>
        <w:tc>
          <w:tcPr>
            <w:tcW w:w="8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E95963" w14:textId="77777777" w:rsidR="006513BE" w:rsidRPr="00696CA6" w:rsidRDefault="006513BE" w:rsidP="006513BE">
            <w:pPr>
              <w:shd w:val="clear" w:color="auto" w:fill="FFFFFF"/>
              <w:spacing w:before="100" w:beforeAutospacing="1" w:after="24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≈</w:t>
            </w: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5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171D9A" w14:textId="77777777" w:rsidR="006513BE" w:rsidRPr="00696CA6" w:rsidRDefault="006513BE" w:rsidP="006513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Reprodukčná aktivita druhu korelovala s </w:t>
            </w:r>
            <w:proofErr w:type="spellStart"/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denzitou</w:t>
            </w:r>
            <w:proofErr w:type="spellEnd"/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vegetácie. Rastliny (</w:t>
            </w:r>
            <w:proofErr w:type="spellStart"/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submerzné</w:t>
            </w:r>
            <w:proofErr w:type="spellEnd"/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makrofyty</w:t>
            </w:r>
            <w:proofErr w:type="spellEnd"/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) alebo ich zvyšky sú dôležité, ako reprodukčný (</w:t>
            </w:r>
            <w:proofErr w:type="spellStart"/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neresový</w:t>
            </w:r>
            <w:proofErr w:type="spellEnd"/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) substrát. Podľa publikovaných zdrojov, druh využíva na reprodukciu aj </w:t>
            </w:r>
            <w:proofErr w:type="spellStart"/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litorálnu</w:t>
            </w:r>
            <w:proofErr w:type="spellEnd"/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vegetáciu, napr.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Sa</w:t>
            </w:r>
            <w:r w:rsidRPr="00696CA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gittaria</w:t>
            </w:r>
            <w:proofErr w:type="spellEnd"/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sp</w:t>
            </w:r>
            <w:proofErr w:type="spellEnd"/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. </w:t>
            </w:r>
          </w:p>
        </w:tc>
      </w:tr>
      <w:tr w:rsidR="006513BE" w:rsidRPr="00696CA6" w14:paraId="4D41B0AB" w14:textId="77777777" w:rsidTr="006513BE">
        <w:trPr>
          <w:trHeight w:val="397"/>
        </w:trPr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6123E" w14:textId="77777777" w:rsidR="006513BE" w:rsidRPr="00696CA6" w:rsidRDefault="006513BE" w:rsidP="006513B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Zastúpenie nepôvodných a inváznych druhov rýb v </w:t>
            </w:r>
            <w:proofErr w:type="spellStart"/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ichtyocenóze</w:t>
            </w:r>
            <w:proofErr w:type="spellEnd"/>
          </w:p>
        </w:tc>
        <w:tc>
          <w:tcPr>
            <w:tcW w:w="20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6AA64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%</w:t>
            </w:r>
          </w:p>
        </w:tc>
        <w:tc>
          <w:tcPr>
            <w:tcW w:w="8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A39E51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FD30B0" w14:textId="77777777" w:rsidR="006513BE" w:rsidRPr="00696CA6" w:rsidRDefault="006513BE" w:rsidP="006513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Podľa dostupných údajov (</w:t>
            </w:r>
            <w:proofErr w:type="spellStart"/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Szepesi</w:t>
            </w:r>
            <w:proofErr w:type="spellEnd"/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et al. 2015) možno zastúpenie inváznych a nepôvodných druhov v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 </w:t>
            </w: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predmetnom úseku rieky hodnotiť v %. Je však potrebné ich výskyt monitorovať. </w:t>
            </w:r>
          </w:p>
        </w:tc>
      </w:tr>
      <w:tr w:rsidR="006513BE" w:rsidRPr="00696CA6" w14:paraId="7B1CBB84" w14:textId="77777777" w:rsidTr="006513BE">
        <w:trPr>
          <w:trHeight w:val="397"/>
        </w:trPr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237D11" w14:textId="77777777" w:rsidR="006513BE" w:rsidRPr="00696CA6" w:rsidRDefault="006513BE" w:rsidP="006513B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Kvalita vody </w:t>
            </w:r>
          </w:p>
        </w:tc>
        <w:tc>
          <w:tcPr>
            <w:tcW w:w="20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81D310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(SHMÚ)</w:t>
            </w:r>
          </w:p>
        </w:tc>
        <w:tc>
          <w:tcPr>
            <w:tcW w:w="8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8AD738" w14:textId="77777777" w:rsidR="006513BE" w:rsidRPr="00696CA6" w:rsidRDefault="006513BE" w:rsidP="006513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Vyhovujúca kvalita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6F40FB" w14:textId="1852AB18" w:rsidR="006513BE" w:rsidRPr="00696CA6" w:rsidRDefault="006513BE" w:rsidP="006513B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zmysle výsledkov sledovania stavu kvality vody v</w:t>
            </w:r>
            <w:r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696CA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toku Dunaja sa vyžaduje zachovanie stavu </w:t>
            </w:r>
            <w:r w:rsidRPr="004E58C8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696CA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vôd. Najmä v parametroch zvýšenia teploty, zníženia obsahu kyslíka, zvýšenia chemických i biologických ukazovateľov.</w:t>
            </w:r>
          </w:p>
        </w:tc>
      </w:tr>
    </w:tbl>
    <w:p w14:paraId="2B858A88" w14:textId="77777777" w:rsidR="006513BE" w:rsidRDefault="006513BE" w:rsidP="007B5492">
      <w:pPr>
        <w:pStyle w:val="Zkladntext"/>
        <w:widowControl w:val="0"/>
        <w:spacing w:after="120"/>
        <w:jc w:val="both"/>
        <w:rPr>
          <w:b w:val="0"/>
        </w:rPr>
      </w:pPr>
    </w:p>
    <w:p w14:paraId="1AA5A553" w14:textId="4D34890D" w:rsidR="00235204" w:rsidRPr="00495579" w:rsidRDefault="006513BE" w:rsidP="007B5492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Zlepšenie</w:t>
      </w:r>
      <w:r w:rsidR="007B5492">
        <w:rPr>
          <w:b w:val="0"/>
        </w:rPr>
        <w:t xml:space="preserve"> stav</w:t>
      </w:r>
      <w:r>
        <w:rPr>
          <w:b w:val="0"/>
        </w:rPr>
        <w:t>u</w:t>
      </w:r>
      <w:r w:rsidR="00235204" w:rsidRPr="00495579">
        <w:rPr>
          <w:b w:val="0"/>
        </w:rPr>
        <w:t xml:space="preserve"> </w:t>
      </w:r>
      <w:r w:rsidR="00235204" w:rsidRPr="007B5492">
        <w:rPr>
          <w:b w:val="0"/>
        </w:rPr>
        <w:t>druhu</w:t>
      </w:r>
      <w:r w:rsidR="00235204" w:rsidRPr="00495579">
        <w:t xml:space="preserve"> </w:t>
      </w:r>
      <w:proofErr w:type="spellStart"/>
      <w:r w:rsidR="00235204" w:rsidRPr="00495579">
        <w:rPr>
          <w:i/>
        </w:rPr>
        <w:t>Romanogobio</w:t>
      </w:r>
      <w:proofErr w:type="spellEnd"/>
      <w:r w:rsidR="00235204" w:rsidRPr="00495579">
        <w:rPr>
          <w:i/>
        </w:rPr>
        <w:t xml:space="preserve"> </w:t>
      </w:r>
      <w:proofErr w:type="spellStart"/>
      <w:r w:rsidR="00235204" w:rsidRPr="00495579">
        <w:rPr>
          <w:i/>
        </w:rPr>
        <w:t>vladykovi</w:t>
      </w:r>
      <w:proofErr w:type="spellEnd"/>
      <w:r w:rsidR="00235204" w:rsidRPr="00495579">
        <w:rPr>
          <w:i/>
        </w:rPr>
        <w:t xml:space="preserve"> </w:t>
      </w:r>
      <w:r w:rsidR="00235204" w:rsidRPr="00495579">
        <w:rPr>
          <w:b w:val="0"/>
        </w:rPr>
        <w:t>za splnenia nasledovných parametrov:</w:t>
      </w:r>
      <w:r w:rsidR="00235204" w:rsidRPr="00495579">
        <w:rPr>
          <w:color w:val="000000"/>
        </w:rPr>
        <w:t xml:space="preserve">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654"/>
        <w:gridCol w:w="1417"/>
        <w:gridCol w:w="3624"/>
      </w:tblGrid>
      <w:tr w:rsidR="00235204" w:rsidRPr="007B5492" w14:paraId="1433628B" w14:textId="77777777" w:rsidTr="007B5492"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41A19" w14:textId="77777777" w:rsidR="00235204" w:rsidRPr="007B5492" w:rsidRDefault="00235204" w:rsidP="007B54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B5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2A0CB9" w14:textId="77777777" w:rsidR="00235204" w:rsidRPr="007B5492" w:rsidRDefault="00235204" w:rsidP="007B54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B5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 xml:space="preserve">Merateľnosť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36CE4D" w14:textId="77777777" w:rsidR="00235204" w:rsidRPr="007B5492" w:rsidRDefault="00235204" w:rsidP="007B54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B5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5498C" w14:textId="77777777" w:rsidR="00235204" w:rsidRPr="007B5492" w:rsidRDefault="00235204" w:rsidP="007B54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B5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Poznámky/Doplňujúce informácie</w:t>
            </w:r>
          </w:p>
        </w:tc>
      </w:tr>
      <w:tr w:rsidR="00235204" w:rsidRPr="00495579" w14:paraId="10924AAF" w14:textId="77777777" w:rsidTr="007B5492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582A71" w14:textId="77777777" w:rsidR="00235204" w:rsidRPr="00495579" w:rsidRDefault="00235204" w:rsidP="007B549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60F084" w14:textId="77777777" w:rsidR="00235204" w:rsidRPr="00495579" w:rsidRDefault="00235204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Relatívna početnosť jedincov na 100 m monitorovaného úseku toku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F7CC06" w14:textId="77777777" w:rsidR="00235204" w:rsidRPr="00495579" w:rsidRDefault="00235204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5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5AD461" w14:textId="5CE48FC0" w:rsidR="00235204" w:rsidRPr="00495579" w:rsidRDefault="00235204" w:rsidP="007B549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Podľa dostupných údajov (SDF) je veľkosť populácie druhu v území odhadovaná od 100</w:t>
            </w:r>
            <w:r w:rsidR="00E02466"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do 300</w:t>
            </w:r>
            <w:r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jedincov. </w:t>
            </w:r>
          </w:p>
        </w:tc>
      </w:tr>
      <w:tr w:rsidR="00235204" w:rsidRPr="00495579" w14:paraId="2CCDE4DA" w14:textId="77777777" w:rsidTr="007B5492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47CCF3" w14:textId="77777777" w:rsidR="00235204" w:rsidRPr="00495579" w:rsidRDefault="00235204" w:rsidP="007B549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vhodných </w:t>
            </w:r>
            <w:proofErr w:type="spellStart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mikro</w:t>
            </w:r>
            <w:proofErr w:type="spellEnd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a </w:t>
            </w:r>
            <w:proofErr w:type="spellStart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mezohabitatov</w:t>
            </w:r>
            <w:proofErr w:type="spellEnd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hodnotenom úseku toku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8E7B03" w14:textId="77777777" w:rsidR="00235204" w:rsidRPr="00495579" w:rsidRDefault="00235204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% na 1 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22225" w14:textId="77777777" w:rsidR="00235204" w:rsidRPr="00495579" w:rsidRDefault="00235204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10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B4A941" w14:textId="531CAEE6" w:rsidR="00235204" w:rsidRPr="007B5492" w:rsidRDefault="00235204" w:rsidP="007B549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sk-SK"/>
              </w:rPr>
              <w:t>Mierne</w:t>
            </w:r>
            <w:r w:rsidR="00751CCA" w:rsidRPr="00751CCA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sk-SK"/>
              </w:rPr>
              <w:t xml:space="preserve"> </w:t>
            </w:r>
            <w:proofErr w:type="spellStart"/>
            <w:r w:rsidRPr="0049557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sk-SK"/>
              </w:rPr>
              <w:t>prúdiace</w:t>
            </w:r>
            <w:proofErr w:type="spellEnd"/>
            <w:r w:rsidRPr="0049557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sk-SK"/>
              </w:rPr>
              <w:t xml:space="preserve"> úseky alebo rozhrania prúdov, </w:t>
            </w: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</w:t>
            </w:r>
            <w:r w:rsidR="007B549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blízkosti štrkových lavíc alebo brodov. Týchto je v</w:t>
            </w:r>
            <w:r w:rsidR="007B549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území nedostatok. Obnovu </w:t>
            </w:r>
            <w:proofErr w:type="spellStart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prúdivých</w:t>
            </w:r>
            <w:proofErr w:type="spellEnd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biotopov je možné dosiahnuť revitalizáciou toku </w:t>
            </w:r>
            <w:r w:rsidR="007B549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–</w:t>
            </w: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prepojením a </w:t>
            </w:r>
            <w:proofErr w:type="spellStart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sprietočnením</w:t>
            </w:r>
            <w:proofErr w:type="spellEnd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odrezaných meandrov a riečnych ramien.</w:t>
            </w:r>
          </w:p>
        </w:tc>
      </w:tr>
      <w:tr w:rsidR="00235204" w:rsidRPr="00495579" w14:paraId="6F045CA5" w14:textId="77777777" w:rsidTr="007B5492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D1488C" w14:textId="77777777" w:rsidR="00235204" w:rsidRPr="00495579" w:rsidRDefault="00235204" w:rsidP="007B549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Biotop druhu - priemerná hĺbka vodného stĺpca (počas suchej sezóny)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D91C66" w14:textId="77777777" w:rsidR="00235204" w:rsidRPr="00495579" w:rsidRDefault="00235204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Výška (cm)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231A26" w14:textId="77777777" w:rsidR="00235204" w:rsidRPr="00495579" w:rsidRDefault="00235204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50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AED3E9" w14:textId="77777777" w:rsidR="00235204" w:rsidRPr="00495579" w:rsidRDefault="00235204" w:rsidP="007B549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Vyžaduje hlbšie úseky, ktorých je v území dostatok.</w:t>
            </w:r>
          </w:p>
        </w:tc>
      </w:tr>
      <w:tr w:rsidR="00235204" w:rsidRPr="00495579" w14:paraId="5E5883E0" w14:textId="77777777" w:rsidTr="007B5492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631F54" w14:textId="77777777" w:rsidR="00235204" w:rsidRPr="00495579" w:rsidRDefault="00235204" w:rsidP="007B549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Pokryvnosť</w:t>
            </w:r>
            <w:proofErr w:type="spellEnd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stromovej vegetácie na brehoch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B596E2" w14:textId="77777777" w:rsidR="00235204" w:rsidRPr="00495579" w:rsidRDefault="00235204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percentách (%) na 100 m úseku toku</w:t>
            </w:r>
          </w:p>
          <w:p w14:paraId="4F6A2CE0" w14:textId="77777777" w:rsidR="00235204" w:rsidRPr="00495579" w:rsidRDefault="00235204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14:paraId="37485FDF" w14:textId="77777777" w:rsidR="00235204" w:rsidRPr="00495579" w:rsidRDefault="00235204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92C753" w14:textId="77777777" w:rsidR="00235204" w:rsidRPr="00495579" w:rsidRDefault="00235204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70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5A8C7" w14:textId="77777777" w:rsidR="00235204" w:rsidRPr="00495579" w:rsidRDefault="00235204" w:rsidP="007B549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Udržiavanie prirodzených brehových porastov.</w:t>
            </w:r>
          </w:p>
        </w:tc>
      </w:tr>
      <w:tr w:rsidR="00235204" w:rsidRPr="00495579" w14:paraId="499F60BC" w14:textId="77777777" w:rsidTr="007B5492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82150" w14:textId="77777777" w:rsidR="00235204" w:rsidRPr="00495579" w:rsidRDefault="00235204" w:rsidP="007B549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nepôvodných a inváznych druhov rýb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B2B3FC" w14:textId="77777777" w:rsidR="00235204" w:rsidRPr="00495579" w:rsidRDefault="00235204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Dominancia </w:t>
            </w:r>
            <w:proofErr w:type="spellStart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stanovištne</w:t>
            </w:r>
            <w:proofErr w:type="spellEnd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AF8DAF" w14:textId="77777777" w:rsidR="00235204" w:rsidRPr="00495579" w:rsidRDefault="00235204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 1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DB42D2" w14:textId="77777777" w:rsidR="00235204" w:rsidRPr="00495579" w:rsidRDefault="00235204" w:rsidP="007B54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Minimálne zastúpenie nepôvodných druhov rýb. </w:t>
            </w:r>
          </w:p>
        </w:tc>
      </w:tr>
      <w:tr w:rsidR="00235204" w:rsidRPr="00495579" w14:paraId="77B9B1EF" w14:textId="77777777" w:rsidTr="007B5492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4EDC40" w14:textId="77777777" w:rsidR="00235204" w:rsidRPr="00495579" w:rsidRDefault="00235204" w:rsidP="007B549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Pozdĺžna kontinuita toku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42F76" w14:textId="77777777" w:rsidR="00235204" w:rsidRPr="00495579" w:rsidRDefault="00235204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migračných prekážok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7D7BC9" w14:textId="77777777" w:rsidR="00235204" w:rsidRPr="00495579" w:rsidRDefault="00235204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02CE86" w14:textId="77777777" w:rsidR="00235204" w:rsidRPr="00495579" w:rsidRDefault="00235204" w:rsidP="007B54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Udržiavanie toku bez migračných bariér, aby sa nebránilo migrácii druhu. </w:t>
            </w:r>
          </w:p>
        </w:tc>
      </w:tr>
      <w:tr w:rsidR="00235204" w:rsidRPr="00495579" w14:paraId="5B965FBE" w14:textId="77777777" w:rsidTr="007B5492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EC1410" w14:textId="77777777" w:rsidR="00235204" w:rsidRPr="00495579" w:rsidRDefault="00235204" w:rsidP="007B549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vody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CA7590" w14:textId="08C0D0D9" w:rsidR="00235204" w:rsidRPr="00495579" w:rsidRDefault="00235204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</w:t>
            </w:r>
            <w:r w:rsidR="007B549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SHMÚ</w:t>
            </w: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0D07A7" w14:textId="77777777" w:rsidR="00235204" w:rsidRPr="00495579" w:rsidRDefault="00235204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Vyhovujúca kvalita</w:t>
            </w:r>
            <w:r w:rsidRPr="00495579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B728D" w14:textId="1AF55520" w:rsidR="00235204" w:rsidRPr="00495579" w:rsidRDefault="00235204" w:rsidP="007B549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 zmysle výsledkov sledovania stavu kvality vody v toku </w:t>
            </w:r>
            <w:r w:rsidR="00E02466"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Dunaja </w:t>
            </w: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sa vyžaduje zachovanie stavu </w:t>
            </w:r>
            <w:r w:rsidRPr="007B5492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vôd. (</w:t>
            </w:r>
            <w:hyperlink r:id="rId7" w:history="1">
              <w:r w:rsidRPr="00495579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  <w:lang w:val="sk-SK"/>
                </w:rPr>
                <w:t>http://www.shmu.sk/File/Hydrologia/Monitoring_PV_PzV/Monitoring_kvality_PV/KvPV_2019/Dunaj_kvalitaPVV_34_Cast%20A.pdf</w:t>
              </w:r>
            </w:hyperlink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v parametroch zvýšenia teploty, zníženia obsahu kyslíka, zvýšenia chemických i biologických ukazovateľov.</w:t>
            </w:r>
          </w:p>
        </w:tc>
      </w:tr>
    </w:tbl>
    <w:p w14:paraId="32E3D1AB" w14:textId="77777777" w:rsidR="00235204" w:rsidRPr="00495579" w:rsidRDefault="00235204" w:rsidP="007B54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lang w:val="sk-SK"/>
        </w:rPr>
      </w:pPr>
    </w:p>
    <w:p w14:paraId="68EF5832" w14:textId="77777777" w:rsidR="00235204" w:rsidRPr="00495579" w:rsidRDefault="00235204" w:rsidP="007B5492">
      <w:pPr>
        <w:pStyle w:val="Zkladntext"/>
        <w:widowControl w:val="0"/>
        <w:spacing w:after="120"/>
        <w:jc w:val="both"/>
        <w:rPr>
          <w:b w:val="0"/>
        </w:rPr>
      </w:pPr>
      <w:r w:rsidRPr="00495579">
        <w:rPr>
          <w:b w:val="0"/>
        </w:rPr>
        <w:t xml:space="preserve">Zlepšiť stavu </w:t>
      </w:r>
      <w:r w:rsidRPr="00495579">
        <w:t xml:space="preserve">druhu </w:t>
      </w:r>
      <w:proofErr w:type="spellStart"/>
      <w:r w:rsidRPr="00495579">
        <w:rPr>
          <w:i/>
        </w:rPr>
        <w:t>Romanogobio</w:t>
      </w:r>
      <w:proofErr w:type="spellEnd"/>
      <w:r w:rsidRPr="00495579">
        <w:rPr>
          <w:i/>
        </w:rPr>
        <w:t xml:space="preserve"> </w:t>
      </w:r>
      <w:proofErr w:type="spellStart"/>
      <w:r w:rsidRPr="00495579">
        <w:rPr>
          <w:i/>
        </w:rPr>
        <w:t>keslerii</w:t>
      </w:r>
      <w:proofErr w:type="spellEnd"/>
      <w:r w:rsidRPr="00495579">
        <w:rPr>
          <w:i/>
        </w:rPr>
        <w:t xml:space="preserve"> </w:t>
      </w:r>
      <w:r w:rsidRPr="00495579">
        <w:rPr>
          <w:b w:val="0"/>
        </w:rPr>
        <w:t>za splnenia nasledovných parametrov:</w:t>
      </w:r>
      <w:r w:rsidRPr="00495579">
        <w:rPr>
          <w:color w:val="000000"/>
        </w:rPr>
        <w:t xml:space="preserve">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654"/>
        <w:gridCol w:w="1417"/>
        <w:gridCol w:w="3624"/>
      </w:tblGrid>
      <w:tr w:rsidR="00235204" w:rsidRPr="007B5492" w14:paraId="0D1D722E" w14:textId="77777777" w:rsidTr="007B5492"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77684" w14:textId="77777777" w:rsidR="00235204" w:rsidRPr="007B5492" w:rsidRDefault="00235204" w:rsidP="007B54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B5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2A8590" w14:textId="77777777" w:rsidR="00235204" w:rsidRPr="007B5492" w:rsidRDefault="00235204" w:rsidP="007B54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B5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 xml:space="preserve">Merateľnosť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52B676" w14:textId="77777777" w:rsidR="00235204" w:rsidRPr="007B5492" w:rsidRDefault="00235204" w:rsidP="007B54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B5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2E9BD7" w14:textId="77777777" w:rsidR="00235204" w:rsidRPr="007B5492" w:rsidRDefault="00235204" w:rsidP="007B54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B5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Poznámky/Doplňujúce informácie</w:t>
            </w:r>
          </w:p>
        </w:tc>
      </w:tr>
      <w:tr w:rsidR="00235204" w:rsidRPr="00495579" w14:paraId="7DC040C3" w14:textId="77777777" w:rsidTr="007B5492">
        <w:trPr>
          <w:trHeight w:val="772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B217EB" w14:textId="77777777" w:rsidR="00235204" w:rsidRPr="00495579" w:rsidRDefault="00235204" w:rsidP="007B549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4C579A" w14:textId="77777777" w:rsidR="00235204" w:rsidRPr="00495579" w:rsidRDefault="00235204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Relatívna početnosť jedincov na 100 m monitorovaného úseku toku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C9A8DB" w14:textId="75D1DEC4" w:rsidR="00235204" w:rsidRPr="00495579" w:rsidRDefault="00235204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5FA16A" w14:textId="6797A31A" w:rsidR="00235204" w:rsidRPr="00495579" w:rsidRDefault="00235204" w:rsidP="007B549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Podľa dostupných údajov (SDF) je veľkosť populácie druhu v území odhadovaná </w:t>
            </w:r>
            <w:r w:rsidR="00E02466"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náhodná, do 20</w:t>
            </w:r>
            <w:r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r w:rsidR="00E02466"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jedincov</w:t>
            </w:r>
            <w:r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. </w:t>
            </w:r>
          </w:p>
        </w:tc>
      </w:tr>
      <w:tr w:rsidR="00235204" w:rsidRPr="00495579" w14:paraId="08C49858" w14:textId="77777777" w:rsidTr="007B5492">
        <w:trPr>
          <w:trHeight w:val="11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817033" w14:textId="77777777" w:rsidR="00235204" w:rsidRPr="00495579" w:rsidRDefault="00235204" w:rsidP="007B549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vhodných </w:t>
            </w:r>
            <w:proofErr w:type="spellStart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mikro</w:t>
            </w:r>
            <w:proofErr w:type="spellEnd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a </w:t>
            </w:r>
            <w:proofErr w:type="spellStart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mezohabitatov</w:t>
            </w:r>
            <w:proofErr w:type="spellEnd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hodnotenom úseku toku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BA3C01" w14:textId="77777777" w:rsidR="00235204" w:rsidRPr="00495579" w:rsidRDefault="00235204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% na 1 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9CC649" w14:textId="77777777" w:rsidR="00235204" w:rsidRPr="00495579" w:rsidRDefault="00235204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10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6FA2C7" w14:textId="43160ACD" w:rsidR="00235204" w:rsidRPr="007B5492" w:rsidRDefault="00235204" w:rsidP="007B549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B549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k-SK"/>
              </w:rPr>
              <w:t>Mierne</w:t>
            </w:r>
            <w:r w:rsidR="00751CCA" w:rsidRPr="00751CC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k-SK"/>
              </w:rPr>
              <w:t xml:space="preserve"> </w:t>
            </w:r>
            <w:proofErr w:type="spellStart"/>
            <w:r w:rsidRPr="007B549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k-SK"/>
              </w:rPr>
              <w:t>prúdiace</w:t>
            </w:r>
            <w:proofErr w:type="spellEnd"/>
            <w:r w:rsidRPr="007B549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k-SK"/>
              </w:rPr>
              <w:t xml:space="preserve"> úseky alebo rozhrania prúdov, </w:t>
            </w:r>
            <w:r w:rsidRPr="007B549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</w:t>
            </w:r>
            <w:r w:rsidR="007B549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7B549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blízkosti štrkových lavíc alebo brodov. Týchto je v</w:t>
            </w:r>
            <w:r w:rsidR="007B549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7B549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území nedostatok. Obnovu </w:t>
            </w:r>
            <w:proofErr w:type="spellStart"/>
            <w:r w:rsidRPr="007B549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prúdivých</w:t>
            </w:r>
            <w:proofErr w:type="spellEnd"/>
            <w:r w:rsidRPr="007B549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biotopov je možné dosiahnuť revitalizáciou toku </w:t>
            </w:r>
            <w:r w:rsidR="007B549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–</w:t>
            </w:r>
            <w:r w:rsidRPr="007B549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prepojením a </w:t>
            </w:r>
            <w:proofErr w:type="spellStart"/>
            <w:r w:rsidRPr="007B549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sprietočnením</w:t>
            </w:r>
            <w:proofErr w:type="spellEnd"/>
            <w:r w:rsidRPr="007B549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odrezaných meandrov a riečnych ramien.</w:t>
            </w:r>
          </w:p>
        </w:tc>
      </w:tr>
      <w:tr w:rsidR="00235204" w:rsidRPr="00495579" w14:paraId="53FA9CBF" w14:textId="77777777" w:rsidTr="007B5492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51898" w14:textId="77777777" w:rsidR="00235204" w:rsidRPr="00495579" w:rsidRDefault="00235204" w:rsidP="007B549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Biotop druhu - priemerná hĺbka vodného stĺpca (počas suchej sezóny)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5D7B00" w14:textId="77777777" w:rsidR="00235204" w:rsidRPr="00495579" w:rsidRDefault="00235204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Výška (cm)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448B89" w14:textId="77777777" w:rsidR="00235204" w:rsidRPr="00495579" w:rsidRDefault="00235204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50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A9ED20" w14:textId="77777777" w:rsidR="00235204" w:rsidRPr="00495579" w:rsidRDefault="00235204" w:rsidP="007B549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Vyžaduje hlbšie úseky, ktorých je v území dostatok.</w:t>
            </w:r>
          </w:p>
        </w:tc>
      </w:tr>
      <w:tr w:rsidR="00235204" w:rsidRPr="00495579" w14:paraId="7DD32F2C" w14:textId="77777777" w:rsidTr="007B5492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C2719" w14:textId="77777777" w:rsidR="00235204" w:rsidRPr="00495579" w:rsidRDefault="00235204" w:rsidP="007B549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Pokryvnosť</w:t>
            </w:r>
            <w:proofErr w:type="spellEnd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stromovej vegetácie na brehoch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54D081" w14:textId="77777777" w:rsidR="00235204" w:rsidRPr="00495579" w:rsidRDefault="00235204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percentách (%) na 100 m úseku toku</w:t>
            </w:r>
          </w:p>
          <w:p w14:paraId="22CFF0AE" w14:textId="77777777" w:rsidR="00235204" w:rsidRPr="00495579" w:rsidRDefault="00235204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14:paraId="1E511AF4" w14:textId="77777777" w:rsidR="00235204" w:rsidRPr="00495579" w:rsidRDefault="00235204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83D104" w14:textId="77777777" w:rsidR="00235204" w:rsidRPr="00495579" w:rsidRDefault="00235204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70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F66024" w14:textId="77777777" w:rsidR="00235204" w:rsidRPr="00495579" w:rsidRDefault="00235204" w:rsidP="007B549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Udržiavanie prirodzených brehových porastov.</w:t>
            </w:r>
          </w:p>
        </w:tc>
      </w:tr>
      <w:tr w:rsidR="00235204" w:rsidRPr="00495579" w14:paraId="75392F76" w14:textId="77777777" w:rsidTr="007B5492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C5B2FB" w14:textId="77777777" w:rsidR="00235204" w:rsidRPr="00495579" w:rsidRDefault="00235204" w:rsidP="007B549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nepôvodných a inváznych druhov rýb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7014BD" w14:textId="77777777" w:rsidR="00235204" w:rsidRPr="00495579" w:rsidRDefault="00235204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Dominancia </w:t>
            </w:r>
            <w:proofErr w:type="spellStart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stanovištne</w:t>
            </w:r>
            <w:proofErr w:type="spellEnd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D84A11" w14:textId="77777777" w:rsidR="00235204" w:rsidRPr="00495579" w:rsidRDefault="00235204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 1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9E1284" w14:textId="77777777" w:rsidR="00235204" w:rsidRPr="00495579" w:rsidRDefault="00235204" w:rsidP="007B54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Minimálne zastúpenie nepôvodných druhov rýb. </w:t>
            </w:r>
          </w:p>
        </w:tc>
      </w:tr>
      <w:tr w:rsidR="00235204" w:rsidRPr="00495579" w14:paraId="0D4BB28F" w14:textId="77777777" w:rsidTr="007B5492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EB615" w14:textId="77777777" w:rsidR="00235204" w:rsidRPr="00495579" w:rsidRDefault="00235204" w:rsidP="007B549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Pozdĺžna kontinuita toku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FC12FA" w14:textId="77777777" w:rsidR="00235204" w:rsidRPr="00495579" w:rsidRDefault="00235204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migračných prekážok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70E860" w14:textId="77777777" w:rsidR="00235204" w:rsidRPr="00495579" w:rsidRDefault="00235204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8F5F66" w14:textId="77777777" w:rsidR="00235204" w:rsidRPr="00495579" w:rsidRDefault="00235204" w:rsidP="007B54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Udržiavanie toku bez migračných bariér, aby sa nebránilo migrácii druhu. </w:t>
            </w:r>
          </w:p>
        </w:tc>
      </w:tr>
      <w:tr w:rsidR="00235204" w:rsidRPr="00495579" w14:paraId="6C60E132" w14:textId="77777777" w:rsidTr="007B5492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0DDE02" w14:textId="77777777" w:rsidR="00235204" w:rsidRPr="00495579" w:rsidRDefault="00235204" w:rsidP="007B549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vody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AC633" w14:textId="1AB7E5A4" w:rsidR="00235204" w:rsidRPr="00495579" w:rsidRDefault="00235204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</w:t>
            </w:r>
            <w:r w:rsidR="007B549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SHMÚ</w:t>
            </w: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25357" w14:textId="77777777" w:rsidR="00235204" w:rsidRPr="00495579" w:rsidRDefault="00235204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Vyhovujúca kvalita</w:t>
            </w:r>
            <w:r w:rsidRPr="00495579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240F03" w14:textId="08C3576F" w:rsidR="00235204" w:rsidRPr="00495579" w:rsidRDefault="00235204" w:rsidP="007B549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 zmysle výsledkov sledovania stavu kvality vody v toku Dunaja sa vyžaduje zachovanie stavu </w:t>
            </w:r>
            <w:r w:rsidRPr="007B5492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vôd. (</w:t>
            </w:r>
            <w:hyperlink r:id="rId8" w:history="1">
              <w:r w:rsidRPr="00495579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  <w:lang w:val="sk-SK"/>
                </w:rPr>
                <w:t>http://www.shmu.sk/File/Hydrologia/Monitoring_PV_PzV/Monitoring_kvality_PV/KvPV_2019/Dunaj_kvalitaPVV_34_Cast%20A.pdf</w:t>
              </w:r>
            </w:hyperlink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v parametroch zvýšenia teploty, zníženia obsahu kyslíka, zvýšenia chemických i biologických ukazovateľov.</w:t>
            </w:r>
          </w:p>
        </w:tc>
      </w:tr>
    </w:tbl>
    <w:p w14:paraId="5BAC25C9" w14:textId="77777777" w:rsidR="00235204" w:rsidRPr="00495579" w:rsidRDefault="00235204" w:rsidP="007B54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lang w:val="sk-SK"/>
        </w:rPr>
      </w:pPr>
    </w:p>
    <w:p w14:paraId="61B753F0" w14:textId="50263641" w:rsidR="0092206A" w:rsidRPr="00495579" w:rsidRDefault="0092206A" w:rsidP="007B5492">
      <w:pPr>
        <w:pStyle w:val="Zkladntext"/>
        <w:widowControl w:val="0"/>
        <w:spacing w:after="120"/>
        <w:jc w:val="both"/>
        <w:rPr>
          <w:b w:val="0"/>
        </w:rPr>
      </w:pPr>
      <w:r w:rsidRPr="00495579">
        <w:rPr>
          <w:b w:val="0"/>
        </w:rPr>
        <w:t xml:space="preserve">Zlepšiť stav </w:t>
      </w:r>
      <w:r w:rsidRPr="009C4BA5">
        <w:rPr>
          <w:b w:val="0"/>
        </w:rPr>
        <w:t>druhu</w:t>
      </w:r>
      <w:r w:rsidRPr="00495579">
        <w:t xml:space="preserve"> </w:t>
      </w:r>
      <w:proofErr w:type="spellStart"/>
      <w:r w:rsidRPr="00495579">
        <w:rPr>
          <w:i/>
        </w:rPr>
        <w:t>Sabanejewia</w:t>
      </w:r>
      <w:proofErr w:type="spellEnd"/>
      <w:r w:rsidRPr="00495579">
        <w:rPr>
          <w:i/>
        </w:rPr>
        <w:t xml:space="preserve"> </w:t>
      </w:r>
      <w:proofErr w:type="spellStart"/>
      <w:r w:rsidRPr="00495579">
        <w:rPr>
          <w:i/>
        </w:rPr>
        <w:t>balcanica</w:t>
      </w:r>
      <w:proofErr w:type="spellEnd"/>
      <w:r w:rsidRPr="00495579">
        <w:rPr>
          <w:i/>
        </w:rPr>
        <w:t xml:space="preserve"> (S</w:t>
      </w:r>
      <w:r w:rsidR="00751CCA" w:rsidRPr="00751CCA">
        <w:rPr>
          <w:b w:val="0"/>
        </w:rPr>
        <w:t>.</w:t>
      </w:r>
      <w:r w:rsidRPr="00495579">
        <w:rPr>
          <w:i/>
        </w:rPr>
        <w:t xml:space="preserve"> </w:t>
      </w:r>
      <w:proofErr w:type="spellStart"/>
      <w:r w:rsidRPr="00495579">
        <w:rPr>
          <w:i/>
        </w:rPr>
        <w:t>aurata</w:t>
      </w:r>
      <w:proofErr w:type="spellEnd"/>
      <w:r w:rsidR="00751CCA" w:rsidRPr="00751CCA">
        <w:rPr>
          <w:b w:val="0"/>
        </w:rPr>
        <w:t>,</w:t>
      </w:r>
      <w:r w:rsidRPr="00495579">
        <w:rPr>
          <w:i/>
        </w:rPr>
        <w:t xml:space="preserve"> S</w:t>
      </w:r>
      <w:r w:rsidR="00751CCA" w:rsidRPr="00751CCA">
        <w:rPr>
          <w:b w:val="0"/>
        </w:rPr>
        <w:t>.</w:t>
      </w:r>
      <w:r w:rsidRPr="00495579">
        <w:rPr>
          <w:i/>
        </w:rPr>
        <w:t xml:space="preserve"> </w:t>
      </w:r>
      <w:proofErr w:type="spellStart"/>
      <w:r w:rsidRPr="00495579">
        <w:rPr>
          <w:i/>
        </w:rPr>
        <w:t>bulgarica</w:t>
      </w:r>
      <w:proofErr w:type="spellEnd"/>
      <w:r w:rsidRPr="00495579">
        <w:rPr>
          <w:i/>
        </w:rPr>
        <w:t xml:space="preserve">) </w:t>
      </w:r>
      <w:r w:rsidRPr="00495579">
        <w:rPr>
          <w:b w:val="0"/>
        </w:rPr>
        <w:t>za splnenia nasledovných parametrov:</w:t>
      </w:r>
      <w:r w:rsidRPr="00495579">
        <w:rPr>
          <w:color w:val="000000"/>
        </w:rPr>
        <w:t xml:space="preserve">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843"/>
        <w:gridCol w:w="1134"/>
        <w:gridCol w:w="3685"/>
      </w:tblGrid>
      <w:tr w:rsidR="0092206A" w:rsidRPr="009C4BA5" w14:paraId="2745F862" w14:textId="77777777" w:rsidTr="005D6938"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1C1612" w14:textId="77777777" w:rsidR="0092206A" w:rsidRPr="009C4BA5" w:rsidRDefault="0092206A" w:rsidP="007B54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9C4BA5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87A25B" w14:textId="77777777" w:rsidR="0092206A" w:rsidRPr="009C4BA5" w:rsidRDefault="0092206A" w:rsidP="007B54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9C4BA5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Jednotka/miera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6C5387" w14:textId="77777777" w:rsidR="0092206A" w:rsidRPr="009C4BA5" w:rsidRDefault="0092206A" w:rsidP="007B54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9C4BA5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CD2D0C" w14:textId="77777777" w:rsidR="0092206A" w:rsidRPr="009C4BA5" w:rsidRDefault="0092206A" w:rsidP="007B54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9C4BA5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Doplňujúca informácia</w:t>
            </w:r>
          </w:p>
        </w:tc>
      </w:tr>
      <w:tr w:rsidR="0092206A" w:rsidRPr="00495579" w14:paraId="4BE2E2BC" w14:textId="77777777" w:rsidTr="005D6938">
        <w:trPr>
          <w:trHeight w:val="225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684F8" w14:textId="77777777" w:rsidR="0092206A" w:rsidRPr="00495579" w:rsidRDefault="0092206A" w:rsidP="007B549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37EEDF" w14:textId="77777777" w:rsidR="0092206A" w:rsidRPr="00495579" w:rsidRDefault="0092206A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Relatívna početnosť jedincov na 100 m monitorovaného úseku toku 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D38D25" w14:textId="29DD422A" w:rsidR="0092206A" w:rsidRPr="00495579" w:rsidRDefault="00025654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2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DA9DC1" w14:textId="4372E019" w:rsidR="0092206A" w:rsidRPr="00495579" w:rsidRDefault="0092206A" w:rsidP="009C4BA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Podľa dostupných údajov (SDF) je veľkosť populác</w:t>
            </w:r>
            <w:r w:rsidR="00025654"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ie druhu v území odhadovaná </w:t>
            </w:r>
            <w:r w:rsidR="006513BE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od 10</w:t>
            </w:r>
            <w:r w:rsidR="00E02466"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0 </w:t>
            </w:r>
            <w:r w:rsidR="006513BE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do 2</w:t>
            </w:r>
            <w:r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00 jedincov. </w:t>
            </w:r>
          </w:p>
        </w:tc>
      </w:tr>
      <w:tr w:rsidR="0092206A" w:rsidRPr="00495579" w14:paraId="759DBC45" w14:textId="77777777" w:rsidTr="005D6938">
        <w:trPr>
          <w:trHeight w:val="225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21162B" w14:textId="77777777" w:rsidR="0092206A" w:rsidRPr="00495579" w:rsidRDefault="0092206A" w:rsidP="007B549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vhodných </w:t>
            </w:r>
            <w:proofErr w:type="spellStart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mikrohabitatov</w:t>
            </w:r>
            <w:proofErr w:type="spellEnd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hodnotenom úseku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C6196" w14:textId="77777777" w:rsidR="0092206A" w:rsidRPr="00495579" w:rsidRDefault="0092206A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% na 1 km toku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189BE5" w14:textId="77777777" w:rsidR="0092206A" w:rsidRPr="00495579" w:rsidRDefault="0092206A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20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18950" w14:textId="77777777" w:rsidR="0092206A" w:rsidRPr="00495579" w:rsidRDefault="0092206A" w:rsidP="009C4BA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proofErr w:type="spellStart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Reofilný</w:t>
            </w:r>
            <w:proofErr w:type="spellEnd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druh preferujúci </w:t>
            </w:r>
            <w:proofErr w:type="spellStart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prúdivejšie</w:t>
            </w:r>
            <w:proofErr w:type="spellEnd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úseky so štrkovo-kamenitým dnom a piesčitým dnom, do ktorého sa zahrabáva. </w:t>
            </w:r>
          </w:p>
        </w:tc>
      </w:tr>
      <w:tr w:rsidR="0092206A" w:rsidRPr="00495579" w14:paraId="4FF43597" w14:textId="77777777" w:rsidTr="005D6938">
        <w:trPr>
          <w:trHeight w:val="397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4C86B9" w14:textId="77777777" w:rsidR="0092206A" w:rsidRPr="00495579" w:rsidRDefault="0092206A" w:rsidP="007B549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nepôvodných a inváznych druhov rýb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D93129" w14:textId="77777777" w:rsidR="0092206A" w:rsidRPr="00495579" w:rsidRDefault="0092206A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Dominancia </w:t>
            </w:r>
            <w:proofErr w:type="spellStart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stanovištne</w:t>
            </w:r>
            <w:proofErr w:type="spellEnd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nepôvodných druhov v %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FD673" w14:textId="77777777" w:rsidR="0092206A" w:rsidRPr="00495579" w:rsidRDefault="0092206A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 1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2CAA0" w14:textId="77777777" w:rsidR="0092206A" w:rsidRPr="00495579" w:rsidRDefault="0092206A" w:rsidP="009C4BA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Minimálne zastúpenie nepôvodných druhov rýb. </w:t>
            </w:r>
          </w:p>
        </w:tc>
      </w:tr>
      <w:tr w:rsidR="0092206A" w:rsidRPr="00495579" w14:paraId="34F60024" w14:textId="77777777" w:rsidTr="005D6938">
        <w:trPr>
          <w:trHeight w:val="397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B8B70C" w14:textId="77777777" w:rsidR="0092206A" w:rsidRPr="00495579" w:rsidRDefault="0092206A" w:rsidP="007B549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Pozdĺžna kontinuita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3355A" w14:textId="77777777" w:rsidR="0092206A" w:rsidRPr="00495579" w:rsidRDefault="0092206A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migračných prekážok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32B069" w14:textId="77777777" w:rsidR="0092206A" w:rsidRPr="00495579" w:rsidRDefault="0092206A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68981" w14:textId="77777777" w:rsidR="0092206A" w:rsidRPr="00495579" w:rsidRDefault="0092206A" w:rsidP="007B549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Udržiavanie toku bez migračných bariér, aby sa nebránilo migrácii druhu. </w:t>
            </w:r>
          </w:p>
        </w:tc>
      </w:tr>
      <w:tr w:rsidR="0092206A" w:rsidRPr="00495579" w14:paraId="4EAE2530" w14:textId="77777777" w:rsidTr="005D6938">
        <w:trPr>
          <w:trHeight w:val="397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703C98" w14:textId="77777777" w:rsidR="0092206A" w:rsidRPr="00495579" w:rsidRDefault="0092206A" w:rsidP="007B549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vody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D1730D" w14:textId="4B6180BC" w:rsidR="0092206A" w:rsidRPr="00495579" w:rsidRDefault="0092206A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</w:t>
            </w:r>
            <w:r w:rsidR="007B549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SHMÚ</w:t>
            </w: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379FC6" w14:textId="77777777" w:rsidR="0092206A" w:rsidRPr="00495579" w:rsidRDefault="0092206A" w:rsidP="007B5492">
            <w:pPr>
              <w:pStyle w:val="Odsekzoznamu"/>
              <w:spacing w:line="240" w:lineRule="auto"/>
              <w:ind w:left="0" w:hanging="122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Vyhovujúca kvalita</w:t>
            </w:r>
            <w:r w:rsidRPr="00495579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F957E7" w14:textId="623AE72B" w:rsidR="0092206A" w:rsidRPr="00495579" w:rsidRDefault="0092206A" w:rsidP="009C4BA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 zmysle výsledkov sledovania stavu kvality vody v toku Dunaja sa vyžaduje zachovanie stavu </w:t>
            </w:r>
            <w:r w:rsidRPr="009C4BA5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vôd. (</w:t>
            </w:r>
            <w:hyperlink r:id="rId9" w:history="1">
              <w:r w:rsidRPr="00495579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  <w:lang w:val="sk-SK"/>
                </w:rPr>
                <w:t>http://www.shmu.sk/File/Hydrologia/Monitoring_PV_PzV/Monitoring_kvality_PV/KvPV_2019/Dunaj_kvalitaPVV_34_Cast%20A.pdf</w:t>
              </w:r>
            </w:hyperlink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v parametroch zvýšenia teploty, zníženia obsahu kyslíka, zvýšenia chemických i biologických ukazovateľov.</w:t>
            </w:r>
          </w:p>
        </w:tc>
      </w:tr>
    </w:tbl>
    <w:p w14:paraId="3CD0359D" w14:textId="77777777" w:rsidR="00235204" w:rsidRPr="00495579" w:rsidRDefault="00235204" w:rsidP="007B5492">
      <w:pPr>
        <w:pStyle w:val="Zkladntext"/>
        <w:widowControl w:val="0"/>
        <w:spacing w:after="120"/>
        <w:jc w:val="both"/>
        <w:rPr>
          <w:b w:val="0"/>
        </w:rPr>
      </w:pPr>
    </w:p>
    <w:p w14:paraId="6F7630B3" w14:textId="2C609F3B" w:rsidR="00CE7D5C" w:rsidRPr="00495579" w:rsidRDefault="000B4D38" w:rsidP="007B5492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Zlepšenie</w:t>
      </w:r>
      <w:r w:rsidR="00CE7D5C" w:rsidRPr="00495579">
        <w:rPr>
          <w:b w:val="0"/>
        </w:rPr>
        <w:t xml:space="preserve"> stavu </w:t>
      </w:r>
      <w:r w:rsidR="00CE7D5C" w:rsidRPr="00495579">
        <w:t xml:space="preserve">druhu </w:t>
      </w:r>
      <w:proofErr w:type="spellStart"/>
      <w:r w:rsidR="00CE7D5C" w:rsidRPr="00495579">
        <w:rPr>
          <w:i/>
          <w:color w:val="000000"/>
          <w:lang w:eastAsia="sk-SK"/>
        </w:rPr>
        <w:t>Rutilus</w:t>
      </w:r>
      <w:proofErr w:type="spellEnd"/>
      <w:r w:rsidR="00CE7D5C" w:rsidRPr="00495579">
        <w:rPr>
          <w:i/>
          <w:color w:val="000000"/>
          <w:lang w:eastAsia="sk-SK"/>
        </w:rPr>
        <w:t xml:space="preserve"> </w:t>
      </w:r>
      <w:proofErr w:type="spellStart"/>
      <w:r w:rsidR="00CE7D5C" w:rsidRPr="00495579">
        <w:rPr>
          <w:i/>
          <w:color w:val="000000"/>
          <w:lang w:eastAsia="sk-SK"/>
        </w:rPr>
        <w:t>virgo</w:t>
      </w:r>
      <w:proofErr w:type="spellEnd"/>
      <w:r w:rsidR="00CE7D5C" w:rsidRPr="00495579">
        <w:rPr>
          <w:b w:val="0"/>
          <w:i/>
        </w:rPr>
        <w:t xml:space="preserve"> </w:t>
      </w:r>
      <w:r w:rsidR="00CE7D5C" w:rsidRPr="00495579">
        <w:rPr>
          <w:b w:val="0"/>
        </w:rPr>
        <w:t>za splnenia nasledovných parametrov: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1843"/>
        <w:gridCol w:w="1200"/>
        <w:gridCol w:w="3898"/>
      </w:tblGrid>
      <w:tr w:rsidR="00CE7D5C" w:rsidRPr="009C4BA5" w14:paraId="340511EA" w14:textId="77777777" w:rsidTr="005D6938"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8B7214" w14:textId="77777777" w:rsidR="00CE7D5C" w:rsidRPr="009C4BA5" w:rsidRDefault="00CE7D5C" w:rsidP="007B54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9C4BA5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A46666" w14:textId="77777777" w:rsidR="00CE7D5C" w:rsidRPr="009C4BA5" w:rsidRDefault="00CE7D5C" w:rsidP="007B54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9C4BA5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 xml:space="preserve">Merateľnosť 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F917B8" w14:textId="77777777" w:rsidR="00CE7D5C" w:rsidRPr="009C4BA5" w:rsidRDefault="00CE7D5C" w:rsidP="007B54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9C4BA5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FBE51" w14:textId="77777777" w:rsidR="00CE7D5C" w:rsidRPr="009C4BA5" w:rsidRDefault="00CE7D5C" w:rsidP="007B54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9C4BA5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Poznámky/Doplňujúce informácie</w:t>
            </w:r>
          </w:p>
        </w:tc>
      </w:tr>
      <w:tr w:rsidR="00CE7D5C" w:rsidRPr="00495579" w14:paraId="7E066ED9" w14:textId="77777777" w:rsidTr="005D6938">
        <w:trPr>
          <w:trHeight w:val="225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8D1021" w14:textId="77777777" w:rsidR="00CE7D5C" w:rsidRPr="00495579" w:rsidRDefault="00CE7D5C" w:rsidP="007B549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B09ED3" w14:textId="77777777" w:rsidR="00CE7D5C" w:rsidRPr="00495579" w:rsidRDefault="00CE7D5C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Relatívna početnosť druhu na 100 m monitorovaného úseku toku 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C9E084" w14:textId="0F15C723" w:rsidR="00CE7D5C" w:rsidRPr="00495579" w:rsidRDefault="00CE7D5C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Min. </w:t>
            </w:r>
            <w:r w:rsidR="00025654"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5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B6F5F4" w14:textId="3F748BAF" w:rsidR="00CE7D5C" w:rsidRPr="00495579" w:rsidRDefault="00CE7D5C" w:rsidP="009C4BA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Podľa dostupných údajov je veľkosť populácie v území odhadovaná od </w:t>
            </w:r>
            <w:r w:rsidR="00E02466"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5</w:t>
            </w:r>
            <w:r w:rsidR="00025654"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00 do 5</w:t>
            </w:r>
            <w:r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0</w:t>
            </w:r>
            <w:r w:rsidR="00E02466"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0</w:t>
            </w:r>
            <w:r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0 jedincov druhu.</w:t>
            </w: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</w:tr>
      <w:tr w:rsidR="00CE7D5C" w:rsidRPr="00495579" w14:paraId="461BEB41" w14:textId="77777777" w:rsidTr="005D6938">
        <w:trPr>
          <w:trHeight w:val="225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77989" w14:textId="77777777" w:rsidR="00CE7D5C" w:rsidRPr="00495579" w:rsidRDefault="00CE7D5C" w:rsidP="007B549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vhodných </w:t>
            </w:r>
            <w:proofErr w:type="spellStart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mikro</w:t>
            </w:r>
            <w:proofErr w:type="spellEnd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a </w:t>
            </w:r>
            <w:proofErr w:type="spellStart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mezohabitatov</w:t>
            </w:r>
            <w:proofErr w:type="spellEnd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hodnotenom úseku toku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5E5C9B" w14:textId="77777777" w:rsidR="00CE7D5C" w:rsidRPr="00495579" w:rsidRDefault="00CE7D5C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% na 1 km toku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1365FF" w14:textId="77777777" w:rsidR="00CE7D5C" w:rsidRPr="00495579" w:rsidRDefault="00CE7D5C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10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3CD09C" w14:textId="77777777" w:rsidR="00CE7D5C" w:rsidRPr="00495579" w:rsidRDefault="00CE7D5C" w:rsidP="009C4BA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menej </w:t>
            </w:r>
            <w:proofErr w:type="spellStart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prúdivých</w:t>
            </w:r>
            <w:proofErr w:type="spellEnd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plytkých až stredne hlbokých biotopov s piesčitým dnom a akumuláciami jemných sedimentov. </w:t>
            </w:r>
          </w:p>
        </w:tc>
      </w:tr>
      <w:tr w:rsidR="00CE7D5C" w:rsidRPr="00495579" w14:paraId="2C68DA66" w14:textId="77777777" w:rsidTr="005D6938">
        <w:trPr>
          <w:trHeight w:val="397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1CFCBF" w14:textId="58C198D0" w:rsidR="00CE7D5C" w:rsidRPr="00495579" w:rsidRDefault="00CE7D5C" w:rsidP="007B549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Kvalita vody</w:t>
            </w:r>
            <w:r w:rsidR="00751CCA" w:rsidRPr="00751C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1906F3" w14:textId="3CA84A57" w:rsidR="00CE7D5C" w:rsidRPr="00495579" w:rsidRDefault="00CE7D5C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</w:t>
            </w:r>
            <w:r w:rsidR="007B549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SHMÚ</w:t>
            </w: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2C70C5" w14:textId="77777777" w:rsidR="00CE7D5C" w:rsidRPr="00495579" w:rsidRDefault="00CE7D5C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Vyhovujúca kvalita</w:t>
            </w:r>
            <w:r w:rsidRPr="00495579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EEFCE6" w14:textId="751F8479" w:rsidR="00CE7D5C" w:rsidRPr="00495579" w:rsidRDefault="00CE7D5C" w:rsidP="009C4BA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 zmysle výsledkov sledovania stavu kvality vody v toku Dunaja sa vyžaduje zachovanie stavu </w:t>
            </w:r>
            <w:r w:rsidRPr="009C4BA5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vôd. (</w:t>
            </w:r>
            <w:hyperlink r:id="rId10" w:history="1">
              <w:r w:rsidRPr="00495579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  <w:lang w:val="sk-SK"/>
                </w:rPr>
                <w:t>http://www.shmu.sk/File/Hydrologia/Monitoring_PV_PzV/Monitoring_kvality_PV/KvPV_2019/Dunaj_kvalitaPVV_34_Cast%20A.pdf</w:t>
              </w:r>
            </w:hyperlink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v parametroch zvýšenia teploty, zníženia obsahu kyslíka, zvýšenia chemických i biologických ukazovateľov.</w:t>
            </w:r>
          </w:p>
        </w:tc>
      </w:tr>
      <w:tr w:rsidR="00CE7D5C" w:rsidRPr="00495579" w14:paraId="4CB2A340" w14:textId="77777777" w:rsidTr="005D6938">
        <w:trPr>
          <w:trHeight w:val="397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8F4289" w14:textId="77777777" w:rsidR="00CE7D5C" w:rsidRPr="00495579" w:rsidRDefault="00CE7D5C" w:rsidP="007B549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Pozdĺžna kontinuita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8668D" w14:textId="77777777" w:rsidR="00CE7D5C" w:rsidRPr="00495579" w:rsidRDefault="00CE7D5C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migračných prekážok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82EE76" w14:textId="77777777" w:rsidR="00CE7D5C" w:rsidRPr="00495579" w:rsidRDefault="00CE7D5C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30A65" w14:textId="047D5145" w:rsidR="00CE7D5C" w:rsidRPr="00495579" w:rsidRDefault="00CE7D5C" w:rsidP="000B4D3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Udržiavanie toku bez migračných bariér, aby sa nebránilo migrácii </w:t>
            </w:r>
            <w:r w:rsidR="000B4D3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druhu</w:t>
            </w: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</w:tr>
      <w:tr w:rsidR="00CE7D5C" w:rsidRPr="00495579" w14:paraId="24C1EFE4" w14:textId="77777777" w:rsidTr="005D6938">
        <w:trPr>
          <w:trHeight w:val="397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DB0ED" w14:textId="77777777" w:rsidR="00CE7D5C" w:rsidRPr="00495579" w:rsidRDefault="00CE7D5C" w:rsidP="007B549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nepôvodných a inváznych druhov rýb v </w:t>
            </w:r>
            <w:proofErr w:type="spellStart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ichtyocenóze</w:t>
            </w:r>
            <w:proofErr w:type="spellEnd"/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E97CC3" w14:textId="77777777" w:rsidR="00CE7D5C" w:rsidRPr="00495579" w:rsidRDefault="00CE7D5C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Percento (%) zo zistených monitorovaných druhov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645108" w14:textId="77777777" w:rsidR="00CE7D5C" w:rsidRPr="00495579" w:rsidRDefault="00CE7D5C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 1 %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85740E" w14:textId="77777777" w:rsidR="00CE7D5C" w:rsidRPr="00495579" w:rsidRDefault="00CE7D5C" w:rsidP="007B549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Minimálne zastúpenie nepôvodných druhov rýb. </w:t>
            </w:r>
          </w:p>
        </w:tc>
      </w:tr>
    </w:tbl>
    <w:p w14:paraId="3F1CB726" w14:textId="77777777" w:rsidR="00CE7D5C" w:rsidRPr="00495579" w:rsidRDefault="00CE7D5C" w:rsidP="007B54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18"/>
          <w:szCs w:val="18"/>
          <w:lang w:val="sk-SK"/>
        </w:rPr>
      </w:pPr>
    </w:p>
    <w:p w14:paraId="4BAB04EC" w14:textId="567973F1" w:rsidR="00CE7D5C" w:rsidRPr="00495579" w:rsidRDefault="009C4BA5" w:rsidP="007B5492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Zlepšiť nepriaznivý stav</w:t>
      </w:r>
      <w:r w:rsidR="00CE7D5C" w:rsidRPr="00495579">
        <w:rPr>
          <w:b w:val="0"/>
        </w:rPr>
        <w:t xml:space="preserve"> </w:t>
      </w:r>
      <w:r w:rsidR="00CE7D5C" w:rsidRPr="009C4BA5">
        <w:rPr>
          <w:b w:val="0"/>
        </w:rPr>
        <w:t>druhu</w:t>
      </w:r>
      <w:r w:rsidR="00CE7D5C" w:rsidRPr="00495579">
        <w:t xml:space="preserve"> </w:t>
      </w:r>
      <w:proofErr w:type="spellStart"/>
      <w:r w:rsidR="00CE7D5C" w:rsidRPr="00495579">
        <w:rPr>
          <w:i/>
        </w:rPr>
        <w:t>Zingel</w:t>
      </w:r>
      <w:proofErr w:type="spellEnd"/>
      <w:r w:rsidR="00CE7D5C" w:rsidRPr="00495579">
        <w:rPr>
          <w:i/>
        </w:rPr>
        <w:t xml:space="preserve"> </w:t>
      </w:r>
      <w:proofErr w:type="spellStart"/>
      <w:r w:rsidR="00CE7D5C" w:rsidRPr="00495579">
        <w:rPr>
          <w:i/>
        </w:rPr>
        <w:t>streber</w:t>
      </w:r>
      <w:proofErr w:type="spellEnd"/>
      <w:r w:rsidR="00CE7D5C" w:rsidRPr="00495579">
        <w:rPr>
          <w:i/>
        </w:rPr>
        <w:t xml:space="preserve"> </w:t>
      </w:r>
      <w:r w:rsidR="00CE7D5C" w:rsidRPr="00495579">
        <w:rPr>
          <w:b w:val="0"/>
        </w:rPr>
        <w:t>za splnenia nasledovných parametrov: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592"/>
        <w:gridCol w:w="1276"/>
        <w:gridCol w:w="3827"/>
      </w:tblGrid>
      <w:tr w:rsidR="00CE7D5C" w:rsidRPr="005D6938" w14:paraId="6C611B36" w14:textId="77777777" w:rsidTr="005D6938"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C11F0" w14:textId="77777777" w:rsidR="00CE7D5C" w:rsidRPr="005D6938" w:rsidRDefault="00CE7D5C" w:rsidP="007B54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5D69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9104F" w14:textId="77777777" w:rsidR="00CE7D5C" w:rsidRPr="005D6938" w:rsidRDefault="00CE7D5C" w:rsidP="007B54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5D69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 xml:space="preserve">Merateľnosť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384A9" w14:textId="77777777" w:rsidR="00CE7D5C" w:rsidRPr="005D6938" w:rsidRDefault="00CE7D5C" w:rsidP="007B54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5D69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518B1" w14:textId="77777777" w:rsidR="00CE7D5C" w:rsidRPr="005D6938" w:rsidRDefault="00CE7D5C" w:rsidP="007B54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5D69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Poznámky/Doplňujúce informácie</w:t>
            </w:r>
          </w:p>
        </w:tc>
      </w:tr>
      <w:tr w:rsidR="000B4D38" w:rsidRPr="00495579" w14:paraId="29248585" w14:textId="77777777" w:rsidTr="005D6938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5DC972" w14:textId="77777777" w:rsidR="000B4D38" w:rsidRPr="00495579" w:rsidRDefault="000B4D38" w:rsidP="000B4D3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060ABA" w14:textId="77777777" w:rsidR="000B4D38" w:rsidRPr="00495579" w:rsidRDefault="000B4D38" w:rsidP="000B4D3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Relatívna početnosť na 100 m monitorovaného úseku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D68C7C" w14:textId="1FB9DBBD" w:rsidR="000B4D38" w:rsidRPr="00495579" w:rsidRDefault="000B4D38" w:rsidP="000B4D3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3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D86843" w14:textId="1661DB67" w:rsidR="000B4D38" w:rsidRPr="00495579" w:rsidRDefault="000B4D38" w:rsidP="000B4D3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Podľa dostupných údajov je veľkosť populácie v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 </w:t>
            </w:r>
            <w:r w:rsidRPr="00696CA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území odhadovaná od 200 do 500 jedincov druhu.</w:t>
            </w:r>
            <w:r w:rsidRPr="00696CA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</w:tr>
      <w:tr w:rsidR="00CE7D5C" w:rsidRPr="00495579" w14:paraId="182CB1C3" w14:textId="77777777" w:rsidTr="005D6938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22F51D" w14:textId="77777777" w:rsidR="00CE7D5C" w:rsidRPr="00495579" w:rsidRDefault="00CE7D5C" w:rsidP="007B549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vhodných </w:t>
            </w:r>
            <w:proofErr w:type="spellStart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mikro</w:t>
            </w:r>
            <w:proofErr w:type="spellEnd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a </w:t>
            </w:r>
            <w:proofErr w:type="spellStart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mezohabitatov</w:t>
            </w:r>
            <w:proofErr w:type="spellEnd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hodnotenom úseku toku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24369" w14:textId="77777777" w:rsidR="00CE7D5C" w:rsidRPr="00495579" w:rsidRDefault="00CE7D5C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% na 1 km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80DFF2" w14:textId="77777777" w:rsidR="00CE7D5C" w:rsidRPr="00495579" w:rsidRDefault="00CE7D5C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1C27BA" w14:textId="6CF5E144" w:rsidR="00CE7D5C" w:rsidRPr="00495579" w:rsidRDefault="00CE7D5C" w:rsidP="009C4BA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sk-SK"/>
              </w:rPr>
              <w:t xml:space="preserve">Rýchlejšie </w:t>
            </w:r>
            <w:proofErr w:type="spellStart"/>
            <w:r w:rsidRPr="0049557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sk-SK"/>
              </w:rPr>
              <w:t>prúdiace</w:t>
            </w:r>
            <w:proofErr w:type="spellEnd"/>
            <w:r w:rsidRPr="0049557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sk-SK"/>
              </w:rPr>
              <w:t xml:space="preserve"> úseky alebo rozhrania prúdov, </w:t>
            </w: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 blízkosti štrkových lavíc alebo brodov. Týchto je v území nedostatok. Obnovu </w:t>
            </w:r>
            <w:proofErr w:type="spellStart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prúdivých</w:t>
            </w:r>
            <w:proofErr w:type="spellEnd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biotopov je možné dosiahnuť revitalizáciou toku </w:t>
            </w:r>
            <w:r w:rsidR="009C4B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–</w:t>
            </w: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prepojením a </w:t>
            </w:r>
            <w:proofErr w:type="spellStart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sprietočnením</w:t>
            </w:r>
            <w:proofErr w:type="spellEnd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odrezaných meandrov a riečnych ramien.</w:t>
            </w:r>
          </w:p>
        </w:tc>
      </w:tr>
      <w:tr w:rsidR="00CE7D5C" w:rsidRPr="00495579" w14:paraId="70FDD974" w14:textId="77777777" w:rsidTr="005D6938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AC393F" w14:textId="77777777" w:rsidR="00CE7D5C" w:rsidRPr="00495579" w:rsidRDefault="00CE7D5C" w:rsidP="007B549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Biotop druhu - priemerná hĺbka vodného stĺpca (počas suchej sezóny)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CCA3A" w14:textId="77777777" w:rsidR="00CE7D5C" w:rsidRPr="00495579" w:rsidRDefault="00CE7D5C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Výška (cm)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6F094" w14:textId="77777777" w:rsidR="00CE7D5C" w:rsidRPr="00495579" w:rsidRDefault="00CE7D5C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30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C851FC" w14:textId="77777777" w:rsidR="00CE7D5C" w:rsidRPr="00495579" w:rsidRDefault="00CE7D5C" w:rsidP="009C4BA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Juvenilné ryby vyžadujú </w:t>
            </w:r>
            <w:proofErr w:type="spellStart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perejnaté</w:t>
            </w:r>
            <w:proofErr w:type="spellEnd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úseky rieky so štrkovito-piesčitým dnom, s hĺbkou vody 15–40 cm. Väčšie jedince hlbšiu vodu pri dne v prúdových tieňoch za väčšími kameňmi alebo kusmi dreva ležiacimi na dne. </w:t>
            </w:r>
          </w:p>
        </w:tc>
      </w:tr>
      <w:tr w:rsidR="00CE7D5C" w:rsidRPr="00495579" w14:paraId="16B52BA8" w14:textId="77777777" w:rsidTr="005D6938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8C3E16" w14:textId="77777777" w:rsidR="00CE7D5C" w:rsidRPr="00495579" w:rsidRDefault="00CE7D5C" w:rsidP="007B549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Pokryvnosť</w:t>
            </w:r>
            <w:proofErr w:type="spellEnd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stromovej vegetácie na brehoch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36B115" w14:textId="77777777" w:rsidR="00CE7D5C" w:rsidRPr="00495579" w:rsidRDefault="00CE7D5C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percentách (%) na 100 m úseku toku</w:t>
            </w:r>
          </w:p>
          <w:p w14:paraId="4D3412FF" w14:textId="77777777" w:rsidR="00CE7D5C" w:rsidRPr="00495579" w:rsidRDefault="00CE7D5C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14:paraId="61C9AC75" w14:textId="77777777" w:rsidR="00CE7D5C" w:rsidRPr="00495579" w:rsidRDefault="00CE7D5C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E9FB58" w14:textId="77777777" w:rsidR="00CE7D5C" w:rsidRPr="00495579" w:rsidRDefault="00CE7D5C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70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5C1597" w14:textId="77777777" w:rsidR="00CE7D5C" w:rsidRPr="00495579" w:rsidRDefault="00CE7D5C" w:rsidP="009C4BA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Druh uprednostňuje stromami zatienené prírode blízke úseky riek. Stromová brehová vegetácia slúži ako ochranná clona pred nadmerným prehrievaním vody. V území dostatočne zastúpená.</w:t>
            </w:r>
          </w:p>
        </w:tc>
      </w:tr>
      <w:tr w:rsidR="00CE7D5C" w:rsidRPr="00495579" w14:paraId="256EFBDE" w14:textId="77777777" w:rsidTr="005D6938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5891CA" w14:textId="77777777" w:rsidR="00CE7D5C" w:rsidRPr="00495579" w:rsidRDefault="00CE7D5C" w:rsidP="007B549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nepôvodných a inváznych druhov rýb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DDD058" w14:textId="77777777" w:rsidR="00CE7D5C" w:rsidRPr="00495579" w:rsidRDefault="00CE7D5C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Dominancia </w:t>
            </w:r>
            <w:proofErr w:type="spellStart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stanovištne</w:t>
            </w:r>
            <w:proofErr w:type="spellEnd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nepôvodných druhov v %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8E9144" w14:textId="77777777" w:rsidR="00CE7D5C" w:rsidRPr="00495579" w:rsidRDefault="00CE7D5C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 1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67BA9E" w14:textId="77777777" w:rsidR="00CE7D5C" w:rsidRPr="00495579" w:rsidRDefault="00CE7D5C" w:rsidP="007B549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Minimálne zastúpenie nepôvodných druhov rýb. </w:t>
            </w:r>
          </w:p>
        </w:tc>
      </w:tr>
      <w:tr w:rsidR="00CE7D5C" w:rsidRPr="00495579" w14:paraId="639EAB3A" w14:textId="77777777" w:rsidTr="005D6938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C13D87" w14:textId="77777777" w:rsidR="00CE7D5C" w:rsidRPr="00495579" w:rsidRDefault="00CE7D5C" w:rsidP="007B549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Pozdĺžna kontinuita toku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6241A0" w14:textId="77777777" w:rsidR="00CE7D5C" w:rsidRPr="00495579" w:rsidRDefault="00CE7D5C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migračných prekážok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7C924E" w14:textId="77777777" w:rsidR="00CE7D5C" w:rsidRPr="00495579" w:rsidRDefault="00CE7D5C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05ABDA" w14:textId="77777777" w:rsidR="00CE7D5C" w:rsidRPr="00495579" w:rsidRDefault="00CE7D5C" w:rsidP="007B549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Udržiavanie toku bez migračných bariér, aby sa nebránilo migrácii za účelom neresenia. </w:t>
            </w:r>
          </w:p>
        </w:tc>
      </w:tr>
      <w:tr w:rsidR="00CE7D5C" w:rsidRPr="00495579" w14:paraId="0527845C" w14:textId="77777777" w:rsidTr="005D6938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1BB286" w14:textId="77777777" w:rsidR="00CE7D5C" w:rsidRPr="00495579" w:rsidRDefault="00CE7D5C" w:rsidP="007B549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vody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9CB272" w14:textId="61EFA195" w:rsidR="00CE7D5C" w:rsidRPr="00495579" w:rsidRDefault="00CE7D5C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</w:t>
            </w:r>
            <w:r w:rsidR="007B549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SHMÚ</w:t>
            </w: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68B3F" w14:textId="77777777" w:rsidR="00CE7D5C" w:rsidRPr="00495579" w:rsidRDefault="00CE7D5C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Vyhovujúca kvalita</w:t>
            </w:r>
            <w:r w:rsidRPr="00495579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C89C79" w14:textId="432ACDC4" w:rsidR="00CE7D5C" w:rsidRPr="00495579" w:rsidRDefault="00CE7D5C" w:rsidP="000B4D3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 zmysle výsledkov sledovania stavu kvality vody v toku Dunaja sa vyžaduje zachovanie stavu </w:t>
            </w:r>
            <w:r w:rsidRPr="009C4BA5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vôd. (</w:t>
            </w:r>
            <w:hyperlink r:id="rId11" w:history="1">
              <w:r w:rsidRPr="00495579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  <w:lang w:val="sk-SK"/>
                </w:rPr>
                <w:t>http://www.shmu.sk/File/Hydrologia/Monitoring_PV_PzV/Monitoring_kvality_PV/KvPV_2019/Dunaj_kvalitaPVV_34_Cast%20A.pdf</w:t>
              </w:r>
            </w:hyperlink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v parametroch zvýšenia teploty, zníženia obsahu kyslíka, zvýšenia chemických i biologických ukazovateľov.</w:t>
            </w:r>
          </w:p>
        </w:tc>
      </w:tr>
    </w:tbl>
    <w:p w14:paraId="580D6BF4" w14:textId="77777777" w:rsidR="00CE7D5C" w:rsidRPr="00495579" w:rsidRDefault="00CE7D5C" w:rsidP="007B54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lang w:val="sk-SK"/>
        </w:rPr>
      </w:pPr>
    </w:p>
    <w:p w14:paraId="2B459373" w14:textId="45112850" w:rsidR="00CE7D5C" w:rsidRPr="00495579" w:rsidRDefault="000B4D38" w:rsidP="007B5492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Zlepšenie </w:t>
      </w:r>
      <w:r w:rsidR="009C4BA5">
        <w:rPr>
          <w:b w:val="0"/>
        </w:rPr>
        <w:t>stav</w:t>
      </w:r>
      <w:r>
        <w:rPr>
          <w:b w:val="0"/>
        </w:rPr>
        <w:t>u</w:t>
      </w:r>
      <w:r w:rsidR="00CE7D5C" w:rsidRPr="00495579">
        <w:rPr>
          <w:b w:val="0"/>
        </w:rPr>
        <w:t xml:space="preserve"> </w:t>
      </w:r>
      <w:r w:rsidR="00CE7D5C" w:rsidRPr="009C4BA5">
        <w:rPr>
          <w:b w:val="0"/>
        </w:rPr>
        <w:t>druhu</w:t>
      </w:r>
      <w:r w:rsidR="00CE7D5C" w:rsidRPr="00495579">
        <w:t xml:space="preserve"> </w:t>
      </w:r>
      <w:proofErr w:type="spellStart"/>
      <w:r w:rsidR="00CE7D5C" w:rsidRPr="00495579">
        <w:rPr>
          <w:i/>
        </w:rPr>
        <w:t>Zingel</w:t>
      </w:r>
      <w:proofErr w:type="spellEnd"/>
      <w:r w:rsidR="00CE7D5C" w:rsidRPr="00495579">
        <w:rPr>
          <w:i/>
        </w:rPr>
        <w:t xml:space="preserve"> </w:t>
      </w:r>
      <w:proofErr w:type="spellStart"/>
      <w:r w:rsidR="00CE7D5C" w:rsidRPr="00495579">
        <w:rPr>
          <w:i/>
        </w:rPr>
        <w:t>zingel</w:t>
      </w:r>
      <w:proofErr w:type="spellEnd"/>
      <w:r w:rsidR="00CE7D5C" w:rsidRPr="00495579">
        <w:rPr>
          <w:i/>
        </w:rPr>
        <w:t xml:space="preserve"> </w:t>
      </w:r>
      <w:r w:rsidR="00CE7D5C" w:rsidRPr="00495579">
        <w:rPr>
          <w:b w:val="0"/>
        </w:rPr>
        <w:t>za splnenia nasledovných parametrov: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592"/>
        <w:gridCol w:w="1276"/>
        <w:gridCol w:w="3827"/>
      </w:tblGrid>
      <w:tr w:rsidR="00CE7D5C" w:rsidRPr="009C4BA5" w14:paraId="20FD884C" w14:textId="77777777" w:rsidTr="005D6938"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3660BF" w14:textId="77777777" w:rsidR="00CE7D5C" w:rsidRPr="009C4BA5" w:rsidRDefault="00CE7D5C" w:rsidP="007B54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9C4B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2A3B2D" w14:textId="77777777" w:rsidR="00CE7D5C" w:rsidRPr="009C4BA5" w:rsidRDefault="00CE7D5C" w:rsidP="007B54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9C4B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 xml:space="preserve">Merateľnosť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2D2B9A" w14:textId="77777777" w:rsidR="00CE7D5C" w:rsidRPr="009C4BA5" w:rsidRDefault="00CE7D5C" w:rsidP="007B54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9C4B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EE8F54" w14:textId="77777777" w:rsidR="00CE7D5C" w:rsidRPr="009C4BA5" w:rsidRDefault="00CE7D5C" w:rsidP="007B54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9C4B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Poznámky/Doplňujúce informácie</w:t>
            </w:r>
          </w:p>
        </w:tc>
      </w:tr>
      <w:tr w:rsidR="00CE7D5C" w:rsidRPr="00495579" w14:paraId="0CB09D21" w14:textId="77777777" w:rsidTr="005D6938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628BF9" w14:textId="77777777" w:rsidR="00CE7D5C" w:rsidRPr="00495579" w:rsidRDefault="00CE7D5C" w:rsidP="007B549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0AA6C" w14:textId="77777777" w:rsidR="00CE7D5C" w:rsidRPr="00495579" w:rsidRDefault="00CE7D5C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Relatívna početnosť na 100 m monitorovaného úseku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6B857" w14:textId="77777777" w:rsidR="00CE7D5C" w:rsidRPr="00495579" w:rsidRDefault="00CE7D5C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2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CAC9E7" w14:textId="74607758" w:rsidR="00CE7D5C" w:rsidRPr="00495579" w:rsidRDefault="00CE7D5C" w:rsidP="009C4BA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Podľa dostupných údajov je veľkosť p</w:t>
            </w:r>
            <w:r w:rsidR="00E02466"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opulácie v</w:t>
            </w:r>
            <w:r w:rsidR="009C4BA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 </w:t>
            </w:r>
            <w:r w:rsidR="00E02466"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území odhadovaná od 5</w:t>
            </w:r>
            <w:r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00 do </w:t>
            </w:r>
            <w:r w:rsidR="00E02466"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10</w:t>
            </w:r>
            <w:r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00 jedincov druhu.</w:t>
            </w: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</w:tr>
      <w:tr w:rsidR="00CE7D5C" w:rsidRPr="00495579" w14:paraId="61113E14" w14:textId="77777777" w:rsidTr="005D6938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88B847" w14:textId="77777777" w:rsidR="00CE7D5C" w:rsidRPr="00495579" w:rsidRDefault="00CE7D5C" w:rsidP="007B549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vhodných </w:t>
            </w:r>
            <w:proofErr w:type="spellStart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mikro</w:t>
            </w:r>
            <w:proofErr w:type="spellEnd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a </w:t>
            </w:r>
            <w:proofErr w:type="spellStart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mezohabitatov</w:t>
            </w:r>
            <w:proofErr w:type="spellEnd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hodnotenom úseku toku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126BF7" w14:textId="77777777" w:rsidR="00CE7D5C" w:rsidRPr="00495579" w:rsidRDefault="00CE7D5C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% na 1 km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C4930E" w14:textId="77777777" w:rsidR="00CE7D5C" w:rsidRPr="00495579" w:rsidRDefault="00CE7D5C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4A865B" w14:textId="6EAB5E5A" w:rsidR="00CE7D5C" w:rsidRPr="009C4BA5" w:rsidRDefault="00CE7D5C" w:rsidP="009C4BA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9C4B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k-SK"/>
              </w:rPr>
              <w:t xml:space="preserve">Rýchlejšie </w:t>
            </w:r>
            <w:proofErr w:type="spellStart"/>
            <w:r w:rsidRPr="009C4B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k-SK"/>
              </w:rPr>
              <w:t>prúdiace</w:t>
            </w:r>
            <w:proofErr w:type="spellEnd"/>
            <w:r w:rsidRPr="009C4B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k-SK"/>
              </w:rPr>
              <w:t xml:space="preserve"> úseky alebo rozhrania prúdov, </w:t>
            </w:r>
            <w:r w:rsidRPr="009C4B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 blízkosti štrkových lavíc alebo brodov. Týchto je v území nedostatok. Obnovu </w:t>
            </w:r>
            <w:proofErr w:type="spellStart"/>
            <w:r w:rsidRPr="009C4B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prúdivých</w:t>
            </w:r>
            <w:proofErr w:type="spellEnd"/>
            <w:r w:rsidRPr="009C4B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biotopov je možné dosiahnuť revitalizáciou toku </w:t>
            </w:r>
            <w:r w:rsidR="009C4B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–</w:t>
            </w:r>
            <w:r w:rsidRPr="009C4B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prepojením a </w:t>
            </w:r>
            <w:proofErr w:type="spellStart"/>
            <w:r w:rsidRPr="009C4B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sprietočnením</w:t>
            </w:r>
            <w:proofErr w:type="spellEnd"/>
            <w:r w:rsidRPr="009C4B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odrezaných meandrov a riečnych ramien.</w:t>
            </w:r>
          </w:p>
        </w:tc>
      </w:tr>
      <w:tr w:rsidR="00CE7D5C" w:rsidRPr="00495579" w14:paraId="38A1C5BF" w14:textId="77777777" w:rsidTr="005D6938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876A1E" w14:textId="77777777" w:rsidR="00CE7D5C" w:rsidRPr="00495579" w:rsidRDefault="00CE7D5C" w:rsidP="007B549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Biotop druhu - priemerná hĺbka vodného stĺpca (počas suchej sezóny)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FEED77" w14:textId="77777777" w:rsidR="00CE7D5C" w:rsidRPr="00495579" w:rsidRDefault="00CE7D5C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Výška (cm)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8F614" w14:textId="77777777" w:rsidR="00CE7D5C" w:rsidRPr="00495579" w:rsidRDefault="00CE7D5C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30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351CE1" w14:textId="77777777" w:rsidR="00CE7D5C" w:rsidRPr="00495579" w:rsidRDefault="00CE7D5C" w:rsidP="009C4BA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Juvenilné ryby vyžadujú </w:t>
            </w:r>
            <w:proofErr w:type="spellStart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perejnaté</w:t>
            </w:r>
            <w:proofErr w:type="spellEnd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úseky rieky so štrkovito-piesčitým dnom, s hĺbkou vody 15–40 cm. Väčšie jedince hlbšiu vodu pri dne v prúdových tieňoch za väčšími kameňmi alebo kusmi dreva ležiacimi na dne. </w:t>
            </w:r>
          </w:p>
        </w:tc>
      </w:tr>
      <w:tr w:rsidR="00CE7D5C" w:rsidRPr="00495579" w14:paraId="5FAE575E" w14:textId="77777777" w:rsidTr="005D6938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BFA58" w14:textId="77777777" w:rsidR="00CE7D5C" w:rsidRPr="00495579" w:rsidRDefault="00CE7D5C" w:rsidP="007B549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Pokryvnosť</w:t>
            </w:r>
            <w:proofErr w:type="spellEnd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stromovej vegetácie na brehoch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2FC028" w14:textId="77777777" w:rsidR="00CE7D5C" w:rsidRPr="00495579" w:rsidRDefault="00CE7D5C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percentách (%) na 100 m úseku toku</w:t>
            </w:r>
          </w:p>
          <w:p w14:paraId="65EBB597" w14:textId="77777777" w:rsidR="00CE7D5C" w:rsidRPr="00495579" w:rsidRDefault="00CE7D5C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14:paraId="1EA253D3" w14:textId="77777777" w:rsidR="00CE7D5C" w:rsidRPr="00495579" w:rsidRDefault="00CE7D5C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7683B1" w14:textId="77777777" w:rsidR="00CE7D5C" w:rsidRPr="00495579" w:rsidRDefault="00CE7D5C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70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A7066C" w14:textId="77777777" w:rsidR="00CE7D5C" w:rsidRPr="00495579" w:rsidRDefault="00CE7D5C" w:rsidP="009C4BA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Druh uprednostňuje stromami zatienené prírode blízke úseky riek. Stromová brehová vegetácia slúži ako ochranná clona pred nadmerným prehrievaním vody. V území dostatočne zastúpená.</w:t>
            </w:r>
          </w:p>
        </w:tc>
      </w:tr>
      <w:tr w:rsidR="00CE7D5C" w:rsidRPr="00495579" w14:paraId="082B8A46" w14:textId="77777777" w:rsidTr="005D6938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A8DD6" w14:textId="77777777" w:rsidR="00CE7D5C" w:rsidRPr="00495579" w:rsidRDefault="00CE7D5C" w:rsidP="007B549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nepôvodných a inváznych druhov rýb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018AB" w14:textId="77777777" w:rsidR="00CE7D5C" w:rsidRPr="00495579" w:rsidRDefault="00CE7D5C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Dominancia </w:t>
            </w:r>
            <w:proofErr w:type="spellStart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stanovištne</w:t>
            </w:r>
            <w:proofErr w:type="spellEnd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nepôvodných druhov v %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BF2E5E" w14:textId="77777777" w:rsidR="00CE7D5C" w:rsidRPr="00495579" w:rsidRDefault="00CE7D5C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 1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62823F" w14:textId="77777777" w:rsidR="00CE7D5C" w:rsidRPr="00495579" w:rsidRDefault="00CE7D5C" w:rsidP="007B549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Minimálne zastúpenie nepôvodných druhov rýb. </w:t>
            </w:r>
          </w:p>
        </w:tc>
      </w:tr>
      <w:tr w:rsidR="00CE7D5C" w:rsidRPr="00495579" w14:paraId="4119C447" w14:textId="77777777" w:rsidTr="005D6938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45BAD" w14:textId="77777777" w:rsidR="00CE7D5C" w:rsidRPr="00495579" w:rsidRDefault="00CE7D5C" w:rsidP="007B549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Pozdĺžna kontinuita toku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1DB0D2" w14:textId="77777777" w:rsidR="00CE7D5C" w:rsidRPr="00495579" w:rsidRDefault="00CE7D5C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migračných prekážok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15523E" w14:textId="77777777" w:rsidR="00CE7D5C" w:rsidRPr="00495579" w:rsidRDefault="00CE7D5C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00C1DC" w14:textId="77777777" w:rsidR="00CE7D5C" w:rsidRPr="00495579" w:rsidRDefault="00CE7D5C" w:rsidP="009C4BA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Udržiavanie toku bez migračných bariér, aby sa nebránilo migrácii za účelom neresenia. </w:t>
            </w:r>
          </w:p>
        </w:tc>
      </w:tr>
      <w:tr w:rsidR="00CE7D5C" w:rsidRPr="00495579" w14:paraId="1EC10395" w14:textId="77777777" w:rsidTr="005D6938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8BA9D8" w14:textId="77777777" w:rsidR="00CE7D5C" w:rsidRPr="00495579" w:rsidRDefault="00CE7D5C" w:rsidP="007B549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vody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FF72F9" w14:textId="1F5EAA1C" w:rsidR="00CE7D5C" w:rsidRPr="00495579" w:rsidRDefault="00CE7D5C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</w:t>
            </w:r>
            <w:r w:rsidR="007B549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SHMÚ</w:t>
            </w: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EA9A70" w14:textId="77777777" w:rsidR="00CE7D5C" w:rsidRPr="00495579" w:rsidRDefault="00CE7D5C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Vyhovujúca kvalita</w:t>
            </w:r>
            <w:r w:rsidRPr="00495579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33AEAE" w14:textId="5C24BFC1" w:rsidR="00CE7D5C" w:rsidRPr="00495579" w:rsidRDefault="00CE7D5C" w:rsidP="000B4D3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 zmysle výsledkov sledovania stavu kvality vody v toku Dunaja sa vyžaduje zachovanie stavu </w:t>
            </w:r>
            <w:r w:rsidRPr="009C4BA5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vôd. (</w:t>
            </w:r>
            <w:hyperlink r:id="rId12" w:history="1">
              <w:r w:rsidRPr="00495579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  <w:lang w:val="sk-SK"/>
                </w:rPr>
                <w:t>http://www.shmu.sk/File/Hydrologia/Monitoring_PV_PzV/Monitoring_kvality_PV/KvPV_2019/Dunaj_kvalitaPVV_34_Cast%20A.pdf</w:t>
              </w:r>
            </w:hyperlink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v parametroch zvýšenia teploty, zníženia obsahu kyslíka, zvýšenia chemických i biologických ukazovateľov.</w:t>
            </w:r>
          </w:p>
        </w:tc>
      </w:tr>
    </w:tbl>
    <w:p w14:paraId="6DB331B5" w14:textId="77777777" w:rsidR="00CE7D5C" w:rsidRPr="00495579" w:rsidRDefault="00CE7D5C" w:rsidP="007B54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lang w:val="sk-SK"/>
        </w:rPr>
      </w:pPr>
    </w:p>
    <w:p w14:paraId="7F46D9F2" w14:textId="2D93F30D" w:rsidR="00E35AE2" w:rsidRPr="00495579" w:rsidRDefault="00E35AE2" w:rsidP="007B5492">
      <w:pPr>
        <w:pStyle w:val="Zkladntext"/>
        <w:widowControl w:val="0"/>
        <w:spacing w:after="120"/>
        <w:jc w:val="both"/>
        <w:rPr>
          <w:b w:val="0"/>
        </w:rPr>
      </w:pPr>
      <w:r w:rsidRPr="00495579">
        <w:rPr>
          <w:b w:val="0"/>
        </w:rPr>
        <w:t>Z</w:t>
      </w:r>
      <w:r w:rsidR="000B4D38">
        <w:rPr>
          <w:b w:val="0"/>
        </w:rPr>
        <w:t>lepšenie</w:t>
      </w:r>
      <w:r w:rsidRPr="00495579">
        <w:rPr>
          <w:b w:val="0"/>
        </w:rPr>
        <w:t xml:space="preserve"> stav</w:t>
      </w:r>
      <w:r w:rsidR="000B4D38">
        <w:rPr>
          <w:b w:val="0"/>
        </w:rPr>
        <w:t>u</w:t>
      </w:r>
      <w:r w:rsidRPr="00495579">
        <w:rPr>
          <w:b w:val="0"/>
        </w:rPr>
        <w:t xml:space="preserve"> </w:t>
      </w:r>
      <w:r w:rsidRPr="009C4BA5">
        <w:rPr>
          <w:b w:val="0"/>
        </w:rPr>
        <w:t>druhu</w:t>
      </w:r>
      <w:r w:rsidRPr="00495579">
        <w:t xml:space="preserve"> </w:t>
      </w:r>
      <w:proofErr w:type="spellStart"/>
      <w:r w:rsidRPr="00495579">
        <w:rPr>
          <w:i/>
          <w:color w:val="000000"/>
          <w:lang w:eastAsia="sk-SK"/>
        </w:rPr>
        <w:t>Pelecus</w:t>
      </w:r>
      <w:proofErr w:type="spellEnd"/>
      <w:r w:rsidRPr="00495579">
        <w:rPr>
          <w:i/>
          <w:color w:val="000000"/>
          <w:lang w:eastAsia="sk-SK"/>
        </w:rPr>
        <w:t xml:space="preserve"> </w:t>
      </w:r>
      <w:proofErr w:type="spellStart"/>
      <w:r w:rsidRPr="00495579">
        <w:rPr>
          <w:i/>
          <w:color w:val="000000"/>
          <w:lang w:eastAsia="sk-SK"/>
        </w:rPr>
        <w:t>cultratus</w:t>
      </w:r>
      <w:proofErr w:type="spellEnd"/>
      <w:r w:rsidRPr="00495579">
        <w:rPr>
          <w:i/>
        </w:rPr>
        <w:t xml:space="preserve"> </w:t>
      </w:r>
      <w:r w:rsidRPr="00495579">
        <w:rPr>
          <w:b w:val="0"/>
        </w:rPr>
        <w:t>za splnenia nasledovných parametrov: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876"/>
        <w:gridCol w:w="1195"/>
        <w:gridCol w:w="3624"/>
      </w:tblGrid>
      <w:tr w:rsidR="00E35AE2" w:rsidRPr="009C4BA5" w14:paraId="12C09D22" w14:textId="77777777" w:rsidTr="005D6938"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241F69" w14:textId="77777777" w:rsidR="00E35AE2" w:rsidRPr="009C4BA5" w:rsidRDefault="00E35AE2" w:rsidP="007B54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9C4BA5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D5DAC7" w14:textId="77777777" w:rsidR="00E35AE2" w:rsidRPr="009C4BA5" w:rsidRDefault="00E35AE2" w:rsidP="007B54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9C4BA5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Jednotka/miera</w:t>
            </w:r>
          </w:p>
        </w:tc>
        <w:tc>
          <w:tcPr>
            <w:tcW w:w="11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370A1D" w14:textId="77777777" w:rsidR="00E35AE2" w:rsidRPr="009C4BA5" w:rsidRDefault="00E35AE2" w:rsidP="007B54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9C4BA5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8BE442" w14:textId="77777777" w:rsidR="00E35AE2" w:rsidRPr="009C4BA5" w:rsidRDefault="00E35AE2" w:rsidP="007B54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9C4BA5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Doplňujúca informácia</w:t>
            </w:r>
          </w:p>
        </w:tc>
      </w:tr>
      <w:tr w:rsidR="00E35AE2" w:rsidRPr="00495579" w14:paraId="16CC0D7A" w14:textId="77777777" w:rsidTr="005D6938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58DD39" w14:textId="77777777" w:rsidR="00E35AE2" w:rsidRPr="00495579" w:rsidRDefault="00E35AE2" w:rsidP="007B549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2B8C34" w14:textId="77777777" w:rsidR="00E35AE2" w:rsidRPr="00495579" w:rsidRDefault="00E35AE2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Relatívna početnosť jedincov na 100 m monitorovaného úseku toku </w:t>
            </w:r>
          </w:p>
        </w:tc>
        <w:tc>
          <w:tcPr>
            <w:tcW w:w="11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AE7F15" w14:textId="618F5749" w:rsidR="00E35AE2" w:rsidRPr="00495579" w:rsidRDefault="00E35AE2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</w:t>
            </w:r>
            <w:r w:rsidR="00F405B3"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 3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4E3175" w14:textId="53148521" w:rsidR="00E35AE2" w:rsidRPr="00495579" w:rsidRDefault="00E35AE2" w:rsidP="009C4BA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Podľa dostupných údajov je veľkosť populác</w:t>
            </w:r>
            <w:r w:rsidR="00025654"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ie v území odhadovaná od 50</w:t>
            </w:r>
            <w:r w:rsidR="00F405B3"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0</w:t>
            </w:r>
            <w:r w:rsidR="00025654"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do 1</w:t>
            </w:r>
            <w:r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00</w:t>
            </w:r>
            <w:r w:rsidR="00F405B3"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0</w:t>
            </w:r>
            <w:r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jedincov druhu.</w:t>
            </w: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</w:tr>
      <w:tr w:rsidR="00E35AE2" w:rsidRPr="00495579" w14:paraId="1C6A47C4" w14:textId="77777777" w:rsidTr="005D6938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DCF19" w14:textId="77777777" w:rsidR="00E35AE2" w:rsidRPr="00495579" w:rsidRDefault="00E35AE2" w:rsidP="007B549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vhodných </w:t>
            </w:r>
            <w:proofErr w:type="spellStart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mikrohabitatov</w:t>
            </w:r>
            <w:proofErr w:type="spellEnd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hodnotenom úseku toku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6EBA63" w14:textId="77777777" w:rsidR="00E35AE2" w:rsidRPr="00495579" w:rsidRDefault="00E35AE2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% na 1 km toku</w:t>
            </w:r>
          </w:p>
        </w:tc>
        <w:tc>
          <w:tcPr>
            <w:tcW w:w="11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F14CAC" w14:textId="77777777" w:rsidR="00E35AE2" w:rsidRPr="00495579" w:rsidRDefault="00E35AE2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10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71AC2" w14:textId="77777777" w:rsidR="00E35AE2" w:rsidRPr="00495579" w:rsidRDefault="00E35AE2" w:rsidP="009C4BA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menej </w:t>
            </w:r>
            <w:proofErr w:type="spellStart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prúdivých</w:t>
            </w:r>
            <w:proofErr w:type="spellEnd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plytkých až stredne hlbokých biotopov s piesčitým dnom a akumuláciami jemných sedimentov. </w:t>
            </w:r>
          </w:p>
        </w:tc>
      </w:tr>
      <w:tr w:rsidR="00E35AE2" w:rsidRPr="00495579" w14:paraId="54ECF706" w14:textId="77777777" w:rsidTr="005D6938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FE207" w14:textId="77777777" w:rsidR="00E35AE2" w:rsidRPr="00495579" w:rsidRDefault="00E35AE2" w:rsidP="007B549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nepôvodných a inváznych druhov rýb v </w:t>
            </w:r>
            <w:proofErr w:type="spellStart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ichtyocenóze</w:t>
            </w:r>
            <w:proofErr w:type="spellEnd"/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9EE661" w14:textId="77777777" w:rsidR="00E35AE2" w:rsidRPr="00495579" w:rsidRDefault="00E35AE2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Percento (%) zo zistených monitorovaných druhov</w:t>
            </w:r>
          </w:p>
        </w:tc>
        <w:tc>
          <w:tcPr>
            <w:tcW w:w="11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F90E27" w14:textId="77777777" w:rsidR="00E35AE2" w:rsidRPr="00495579" w:rsidRDefault="00E35AE2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ako1 %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0ABD5" w14:textId="77777777" w:rsidR="00E35AE2" w:rsidRPr="00495579" w:rsidRDefault="00E35AE2" w:rsidP="009C4BA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Minimálne zastúpenie nepôvodných druhov rýb. </w:t>
            </w:r>
          </w:p>
        </w:tc>
      </w:tr>
      <w:tr w:rsidR="00E35AE2" w:rsidRPr="00495579" w14:paraId="4697F65D" w14:textId="77777777" w:rsidTr="005D6938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CD898F" w14:textId="77777777" w:rsidR="00E35AE2" w:rsidRPr="00495579" w:rsidRDefault="00E35AE2" w:rsidP="007B549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Pozdĺžna kontinuita toku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22E766" w14:textId="77777777" w:rsidR="00E35AE2" w:rsidRPr="00495579" w:rsidRDefault="00E35AE2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migračných prekážok</w:t>
            </w:r>
          </w:p>
        </w:tc>
        <w:tc>
          <w:tcPr>
            <w:tcW w:w="11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41398" w14:textId="77777777" w:rsidR="00E35AE2" w:rsidRPr="00495579" w:rsidRDefault="00E35AE2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405209" w14:textId="77777777" w:rsidR="00E35AE2" w:rsidRPr="00495579" w:rsidRDefault="00E35AE2" w:rsidP="009C4BA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Udržiavanie toku bez migračných bariér, aby sa nebránilo migrácii za účelom neresenia. </w:t>
            </w:r>
          </w:p>
        </w:tc>
      </w:tr>
      <w:tr w:rsidR="00E35AE2" w:rsidRPr="00495579" w14:paraId="0706525A" w14:textId="77777777" w:rsidTr="005D6938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D3387C" w14:textId="084707A3" w:rsidR="00E35AE2" w:rsidRPr="00495579" w:rsidRDefault="00E35AE2" w:rsidP="007B549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Kvalita vody</w:t>
            </w:r>
            <w:r w:rsidR="00751CCA" w:rsidRPr="00751C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2AB9B4" w14:textId="1A01DDFA" w:rsidR="00E35AE2" w:rsidRPr="00495579" w:rsidRDefault="00E35AE2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</w:t>
            </w:r>
            <w:r w:rsidR="007B549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SHMÚ</w:t>
            </w: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1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2DAE6" w14:textId="77777777" w:rsidR="00E35AE2" w:rsidRPr="00495579" w:rsidRDefault="00E35AE2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Vyhovujúca kvalita</w:t>
            </w:r>
            <w:r w:rsidRPr="00495579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347F58" w14:textId="55441542" w:rsidR="00E35AE2" w:rsidRPr="00495579" w:rsidRDefault="00E35AE2" w:rsidP="009C4BA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 zmysle výsledkov sledovania stavu kvality vody v toku Dunaja sa vyžaduje zachovanie stavu </w:t>
            </w:r>
            <w:r w:rsidRPr="009C4BA5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vôd. (</w:t>
            </w:r>
            <w:hyperlink r:id="rId13" w:history="1">
              <w:r w:rsidRPr="00495579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  <w:lang w:val="sk-SK"/>
                </w:rPr>
                <w:t>http://www.shmu.sk/File/Hydrologia/Monitoring_PV_PzV/Monitoring_kvality_PV/KvPV_2019/Dunaj_kvalitaPVV_34_Cast%20A.pdf</w:t>
              </w:r>
            </w:hyperlink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v parametroch zvýšenia teploty, zníženia obsahu kyslíka, zvýšenia chemických i biologických ukazovateľov.</w:t>
            </w:r>
          </w:p>
        </w:tc>
      </w:tr>
    </w:tbl>
    <w:p w14:paraId="4C68B306" w14:textId="77777777" w:rsidR="00920FFF" w:rsidRPr="00495579" w:rsidRDefault="00920FFF" w:rsidP="007B54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2C861A3A" w14:textId="196EEE3F" w:rsidR="00E36963" w:rsidRPr="00495579" w:rsidRDefault="005D6938" w:rsidP="007B5492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Zlepšiť stav</w:t>
      </w:r>
      <w:r w:rsidR="00E36963" w:rsidRPr="00495579">
        <w:rPr>
          <w:b w:val="0"/>
        </w:rPr>
        <w:t xml:space="preserve"> </w:t>
      </w:r>
      <w:r w:rsidR="00E36963" w:rsidRPr="005D6938">
        <w:rPr>
          <w:b w:val="0"/>
        </w:rPr>
        <w:t>druhu</w:t>
      </w:r>
      <w:r w:rsidR="00E36963" w:rsidRPr="00495579">
        <w:t xml:space="preserve"> </w:t>
      </w:r>
      <w:proofErr w:type="spellStart"/>
      <w:r w:rsidR="00E36963" w:rsidRPr="00495579">
        <w:rPr>
          <w:i/>
        </w:rPr>
        <w:t>Gymnocephalus</w:t>
      </w:r>
      <w:proofErr w:type="spellEnd"/>
      <w:r w:rsidR="00E36963" w:rsidRPr="00495579">
        <w:rPr>
          <w:i/>
        </w:rPr>
        <w:t xml:space="preserve"> </w:t>
      </w:r>
      <w:proofErr w:type="spellStart"/>
      <w:r w:rsidR="00E36963" w:rsidRPr="00495579">
        <w:rPr>
          <w:i/>
        </w:rPr>
        <w:t>schraetzer</w:t>
      </w:r>
      <w:proofErr w:type="spellEnd"/>
      <w:r w:rsidR="00E36963" w:rsidRPr="00495579">
        <w:rPr>
          <w:i/>
        </w:rPr>
        <w:t xml:space="preserve"> </w:t>
      </w:r>
      <w:r w:rsidR="00E36963" w:rsidRPr="00495579">
        <w:rPr>
          <w:b w:val="0"/>
        </w:rPr>
        <w:t>za splnenia nasledovných parametrov: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592"/>
        <w:gridCol w:w="1276"/>
        <w:gridCol w:w="3827"/>
      </w:tblGrid>
      <w:tr w:rsidR="00E36963" w:rsidRPr="005D6938" w14:paraId="11F9F6FF" w14:textId="77777777" w:rsidTr="005D6938"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DF37A5" w14:textId="77777777" w:rsidR="00E36963" w:rsidRPr="005D6938" w:rsidRDefault="00E36963" w:rsidP="007B54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5D69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6C0D6" w14:textId="77777777" w:rsidR="00E36963" w:rsidRPr="005D6938" w:rsidRDefault="00E36963" w:rsidP="007B54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5D69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 xml:space="preserve">Merateľnosť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008A03" w14:textId="77777777" w:rsidR="00E36963" w:rsidRPr="005D6938" w:rsidRDefault="00E36963" w:rsidP="007B54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5D69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BB7EBC" w14:textId="77777777" w:rsidR="00E36963" w:rsidRPr="005D6938" w:rsidRDefault="00E36963" w:rsidP="007B54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5D69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Poznámky/Doplňujúce informácie</w:t>
            </w:r>
          </w:p>
        </w:tc>
      </w:tr>
      <w:tr w:rsidR="00E36963" w:rsidRPr="00495579" w14:paraId="616FFB42" w14:textId="77777777" w:rsidTr="005D6938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85627D" w14:textId="77777777" w:rsidR="00E36963" w:rsidRPr="00495579" w:rsidRDefault="00E36963" w:rsidP="007B549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2024AF" w14:textId="77777777" w:rsidR="00E36963" w:rsidRPr="00495579" w:rsidRDefault="00E36963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Relatívna početnosť na 100 m monitorovaného úseku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2C2E29" w14:textId="09878611" w:rsidR="00E36963" w:rsidRPr="00495579" w:rsidRDefault="00F405B3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3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F39389" w14:textId="7340C401" w:rsidR="00E36963" w:rsidRPr="00495579" w:rsidRDefault="00E36963" w:rsidP="005D693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Podľa dostupných údajov je veľkosť populácie v</w:t>
            </w:r>
            <w:r w:rsidR="005D693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 </w:t>
            </w:r>
            <w:r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území odhadovaná </w:t>
            </w:r>
            <w:r w:rsidR="00725110"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od 5</w:t>
            </w:r>
            <w:r w:rsidR="00F405B3"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0</w:t>
            </w:r>
            <w:r w:rsidR="00725110"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0 </w:t>
            </w:r>
            <w:r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do </w:t>
            </w:r>
            <w:r w:rsidR="00F405B3"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10</w:t>
            </w:r>
            <w:r w:rsidR="00725110"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00</w:t>
            </w:r>
            <w:r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jedinc</w:t>
            </w:r>
            <w:r w:rsidR="00725110"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ov</w:t>
            </w:r>
            <w:r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druhu (náhodný výskyt).</w:t>
            </w: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</w:tr>
      <w:tr w:rsidR="00E36963" w:rsidRPr="00495579" w14:paraId="53DCC18C" w14:textId="77777777" w:rsidTr="005D6938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0702FF" w14:textId="77777777" w:rsidR="00E36963" w:rsidRPr="00495579" w:rsidRDefault="00E36963" w:rsidP="007B549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vhodných </w:t>
            </w:r>
            <w:proofErr w:type="spellStart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mikro</w:t>
            </w:r>
            <w:proofErr w:type="spellEnd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a </w:t>
            </w:r>
            <w:proofErr w:type="spellStart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mezohabitatov</w:t>
            </w:r>
            <w:proofErr w:type="spellEnd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hodnotenom úseku toku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0AB951" w14:textId="77777777" w:rsidR="00E36963" w:rsidRPr="00495579" w:rsidRDefault="00E36963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% na 1 km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74399B" w14:textId="77777777" w:rsidR="00E36963" w:rsidRPr="00495579" w:rsidRDefault="00E36963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D2DFB4" w14:textId="43B757C0" w:rsidR="00E36963" w:rsidRPr="005D6938" w:rsidRDefault="00E36963" w:rsidP="005D693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5D69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k-SK"/>
              </w:rPr>
              <w:t xml:space="preserve">Rýchlejšie </w:t>
            </w:r>
            <w:proofErr w:type="spellStart"/>
            <w:r w:rsidRPr="005D69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k-SK"/>
              </w:rPr>
              <w:t>prúdiace</w:t>
            </w:r>
            <w:proofErr w:type="spellEnd"/>
            <w:r w:rsidRPr="005D69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k-SK"/>
              </w:rPr>
              <w:t xml:space="preserve"> úseky alebo rozhrania prúdov, </w:t>
            </w:r>
            <w:r w:rsidRPr="005D693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 blízkosti štrkových lavíc alebo brodov. Týchto je v území nedostatok. Obnovu </w:t>
            </w:r>
            <w:proofErr w:type="spellStart"/>
            <w:r w:rsidRPr="005D693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prúdivých</w:t>
            </w:r>
            <w:proofErr w:type="spellEnd"/>
            <w:r w:rsidRPr="005D693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biotopov je možné dosiahnuť revitalizáciou toku </w:t>
            </w:r>
            <w:r w:rsidR="005D6938" w:rsidRPr="005D693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–</w:t>
            </w:r>
            <w:r w:rsidRPr="005D693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prepojením a </w:t>
            </w:r>
            <w:proofErr w:type="spellStart"/>
            <w:r w:rsidRPr="005D693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sprietočnením</w:t>
            </w:r>
            <w:proofErr w:type="spellEnd"/>
            <w:r w:rsidRPr="005D693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odrezaných meandrov a riečnych ramien.</w:t>
            </w:r>
          </w:p>
        </w:tc>
      </w:tr>
      <w:tr w:rsidR="00E36963" w:rsidRPr="00495579" w14:paraId="36FB7B73" w14:textId="77777777" w:rsidTr="005D6938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FA0ACC" w14:textId="77777777" w:rsidR="00E36963" w:rsidRPr="00495579" w:rsidRDefault="00E36963" w:rsidP="007B549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Biotop druhu - priemerná hĺbka vodného stĺpca (počas suchej sezóny)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D2660" w14:textId="77777777" w:rsidR="00E36963" w:rsidRPr="00495579" w:rsidRDefault="00E36963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Výška (cm)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360ACA" w14:textId="77777777" w:rsidR="00E36963" w:rsidRPr="00495579" w:rsidRDefault="00E36963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30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48C006" w14:textId="77777777" w:rsidR="00E36963" w:rsidRPr="00495579" w:rsidRDefault="00E36963" w:rsidP="005D693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Juvenilné ryby vyžadujú </w:t>
            </w:r>
            <w:proofErr w:type="spellStart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perejnaté</w:t>
            </w:r>
            <w:proofErr w:type="spellEnd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úseky rieky so štrkovito-piesčitým dnom, s hĺbkou vody 15–40 cm. Väčšie jedince hlbšiu vodu pri dne v prúdových tieňoch za väčšími kameňmi alebo kusmi dreva ležiacimi na dne. </w:t>
            </w:r>
          </w:p>
        </w:tc>
      </w:tr>
      <w:tr w:rsidR="00E36963" w:rsidRPr="00495579" w14:paraId="65D70481" w14:textId="77777777" w:rsidTr="005D6938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BBB960" w14:textId="77777777" w:rsidR="00E36963" w:rsidRPr="00495579" w:rsidRDefault="00E36963" w:rsidP="007B549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Pokryvnosť</w:t>
            </w:r>
            <w:proofErr w:type="spellEnd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stromovej vegetácie na brehoch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38679" w14:textId="77777777" w:rsidR="00E36963" w:rsidRPr="00495579" w:rsidRDefault="00E36963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percentách (%) na 100 m úseku toku</w:t>
            </w:r>
          </w:p>
          <w:p w14:paraId="5C0A8754" w14:textId="77777777" w:rsidR="00E36963" w:rsidRPr="00495579" w:rsidRDefault="00E36963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14:paraId="1AF68446" w14:textId="77777777" w:rsidR="00E36963" w:rsidRPr="00495579" w:rsidRDefault="00E36963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3D3456" w14:textId="77777777" w:rsidR="00E36963" w:rsidRPr="00495579" w:rsidRDefault="00E36963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70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0DCF51" w14:textId="77777777" w:rsidR="00E36963" w:rsidRPr="00495579" w:rsidRDefault="00E36963" w:rsidP="005D693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Druh uprednostňuje stromami zatienené prírode blízke úseky riek. Stromová brehová vegetácia slúži ako ochranná clona pred nadmerným prehrievaním vody. V území dostatočne zastúpená.</w:t>
            </w:r>
          </w:p>
        </w:tc>
      </w:tr>
      <w:tr w:rsidR="00E36963" w:rsidRPr="00495579" w14:paraId="15F4F299" w14:textId="77777777" w:rsidTr="005D6938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D4BDE8" w14:textId="77777777" w:rsidR="00E36963" w:rsidRPr="00495579" w:rsidRDefault="00E36963" w:rsidP="007B549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nepôvodných a inváznych druhov rýb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86161D" w14:textId="77777777" w:rsidR="00E36963" w:rsidRPr="00495579" w:rsidRDefault="00E36963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Dominancia </w:t>
            </w:r>
            <w:proofErr w:type="spellStart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stanovištne</w:t>
            </w:r>
            <w:proofErr w:type="spellEnd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nepôvodných druhov v %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0B5683" w14:textId="77777777" w:rsidR="00E36963" w:rsidRPr="00495579" w:rsidRDefault="00E36963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 1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02C2B8" w14:textId="77777777" w:rsidR="00E36963" w:rsidRPr="00495579" w:rsidRDefault="00E36963" w:rsidP="007B549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Minimálne zastúpenie nepôvodných druhov rýb. </w:t>
            </w:r>
          </w:p>
        </w:tc>
      </w:tr>
      <w:tr w:rsidR="00E36963" w:rsidRPr="00495579" w14:paraId="3BF3974A" w14:textId="77777777" w:rsidTr="005D6938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0BA4AE" w14:textId="77777777" w:rsidR="00E36963" w:rsidRPr="00495579" w:rsidRDefault="00E36963" w:rsidP="007B549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Pozdĺžna kontinuita toku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B9A3E4" w14:textId="77777777" w:rsidR="00E36963" w:rsidRPr="00495579" w:rsidRDefault="00E36963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migračných prekážok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D14541" w14:textId="77777777" w:rsidR="00E36963" w:rsidRPr="00495579" w:rsidRDefault="00E36963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AD03D" w14:textId="77777777" w:rsidR="00E36963" w:rsidRPr="00495579" w:rsidRDefault="00E36963" w:rsidP="005D693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Udržiavanie toku bez migračných bariér, aby sa nebránilo migrácii druhu. </w:t>
            </w:r>
          </w:p>
        </w:tc>
      </w:tr>
      <w:tr w:rsidR="00E36963" w:rsidRPr="00495579" w14:paraId="4FA6D37A" w14:textId="77777777" w:rsidTr="005D6938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FFD7A4" w14:textId="77777777" w:rsidR="00E36963" w:rsidRPr="00495579" w:rsidRDefault="00E36963" w:rsidP="007B549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vody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05552" w14:textId="50E7F144" w:rsidR="00E36963" w:rsidRPr="00495579" w:rsidRDefault="00E36963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</w:t>
            </w:r>
            <w:r w:rsidR="007B549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SHMÚ</w:t>
            </w: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D5DABE" w14:textId="77777777" w:rsidR="00E36963" w:rsidRPr="00495579" w:rsidRDefault="00E36963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Vyhovujúca kvalita</w:t>
            </w:r>
            <w:r w:rsidRPr="00495579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58E75" w14:textId="2F2EEC61" w:rsidR="00E36963" w:rsidRPr="00495579" w:rsidRDefault="00E36963" w:rsidP="007B549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 zmysle výsledkov sledovania stavu kvality vody v toku Dunaja sa vyžaduje zachovanie stavu </w:t>
            </w:r>
            <w:r w:rsidRPr="005D6938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vôd. (</w:t>
            </w:r>
            <w:hyperlink r:id="rId14" w:history="1">
              <w:r w:rsidRPr="00495579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  <w:lang w:val="sk-SK"/>
                </w:rPr>
                <w:t>http://www.shmu.sk/File/Hydrologia/Monitoring_PV_PzV/Monitoring_kvality_PV/KvPV_2019/Dunaj_kvalitaPVV_34_Cast%20A.pdf</w:t>
              </w:r>
            </w:hyperlink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v parametroch zvýšenia teploty, zníženia obsahu kyslíka, zvýšenia chemických i biologických ukazovateľov.</w:t>
            </w:r>
          </w:p>
        </w:tc>
      </w:tr>
    </w:tbl>
    <w:p w14:paraId="470F56B6" w14:textId="77777777" w:rsidR="005D6938" w:rsidRDefault="005D6938" w:rsidP="007B5492">
      <w:pPr>
        <w:pStyle w:val="Zkladntext"/>
        <w:widowControl w:val="0"/>
        <w:spacing w:after="120"/>
        <w:jc w:val="both"/>
        <w:rPr>
          <w:b w:val="0"/>
        </w:rPr>
      </w:pPr>
    </w:p>
    <w:p w14:paraId="5CD59879" w14:textId="22751524" w:rsidR="00725110" w:rsidRPr="00495579" w:rsidRDefault="000B4D38" w:rsidP="007B5492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Zlepšenie</w:t>
      </w:r>
      <w:r w:rsidR="005D6938">
        <w:rPr>
          <w:b w:val="0"/>
        </w:rPr>
        <w:t xml:space="preserve"> stav</w:t>
      </w:r>
      <w:r>
        <w:rPr>
          <w:b w:val="0"/>
        </w:rPr>
        <w:t>u</w:t>
      </w:r>
      <w:r w:rsidR="00725110" w:rsidRPr="00495579">
        <w:rPr>
          <w:b w:val="0"/>
        </w:rPr>
        <w:t xml:space="preserve"> </w:t>
      </w:r>
      <w:r w:rsidR="00725110" w:rsidRPr="005D6938">
        <w:rPr>
          <w:b w:val="0"/>
        </w:rPr>
        <w:t>druhu</w:t>
      </w:r>
      <w:r w:rsidR="00725110" w:rsidRPr="00495579">
        <w:t xml:space="preserve"> </w:t>
      </w:r>
      <w:proofErr w:type="spellStart"/>
      <w:r w:rsidR="00725110" w:rsidRPr="00495579">
        <w:rPr>
          <w:i/>
        </w:rPr>
        <w:t>Gymnocephalus</w:t>
      </w:r>
      <w:proofErr w:type="spellEnd"/>
      <w:r w:rsidR="00725110" w:rsidRPr="00495579">
        <w:rPr>
          <w:i/>
        </w:rPr>
        <w:t xml:space="preserve"> </w:t>
      </w:r>
      <w:proofErr w:type="spellStart"/>
      <w:r w:rsidR="00725110" w:rsidRPr="00495579">
        <w:rPr>
          <w:i/>
        </w:rPr>
        <w:t>balonii</w:t>
      </w:r>
      <w:proofErr w:type="spellEnd"/>
      <w:r w:rsidR="00725110" w:rsidRPr="00495579">
        <w:rPr>
          <w:i/>
        </w:rPr>
        <w:t xml:space="preserve"> </w:t>
      </w:r>
      <w:r w:rsidR="00725110" w:rsidRPr="00495579">
        <w:rPr>
          <w:b w:val="0"/>
        </w:rPr>
        <w:t>za splnenia nasledovných parametrov: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592"/>
        <w:gridCol w:w="1276"/>
        <w:gridCol w:w="3827"/>
      </w:tblGrid>
      <w:tr w:rsidR="00725110" w:rsidRPr="007B5492" w14:paraId="0091B876" w14:textId="77777777" w:rsidTr="005D6938"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473440" w14:textId="77777777" w:rsidR="00725110" w:rsidRPr="007B5492" w:rsidRDefault="00725110" w:rsidP="007B54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B5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AC2A02" w14:textId="77777777" w:rsidR="00725110" w:rsidRPr="007B5492" w:rsidRDefault="00725110" w:rsidP="007B54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B5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 xml:space="preserve">Merateľnosť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D44F63" w14:textId="77777777" w:rsidR="00725110" w:rsidRPr="007B5492" w:rsidRDefault="00725110" w:rsidP="007B54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B5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67FCC" w14:textId="77777777" w:rsidR="00725110" w:rsidRPr="007B5492" w:rsidRDefault="00725110" w:rsidP="007B54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B5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Poznámky/Doplňujúce informácie</w:t>
            </w:r>
          </w:p>
        </w:tc>
      </w:tr>
      <w:tr w:rsidR="00725110" w:rsidRPr="00495579" w14:paraId="2F8B14AC" w14:textId="77777777" w:rsidTr="005D6938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5E4A60" w14:textId="77777777" w:rsidR="00725110" w:rsidRPr="00495579" w:rsidRDefault="00725110" w:rsidP="007B549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837F7" w14:textId="77777777" w:rsidR="00725110" w:rsidRPr="00495579" w:rsidRDefault="00725110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Relatívna početnosť na 100 m monitorovaného úseku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67E41B" w14:textId="4A95B969" w:rsidR="00725110" w:rsidRPr="00495579" w:rsidRDefault="00725110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Min. </w:t>
            </w:r>
            <w:r w:rsidR="00F405B3"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1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A6D6CC" w14:textId="193F174B" w:rsidR="00725110" w:rsidRPr="00495579" w:rsidRDefault="00725110" w:rsidP="007B549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Podľa dostupných údajov je veľkosť p</w:t>
            </w:r>
            <w:r w:rsidR="00F405B3"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opulácie v</w:t>
            </w:r>
            <w:r w:rsidR="005D693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 </w:t>
            </w:r>
            <w:r w:rsidR="00F405B3"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území odhadovaná </w:t>
            </w:r>
            <w:r w:rsidR="00025654"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d</w:t>
            </w:r>
            <w:r w:rsidR="00F405B3"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o</w:t>
            </w:r>
            <w:r w:rsidR="00025654"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10</w:t>
            </w:r>
            <w:r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0 jedincov druhu (náhodný výskyt).</w:t>
            </w: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</w:tr>
      <w:tr w:rsidR="00725110" w:rsidRPr="00495579" w14:paraId="78B8058A" w14:textId="77777777" w:rsidTr="005D6938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A4C5AE" w14:textId="77777777" w:rsidR="00725110" w:rsidRPr="00495579" w:rsidRDefault="00725110" w:rsidP="007B549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vhodných </w:t>
            </w:r>
            <w:proofErr w:type="spellStart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mikro</w:t>
            </w:r>
            <w:proofErr w:type="spellEnd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a </w:t>
            </w:r>
            <w:proofErr w:type="spellStart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mezohabitatov</w:t>
            </w:r>
            <w:proofErr w:type="spellEnd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hodnotenom úseku toku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406AB9" w14:textId="77777777" w:rsidR="00725110" w:rsidRPr="00495579" w:rsidRDefault="00725110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% na 1 km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4AEBC3" w14:textId="77777777" w:rsidR="00725110" w:rsidRPr="00495579" w:rsidRDefault="00725110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43664B" w14:textId="49EDA8EF" w:rsidR="00725110" w:rsidRPr="00495579" w:rsidRDefault="00725110" w:rsidP="007B549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Udržanie pomalého až stredného prúdu vody. </w:t>
            </w:r>
          </w:p>
        </w:tc>
      </w:tr>
      <w:tr w:rsidR="00725110" w:rsidRPr="00495579" w14:paraId="1926BAF7" w14:textId="77777777" w:rsidTr="005D6938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B9651C" w14:textId="77777777" w:rsidR="00725110" w:rsidRPr="00495579" w:rsidRDefault="00725110" w:rsidP="007B549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Biotop druhu - priemerná hĺbka vodného stĺpca (počas suchej sezóny)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68C541" w14:textId="77777777" w:rsidR="00725110" w:rsidRPr="00495579" w:rsidRDefault="00725110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Výška (cm)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641F89" w14:textId="1A73E6FD" w:rsidR="00725110" w:rsidRPr="00495579" w:rsidRDefault="00725110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100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AAB35" w14:textId="0CF61DD7" w:rsidR="00725110" w:rsidRPr="00495579" w:rsidRDefault="00725110" w:rsidP="007B549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Udržiavanie min. výšky hladiny v toku.</w:t>
            </w:r>
          </w:p>
        </w:tc>
      </w:tr>
      <w:tr w:rsidR="00725110" w:rsidRPr="00495579" w14:paraId="662738F1" w14:textId="77777777" w:rsidTr="005D6938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DF5DBC" w14:textId="77777777" w:rsidR="00725110" w:rsidRPr="00495579" w:rsidRDefault="00725110" w:rsidP="007B549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Pokryvnosť</w:t>
            </w:r>
            <w:proofErr w:type="spellEnd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stromovej vegetácie na brehoch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1BE47D" w14:textId="77777777" w:rsidR="00725110" w:rsidRPr="00495579" w:rsidRDefault="00725110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percentách (%) na 100 m úseku toku</w:t>
            </w:r>
          </w:p>
          <w:p w14:paraId="32197E88" w14:textId="77777777" w:rsidR="00725110" w:rsidRPr="00495579" w:rsidRDefault="00725110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14:paraId="1717E945" w14:textId="77777777" w:rsidR="00725110" w:rsidRPr="00495579" w:rsidRDefault="00725110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5CC8F2" w14:textId="77777777" w:rsidR="00725110" w:rsidRPr="00495579" w:rsidRDefault="00725110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70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95AD55" w14:textId="28D12BBE" w:rsidR="00725110" w:rsidRPr="00495579" w:rsidRDefault="00725110" w:rsidP="005D693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Druh uprednostňuje zatienené prirodzené a prírode blízke úseky veľkých a stredne veľkých nížinných riek a ramien so zapojenou stromovou vegetáciou (vlastné pozorovanie autora). V území dostatočne zastúpené.</w:t>
            </w:r>
          </w:p>
        </w:tc>
      </w:tr>
      <w:tr w:rsidR="00725110" w:rsidRPr="00495579" w14:paraId="499464D7" w14:textId="77777777" w:rsidTr="005D6938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0760F" w14:textId="77777777" w:rsidR="00725110" w:rsidRPr="00495579" w:rsidRDefault="00725110" w:rsidP="007B549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nepôvodných a inváznych druhov rýb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7DC9BC" w14:textId="77777777" w:rsidR="00725110" w:rsidRPr="00495579" w:rsidRDefault="00725110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Dominancia </w:t>
            </w:r>
            <w:proofErr w:type="spellStart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stanovištne</w:t>
            </w:r>
            <w:proofErr w:type="spellEnd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nepôvodných druhov v %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B0F22F" w14:textId="77777777" w:rsidR="00725110" w:rsidRPr="00495579" w:rsidRDefault="00725110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 1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47DA73" w14:textId="77777777" w:rsidR="00725110" w:rsidRPr="00495579" w:rsidRDefault="00725110" w:rsidP="007B549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Minimálne zastúpenie nepôvodných druhov rýb. </w:t>
            </w:r>
          </w:p>
        </w:tc>
      </w:tr>
      <w:tr w:rsidR="00725110" w:rsidRPr="00495579" w14:paraId="7E090F28" w14:textId="77777777" w:rsidTr="005D6938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ED57B5" w14:textId="77777777" w:rsidR="00725110" w:rsidRPr="00495579" w:rsidRDefault="00725110" w:rsidP="007B549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Pozdĺžna kontinuita toku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A9F29" w14:textId="77777777" w:rsidR="00725110" w:rsidRPr="00495579" w:rsidRDefault="00725110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migračných prekážok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8AAA9" w14:textId="77777777" w:rsidR="00725110" w:rsidRPr="00495579" w:rsidRDefault="00725110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47C2CE" w14:textId="77777777" w:rsidR="00725110" w:rsidRPr="00495579" w:rsidRDefault="00725110" w:rsidP="005D693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Udržiavanie toku bez migračných bariér, aby sa nebránilo migrácii druhu. </w:t>
            </w:r>
          </w:p>
        </w:tc>
      </w:tr>
      <w:tr w:rsidR="00725110" w:rsidRPr="00495579" w14:paraId="4272E713" w14:textId="77777777" w:rsidTr="005D6938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977CD0" w14:textId="77777777" w:rsidR="00725110" w:rsidRPr="00495579" w:rsidRDefault="00725110" w:rsidP="007B549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vody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C1BE5" w14:textId="6E2E1660" w:rsidR="00725110" w:rsidRPr="00495579" w:rsidRDefault="00725110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</w:t>
            </w:r>
            <w:r w:rsidR="007B549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SHMÚ</w:t>
            </w: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E6DBFB" w14:textId="77777777" w:rsidR="00725110" w:rsidRPr="00495579" w:rsidRDefault="00725110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Vyhovujúca kvalita</w:t>
            </w:r>
            <w:r w:rsidRPr="00495579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922A70" w14:textId="6DB1D421" w:rsidR="00725110" w:rsidRPr="00495579" w:rsidRDefault="00725110" w:rsidP="005D693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 zmysle výsledkov sledovania stavu kvality vody v toku Dunaja sa vyžaduje zachovanie stavu </w:t>
            </w:r>
            <w:r w:rsidRPr="005D6938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vôd. (</w:t>
            </w:r>
            <w:hyperlink r:id="rId15" w:history="1">
              <w:r w:rsidRPr="00495579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  <w:lang w:val="sk-SK"/>
                </w:rPr>
                <w:t>http://www.shmu.sk/File/Hydrologia/Monitoring_PV_PzV/Monitoring_kvality_PV/KvPV_2019/Dunaj_kvalitaPVV_34_Cast%20A.pdf</w:t>
              </w:r>
            </w:hyperlink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v</w:t>
            </w:r>
            <w:r w:rsidR="005D693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parametroch zvýšenia teploty, zníženia obsahu kyslíka, zvýšenia chemických i biologických ukazovateľov.</w:t>
            </w:r>
          </w:p>
        </w:tc>
      </w:tr>
    </w:tbl>
    <w:p w14:paraId="7CBF9575" w14:textId="77777777" w:rsidR="00725110" w:rsidRPr="00495579" w:rsidRDefault="00725110" w:rsidP="007B5492">
      <w:pPr>
        <w:pStyle w:val="Zkladntext"/>
        <w:widowControl w:val="0"/>
        <w:spacing w:after="120"/>
        <w:jc w:val="both"/>
        <w:rPr>
          <w:b w:val="0"/>
        </w:rPr>
      </w:pPr>
    </w:p>
    <w:p w14:paraId="5583E923" w14:textId="5CB4BDBE" w:rsidR="0088508D" w:rsidRPr="00495579" w:rsidRDefault="000B4D38" w:rsidP="005D6938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Zlepšenie</w:t>
      </w:r>
      <w:r w:rsidR="0088508D" w:rsidRPr="00495579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stav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u</w:t>
      </w:r>
      <w:r w:rsidR="0088508D" w:rsidRPr="00495579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88508D" w:rsidRPr="005D6938">
        <w:rPr>
          <w:rFonts w:ascii="Times New Roman" w:hAnsi="Times New Roman" w:cs="Times New Roman"/>
          <w:color w:val="000000"/>
          <w:sz w:val="24"/>
          <w:szCs w:val="24"/>
          <w:lang w:val="sk-SK"/>
        </w:rPr>
        <w:t>druhu</w:t>
      </w:r>
      <w:r w:rsidR="0088508D" w:rsidRPr="00495579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</w:t>
      </w:r>
      <w:proofErr w:type="spellStart"/>
      <w:r w:rsidR="0088508D" w:rsidRPr="00495579">
        <w:rPr>
          <w:rFonts w:ascii="Times New Roman" w:hAnsi="Times New Roman" w:cs="Times New Roman"/>
          <w:b/>
          <w:i/>
          <w:sz w:val="24"/>
          <w:szCs w:val="24"/>
          <w:lang w:val="sk-SK"/>
        </w:rPr>
        <w:t>Rhodeus</w:t>
      </w:r>
      <w:proofErr w:type="spellEnd"/>
      <w:r w:rsidR="0088508D" w:rsidRPr="00495579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  <w:proofErr w:type="spellStart"/>
      <w:r w:rsidR="0088508D" w:rsidRPr="00495579">
        <w:rPr>
          <w:rFonts w:ascii="Times New Roman" w:hAnsi="Times New Roman" w:cs="Times New Roman"/>
          <w:b/>
          <w:i/>
          <w:sz w:val="24"/>
          <w:szCs w:val="24"/>
          <w:lang w:val="sk-SK"/>
        </w:rPr>
        <w:t>amarus</w:t>
      </w:r>
      <w:proofErr w:type="spellEnd"/>
      <w:r w:rsidR="0088508D" w:rsidRPr="00495579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(R</w:t>
      </w:r>
      <w:r w:rsidR="00751CCA" w:rsidRPr="00751CCA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88508D" w:rsidRPr="00495579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  <w:proofErr w:type="spellStart"/>
      <w:r w:rsidR="0088508D" w:rsidRPr="00495579">
        <w:rPr>
          <w:rFonts w:ascii="Times New Roman" w:hAnsi="Times New Roman" w:cs="Times New Roman"/>
          <w:b/>
          <w:i/>
          <w:sz w:val="24"/>
          <w:szCs w:val="24"/>
          <w:lang w:val="sk-SK"/>
        </w:rPr>
        <w:t>sericeus</w:t>
      </w:r>
      <w:proofErr w:type="spellEnd"/>
      <w:r w:rsidR="0088508D" w:rsidRPr="00495579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  <w:proofErr w:type="spellStart"/>
      <w:r w:rsidR="0088508D" w:rsidRPr="00495579">
        <w:rPr>
          <w:rFonts w:ascii="Times New Roman" w:hAnsi="Times New Roman" w:cs="Times New Roman"/>
          <w:b/>
          <w:i/>
          <w:sz w:val="24"/>
          <w:szCs w:val="24"/>
          <w:lang w:val="sk-SK"/>
        </w:rPr>
        <w:t>amarus</w:t>
      </w:r>
      <w:proofErr w:type="spellEnd"/>
      <w:r w:rsidR="0088508D" w:rsidRPr="00495579">
        <w:rPr>
          <w:rFonts w:ascii="Times New Roman" w:hAnsi="Times New Roman" w:cs="Times New Roman"/>
          <w:b/>
          <w:i/>
          <w:sz w:val="24"/>
          <w:szCs w:val="24"/>
          <w:lang w:val="sk-SK"/>
        </w:rPr>
        <w:t>)</w:t>
      </w:r>
      <w:r w:rsidR="0088508D" w:rsidRPr="00495579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r w:rsidR="0088508D" w:rsidRPr="00495579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 splnenia nasledovných parametrov: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418"/>
        <w:gridCol w:w="1417"/>
        <w:gridCol w:w="3997"/>
      </w:tblGrid>
      <w:tr w:rsidR="0088508D" w:rsidRPr="00495579" w14:paraId="2B190DAD" w14:textId="77777777" w:rsidTr="005D6938"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DE4B1D" w14:textId="77777777" w:rsidR="0088508D" w:rsidRPr="00495579" w:rsidRDefault="0088508D" w:rsidP="007B54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F441CB" w14:textId="77777777" w:rsidR="0088508D" w:rsidRPr="00495579" w:rsidRDefault="0088508D" w:rsidP="007B54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CF3AC" w14:textId="77777777" w:rsidR="0088508D" w:rsidRPr="00495579" w:rsidRDefault="0088508D" w:rsidP="007B54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9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6CD44B" w14:textId="77777777" w:rsidR="0088508D" w:rsidRPr="00495579" w:rsidRDefault="0088508D" w:rsidP="007B54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Doplnkové informácie</w:t>
            </w:r>
          </w:p>
        </w:tc>
      </w:tr>
      <w:tr w:rsidR="0088508D" w:rsidRPr="00495579" w14:paraId="6F7E3BE6" w14:textId="77777777" w:rsidTr="005D6938">
        <w:trPr>
          <w:trHeight w:val="225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2E63CF" w14:textId="77777777" w:rsidR="0088508D" w:rsidRPr="00495579" w:rsidRDefault="0088508D" w:rsidP="007B549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B804B8" w14:textId="69B1ECD6" w:rsidR="0088508D" w:rsidRPr="00495579" w:rsidRDefault="0088508D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Relatívna početnosť na 100 m monitorovaného úseku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99DEE2" w14:textId="2515BE58" w:rsidR="0088508D" w:rsidRPr="00495579" w:rsidRDefault="00025654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5</w:t>
            </w:r>
          </w:p>
        </w:tc>
        <w:tc>
          <w:tcPr>
            <w:tcW w:w="39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086E5A" w14:textId="58EE2B7A" w:rsidR="0088508D" w:rsidRPr="00495579" w:rsidRDefault="0088508D" w:rsidP="005D693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  <w:lang w:val="sk-SK"/>
              </w:rPr>
            </w:pPr>
            <w:r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Podľa dostupných údajov (SDF) je veľkosť populácie druhu v území odhadovaná od </w:t>
            </w:r>
            <w:r w:rsidR="00F405B3"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5</w:t>
            </w:r>
            <w:r w:rsidR="009C675A"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00 do </w:t>
            </w:r>
            <w:r w:rsidR="00025654"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5</w:t>
            </w:r>
            <w:r w:rsidR="00725110"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r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000 jedincov. </w:t>
            </w:r>
          </w:p>
        </w:tc>
      </w:tr>
      <w:tr w:rsidR="0088508D" w:rsidRPr="00495579" w14:paraId="5AED669B" w14:textId="77777777" w:rsidTr="005D6938">
        <w:trPr>
          <w:trHeight w:val="225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CCD227" w14:textId="481353A7" w:rsidR="0088508D" w:rsidRPr="00495579" w:rsidRDefault="0088508D" w:rsidP="007B549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vhodných </w:t>
            </w:r>
            <w:proofErr w:type="spellStart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mikro</w:t>
            </w:r>
            <w:proofErr w:type="spellEnd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a </w:t>
            </w:r>
            <w:proofErr w:type="spellStart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mezohabitatov</w:t>
            </w:r>
            <w:proofErr w:type="spellEnd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hodnotenom úseku toku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A6F5B7" w14:textId="604AEFC0" w:rsidR="0088508D" w:rsidRPr="00495579" w:rsidRDefault="0088508D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% na 1 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2D3543" w14:textId="7EC7ADBE" w:rsidR="0088508D" w:rsidRPr="00495579" w:rsidRDefault="0088508D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30</w:t>
            </w:r>
          </w:p>
        </w:tc>
        <w:tc>
          <w:tcPr>
            <w:tcW w:w="39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6125A0" w14:textId="783D897C" w:rsidR="0088508D" w:rsidRPr="00495579" w:rsidRDefault="0088508D" w:rsidP="005D693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Stojaté a pomaly tečúce vody, jemným sedimentom a výskytom korýtok.</w:t>
            </w:r>
          </w:p>
        </w:tc>
      </w:tr>
      <w:tr w:rsidR="0088508D" w:rsidRPr="00495579" w14:paraId="5BE78AAA" w14:textId="77777777" w:rsidTr="005D6938">
        <w:trPr>
          <w:trHeight w:val="397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862F55" w14:textId="59DF50FA" w:rsidR="0088508D" w:rsidRPr="00495579" w:rsidRDefault="0088508D" w:rsidP="007B549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nepôvodných a inváznych druhov rýb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D2C6B8" w14:textId="154DE711" w:rsidR="0088508D" w:rsidRPr="00495579" w:rsidRDefault="0088508D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Dominancia </w:t>
            </w:r>
            <w:proofErr w:type="spellStart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stanovištne</w:t>
            </w:r>
            <w:proofErr w:type="spellEnd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1E3778" w14:textId="4A20D5F1" w:rsidR="0088508D" w:rsidRPr="00495579" w:rsidRDefault="0088508D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 1</w:t>
            </w:r>
          </w:p>
        </w:tc>
        <w:tc>
          <w:tcPr>
            <w:tcW w:w="39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42BA08" w14:textId="1E862FC2" w:rsidR="0088508D" w:rsidRPr="00495579" w:rsidRDefault="0088508D" w:rsidP="007B5492">
            <w:pPr>
              <w:pStyle w:val="Textkomentra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Minimálne zastúpenie nepôvodných druhov rýb. </w:t>
            </w:r>
          </w:p>
        </w:tc>
      </w:tr>
      <w:tr w:rsidR="0088508D" w:rsidRPr="00495579" w14:paraId="3B61670C" w14:textId="77777777" w:rsidTr="005D6938">
        <w:trPr>
          <w:trHeight w:val="397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CC782F" w14:textId="22F0CDB2" w:rsidR="0088508D" w:rsidRPr="00495579" w:rsidRDefault="0088508D" w:rsidP="007B549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Pozdĺžna kontinuita toku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2B6948" w14:textId="0B0FFBC3" w:rsidR="0088508D" w:rsidRPr="00495579" w:rsidRDefault="0088508D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migračných prekážok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72D091" w14:textId="7F3A0FFF" w:rsidR="0088508D" w:rsidRPr="00495579" w:rsidRDefault="0088508D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39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8033E" w14:textId="7184B7A0" w:rsidR="0088508D" w:rsidRPr="00495579" w:rsidRDefault="0088508D" w:rsidP="005D693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Udržiavanie toku bez migračných bariér, aby sa nebránilo migrácii druhu. </w:t>
            </w:r>
          </w:p>
        </w:tc>
      </w:tr>
      <w:tr w:rsidR="0088508D" w:rsidRPr="00495579" w14:paraId="252224FB" w14:textId="77777777" w:rsidTr="005D6938">
        <w:trPr>
          <w:trHeight w:val="397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BF79B7" w14:textId="075EDD55" w:rsidR="0088508D" w:rsidRPr="00495579" w:rsidRDefault="0088508D" w:rsidP="007B549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vody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D5924" w14:textId="74E327E0" w:rsidR="0088508D" w:rsidRPr="00495579" w:rsidRDefault="0088508D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</w:t>
            </w:r>
            <w:r w:rsidR="007B549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SHMÚ</w:t>
            </w: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4196FD" w14:textId="7F9BD3AA" w:rsidR="0088508D" w:rsidRPr="00495579" w:rsidRDefault="0088508D" w:rsidP="007B54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Vyhovujúca kvalita</w:t>
            </w:r>
            <w:r w:rsidRPr="00495579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39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4A4ABF" w14:textId="1CE00B86" w:rsidR="0088508D" w:rsidRPr="00495579" w:rsidRDefault="0088508D" w:rsidP="000B4D3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 zmysle výsledkov sledovania stavu kvality vody v toku Dunaja sa vyžaduje zachovanie stavu </w:t>
            </w:r>
            <w:r w:rsidRPr="005D6938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vôd. (</w:t>
            </w:r>
            <w:hyperlink r:id="rId16" w:history="1">
              <w:r w:rsidRPr="00495579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  <w:lang w:val="sk-SK"/>
                </w:rPr>
                <w:t>http://www.shmu.sk/File/Hydrologia/Monitoring_PV_PzV/Monitoring_kvality_PV/KvPV_2019/Dunaj_kvalitaPVV_34_Cast%20A.pdf</w:t>
              </w:r>
            </w:hyperlink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v parametroch zvýšenia teploty, zníženia obsahu kyslíka, zvýšenia chemických i biologických ukazovateľov.</w:t>
            </w:r>
          </w:p>
        </w:tc>
      </w:tr>
    </w:tbl>
    <w:p w14:paraId="2E7DC095" w14:textId="43D9E4B4" w:rsidR="008D5C26" w:rsidRPr="00495579" w:rsidRDefault="008D5C26" w:rsidP="007B5492">
      <w:pPr>
        <w:pStyle w:val="Zkladntext"/>
        <w:widowControl w:val="0"/>
        <w:spacing w:after="120"/>
        <w:jc w:val="both"/>
        <w:rPr>
          <w:b w:val="0"/>
        </w:rPr>
      </w:pPr>
    </w:p>
    <w:p w14:paraId="2016A1D1" w14:textId="77777777" w:rsidR="005C6FE0" w:rsidRPr="00495579" w:rsidRDefault="005C6FE0" w:rsidP="005D6938">
      <w:pPr>
        <w:pStyle w:val="Zkladntext"/>
        <w:widowControl w:val="0"/>
        <w:spacing w:after="120"/>
        <w:jc w:val="left"/>
        <w:rPr>
          <w:b w:val="0"/>
        </w:rPr>
      </w:pPr>
      <w:r w:rsidRPr="00495579">
        <w:rPr>
          <w:b w:val="0"/>
        </w:rPr>
        <w:t xml:space="preserve">Zlepšenie stavu druhu </w:t>
      </w:r>
      <w:proofErr w:type="spellStart"/>
      <w:r w:rsidRPr="00495579">
        <w:rPr>
          <w:i/>
        </w:rPr>
        <w:t>Lutra</w:t>
      </w:r>
      <w:proofErr w:type="spellEnd"/>
      <w:r w:rsidRPr="00495579">
        <w:rPr>
          <w:i/>
        </w:rPr>
        <w:t xml:space="preserve"> </w:t>
      </w:r>
      <w:proofErr w:type="spellStart"/>
      <w:r w:rsidRPr="00495579">
        <w:rPr>
          <w:i/>
        </w:rPr>
        <w:t>lutra</w:t>
      </w:r>
      <w:proofErr w:type="spellEnd"/>
      <w:r w:rsidRPr="00495579">
        <w:rPr>
          <w:b w:val="0"/>
          <w:i/>
        </w:rPr>
        <w:t xml:space="preserve"> </w:t>
      </w:r>
      <w:r w:rsidRPr="00495579">
        <w:rPr>
          <w:b w:val="0"/>
          <w:bCs w:val="0"/>
          <w:shd w:val="clear" w:color="auto" w:fill="FFFFFF"/>
        </w:rPr>
        <w:t>za splnenia nasledovných atribútov: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1417"/>
        <w:gridCol w:w="1560"/>
        <w:gridCol w:w="4677"/>
      </w:tblGrid>
      <w:tr w:rsidR="005C6FE0" w:rsidRPr="00495579" w14:paraId="47A1BCA2" w14:textId="77777777" w:rsidTr="005D6938">
        <w:trPr>
          <w:trHeight w:val="387"/>
        </w:trPr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4A90CA" w14:textId="77777777" w:rsidR="005C6FE0" w:rsidRPr="00495579" w:rsidRDefault="005C6FE0" w:rsidP="007B549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A16243" w14:textId="77777777" w:rsidR="005C6FE0" w:rsidRPr="00495579" w:rsidRDefault="005C6FE0" w:rsidP="007B549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4365C0" w14:textId="77777777" w:rsidR="005C6FE0" w:rsidRPr="00495579" w:rsidRDefault="005C6FE0" w:rsidP="007B549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A3668A" w14:textId="77777777" w:rsidR="005C6FE0" w:rsidRPr="00495579" w:rsidRDefault="005C6FE0" w:rsidP="007B549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b/>
                <w:sz w:val="18"/>
                <w:szCs w:val="18"/>
                <w:lang w:val="sk-SK" w:eastAsia="sk-SK"/>
              </w:rPr>
              <w:t>Doplnkové informácie</w:t>
            </w:r>
          </w:p>
        </w:tc>
      </w:tr>
      <w:tr w:rsidR="000B4D38" w:rsidRPr="00495579" w14:paraId="75145B9D" w14:textId="77777777" w:rsidTr="005D6938">
        <w:trPr>
          <w:trHeight w:val="435"/>
        </w:trPr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CE8079" w14:textId="77777777" w:rsidR="000B4D38" w:rsidRPr="00495579" w:rsidRDefault="000B4D38" w:rsidP="000B4D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populácie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2371D4" w14:textId="77777777" w:rsidR="000B4D38" w:rsidRPr="00495579" w:rsidRDefault="000B4D38" w:rsidP="000B4D38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jedincov (cez evidenciu pobytových znakov)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D2C3FB" w14:textId="4C99F3EE" w:rsidR="000B4D38" w:rsidRPr="00495579" w:rsidRDefault="000B4D38" w:rsidP="000B4D38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Viac ako 1 zaznamenaný pobytový znak na 1 km úseku toku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B55897" w14:textId="4C4EBB59" w:rsidR="000B4D38" w:rsidRPr="00495579" w:rsidRDefault="000B4D38" w:rsidP="000B4D38">
            <w:pPr>
              <w:pStyle w:val="PredformtovanHTM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96CA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Podľa údajov je výskyt druhu marginálny, populácia v SDF je odhadovaná len 2 až 5 jedincov. </w:t>
            </w:r>
          </w:p>
        </w:tc>
      </w:tr>
      <w:tr w:rsidR="000B4D38" w:rsidRPr="00495579" w14:paraId="5810FD04" w14:textId="77777777" w:rsidTr="005D6938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0B902C" w14:textId="77777777" w:rsidR="000B4D38" w:rsidRPr="00495579" w:rsidRDefault="000B4D38" w:rsidP="000B4D38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Biotop druhu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A69E75" w14:textId="77777777" w:rsidR="000B4D38" w:rsidRPr="00495579" w:rsidRDefault="000B4D38" w:rsidP="000B4D38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km úseku vodného toku s výskytom biotopu druhu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19CA5F" w14:textId="7C5B1BA9" w:rsidR="000B4D38" w:rsidRPr="00495579" w:rsidRDefault="000B4D38" w:rsidP="000B4D38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16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754626" w14:textId="33D91954" w:rsidR="000B4D38" w:rsidRPr="00495579" w:rsidRDefault="000B4D38" w:rsidP="000B4D3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96CA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Lokalita poskytuje pomerne veľký počet bohato štruktúrovaných brehových porastov, bez regulovaných úsekov, ktoré poskytujú dostatok úkrytov pre druh.</w:t>
            </w:r>
          </w:p>
        </w:tc>
      </w:tr>
      <w:tr w:rsidR="005C6FE0" w:rsidRPr="00495579" w14:paraId="1C6A47D5" w14:textId="77777777" w:rsidTr="005D6938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C771CD" w14:textId="77777777" w:rsidR="005C6FE0" w:rsidRPr="00495579" w:rsidRDefault="005C6FE0" w:rsidP="007B5492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Migrácia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6575CD" w14:textId="77777777" w:rsidR="005C6FE0" w:rsidRPr="00495579" w:rsidRDefault="005C6FE0" w:rsidP="007B5492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uhynutých jedincov na cestách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651962" w14:textId="77777777" w:rsidR="005C6FE0" w:rsidRPr="00495579" w:rsidRDefault="005C6FE0" w:rsidP="007B5492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8B8B41" w14:textId="77777777" w:rsidR="005C6FE0" w:rsidRPr="00495579" w:rsidRDefault="005C6FE0" w:rsidP="005D693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Umožnená migrácia druhu, bez zaznamenaných úhynov na cestných komunikáciách v okolí. V prípade migračných prekážok obsahujú tieto podchody určené pre migráciu, ktoré vyhovujú aj druhu, príp. iné spôsoby usmerňujúce migráciu a brániace usmrteniu na cestách.</w:t>
            </w:r>
          </w:p>
        </w:tc>
      </w:tr>
      <w:tr w:rsidR="005C6FE0" w:rsidRPr="00495579" w14:paraId="3767D87B" w14:textId="77777777" w:rsidTr="005D6938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527CBD" w14:textId="2305DA77" w:rsidR="005C6FE0" w:rsidRPr="00495579" w:rsidRDefault="005C6FE0" w:rsidP="007B5492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Kvalita vody</w:t>
            </w:r>
            <w:r w:rsidR="00751CCA" w:rsidRPr="00751CCA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(potravný biotop)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8827A4" w14:textId="75BE6245" w:rsidR="005C6FE0" w:rsidRPr="00495579" w:rsidRDefault="005C6FE0" w:rsidP="007B5492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</w:t>
            </w:r>
            <w:r w:rsidR="007B549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SHMÚ</w:t>
            </w: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659546" w14:textId="77777777" w:rsidR="005C6FE0" w:rsidRPr="00495579" w:rsidRDefault="005C6FE0" w:rsidP="007B5492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vyhovujúce</w:t>
            </w:r>
            <w:r w:rsidRPr="00495579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1C57FB" w14:textId="77777777" w:rsidR="005C6FE0" w:rsidRPr="00495579" w:rsidRDefault="005C6FE0" w:rsidP="005D693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 zmysle výsledkov </w:t>
            </w:r>
            <w:proofErr w:type="spellStart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sledovani</w:t>
            </w:r>
            <w:proofErr w:type="spellEnd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stavu kvality vody v tokoch sa vyžaduje zachovanie stavu </w:t>
            </w:r>
            <w:r w:rsidRPr="005D6938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 (</w:t>
            </w:r>
            <w:hyperlink r:id="rId17" w:history="1">
              <w:r w:rsidRPr="00495579">
                <w:rPr>
                  <w:rStyle w:val="Hypertextovprepojenie"/>
                  <w:rFonts w:ascii="Times New Roman" w:hAnsi="Times New Roman"/>
                  <w:sz w:val="18"/>
                  <w:szCs w:val="18"/>
                  <w:lang w:val="sk-SK"/>
                </w:rPr>
                <w:t>http://www.shmu.sk/sk/?page=1&amp;id=kvalita_povrchovych_vod</w:t>
              </w:r>
            </w:hyperlink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). Stav vody vzhľadom k parametrom zameraným na množstvo znečisťujúcich látok, </w:t>
            </w:r>
            <w:proofErr w:type="spellStart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prietočnosti</w:t>
            </w:r>
            <w:proofErr w:type="spellEnd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a množstve kyslíka vo vodných útvaroch, ktoré vplývajú na kvalitu a </w:t>
            </w:r>
            <w:proofErr w:type="spellStart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počenosť</w:t>
            </w:r>
            <w:proofErr w:type="spellEnd"/>
            <w:r w:rsidRPr="0049557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rýb v tokoch (potravná báza pre druh).</w:t>
            </w:r>
          </w:p>
        </w:tc>
      </w:tr>
    </w:tbl>
    <w:p w14:paraId="25E8A52D" w14:textId="77777777" w:rsidR="005C6FE0" w:rsidRPr="00495579" w:rsidRDefault="005C6FE0" w:rsidP="007B5492">
      <w:pPr>
        <w:pStyle w:val="Zkladntext"/>
        <w:widowControl w:val="0"/>
        <w:jc w:val="left"/>
        <w:rPr>
          <w:b w:val="0"/>
        </w:rPr>
      </w:pPr>
    </w:p>
    <w:p w14:paraId="085BED30" w14:textId="77777777" w:rsidR="00E36963" w:rsidRPr="00495579" w:rsidRDefault="00E36963" w:rsidP="007B5492">
      <w:pPr>
        <w:spacing w:line="240" w:lineRule="auto"/>
        <w:jc w:val="both"/>
        <w:rPr>
          <w:rFonts w:ascii="Times New Roman" w:hAnsi="Times New Roman" w:cs="Times New Roman"/>
          <w:lang w:val="sk-SK"/>
        </w:rPr>
      </w:pPr>
      <w:bookmarkStart w:id="0" w:name="_GoBack"/>
      <w:bookmarkEnd w:id="0"/>
    </w:p>
    <w:sectPr w:rsidR="00E36963" w:rsidRPr="00495579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46D0C" w16cex:dateUtc="2021-03-11T09:18:00Z"/>
  <w16cex:commentExtensible w16cex:durableId="23F46D46" w16cex:dateUtc="2021-03-11T09:19:00Z"/>
  <w16cex:commentExtensible w16cex:durableId="23F46D5D" w16cex:dateUtc="2021-03-11T09:20:00Z"/>
  <w16cex:commentExtensible w16cex:durableId="23F47172" w16cex:dateUtc="2021-03-11T09:37:00Z"/>
  <w16cex:commentExtensible w16cex:durableId="23F471BD" w16cex:dateUtc="2021-03-11T09:38:00Z"/>
  <w16cex:commentExtensible w16cex:durableId="23F45E09" w16cex:dateUtc="2021-03-11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4B8F4B" w16cid:durableId="23F45B10"/>
  <w16cid:commentId w16cid:paraId="3C8DDB00" w16cid:durableId="23F46D0C"/>
  <w16cid:commentId w16cid:paraId="58A3148A" w16cid:durableId="23F45B11"/>
  <w16cid:commentId w16cid:paraId="795925E3" w16cid:durableId="23F46D46"/>
  <w16cid:commentId w16cid:paraId="6D30B3CF" w16cid:durableId="23F45B12"/>
  <w16cid:commentId w16cid:paraId="272D5254" w16cid:durableId="23F46D5D"/>
  <w16cid:commentId w16cid:paraId="006EF9F9" w16cid:durableId="23F45B13"/>
  <w16cid:commentId w16cid:paraId="64832BFE" w16cid:durableId="23F47172"/>
  <w16cid:commentId w16cid:paraId="3C787CFB" w16cid:durableId="23F45B14"/>
  <w16cid:commentId w16cid:paraId="799EF760" w16cid:durableId="23F45B15"/>
  <w16cid:commentId w16cid:paraId="1016B9A4" w16cid:durableId="23F471BD"/>
  <w16cid:commentId w16cid:paraId="40B7FBC6" w16cid:durableId="23F45B16"/>
  <w16cid:commentId w16cid:paraId="4C46CEC4" w16cid:durableId="23F45E09"/>
  <w16cid:commentId w16cid:paraId="7A63B075" w16cid:durableId="23F45B17"/>
  <w16cid:commentId w16cid:paraId="064F0D02" w16cid:durableId="23F45B18"/>
  <w16cid:commentId w16cid:paraId="0638BCE8" w16cid:durableId="23F45B19"/>
  <w16cid:commentId w16cid:paraId="126243E7" w16cid:durableId="23F45B1A"/>
  <w16cid:commentId w16cid:paraId="79A5CBFA" w16cid:durableId="23F45B1B"/>
  <w16cid:commentId w16cid:paraId="0B957DD5" w16cid:durableId="23F45B1C"/>
  <w16cid:commentId w16cid:paraId="59CF28B1" w16cid:durableId="23F45B1D"/>
  <w16cid:commentId w16cid:paraId="58E6594B" w16cid:durableId="23F45B1E"/>
  <w16cid:commentId w16cid:paraId="7B58ECDB" w16cid:durableId="23F45B1F"/>
  <w16cid:commentId w16cid:paraId="5AFE4D44" w16cid:durableId="23F45B20"/>
  <w16cid:commentId w16cid:paraId="7156D907" w16cid:durableId="23F45B21"/>
  <w16cid:commentId w16cid:paraId="68E71EAA" w16cid:durableId="23F45B22"/>
  <w16cid:commentId w16cid:paraId="412C9B3C" w16cid:durableId="23F45B23"/>
  <w16cid:commentId w16cid:paraId="05904E5B" w16cid:durableId="23F45B24"/>
  <w16cid:commentId w16cid:paraId="1D306860" w16cid:durableId="23F45B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010E"/>
    <w:rsid w:val="000070AE"/>
    <w:rsid w:val="00024F35"/>
    <w:rsid w:val="00025654"/>
    <w:rsid w:val="000302C7"/>
    <w:rsid w:val="00033151"/>
    <w:rsid w:val="00034AE7"/>
    <w:rsid w:val="00042EF2"/>
    <w:rsid w:val="00052428"/>
    <w:rsid w:val="00057D02"/>
    <w:rsid w:val="00075EFA"/>
    <w:rsid w:val="000850F2"/>
    <w:rsid w:val="000853CE"/>
    <w:rsid w:val="00090147"/>
    <w:rsid w:val="000A0F1F"/>
    <w:rsid w:val="000A53DA"/>
    <w:rsid w:val="000B32A0"/>
    <w:rsid w:val="000B4D38"/>
    <w:rsid w:val="000C51F5"/>
    <w:rsid w:val="000D3ACB"/>
    <w:rsid w:val="000D45BF"/>
    <w:rsid w:val="000D4C17"/>
    <w:rsid w:val="000E4AC7"/>
    <w:rsid w:val="000E5FBD"/>
    <w:rsid w:val="000F140B"/>
    <w:rsid w:val="00105FC1"/>
    <w:rsid w:val="001123F2"/>
    <w:rsid w:val="001131E3"/>
    <w:rsid w:val="001258AA"/>
    <w:rsid w:val="00144F17"/>
    <w:rsid w:val="00165F46"/>
    <w:rsid w:val="0017392E"/>
    <w:rsid w:val="00174B21"/>
    <w:rsid w:val="0017659C"/>
    <w:rsid w:val="00194EF9"/>
    <w:rsid w:val="001A77ED"/>
    <w:rsid w:val="001B4A5C"/>
    <w:rsid w:val="001D51FF"/>
    <w:rsid w:val="001E4826"/>
    <w:rsid w:val="00201434"/>
    <w:rsid w:val="002147C9"/>
    <w:rsid w:val="002206F0"/>
    <w:rsid w:val="00235204"/>
    <w:rsid w:val="002378BD"/>
    <w:rsid w:val="00247CEF"/>
    <w:rsid w:val="00257424"/>
    <w:rsid w:val="00260D76"/>
    <w:rsid w:val="00262932"/>
    <w:rsid w:val="00286C9F"/>
    <w:rsid w:val="0029101B"/>
    <w:rsid w:val="00294945"/>
    <w:rsid w:val="002A0A63"/>
    <w:rsid w:val="002B3C46"/>
    <w:rsid w:val="002D311A"/>
    <w:rsid w:val="002F11FB"/>
    <w:rsid w:val="002F2ED0"/>
    <w:rsid w:val="00305635"/>
    <w:rsid w:val="00313AD3"/>
    <w:rsid w:val="003302C8"/>
    <w:rsid w:val="00342CE7"/>
    <w:rsid w:val="00344403"/>
    <w:rsid w:val="00346369"/>
    <w:rsid w:val="00350B5F"/>
    <w:rsid w:val="00362AB6"/>
    <w:rsid w:val="00366DB1"/>
    <w:rsid w:val="00384120"/>
    <w:rsid w:val="003972FC"/>
    <w:rsid w:val="003B34AF"/>
    <w:rsid w:val="003C0AED"/>
    <w:rsid w:val="003C2090"/>
    <w:rsid w:val="003C2459"/>
    <w:rsid w:val="003C29B9"/>
    <w:rsid w:val="003D3424"/>
    <w:rsid w:val="003D54E3"/>
    <w:rsid w:val="003E28BB"/>
    <w:rsid w:val="003F71B7"/>
    <w:rsid w:val="00403089"/>
    <w:rsid w:val="00411DC8"/>
    <w:rsid w:val="00420AC5"/>
    <w:rsid w:val="004234CB"/>
    <w:rsid w:val="00437F58"/>
    <w:rsid w:val="004502A3"/>
    <w:rsid w:val="0045480E"/>
    <w:rsid w:val="0045559D"/>
    <w:rsid w:val="00455620"/>
    <w:rsid w:val="0046690B"/>
    <w:rsid w:val="004767B7"/>
    <w:rsid w:val="0048574A"/>
    <w:rsid w:val="00495579"/>
    <w:rsid w:val="004B2CB9"/>
    <w:rsid w:val="004C3A31"/>
    <w:rsid w:val="004C5D19"/>
    <w:rsid w:val="004D6644"/>
    <w:rsid w:val="004E38C9"/>
    <w:rsid w:val="004E56E0"/>
    <w:rsid w:val="004F39A6"/>
    <w:rsid w:val="004F3DCF"/>
    <w:rsid w:val="005010FB"/>
    <w:rsid w:val="00507328"/>
    <w:rsid w:val="00513CA9"/>
    <w:rsid w:val="00517F52"/>
    <w:rsid w:val="00553C56"/>
    <w:rsid w:val="00567493"/>
    <w:rsid w:val="00581137"/>
    <w:rsid w:val="00582857"/>
    <w:rsid w:val="005B0663"/>
    <w:rsid w:val="005C1397"/>
    <w:rsid w:val="005C5A74"/>
    <w:rsid w:val="005C6FE0"/>
    <w:rsid w:val="005D6938"/>
    <w:rsid w:val="005D7B29"/>
    <w:rsid w:val="005F2417"/>
    <w:rsid w:val="00603E07"/>
    <w:rsid w:val="00604939"/>
    <w:rsid w:val="0062795D"/>
    <w:rsid w:val="0064147B"/>
    <w:rsid w:val="006513BE"/>
    <w:rsid w:val="00652933"/>
    <w:rsid w:val="00696243"/>
    <w:rsid w:val="006A44FD"/>
    <w:rsid w:val="006A7FF1"/>
    <w:rsid w:val="006C0E08"/>
    <w:rsid w:val="006C3FEA"/>
    <w:rsid w:val="00707499"/>
    <w:rsid w:val="00710333"/>
    <w:rsid w:val="00725110"/>
    <w:rsid w:val="00731CAD"/>
    <w:rsid w:val="00735411"/>
    <w:rsid w:val="00751CCA"/>
    <w:rsid w:val="00754F13"/>
    <w:rsid w:val="00776252"/>
    <w:rsid w:val="00791978"/>
    <w:rsid w:val="007920A8"/>
    <w:rsid w:val="007B1AD9"/>
    <w:rsid w:val="007B5492"/>
    <w:rsid w:val="007C6741"/>
    <w:rsid w:val="007D40A6"/>
    <w:rsid w:val="007D40D2"/>
    <w:rsid w:val="007E26B8"/>
    <w:rsid w:val="007E67EA"/>
    <w:rsid w:val="007E6C9D"/>
    <w:rsid w:val="0082510D"/>
    <w:rsid w:val="008343C9"/>
    <w:rsid w:val="00846A90"/>
    <w:rsid w:val="008570EA"/>
    <w:rsid w:val="00866232"/>
    <w:rsid w:val="00867CB1"/>
    <w:rsid w:val="00872553"/>
    <w:rsid w:val="008740E0"/>
    <w:rsid w:val="008836D0"/>
    <w:rsid w:val="0088508D"/>
    <w:rsid w:val="00891E37"/>
    <w:rsid w:val="00891FD6"/>
    <w:rsid w:val="0089735D"/>
    <w:rsid w:val="008A37C1"/>
    <w:rsid w:val="008B115B"/>
    <w:rsid w:val="008C5C16"/>
    <w:rsid w:val="008C7D99"/>
    <w:rsid w:val="008D5C26"/>
    <w:rsid w:val="008E014A"/>
    <w:rsid w:val="008E0181"/>
    <w:rsid w:val="008E1527"/>
    <w:rsid w:val="008F470B"/>
    <w:rsid w:val="009004E1"/>
    <w:rsid w:val="00912626"/>
    <w:rsid w:val="00920FFF"/>
    <w:rsid w:val="0092206A"/>
    <w:rsid w:val="00943463"/>
    <w:rsid w:val="009473DF"/>
    <w:rsid w:val="00951614"/>
    <w:rsid w:val="009563EF"/>
    <w:rsid w:val="00961303"/>
    <w:rsid w:val="00977527"/>
    <w:rsid w:val="00990354"/>
    <w:rsid w:val="009B0621"/>
    <w:rsid w:val="009C4BA5"/>
    <w:rsid w:val="009C675A"/>
    <w:rsid w:val="009E03C2"/>
    <w:rsid w:val="00A01510"/>
    <w:rsid w:val="00A041B3"/>
    <w:rsid w:val="00A156DD"/>
    <w:rsid w:val="00A22209"/>
    <w:rsid w:val="00A3012A"/>
    <w:rsid w:val="00A32EFF"/>
    <w:rsid w:val="00A40F48"/>
    <w:rsid w:val="00A455BC"/>
    <w:rsid w:val="00A737D5"/>
    <w:rsid w:val="00A74B0F"/>
    <w:rsid w:val="00AA7ABF"/>
    <w:rsid w:val="00AC50BC"/>
    <w:rsid w:val="00AD7C96"/>
    <w:rsid w:val="00AE0B49"/>
    <w:rsid w:val="00AE4272"/>
    <w:rsid w:val="00AF498E"/>
    <w:rsid w:val="00AF5EF4"/>
    <w:rsid w:val="00B02BEF"/>
    <w:rsid w:val="00B035A7"/>
    <w:rsid w:val="00B11641"/>
    <w:rsid w:val="00B13020"/>
    <w:rsid w:val="00B26052"/>
    <w:rsid w:val="00B31B3C"/>
    <w:rsid w:val="00B901BE"/>
    <w:rsid w:val="00B960E4"/>
    <w:rsid w:val="00BB4BFD"/>
    <w:rsid w:val="00BC2408"/>
    <w:rsid w:val="00BC7E07"/>
    <w:rsid w:val="00BD5ACF"/>
    <w:rsid w:val="00BD6C68"/>
    <w:rsid w:val="00BE3E35"/>
    <w:rsid w:val="00C1417E"/>
    <w:rsid w:val="00C329BB"/>
    <w:rsid w:val="00C36ADC"/>
    <w:rsid w:val="00C448C0"/>
    <w:rsid w:val="00C45DDC"/>
    <w:rsid w:val="00C5187F"/>
    <w:rsid w:val="00C60625"/>
    <w:rsid w:val="00C641E4"/>
    <w:rsid w:val="00C80ABC"/>
    <w:rsid w:val="00C94B05"/>
    <w:rsid w:val="00CB2CDE"/>
    <w:rsid w:val="00CB6056"/>
    <w:rsid w:val="00CB6F34"/>
    <w:rsid w:val="00CC34CB"/>
    <w:rsid w:val="00CE7469"/>
    <w:rsid w:val="00CE7D5C"/>
    <w:rsid w:val="00CF57E4"/>
    <w:rsid w:val="00D029EB"/>
    <w:rsid w:val="00D12282"/>
    <w:rsid w:val="00D214A5"/>
    <w:rsid w:val="00D3463D"/>
    <w:rsid w:val="00D349B2"/>
    <w:rsid w:val="00D4167A"/>
    <w:rsid w:val="00D52383"/>
    <w:rsid w:val="00D63747"/>
    <w:rsid w:val="00D67A86"/>
    <w:rsid w:val="00D74DEC"/>
    <w:rsid w:val="00D92646"/>
    <w:rsid w:val="00D974CA"/>
    <w:rsid w:val="00DA71C9"/>
    <w:rsid w:val="00DB03FE"/>
    <w:rsid w:val="00DB0B5E"/>
    <w:rsid w:val="00DB2654"/>
    <w:rsid w:val="00DD10E0"/>
    <w:rsid w:val="00DD7BDA"/>
    <w:rsid w:val="00DF58DF"/>
    <w:rsid w:val="00DF5B7A"/>
    <w:rsid w:val="00E02466"/>
    <w:rsid w:val="00E1627A"/>
    <w:rsid w:val="00E2604C"/>
    <w:rsid w:val="00E316BD"/>
    <w:rsid w:val="00E328AF"/>
    <w:rsid w:val="00E35AE2"/>
    <w:rsid w:val="00E362B4"/>
    <w:rsid w:val="00E36963"/>
    <w:rsid w:val="00E41426"/>
    <w:rsid w:val="00E4514A"/>
    <w:rsid w:val="00E726B7"/>
    <w:rsid w:val="00E76188"/>
    <w:rsid w:val="00E846AE"/>
    <w:rsid w:val="00EA29B9"/>
    <w:rsid w:val="00EA308D"/>
    <w:rsid w:val="00EA781E"/>
    <w:rsid w:val="00ED4007"/>
    <w:rsid w:val="00ED60C7"/>
    <w:rsid w:val="00EF4C93"/>
    <w:rsid w:val="00F031B8"/>
    <w:rsid w:val="00F363B6"/>
    <w:rsid w:val="00F405B3"/>
    <w:rsid w:val="00F410A3"/>
    <w:rsid w:val="00F71EF9"/>
    <w:rsid w:val="00F762FE"/>
    <w:rsid w:val="00F9346A"/>
    <w:rsid w:val="00F93C13"/>
    <w:rsid w:val="00F9735A"/>
    <w:rsid w:val="00FA021F"/>
    <w:rsid w:val="00FA03B9"/>
    <w:rsid w:val="00FA66FD"/>
    <w:rsid w:val="00FB34EF"/>
    <w:rsid w:val="00FD3A03"/>
    <w:rsid w:val="00FD64EA"/>
    <w:rsid w:val="00FE0DD9"/>
    <w:rsid w:val="00FE454A"/>
    <w:rsid w:val="00FE5860"/>
    <w:rsid w:val="00FF0019"/>
    <w:rsid w:val="00FF3588"/>
    <w:rsid w:val="00FF3BA7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8A92"/>
  <w15:chartTrackingRefBased/>
  <w15:docId w15:val="{0509F866-A5C1-40DE-98CE-E881FF03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C245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C1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basedOn w:val="Predvolenpsmoodseku"/>
    <w:uiPriority w:val="99"/>
    <w:unhideWhenUsed/>
    <w:rsid w:val="00AF498E"/>
    <w:rPr>
      <w:color w:val="0000FF"/>
      <w:u w:val="single"/>
    </w:rPr>
  </w:style>
  <w:style w:type="paragraph" w:styleId="Revzia">
    <w:name w:val="Revision"/>
    <w:hidden/>
    <w:uiPriority w:val="99"/>
    <w:semiHidden/>
    <w:rsid w:val="0046690B"/>
    <w:pPr>
      <w:spacing w:after="0" w:line="240" w:lineRule="auto"/>
    </w:pPr>
    <w:rPr>
      <w:rFonts w:ascii="Arial" w:eastAsia="Arial" w:hAnsi="Arial" w:cs="Arial"/>
      <w:lang w:val="en"/>
    </w:rPr>
  </w:style>
  <w:style w:type="paragraph" w:styleId="Odsekzoznamu">
    <w:name w:val="List Paragraph"/>
    <w:basedOn w:val="Normlny"/>
    <w:uiPriority w:val="34"/>
    <w:qFormat/>
    <w:rsid w:val="008A37C1"/>
    <w:pPr>
      <w:ind w:left="720"/>
      <w:contextualSpacing/>
    </w:pPr>
  </w:style>
  <w:style w:type="paragraph" w:customStyle="1" w:styleId="Default">
    <w:name w:val="Default"/>
    <w:rsid w:val="00D63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0302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302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02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02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basedOn w:val="Predvolenpsmoodseku"/>
    <w:link w:val="Zkladntext"/>
    <w:rsid w:val="008343C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DB0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sk-SK"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DB0B5E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523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mu.sk/File/Hydrologia/Monitoring_PV_PzV/Monitoring_kvality_PV/KvPV_2019/Dunaj_kvalitaPVV_34_Cast%20A.pdf" TargetMode="External"/><Relationship Id="rId13" Type="http://schemas.openxmlformats.org/officeDocument/2006/relationships/hyperlink" Target="http://www.shmu.sk/File/Hydrologia/Monitoring_PV_PzV/Monitoring_kvality_PV/KvPV_2019/Dunaj_kvalitaPVV_34_Cast%20A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mu.sk/File/Hydrologia/Monitoring_PV_PzV/Monitoring_kvality_PV/KvPV_2019/Dunaj_kvalitaPVV_34_Cast%20A.pdf" TargetMode="External"/><Relationship Id="rId12" Type="http://schemas.openxmlformats.org/officeDocument/2006/relationships/hyperlink" Target="http://www.shmu.sk/File/Hydrologia/Monitoring_PV_PzV/Monitoring_kvality_PV/KvPV_2019/Dunaj_kvalitaPVV_34_Cast%20A.pdf" TargetMode="External"/><Relationship Id="rId17" Type="http://schemas.openxmlformats.org/officeDocument/2006/relationships/hyperlink" Target="http://www.shmu.sk/sk/?page=1&amp;id=kvalita_povrchovych_vod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hmu.sk/File/Hydrologia/Monitoring_PV_PzV/Monitoring_kvality_PV/KvPV_2019/Dunaj_kvalitaPVV_34_Cast%20A.pdf" TargetMode="External"/><Relationship Id="rId29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hyperlink" Target="http://www.shmu.sk/File/Hydrologia/Monitoring_PV_PzV/Monitoring_kvality_PV/KvPV_2019/Dunaj_kvalitaPVV_34_Cast%20A.pdf" TargetMode="External"/><Relationship Id="rId11" Type="http://schemas.openxmlformats.org/officeDocument/2006/relationships/hyperlink" Target="http://www.shmu.sk/File/Hydrologia/Monitoring_PV_PzV/Monitoring_kvality_PV/KvPV_2019/Dunaj_kvalitaPVV_34_Cast%20A.pdf" TargetMode="External"/><Relationship Id="rId5" Type="http://schemas.openxmlformats.org/officeDocument/2006/relationships/hyperlink" Target="http://www.shmu.sk/File/Hydrologia/Monitoring_PV_PzV/Monitoring_kvality_PV/KvPV_2019/Dunaj_kvalitaPVV_34_Cast%20A.pdf" TargetMode="External"/><Relationship Id="rId15" Type="http://schemas.openxmlformats.org/officeDocument/2006/relationships/hyperlink" Target="http://www.shmu.sk/File/Hydrologia/Monitoring_PV_PzV/Monitoring_kvality_PV/KvPV_2019/Dunaj_kvalitaPVV_34_Cast%20A.pdf" TargetMode="External"/><Relationship Id="rId10" Type="http://schemas.openxmlformats.org/officeDocument/2006/relationships/hyperlink" Target="http://www.shmu.sk/File/Hydrologia/Monitoring_PV_PzV/Monitoring_kvality_PV/KvPV_2019/Dunaj_kvalitaPVV_34_Cast%20A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hmu.sk/File/Hydrologia/Monitoring_PV_PzV/Monitoring_kvality_PV/KvPV_2019/Dunaj_kvalitaPVV_34_Cast%20A.pdf" TargetMode="External"/><Relationship Id="rId14" Type="http://schemas.openxmlformats.org/officeDocument/2006/relationships/hyperlink" Target="http://www.shmu.sk/File/Hydrologia/Monitoring_PV_PzV/Monitoring_kvality_PV/KvPV_2019/Dunaj_kvalitaPVV_34_Cast%20A.pdf" TargetMode="Externa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5102</Words>
  <Characters>29086</Characters>
  <Application>Microsoft Office Word</Application>
  <DocSecurity>0</DocSecurity>
  <Lines>242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</dc:creator>
  <cp:keywords/>
  <dc:description/>
  <cp:lastModifiedBy>Marta Mútňanová</cp:lastModifiedBy>
  <cp:revision>5</cp:revision>
  <dcterms:created xsi:type="dcterms:W3CDTF">2022-12-16T08:08:00Z</dcterms:created>
  <dcterms:modified xsi:type="dcterms:W3CDTF">2024-01-05T14:14:00Z</dcterms:modified>
</cp:coreProperties>
</file>