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66C9" w14:textId="0034171C" w:rsidR="004F7434" w:rsidRDefault="00FC45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SKUEV0383</w:t>
      </w:r>
      <w:r w:rsidR="00D27AEF" w:rsidRPr="00D27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Ponická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dúbrava</w:t>
      </w:r>
    </w:p>
    <w:p w14:paraId="5A22EAC2" w14:textId="696737CE" w:rsidR="00D27AEF" w:rsidRDefault="00D27A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08950818" w14:textId="77777777" w:rsidR="00D27AEF" w:rsidRPr="00775056" w:rsidRDefault="00D27AEF" w:rsidP="00D27AEF">
      <w:pPr>
        <w:pStyle w:val="Zkladntext"/>
        <w:widowControl w:val="0"/>
        <w:ind w:left="-142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775056">
        <w:rPr>
          <w:b w:val="0"/>
          <w:color w:val="000000"/>
        </w:rPr>
        <w:t xml:space="preserve">stavu </w:t>
      </w:r>
      <w:r w:rsidRPr="00EF2001">
        <w:rPr>
          <w:b w:val="0"/>
          <w:color w:val="000000"/>
        </w:rPr>
        <w:t>biotopu</w:t>
      </w:r>
      <w:r w:rsidRPr="00775056">
        <w:rPr>
          <w:color w:val="000000"/>
        </w:rPr>
        <w:t xml:space="preserve"> Ls</w:t>
      </w:r>
      <w:r>
        <w:rPr>
          <w:color w:val="000000"/>
        </w:rPr>
        <w:t>5</w:t>
      </w:r>
      <w:r w:rsidRPr="00775056">
        <w:rPr>
          <w:color w:val="000000"/>
        </w:rPr>
        <w:t xml:space="preserve">.1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9130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Bukové a jedľovo-bukové kvetnaté </w:t>
      </w:r>
      <w:r w:rsidRPr="00775056">
        <w:rPr>
          <w:bCs w:val="0"/>
          <w:color w:val="000000"/>
          <w:shd w:val="clear" w:color="auto" w:fill="FFFFFF"/>
        </w:rPr>
        <w:t>lesy</w:t>
      </w:r>
      <w:r w:rsidRPr="00775056">
        <w:rPr>
          <w:b w:val="0"/>
          <w:color w:val="000000"/>
        </w:rPr>
        <w:t xml:space="preserve"> 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134"/>
        <w:gridCol w:w="1417"/>
        <w:gridCol w:w="4845"/>
      </w:tblGrid>
      <w:tr w:rsidR="00D27AEF" w:rsidRPr="00354686" w14:paraId="03B7F9D1" w14:textId="77777777" w:rsidTr="00144BFB">
        <w:trPr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43E9C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2C1DD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3F0F0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EDCC4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D27AEF" w:rsidRPr="00354686" w14:paraId="6004085A" w14:textId="77777777" w:rsidTr="00144BFB">
        <w:trPr>
          <w:trHeight w:val="27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76A49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55569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A4F80" w14:textId="4AF6957B" w:rsidR="00D27AEF" w:rsidRPr="00EF2001" w:rsidRDefault="00FC456C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8975F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držanie existujúcej výmery biotopu v ÚEV. </w:t>
            </w:r>
          </w:p>
        </w:tc>
      </w:tr>
      <w:tr w:rsidR="00D27AEF" w:rsidRPr="00354686" w14:paraId="02B39FA5" w14:textId="77777777" w:rsidTr="00144BFB">
        <w:trPr>
          <w:trHeight w:val="179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153D1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93AB7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E4464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275DC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6B506857" w14:textId="77777777" w:rsidR="00D27AEF" w:rsidRPr="00EF2001" w:rsidRDefault="00D27AEF" w:rsidP="00686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Abies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&lt;40%,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&lt;25%,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BFAF45" w14:textId="77777777" w:rsidR="00D27AEF" w:rsidRPr="00EF2001" w:rsidRDefault="00D27AEF" w:rsidP="00686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minimálne 40%)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7AEF" w:rsidRPr="00354686" w14:paraId="67644D22" w14:textId="77777777" w:rsidTr="00144BFB">
        <w:trPr>
          <w:trHeight w:val="173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02B8C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machorastov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lišajníkov)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372F3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DC3FE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5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4E0CE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4E7130A7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Asarum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europaeum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Athyrium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filix-femina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Bromus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benekenii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Carex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pilosa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Dentaria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bulbifera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enneaphyllos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glandulosa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Dryopteris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filix-mas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Festuca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altissima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drymeja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Galeobdolon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luteum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odoratum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Hordelymus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europaeus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Isopyrum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thalictroides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Lilium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martagon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nutans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Mercurialis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perennis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Myosotis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Oxalis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acetosella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Paris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quadrifolia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Poa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Polygonatum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Prenanthes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Pulmonaria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obscura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Rubus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hirtus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Salvia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glutinosa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Sanicula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europaea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Senecio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ovatus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Symphytum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tuberosum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amygdaloides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reichenbachiana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27AEF" w:rsidRPr="00354686" w14:paraId="40BC3291" w14:textId="77777777" w:rsidTr="00144BFB">
        <w:trPr>
          <w:trHeight w:val="958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002B9" w14:textId="77777777" w:rsidR="00D27AEF" w:rsidRPr="003E242E" w:rsidRDefault="00D27AEF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51FDD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44504" w14:textId="721340C4" w:rsidR="00D27AEF" w:rsidRPr="00EF2001" w:rsidRDefault="005F64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Menej ako 5</w:t>
            </w:r>
            <w:r w:rsidR="00D27AEF"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87B3A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bylín (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I.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parviflora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27AEF" w:rsidRPr="00354686" w14:paraId="7AB8CFC5" w14:textId="77777777" w:rsidTr="00144BFB">
        <w:trPr>
          <w:trHeight w:val="114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CBDFE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14:paraId="2B418088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(stojace, ležiace kmene stromov hlavnej úrovne s limit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 hrúbkou d1,3 najmenej 30 cm</w:t>
            </w: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CB149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20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9E2C3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14:paraId="545D10E1" w14:textId="4A2B3B2F" w:rsidR="00D27AEF" w:rsidRPr="00EF2001" w:rsidRDefault="005F64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D27AEF" w:rsidRPr="00EF2001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="00D27AEF" w:rsidRPr="00EF200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D70DE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Zabezpečenie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zvýšenia a následného </w:t>
            </w: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udržania prítomnosti odumretého dreva na ploche biotopu v danom objeme.</w:t>
            </w:r>
          </w:p>
          <w:p w14:paraId="48BFA20E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D21A96" w14:textId="77777777" w:rsidR="00581BE8" w:rsidRDefault="00581BE8" w:rsidP="00581BE8">
      <w:pPr>
        <w:pStyle w:val="Zkladntext"/>
        <w:widowControl w:val="0"/>
        <w:spacing w:after="60"/>
        <w:jc w:val="left"/>
        <w:rPr>
          <w:b w:val="0"/>
        </w:rPr>
      </w:pPr>
    </w:p>
    <w:p w14:paraId="3259ECB0" w14:textId="29F1D1DA" w:rsidR="00581BE8" w:rsidRPr="00C26EA4" w:rsidRDefault="00581BE8" w:rsidP="00581BE8">
      <w:pPr>
        <w:pStyle w:val="Zkladntext"/>
        <w:widowControl w:val="0"/>
        <w:spacing w:after="60"/>
        <w:jc w:val="left"/>
        <w:rPr>
          <w:b w:val="0"/>
          <w:color w:val="000000"/>
          <w:shd w:val="clear" w:color="auto" w:fill="FFFFFF"/>
        </w:rPr>
      </w:pPr>
      <w:r>
        <w:rPr>
          <w:b w:val="0"/>
        </w:rPr>
        <w:t>Z</w:t>
      </w:r>
      <w:r w:rsidR="00B17395">
        <w:rPr>
          <w:b w:val="0"/>
        </w:rPr>
        <w:t xml:space="preserve">achovanie </w:t>
      </w:r>
      <w:r w:rsidRPr="00C26EA4">
        <w:rPr>
          <w:b w:val="0"/>
        </w:rPr>
        <w:t xml:space="preserve">stavu </w:t>
      </w:r>
      <w:r w:rsidRPr="00C26EA4">
        <w:rPr>
          <w:b w:val="0"/>
          <w:color w:val="000000"/>
        </w:rPr>
        <w:t>biotopu</w:t>
      </w:r>
      <w:r w:rsidRPr="00C26EA4">
        <w:rPr>
          <w:color w:val="000000"/>
        </w:rPr>
        <w:t xml:space="preserve"> Ls5.2 </w:t>
      </w:r>
      <w:r w:rsidRPr="00C26EA4">
        <w:rPr>
          <w:color w:val="000000"/>
          <w:shd w:val="clear" w:color="auto" w:fill="FFFFFF"/>
        </w:rPr>
        <w:t>(</w:t>
      </w:r>
      <w:r w:rsidRPr="00C26EA4">
        <w:rPr>
          <w:color w:val="000000"/>
          <w:lang w:eastAsia="sk-SK"/>
        </w:rPr>
        <w:t>9110</w:t>
      </w:r>
      <w:r w:rsidRPr="00C26EA4">
        <w:rPr>
          <w:color w:val="000000"/>
          <w:shd w:val="clear" w:color="auto" w:fill="FFFFFF"/>
        </w:rPr>
        <w:t xml:space="preserve">) </w:t>
      </w:r>
      <w:proofErr w:type="spellStart"/>
      <w:r w:rsidRPr="00C26EA4">
        <w:rPr>
          <w:color w:val="000000"/>
          <w:shd w:val="clear" w:color="auto" w:fill="FFFFFF"/>
        </w:rPr>
        <w:t>Kyslomilné</w:t>
      </w:r>
      <w:proofErr w:type="spellEnd"/>
      <w:r w:rsidRPr="00C26EA4">
        <w:rPr>
          <w:color w:val="000000"/>
          <w:shd w:val="clear" w:color="auto" w:fill="FFFFFF"/>
        </w:rPr>
        <w:t xml:space="preserve"> bukové lesy </w:t>
      </w:r>
      <w:r w:rsidRPr="00C26EA4">
        <w:rPr>
          <w:b w:val="0"/>
          <w:color w:val="000000"/>
          <w:shd w:val="clear" w:color="auto" w:fill="FFFFFF"/>
        </w:rPr>
        <w:t>za splnenia nasledovných parametrov: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00" w:firstRow="0" w:lastRow="0" w:firstColumn="0" w:lastColumn="0" w:noHBand="0" w:noVBand="1"/>
      </w:tblPr>
      <w:tblGrid>
        <w:gridCol w:w="2122"/>
        <w:gridCol w:w="1417"/>
        <w:gridCol w:w="1276"/>
        <w:gridCol w:w="4678"/>
      </w:tblGrid>
      <w:tr w:rsidR="00581BE8" w:rsidRPr="00C26EA4" w14:paraId="07AD3C04" w14:textId="77777777" w:rsidTr="0068696C"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9F627" w14:textId="77777777" w:rsidR="00581BE8" w:rsidRPr="00C26EA4" w:rsidRDefault="00581BE8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50451" w14:textId="77777777" w:rsidR="00581BE8" w:rsidRPr="00C26EA4" w:rsidRDefault="00581BE8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38294" w14:textId="77777777" w:rsidR="00581BE8" w:rsidRPr="00C26EA4" w:rsidRDefault="00581BE8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51180" w14:textId="77777777" w:rsidR="00581BE8" w:rsidRPr="00C26EA4" w:rsidRDefault="00581BE8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581BE8" w:rsidRPr="00C26EA4" w14:paraId="2273C381" w14:textId="77777777" w:rsidTr="0068696C">
        <w:trPr>
          <w:trHeight w:val="193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407C6" w14:textId="77777777" w:rsidR="00581BE8" w:rsidRPr="00C26EA4" w:rsidRDefault="00581BE8" w:rsidP="0068696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Výmera biotopu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AF1C0" w14:textId="77777777" w:rsidR="00581BE8" w:rsidRPr="00C26EA4" w:rsidRDefault="00581BE8" w:rsidP="0068696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91CC8" w14:textId="11CBFD11" w:rsidR="00581BE8" w:rsidRPr="00C26EA4" w:rsidRDefault="00581BE8" w:rsidP="0068696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1E9D0" w14:textId="77777777" w:rsidR="00581BE8" w:rsidRPr="00C26EA4" w:rsidRDefault="00581BE8" w:rsidP="0068696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udržanie existujúcej výmery biotopu v ÚEV.</w:t>
            </w:r>
          </w:p>
        </w:tc>
      </w:tr>
      <w:tr w:rsidR="00581BE8" w:rsidRPr="00C26EA4" w14:paraId="2F428FCA" w14:textId="77777777" w:rsidTr="0068696C">
        <w:trPr>
          <w:trHeight w:val="17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FF7C4" w14:textId="77777777" w:rsidR="00581BE8" w:rsidRPr="00C26EA4" w:rsidRDefault="00581BE8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0F41E" w14:textId="77777777" w:rsidR="00581BE8" w:rsidRPr="00C26EA4" w:rsidRDefault="00581BE8" w:rsidP="0068696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1FB89" w14:textId="77777777" w:rsidR="00581BE8" w:rsidRPr="00C26EA4" w:rsidRDefault="00581BE8" w:rsidP="0068696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BB267" w14:textId="77777777" w:rsidR="00581BE8" w:rsidRPr="00C26EA4" w:rsidRDefault="00581BE8" w:rsidP="006869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 xml:space="preserve">Charakteristická druhová skladba: </w:t>
            </w:r>
            <w:proofErr w:type="spellStart"/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Abies</w:t>
            </w:r>
            <w:proofErr w:type="spellEnd"/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Acer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A.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Betula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pendula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 5 %,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 15 %,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Populus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tremula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petraea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T.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67E82A" w14:textId="77777777" w:rsidR="00581BE8" w:rsidRPr="00C26EA4" w:rsidRDefault="00581BE8" w:rsidP="00686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Hrubým písmom sú označené dominanty</w:t>
            </w:r>
          </w:p>
        </w:tc>
      </w:tr>
      <w:tr w:rsidR="00581BE8" w:rsidRPr="00C26EA4" w14:paraId="76788746" w14:textId="77777777" w:rsidTr="0068696C">
        <w:trPr>
          <w:trHeight w:val="173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30DE1" w14:textId="77777777" w:rsidR="00581BE8" w:rsidRPr="00C26EA4" w:rsidRDefault="00581BE8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machorastov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lišajníkov)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82DE1" w14:textId="77777777" w:rsidR="00581BE8" w:rsidRPr="00C26EA4" w:rsidRDefault="00581BE8" w:rsidP="0068696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Počet druhov 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4F2F8" w14:textId="77777777" w:rsidR="00581BE8" w:rsidRPr="00C26EA4" w:rsidRDefault="00581BE8" w:rsidP="0068696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9F2F3" w14:textId="77777777" w:rsidR="00581BE8" w:rsidRPr="00C26EA4" w:rsidRDefault="00581BE8" w:rsidP="006869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 xml:space="preserve">Charakteristická druhová skladba: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Avenella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flexuosa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Calamagrostis</w:t>
            </w:r>
            <w:proofErr w:type="spellEnd"/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arundinacea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Dryopteris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carthusiana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dilatata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Hieracium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murorum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Luzula</w:t>
            </w:r>
            <w:proofErr w:type="spellEnd"/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luzuloides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L.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pilosa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Maianthemum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bifolium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Melampyrum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pratense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Oxalis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acetosella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Poa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Polygonatum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Vaccinium</w:t>
            </w:r>
            <w:proofErr w:type="spellEnd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myrtillus</w:t>
            </w:r>
            <w:proofErr w:type="spellEnd"/>
          </w:p>
          <w:p w14:paraId="56EA52D5" w14:textId="77777777" w:rsidR="00581BE8" w:rsidRPr="00C26EA4" w:rsidRDefault="00581BE8" w:rsidP="006869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Hrubým písmom sú označené dominanty</w:t>
            </w:r>
          </w:p>
        </w:tc>
      </w:tr>
      <w:tr w:rsidR="00581BE8" w:rsidRPr="00C26EA4" w14:paraId="29DDF7C4" w14:textId="77777777" w:rsidTr="0068696C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A76BA" w14:textId="77777777" w:rsidR="00581BE8" w:rsidRPr="00C26EA4" w:rsidRDefault="00581BE8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97F6F" w14:textId="77777777" w:rsidR="00581BE8" w:rsidRPr="00C26EA4" w:rsidRDefault="00581BE8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A9234" w14:textId="77777777" w:rsidR="00581BE8" w:rsidRPr="00C26EA4" w:rsidRDefault="00581BE8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7964D" w14:textId="77777777" w:rsidR="00581BE8" w:rsidRPr="00C26EA4" w:rsidRDefault="00581BE8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/inváznych druhov drevín v biotope (druhy podľa Nariadenia vlády SR č. 449/2019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Z.z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plus</w:t>
            </w:r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Robinia</w:t>
            </w:r>
            <w:proofErr w:type="spellEnd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pseudoacacia</w:t>
            </w:r>
            <w:proofErr w:type="spellEnd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I. </w:t>
            </w:r>
            <w:proofErr w:type="spellStart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parviflora</w:t>
            </w:r>
            <w:proofErr w:type="spellEnd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Heracleum</w:t>
            </w:r>
            <w:proofErr w:type="spellEnd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mantegazzianum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81BE8" w:rsidRPr="00C26EA4" w14:paraId="3A055628" w14:textId="77777777" w:rsidTr="0068696C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6F458" w14:textId="77777777" w:rsidR="00581BE8" w:rsidRPr="00C26EA4" w:rsidRDefault="00581BE8" w:rsidP="00686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Štruktúra porastu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89B27" w14:textId="77777777" w:rsidR="00581BE8" w:rsidRPr="00C26EA4" w:rsidRDefault="00581BE8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zastúpenia na celej ploche biotopu v území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4F013" w14:textId="77777777" w:rsidR="00581BE8" w:rsidRPr="00C26EA4" w:rsidRDefault="00581BE8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Viacvrstvová na 100 %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AD8A0" w14:textId="77777777" w:rsidR="00581BE8" w:rsidRPr="00C26EA4" w:rsidRDefault="00581BE8" w:rsidP="00686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minimálne dvoch vrstiev lesného porastu v požadovanej výmere na celej ploche biotopu</w:t>
            </w:r>
          </w:p>
        </w:tc>
      </w:tr>
      <w:tr w:rsidR="00144BFB" w:rsidRPr="00C26EA4" w14:paraId="55B58893" w14:textId="77777777" w:rsidTr="0068696C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702D0" w14:textId="07C706B8" w:rsidR="00144BFB" w:rsidRPr="00C26EA4" w:rsidRDefault="00144BFB" w:rsidP="00144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Mŕtve drevo (stojace, ležiace kmene stromov hlavnej úrovne s limitnou hrúbkou d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1,3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najmenej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3CDF0" w14:textId="3F534686" w:rsidR="00144BFB" w:rsidRPr="00C26EA4" w:rsidRDefault="00144BFB" w:rsidP="00144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20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04B14" w14:textId="77777777" w:rsidR="00144BFB" w:rsidRPr="00C26EA4" w:rsidRDefault="00144BFB" w:rsidP="00144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10</w:t>
            </w:r>
          </w:p>
          <w:p w14:paraId="480CFE67" w14:textId="592CEDE1" w:rsidR="00144BFB" w:rsidRPr="00C26EA4" w:rsidRDefault="00144BFB" w:rsidP="00144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</w:t>
            </w: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ovnomerne po celej ploche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8A1D7" w14:textId="77777777" w:rsidR="00144BFB" w:rsidRPr="00C26EA4" w:rsidRDefault="00144BFB" w:rsidP="00144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  <w:bookmarkEnd w:id="0"/>
    </w:tbl>
    <w:p w14:paraId="6A6EA918" w14:textId="77777777" w:rsidR="00581BE8" w:rsidRDefault="00581BE8" w:rsidP="00D27AEF">
      <w:pPr>
        <w:spacing w:line="240" w:lineRule="auto"/>
        <w:rPr>
          <w:rFonts w:ascii="Times New Roman" w:hAnsi="Times New Roman" w:cs="Times New Roman"/>
        </w:rPr>
      </w:pPr>
    </w:p>
    <w:sectPr w:rsidR="00581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EF"/>
    <w:rsid w:val="00141CEE"/>
    <w:rsid w:val="00144BFB"/>
    <w:rsid w:val="002632CE"/>
    <w:rsid w:val="002F7D59"/>
    <w:rsid w:val="004F7434"/>
    <w:rsid w:val="00581BE8"/>
    <w:rsid w:val="005F649A"/>
    <w:rsid w:val="00605EA6"/>
    <w:rsid w:val="009469AF"/>
    <w:rsid w:val="00B17395"/>
    <w:rsid w:val="00D27AEF"/>
    <w:rsid w:val="00FA5DB0"/>
    <w:rsid w:val="00F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F9C0"/>
  <w15:chartTrackingRefBased/>
  <w15:docId w15:val="{7202E7B8-8191-47C7-BDFF-C47B4E49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D27A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27A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FA5D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5D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5DB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5D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5DB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3</cp:revision>
  <dcterms:created xsi:type="dcterms:W3CDTF">2023-12-15T08:39:00Z</dcterms:created>
  <dcterms:modified xsi:type="dcterms:W3CDTF">2023-12-15T08:40:00Z</dcterms:modified>
</cp:coreProperties>
</file>