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0CAD614B" w:rsidR="00E43A23" w:rsidRPr="00700F12" w:rsidRDefault="0060686A" w:rsidP="00E43A23">
      <w:pPr>
        <w:pStyle w:val="Popis"/>
        <w:keepNext/>
        <w:spacing w:after="0"/>
        <w:rPr>
          <w:b/>
          <w:bCs/>
          <w:i w:val="0"/>
          <w:color w:val="auto"/>
          <w:sz w:val="28"/>
          <w:szCs w:val="28"/>
        </w:rPr>
      </w:pPr>
      <w:r>
        <w:rPr>
          <w:b/>
          <w:bCs/>
          <w:i w:val="0"/>
          <w:color w:val="auto"/>
          <w:sz w:val="28"/>
          <w:szCs w:val="28"/>
        </w:rPr>
        <w:t>SKUEV0357</w:t>
      </w:r>
      <w:r w:rsidR="006F63BF">
        <w:rPr>
          <w:b/>
          <w:bCs/>
          <w:i w:val="0"/>
          <w:color w:val="auto"/>
          <w:sz w:val="28"/>
          <w:szCs w:val="28"/>
        </w:rPr>
        <w:t xml:space="preserve"> </w:t>
      </w:r>
      <w:r>
        <w:rPr>
          <w:b/>
          <w:bCs/>
          <w:i w:val="0"/>
          <w:color w:val="auto"/>
          <w:sz w:val="28"/>
          <w:szCs w:val="28"/>
        </w:rPr>
        <w:t>Cerová vrchovina</w:t>
      </w:r>
    </w:p>
    <w:p w14:paraId="0AA508D2" w14:textId="77777777" w:rsidR="003A5387" w:rsidRDefault="003A5387" w:rsidP="00E43A23">
      <w:pPr>
        <w:pStyle w:val="Zkladntext"/>
        <w:widowControl w:val="0"/>
        <w:spacing w:after="120"/>
        <w:jc w:val="both"/>
      </w:pPr>
    </w:p>
    <w:p w14:paraId="573E2117" w14:textId="6478D58A" w:rsidR="003A5387" w:rsidRPr="003A5387" w:rsidRDefault="003A5387" w:rsidP="00E43A23">
      <w:pPr>
        <w:pStyle w:val="Zkladntext"/>
        <w:widowControl w:val="0"/>
        <w:spacing w:after="120"/>
        <w:jc w:val="both"/>
        <w:rPr>
          <w:b w:val="0"/>
          <w:lang w:val="sk-SK"/>
        </w:rPr>
      </w:pPr>
      <w:r w:rsidRPr="003A5387">
        <w:t>Ciele ochrany</w:t>
      </w:r>
      <w:r w:rsidRPr="003A5387">
        <w:rPr>
          <w:lang w:val="sk-SK"/>
        </w:rPr>
        <w:t>:</w:t>
      </w:r>
    </w:p>
    <w:p w14:paraId="7BE6659B" w14:textId="266843D5" w:rsidR="00625435" w:rsidRPr="00775056" w:rsidRDefault="00625435" w:rsidP="00625435">
      <w:pPr>
        <w:pStyle w:val="Zkladntext"/>
        <w:widowControl w:val="0"/>
        <w:spacing w:after="120"/>
        <w:jc w:val="both"/>
        <w:rPr>
          <w:b w:val="0"/>
          <w:color w:val="000000"/>
          <w:shd w:val="clear" w:color="auto" w:fill="FFFFFF"/>
        </w:rPr>
      </w:pPr>
      <w:r>
        <w:rPr>
          <w:b w:val="0"/>
          <w:color w:val="000000"/>
        </w:rPr>
        <w:t>Z</w:t>
      </w:r>
      <w:r w:rsidRPr="00775056">
        <w:rPr>
          <w:b w:val="0"/>
          <w:color w:val="000000"/>
        </w:rPr>
        <w:t xml:space="preserve">lepšenie stavu </w:t>
      </w:r>
      <w:r w:rsidRPr="00E3307D">
        <w:rPr>
          <w:b w:val="0"/>
          <w:color w:val="000000"/>
        </w:rPr>
        <w:t>biotopu</w:t>
      </w:r>
      <w:r>
        <w:rPr>
          <w:color w:val="000000"/>
        </w:rPr>
        <w:t xml:space="preserve">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559"/>
        <w:gridCol w:w="4703"/>
      </w:tblGrid>
      <w:tr w:rsidR="00625435" w:rsidRPr="0000010E" w14:paraId="2DF016BF" w14:textId="77777777" w:rsidTr="00780677">
        <w:trPr>
          <w:jc w:val="center"/>
        </w:trPr>
        <w:tc>
          <w:tcPr>
            <w:tcW w:w="1696" w:type="dxa"/>
            <w:tcMar>
              <w:top w:w="100" w:type="dxa"/>
              <w:left w:w="100" w:type="dxa"/>
              <w:bottom w:w="100" w:type="dxa"/>
              <w:right w:w="100" w:type="dxa"/>
            </w:tcMar>
            <w:vAlign w:val="center"/>
          </w:tcPr>
          <w:p w14:paraId="50D4D6FB" w14:textId="77777777" w:rsidR="00625435" w:rsidRPr="00780677" w:rsidRDefault="00625435" w:rsidP="003A5387">
            <w:pPr>
              <w:widowControl w:val="0"/>
              <w:spacing w:after="0"/>
              <w:jc w:val="center"/>
              <w:rPr>
                <w:b/>
                <w:color w:val="000000"/>
                <w:sz w:val="20"/>
                <w:szCs w:val="20"/>
              </w:rPr>
            </w:pPr>
            <w:r w:rsidRPr="00780677">
              <w:rPr>
                <w:b/>
                <w:color w:val="000000"/>
                <w:sz w:val="20"/>
                <w:szCs w:val="20"/>
              </w:rPr>
              <w:t>Parameter</w:t>
            </w:r>
          </w:p>
        </w:tc>
        <w:tc>
          <w:tcPr>
            <w:tcW w:w="1418" w:type="dxa"/>
            <w:tcMar>
              <w:top w:w="100" w:type="dxa"/>
              <w:left w:w="100" w:type="dxa"/>
              <w:bottom w:w="100" w:type="dxa"/>
              <w:right w:w="100" w:type="dxa"/>
            </w:tcMar>
            <w:vAlign w:val="center"/>
          </w:tcPr>
          <w:p w14:paraId="104835C6" w14:textId="77777777" w:rsidR="00625435" w:rsidRPr="00780677" w:rsidRDefault="00625435" w:rsidP="003A5387">
            <w:pPr>
              <w:widowControl w:val="0"/>
              <w:spacing w:after="0"/>
              <w:jc w:val="center"/>
              <w:rPr>
                <w:b/>
                <w:color w:val="000000"/>
                <w:sz w:val="20"/>
                <w:szCs w:val="20"/>
              </w:rPr>
            </w:pPr>
            <w:r w:rsidRPr="00780677">
              <w:rPr>
                <w:b/>
                <w:color w:val="000000"/>
                <w:sz w:val="20"/>
                <w:szCs w:val="20"/>
              </w:rPr>
              <w:t>Merateľnosť</w:t>
            </w:r>
          </w:p>
        </w:tc>
        <w:tc>
          <w:tcPr>
            <w:tcW w:w="1559" w:type="dxa"/>
            <w:tcMar>
              <w:top w:w="100" w:type="dxa"/>
              <w:left w:w="100" w:type="dxa"/>
              <w:bottom w:w="100" w:type="dxa"/>
              <w:right w:w="100" w:type="dxa"/>
            </w:tcMar>
            <w:vAlign w:val="center"/>
          </w:tcPr>
          <w:p w14:paraId="3D43B78F" w14:textId="77777777" w:rsidR="00625435" w:rsidRPr="00780677" w:rsidRDefault="00625435" w:rsidP="003A5387">
            <w:pPr>
              <w:widowControl w:val="0"/>
              <w:spacing w:after="0"/>
              <w:jc w:val="center"/>
              <w:rPr>
                <w:b/>
                <w:color w:val="000000"/>
                <w:sz w:val="20"/>
                <w:szCs w:val="20"/>
              </w:rPr>
            </w:pPr>
            <w:r w:rsidRPr="00780677">
              <w:rPr>
                <w:b/>
                <w:color w:val="000000"/>
                <w:sz w:val="20"/>
                <w:szCs w:val="20"/>
              </w:rPr>
              <w:t>Cieľová hodnota</w:t>
            </w:r>
          </w:p>
        </w:tc>
        <w:tc>
          <w:tcPr>
            <w:tcW w:w="4703" w:type="dxa"/>
            <w:tcMar>
              <w:top w:w="100" w:type="dxa"/>
              <w:left w:w="100" w:type="dxa"/>
              <w:bottom w:w="100" w:type="dxa"/>
              <w:right w:w="100" w:type="dxa"/>
            </w:tcMar>
            <w:vAlign w:val="center"/>
          </w:tcPr>
          <w:p w14:paraId="69E5BF7D" w14:textId="77777777" w:rsidR="00625435" w:rsidRPr="00780677" w:rsidRDefault="00625435" w:rsidP="003A5387">
            <w:pPr>
              <w:widowControl w:val="0"/>
              <w:spacing w:after="0"/>
              <w:jc w:val="center"/>
              <w:rPr>
                <w:b/>
                <w:color w:val="000000"/>
                <w:sz w:val="20"/>
                <w:szCs w:val="20"/>
              </w:rPr>
            </w:pPr>
            <w:r w:rsidRPr="00780677">
              <w:rPr>
                <w:b/>
                <w:color w:val="000000"/>
                <w:sz w:val="20"/>
                <w:szCs w:val="20"/>
              </w:rPr>
              <w:t>Doplnkové informácie</w:t>
            </w:r>
          </w:p>
        </w:tc>
      </w:tr>
      <w:tr w:rsidR="00625435" w:rsidRPr="0000010E" w14:paraId="34E8272D" w14:textId="77777777" w:rsidTr="00780677">
        <w:trPr>
          <w:trHeight w:val="270"/>
          <w:jc w:val="center"/>
        </w:trPr>
        <w:tc>
          <w:tcPr>
            <w:tcW w:w="1696" w:type="dxa"/>
            <w:tcMar>
              <w:top w:w="100" w:type="dxa"/>
              <w:left w:w="100" w:type="dxa"/>
              <w:bottom w:w="100" w:type="dxa"/>
              <w:right w:w="100" w:type="dxa"/>
            </w:tcMar>
            <w:vAlign w:val="center"/>
          </w:tcPr>
          <w:p w14:paraId="6EA56C49" w14:textId="35049F79" w:rsidR="00625435" w:rsidRPr="00780677" w:rsidRDefault="00625435" w:rsidP="003A5387">
            <w:pPr>
              <w:widowControl w:val="0"/>
              <w:spacing w:after="0"/>
              <w:jc w:val="center"/>
              <w:rPr>
                <w:color w:val="000000"/>
                <w:sz w:val="20"/>
                <w:szCs w:val="20"/>
              </w:rPr>
            </w:pPr>
            <w:r w:rsidRPr="00780677">
              <w:rPr>
                <w:color w:val="000000"/>
                <w:sz w:val="20"/>
                <w:szCs w:val="20"/>
              </w:rPr>
              <w:t>Výmera biotopu</w:t>
            </w:r>
          </w:p>
        </w:tc>
        <w:tc>
          <w:tcPr>
            <w:tcW w:w="1418" w:type="dxa"/>
            <w:tcMar>
              <w:top w:w="100" w:type="dxa"/>
              <w:left w:w="100" w:type="dxa"/>
              <w:bottom w:w="100" w:type="dxa"/>
              <w:right w:w="100" w:type="dxa"/>
            </w:tcMar>
            <w:vAlign w:val="center"/>
          </w:tcPr>
          <w:p w14:paraId="5B38109F" w14:textId="77777777" w:rsidR="00625435" w:rsidRPr="00780677" w:rsidRDefault="00625435" w:rsidP="003A5387">
            <w:pPr>
              <w:widowControl w:val="0"/>
              <w:spacing w:after="0"/>
              <w:jc w:val="center"/>
              <w:rPr>
                <w:color w:val="000000"/>
                <w:sz w:val="20"/>
                <w:szCs w:val="20"/>
              </w:rPr>
            </w:pPr>
            <w:r w:rsidRPr="00780677">
              <w:rPr>
                <w:color w:val="000000"/>
                <w:sz w:val="20"/>
                <w:szCs w:val="20"/>
              </w:rPr>
              <w:t>ha</w:t>
            </w:r>
          </w:p>
        </w:tc>
        <w:tc>
          <w:tcPr>
            <w:tcW w:w="1559" w:type="dxa"/>
            <w:tcMar>
              <w:top w:w="100" w:type="dxa"/>
              <w:left w:w="100" w:type="dxa"/>
              <w:bottom w:w="100" w:type="dxa"/>
              <w:right w:w="100" w:type="dxa"/>
            </w:tcMar>
            <w:vAlign w:val="center"/>
          </w:tcPr>
          <w:p w14:paraId="10E29761" w14:textId="58B1166A" w:rsidR="00EE1D20" w:rsidRPr="00780677" w:rsidRDefault="00EE1D20" w:rsidP="003A5387">
            <w:pPr>
              <w:widowControl w:val="0"/>
              <w:spacing w:after="0"/>
              <w:jc w:val="center"/>
              <w:rPr>
                <w:color w:val="000000"/>
                <w:sz w:val="20"/>
                <w:szCs w:val="20"/>
              </w:rPr>
            </w:pPr>
            <w:r w:rsidRPr="00780677">
              <w:rPr>
                <w:color w:val="000000"/>
                <w:sz w:val="20"/>
                <w:szCs w:val="20"/>
              </w:rPr>
              <w:t>42,42</w:t>
            </w:r>
            <w:r w:rsidR="00625435" w:rsidRPr="00780677">
              <w:rPr>
                <w:color w:val="000000"/>
                <w:sz w:val="20"/>
                <w:szCs w:val="20"/>
              </w:rPr>
              <w:t xml:space="preserve"> </w:t>
            </w:r>
          </w:p>
        </w:tc>
        <w:tc>
          <w:tcPr>
            <w:tcW w:w="4703" w:type="dxa"/>
            <w:tcMar>
              <w:top w:w="100" w:type="dxa"/>
              <w:left w:w="100" w:type="dxa"/>
              <w:bottom w:w="100" w:type="dxa"/>
              <w:right w:w="100" w:type="dxa"/>
            </w:tcMar>
            <w:vAlign w:val="center"/>
          </w:tcPr>
          <w:p w14:paraId="5FD62221" w14:textId="0D66A9AB" w:rsidR="00625435" w:rsidRPr="00780677" w:rsidRDefault="00625435" w:rsidP="003A5387">
            <w:pPr>
              <w:widowControl w:val="0"/>
              <w:spacing w:after="0"/>
              <w:jc w:val="center"/>
              <w:rPr>
                <w:color w:val="000000"/>
                <w:sz w:val="20"/>
                <w:szCs w:val="20"/>
              </w:rPr>
            </w:pPr>
            <w:r w:rsidRPr="00780677">
              <w:rPr>
                <w:color w:val="000000"/>
                <w:sz w:val="20"/>
                <w:szCs w:val="20"/>
              </w:rPr>
              <w:t>Min. udržanie existujúcej výmery biotopu v ÚEV.</w:t>
            </w:r>
          </w:p>
        </w:tc>
      </w:tr>
      <w:tr w:rsidR="00625435" w:rsidRPr="0000010E" w14:paraId="33D47CBB" w14:textId="77777777" w:rsidTr="00780677">
        <w:trPr>
          <w:trHeight w:val="179"/>
          <w:jc w:val="center"/>
        </w:trPr>
        <w:tc>
          <w:tcPr>
            <w:tcW w:w="1696" w:type="dxa"/>
            <w:tcMar>
              <w:top w:w="100" w:type="dxa"/>
              <w:left w:w="100" w:type="dxa"/>
              <w:bottom w:w="100" w:type="dxa"/>
              <w:right w:w="100" w:type="dxa"/>
            </w:tcMar>
            <w:vAlign w:val="center"/>
          </w:tcPr>
          <w:p w14:paraId="4933C55C" w14:textId="77777777" w:rsidR="00625435" w:rsidRPr="00780677" w:rsidRDefault="00625435" w:rsidP="003A5387">
            <w:pPr>
              <w:spacing w:after="0"/>
              <w:jc w:val="center"/>
              <w:rPr>
                <w:color w:val="000000"/>
                <w:sz w:val="20"/>
                <w:szCs w:val="20"/>
              </w:rPr>
            </w:pPr>
            <w:r w:rsidRPr="00780677">
              <w:rPr>
                <w:color w:val="000000"/>
                <w:sz w:val="20"/>
                <w:szCs w:val="20"/>
              </w:rPr>
              <w:t>Zastúpenie charakteristických drevín</w:t>
            </w:r>
          </w:p>
        </w:tc>
        <w:tc>
          <w:tcPr>
            <w:tcW w:w="1418" w:type="dxa"/>
            <w:tcMar>
              <w:top w:w="100" w:type="dxa"/>
              <w:left w:w="100" w:type="dxa"/>
              <w:bottom w:w="100" w:type="dxa"/>
              <w:right w:w="100" w:type="dxa"/>
            </w:tcMar>
            <w:vAlign w:val="center"/>
          </w:tcPr>
          <w:p w14:paraId="6227365B" w14:textId="77777777" w:rsidR="00625435" w:rsidRPr="00780677" w:rsidRDefault="00625435" w:rsidP="003A5387">
            <w:pPr>
              <w:spacing w:after="0"/>
              <w:jc w:val="center"/>
              <w:rPr>
                <w:color w:val="000000"/>
                <w:sz w:val="20"/>
                <w:szCs w:val="20"/>
              </w:rPr>
            </w:pPr>
            <w:r w:rsidRPr="00780677">
              <w:rPr>
                <w:color w:val="000000"/>
                <w:sz w:val="20"/>
                <w:szCs w:val="20"/>
              </w:rPr>
              <w:t>Percento pokrytia / ha</w:t>
            </w:r>
          </w:p>
        </w:tc>
        <w:tc>
          <w:tcPr>
            <w:tcW w:w="1559" w:type="dxa"/>
            <w:tcMar>
              <w:top w:w="100" w:type="dxa"/>
              <w:left w:w="100" w:type="dxa"/>
              <w:bottom w:w="100" w:type="dxa"/>
              <w:right w:w="100" w:type="dxa"/>
            </w:tcMar>
            <w:vAlign w:val="center"/>
          </w:tcPr>
          <w:p w14:paraId="21EAD049" w14:textId="3687CE41" w:rsidR="003D1FF9" w:rsidRPr="00780677" w:rsidRDefault="00625435" w:rsidP="003A5387">
            <w:pPr>
              <w:spacing w:after="0"/>
              <w:jc w:val="center"/>
              <w:rPr>
                <w:color w:val="000000"/>
                <w:sz w:val="20"/>
                <w:szCs w:val="20"/>
              </w:rPr>
            </w:pPr>
            <w:r w:rsidRPr="00780677">
              <w:rPr>
                <w:color w:val="000000"/>
                <w:sz w:val="20"/>
                <w:szCs w:val="20"/>
              </w:rPr>
              <w:t>najmenej</w:t>
            </w:r>
          </w:p>
          <w:p w14:paraId="155D3C65" w14:textId="52B9186C" w:rsidR="00625435" w:rsidRPr="00780677" w:rsidRDefault="00625435" w:rsidP="003A5387">
            <w:pPr>
              <w:spacing w:after="0"/>
              <w:jc w:val="center"/>
              <w:rPr>
                <w:color w:val="000000"/>
                <w:sz w:val="20"/>
                <w:szCs w:val="20"/>
              </w:rPr>
            </w:pPr>
            <w:r w:rsidRPr="00780677">
              <w:rPr>
                <w:color w:val="000000"/>
                <w:sz w:val="20"/>
                <w:szCs w:val="20"/>
              </w:rPr>
              <w:t>80 %</w:t>
            </w:r>
          </w:p>
        </w:tc>
        <w:tc>
          <w:tcPr>
            <w:tcW w:w="4703" w:type="dxa"/>
            <w:tcMar>
              <w:top w:w="100" w:type="dxa"/>
              <w:left w:w="100" w:type="dxa"/>
              <w:bottom w:w="100" w:type="dxa"/>
              <w:right w:w="100" w:type="dxa"/>
            </w:tcMar>
            <w:vAlign w:val="center"/>
          </w:tcPr>
          <w:p w14:paraId="34E2A16B" w14:textId="77777777" w:rsidR="00625435" w:rsidRPr="00780677" w:rsidRDefault="00625435" w:rsidP="003A5387">
            <w:pPr>
              <w:spacing w:after="0"/>
              <w:jc w:val="center"/>
              <w:rPr>
                <w:color w:val="000000"/>
                <w:sz w:val="20"/>
                <w:szCs w:val="20"/>
              </w:rPr>
            </w:pPr>
            <w:r w:rsidRPr="00780677">
              <w:rPr>
                <w:color w:val="000000"/>
                <w:sz w:val="20"/>
                <w:szCs w:val="20"/>
              </w:rPr>
              <w:t>Charakteristická druhová skladba:</w:t>
            </w:r>
          </w:p>
          <w:p w14:paraId="75575E95" w14:textId="1AA7928E" w:rsidR="00625435" w:rsidRPr="00780677" w:rsidRDefault="00625435" w:rsidP="003A5387">
            <w:pPr>
              <w:autoSpaceDE w:val="0"/>
              <w:autoSpaceDN w:val="0"/>
              <w:adjustRightInd w:val="0"/>
              <w:spacing w:after="0"/>
              <w:jc w:val="center"/>
              <w:rPr>
                <w:b/>
                <w:sz w:val="20"/>
                <w:szCs w:val="20"/>
              </w:rPr>
            </w:pPr>
            <w:r w:rsidRPr="00780677">
              <w:rPr>
                <w:b/>
                <w:i/>
                <w:sz w:val="20"/>
                <w:szCs w:val="20"/>
              </w:rPr>
              <w:t>Alnus glutinosa</w:t>
            </w:r>
            <w:r w:rsidRPr="00780677">
              <w:rPr>
                <w:i/>
                <w:sz w:val="20"/>
                <w:szCs w:val="20"/>
              </w:rPr>
              <w:t>, Carpinus betulus,</w:t>
            </w:r>
            <w:r w:rsidRPr="00780677">
              <w:rPr>
                <w:b/>
                <w:i/>
                <w:sz w:val="20"/>
                <w:szCs w:val="20"/>
              </w:rPr>
              <w:t xml:space="preserve"> </w:t>
            </w:r>
            <w:r w:rsidRPr="00780677">
              <w:rPr>
                <w:i/>
                <w:sz w:val="20"/>
                <w:szCs w:val="20"/>
              </w:rPr>
              <w:t>Fraxinus excelsior, Padus avium, Populus x canescens, P. nigra,</w:t>
            </w:r>
            <w:r w:rsidR="005B057A">
              <w:rPr>
                <w:i/>
                <w:sz w:val="20"/>
                <w:szCs w:val="20"/>
              </w:rPr>
              <w:t xml:space="preserve"> P.tremula,</w:t>
            </w:r>
            <w:r w:rsidRPr="00780677">
              <w:rPr>
                <w:b/>
                <w:i/>
                <w:sz w:val="20"/>
                <w:szCs w:val="20"/>
              </w:rPr>
              <w:t xml:space="preserve"> </w:t>
            </w:r>
            <w:r w:rsidRPr="00780677">
              <w:rPr>
                <w:i/>
                <w:sz w:val="20"/>
                <w:szCs w:val="20"/>
              </w:rPr>
              <w:t xml:space="preserve"> </w:t>
            </w:r>
            <w:r w:rsidRPr="005B057A">
              <w:rPr>
                <w:i/>
                <w:sz w:val="20"/>
                <w:szCs w:val="20"/>
              </w:rPr>
              <w:t>Salix alba,</w:t>
            </w:r>
            <w:r w:rsidRPr="00780677">
              <w:rPr>
                <w:i/>
                <w:sz w:val="20"/>
                <w:szCs w:val="20"/>
              </w:rPr>
              <w:t xml:space="preserve"> S. caprea, </w:t>
            </w:r>
            <w:r w:rsidRPr="00780677">
              <w:rPr>
                <w:b/>
                <w:i/>
                <w:sz w:val="20"/>
                <w:szCs w:val="20"/>
              </w:rPr>
              <w:t>S. fragilis</w:t>
            </w:r>
            <w:r w:rsidRPr="00780677">
              <w:rPr>
                <w:i/>
                <w:sz w:val="20"/>
                <w:szCs w:val="20"/>
              </w:rPr>
              <w:t>, Tilia cordata &lt;5%,, Ulmus glabra, U. laevis, U. minor</w:t>
            </w:r>
            <w:r w:rsidR="005B057A">
              <w:rPr>
                <w:i/>
                <w:sz w:val="20"/>
                <w:szCs w:val="20"/>
              </w:rPr>
              <w:t xml:space="preserve">, </w:t>
            </w:r>
            <w:r w:rsidR="005B057A" w:rsidRPr="005B057A">
              <w:rPr>
                <w:b/>
                <w:i/>
                <w:sz w:val="20"/>
                <w:szCs w:val="20"/>
              </w:rPr>
              <w:t>Sambucus nigra</w:t>
            </w:r>
            <w:r w:rsidR="005B057A">
              <w:rPr>
                <w:b/>
                <w:i/>
                <w:sz w:val="20"/>
                <w:szCs w:val="20"/>
              </w:rPr>
              <w:t xml:space="preserve">, </w:t>
            </w:r>
            <w:r w:rsidR="005B057A" w:rsidRPr="005B057A">
              <w:rPr>
                <w:i/>
                <w:sz w:val="20"/>
                <w:szCs w:val="20"/>
              </w:rPr>
              <w:t>Frangula alnus</w:t>
            </w:r>
          </w:p>
        </w:tc>
      </w:tr>
      <w:tr w:rsidR="00625435" w:rsidRPr="0000010E" w14:paraId="5AB7FE4D" w14:textId="77777777" w:rsidTr="00780677">
        <w:trPr>
          <w:trHeight w:val="173"/>
          <w:jc w:val="center"/>
        </w:trPr>
        <w:tc>
          <w:tcPr>
            <w:tcW w:w="1696" w:type="dxa"/>
            <w:tcMar>
              <w:top w:w="100" w:type="dxa"/>
              <w:left w:w="100" w:type="dxa"/>
              <w:bottom w:w="100" w:type="dxa"/>
              <w:right w:w="100" w:type="dxa"/>
            </w:tcMar>
            <w:vAlign w:val="center"/>
          </w:tcPr>
          <w:p w14:paraId="79C1DC7C" w14:textId="77777777" w:rsidR="00625435" w:rsidRPr="00780677" w:rsidRDefault="00625435" w:rsidP="003A5387">
            <w:pPr>
              <w:spacing w:after="0"/>
              <w:jc w:val="center"/>
              <w:rPr>
                <w:color w:val="000000"/>
                <w:sz w:val="20"/>
                <w:szCs w:val="20"/>
              </w:rPr>
            </w:pPr>
            <w:r w:rsidRPr="00780677">
              <w:rPr>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D3476FD" w14:textId="77777777" w:rsidR="00625435" w:rsidRPr="00780677" w:rsidRDefault="00625435" w:rsidP="003A5387">
            <w:pPr>
              <w:spacing w:after="0"/>
              <w:jc w:val="center"/>
              <w:rPr>
                <w:color w:val="000000"/>
                <w:sz w:val="20"/>
                <w:szCs w:val="20"/>
              </w:rPr>
            </w:pPr>
            <w:r w:rsidRPr="00780677">
              <w:rPr>
                <w:color w:val="000000"/>
                <w:sz w:val="20"/>
                <w:szCs w:val="20"/>
              </w:rPr>
              <w:t>Počet druhov / ha</w:t>
            </w:r>
          </w:p>
        </w:tc>
        <w:tc>
          <w:tcPr>
            <w:tcW w:w="1559" w:type="dxa"/>
            <w:shd w:val="clear" w:color="auto" w:fill="auto"/>
            <w:tcMar>
              <w:top w:w="100" w:type="dxa"/>
              <w:left w:w="100" w:type="dxa"/>
              <w:bottom w:w="100" w:type="dxa"/>
              <w:right w:w="100" w:type="dxa"/>
            </w:tcMar>
            <w:vAlign w:val="center"/>
          </w:tcPr>
          <w:p w14:paraId="00C577CB" w14:textId="77777777" w:rsidR="00625435" w:rsidRPr="00780677" w:rsidRDefault="00625435" w:rsidP="003A5387">
            <w:pPr>
              <w:spacing w:after="0"/>
              <w:jc w:val="center"/>
              <w:rPr>
                <w:color w:val="000000"/>
                <w:sz w:val="20"/>
                <w:szCs w:val="20"/>
              </w:rPr>
            </w:pPr>
            <w:r w:rsidRPr="00780677">
              <w:rPr>
                <w:color w:val="000000"/>
                <w:sz w:val="20"/>
                <w:szCs w:val="20"/>
              </w:rPr>
              <w:t>najmenej 3</w:t>
            </w:r>
          </w:p>
        </w:tc>
        <w:tc>
          <w:tcPr>
            <w:tcW w:w="4703" w:type="dxa"/>
            <w:tcMar>
              <w:top w:w="100" w:type="dxa"/>
              <w:left w:w="100" w:type="dxa"/>
              <w:bottom w:w="100" w:type="dxa"/>
              <w:right w:w="100" w:type="dxa"/>
            </w:tcMar>
            <w:vAlign w:val="center"/>
          </w:tcPr>
          <w:p w14:paraId="32915CD8" w14:textId="77777777" w:rsidR="00625435" w:rsidRPr="00780677" w:rsidRDefault="00625435" w:rsidP="003A5387">
            <w:pPr>
              <w:spacing w:after="0"/>
              <w:jc w:val="center"/>
              <w:rPr>
                <w:color w:val="000000"/>
                <w:sz w:val="20"/>
                <w:szCs w:val="20"/>
              </w:rPr>
            </w:pPr>
            <w:r w:rsidRPr="00780677">
              <w:rPr>
                <w:color w:val="000000"/>
                <w:sz w:val="20"/>
                <w:szCs w:val="20"/>
              </w:rPr>
              <w:t>Charakteristická druhová skladba:</w:t>
            </w:r>
          </w:p>
          <w:p w14:paraId="0DA3A9DB" w14:textId="3BE4414C" w:rsidR="00625435" w:rsidRPr="00780677" w:rsidRDefault="00625435" w:rsidP="003A5387">
            <w:pPr>
              <w:spacing w:after="0"/>
              <w:jc w:val="center"/>
              <w:rPr>
                <w:i/>
                <w:color w:val="000000"/>
                <w:sz w:val="20"/>
                <w:szCs w:val="20"/>
              </w:rPr>
            </w:pPr>
            <w:r w:rsidRPr="00780677">
              <w:rPr>
                <w:i/>
                <w:sz w:val="20"/>
                <w:szCs w:val="20"/>
              </w:rPr>
              <w:t>Aegopodium podagraria, Astrantia major, Caltha palustris, Cardamine amara, Carex remota, Chaerophylum hirsutum, Chrysosplenium alternifolium, Cirsium oleraceum, Crepis paludosa, Equisetum sylvaticum, Ficaria bulbifera, Filipendula ulmaria, Glechoma hederacea, Lamium maculatum, Myosotis scorpioides agg., Rubus sp., Stachys sylvatica, Stellaria nemorum, Urtica dioica</w:t>
            </w:r>
          </w:p>
        </w:tc>
      </w:tr>
      <w:tr w:rsidR="00625435" w:rsidRPr="0000010E" w14:paraId="065015A2" w14:textId="77777777" w:rsidTr="00780677">
        <w:trPr>
          <w:trHeight w:val="114"/>
          <w:jc w:val="center"/>
        </w:trPr>
        <w:tc>
          <w:tcPr>
            <w:tcW w:w="1696" w:type="dxa"/>
            <w:tcMar>
              <w:top w:w="100" w:type="dxa"/>
              <w:left w:w="100" w:type="dxa"/>
              <w:bottom w:w="100" w:type="dxa"/>
              <w:right w:w="100" w:type="dxa"/>
            </w:tcMar>
            <w:vAlign w:val="center"/>
          </w:tcPr>
          <w:p w14:paraId="5FA3B9F5" w14:textId="77777777" w:rsidR="00625435" w:rsidRPr="00780677" w:rsidRDefault="00625435" w:rsidP="003A5387">
            <w:pPr>
              <w:spacing w:after="0"/>
              <w:jc w:val="center"/>
              <w:rPr>
                <w:color w:val="000000"/>
                <w:sz w:val="20"/>
                <w:szCs w:val="20"/>
              </w:rPr>
            </w:pPr>
            <w:r w:rsidRPr="00780677">
              <w:rPr>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721D667" w14:textId="77777777" w:rsidR="00625435" w:rsidRPr="00780677" w:rsidRDefault="00625435" w:rsidP="003A5387">
            <w:pPr>
              <w:spacing w:after="0"/>
              <w:jc w:val="center"/>
              <w:rPr>
                <w:color w:val="000000"/>
                <w:sz w:val="20"/>
                <w:szCs w:val="20"/>
              </w:rPr>
            </w:pPr>
            <w:r w:rsidRPr="00780677">
              <w:rPr>
                <w:color w:val="000000"/>
                <w:sz w:val="20"/>
                <w:szCs w:val="20"/>
              </w:rPr>
              <w:t>Percento pokrytia / ha</w:t>
            </w:r>
          </w:p>
        </w:tc>
        <w:tc>
          <w:tcPr>
            <w:tcW w:w="1559" w:type="dxa"/>
            <w:tcMar>
              <w:top w:w="100" w:type="dxa"/>
              <w:left w:w="100" w:type="dxa"/>
              <w:bottom w:w="100" w:type="dxa"/>
              <w:right w:w="100" w:type="dxa"/>
            </w:tcMar>
            <w:vAlign w:val="center"/>
          </w:tcPr>
          <w:p w14:paraId="582B048F" w14:textId="77777777" w:rsidR="00625435" w:rsidRPr="00780677" w:rsidRDefault="00625435" w:rsidP="003A5387">
            <w:pPr>
              <w:spacing w:after="0"/>
              <w:jc w:val="center"/>
              <w:rPr>
                <w:color w:val="000000"/>
                <w:sz w:val="20"/>
                <w:szCs w:val="20"/>
              </w:rPr>
            </w:pPr>
            <w:r w:rsidRPr="00780677">
              <w:rPr>
                <w:color w:val="000000"/>
                <w:sz w:val="20"/>
                <w:szCs w:val="20"/>
              </w:rPr>
              <w:t>menej ako 1 %</w:t>
            </w:r>
          </w:p>
        </w:tc>
        <w:tc>
          <w:tcPr>
            <w:tcW w:w="4703" w:type="dxa"/>
            <w:tcMar>
              <w:top w:w="100" w:type="dxa"/>
              <w:left w:w="100" w:type="dxa"/>
              <w:bottom w:w="100" w:type="dxa"/>
              <w:right w:w="100" w:type="dxa"/>
            </w:tcMar>
            <w:vAlign w:val="center"/>
          </w:tcPr>
          <w:p w14:paraId="055AC54F" w14:textId="4CF01F53" w:rsidR="00625435" w:rsidRPr="00780677" w:rsidRDefault="00625435" w:rsidP="003A5387">
            <w:pPr>
              <w:spacing w:after="0"/>
              <w:jc w:val="center"/>
              <w:rPr>
                <w:color w:val="000000"/>
                <w:sz w:val="20"/>
                <w:szCs w:val="20"/>
              </w:rPr>
            </w:pPr>
            <w:r w:rsidRPr="00780677">
              <w:rPr>
                <w:color w:val="000000"/>
                <w:sz w:val="20"/>
                <w:szCs w:val="20"/>
              </w:rPr>
              <w:t>Minimálne zastúpenie alochtónnych/inváznych druhov drevín v biotope (</w:t>
            </w:r>
            <w:r w:rsidRPr="00780677">
              <w:rPr>
                <w:i/>
                <w:color w:val="000000"/>
                <w:sz w:val="20"/>
                <w:szCs w:val="20"/>
              </w:rPr>
              <w:t>Robinia pseudoacacia</w:t>
            </w:r>
            <w:r w:rsidR="00EA736F" w:rsidRPr="00780677">
              <w:rPr>
                <w:i/>
                <w:color w:val="000000"/>
                <w:sz w:val="20"/>
                <w:szCs w:val="20"/>
              </w:rPr>
              <w:t>, Negundo aceroides,</w:t>
            </w:r>
            <w:r w:rsidR="00B21DAF" w:rsidRPr="00780677">
              <w:rPr>
                <w:i/>
                <w:color w:val="000000"/>
                <w:sz w:val="20"/>
                <w:szCs w:val="20"/>
              </w:rPr>
              <w:t xml:space="preserve"> </w:t>
            </w:r>
            <w:r w:rsidR="00EA736F" w:rsidRPr="00780677">
              <w:rPr>
                <w:i/>
                <w:color w:val="000000"/>
                <w:sz w:val="20"/>
                <w:szCs w:val="20"/>
              </w:rPr>
              <w:t>Ailanthus altissima</w:t>
            </w:r>
            <w:r w:rsidRPr="00780677">
              <w:rPr>
                <w:color w:val="000000"/>
                <w:sz w:val="20"/>
                <w:szCs w:val="20"/>
              </w:rPr>
              <w:t>)</w:t>
            </w:r>
            <w:r w:rsidRPr="00780677">
              <w:rPr>
                <w:i/>
                <w:color w:val="000000"/>
                <w:sz w:val="20"/>
                <w:szCs w:val="20"/>
              </w:rPr>
              <w:t xml:space="preserve"> </w:t>
            </w:r>
            <w:r w:rsidRPr="00780677">
              <w:rPr>
                <w:color w:val="000000"/>
                <w:sz w:val="20"/>
                <w:szCs w:val="20"/>
              </w:rPr>
              <w:t>a bylín (</w:t>
            </w:r>
            <w:r w:rsidRPr="00780677">
              <w:rPr>
                <w:i/>
                <w:color w:val="000000"/>
                <w:sz w:val="20"/>
                <w:szCs w:val="20"/>
              </w:rPr>
              <w:t xml:space="preserve">Fallopia </w:t>
            </w:r>
            <w:r w:rsidRPr="00780677">
              <w:rPr>
                <w:color w:val="000000"/>
                <w:sz w:val="20"/>
                <w:szCs w:val="20"/>
              </w:rPr>
              <w:t>sp</w:t>
            </w:r>
            <w:r w:rsidRPr="00780677">
              <w:rPr>
                <w:i/>
                <w:color w:val="000000"/>
                <w:sz w:val="20"/>
                <w:szCs w:val="20"/>
              </w:rPr>
              <w:t>., Impatiens glandulifera, I.parviflora</w:t>
            </w:r>
            <w:r w:rsidRPr="00780677">
              <w:rPr>
                <w:color w:val="000000"/>
                <w:sz w:val="20"/>
                <w:szCs w:val="20"/>
              </w:rPr>
              <w:t>)</w:t>
            </w:r>
          </w:p>
        </w:tc>
      </w:tr>
      <w:tr w:rsidR="00625435" w:rsidRPr="0000010E" w14:paraId="093C02AF" w14:textId="77777777" w:rsidTr="00780677">
        <w:trPr>
          <w:trHeight w:val="114"/>
          <w:jc w:val="center"/>
        </w:trPr>
        <w:tc>
          <w:tcPr>
            <w:tcW w:w="1696" w:type="dxa"/>
            <w:tcMar>
              <w:top w:w="100" w:type="dxa"/>
              <w:left w:w="100" w:type="dxa"/>
              <w:bottom w:w="100" w:type="dxa"/>
              <w:right w:w="100" w:type="dxa"/>
            </w:tcMar>
            <w:vAlign w:val="center"/>
          </w:tcPr>
          <w:p w14:paraId="495AA897" w14:textId="130051E2" w:rsidR="00625435" w:rsidRPr="00780677" w:rsidRDefault="00625435" w:rsidP="003A5387">
            <w:pPr>
              <w:spacing w:after="0"/>
              <w:jc w:val="center"/>
              <w:rPr>
                <w:color w:val="000000"/>
                <w:sz w:val="20"/>
                <w:szCs w:val="20"/>
              </w:rPr>
            </w:pPr>
            <w:r w:rsidRPr="00780677">
              <w:rPr>
                <w:color w:val="000000"/>
                <w:sz w:val="20"/>
                <w:szCs w:val="20"/>
              </w:rPr>
              <w:t>Mŕtve drevo</w:t>
            </w:r>
          </w:p>
          <w:p w14:paraId="3602804C" w14:textId="10CDD4DB" w:rsidR="00625435" w:rsidRPr="00780677" w:rsidRDefault="00EE1D20" w:rsidP="003A5387">
            <w:pPr>
              <w:spacing w:after="0"/>
              <w:jc w:val="center"/>
              <w:rPr>
                <w:color w:val="000000"/>
                <w:sz w:val="20"/>
                <w:szCs w:val="20"/>
              </w:rPr>
            </w:pPr>
            <w:r w:rsidRPr="00780677">
              <w:rPr>
                <w:sz w:val="20"/>
                <w:szCs w:val="20"/>
              </w:rPr>
              <w:t>(stojace, ležiace kmene stromov hlavnej úrovne)</w:t>
            </w:r>
          </w:p>
        </w:tc>
        <w:tc>
          <w:tcPr>
            <w:tcW w:w="1418" w:type="dxa"/>
            <w:tcMar>
              <w:top w:w="100" w:type="dxa"/>
              <w:left w:w="100" w:type="dxa"/>
              <w:bottom w:w="100" w:type="dxa"/>
              <w:right w:w="100" w:type="dxa"/>
            </w:tcMar>
            <w:vAlign w:val="center"/>
          </w:tcPr>
          <w:p w14:paraId="1900BC7A" w14:textId="77777777" w:rsidR="00625435" w:rsidRPr="00780677" w:rsidRDefault="00625435" w:rsidP="003A5387">
            <w:pPr>
              <w:spacing w:after="0"/>
              <w:jc w:val="center"/>
              <w:rPr>
                <w:color w:val="000000"/>
                <w:sz w:val="20"/>
                <w:szCs w:val="20"/>
              </w:rPr>
            </w:pPr>
            <w:r w:rsidRPr="00780677">
              <w:rPr>
                <w:color w:val="000000"/>
                <w:sz w:val="20"/>
                <w:szCs w:val="20"/>
              </w:rPr>
              <w:t>m</w:t>
            </w:r>
            <w:r w:rsidRPr="00780677">
              <w:rPr>
                <w:color w:val="000000"/>
                <w:sz w:val="20"/>
                <w:szCs w:val="20"/>
                <w:vertAlign w:val="superscript"/>
              </w:rPr>
              <w:t>3</w:t>
            </w:r>
            <w:r w:rsidRPr="00780677">
              <w:rPr>
                <w:color w:val="000000"/>
                <w:sz w:val="20"/>
                <w:szCs w:val="20"/>
              </w:rPr>
              <w:t>/ha</w:t>
            </w:r>
          </w:p>
        </w:tc>
        <w:tc>
          <w:tcPr>
            <w:tcW w:w="1559" w:type="dxa"/>
            <w:tcMar>
              <w:top w:w="100" w:type="dxa"/>
              <w:left w:w="100" w:type="dxa"/>
              <w:bottom w:w="100" w:type="dxa"/>
              <w:right w:w="100" w:type="dxa"/>
            </w:tcMar>
            <w:vAlign w:val="center"/>
          </w:tcPr>
          <w:p w14:paraId="56D2A9F6" w14:textId="77777777" w:rsidR="00780677" w:rsidRPr="00780677" w:rsidRDefault="00780677" w:rsidP="003A5387">
            <w:pPr>
              <w:spacing w:after="0"/>
              <w:jc w:val="center"/>
              <w:rPr>
                <w:sz w:val="20"/>
                <w:szCs w:val="20"/>
              </w:rPr>
            </w:pPr>
            <w:r w:rsidRPr="00780677">
              <w:rPr>
                <w:rFonts w:eastAsia="Times New Roman"/>
                <w:sz w:val="20"/>
                <w:szCs w:val="20"/>
              </w:rPr>
              <w:t>všetok objem odumretého dreva na ploche biotopu</w:t>
            </w:r>
            <w:r w:rsidRPr="00780677">
              <w:rPr>
                <w:sz w:val="20"/>
                <w:szCs w:val="20"/>
              </w:rPr>
              <w:t xml:space="preserve"> </w:t>
            </w:r>
          </w:p>
          <w:p w14:paraId="461BB436" w14:textId="6ACF1AA1" w:rsidR="00625435" w:rsidRPr="00780677" w:rsidRDefault="00780677" w:rsidP="003A5387">
            <w:pPr>
              <w:spacing w:after="0"/>
              <w:jc w:val="center"/>
              <w:rPr>
                <w:color w:val="000000"/>
                <w:sz w:val="20"/>
                <w:szCs w:val="20"/>
              </w:rPr>
            </w:pPr>
            <w:r w:rsidRPr="00780677">
              <w:rPr>
                <w:sz w:val="20"/>
                <w:szCs w:val="20"/>
              </w:rPr>
              <w:t>rovnomerne po celej ploche</w:t>
            </w:r>
          </w:p>
        </w:tc>
        <w:tc>
          <w:tcPr>
            <w:tcW w:w="4703" w:type="dxa"/>
            <w:tcMar>
              <w:top w:w="100" w:type="dxa"/>
              <w:left w:w="100" w:type="dxa"/>
              <w:bottom w:w="100" w:type="dxa"/>
              <w:right w:w="100" w:type="dxa"/>
            </w:tcMar>
            <w:vAlign w:val="center"/>
          </w:tcPr>
          <w:p w14:paraId="71B5DB4E" w14:textId="77777777" w:rsidR="00780677" w:rsidRPr="00780677" w:rsidRDefault="00780677" w:rsidP="003A5387">
            <w:pPr>
              <w:spacing w:after="0"/>
              <w:jc w:val="center"/>
              <w:rPr>
                <w:sz w:val="20"/>
                <w:szCs w:val="20"/>
              </w:rPr>
            </w:pPr>
            <w:r w:rsidRPr="00780677">
              <w:rPr>
                <w:sz w:val="20"/>
                <w:szCs w:val="20"/>
              </w:rPr>
              <w:t xml:space="preserve">Udržanie prítomnosti mŕtveho dreva na ploche biotopu. </w:t>
            </w:r>
          </w:p>
          <w:p w14:paraId="58247226" w14:textId="77777777" w:rsidR="00625435" w:rsidRPr="00780677" w:rsidRDefault="00625435" w:rsidP="003A5387">
            <w:pPr>
              <w:spacing w:after="0"/>
              <w:jc w:val="center"/>
              <w:rPr>
                <w:color w:val="000000"/>
                <w:sz w:val="20"/>
                <w:szCs w:val="20"/>
              </w:rPr>
            </w:pPr>
          </w:p>
        </w:tc>
      </w:tr>
      <w:tr w:rsidR="00625435" w:rsidRPr="0000010E" w14:paraId="02EB047C" w14:textId="77777777" w:rsidTr="00780677">
        <w:trPr>
          <w:trHeight w:val="114"/>
          <w:jc w:val="center"/>
        </w:trPr>
        <w:tc>
          <w:tcPr>
            <w:tcW w:w="1696" w:type="dxa"/>
            <w:tcMar>
              <w:top w:w="100" w:type="dxa"/>
              <w:left w:w="100" w:type="dxa"/>
              <w:bottom w:w="100" w:type="dxa"/>
              <w:right w:w="100" w:type="dxa"/>
            </w:tcMar>
            <w:vAlign w:val="center"/>
          </w:tcPr>
          <w:p w14:paraId="5E3FB61C" w14:textId="77777777" w:rsidR="00625435" w:rsidRPr="00780677" w:rsidRDefault="00625435" w:rsidP="003A5387">
            <w:pPr>
              <w:spacing w:after="0"/>
              <w:jc w:val="center"/>
              <w:rPr>
                <w:color w:val="000000"/>
                <w:sz w:val="20"/>
                <w:szCs w:val="20"/>
              </w:rPr>
            </w:pPr>
            <w:r w:rsidRPr="00780677">
              <w:rPr>
                <w:rFonts w:eastAsia="Times New Roman"/>
                <w:sz w:val="20"/>
                <w:szCs w:val="20"/>
                <w:lang w:eastAsia="sk-SK"/>
              </w:rPr>
              <w:t>Zachovalá prirodzená dynamika toku</w:t>
            </w:r>
          </w:p>
        </w:tc>
        <w:tc>
          <w:tcPr>
            <w:tcW w:w="1418" w:type="dxa"/>
            <w:tcMar>
              <w:top w:w="100" w:type="dxa"/>
              <w:left w:w="100" w:type="dxa"/>
              <w:bottom w:w="100" w:type="dxa"/>
              <w:right w:w="100" w:type="dxa"/>
            </w:tcMar>
            <w:vAlign w:val="center"/>
          </w:tcPr>
          <w:p w14:paraId="4D3A3566" w14:textId="0E51FC68" w:rsidR="00625435" w:rsidRPr="00780677" w:rsidRDefault="00625435" w:rsidP="003A5387">
            <w:pPr>
              <w:spacing w:after="0"/>
              <w:jc w:val="center"/>
              <w:rPr>
                <w:color w:val="000000"/>
                <w:sz w:val="20"/>
                <w:szCs w:val="20"/>
              </w:rPr>
            </w:pPr>
            <w:r w:rsidRPr="00780677">
              <w:rPr>
                <w:rFonts w:eastAsia="Times New Roman"/>
                <w:sz w:val="20"/>
                <w:szCs w:val="20"/>
                <w:lang w:eastAsia="sk-SK"/>
              </w:rPr>
              <w:t>Výskyt prirodzených úsekov tokov</w:t>
            </w:r>
          </w:p>
        </w:tc>
        <w:tc>
          <w:tcPr>
            <w:tcW w:w="1559" w:type="dxa"/>
            <w:tcMar>
              <w:top w:w="100" w:type="dxa"/>
              <w:left w:w="100" w:type="dxa"/>
              <w:bottom w:w="100" w:type="dxa"/>
              <w:right w:w="100" w:type="dxa"/>
            </w:tcMar>
            <w:vAlign w:val="center"/>
          </w:tcPr>
          <w:p w14:paraId="4D1F731B" w14:textId="02C0DCD0" w:rsidR="00625435" w:rsidRPr="00780677" w:rsidRDefault="00780677" w:rsidP="003A5387">
            <w:pPr>
              <w:spacing w:after="0"/>
              <w:jc w:val="center"/>
              <w:rPr>
                <w:color w:val="000000"/>
                <w:sz w:val="20"/>
                <w:szCs w:val="20"/>
              </w:rPr>
            </w:pPr>
            <w:r>
              <w:rPr>
                <w:rFonts w:eastAsia="Times New Roman"/>
                <w:sz w:val="20"/>
                <w:szCs w:val="20"/>
                <w:lang w:eastAsia="sk-SK"/>
              </w:rPr>
              <w:t>n</w:t>
            </w:r>
            <w:r w:rsidR="00625435" w:rsidRPr="00780677">
              <w:rPr>
                <w:rFonts w:eastAsia="Times New Roman"/>
                <w:sz w:val="20"/>
                <w:szCs w:val="20"/>
                <w:lang w:eastAsia="sk-SK"/>
              </w:rPr>
              <w:t>a celom toku v UEV a v jeho bezprostrednom okolí</w:t>
            </w:r>
          </w:p>
        </w:tc>
        <w:tc>
          <w:tcPr>
            <w:tcW w:w="4703" w:type="dxa"/>
            <w:tcMar>
              <w:top w:w="100" w:type="dxa"/>
              <w:left w:w="100" w:type="dxa"/>
              <w:bottom w:w="100" w:type="dxa"/>
              <w:right w:w="100" w:type="dxa"/>
            </w:tcMar>
            <w:vAlign w:val="center"/>
          </w:tcPr>
          <w:p w14:paraId="4A8F9F9C" w14:textId="77777777" w:rsidR="00625435" w:rsidRPr="00780677" w:rsidRDefault="00625435" w:rsidP="003A5387">
            <w:pPr>
              <w:spacing w:after="0"/>
              <w:jc w:val="center"/>
              <w:rPr>
                <w:color w:val="000000"/>
                <w:sz w:val="20"/>
                <w:szCs w:val="20"/>
              </w:rPr>
            </w:pPr>
            <w:r w:rsidRPr="00780677">
              <w:rPr>
                <w:rFonts w:eastAsia="Times New Roman"/>
                <w:sz w:val="20"/>
                <w:szCs w:val="20"/>
                <w:lang w:eastAsia="sk-SK"/>
              </w:rPr>
              <w:t>Tok bez prekážok spôsobujúcich spomalenie vodného toku, odklonenie toku, hrádze, zníženie prietočnosti.</w:t>
            </w:r>
          </w:p>
        </w:tc>
      </w:tr>
    </w:tbl>
    <w:p w14:paraId="0AF88A82" w14:textId="77777777" w:rsidR="00625435" w:rsidRDefault="00625435" w:rsidP="00625435">
      <w:pPr>
        <w:pBdr>
          <w:top w:val="nil"/>
          <w:left w:val="nil"/>
          <w:bottom w:val="nil"/>
          <w:right w:val="nil"/>
          <w:between w:val="nil"/>
        </w:pBdr>
        <w:rPr>
          <w:color w:val="000000"/>
          <w:szCs w:val="24"/>
        </w:rPr>
      </w:pPr>
    </w:p>
    <w:p w14:paraId="688B36FC" w14:textId="77777777" w:rsidR="0060686A" w:rsidRDefault="0060686A" w:rsidP="00C408AD">
      <w:pPr>
        <w:pStyle w:val="Zkladntext"/>
        <w:widowControl w:val="0"/>
        <w:spacing w:after="120"/>
        <w:jc w:val="both"/>
        <w:rPr>
          <w:b w:val="0"/>
          <w:bCs w:val="0"/>
          <w:shd w:val="clear" w:color="auto" w:fill="FFFFFF"/>
        </w:rPr>
      </w:pPr>
      <w:r w:rsidRPr="007D17C3">
        <w:rPr>
          <w:b w:val="0"/>
          <w:color w:val="000000"/>
        </w:rPr>
        <w:t xml:space="preserve">Zlepšenie stavu biotopu </w:t>
      </w:r>
      <w:r w:rsidRPr="007D17C3">
        <w:rPr>
          <w:color w:val="000000"/>
        </w:rPr>
        <w:t>Ls3.2</w:t>
      </w:r>
      <w:r w:rsidRPr="007D17C3">
        <w:t xml:space="preserve"> (91I0*) </w:t>
      </w:r>
      <w:r w:rsidRPr="007D17C3">
        <w:rPr>
          <w:bCs w:val="0"/>
          <w:shd w:val="clear" w:color="auto" w:fill="FFFFFF"/>
        </w:rPr>
        <w:t xml:space="preserve">Eurosibírske dubové lesy na spraši a piesku </w:t>
      </w:r>
      <w:r w:rsidRPr="00B45067">
        <w:rPr>
          <w:b w:val="0"/>
          <w:bCs w:val="0"/>
          <w:shd w:val="clear" w:color="auto" w:fill="FFFFFF"/>
        </w:rPr>
        <w:t>(</w:t>
      </w:r>
      <w:r w:rsidRPr="007D17C3">
        <w:rPr>
          <w:b w:val="0"/>
        </w:rPr>
        <w:t>Teplomilné ponticko-panónske dubové lesy na spraši a piesku)</w:t>
      </w:r>
      <w:r>
        <w:rPr>
          <w:b w:val="0"/>
          <w:bCs w:val="0"/>
          <w:shd w:val="clear" w:color="auto" w:fill="FFFFFF"/>
        </w:rPr>
        <w:t xml:space="preserve"> za splnenia nasledovných parametrov:</w:t>
      </w:r>
    </w:p>
    <w:tbl>
      <w:tblPr>
        <w:tblW w:w="50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5"/>
        <w:gridCol w:w="1309"/>
        <w:gridCol w:w="1706"/>
        <w:gridCol w:w="4389"/>
      </w:tblGrid>
      <w:tr w:rsidR="0060686A" w:rsidRPr="00576006" w14:paraId="3909428A" w14:textId="77777777" w:rsidTr="003A5387">
        <w:trPr>
          <w:jc w:val="center"/>
        </w:trPr>
        <w:tc>
          <w:tcPr>
            <w:tcW w:w="1815" w:type="dxa"/>
            <w:tcMar>
              <w:top w:w="100" w:type="dxa"/>
              <w:left w:w="100" w:type="dxa"/>
              <w:bottom w:w="100" w:type="dxa"/>
              <w:right w:w="100" w:type="dxa"/>
            </w:tcMar>
            <w:vAlign w:val="center"/>
          </w:tcPr>
          <w:p w14:paraId="3FC94487" w14:textId="77777777" w:rsidR="0060686A" w:rsidRPr="00576006" w:rsidRDefault="0060686A" w:rsidP="001D6C7B">
            <w:pPr>
              <w:widowControl w:val="0"/>
              <w:jc w:val="center"/>
              <w:rPr>
                <w:b/>
                <w:sz w:val="20"/>
                <w:szCs w:val="20"/>
              </w:rPr>
            </w:pPr>
            <w:r w:rsidRPr="00576006">
              <w:rPr>
                <w:b/>
                <w:sz w:val="20"/>
                <w:szCs w:val="20"/>
              </w:rPr>
              <w:t>Parameter</w:t>
            </w:r>
          </w:p>
        </w:tc>
        <w:tc>
          <w:tcPr>
            <w:tcW w:w="1304" w:type="dxa"/>
            <w:tcMar>
              <w:top w:w="100" w:type="dxa"/>
              <w:left w:w="100" w:type="dxa"/>
              <w:bottom w:w="100" w:type="dxa"/>
              <w:right w:w="100" w:type="dxa"/>
            </w:tcMar>
            <w:vAlign w:val="center"/>
          </w:tcPr>
          <w:p w14:paraId="2756C6DC" w14:textId="77777777" w:rsidR="0060686A" w:rsidRPr="00576006" w:rsidRDefault="0060686A" w:rsidP="001D6C7B">
            <w:pPr>
              <w:widowControl w:val="0"/>
              <w:jc w:val="center"/>
              <w:rPr>
                <w:b/>
                <w:sz w:val="20"/>
                <w:szCs w:val="20"/>
              </w:rPr>
            </w:pPr>
            <w:r w:rsidRPr="00576006">
              <w:rPr>
                <w:b/>
                <w:sz w:val="20"/>
                <w:szCs w:val="20"/>
              </w:rPr>
              <w:t>Merateľnosť</w:t>
            </w:r>
          </w:p>
        </w:tc>
        <w:tc>
          <w:tcPr>
            <w:tcW w:w="1707" w:type="dxa"/>
            <w:tcMar>
              <w:top w:w="100" w:type="dxa"/>
              <w:left w:w="100" w:type="dxa"/>
              <w:bottom w:w="100" w:type="dxa"/>
              <w:right w:w="100" w:type="dxa"/>
            </w:tcMar>
            <w:vAlign w:val="center"/>
          </w:tcPr>
          <w:p w14:paraId="4717BB44" w14:textId="77777777" w:rsidR="0060686A" w:rsidRPr="00576006" w:rsidRDefault="0060686A" w:rsidP="001D6C7B">
            <w:pPr>
              <w:widowControl w:val="0"/>
              <w:jc w:val="center"/>
              <w:rPr>
                <w:b/>
                <w:sz w:val="20"/>
                <w:szCs w:val="20"/>
              </w:rPr>
            </w:pPr>
            <w:r w:rsidRPr="00576006">
              <w:rPr>
                <w:b/>
                <w:sz w:val="20"/>
                <w:szCs w:val="20"/>
              </w:rPr>
              <w:t>Cieľová hodnota</w:t>
            </w:r>
          </w:p>
        </w:tc>
        <w:tc>
          <w:tcPr>
            <w:tcW w:w="4393" w:type="dxa"/>
            <w:tcMar>
              <w:top w:w="100" w:type="dxa"/>
              <w:left w:w="100" w:type="dxa"/>
              <w:bottom w:w="100" w:type="dxa"/>
              <w:right w:w="100" w:type="dxa"/>
            </w:tcMar>
            <w:vAlign w:val="center"/>
          </w:tcPr>
          <w:p w14:paraId="7477F545" w14:textId="77777777" w:rsidR="0060686A" w:rsidRPr="00576006" w:rsidRDefault="0060686A" w:rsidP="001D6C7B">
            <w:pPr>
              <w:widowControl w:val="0"/>
              <w:jc w:val="center"/>
              <w:rPr>
                <w:b/>
                <w:sz w:val="20"/>
                <w:szCs w:val="20"/>
              </w:rPr>
            </w:pPr>
            <w:r w:rsidRPr="00576006">
              <w:rPr>
                <w:b/>
                <w:sz w:val="20"/>
                <w:szCs w:val="20"/>
              </w:rPr>
              <w:t>Doplnkové informácie</w:t>
            </w:r>
          </w:p>
        </w:tc>
      </w:tr>
      <w:tr w:rsidR="0060686A" w:rsidRPr="00576006" w14:paraId="0E84658A" w14:textId="77777777" w:rsidTr="003A5387">
        <w:trPr>
          <w:trHeight w:val="270"/>
          <w:jc w:val="center"/>
        </w:trPr>
        <w:tc>
          <w:tcPr>
            <w:tcW w:w="1815" w:type="dxa"/>
            <w:tcMar>
              <w:top w:w="100" w:type="dxa"/>
              <w:left w:w="100" w:type="dxa"/>
              <w:bottom w:w="100" w:type="dxa"/>
              <w:right w:w="100" w:type="dxa"/>
            </w:tcMar>
            <w:vAlign w:val="center"/>
          </w:tcPr>
          <w:p w14:paraId="334A8652" w14:textId="77D31FCD" w:rsidR="0060686A" w:rsidRPr="00576006" w:rsidRDefault="0060686A" w:rsidP="001D6C7B">
            <w:pPr>
              <w:widowControl w:val="0"/>
              <w:jc w:val="center"/>
              <w:rPr>
                <w:sz w:val="20"/>
                <w:szCs w:val="20"/>
              </w:rPr>
            </w:pPr>
            <w:r w:rsidRPr="00576006">
              <w:rPr>
                <w:sz w:val="20"/>
                <w:szCs w:val="20"/>
              </w:rPr>
              <w:t>Výmera biotopu</w:t>
            </w:r>
          </w:p>
        </w:tc>
        <w:tc>
          <w:tcPr>
            <w:tcW w:w="1304" w:type="dxa"/>
            <w:tcMar>
              <w:top w:w="100" w:type="dxa"/>
              <w:left w:w="100" w:type="dxa"/>
              <w:bottom w:w="100" w:type="dxa"/>
              <w:right w:w="100" w:type="dxa"/>
            </w:tcMar>
            <w:vAlign w:val="center"/>
          </w:tcPr>
          <w:p w14:paraId="4D0FB7A1" w14:textId="77777777" w:rsidR="0060686A" w:rsidRPr="00576006" w:rsidRDefault="0060686A" w:rsidP="001D6C7B">
            <w:pPr>
              <w:widowControl w:val="0"/>
              <w:jc w:val="center"/>
              <w:rPr>
                <w:sz w:val="20"/>
                <w:szCs w:val="20"/>
              </w:rPr>
            </w:pPr>
            <w:r w:rsidRPr="00576006">
              <w:rPr>
                <w:sz w:val="20"/>
                <w:szCs w:val="20"/>
              </w:rPr>
              <w:t>ha</w:t>
            </w:r>
          </w:p>
        </w:tc>
        <w:tc>
          <w:tcPr>
            <w:tcW w:w="1707" w:type="dxa"/>
            <w:tcMar>
              <w:top w:w="100" w:type="dxa"/>
              <w:left w:w="100" w:type="dxa"/>
              <w:bottom w:w="100" w:type="dxa"/>
              <w:right w:w="100" w:type="dxa"/>
            </w:tcMar>
            <w:vAlign w:val="center"/>
          </w:tcPr>
          <w:p w14:paraId="6F046C09" w14:textId="17F1430A" w:rsidR="0060686A" w:rsidRPr="00576006" w:rsidRDefault="00780677" w:rsidP="001D6C7B">
            <w:pPr>
              <w:widowControl w:val="0"/>
              <w:jc w:val="center"/>
              <w:rPr>
                <w:sz w:val="20"/>
                <w:szCs w:val="20"/>
              </w:rPr>
            </w:pPr>
            <w:r>
              <w:rPr>
                <w:sz w:val="20"/>
                <w:szCs w:val="20"/>
              </w:rPr>
              <w:t>38</w:t>
            </w:r>
          </w:p>
        </w:tc>
        <w:tc>
          <w:tcPr>
            <w:tcW w:w="4393" w:type="dxa"/>
            <w:tcMar>
              <w:top w:w="100" w:type="dxa"/>
              <w:left w:w="100" w:type="dxa"/>
              <w:bottom w:w="100" w:type="dxa"/>
              <w:right w:w="100" w:type="dxa"/>
            </w:tcMar>
            <w:vAlign w:val="center"/>
          </w:tcPr>
          <w:p w14:paraId="17B1793A" w14:textId="77777777" w:rsidR="0060686A" w:rsidRPr="00576006" w:rsidRDefault="0060686A" w:rsidP="001D6C7B">
            <w:pPr>
              <w:widowControl w:val="0"/>
              <w:jc w:val="center"/>
              <w:rPr>
                <w:sz w:val="20"/>
                <w:szCs w:val="20"/>
              </w:rPr>
            </w:pPr>
            <w:r w:rsidRPr="00576006">
              <w:rPr>
                <w:sz w:val="20"/>
                <w:szCs w:val="20"/>
              </w:rPr>
              <w:t>Udržanie stanovenej výmery biotopu v ÚEV.</w:t>
            </w:r>
          </w:p>
        </w:tc>
      </w:tr>
      <w:tr w:rsidR="0060686A" w:rsidRPr="00576006" w14:paraId="6C831758" w14:textId="77777777" w:rsidTr="003A5387">
        <w:trPr>
          <w:trHeight w:val="179"/>
          <w:jc w:val="center"/>
        </w:trPr>
        <w:tc>
          <w:tcPr>
            <w:tcW w:w="1815" w:type="dxa"/>
            <w:tcMar>
              <w:top w:w="100" w:type="dxa"/>
              <w:left w:w="100" w:type="dxa"/>
              <w:bottom w:w="100" w:type="dxa"/>
              <w:right w:w="100" w:type="dxa"/>
            </w:tcMar>
            <w:vAlign w:val="center"/>
          </w:tcPr>
          <w:p w14:paraId="08380CD8" w14:textId="77777777" w:rsidR="0060686A" w:rsidRPr="005007DD" w:rsidRDefault="0060686A" w:rsidP="001D6C7B">
            <w:pPr>
              <w:jc w:val="center"/>
              <w:rPr>
                <w:sz w:val="20"/>
                <w:szCs w:val="20"/>
              </w:rPr>
            </w:pPr>
            <w:r w:rsidRPr="005007DD">
              <w:rPr>
                <w:sz w:val="20"/>
                <w:szCs w:val="20"/>
              </w:rPr>
              <w:lastRenderedPageBreak/>
              <w:t>Zastúpenie charakteristických drevín</w:t>
            </w:r>
          </w:p>
        </w:tc>
        <w:tc>
          <w:tcPr>
            <w:tcW w:w="1304" w:type="dxa"/>
            <w:tcMar>
              <w:top w:w="100" w:type="dxa"/>
              <w:left w:w="100" w:type="dxa"/>
              <w:bottom w:w="100" w:type="dxa"/>
              <w:right w:w="100" w:type="dxa"/>
            </w:tcMar>
            <w:vAlign w:val="center"/>
          </w:tcPr>
          <w:p w14:paraId="6951664D" w14:textId="77777777" w:rsidR="0060686A" w:rsidRPr="005007DD" w:rsidRDefault="0060686A" w:rsidP="001D6C7B">
            <w:pPr>
              <w:jc w:val="center"/>
              <w:rPr>
                <w:sz w:val="20"/>
                <w:szCs w:val="20"/>
              </w:rPr>
            </w:pPr>
            <w:r w:rsidRPr="005007DD">
              <w:rPr>
                <w:sz w:val="20"/>
                <w:szCs w:val="20"/>
              </w:rPr>
              <w:t>Percento pokrytia / ha</w:t>
            </w:r>
          </w:p>
        </w:tc>
        <w:tc>
          <w:tcPr>
            <w:tcW w:w="1707" w:type="dxa"/>
            <w:tcMar>
              <w:top w:w="100" w:type="dxa"/>
              <w:left w:w="100" w:type="dxa"/>
              <w:bottom w:w="100" w:type="dxa"/>
              <w:right w:w="100" w:type="dxa"/>
            </w:tcMar>
            <w:vAlign w:val="center"/>
          </w:tcPr>
          <w:p w14:paraId="72CE7BC6" w14:textId="77777777" w:rsidR="0060686A" w:rsidRPr="005007DD" w:rsidRDefault="0060686A" w:rsidP="001D6C7B">
            <w:pPr>
              <w:jc w:val="center"/>
              <w:rPr>
                <w:sz w:val="20"/>
                <w:szCs w:val="20"/>
                <w:highlight w:val="yellow"/>
              </w:rPr>
            </w:pPr>
            <w:r w:rsidRPr="005007DD">
              <w:rPr>
                <w:sz w:val="20"/>
                <w:szCs w:val="20"/>
              </w:rPr>
              <w:t>najmenej 80 %</w:t>
            </w:r>
          </w:p>
          <w:p w14:paraId="766F5908" w14:textId="77777777" w:rsidR="0060686A" w:rsidRPr="005007DD" w:rsidRDefault="0060686A" w:rsidP="001D6C7B">
            <w:pPr>
              <w:jc w:val="center"/>
              <w:rPr>
                <w:sz w:val="20"/>
                <w:szCs w:val="20"/>
              </w:rPr>
            </w:pPr>
          </w:p>
        </w:tc>
        <w:tc>
          <w:tcPr>
            <w:tcW w:w="4393" w:type="dxa"/>
            <w:tcMar>
              <w:top w:w="100" w:type="dxa"/>
              <w:left w:w="100" w:type="dxa"/>
              <w:bottom w:w="100" w:type="dxa"/>
              <w:right w:w="100" w:type="dxa"/>
            </w:tcMar>
            <w:vAlign w:val="center"/>
          </w:tcPr>
          <w:p w14:paraId="28B77CB9" w14:textId="77777777" w:rsidR="0060686A" w:rsidRPr="005007DD" w:rsidRDefault="0060686A" w:rsidP="001D6C7B">
            <w:pPr>
              <w:jc w:val="center"/>
              <w:rPr>
                <w:sz w:val="20"/>
                <w:szCs w:val="20"/>
              </w:rPr>
            </w:pPr>
            <w:r w:rsidRPr="005007DD">
              <w:rPr>
                <w:sz w:val="20"/>
                <w:szCs w:val="20"/>
              </w:rPr>
              <w:t>Charakteristická druhová skladba:</w:t>
            </w:r>
          </w:p>
          <w:p w14:paraId="22387F94" w14:textId="36C59737" w:rsidR="0060686A" w:rsidRPr="007D17C3" w:rsidRDefault="0060686A" w:rsidP="005B057A">
            <w:pPr>
              <w:autoSpaceDE w:val="0"/>
              <w:autoSpaceDN w:val="0"/>
              <w:adjustRightInd w:val="0"/>
              <w:jc w:val="center"/>
              <w:rPr>
                <w:sz w:val="20"/>
                <w:szCs w:val="20"/>
              </w:rPr>
            </w:pPr>
            <w:r w:rsidRPr="005007DD">
              <w:rPr>
                <w:i/>
                <w:sz w:val="20"/>
                <w:szCs w:val="20"/>
              </w:rPr>
              <w:t>A</w:t>
            </w:r>
            <w:r>
              <w:rPr>
                <w:i/>
                <w:sz w:val="20"/>
                <w:szCs w:val="20"/>
              </w:rPr>
              <w:t xml:space="preserve">cer campestre, </w:t>
            </w:r>
            <w:r w:rsidRPr="005007DD">
              <w:rPr>
                <w:i/>
                <w:sz w:val="20"/>
                <w:szCs w:val="20"/>
              </w:rPr>
              <w:t xml:space="preserve">A. tataricum,  Carpinus betulus, Cerasus avium, Cornus mas, F. excelsior, </w:t>
            </w:r>
            <w:r w:rsidRPr="00B21DAF">
              <w:rPr>
                <w:b/>
                <w:i/>
                <w:sz w:val="20"/>
                <w:szCs w:val="20"/>
              </w:rPr>
              <w:t xml:space="preserve">Quercus cerris, Q. petraea </w:t>
            </w:r>
            <w:r w:rsidRPr="00B21DAF">
              <w:rPr>
                <w:b/>
                <w:sz w:val="20"/>
                <w:szCs w:val="20"/>
              </w:rPr>
              <w:t>agg</w:t>
            </w:r>
            <w:r w:rsidRPr="00B21DAF">
              <w:rPr>
                <w:b/>
                <w:i/>
                <w:sz w:val="20"/>
                <w:szCs w:val="20"/>
              </w:rPr>
              <w:t xml:space="preserve">, Quercus robur </w:t>
            </w:r>
            <w:r w:rsidRPr="00B21DAF">
              <w:rPr>
                <w:b/>
                <w:sz w:val="20"/>
                <w:szCs w:val="20"/>
              </w:rPr>
              <w:t>agg.</w:t>
            </w:r>
            <w:r w:rsidRPr="007D17C3">
              <w:rPr>
                <w:i/>
                <w:sz w:val="20"/>
                <w:szCs w:val="20"/>
              </w:rPr>
              <w:t xml:space="preserve"> </w:t>
            </w:r>
            <w:r w:rsidRPr="007D17C3">
              <w:rPr>
                <w:sz w:val="20"/>
                <w:szCs w:val="20"/>
              </w:rPr>
              <w:t>(najmä</w:t>
            </w:r>
            <w:r w:rsidRPr="007D17C3">
              <w:rPr>
                <w:i/>
                <w:sz w:val="20"/>
                <w:szCs w:val="20"/>
              </w:rPr>
              <w:t xml:space="preserve"> Q. pedunculiflora</w:t>
            </w:r>
            <w:r w:rsidRPr="007D17C3">
              <w:rPr>
                <w:sz w:val="20"/>
                <w:szCs w:val="20"/>
              </w:rPr>
              <w:t>),</w:t>
            </w:r>
            <w:r w:rsidRPr="007D17C3">
              <w:rPr>
                <w:i/>
                <w:sz w:val="20"/>
                <w:szCs w:val="20"/>
              </w:rPr>
              <w:t xml:space="preserve"> Q. virgiliana, Q</w:t>
            </w:r>
            <w:r w:rsidRPr="005007DD">
              <w:rPr>
                <w:i/>
                <w:sz w:val="20"/>
                <w:szCs w:val="20"/>
              </w:rPr>
              <w:t xml:space="preserve">. frainetto,  </w:t>
            </w:r>
            <w:r w:rsidRPr="00B21DAF">
              <w:rPr>
                <w:b/>
                <w:i/>
                <w:sz w:val="20"/>
                <w:szCs w:val="20"/>
              </w:rPr>
              <w:t xml:space="preserve">Sorbus </w:t>
            </w:r>
            <w:r w:rsidRPr="00B21DAF">
              <w:rPr>
                <w:b/>
                <w:sz w:val="20"/>
                <w:szCs w:val="20"/>
              </w:rPr>
              <w:t>spp</w:t>
            </w:r>
            <w:r w:rsidRPr="005007DD">
              <w:rPr>
                <w:sz w:val="20"/>
                <w:szCs w:val="20"/>
              </w:rPr>
              <w:t>.,</w:t>
            </w:r>
            <w:r w:rsidRPr="005007DD">
              <w:rPr>
                <w:i/>
                <w:sz w:val="20"/>
                <w:szCs w:val="20"/>
              </w:rPr>
              <w:t xml:space="preserve"> Tilia cordata, T. platyphyllos, Ulmus laevis, U. minor</w:t>
            </w:r>
            <w:r w:rsidR="00B962A6">
              <w:rPr>
                <w:i/>
                <w:sz w:val="20"/>
                <w:szCs w:val="20"/>
              </w:rPr>
              <w:t xml:space="preserve">, </w:t>
            </w:r>
            <w:r w:rsidR="005B057A">
              <w:rPr>
                <w:i/>
                <w:sz w:val="20"/>
                <w:szCs w:val="20"/>
              </w:rPr>
              <w:t>Ligustrum vulgare</w:t>
            </w:r>
          </w:p>
        </w:tc>
      </w:tr>
      <w:tr w:rsidR="0060686A" w:rsidRPr="00576006" w14:paraId="6625D989" w14:textId="77777777" w:rsidTr="003A5387">
        <w:trPr>
          <w:trHeight w:val="173"/>
          <w:jc w:val="center"/>
        </w:trPr>
        <w:tc>
          <w:tcPr>
            <w:tcW w:w="1815" w:type="dxa"/>
            <w:tcMar>
              <w:top w:w="100" w:type="dxa"/>
              <w:left w:w="100" w:type="dxa"/>
              <w:bottom w:w="100" w:type="dxa"/>
              <w:right w:w="100" w:type="dxa"/>
            </w:tcMar>
            <w:vAlign w:val="center"/>
          </w:tcPr>
          <w:p w14:paraId="7C238F37" w14:textId="77777777" w:rsidR="0060686A" w:rsidRPr="005007DD" w:rsidRDefault="0060686A" w:rsidP="001D6C7B">
            <w:pPr>
              <w:jc w:val="center"/>
              <w:rPr>
                <w:sz w:val="20"/>
                <w:szCs w:val="20"/>
              </w:rPr>
            </w:pPr>
            <w:r w:rsidRPr="005007DD">
              <w:rPr>
                <w:sz w:val="20"/>
                <w:szCs w:val="20"/>
              </w:rPr>
              <w:t>Zastúpenie charakteristických druhov synúzie podrastu (</w:t>
            </w:r>
            <w:r w:rsidRPr="005007DD">
              <w:rPr>
                <w:i/>
                <w:sz w:val="20"/>
                <w:szCs w:val="20"/>
              </w:rPr>
              <w:t>bylín, krov, machorastov, lišajníkov)</w:t>
            </w:r>
          </w:p>
        </w:tc>
        <w:tc>
          <w:tcPr>
            <w:tcW w:w="1304" w:type="dxa"/>
            <w:tcMar>
              <w:top w:w="100" w:type="dxa"/>
              <w:left w:w="100" w:type="dxa"/>
              <w:bottom w:w="100" w:type="dxa"/>
              <w:right w:w="100" w:type="dxa"/>
            </w:tcMar>
            <w:vAlign w:val="center"/>
          </w:tcPr>
          <w:p w14:paraId="7B3A21BF" w14:textId="77777777" w:rsidR="0060686A" w:rsidRPr="005007DD" w:rsidRDefault="0060686A" w:rsidP="001D6C7B">
            <w:pPr>
              <w:jc w:val="center"/>
              <w:rPr>
                <w:sz w:val="20"/>
                <w:szCs w:val="20"/>
              </w:rPr>
            </w:pPr>
            <w:r w:rsidRPr="005007DD">
              <w:rPr>
                <w:sz w:val="20"/>
                <w:szCs w:val="20"/>
              </w:rPr>
              <w:t>Počet druhov / ha</w:t>
            </w:r>
          </w:p>
        </w:tc>
        <w:tc>
          <w:tcPr>
            <w:tcW w:w="1707" w:type="dxa"/>
            <w:tcMar>
              <w:top w:w="100" w:type="dxa"/>
              <w:left w:w="100" w:type="dxa"/>
              <w:bottom w:w="100" w:type="dxa"/>
              <w:right w:w="100" w:type="dxa"/>
            </w:tcMar>
            <w:vAlign w:val="center"/>
          </w:tcPr>
          <w:p w14:paraId="002D8477" w14:textId="77777777" w:rsidR="0060686A" w:rsidRPr="005007DD" w:rsidRDefault="0060686A" w:rsidP="001D6C7B">
            <w:pPr>
              <w:jc w:val="center"/>
              <w:rPr>
                <w:sz w:val="20"/>
                <w:szCs w:val="20"/>
              </w:rPr>
            </w:pPr>
            <w:r w:rsidRPr="005007DD">
              <w:rPr>
                <w:sz w:val="20"/>
                <w:szCs w:val="20"/>
              </w:rPr>
              <w:t>najmenej 3</w:t>
            </w:r>
          </w:p>
        </w:tc>
        <w:tc>
          <w:tcPr>
            <w:tcW w:w="4393" w:type="dxa"/>
            <w:tcMar>
              <w:top w:w="100" w:type="dxa"/>
              <w:left w:w="100" w:type="dxa"/>
              <w:bottom w:w="100" w:type="dxa"/>
              <w:right w:w="100" w:type="dxa"/>
            </w:tcMar>
            <w:vAlign w:val="center"/>
          </w:tcPr>
          <w:p w14:paraId="6D3F883E" w14:textId="77777777" w:rsidR="0060686A" w:rsidRPr="005007DD" w:rsidRDefault="0060686A" w:rsidP="001D6C7B">
            <w:pPr>
              <w:jc w:val="center"/>
              <w:rPr>
                <w:sz w:val="20"/>
                <w:szCs w:val="20"/>
              </w:rPr>
            </w:pPr>
            <w:r w:rsidRPr="005007DD">
              <w:rPr>
                <w:sz w:val="20"/>
                <w:szCs w:val="20"/>
              </w:rPr>
              <w:t>Charakteristická druhová skladba:</w:t>
            </w:r>
          </w:p>
          <w:p w14:paraId="395AA983" w14:textId="7977F5FA" w:rsidR="0060686A" w:rsidRPr="00B962A6" w:rsidRDefault="0060686A" w:rsidP="001D6C7B">
            <w:pPr>
              <w:jc w:val="center"/>
              <w:rPr>
                <w:i/>
                <w:strike/>
                <w:sz w:val="20"/>
                <w:szCs w:val="20"/>
              </w:rPr>
            </w:pPr>
            <w:r w:rsidRPr="005007DD">
              <w:rPr>
                <w:i/>
                <w:sz w:val="20"/>
                <w:szCs w:val="20"/>
              </w:rPr>
              <w:t xml:space="preserve">Carex michelii, </w:t>
            </w:r>
            <w:r w:rsidRPr="007D17C3">
              <w:rPr>
                <w:i/>
                <w:sz w:val="20"/>
                <w:szCs w:val="20"/>
              </w:rPr>
              <w:t>Convallaria majalis,</w:t>
            </w:r>
            <w:r w:rsidRPr="005007DD">
              <w:rPr>
                <w:i/>
                <w:sz w:val="20"/>
                <w:szCs w:val="20"/>
              </w:rPr>
              <w:t xml:space="preserve"> Cruciata laevipes, Dactylis polygama, </w:t>
            </w:r>
            <w:r w:rsidRPr="00B45067">
              <w:rPr>
                <w:i/>
                <w:sz w:val="20"/>
                <w:szCs w:val="20"/>
              </w:rPr>
              <w:t>Festuca</w:t>
            </w:r>
            <w:r w:rsidRPr="005007DD">
              <w:rPr>
                <w:i/>
                <w:sz w:val="20"/>
                <w:szCs w:val="20"/>
              </w:rPr>
              <w:t xml:space="preserve"> rupicola, Iris variegata, </w:t>
            </w:r>
            <w:r w:rsidRPr="00EE298D">
              <w:rPr>
                <w:i/>
                <w:sz w:val="20"/>
                <w:szCs w:val="20"/>
              </w:rPr>
              <w:t>Lithospermum purpurocaeruleum, Melica picta,</w:t>
            </w:r>
          </w:p>
        </w:tc>
      </w:tr>
      <w:tr w:rsidR="0060686A" w:rsidRPr="00576006" w14:paraId="33417773" w14:textId="77777777" w:rsidTr="003A5387">
        <w:trPr>
          <w:trHeight w:val="114"/>
          <w:jc w:val="center"/>
        </w:trPr>
        <w:tc>
          <w:tcPr>
            <w:tcW w:w="1815" w:type="dxa"/>
            <w:tcMar>
              <w:top w:w="100" w:type="dxa"/>
              <w:left w:w="100" w:type="dxa"/>
              <w:bottom w:w="100" w:type="dxa"/>
              <w:right w:w="100" w:type="dxa"/>
            </w:tcMar>
            <w:vAlign w:val="center"/>
          </w:tcPr>
          <w:p w14:paraId="55173988" w14:textId="77777777" w:rsidR="0060686A" w:rsidRPr="005007DD" w:rsidRDefault="0060686A" w:rsidP="001D6C7B">
            <w:pPr>
              <w:jc w:val="center"/>
              <w:rPr>
                <w:sz w:val="20"/>
                <w:szCs w:val="20"/>
              </w:rPr>
            </w:pPr>
            <w:r w:rsidRPr="005007DD">
              <w:rPr>
                <w:sz w:val="20"/>
                <w:szCs w:val="20"/>
              </w:rPr>
              <w:t>Zastúpenie alochtónnych druhov/inváznych druhov drevín</w:t>
            </w:r>
          </w:p>
        </w:tc>
        <w:tc>
          <w:tcPr>
            <w:tcW w:w="1304" w:type="dxa"/>
            <w:tcMar>
              <w:top w:w="100" w:type="dxa"/>
              <w:left w:w="100" w:type="dxa"/>
              <w:bottom w:w="100" w:type="dxa"/>
              <w:right w:w="100" w:type="dxa"/>
            </w:tcMar>
            <w:vAlign w:val="center"/>
          </w:tcPr>
          <w:p w14:paraId="7706EB4C" w14:textId="77777777" w:rsidR="0060686A" w:rsidRPr="005007DD" w:rsidRDefault="0060686A" w:rsidP="001D6C7B">
            <w:pPr>
              <w:jc w:val="center"/>
              <w:rPr>
                <w:sz w:val="20"/>
                <w:szCs w:val="20"/>
              </w:rPr>
            </w:pPr>
            <w:r w:rsidRPr="005007DD">
              <w:rPr>
                <w:sz w:val="20"/>
                <w:szCs w:val="20"/>
              </w:rPr>
              <w:t>Percento pokrytia / ha</w:t>
            </w:r>
          </w:p>
        </w:tc>
        <w:tc>
          <w:tcPr>
            <w:tcW w:w="1707" w:type="dxa"/>
            <w:tcMar>
              <w:top w:w="100" w:type="dxa"/>
              <w:left w:w="100" w:type="dxa"/>
              <w:bottom w:w="100" w:type="dxa"/>
              <w:right w:w="100" w:type="dxa"/>
            </w:tcMar>
            <w:vAlign w:val="center"/>
          </w:tcPr>
          <w:p w14:paraId="5F7DBB18" w14:textId="5F7929C8" w:rsidR="0060686A" w:rsidRPr="005007DD" w:rsidRDefault="00C408AD" w:rsidP="00C408AD">
            <w:pPr>
              <w:jc w:val="center"/>
              <w:rPr>
                <w:sz w:val="20"/>
                <w:szCs w:val="20"/>
              </w:rPr>
            </w:pPr>
            <w:r>
              <w:rPr>
                <w:sz w:val="20"/>
                <w:szCs w:val="20"/>
              </w:rPr>
              <w:t>m</w:t>
            </w:r>
            <w:r w:rsidR="0060686A" w:rsidRPr="005007DD">
              <w:rPr>
                <w:sz w:val="20"/>
                <w:szCs w:val="20"/>
              </w:rPr>
              <w:t>enej ako 1</w:t>
            </w:r>
          </w:p>
        </w:tc>
        <w:tc>
          <w:tcPr>
            <w:tcW w:w="4393" w:type="dxa"/>
            <w:tcMar>
              <w:top w:w="100" w:type="dxa"/>
              <w:left w:w="100" w:type="dxa"/>
              <w:bottom w:w="100" w:type="dxa"/>
              <w:right w:w="100" w:type="dxa"/>
            </w:tcMar>
            <w:vAlign w:val="center"/>
          </w:tcPr>
          <w:p w14:paraId="757F648D" w14:textId="613F502D" w:rsidR="0060686A" w:rsidRPr="005007DD" w:rsidRDefault="0060686A" w:rsidP="001D6C7B">
            <w:pPr>
              <w:jc w:val="center"/>
              <w:rPr>
                <w:sz w:val="20"/>
                <w:szCs w:val="20"/>
              </w:rPr>
            </w:pPr>
            <w:r>
              <w:rPr>
                <w:sz w:val="20"/>
                <w:szCs w:val="20"/>
              </w:rPr>
              <w:t>Udržanie minimálne zastúpenie</w:t>
            </w:r>
            <w:r w:rsidRPr="005007DD">
              <w:rPr>
                <w:sz w:val="20"/>
                <w:szCs w:val="20"/>
              </w:rPr>
              <w:t xml:space="preserve"> alochtónnych/inváznych druhov drevín v</w:t>
            </w:r>
            <w:r w:rsidR="001D6C7B">
              <w:rPr>
                <w:sz w:val="20"/>
                <w:szCs w:val="20"/>
              </w:rPr>
              <w:t> </w:t>
            </w:r>
            <w:r w:rsidRPr="005007DD">
              <w:rPr>
                <w:sz w:val="20"/>
                <w:szCs w:val="20"/>
              </w:rPr>
              <w:t>biotope</w:t>
            </w:r>
            <w:r w:rsidR="001D6C7B">
              <w:rPr>
                <w:sz w:val="20"/>
                <w:szCs w:val="20"/>
              </w:rPr>
              <w:t xml:space="preserve"> (</w:t>
            </w:r>
            <w:r w:rsidR="001D6C7B" w:rsidRPr="001D6C7B">
              <w:rPr>
                <w:i/>
                <w:sz w:val="20"/>
                <w:szCs w:val="20"/>
              </w:rPr>
              <w:t>Robinia pseudoacacia, Ailanthus altissima</w:t>
            </w:r>
            <w:r w:rsidR="001D6C7B">
              <w:rPr>
                <w:sz w:val="20"/>
                <w:szCs w:val="20"/>
              </w:rPr>
              <w:t>)</w:t>
            </w:r>
          </w:p>
        </w:tc>
      </w:tr>
      <w:tr w:rsidR="0060686A" w:rsidRPr="00576006" w14:paraId="23E6B22D" w14:textId="77777777" w:rsidTr="003A5387">
        <w:trPr>
          <w:trHeight w:val="114"/>
          <w:jc w:val="center"/>
        </w:trPr>
        <w:tc>
          <w:tcPr>
            <w:tcW w:w="1815" w:type="dxa"/>
            <w:tcMar>
              <w:top w:w="100" w:type="dxa"/>
              <w:left w:w="100" w:type="dxa"/>
              <w:bottom w:w="100" w:type="dxa"/>
              <w:right w:w="100" w:type="dxa"/>
            </w:tcMar>
            <w:vAlign w:val="center"/>
          </w:tcPr>
          <w:p w14:paraId="719044ED" w14:textId="01978746" w:rsidR="0060686A" w:rsidRPr="005007DD" w:rsidRDefault="0060686A" w:rsidP="001D6C7B">
            <w:pPr>
              <w:jc w:val="center"/>
              <w:rPr>
                <w:sz w:val="20"/>
                <w:szCs w:val="20"/>
              </w:rPr>
            </w:pPr>
            <w:r w:rsidRPr="005007DD">
              <w:rPr>
                <w:sz w:val="20"/>
                <w:szCs w:val="20"/>
              </w:rPr>
              <w:t xml:space="preserve">Odumreté drevo </w:t>
            </w:r>
            <w:r w:rsidR="001D6C7B" w:rsidRPr="005007DD">
              <w:rPr>
                <w:sz w:val="20"/>
                <w:szCs w:val="20"/>
              </w:rPr>
              <w:t>(stojace, ležiace kmene stromov hlavnej úrovne</w:t>
            </w:r>
            <w:r w:rsidR="001D6C7B">
              <w:rPr>
                <w:sz w:val="20"/>
                <w:szCs w:val="20"/>
              </w:rPr>
              <w:t>)</w:t>
            </w:r>
          </w:p>
        </w:tc>
        <w:tc>
          <w:tcPr>
            <w:tcW w:w="1304" w:type="dxa"/>
            <w:tcMar>
              <w:top w:w="100" w:type="dxa"/>
              <w:left w:w="100" w:type="dxa"/>
              <w:bottom w:w="100" w:type="dxa"/>
              <w:right w:w="100" w:type="dxa"/>
            </w:tcMar>
            <w:vAlign w:val="center"/>
          </w:tcPr>
          <w:p w14:paraId="46B1233F" w14:textId="77777777" w:rsidR="0060686A" w:rsidRPr="005007DD" w:rsidRDefault="0060686A" w:rsidP="001D6C7B">
            <w:pPr>
              <w:jc w:val="center"/>
              <w:rPr>
                <w:sz w:val="20"/>
                <w:szCs w:val="20"/>
              </w:rPr>
            </w:pPr>
            <w:r w:rsidRPr="005007DD">
              <w:rPr>
                <w:sz w:val="20"/>
                <w:szCs w:val="20"/>
              </w:rPr>
              <w:t>m</w:t>
            </w:r>
            <w:r w:rsidRPr="005007DD">
              <w:rPr>
                <w:sz w:val="20"/>
                <w:szCs w:val="20"/>
                <w:vertAlign w:val="superscript"/>
              </w:rPr>
              <w:t>3</w:t>
            </w:r>
            <w:r w:rsidRPr="005007DD">
              <w:rPr>
                <w:sz w:val="20"/>
                <w:szCs w:val="20"/>
              </w:rPr>
              <w:t>/ha</w:t>
            </w:r>
          </w:p>
        </w:tc>
        <w:tc>
          <w:tcPr>
            <w:tcW w:w="1707" w:type="dxa"/>
            <w:tcMar>
              <w:top w:w="100" w:type="dxa"/>
              <w:left w:w="100" w:type="dxa"/>
              <w:bottom w:w="100" w:type="dxa"/>
              <w:right w:w="100" w:type="dxa"/>
            </w:tcMar>
            <w:vAlign w:val="center"/>
          </w:tcPr>
          <w:p w14:paraId="01C06BCB" w14:textId="77777777" w:rsidR="001D6C7B" w:rsidRPr="001D6C7B" w:rsidRDefault="001D6C7B" w:rsidP="001D6C7B">
            <w:pPr>
              <w:jc w:val="center"/>
              <w:rPr>
                <w:sz w:val="20"/>
                <w:szCs w:val="20"/>
              </w:rPr>
            </w:pPr>
            <w:r w:rsidRPr="001D6C7B">
              <w:rPr>
                <w:rFonts w:eastAsia="Times New Roman"/>
                <w:sz w:val="20"/>
              </w:rPr>
              <w:t>všetok objem odumretého dreva na ploche biotopu</w:t>
            </w:r>
            <w:r w:rsidRPr="001D6C7B">
              <w:rPr>
                <w:sz w:val="20"/>
                <w:szCs w:val="20"/>
              </w:rPr>
              <w:t xml:space="preserve"> </w:t>
            </w:r>
          </w:p>
          <w:p w14:paraId="6CDF47E8" w14:textId="4DF401E5" w:rsidR="0060686A" w:rsidRPr="005007DD" w:rsidRDefault="001D6C7B" w:rsidP="001D6C7B">
            <w:pPr>
              <w:jc w:val="center"/>
              <w:rPr>
                <w:sz w:val="20"/>
                <w:szCs w:val="20"/>
              </w:rPr>
            </w:pPr>
            <w:r w:rsidRPr="001D6C7B">
              <w:rPr>
                <w:sz w:val="20"/>
                <w:szCs w:val="20"/>
              </w:rPr>
              <w:t>rovnomerne po celej ploche</w:t>
            </w:r>
          </w:p>
        </w:tc>
        <w:tc>
          <w:tcPr>
            <w:tcW w:w="4393" w:type="dxa"/>
            <w:tcMar>
              <w:top w:w="100" w:type="dxa"/>
              <w:left w:w="100" w:type="dxa"/>
              <w:bottom w:w="100" w:type="dxa"/>
              <w:right w:w="100" w:type="dxa"/>
            </w:tcMar>
            <w:vAlign w:val="center"/>
          </w:tcPr>
          <w:p w14:paraId="4CD67A47" w14:textId="77777777" w:rsidR="0060686A" w:rsidRPr="005007DD" w:rsidRDefault="0060686A" w:rsidP="001D6C7B">
            <w:pPr>
              <w:jc w:val="center"/>
              <w:rPr>
                <w:sz w:val="20"/>
                <w:szCs w:val="20"/>
              </w:rPr>
            </w:pPr>
            <w:r>
              <w:rPr>
                <w:sz w:val="20"/>
                <w:szCs w:val="20"/>
              </w:rPr>
              <w:t xml:space="preserve">Udržanie </w:t>
            </w:r>
            <w:r w:rsidRPr="005007DD">
              <w:rPr>
                <w:sz w:val="20"/>
                <w:szCs w:val="20"/>
              </w:rPr>
              <w:t>prítomnosti mŕtveho dreva na ploche biotopu</w:t>
            </w:r>
          </w:p>
          <w:p w14:paraId="5B1DDE51" w14:textId="77777777" w:rsidR="0060686A" w:rsidRPr="005007DD" w:rsidRDefault="0060686A" w:rsidP="001D6C7B">
            <w:pPr>
              <w:jc w:val="center"/>
              <w:rPr>
                <w:sz w:val="20"/>
                <w:szCs w:val="20"/>
              </w:rPr>
            </w:pPr>
          </w:p>
        </w:tc>
      </w:tr>
    </w:tbl>
    <w:p w14:paraId="57B57D0D" w14:textId="77777777" w:rsidR="0060686A" w:rsidRDefault="0060686A" w:rsidP="0060686A">
      <w:pPr>
        <w:pStyle w:val="Zkladntext"/>
        <w:widowControl w:val="0"/>
        <w:spacing w:after="120"/>
        <w:jc w:val="both"/>
        <w:rPr>
          <w:b w:val="0"/>
          <w:color w:val="000000"/>
          <w:lang w:val="sk-SK"/>
        </w:rPr>
      </w:pPr>
    </w:p>
    <w:p w14:paraId="28ACD63C" w14:textId="2BB8482C" w:rsidR="0060686A" w:rsidRPr="00FA68E1" w:rsidRDefault="0060686A" w:rsidP="0060686A">
      <w:pPr>
        <w:pStyle w:val="Zkladntext"/>
        <w:widowControl w:val="0"/>
        <w:spacing w:after="120"/>
        <w:jc w:val="both"/>
        <w:rPr>
          <w:b w:val="0"/>
          <w:color w:val="000000"/>
          <w:shd w:val="clear" w:color="auto" w:fill="FFFFFF"/>
        </w:rPr>
      </w:pPr>
      <w:r>
        <w:rPr>
          <w:b w:val="0"/>
          <w:color w:val="000000"/>
          <w:lang w:val="sk-SK"/>
        </w:rPr>
        <w:t xml:space="preserve">Zlepšenie </w:t>
      </w:r>
      <w:r w:rsidRPr="00FA68E1">
        <w:rPr>
          <w:b w:val="0"/>
          <w:color w:val="000000"/>
        </w:rPr>
        <w:t xml:space="preserve">stavu </w:t>
      </w:r>
      <w:r w:rsidRPr="00E3307D">
        <w:rPr>
          <w:b w:val="0"/>
          <w:color w:val="000000"/>
        </w:rPr>
        <w:t xml:space="preserve">biotopu </w:t>
      </w:r>
      <w:r w:rsidRPr="00FA68E1">
        <w:rPr>
          <w:color w:val="000000"/>
        </w:rPr>
        <w:t xml:space="preserve">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59"/>
        <w:gridCol w:w="1418"/>
        <w:gridCol w:w="4561"/>
      </w:tblGrid>
      <w:tr w:rsidR="0060686A" w:rsidRPr="00FA68E1" w14:paraId="41771CFD" w14:textId="77777777" w:rsidTr="00192C1D">
        <w:trPr>
          <w:jc w:val="center"/>
        </w:trPr>
        <w:tc>
          <w:tcPr>
            <w:tcW w:w="1838" w:type="dxa"/>
            <w:tcMar>
              <w:top w:w="100" w:type="dxa"/>
              <w:left w:w="100" w:type="dxa"/>
              <w:bottom w:w="100" w:type="dxa"/>
              <w:right w:w="100" w:type="dxa"/>
            </w:tcMar>
            <w:vAlign w:val="center"/>
          </w:tcPr>
          <w:p w14:paraId="09A381C9" w14:textId="77777777" w:rsidR="0060686A" w:rsidRPr="00192C1D" w:rsidRDefault="0060686A" w:rsidP="00192C1D">
            <w:pPr>
              <w:widowControl w:val="0"/>
              <w:jc w:val="center"/>
              <w:rPr>
                <w:b/>
                <w:sz w:val="20"/>
                <w:szCs w:val="20"/>
              </w:rPr>
            </w:pPr>
            <w:r w:rsidRPr="00192C1D">
              <w:rPr>
                <w:b/>
                <w:sz w:val="20"/>
                <w:szCs w:val="20"/>
              </w:rPr>
              <w:t>Parameter</w:t>
            </w:r>
          </w:p>
        </w:tc>
        <w:tc>
          <w:tcPr>
            <w:tcW w:w="1559" w:type="dxa"/>
            <w:tcMar>
              <w:top w:w="100" w:type="dxa"/>
              <w:left w:w="100" w:type="dxa"/>
              <w:bottom w:w="100" w:type="dxa"/>
              <w:right w:w="100" w:type="dxa"/>
            </w:tcMar>
            <w:vAlign w:val="center"/>
          </w:tcPr>
          <w:p w14:paraId="60B6A228" w14:textId="77777777" w:rsidR="0060686A" w:rsidRPr="00192C1D" w:rsidRDefault="0060686A" w:rsidP="00192C1D">
            <w:pPr>
              <w:widowControl w:val="0"/>
              <w:jc w:val="center"/>
              <w:rPr>
                <w:b/>
                <w:sz w:val="20"/>
                <w:szCs w:val="20"/>
              </w:rPr>
            </w:pPr>
            <w:r w:rsidRPr="00192C1D">
              <w:rPr>
                <w:b/>
                <w:sz w:val="20"/>
                <w:szCs w:val="20"/>
              </w:rPr>
              <w:t>Merateľnosť</w:t>
            </w:r>
          </w:p>
        </w:tc>
        <w:tc>
          <w:tcPr>
            <w:tcW w:w="1418" w:type="dxa"/>
            <w:tcMar>
              <w:top w:w="100" w:type="dxa"/>
              <w:left w:w="100" w:type="dxa"/>
              <w:bottom w:w="100" w:type="dxa"/>
              <w:right w:w="100" w:type="dxa"/>
            </w:tcMar>
            <w:vAlign w:val="center"/>
          </w:tcPr>
          <w:p w14:paraId="5977C3D4" w14:textId="77777777" w:rsidR="0060686A" w:rsidRPr="00192C1D" w:rsidRDefault="0060686A" w:rsidP="00192C1D">
            <w:pPr>
              <w:widowControl w:val="0"/>
              <w:jc w:val="center"/>
              <w:rPr>
                <w:b/>
                <w:sz w:val="20"/>
                <w:szCs w:val="20"/>
              </w:rPr>
            </w:pPr>
            <w:r w:rsidRPr="00192C1D">
              <w:rPr>
                <w:b/>
                <w:sz w:val="20"/>
                <w:szCs w:val="20"/>
              </w:rPr>
              <w:t>Cieľová hodnota</w:t>
            </w:r>
          </w:p>
        </w:tc>
        <w:tc>
          <w:tcPr>
            <w:tcW w:w="4561" w:type="dxa"/>
            <w:tcMar>
              <w:top w:w="100" w:type="dxa"/>
              <w:left w:w="100" w:type="dxa"/>
              <w:bottom w:w="100" w:type="dxa"/>
              <w:right w:w="100" w:type="dxa"/>
            </w:tcMar>
            <w:vAlign w:val="center"/>
          </w:tcPr>
          <w:p w14:paraId="62A07A0D" w14:textId="77777777" w:rsidR="0060686A" w:rsidRPr="00192C1D" w:rsidRDefault="0060686A" w:rsidP="00192C1D">
            <w:pPr>
              <w:widowControl w:val="0"/>
              <w:jc w:val="center"/>
              <w:rPr>
                <w:b/>
                <w:sz w:val="20"/>
                <w:szCs w:val="20"/>
              </w:rPr>
            </w:pPr>
            <w:r w:rsidRPr="00192C1D">
              <w:rPr>
                <w:b/>
                <w:sz w:val="20"/>
                <w:szCs w:val="20"/>
              </w:rPr>
              <w:t>Doplnkové informácie</w:t>
            </w:r>
          </w:p>
        </w:tc>
      </w:tr>
      <w:tr w:rsidR="0060686A" w:rsidRPr="00FA68E1" w14:paraId="58918348" w14:textId="77777777" w:rsidTr="00192C1D">
        <w:trPr>
          <w:trHeight w:val="193"/>
          <w:jc w:val="center"/>
        </w:trPr>
        <w:tc>
          <w:tcPr>
            <w:tcW w:w="1838" w:type="dxa"/>
            <w:tcMar>
              <w:top w:w="100" w:type="dxa"/>
              <w:left w:w="100" w:type="dxa"/>
              <w:bottom w:w="100" w:type="dxa"/>
              <w:right w:w="100" w:type="dxa"/>
            </w:tcMar>
            <w:vAlign w:val="center"/>
          </w:tcPr>
          <w:p w14:paraId="119FEEB4" w14:textId="0DA8AF32" w:rsidR="0060686A" w:rsidRPr="00192C1D" w:rsidRDefault="0060686A" w:rsidP="00192C1D">
            <w:pPr>
              <w:widowControl w:val="0"/>
              <w:jc w:val="center"/>
              <w:rPr>
                <w:sz w:val="20"/>
                <w:szCs w:val="20"/>
              </w:rPr>
            </w:pPr>
            <w:r w:rsidRPr="00192C1D">
              <w:rPr>
                <w:color w:val="000000"/>
                <w:sz w:val="20"/>
                <w:szCs w:val="20"/>
              </w:rPr>
              <w:t>Výmera biotopu</w:t>
            </w:r>
          </w:p>
        </w:tc>
        <w:tc>
          <w:tcPr>
            <w:tcW w:w="1559" w:type="dxa"/>
            <w:tcMar>
              <w:top w:w="100" w:type="dxa"/>
              <w:left w:w="100" w:type="dxa"/>
              <w:bottom w:w="100" w:type="dxa"/>
              <w:right w:w="100" w:type="dxa"/>
            </w:tcMar>
            <w:vAlign w:val="center"/>
          </w:tcPr>
          <w:p w14:paraId="3F952C3C" w14:textId="77777777" w:rsidR="0060686A" w:rsidRPr="00192C1D" w:rsidRDefault="0060686A" w:rsidP="00192C1D">
            <w:pPr>
              <w:widowControl w:val="0"/>
              <w:jc w:val="center"/>
              <w:rPr>
                <w:sz w:val="20"/>
                <w:szCs w:val="20"/>
              </w:rPr>
            </w:pPr>
            <w:r w:rsidRPr="00192C1D">
              <w:rPr>
                <w:sz w:val="20"/>
                <w:szCs w:val="20"/>
              </w:rPr>
              <w:t>ha</w:t>
            </w:r>
          </w:p>
        </w:tc>
        <w:tc>
          <w:tcPr>
            <w:tcW w:w="1418" w:type="dxa"/>
            <w:tcMar>
              <w:top w:w="100" w:type="dxa"/>
              <w:left w:w="100" w:type="dxa"/>
              <w:bottom w:w="100" w:type="dxa"/>
              <w:right w:w="100" w:type="dxa"/>
            </w:tcMar>
            <w:vAlign w:val="center"/>
          </w:tcPr>
          <w:p w14:paraId="58CEC027" w14:textId="61AA8927" w:rsidR="0060686A" w:rsidRPr="00192C1D" w:rsidRDefault="0060686A" w:rsidP="00192C1D">
            <w:pPr>
              <w:widowControl w:val="0"/>
              <w:jc w:val="center"/>
              <w:rPr>
                <w:sz w:val="20"/>
                <w:szCs w:val="20"/>
              </w:rPr>
            </w:pPr>
            <w:r w:rsidRPr="00192C1D">
              <w:rPr>
                <w:sz w:val="20"/>
                <w:szCs w:val="20"/>
              </w:rPr>
              <w:t>1</w:t>
            </w:r>
            <w:r w:rsidR="00C408AD" w:rsidRPr="00192C1D">
              <w:rPr>
                <w:sz w:val="20"/>
                <w:szCs w:val="20"/>
              </w:rPr>
              <w:t>91,5</w:t>
            </w:r>
          </w:p>
        </w:tc>
        <w:tc>
          <w:tcPr>
            <w:tcW w:w="4561" w:type="dxa"/>
            <w:tcMar>
              <w:top w:w="100" w:type="dxa"/>
              <w:left w:w="100" w:type="dxa"/>
              <w:bottom w:w="100" w:type="dxa"/>
              <w:right w:w="100" w:type="dxa"/>
            </w:tcMar>
            <w:vAlign w:val="center"/>
          </w:tcPr>
          <w:p w14:paraId="0EAE8784" w14:textId="1B55DA99" w:rsidR="0060686A" w:rsidRPr="00192C1D" w:rsidRDefault="0060686A" w:rsidP="00192C1D">
            <w:pPr>
              <w:widowControl w:val="0"/>
              <w:jc w:val="center"/>
              <w:rPr>
                <w:sz w:val="20"/>
                <w:szCs w:val="20"/>
              </w:rPr>
            </w:pPr>
            <w:r w:rsidRPr="00192C1D">
              <w:rPr>
                <w:color w:val="000000"/>
                <w:sz w:val="20"/>
                <w:szCs w:val="20"/>
              </w:rPr>
              <w:t>Min. udržanie existujúcej výmery biotopu v ÚEV.</w:t>
            </w:r>
          </w:p>
        </w:tc>
      </w:tr>
      <w:tr w:rsidR="0060686A" w:rsidRPr="00FA68E1" w14:paraId="0A28BC6C" w14:textId="77777777" w:rsidTr="00192C1D">
        <w:trPr>
          <w:trHeight w:val="179"/>
          <w:jc w:val="center"/>
        </w:trPr>
        <w:tc>
          <w:tcPr>
            <w:tcW w:w="1838" w:type="dxa"/>
            <w:tcMar>
              <w:top w:w="100" w:type="dxa"/>
              <w:left w:w="100" w:type="dxa"/>
              <w:bottom w:w="100" w:type="dxa"/>
              <w:right w:w="100" w:type="dxa"/>
            </w:tcMar>
            <w:vAlign w:val="center"/>
          </w:tcPr>
          <w:p w14:paraId="61664110" w14:textId="77777777" w:rsidR="0060686A" w:rsidRPr="00192C1D" w:rsidRDefault="0060686A" w:rsidP="00192C1D">
            <w:pPr>
              <w:jc w:val="center"/>
              <w:rPr>
                <w:sz w:val="20"/>
                <w:szCs w:val="20"/>
              </w:rPr>
            </w:pPr>
            <w:r w:rsidRPr="00192C1D">
              <w:rPr>
                <w:color w:val="000000"/>
                <w:sz w:val="20"/>
                <w:szCs w:val="20"/>
              </w:rPr>
              <w:t>Zastúpenie charakteristických drevín</w:t>
            </w:r>
          </w:p>
        </w:tc>
        <w:tc>
          <w:tcPr>
            <w:tcW w:w="1559" w:type="dxa"/>
            <w:tcMar>
              <w:top w:w="100" w:type="dxa"/>
              <w:left w:w="100" w:type="dxa"/>
              <w:bottom w:w="100" w:type="dxa"/>
              <w:right w:w="100" w:type="dxa"/>
            </w:tcMar>
            <w:vAlign w:val="center"/>
          </w:tcPr>
          <w:p w14:paraId="2ADAEFD6" w14:textId="77777777" w:rsidR="0060686A" w:rsidRPr="00192C1D" w:rsidRDefault="0060686A" w:rsidP="00192C1D">
            <w:pPr>
              <w:jc w:val="center"/>
              <w:rPr>
                <w:sz w:val="20"/>
                <w:szCs w:val="20"/>
                <w:vertAlign w:val="superscript"/>
              </w:rPr>
            </w:pPr>
            <w:r w:rsidRPr="00192C1D">
              <w:rPr>
                <w:sz w:val="20"/>
                <w:szCs w:val="20"/>
              </w:rPr>
              <w:t>Percento pokrytia / ha</w:t>
            </w:r>
          </w:p>
        </w:tc>
        <w:tc>
          <w:tcPr>
            <w:tcW w:w="1418" w:type="dxa"/>
            <w:tcMar>
              <w:top w:w="100" w:type="dxa"/>
              <w:left w:w="100" w:type="dxa"/>
              <w:bottom w:w="100" w:type="dxa"/>
              <w:right w:w="100" w:type="dxa"/>
            </w:tcMar>
            <w:vAlign w:val="center"/>
          </w:tcPr>
          <w:p w14:paraId="2C2FA33C" w14:textId="77777777" w:rsidR="0060686A" w:rsidRPr="00192C1D" w:rsidRDefault="0060686A" w:rsidP="00192C1D">
            <w:pPr>
              <w:jc w:val="center"/>
              <w:rPr>
                <w:sz w:val="20"/>
                <w:szCs w:val="20"/>
                <w:vertAlign w:val="superscript"/>
              </w:rPr>
            </w:pPr>
            <w:r w:rsidRPr="00192C1D">
              <w:rPr>
                <w:sz w:val="20"/>
                <w:szCs w:val="20"/>
              </w:rPr>
              <w:t>najmenej 80 %</w:t>
            </w:r>
          </w:p>
        </w:tc>
        <w:tc>
          <w:tcPr>
            <w:tcW w:w="4561" w:type="dxa"/>
            <w:tcMar>
              <w:top w:w="100" w:type="dxa"/>
              <w:left w:w="100" w:type="dxa"/>
              <w:bottom w:w="100" w:type="dxa"/>
              <w:right w:w="100" w:type="dxa"/>
            </w:tcMar>
            <w:vAlign w:val="center"/>
          </w:tcPr>
          <w:p w14:paraId="3A95FB01" w14:textId="2A1A0DCF" w:rsidR="0060686A" w:rsidRPr="00192C1D" w:rsidRDefault="0060686A" w:rsidP="00192C1D">
            <w:pPr>
              <w:jc w:val="center"/>
              <w:rPr>
                <w:sz w:val="20"/>
                <w:szCs w:val="20"/>
              </w:rPr>
            </w:pPr>
            <w:r w:rsidRPr="00192C1D">
              <w:rPr>
                <w:sz w:val="20"/>
                <w:szCs w:val="20"/>
              </w:rPr>
              <w:t>Charakteristická druhová skladba:</w:t>
            </w:r>
          </w:p>
          <w:p w14:paraId="26CB36C6" w14:textId="29487370" w:rsidR="0060686A" w:rsidRPr="00192C1D" w:rsidRDefault="0060686A" w:rsidP="00192C1D">
            <w:pPr>
              <w:widowControl w:val="0"/>
              <w:tabs>
                <w:tab w:val="left" w:pos="1265"/>
              </w:tabs>
              <w:autoSpaceDE w:val="0"/>
              <w:autoSpaceDN w:val="0"/>
              <w:jc w:val="center"/>
              <w:rPr>
                <w:sz w:val="20"/>
                <w:szCs w:val="20"/>
              </w:rPr>
            </w:pPr>
            <w:r w:rsidRPr="00192C1D">
              <w:rPr>
                <w:i/>
                <w:sz w:val="20"/>
                <w:szCs w:val="20"/>
              </w:rPr>
              <w:t xml:space="preserve"> Acer campestre, A.platanoides, A. pseudoplatanus, Betula pendula,</w:t>
            </w:r>
            <w:r w:rsidRPr="00192C1D">
              <w:rPr>
                <w:i/>
                <w:spacing w:val="1"/>
                <w:sz w:val="20"/>
                <w:szCs w:val="20"/>
              </w:rPr>
              <w:t xml:space="preserve"> </w:t>
            </w:r>
            <w:r w:rsidRPr="005B057A">
              <w:rPr>
                <w:b/>
                <w:i/>
                <w:sz w:val="20"/>
                <w:szCs w:val="20"/>
              </w:rPr>
              <w:t>Carpinus betulus</w:t>
            </w:r>
            <w:r w:rsidRPr="00192C1D">
              <w:rPr>
                <w:i/>
                <w:sz w:val="20"/>
                <w:szCs w:val="20"/>
              </w:rPr>
              <w:t>, Cerasus avium,</w:t>
            </w:r>
            <w:r w:rsidRPr="00192C1D">
              <w:rPr>
                <w:i/>
                <w:spacing w:val="1"/>
                <w:sz w:val="20"/>
                <w:szCs w:val="20"/>
              </w:rPr>
              <w:t xml:space="preserve"> </w:t>
            </w:r>
            <w:r w:rsidRPr="00192C1D">
              <w:rPr>
                <w:b/>
                <w:i/>
                <w:sz w:val="20"/>
                <w:szCs w:val="20"/>
              </w:rPr>
              <w:t>Fagus sylvatica*</w:t>
            </w:r>
            <w:r w:rsidRPr="00192C1D">
              <w:rPr>
                <w:i/>
                <w:sz w:val="20"/>
                <w:szCs w:val="20"/>
              </w:rPr>
              <w:t xml:space="preserve">, </w:t>
            </w:r>
            <w:r w:rsidRPr="00192C1D">
              <w:rPr>
                <w:b/>
                <w:i/>
                <w:sz w:val="20"/>
                <w:szCs w:val="20"/>
              </w:rPr>
              <w:t xml:space="preserve">Q. petraea </w:t>
            </w:r>
            <w:r w:rsidRPr="00192C1D">
              <w:rPr>
                <w:b/>
                <w:sz w:val="20"/>
                <w:szCs w:val="20"/>
              </w:rPr>
              <w:t xml:space="preserve">agg, </w:t>
            </w:r>
            <w:r w:rsidRPr="00192C1D">
              <w:rPr>
                <w:i/>
                <w:sz w:val="20"/>
                <w:szCs w:val="20"/>
              </w:rPr>
              <w:t>Populus</w:t>
            </w:r>
            <w:r w:rsidRPr="00192C1D">
              <w:rPr>
                <w:i/>
                <w:spacing w:val="-1"/>
                <w:sz w:val="20"/>
                <w:szCs w:val="20"/>
              </w:rPr>
              <w:t xml:space="preserve"> </w:t>
            </w:r>
            <w:r w:rsidRPr="00192C1D">
              <w:rPr>
                <w:i/>
                <w:sz w:val="20"/>
                <w:szCs w:val="20"/>
              </w:rPr>
              <w:t>tremula,</w:t>
            </w:r>
            <w:r w:rsidRPr="00192C1D">
              <w:rPr>
                <w:i/>
                <w:spacing w:val="59"/>
                <w:sz w:val="20"/>
                <w:szCs w:val="20"/>
              </w:rPr>
              <w:t xml:space="preserve"> </w:t>
            </w:r>
            <w:r w:rsidRPr="00192C1D">
              <w:rPr>
                <w:i/>
                <w:sz w:val="20"/>
                <w:szCs w:val="20"/>
              </w:rPr>
              <w:t xml:space="preserve">Sorbus </w:t>
            </w:r>
            <w:r w:rsidRPr="00192C1D">
              <w:rPr>
                <w:sz w:val="20"/>
                <w:szCs w:val="20"/>
              </w:rPr>
              <w:t xml:space="preserve">spp., </w:t>
            </w:r>
            <w:r w:rsidRPr="00192C1D">
              <w:rPr>
                <w:i/>
                <w:sz w:val="20"/>
                <w:szCs w:val="20"/>
              </w:rPr>
              <w:t>Tilia cordata, T.</w:t>
            </w:r>
            <w:r w:rsidRPr="00192C1D">
              <w:rPr>
                <w:i/>
                <w:spacing w:val="-1"/>
                <w:sz w:val="20"/>
                <w:szCs w:val="20"/>
              </w:rPr>
              <w:t xml:space="preserve"> </w:t>
            </w:r>
            <w:r w:rsidRPr="00192C1D">
              <w:rPr>
                <w:i/>
                <w:sz w:val="20"/>
                <w:szCs w:val="20"/>
              </w:rPr>
              <w:t>platyphyllos</w:t>
            </w:r>
            <w:r w:rsidRPr="00192C1D">
              <w:rPr>
                <w:b/>
                <w:i/>
                <w:sz w:val="20"/>
                <w:szCs w:val="20"/>
              </w:rPr>
              <w:t xml:space="preserve">, </w:t>
            </w:r>
            <w:r w:rsidRPr="00192C1D">
              <w:rPr>
                <w:i/>
                <w:sz w:val="20"/>
                <w:szCs w:val="20"/>
              </w:rPr>
              <w:t>Ulmus glabra, Ulmus minor</w:t>
            </w:r>
          </w:p>
          <w:p w14:paraId="79FD6C18" w14:textId="4DDA66BB" w:rsidR="0060686A" w:rsidRPr="005B057A" w:rsidRDefault="0060686A" w:rsidP="005B057A">
            <w:pPr>
              <w:jc w:val="center"/>
              <w:rPr>
                <w:sz w:val="20"/>
                <w:szCs w:val="20"/>
              </w:rPr>
            </w:pPr>
            <w:r w:rsidRPr="00192C1D">
              <w:rPr>
                <w:b/>
                <w:sz w:val="20"/>
                <w:szCs w:val="20"/>
              </w:rPr>
              <w:t>*</w:t>
            </w:r>
            <w:r w:rsidRPr="00192C1D">
              <w:rPr>
                <w:sz w:val="20"/>
                <w:szCs w:val="20"/>
              </w:rPr>
              <w:t>(</w:t>
            </w:r>
            <w:r w:rsidRPr="00192C1D">
              <w:rPr>
                <w:b/>
                <w:i/>
                <w:sz w:val="20"/>
                <w:szCs w:val="20"/>
              </w:rPr>
              <w:t>Fagus</w:t>
            </w:r>
            <w:r w:rsidRPr="00192C1D">
              <w:rPr>
                <w:b/>
                <w:i/>
                <w:spacing w:val="-1"/>
                <w:sz w:val="20"/>
                <w:szCs w:val="20"/>
              </w:rPr>
              <w:t xml:space="preserve"> </w:t>
            </w:r>
            <w:r w:rsidRPr="00192C1D">
              <w:rPr>
                <w:b/>
                <w:i/>
                <w:sz w:val="20"/>
                <w:szCs w:val="20"/>
              </w:rPr>
              <w:t>sylvatica</w:t>
            </w:r>
            <w:r w:rsidRPr="00192C1D">
              <w:rPr>
                <w:b/>
                <w:i/>
                <w:spacing w:val="-1"/>
                <w:sz w:val="20"/>
                <w:szCs w:val="20"/>
              </w:rPr>
              <w:t xml:space="preserve"> </w:t>
            </w:r>
            <w:r w:rsidRPr="00192C1D">
              <w:rPr>
                <w:sz w:val="20"/>
                <w:szCs w:val="20"/>
              </w:rPr>
              <w:t>minimálne</w:t>
            </w:r>
            <w:r w:rsidRPr="00192C1D">
              <w:rPr>
                <w:spacing w:val="-1"/>
                <w:sz w:val="20"/>
                <w:szCs w:val="20"/>
              </w:rPr>
              <w:t xml:space="preserve"> </w:t>
            </w:r>
            <w:r w:rsidRPr="00192C1D">
              <w:rPr>
                <w:sz w:val="20"/>
                <w:szCs w:val="20"/>
              </w:rPr>
              <w:t>40%)</w:t>
            </w:r>
          </w:p>
        </w:tc>
      </w:tr>
      <w:tr w:rsidR="0060686A" w:rsidRPr="00FA68E1" w14:paraId="4DEA20C9" w14:textId="77777777" w:rsidTr="00192C1D">
        <w:trPr>
          <w:trHeight w:val="173"/>
          <w:jc w:val="center"/>
        </w:trPr>
        <w:tc>
          <w:tcPr>
            <w:tcW w:w="1838" w:type="dxa"/>
            <w:tcMar>
              <w:top w:w="100" w:type="dxa"/>
              <w:left w:w="100" w:type="dxa"/>
              <w:bottom w:w="100" w:type="dxa"/>
              <w:right w:w="100" w:type="dxa"/>
            </w:tcMar>
            <w:vAlign w:val="center"/>
          </w:tcPr>
          <w:p w14:paraId="57D13DB2" w14:textId="77777777" w:rsidR="0060686A" w:rsidRPr="00192C1D" w:rsidRDefault="0060686A" w:rsidP="00192C1D">
            <w:pPr>
              <w:jc w:val="center"/>
              <w:rPr>
                <w:sz w:val="20"/>
                <w:szCs w:val="20"/>
              </w:rPr>
            </w:pPr>
            <w:r w:rsidRPr="00192C1D">
              <w:rPr>
                <w:color w:val="000000"/>
                <w:sz w:val="20"/>
                <w:szCs w:val="20"/>
              </w:rPr>
              <w:t>Zastúpenie charakteristických druhov synúzie podrastu (bylín, krov, machorastov, lišajníkov)</w:t>
            </w:r>
          </w:p>
        </w:tc>
        <w:tc>
          <w:tcPr>
            <w:tcW w:w="1559" w:type="dxa"/>
            <w:shd w:val="clear" w:color="auto" w:fill="auto"/>
            <w:tcMar>
              <w:top w:w="100" w:type="dxa"/>
              <w:left w:w="100" w:type="dxa"/>
              <w:bottom w:w="100" w:type="dxa"/>
              <w:right w:w="100" w:type="dxa"/>
            </w:tcMar>
            <w:vAlign w:val="center"/>
          </w:tcPr>
          <w:p w14:paraId="1138B3ED" w14:textId="77777777" w:rsidR="0060686A" w:rsidRPr="00192C1D" w:rsidRDefault="0060686A" w:rsidP="00192C1D">
            <w:pPr>
              <w:widowControl w:val="0"/>
              <w:spacing w:before="240"/>
              <w:jc w:val="center"/>
              <w:rPr>
                <w:sz w:val="20"/>
                <w:szCs w:val="20"/>
              </w:rPr>
            </w:pPr>
            <w:r w:rsidRPr="00192C1D">
              <w:rPr>
                <w:sz w:val="20"/>
                <w:szCs w:val="20"/>
              </w:rPr>
              <w:t>Počet druhov / ha</w:t>
            </w:r>
          </w:p>
        </w:tc>
        <w:tc>
          <w:tcPr>
            <w:tcW w:w="1418" w:type="dxa"/>
            <w:shd w:val="clear" w:color="auto" w:fill="auto"/>
            <w:tcMar>
              <w:top w:w="100" w:type="dxa"/>
              <w:left w:w="100" w:type="dxa"/>
              <w:bottom w:w="100" w:type="dxa"/>
              <w:right w:w="100" w:type="dxa"/>
            </w:tcMar>
            <w:vAlign w:val="center"/>
          </w:tcPr>
          <w:p w14:paraId="475B51E8" w14:textId="77777777" w:rsidR="0060686A" w:rsidRPr="00192C1D" w:rsidRDefault="0060686A" w:rsidP="00192C1D">
            <w:pPr>
              <w:widowControl w:val="0"/>
              <w:spacing w:before="240"/>
              <w:jc w:val="center"/>
              <w:rPr>
                <w:sz w:val="20"/>
                <w:szCs w:val="20"/>
              </w:rPr>
            </w:pPr>
            <w:r w:rsidRPr="00192C1D">
              <w:rPr>
                <w:sz w:val="20"/>
                <w:szCs w:val="20"/>
              </w:rPr>
              <w:t>najmenej 3</w:t>
            </w:r>
          </w:p>
        </w:tc>
        <w:tc>
          <w:tcPr>
            <w:tcW w:w="4561" w:type="dxa"/>
            <w:tcMar>
              <w:top w:w="100" w:type="dxa"/>
              <w:left w:w="100" w:type="dxa"/>
              <w:bottom w:w="100" w:type="dxa"/>
              <w:right w:w="100" w:type="dxa"/>
            </w:tcMar>
            <w:vAlign w:val="center"/>
          </w:tcPr>
          <w:p w14:paraId="1561FDB6" w14:textId="77777777" w:rsidR="0060686A" w:rsidRPr="00192C1D" w:rsidRDefault="0060686A" w:rsidP="00192C1D">
            <w:pPr>
              <w:jc w:val="center"/>
              <w:rPr>
                <w:sz w:val="20"/>
                <w:szCs w:val="20"/>
              </w:rPr>
            </w:pPr>
            <w:r w:rsidRPr="00192C1D">
              <w:rPr>
                <w:sz w:val="20"/>
                <w:szCs w:val="20"/>
              </w:rPr>
              <w:t>Charakteristická druhová skladba:</w:t>
            </w:r>
          </w:p>
          <w:p w14:paraId="6B4EED15" w14:textId="34C7D143" w:rsidR="0060686A" w:rsidRPr="00192C1D" w:rsidRDefault="0060686A" w:rsidP="00EE298D">
            <w:pPr>
              <w:jc w:val="center"/>
              <w:rPr>
                <w:i/>
                <w:sz w:val="20"/>
                <w:szCs w:val="20"/>
              </w:rPr>
            </w:pPr>
            <w:r w:rsidRPr="00192C1D">
              <w:rPr>
                <w:i/>
                <w:sz w:val="20"/>
                <w:szCs w:val="20"/>
              </w:rPr>
              <w:t xml:space="preserve">Avenella flexuosa, Calamagrostis arundinacea, Dryopteris carthusiana, Hieracium murorum agg., Luzula luzuloides, L. pilosa, Maianthemum bifolium, Melampyrum pratense, Oxalis acetosella, Poa nemoralis, </w:t>
            </w:r>
          </w:p>
        </w:tc>
      </w:tr>
      <w:tr w:rsidR="0060686A" w:rsidRPr="00FA68E1" w14:paraId="74356D73" w14:textId="77777777" w:rsidTr="00192C1D">
        <w:trPr>
          <w:trHeight w:val="114"/>
          <w:jc w:val="center"/>
        </w:trPr>
        <w:tc>
          <w:tcPr>
            <w:tcW w:w="1838" w:type="dxa"/>
            <w:tcMar>
              <w:top w:w="100" w:type="dxa"/>
              <w:left w:w="100" w:type="dxa"/>
              <w:bottom w:w="100" w:type="dxa"/>
              <w:right w:w="100" w:type="dxa"/>
            </w:tcMar>
            <w:vAlign w:val="center"/>
          </w:tcPr>
          <w:p w14:paraId="29F89710" w14:textId="77777777" w:rsidR="0060686A" w:rsidRPr="00192C1D" w:rsidRDefault="0060686A" w:rsidP="00192C1D">
            <w:pPr>
              <w:jc w:val="center"/>
              <w:rPr>
                <w:sz w:val="20"/>
                <w:szCs w:val="20"/>
              </w:rPr>
            </w:pPr>
            <w:r w:rsidRPr="00192C1D">
              <w:rPr>
                <w:color w:val="000000"/>
                <w:sz w:val="20"/>
                <w:szCs w:val="20"/>
              </w:rPr>
              <w:t>Zastúpenie alochtónnych druhov/inváznych druhov drevín a bylín</w:t>
            </w:r>
          </w:p>
        </w:tc>
        <w:tc>
          <w:tcPr>
            <w:tcW w:w="1559" w:type="dxa"/>
            <w:tcMar>
              <w:top w:w="100" w:type="dxa"/>
              <w:left w:w="100" w:type="dxa"/>
              <w:bottom w:w="100" w:type="dxa"/>
              <w:right w:w="100" w:type="dxa"/>
            </w:tcMar>
            <w:vAlign w:val="center"/>
          </w:tcPr>
          <w:p w14:paraId="40C804B3" w14:textId="77777777" w:rsidR="0060686A" w:rsidRPr="00192C1D" w:rsidRDefault="0060686A" w:rsidP="00192C1D">
            <w:pPr>
              <w:jc w:val="center"/>
              <w:rPr>
                <w:sz w:val="20"/>
                <w:szCs w:val="20"/>
              </w:rPr>
            </w:pPr>
            <w:r w:rsidRPr="00192C1D">
              <w:rPr>
                <w:sz w:val="20"/>
                <w:szCs w:val="20"/>
              </w:rPr>
              <w:t>Percento pokrytia / ha</w:t>
            </w:r>
          </w:p>
        </w:tc>
        <w:tc>
          <w:tcPr>
            <w:tcW w:w="1418" w:type="dxa"/>
            <w:tcMar>
              <w:top w:w="100" w:type="dxa"/>
              <w:left w:w="100" w:type="dxa"/>
              <w:bottom w:w="100" w:type="dxa"/>
              <w:right w:w="100" w:type="dxa"/>
            </w:tcMar>
            <w:vAlign w:val="center"/>
          </w:tcPr>
          <w:p w14:paraId="5469103B" w14:textId="6A5E14DD" w:rsidR="0060686A" w:rsidRPr="00192C1D" w:rsidRDefault="00192C1D" w:rsidP="00192C1D">
            <w:pPr>
              <w:jc w:val="center"/>
              <w:rPr>
                <w:sz w:val="20"/>
                <w:szCs w:val="20"/>
              </w:rPr>
            </w:pPr>
            <w:r>
              <w:rPr>
                <w:sz w:val="20"/>
                <w:szCs w:val="20"/>
              </w:rPr>
              <w:t>m</w:t>
            </w:r>
            <w:r w:rsidR="0060686A" w:rsidRPr="00192C1D">
              <w:rPr>
                <w:sz w:val="20"/>
                <w:szCs w:val="20"/>
              </w:rPr>
              <w:t>enej ako 1 %</w:t>
            </w:r>
          </w:p>
        </w:tc>
        <w:tc>
          <w:tcPr>
            <w:tcW w:w="4561" w:type="dxa"/>
            <w:tcMar>
              <w:top w:w="100" w:type="dxa"/>
              <w:left w:w="100" w:type="dxa"/>
              <w:bottom w:w="100" w:type="dxa"/>
              <w:right w:w="100" w:type="dxa"/>
            </w:tcMar>
            <w:vAlign w:val="center"/>
          </w:tcPr>
          <w:p w14:paraId="55CC078D" w14:textId="77777777" w:rsidR="008A1D96" w:rsidRPr="00192C1D" w:rsidRDefault="008A1D96" w:rsidP="00192C1D">
            <w:pPr>
              <w:jc w:val="center"/>
              <w:rPr>
                <w:color w:val="000000"/>
                <w:sz w:val="20"/>
                <w:szCs w:val="20"/>
              </w:rPr>
            </w:pPr>
            <w:r w:rsidRPr="00192C1D">
              <w:rPr>
                <w:color w:val="000000"/>
                <w:sz w:val="20"/>
                <w:szCs w:val="20"/>
              </w:rPr>
              <w:t>Minimálne zastúpenie alochtónnych/inváznych druhov drevín v biotope (</w:t>
            </w:r>
            <w:r w:rsidRPr="00192C1D">
              <w:rPr>
                <w:i/>
                <w:color w:val="000000"/>
                <w:sz w:val="20"/>
                <w:szCs w:val="20"/>
              </w:rPr>
              <w:t>Robinia pseudoacacia, Ailanthus altissima, Negundo aceroides</w:t>
            </w:r>
            <w:r w:rsidRPr="00192C1D">
              <w:rPr>
                <w:color w:val="000000"/>
                <w:sz w:val="20"/>
                <w:szCs w:val="20"/>
              </w:rPr>
              <w:t>)</w:t>
            </w:r>
          </w:p>
          <w:p w14:paraId="5DA09307" w14:textId="0F4A9739" w:rsidR="0060686A" w:rsidRPr="00192C1D" w:rsidRDefault="0060686A" w:rsidP="00192C1D">
            <w:pPr>
              <w:jc w:val="center"/>
              <w:rPr>
                <w:sz w:val="20"/>
                <w:szCs w:val="20"/>
              </w:rPr>
            </w:pPr>
            <w:r w:rsidRPr="00192C1D">
              <w:rPr>
                <w:color w:val="000000"/>
                <w:sz w:val="20"/>
                <w:szCs w:val="20"/>
              </w:rPr>
              <w:t>Minimálne zastúpenie alochtónnych/inváznych druhov bylín (</w:t>
            </w:r>
            <w:r w:rsidRPr="00192C1D">
              <w:rPr>
                <w:i/>
                <w:color w:val="000000"/>
                <w:sz w:val="20"/>
                <w:szCs w:val="20"/>
              </w:rPr>
              <w:t xml:space="preserve">Fallopia </w:t>
            </w:r>
            <w:r w:rsidRPr="00192C1D">
              <w:rPr>
                <w:color w:val="000000"/>
                <w:sz w:val="20"/>
                <w:szCs w:val="20"/>
              </w:rPr>
              <w:t>sp</w:t>
            </w:r>
            <w:r w:rsidRPr="00192C1D">
              <w:rPr>
                <w:i/>
                <w:color w:val="000000"/>
                <w:sz w:val="20"/>
                <w:szCs w:val="20"/>
              </w:rPr>
              <w:t>., Impatiens glandulifera, I. parviflora</w:t>
            </w:r>
            <w:r w:rsidRPr="00192C1D">
              <w:rPr>
                <w:color w:val="000000"/>
                <w:sz w:val="20"/>
                <w:szCs w:val="20"/>
              </w:rPr>
              <w:t>)</w:t>
            </w:r>
          </w:p>
        </w:tc>
      </w:tr>
      <w:tr w:rsidR="0060686A" w:rsidRPr="00FA68E1" w14:paraId="61CBA911" w14:textId="77777777" w:rsidTr="00192C1D">
        <w:trPr>
          <w:trHeight w:val="114"/>
          <w:jc w:val="center"/>
        </w:trPr>
        <w:tc>
          <w:tcPr>
            <w:tcW w:w="1838" w:type="dxa"/>
            <w:tcMar>
              <w:top w:w="100" w:type="dxa"/>
              <w:left w:w="100" w:type="dxa"/>
              <w:bottom w:w="100" w:type="dxa"/>
              <w:right w:w="100" w:type="dxa"/>
            </w:tcMar>
            <w:vAlign w:val="center"/>
          </w:tcPr>
          <w:p w14:paraId="40B4C2EC" w14:textId="47AFD35B" w:rsidR="0060686A" w:rsidRPr="00192C1D" w:rsidRDefault="0060686A" w:rsidP="00192C1D">
            <w:pPr>
              <w:jc w:val="center"/>
              <w:rPr>
                <w:color w:val="000000"/>
                <w:sz w:val="20"/>
                <w:szCs w:val="20"/>
              </w:rPr>
            </w:pPr>
            <w:r w:rsidRPr="00192C1D">
              <w:rPr>
                <w:color w:val="000000"/>
                <w:sz w:val="20"/>
                <w:szCs w:val="20"/>
              </w:rPr>
              <w:t>Mŕtve drevo</w:t>
            </w:r>
          </w:p>
          <w:p w14:paraId="71A6B22C" w14:textId="2BC89A2D" w:rsidR="0060686A" w:rsidRPr="00192C1D" w:rsidRDefault="0060686A" w:rsidP="00192C1D">
            <w:pPr>
              <w:jc w:val="center"/>
              <w:rPr>
                <w:sz w:val="20"/>
                <w:szCs w:val="20"/>
              </w:rPr>
            </w:pPr>
            <w:r w:rsidRPr="00192C1D">
              <w:rPr>
                <w:color w:val="000000"/>
                <w:sz w:val="20"/>
                <w:szCs w:val="20"/>
              </w:rPr>
              <w:t xml:space="preserve">(stojace, ležiace kmene stromov hlavnej úrovne s limitnou hrúbkou d1,3 najmenej </w:t>
            </w:r>
            <w:r w:rsidR="00192C1D">
              <w:rPr>
                <w:color w:val="000000"/>
                <w:sz w:val="20"/>
                <w:szCs w:val="20"/>
              </w:rPr>
              <w:t xml:space="preserve">40 </w:t>
            </w:r>
            <w:r w:rsidRPr="00192C1D">
              <w:rPr>
                <w:color w:val="000000"/>
                <w:sz w:val="20"/>
                <w:szCs w:val="20"/>
              </w:rPr>
              <w:t>cm)</w:t>
            </w:r>
          </w:p>
        </w:tc>
        <w:tc>
          <w:tcPr>
            <w:tcW w:w="1559" w:type="dxa"/>
            <w:tcMar>
              <w:top w:w="100" w:type="dxa"/>
              <w:left w:w="100" w:type="dxa"/>
              <w:bottom w:w="100" w:type="dxa"/>
              <w:right w:w="100" w:type="dxa"/>
            </w:tcMar>
            <w:vAlign w:val="center"/>
          </w:tcPr>
          <w:p w14:paraId="230E250B" w14:textId="77777777" w:rsidR="0060686A" w:rsidRPr="00192C1D" w:rsidRDefault="0060686A" w:rsidP="00192C1D">
            <w:pPr>
              <w:jc w:val="center"/>
              <w:rPr>
                <w:sz w:val="20"/>
                <w:szCs w:val="20"/>
              </w:rPr>
            </w:pPr>
            <w:r w:rsidRPr="00192C1D">
              <w:rPr>
                <w:sz w:val="20"/>
                <w:szCs w:val="20"/>
              </w:rPr>
              <w:t>m</w:t>
            </w:r>
            <w:r w:rsidRPr="00192C1D">
              <w:rPr>
                <w:sz w:val="20"/>
                <w:szCs w:val="20"/>
                <w:vertAlign w:val="superscript"/>
              </w:rPr>
              <w:t>3</w:t>
            </w:r>
            <w:r w:rsidRPr="00192C1D">
              <w:rPr>
                <w:sz w:val="20"/>
                <w:szCs w:val="20"/>
              </w:rPr>
              <w:t>/ha</w:t>
            </w:r>
          </w:p>
        </w:tc>
        <w:tc>
          <w:tcPr>
            <w:tcW w:w="1418" w:type="dxa"/>
            <w:tcMar>
              <w:top w:w="100" w:type="dxa"/>
              <w:left w:w="100" w:type="dxa"/>
              <w:bottom w:w="100" w:type="dxa"/>
              <w:right w:w="100" w:type="dxa"/>
            </w:tcMar>
            <w:vAlign w:val="center"/>
          </w:tcPr>
          <w:p w14:paraId="70AFCF90" w14:textId="30EA7488" w:rsidR="0060686A" w:rsidRPr="00192C1D" w:rsidRDefault="0060686A" w:rsidP="00192C1D">
            <w:pPr>
              <w:jc w:val="center"/>
              <w:rPr>
                <w:sz w:val="20"/>
                <w:szCs w:val="20"/>
              </w:rPr>
            </w:pPr>
            <w:r w:rsidRPr="00192C1D">
              <w:rPr>
                <w:sz w:val="20"/>
                <w:szCs w:val="20"/>
              </w:rPr>
              <w:t xml:space="preserve">najmenej </w:t>
            </w:r>
            <w:r w:rsidR="00192C1D">
              <w:rPr>
                <w:sz w:val="20"/>
                <w:szCs w:val="20"/>
              </w:rPr>
              <w:t>40</w:t>
            </w:r>
          </w:p>
          <w:p w14:paraId="23BACCD6" w14:textId="77777777" w:rsidR="0060686A" w:rsidRPr="00192C1D" w:rsidRDefault="0060686A" w:rsidP="003A5387">
            <w:pPr>
              <w:rPr>
                <w:sz w:val="20"/>
                <w:szCs w:val="20"/>
              </w:rPr>
            </w:pPr>
          </w:p>
          <w:p w14:paraId="5050FB98" w14:textId="3F4C379B" w:rsidR="0060686A" w:rsidRPr="00192C1D" w:rsidRDefault="0060686A" w:rsidP="00192C1D">
            <w:pPr>
              <w:jc w:val="center"/>
              <w:rPr>
                <w:sz w:val="20"/>
                <w:szCs w:val="20"/>
              </w:rPr>
            </w:pPr>
            <w:r w:rsidRPr="00192C1D">
              <w:rPr>
                <w:sz w:val="20"/>
                <w:szCs w:val="20"/>
              </w:rPr>
              <w:t>rovnomerne po celej ploche</w:t>
            </w:r>
          </w:p>
        </w:tc>
        <w:tc>
          <w:tcPr>
            <w:tcW w:w="4561" w:type="dxa"/>
            <w:tcMar>
              <w:top w:w="100" w:type="dxa"/>
              <w:left w:w="100" w:type="dxa"/>
              <w:bottom w:w="100" w:type="dxa"/>
              <w:right w:w="100" w:type="dxa"/>
            </w:tcMar>
            <w:vAlign w:val="center"/>
          </w:tcPr>
          <w:p w14:paraId="4DD0C57E" w14:textId="77777777" w:rsidR="0060686A" w:rsidRPr="00192C1D" w:rsidRDefault="0060686A" w:rsidP="00192C1D">
            <w:pPr>
              <w:jc w:val="center"/>
              <w:rPr>
                <w:color w:val="000000"/>
                <w:sz w:val="20"/>
                <w:szCs w:val="20"/>
              </w:rPr>
            </w:pPr>
            <w:r w:rsidRPr="00192C1D">
              <w:rPr>
                <w:color w:val="000000"/>
                <w:sz w:val="20"/>
                <w:szCs w:val="20"/>
              </w:rPr>
              <w:t>Zabezpečenie udržania prítomnosti odumretého dreva na ploche biotopu v danom objeme.</w:t>
            </w:r>
          </w:p>
          <w:p w14:paraId="5D35535B" w14:textId="77777777" w:rsidR="0060686A" w:rsidRPr="00192C1D" w:rsidRDefault="0060686A" w:rsidP="00192C1D">
            <w:pPr>
              <w:jc w:val="center"/>
              <w:rPr>
                <w:sz w:val="20"/>
                <w:szCs w:val="20"/>
              </w:rPr>
            </w:pPr>
          </w:p>
        </w:tc>
      </w:tr>
    </w:tbl>
    <w:p w14:paraId="5D21D74D" w14:textId="77777777" w:rsidR="0060686A" w:rsidRPr="00FA68E1" w:rsidRDefault="0060686A" w:rsidP="00192C1D">
      <w:pPr>
        <w:jc w:val="center"/>
        <w:rPr>
          <w:sz w:val="18"/>
          <w:szCs w:val="18"/>
        </w:rPr>
      </w:pPr>
    </w:p>
    <w:p w14:paraId="17AC82FC" w14:textId="19D3D007" w:rsidR="00F33CC8" w:rsidRPr="00775056" w:rsidRDefault="00E3307D" w:rsidP="00F33CC8">
      <w:pPr>
        <w:pStyle w:val="Zkladntext"/>
        <w:widowControl w:val="0"/>
        <w:jc w:val="left"/>
        <w:rPr>
          <w:b w:val="0"/>
          <w:color w:val="000000"/>
          <w:shd w:val="clear" w:color="auto" w:fill="FFFFFF"/>
        </w:rPr>
      </w:pPr>
      <w:r>
        <w:rPr>
          <w:b w:val="0"/>
          <w:color w:val="000000"/>
          <w:lang w:val="sk-SK"/>
        </w:rPr>
        <w:t xml:space="preserve">Zlepšenie stavu </w:t>
      </w:r>
      <w:r w:rsidR="00F33CC8" w:rsidRPr="00EF2001">
        <w:rPr>
          <w:b w:val="0"/>
          <w:color w:val="000000"/>
        </w:rPr>
        <w:t>biotopu</w:t>
      </w:r>
      <w:r w:rsidR="00F33CC8">
        <w:rPr>
          <w:color w:val="000000"/>
        </w:rPr>
        <w:t xml:space="preserve"> Ls3.4</w:t>
      </w:r>
      <w:r w:rsidR="00F33CC8" w:rsidRPr="00775056">
        <w:rPr>
          <w:color w:val="000000"/>
        </w:rPr>
        <w:t xml:space="preserve"> </w:t>
      </w:r>
      <w:r w:rsidR="00F33CC8" w:rsidRPr="00775056">
        <w:rPr>
          <w:bCs w:val="0"/>
          <w:color w:val="000000"/>
          <w:shd w:val="clear" w:color="auto" w:fill="FFFFFF"/>
        </w:rPr>
        <w:t>(</w:t>
      </w:r>
      <w:r w:rsidR="00F33CC8">
        <w:rPr>
          <w:color w:val="000000"/>
          <w:lang w:eastAsia="sk-SK"/>
        </w:rPr>
        <w:t>91M0</w:t>
      </w:r>
      <w:r w:rsidR="00F33CC8" w:rsidRPr="00775056">
        <w:rPr>
          <w:bCs w:val="0"/>
          <w:color w:val="000000"/>
          <w:shd w:val="clear" w:color="auto" w:fill="FFFFFF"/>
        </w:rPr>
        <w:t xml:space="preserve">) </w:t>
      </w:r>
      <w:r w:rsidR="00F33CC8">
        <w:rPr>
          <w:bCs w:val="0"/>
          <w:color w:val="000000"/>
          <w:shd w:val="clear" w:color="auto" w:fill="FFFFFF"/>
        </w:rPr>
        <w:t xml:space="preserve">Panónsko-balkánske cerové lesy </w:t>
      </w:r>
      <w:r w:rsidR="00F33CC8" w:rsidRPr="00775056">
        <w:rPr>
          <w:b w:val="0"/>
          <w:color w:val="000000"/>
        </w:rPr>
        <w:t>za splnenia nasledovných atribútov</w:t>
      </w:r>
      <w:r w:rsidR="00F33CC8" w:rsidRPr="00775056">
        <w:rPr>
          <w:b w:val="0"/>
          <w:color w:val="000000"/>
          <w:shd w:val="clear" w:color="auto" w:fill="FFFFFF"/>
        </w:rPr>
        <w:t xml:space="preserve">: </w:t>
      </w:r>
    </w:p>
    <w:tbl>
      <w:tblPr>
        <w:tblW w:w="51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8"/>
        <w:gridCol w:w="1559"/>
        <w:gridCol w:w="1418"/>
        <w:gridCol w:w="4537"/>
      </w:tblGrid>
      <w:tr w:rsidR="00F33CC8" w:rsidRPr="00E90088" w14:paraId="704757D5" w14:textId="77777777" w:rsidTr="00AB27D3">
        <w:trPr>
          <w:jc w:val="center"/>
        </w:trPr>
        <w:tc>
          <w:tcPr>
            <w:tcW w:w="1838" w:type="dxa"/>
            <w:tcMar>
              <w:top w:w="100" w:type="dxa"/>
              <w:left w:w="100" w:type="dxa"/>
              <w:bottom w:w="100" w:type="dxa"/>
              <w:right w:w="100" w:type="dxa"/>
            </w:tcMar>
            <w:vAlign w:val="center"/>
          </w:tcPr>
          <w:p w14:paraId="6B257D17" w14:textId="77777777" w:rsidR="00F33CC8" w:rsidRPr="00AB27D3" w:rsidRDefault="00F33CC8" w:rsidP="00AB27D3">
            <w:pPr>
              <w:widowControl w:val="0"/>
              <w:jc w:val="center"/>
              <w:rPr>
                <w:b/>
                <w:color w:val="000000"/>
                <w:sz w:val="20"/>
                <w:szCs w:val="20"/>
              </w:rPr>
            </w:pPr>
            <w:r w:rsidRPr="00AB27D3">
              <w:rPr>
                <w:b/>
                <w:color w:val="000000"/>
                <w:sz w:val="20"/>
                <w:szCs w:val="20"/>
              </w:rPr>
              <w:t>Parameter</w:t>
            </w:r>
          </w:p>
        </w:tc>
        <w:tc>
          <w:tcPr>
            <w:tcW w:w="1559" w:type="dxa"/>
            <w:tcMar>
              <w:top w:w="100" w:type="dxa"/>
              <w:left w:w="100" w:type="dxa"/>
              <w:bottom w:w="100" w:type="dxa"/>
              <w:right w:w="100" w:type="dxa"/>
            </w:tcMar>
            <w:vAlign w:val="center"/>
          </w:tcPr>
          <w:p w14:paraId="183CCA07" w14:textId="77777777" w:rsidR="00F33CC8" w:rsidRPr="00AB27D3" w:rsidRDefault="00F33CC8" w:rsidP="00AB27D3">
            <w:pPr>
              <w:widowControl w:val="0"/>
              <w:jc w:val="center"/>
              <w:rPr>
                <w:b/>
                <w:color w:val="000000"/>
                <w:sz w:val="20"/>
                <w:szCs w:val="20"/>
              </w:rPr>
            </w:pPr>
            <w:r w:rsidRPr="00AB27D3">
              <w:rPr>
                <w:b/>
                <w:color w:val="000000"/>
                <w:sz w:val="20"/>
                <w:szCs w:val="20"/>
              </w:rPr>
              <w:t>Merateľnosť</w:t>
            </w:r>
          </w:p>
        </w:tc>
        <w:tc>
          <w:tcPr>
            <w:tcW w:w="1418" w:type="dxa"/>
            <w:tcMar>
              <w:top w:w="100" w:type="dxa"/>
              <w:left w:w="100" w:type="dxa"/>
              <w:bottom w:w="100" w:type="dxa"/>
              <w:right w:w="100" w:type="dxa"/>
            </w:tcMar>
            <w:vAlign w:val="center"/>
          </w:tcPr>
          <w:p w14:paraId="6F1F2CF5" w14:textId="77777777" w:rsidR="00F33CC8" w:rsidRPr="00AB27D3" w:rsidRDefault="00F33CC8" w:rsidP="00AB27D3">
            <w:pPr>
              <w:widowControl w:val="0"/>
              <w:jc w:val="center"/>
              <w:rPr>
                <w:b/>
                <w:color w:val="000000"/>
                <w:sz w:val="20"/>
                <w:szCs w:val="20"/>
              </w:rPr>
            </w:pPr>
            <w:r w:rsidRPr="00AB27D3">
              <w:rPr>
                <w:b/>
                <w:color w:val="000000"/>
                <w:sz w:val="20"/>
                <w:szCs w:val="20"/>
              </w:rPr>
              <w:t>Cieľová hodnota</w:t>
            </w:r>
          </w:p>
        </w:tc>
        <w:tc>
          <w:tcPr>
            <w:tcW w:w="4537" w:type="dxa"/>
            <w:tcMar>
              <w:top w:w="100" w:type="dxa"/>
              <w:left w:w="100" w:type="dxa"/>
              <w:bottom w:w="100" w:type="dxa"/>
              <w:right w:w="100" w:type="dxa"/>
            </w:tcMar>
            <w:vAlign w:val="center"/>
          </w:tcPr>
          <w:p w14:paraId="1A0C989C" w14:textId="77777777" w:rsidR="00F33CC8" w:rsidRPr="00AB27D3" w:rsidRDefault="00F33CC8" w:rsidP="00AB27D3">
            <w:pPr>
              <w:widowControl w:val="0"/>
              <w:jc w:val="center"/>
              <w:rPr>
                <w:b/>
                <w:color w:val="000000"/>
                <w:sz w:val="20"/>
                <w:szCs w:val="20"/>
              </w:rPr>
            </w:pPr>
            <w:r w:rsidRPr="00AB27D3">
              <w:rPr>
                <w:b/>
                <w:color w:val="000000"/>
                <w:sz w:val="20"/>
                <w:szCs w:val="20"/>
              </w:rPr>
              <w:t>Doplnkové informácie</w:t>
            </w:r>
          </w:p>
        </w:tc>
      </w:tr>
      <w:tr w:rsidR="00F33CC8" w:rsidRPr="00E90088" w14:paraId="264D2BE3" w14:textId="77777777" w:rsidTr="00AB27D3">
        <w:trPr>
          <w:trHeight w:val="527"/>
          <w:jc w:val="center"/>
        </w:trPr>
        <w:tc>
          <w:tcPr>
            <w:tcW w:w="1838" w:type="dxa"/>
            <w:tcMar>
              <w:top w:w="100" w:type="dxa"/>
              <w:left w:w="100" w:type="dxa"/>
              <w:bottom w:w="100" w:type="dxa"/>
              <w:right w:w="100" w:type="dxa"/>
            </w:tcMar>
            <w:vAlign w:val="center"/>
          </w:tcPr>
          <w:p w14:paraId="7C018B4C" w14:textId="5C7A65F0" w:rsidR="00F33CC8" w:rsidRPr="00AB27D3" w:rsidRDefault="00F33CC8" w:rsidP="00AB27D3">
            <w:pPr>
              <w:widowControl w:val="0"/>
              <w:jc w:val="center"/>
              <w:rPr>
                <w:color w:val="000000"/>
                <w:sz w:val="20"/>
                <w:szCs w:val="20"/>
              </w:rPr>
            </w:pPr>
            <w:r w:rsidRPr="00AB27D3">
              <w:rPr>
                <w:color w:val="000000"/>
                <w:sz w:val="20"/>
                <w:szCs w:val="20"/>
              </w:rPr>
              <w:t>Výmera biotopu</w:t>
            </w:r>
          </w:p>
        </w:tc>
        <w:tc>
          <w:tcPr>
            <w:tcW w:w="1559" w:type="dxa"/>
            <w:tcMar>
              <w:top w:w="100" w:type="dxa"/>
              <w:left w:w="100" w:type="dxa"/>
              <w:bottom w:w="100" w:type="dxa"/>
              <w:right w:w="100" w:type="dxa"/>
            </w:tcMar>
            <w:vAlign w:val="center"/>
          </w:tcPr>
          <w:p w14:paraId="6249EBCD" w14:textId="77777777" w:rsidR="00F33CC8" w:rsidRPr="00AB27D3" w:rsidRDefault="00F33CC8" w:rsidP="00AB27D3">
            <w:pPr>
              <w:widowControl w:val="0"/>
              <w:jc w:val="center"/>
              <w:rPr>
                <w:color w:val="000000"/>
                <w:sz w:val="20"/>
                <w:szCs w:val="20"/>
              </w:rPr>
            </w:pPr>
            <w:r w:rsidRPr="00AB27D3">
              <w:rPr>
                <w:color w:val="000000"/>
                <w:sz w:val="20"/>
                <w:szCs w:val="20"/>
              </w:rPr>
              <w:t>ha</w:t>
            </w:r>
          </w:p>
        </w:tc>
        <w:tc>
          <w:tcPr>
            <w:tcW w:w="1418" w:type="dxa"/>
            <w:tcMar>
              <w:top w:w="100" w:type="dxa"/>
              <w:left w:w="100" w:type="dxa"/>
              <w:bottom w:w="100" w:type="dxa"/>
              <w:right w:w="100" w:type="dxa"/>
            </w:tcMar>
            <w:vAlign w:val="center"/>
          </w:tcPr>
          <w:p w14:paraId="48E807CA" w14:textId="61DBE22B" w:rsidR="00F33CC8" w:rsidRPr="00AB27D3" w:rsidRDefault="00AB27D3" w:rsidP="00AB27D3">
            <w:pPr>
              <w:widowControl w:val="0"/>
              <w:jc w:val="center"/>
              <w:rPr>
                <w:color w:val="000000"/>
                <w:sz w:val="20"/>
                <w:szCs w:val="20"/>
              </w:rPr>
            </w:pPr>
            <w:r>
              <w:rPr>
                <w:color w:val="000000"/>
                <w:sz w:val="20"/>
                <w:szCs w:val="20"/>
              </w:rPr>
              <w:t>838</w:t>
            </w:r>
          </w:p>
        </w:tc>
        <w:tc>
          <w:tcPr>
            <w:tcW w:w="4537" w:type="dxa"/>
            <w:tcMar>
              <w:top w:w="100" w:type="dxa"/>
              <w:left w:w="100" w:type="dxa"/>
              <w:bottom w:w="100" w:type="dxa"/>
              <w:right w:w="100" w:type="dxa"/>
            </w:tcMar>
            <w:vAlign w:val="center"/>
          </w:tcPr>
          <w:p w14:paraId="087FB4F1" w14:textId="77777777" w:rsidR="00F33CC8" w:rsidRPr="00AB27D3" w:rsidRDefault="00F33CC8" w:rsidP="00AB27D3">
            <w:pPr>
              <w:widowControl w:val="0"/>
              <w:jc w:val="center"/>
              <w:rPr>
                <w:color w:val="000000"/>
                <w:sz w:val="20"/>
                <w:szCs w:val="20"/>
              </w:rPr>
            </w:pPr>
            <w:r w:rsidRPr="00AB27D3">
              <w:rPr>
                <w:color w:val="000000"/>
                <w:sz w:val="20"/>
                <w:szCs w:val="20"/>
              </w:rPr>
              <w:t>Udržanie stanovenej výmery biotopu v ÚEV.</w:t>
            </w:r>
          </w:p>
        </w:tc>
      </w:tr>
      <w:tr w:rsidR="00F33CC8" w:rsidRPr="00E90088" w14:paraId="6FE63773" w14:textId="77777777" w:rsidTr="00AB27D3">
        <w:trPr>
          <w:trHeight w:val="179"/>
          <w:jc w:val="center"/>
        </w:trPr>
        <w:tc>
          <w:tcPr>
            <w:tcW w:w="1838" w:type="dxa"/>
            <w:tcMar>
              <w:top w:w="100" w:type="dxa"/>
              <w:left w:w="100" w:type="dxa"/>
              <w:bottom w:w="100" w:type="dxa"/>
              <w:right w:w="100" w:type="dxa"/>
            </w:tcMar>
            <w:vAlign w:val="center"/>
          </w:tcPr>
          <w:p w14:paraId="79996EFD" w14:textId="77777777" w:rsidR="00F33CC8" w:rsidRPr="00AB27D3" w:rsidRDefault="00F33CC8" w:rsidP="00AB27D3">
            <w:pPr>
              <w:jc w:val="center"/>
              <w:rPr>
                <w:color w:val="000000"/>
                <w:sz w:val="20"/>
                <w:szCs w:val="20"/>
              </w:rPr>
            </w:pPr>
            <w:r w:rsidRPr="00AB27D3">
              <w:rPr>
                <w:color w:val="000000"/>
                <w:sz w:val="20"/>
                <w:szCs w:val="20"/>
              </w:rPr>
              <w:t>Zastúpenie charakteristických drevín</w:t>
            </w:r>
          </w:p>
        </w:tc>
        <w:tc>
          <w:tcPr>
            <w:tcW w:w="1559" w:type="dxa"/>
            <w:tcMar>
              <w:top w:w="100" w:type="dxa"/>
              <w:left w:w="100" w:type="dxa"/>
              <w:bottom w:w="100" w:type="dxa"/>
              <w:right w:w="100" w:type="dxa"/>
            </w:tcMar>
            <w:vAlign w:val="center"/>
          </w:tcPr>
          <w:p w14:paraId="0E43E3B6" w14:textId="77777777" w:rsidR="00F33CC8" w:rsidRPr="00AB27D3" w:rsidRDefault="00F33CC8" w:rsidP="00AB27D3">
            <w:pPr>
              <w:jc w:val="center"/>
              <w:rPr>
                <w:color w:val="000000"/>
                <w:sz w:val="20"/>
                <w:szCs w:val="20"/>
                <w:vertAlign w:val="superscript"/>
              </w:rPr>
            </w:pPr>
            <w:r w:rsidRPr="00AB27D3">
              <w:rPr>
                <w:color w:val="000000"/>
                <w:sz w:val="20"/>
                <w:szCs w:val="20"/>
              </w:rPr>
              <w:t>Percento pokrytia / ha</w:t>
            </w:r>
          </w:p>
        </w:tc>
        <w:tc>
          <w:tcPr>
            <w:tcW w:w="1418" w:type="dxa"/>
            <w:tcMar>
              <w:top w:w="100" w:type="dxa"/>
              <w:left w:w="100" w:type="dxa"/>
              <w:bottom w:w="100" w:type="dxa"/>
              <w:right w:w="100" w:type="dxa"/>
            </w:tcMar>
            <w:vAlign w:val="center"/>
          </w:tcPr>
          <w:p w14:paraId="5D838413" w14:textId="77777777" w:rsidR="00F33CC8" w:rsidRPr="00AB27D3" w:rsidRDefault="00F33CC8" w:rsidP="00AB27D3">
            <w:pPr>
              <w:jc w:val="center"/>
              <w:rPr>
                <w:color w:val="000000"/>
                <w:sz w:val="20"/>
                <w:szCs w:val="20"/>
                <w:highlight w:val="yellow"/>
              </w:rPr>
            </w:pPr>
            <w:r w:rsidRPr="00AB27D3">
              <w:rPr>
                <w:color w:val="000000"/>
                <w:sz w:val="20"/>
                <w:szCs w:val="20"/>
              </w:rPr>
              <w:t>najmenej 80 %</w:t>
            </w:r>
          </w:p>
          <w:p w14:paraId="196EA745" w14:textId="77777777" w:rsidR="00F33CC8" w:rsidRPr="00AB27D3" w:rsidRDefault="00F33CC8" w:rsidP="00AB27D3">
            <w:pPr>
              <w:jc w:val="center"/>
              <w:rPr>
                <w:color w:val="000000"/>
                <w:sz w:val="20"/>
                <w:szCs w:val="20"/>
                <w:vertAlign w:val="superscript"/>
              </w:rPr>
            </w:pPr>
          </w:p>
        </w:tc>
        <w:tc>
          <w:tcPr>
            <w:tcW w:w="4537" w:type="dxa"/>
            <w:tcMar>
              <w:top w:w="100" w:type="dxa"/>
              <w:left w:w="100" w:type="dxa"/>
              <w:bottom w:w="100" w:type="dxa"/>
              <w:right w:w="100" w:type="dxa"/>
            </w:tcMar>
            <w:vAlign w:val="center"/>
          </w:tcPr>
          <w:p w14:paraId="4513B7CA" w14:textId="77777777" w:rsidR="00F33CC8" w:rsidRPr="00AB27D3" w:rsidRDefault="00F33CC8" w:rsidP="00AB27D3">
            <w:pPr>
              <w:jc w:val="center"/>
              <w:rPr>
                <w:color w:val="000000"/>
                <w:sz w:val="20"/>
                <w:szCs w:val="20"/>
              </w:rPr>
            </w:pPr>
            <w:r w:rsidRPr="00AB27D3">
              <w:rPr>
                <w:color w:val="000000"/>
                <w:sz w:val="20"/>
                <w:szCs w:val="20"/>
              </w:rPr>
              <w:t>Charakteristická druhová skladba:</w:t>
            </w:r>
          </w:p>
          <w:p w14:paraId="354B1EBB" w14:textId="55A7C9C2" w:rsidR="00F33CC8" w:rsidRPr="00AB27D3" w:rsidRDefault="00F33CC8" w:rsidP="00AB27D3">
            <w:pPr>
              <w:autoSpaceDE w:val="0"/>
              <w:autoSpaceDN w:val="0"/>
              <w:adjustRightInd w:val="0"/>
              <w:jc w:val="center"/>
              <w:rPr>
                <w:i/>
                <w:color w:val="000000"/>
                <w:sz w:val="20"/>
                <w:szCs w:val="20"/>
              </w:rPr>
            </w:pPr>
            <w:r w:rsidRPr="00AB27D3">
              <w:rPr>
                <w:i/>
                <w:color w:val="000000"/>
                <w:sz w:val="20"/>
                <w:szCs w:val="20"/>
              </w:rPr>
              <w:t xml:space="preserve">Acer campestre, A. platanoides, A. tataricum,  Carpinus betulus, Cerasus avium, Cornus mas,   </w:t>
            </w:r>
            <w:r w:rsidRPr="00AB27D3">
              <w:rPr>
                <w:b/>
                <w:i/>
                <w:color w:val="000000"/>
                <w:sz w:val="20"/>
                <w:szCs w:val="20"/>
              </w:rPr>
              <w:t>Quercus cerris*</w:t>
            </w:r>
            <w:r w:rsidRPr="00AB27D3">
              <w:rPr>
                <w:i/>
                <w:color w:val="000000"/>
                <w:sz w:val="20"/>
                <w:szCs w:val="20"/>
              </w:rPr>
              <w:t xml:space="preserve">, </w:t>
            </w:r>
            <w:r w:rsidRPr="00AB27D3">
              <w:rPr>
                <w:b/>
                <w:i/>
                <w:color w:val="000000"/>
                <w:sz w:val="20"/>
                <w:szCs w:val="20"/>
              </w:rPr>
              <w:t xml:space="preserve">Q. petraea </w:t>
            </w:r>
            <w:r w:rsidRPr="00AB27D3">
              <w:rPr>
                <w:b/>
                <w:color w:val="000000"/>
                <w:sz w:val="20"/>
                <w:szCs w:val="20"/>
              </w:rPr>
              <w:t>agg*</w:t>
            </w:r>
            <w:r w:rsidRPr="00AB27D3">
              <w:rPr>
                <w:i/>
                <w:color w:val="000000"/>
                <w:sz w:val="20"/>
                <w:szCs w:val="20"/>
              </w:rPr>
              <w:t>, Q. robur</w:t>
            </w:r>
            <w:r w:rsidRPr="00AB27D3">
              <w:rPr>
                <w:b/>
                <w:i/>
                <w:color w:val="000000"/>
                <w:sz w:val="20"/>
                <w:szCs w:val="20"/>
              </w:rPr>
              <w:t xml:space="preserve"> </w:t>
            </w:r>
            <w:r w:rsidRPr="00AB27D3">
              <w:rPr>
                <w:color w:val="000000"/>
                <w:sz w:val="20"/>
                <w:szCs w:val="20"/>
              </w:rPr>
              <w:t>agg*.,</w:t>
            </w:r>
            <w:r w:rsidRPr="00AB27D3">
              <w:rPr>
                <w:i/>
                <w:color w:val="000000"/>
                <w:sz w:val="20"/>
                <w:szCs w:val="20"/>
              </w:rPr>
              <w:t xml:space="preserve"> Sorbus </w:t>
            </w:r>
            <w:r w:rsidRPr="00AB27D3">
              <w:rPr>
                <w:color w:val="000000"/>
                <w:sz w:val="20"/>
                <w:szCs w:val="20"/>
              </w:rPr>
              <w:t>spp.,</w:t>
            </w:r>
            <w:r w:rsidRPr="00AB27D3">
              <w:rPr>
                <w:i/>
                <w:color w:val="000000"/>
                <w:sz w:val="20"/>
                <w:szCs w:val="20"/>
              </w:rPr>
              <w:t xml:space="preserve"> Tilia cordata, Ulmus laevis, U. minor</w:t>
            </w:r>
            <w:r w:rsidR="00AF5768" w:rsidRPr="00AB27D3">
              <w:rPr>
                <w:i/>
                <w:color w:val="000000"/>
                <w:sz w:val="20"/>
                <w:szCs w:val="20"/>
              </w:rPr>
              <w:t xml:space="preserve">, </w:t>
            </w:r>
            <w:r w:rsidRPr="00AB27D3">
              <w:rPr>
                <w:i/>
                <w:color w:val="000000"/>
                <w:sz w:val="20"/>
                <w:szCs w:val="20"/>
              </w:rPr>
              <w:t>Ligustrum vulgare, Prunus spinosa, Swida sanguinea</w:t>
            </w:r>
            <w:r w:rsidR="00312246">
              <w:rPr>
                <w:i/>
                <w:color w:val="000000"/>
                <w:sz w:val="20"/>
                <w:szCs w:val="20"/>
              </w:rPr>
              <w:t xml:space="preserve">, Rosa </w:t>
            </w:r>
            <w:r w:rsidR="00312246" w:rsidRPr="00312246">
              <w:rPr>
                <w:color w:val="000000"/>
                <w:sz w:val="20"/>
                <w:szCs w:val="20"/>
              </w:rPr>
              <w:t>sp</w:t>
            </w:r>
            <w:r w:rsidR="00312246">
              <w:rPr>
                <w:i/>
                <w:color w:val="000000"/>
                <w:sz w:val="20"/>
                <w:szCs w:val="20"/>
              </w:rPr>
              <w:t>.</w:t>
            </w:r>
          </w:p>
          <w:p w14:paraId="7562F1E1" w14:textId="5A134C00" w:rsidR="00F33CC8" w:rsidRPr="00AB27D3" w:rsidRDefault="00F33CC8" w:rsidP="00AB27D3">
            <w:pPr>
              <w:autoSpaceDE w:val="0"/>
              <w:autoSpaceDN w:val="0"/>
              <w:adjustRightInd w:val="0"/>
              <w:jc w:val="center"/>
              <w:rPr>
                <w:b/>
                <w:color w:val="000000"/>
                <w:sz w:val="20"/>
                <w:szCs w:val="20"/>
              </w:rPr>
            </w:pPr>
            <w:r w:rsidRPr="00AB27D3">
              <w:rPr>
                <w:b/>
                <w:color w:val="000000"/>
                <w:sz w:val="20"/>
                <w:szCs w:val="20"/>
              </w:rPr>
              <w:t>*</w:t>
            </w:r>
            <w:r w:rsidRPr="00AB27D3">
              <w:rPr>
                <w:color w:val="000000"/>
                <w:sz w:val="20"/>
                <w:szCs w:val="20"/>
              </w:rPr>
              <w:t>(</w:t>
            </w:r>
            <w:r w:rsidRPr="00AB27D3">
              <w:rPr>
                <w:b/>
                <w:i/>
                <w:color w:val="000000"/>
                <w:sz w:val="20"/>
                <w:szCs w:val="20"/>
              </w:rPr>
              <w:t xml:space="preserve">Quercus cerris </w:t>
            </w:r>
            <w:r w:rsidRPr="00AB27D3">
              <w:rPr>
                <w:color w:val="000000"/>
                <w:sz w:val="20"/>
                <w:szCs w:val="20"/>
              </w:rPr>
              <w:t>minimálne 30</w:t>
            </w:r>
            <w:r w:rsidRPr="005B057A">
              <w:rPr>
                <w:color w:val="000000"/>
                <w:sz w:val="20"/>
                <w:szCs w:val="20"/>
              </w:rPr>
              <w:t>%</w:t>
            </w:r>
            <w:r w:rsidRPr="00AB27D3">
              <w:rPr>
                <w:i/>
                <w:color w:val="000000"/>
                <w:sz w:val="20"/>
                <w:szCs w:val="20"/>
              </w:rPr>
              <w:t xml:space="preserve">, </w:t>
            </w:r>
            <w:r w:rsidRPr="00AB27D3">
              <w:rPr>
                <w:color w:val="000000"/>
                <w:sz w:val="20"/>
                <w:szCs w:val="20"/>
              </w:rPr>
              <w:t>všetky duby spolu</w:t>
            </w:r>
            <w:r w:rsidRPr="00AB27D3">
              <w:rPr>
                <w:i/>
                <w:color w:val="000000"/>
                <w:sz w:val="20"/>
                <w:szCs w:val="20"/>
              </w:rPr>
              <w:t xml:space="preserve"> </w:t>
            </w:r>
            <w:r w:rsidRPr="00AB27D3">
              <w:rPr>
                <w:color w:val="000000"/>
                <w:sz w:val="20"/>
                <w:szCs w:val="20"/>
              </w:rPr>
              <w:t xml:space="preserve"> minimálne 60%)</w:t>
            </w:r>
          </w:p>
        </w:tc>
      </w:tr>
      <w:tr w:rsidR="00F33CC8" w:rsidRPr="00E90088" w14:paraId="5644E275" w14:textId="77777777" w:rsidTr="00AB27D3">
        <w:trPr>
          <w:trHeight w:val="173"/>
          <w:jc w:val="center"/>
        </w:trPr>
        <w:tc>
          <w:tcPr>
            <w:tcW w:w="1838" w:type="dxa"/>
            <w:tcMar>
              <w:top w:w="100" w:type="dxa"/>
              <w:left w:w="100" w:type="dxa"/>
              <w:bottom w:w="100" w:type="dxa"/>
              <w:right w:w="100" w:type="dxa"/>
            </w:tcMar>
            <w:vAlign w:val="center"/>
          </w:tcPr>
          <w:p w14:paraId="6DEA3A93" w14:textId="77777777" w:rsidR="00F33CC8" w:rsidRPr="00AB27D3" w:rsidRDefault="00F33CC8" w:rsidP="00AB27D3">
            <w:pPr>
              <w:jc w:val="center"/>
              <w:rPr>
                <w:color w:val="000000"/>
                <w:sz w:val="20"/>
                <w:szCs w:val="20"/>
              </w:rPr>
            </w:pPr>
            <w:r w:rsidRPr="00AB27D3">
              <w:rPr>
                <w:color w:val="000000"/>
                <w:sz w:val="20"/>
                <w:szCs w:val="20"/>
              </w:rPr>
              <w:t>Zastúpenie charakteristických druhov synúzie podrastu (</w:t>
            </w:r>
            <w:r w:rsidRPr="00AB27D3">
              <w:rPr>
                <w:i/>
                <w:color w:val="000000"/>
                <w:sz w:val="20"/>
                <w:szCs w:val="20"/>
              </w:rPr>
              <w:t>bylín, krov, machorastov, lišajníkov)</w:t>
            </w:r>
          </w:p>
        </w:tc>
        <w:tc>
          <w:tcPr>
            <w:tcW w:w="1559" w:type="dxa"/>
            <w:tcMar>
              <w:top w:w="100" w:type="dxa"/>
              <w:left w:w="100" w:type="dxa"/>
              <w:bottom w:w="100" w:type="dxa"/>
              <w:right w:w="100" w:type="dxa"/>
            </w:tcMar>
            <w:vAlign w:val="center"/>
          </w:tcPr>
          <w:p w14:paraId="4DD606B9" w14:textId="77777777" w:rsidR="00F33CC8" w:rsidRPr="00AB27D3" w:rsidRDefault="00F33CC8" w:rsidP="00AB27D3">
            <w:pPr>
              <w:widowControl w:val="0"/>
              <w:spacing w:before="240"/>
              <w:jc w:val="center"/>
              <w:rPr>
                <w:color w:val="000000"/>
                <w:sz w:val="20"/>
                <w:szCs w:val="20"/>
              </w:rPr>
            </w:pPr>
            <w:r w:rsidRPr="00AB27D3">
              <w:rPr>
                <w:color w:val="000000"/>
                <w:sz w:val="20"/>
                <w:szCs w:val="20"/>
              </w:rPr>
              <w:t>Počet druhov / ha</w:t>
            </w:r>
          </w:p>
        </w:tc>
        <w:tc>
          <w:tcPr>
            <w:tcW w:w="1418" w:type="dxa"/>
            <w:tcMar>
              <w:top w:w="100" w:type="dxa"/>
              <w:left w:w="100" w:type="dxa"/>
              <w:bottom w:w="100" w:type="dxa"/>
              <w:right w:w="100" w:type="dxa"/>
            </w:tcMar>
            <w:vAlign w:val="center"/>
          </w:tcPr>
          <w:p w14:paraId="26CCC1A6" w14:textId="77777777" w:rsidR="00F33CC8" w:rsidRPr="00AB27D3" w:rsidRDefault="00F33CC8" w:rsidP="00AB27D3">
            <w:pPr>
              <w:widowControl w:val="0"/>
              <w:spacing w:before="240"/>
              <w:jc w:val="center"/>
              <w:rPr>
                <w:color w:val="000000"/>
                <w:sz w:val="20"/>
                <w:szCs w:val="20"/>
              </w:rPr>
            </w:pPr>
            <w:r w:rsidRPr="00AB27D3">
              <w:rPr>
                <w:color w:val="000000"/>
                <w:sz w:val="20"/>
                <w:szCs w:val="20"/>
              </w:rPr>
              <w:t>najmenej 3</w:t>
            </w:r>
          </w:p>
        </w:tc>
        <w:tc>
          <w:tcPr>
            <w:tcW w:w="4537" w:type="dxa"/>
            <w:tcMar>
              <w:top w:w="100" w:type="dxa"/>
              <w:left w:w="100" w:type="dxa"/>
              <w:bottom w:w="100" w:type="dxa"/>
              <w:right w:w="100" w:type="dxa"/>
            </w:tcMar>
            <w:vAlign w:val="center"/>
          </w:tcPr>
          <w:p w14:paraId="182DBA00" w14:textId="77777777" w:rsidR="00F33CC8" w:rsidRPr="00AB27D3" w:rsidRDefault="00F33CC8" w:rsidP="00AB27D3">
            <w:pPr>
              <w:jc w:val="center"/>
              <w:rPr>
                <w:color w:val="000000"/>
                <w:sz w:val="20"/>
                <w:szCs w:val="20"/>
              </w:rPr>
            </w:pPr>
            <w:r w:rsidRPr="00AB27D3">
              <w:rPr>
                <w:color w:val="000000"/>
                <w:sz w:val="20"/>
                <w:szCs w:val="20"/>
              </w:rPr>
              <w:t>Charakteristická druhová skladba:</w:t>
            </w:r>
          </w:p>
          <w:p w14:paraId="2D454A6C" w14:textId="5EA583E6" w:rsidR="00F33CC8" w:rsidRPr="00AB27D3" w:rsidRDefault="00F33CC8" w:rsidP="00AB27D3">
            <w:pPr>
              <w:jc w:val="center"/>
              <w:rPr>
                <w:i/>
                <w:color w:val="000000"/>
                <w:sz w:val="20"/>
                <w:szCs w:val="20"/>
              </w:rPr>
            </w:pPr>
            <w:r w:rsidRPr="00EE298D">
              <w:rPr>
                <w:i/>
                <w:color w:val="000000"/>
                <w:sz w:val="20"/>
                <w:szCs w:val="20"/>
              </w:rPr>
              <w:t>Carex montana, Lathyrus niger, Lembotropis nigricans, Luzula luzuloides, Lychnis coronaria, Melica picta, Melittis melissophylum, Poa angustifolia, Primula veris,</w:t>
            </w:r>
            <w:r w:rsidRPr="00AB27D3">
              <w:rPr>
                <w:i/>
                <w:color w:val="000000"/>
                <w:sz w:val="20"/>
                <w:szCs w:val="20"/>
              </w:rPr>
              <w:t xml:space="preserve"> Pulmonaria murini, Vicia cassubica, Veronica officinalis,</w:t>
            </w:r>
          </w:p>
        </w:tc>
      </w:tr>
      <w:tr w:rsidR="00F33CC8" w:rsidRPr="00E90088" w14:paraId="6BC57B5A" w14:textId="77777777" w:rsidTr="00AB27D3">
        <w:trPr>
          <w:trHeight w:val="114"/>
          <w:jc w:val="center"/>
        </w:trPr>
        <w:tc>
          <w:tcPr>
            <w:tcW w:w="1838" w:type="dxa"/>
            <w:tcMar>
              <w:top w:w="100" w:type="dxa"/>
              <w:left w:w="100" w:type="dxa"/>
              <w:bottom w:w="100" w:type="dxa"/>
              <w:right w:w="100" w:type="dxa"/>
            </w:tcMar>
            <w:vAlign w:val="center"/>
          </w:tcPr>
          <w:p w14:paraId="2BB07873" w14:textId="77777777" w:rsidR="00F33CC8" w:rsidRPr="00AB27D3" w:rsidRDefault="00F33CC8" w:rsidP="00AB27D3">
            <w:pPr>
              <w:jc w:val="center"/>
              <w:rPr>
                <w:color w:val="000000"/>
                <w:sz w:val="20"/>
                <w:szCs w:val="20"/>
              </w:rPr>
            </w:pPr>
            <w:r w:rsidRPr="00AB27D3">
              <w:rPr>
                <w:color w:val="000000"/>
                <w:sz w:val="20"/>
                <w:szCs w:val="20"/>
              </w:rPr>
              <w:t>Zastúpenie alochtónnych druhov/inváznych druhov drevín</w:t>
            </w:r>
          </w:p>
        </w:tc>
        <w:tc>
          <w:tcPr>
            <w:tcW w:w="1559" w:type="dxa"/>
            <w:tcMar>
              <w:top w:w="100" w:type="dxa"/>
              <w:left w:w="100" w:type="dxa"/>
              <w:bottom w:w="100" w:type="dxa"/>
              <w:right w:w="100" w:type="dxa"/>
            </w:tcMar>
            <w:vAlign w:val="center"/>
          </w:tcPr>
          <w:p w14:paraId="2C09945E" w14:textId="77777777" w:rsidR="00F33CC8" w:rsidRPr="00AB27D3" w:rsidRDefault="00F33CC8" w:rsidP="00AB27D3">
            <w:pPr>
              <w:jc w:val="center"/>
              <w:rPr>
                <w:color w:val="000000"/>
                <w:sz w:val="20"/>
                <w:szCs w:val="20"/>
              </w:rPr>
            </w:pPr>
            <w:r w:rsidRPr="00AB27D3">
              <w:rPr>
                <w:color w:val="000000"/>
                <w:sz w:val="20"/>
                <w:szCs w:val="20"/>
              </w:rPr>
              <w:t>Percento pokrytia / ha</w:t>
            </w:r>
          </w:p>
        </w:tc>
        <w:tc>
          <w:tcPr>
            <w:tcW w:w="1418" w:type="dxa"/>
            <w:tcMar>
              <w:top w:w="100" w:type="dxa"/>
              <w:left w:w="100" w:type="dxa"/>
              <w:bottom w:w="100" w:type="dxa"/>
              <w:right w:w="100" w:type="dxa"/>
            </w:tcMar>
            <w:vAlign w:val="center"/>
          </w:tcPr>
          <w:p w14:paraId="068DA3A8" w14:textId="4F3712CE" w:rsidR="00F33CC8" w:rsidRPr="00AB27D3" w:rsidRDefault="00AB27D3" w:rsidP="00AB27D3">
            <w:pPr>
              <w:jc w:val="center"/>
              <w:rPr>
                <w:color w:val="000000"/>
                <w:sz w:val="20"/>
                <w:szCs w:val="20"/>
              </w:rPr>
            </w:pPr>
            <w:r>
              <w:rPr>
                <w:color w:val="000000"/>
                <w:sz w:val="20"/>
                <w:szCs w:val="20"/>
              </w:rPr>
              <w:t>m</w:t>
            </w:r>
            <w:r w:rsidR="00F33CC8" w:rsidRPr="00AB27D3">
              <w:rPr>
                <w:color w:val="000000"/>
                <w:sz w:val="20"/>
                <w:szCs w:val="20"/>
              </w:rPr>
              <w:t>enej ako 1</w:t>
            </w:r>
          </w:p>
        </w:tc>
        <w:tc>
          <w:tcPr>
            <w:tcW w:w="4537" w:type="dxa"/>
            <w:tcMar>
              <w:top w:w="100" w:type="dxa"/>
              <w:left w:w="100" w:type="dxa"/>
              <w:bottom w:w="100" w:type="dxa"/>
              <w:right w:w="100" w:type="dxa"/>
            </w:tcMar>
            <w:vAlign w:val="center"/>
          </w:tcPr>
          <w:p w14:paraId="02CC1EC7" w14:textId="6A9DB392" w:rsidR="00F33CC8" w:rsidRPr="00AB27D3" w:rsidRDefault="00AB27D3" w:rsidP="00AB27D3">
            <w:pPr>
              <w:jc w:val="center"/>
              <w:rPr>
                <w:color w:val="000000"/>
                <w:sz w:val="20"/>
                <w:szCs w:val="20"/>
              </w:rPr>
            </w:pPr>
            <w:r w:rsidRPr="00226E90">
              <w:rPr>
                <w:color w:val="000000"/>
                <w:sz w:val="20"/>
                <w:szCs w:val="20"/>
              </w:rPr>
              <w:t>Minimálne zastúpenie alochtónnych/inváznych druhov drevín v biotope (</w:t>
            </w:r>
            <w:r w:rsidRPr="00226E90">
              <w:rPr>
                <w:i/>
                <w:color w:val="000000"/>
                <w:sz w:val="20"/>
                <w:szCs w:val="20"/>
              </w:rPr>
              <w:t>Robinia pseudoacacia, Ailanthus altissima</w:t>
            </w:r>
            <w:r w:rsidRPr="00226E90">
              <w:rPr>
                <w:color w:val="000000"/>
                <w:sz w:val="20"/>
                <w:szCs w:val="20"/>
              </w:rPr>
              <w:t>)</w:t>
            </w:r>
          </w:p>
        </w:tc>
      </w:tr>
      <w:tr w:rsidR="00F33CC8" w:rsidRPr="00E90088" w14:paraId="6CA362EE" w14:textId="77777777" w:rsidTr="00AB27D3">
        <w:trPr>
          <w:trHeight w:val="114"/>
          <w:jc w:val="center"/>
        </w:trPr>
        <w:tc>
          <w:tcPr>
            <w:tcW w:w="1838" w:type="dxa"/>
            <w:tcMar>
              <w:top w:w="100" w:type="dxa"/>
              <w:left w:w="100" w:type="dxa"/>
              <w:bottom w:w="100" w:type="dxa"/>
              <w:right w:w="100" w:type="dxa"/>
            </w:tcMar>
            <w:vAlign w:val="center"/>
          </w:tcPr>
          <w:p w14:paraId="121A1B58" w14:textId="117C452E" w:rsidR="00F33CC8" w:rsidRPr="00AB27D3" w:rsidRDefault="00F33CC8" w:rsidP="00AB27D3">
            <w:pPr>
              <w:jc w:val="center"/>
              <w:rPr>
                <w:color w:val="000000"/>
                <w:sz w:val="20"/>
                <w:szCs w:val="20"/>
              </w:rPr>
            </w:pPr>
            <w:r w:rsidRPr="00AB27D3">
              <w:rPr>
                <w:color w:val="000000"/>
                <w:sz w:val="20"/>
                <w:szCs w:val="20"/>
              </w:rPr>
              <w:t>Odumreté drevo (stojace, ležiace kmene stromov hlavnej úrovne s limitnou hrúbkou d</w:t>
            </w:r>
            <w:r w:rsidRPr="00AB27D3">
              <w:rPr>
                <w:color w:val="000000"/>
                <w:sz w:val="20"/>
                <w:szCs w:val="20"/>
                <w:vertAlign w:val="subscript"/>
              </w:rPr>
              <w:t>1,3</w:t>
            </w:r>
            <w:r w:rsidRPr="00AB27D3">
              <w:rPr>
                <w:color w:val="000000"/>
                <w:sz w:val="20"/>
                <w:szCs w:val="20"/>
              </w:rPr>
              <w:t xml:space="preserve"> najmenej </w:t>
            </w:r>
            <w:r w:rsidR="00AB27D3">
              <w:rPr>
                <w:color w:val="000000"/>
                <w:sz w:val="20"/>
                <w:szCs w:val="20"/>
              </w:rPr>
              <w:t>35</w:t>
            </w:r>
            <w:r w:rsidRPr="00AB27D3">
              <w:rPr>
                <w:color w:val="000000"/>
                <w:sz w:val="20"/>
                <w:szCs w:val="20"/>
              </w:rPr>
              <w:t> cm)</w:t>
            </w:r>
          </w:p>
        </w:tc>
        <w:tc>
          <w:tcPr>
            <w:tcW w:w="1559" w:type="dxa"/>
            <w:tcMar>
              <w:top w:w="100" w:type="dxa"/>
              <w:left w:w="100" w:type="dxa"/>
              <w:bottom w:w="100" w:type="dxa"/>
              <w:right w:w="100" w:type="dxa"/>
            </w:tcMar>
            <w:vAlign w:val="center"/>
          </w:tcPr>
          <w:p w14:paraId="0E97BBE4" w14:textId="77777777" w:rsidR="00F33CC8" w:rsidRPr="00AB27D3" w:rsidRDefault="00F33CC8" w:rsidP="00AB27D3">
            <w:pPr>
              <w:jc w:val="center"/>
              <w:rPr>
                <w:color w:val="000000"/>
                <w:sz w:val="20"/>
                <w:szCs w:val="20"/>
              </w:rPr>
            </w:pPr>
            <w:r w:rsidRPr="00AB27D3">
              <w:rPr>
                <w:color w:val="000000"/>
                <w:sz w:val="20"/>
                <w:szCs w:val="20"/>
              </w:rPr>
              <w:t>m</w:t>
            </w:r>
            <w:r w:rsidRPr="00AB27D3">
              <w:rPr>
                <w:color w:val="000000"/>
                <w:sz w:val="20"/>
                <w:szCs w:val="20"/>
                <w:vertAlign w:val="superscript"/>
              </w:rPr>
              <w:t>3</w:t>
            </w:r>
            <w:r w:rsidRPr="00AB27D3">
              <w:rPr>
                <w:color w:val="000000"/>
                <w:sz w:val="20"/>
                <w:szCs w:val="20"/>
              </w:rPr>
              <w:t>/ha</w:t>
            </w:r>
          </w:p>
        </w:tc>
        <w:tc>
          <w:tcPr>
            <w:tcW w:w="1418" w:type="dxa"/>
            <w:tcMar>
              <w:top w:w="100" w:type="dxa"/>
              <w:left w:w="100" w:type="dxa"/>
              <w:bottom w:w="100" w:type="dxa"/>
              <w:right w:w="100" w:type="dxa"/>
            </w:tcMar>
            <w:vAlign w:val="center"/>
          </w:tcPr>
          <w:p w14:paraId="6E0FC0CA" w14:textId="77777777" w:rsidR="00F33CC8" w:rsidRPr="00AB27D3" w:rsidRDefault="00F33CC8" w:rsidP="00AB27D3">
            <w:pPr>
              <w:jc w:val="center"/>
              <w:rPr>
                <w:color w:val="000000"/>
                <w:sz w:val="20"/>
                <w:szCs w:val="20"/>
              </w:rPr>
            </w:pPr>
            <w:r w:rsidRPr="00AB27D3">
              <w:rPr>
                <w:color w:val="000000"/>
                <w:sz w:val="20"/>
                <w:szCs w:val="20"/>
              </w:rPr>
              <w:t>najmenej 40</w:t>
            </w:r>
          </w:p>
          <w:p w14:paraId="6D63F09A" w14:textId="77777777" w:rsidR="00F33CC8" w:rsidRPr="00AB27D3" w:rsidRDefault="00F33CC8" w:rsidP="00AB27D3">
            <w:pPr>
              <w:jc w:val="center"/>
              <w:rPr>
                <w:color w:val="000000"/>
                <w:sz w:val="20"/>
                <w:szCs w:val="20"/>
              </w:rPr>
            </w:pPr>
          </w:p>
          <w:p w14:paraId="2E124174" w14:textId="0EC1F4FC" w:rsidR="00F33CC8" w:rsidRPr="00AB27D3" w:rsidRDefault="00F33CC8" w:rsidP="00AB27D3">
            <w:pPr>
              <w:jc w:val="center"/>
              <w:rPr>
                <w:color w:val="000000"/>
                <w:sz w:val="20"/>
                <w:szCs w:val="20"/>
              </w:rPr>
            </w:pPr>
            <w:r w:rsidRPr="00AB27D3">
              <w:rPr>
                <w:color w:val="000000"/>
                <w:sz w:val="20"/>
                <w:szCs w:val="20"/>
              </w:rPr>
              <w:t>rovnomerne po celej ploche</w:t>
            </w:r>
          </w:p>
        </w:tc>
        <w:tc>
          <w:tcPr>
            <w:tcW w:w="4537" w:type="dxa"/>
            <w:tcMar>
              <w:top w:w="100" w:type="dxa"/>
              <w:left w:w="100" w:type="dxa"/>
              <w:bottom w:w="100" w:type="dxa"/>
              <w:right w:w="100" w:type="dxa"/>
            </w:tcMar>
            <w:vAlign w:val="center"/>
          </w:tcPr>
          <w:p w14:paraId="0D65BC36" w14:textId="77777777" w:rsidR="00F33CC8" w:rsidRPr="00AB27D3" w:rsidRDefault="00F33CC8" w:rsidP="00AB27D3">
            <w:pPr>
              <w:jc w:val="center"/>
              <w:rPr>
                <w:color w:val="000000"/>
                <w:sz w:val="20"/>
                <w:szCs w:val="20"/>
              </w:rPr>
            </w:pPr>
            <w:r w:rsidRPr="00AB27D3">
              <w:rPr>
                <w:color w:val="000000"/>
                <w:sz w:val="20"/>
                <w:szCs w:val="20"/>
              </w:rPr>
              <w:t>Zabezpečenie udržania prítomnosti odumretého dreva na ploche biotopu v danom objeme.</w:t>
            </w:r>
          </w:p>
          <w:p w14:paraId="12F21885" w14:textId="77777777" w:rsidR="00F33CC8" w:rsidRPr="00AB27D3" w:rsidRDefault="00F33CC8" w:rsidP="00AB27D3">
            <w:pPr>
              <w:jc w:val="center"/>
              <w:rPr>
                <w:color w:val="000000"/>
                <w:sz w:val="20"/>
                <w:szCs w:val="20"/>
              </w:rPr>
            </w:pPr>
          </w:p>
        </w:tc>
      </w:tr>
    </w:tbl>
    <w:p w14:paraId="7F28AD17" w14:textId="6BB72F06" w:rsidR="00FE11A1" w:rsidRPr="00BA75B0" w:rsidRDefault="00FE11A1" w:rsidP="00FE11A1">
      <w:pPr>
        <w:rPr>
          <w:szCs w:val="24"/>
        </w:rPr>
      </w:pPr>
      <w:r w:rsidRPr="00BA75B0">
        <w:rPr>
          <w:color w:val="000000"/>
          <w:szCs w:val="24"/>
        </w:rPr>
        <w:t>Z</w:t>
      </w:r>
      <w:r w:rsidR="00E3307D">
        <w:rPr>
          <w:color w:val="000000"/>
          <w:szCs w:val="24"/>
        </w:rPr>
        <w:t>lepšenie</w:t>
      </w:r>
      <w:r w:rsidRPr="00BA75B0">
        <w:rPr>
          <w:color w:val="000000"/>
          <w:szCs w:val="24"/>
        </w:rPr>
        <w:t xml:space="preserve"> stavu biotopu </w:t>
      </w:r>
      <w:r w:rsidRPr="00BA75B0">
        <w:rPr>
          <w:b/>
          <w:color w:val="000000"/>
          <w:szCs w:val="24"/>
        </w:rPr>
        <w:t xml:space="preserve">Ls2.2 </w:t>
      </w:r>
      <w:r w:rsidRPr="00BA75B0">
        <w:rPr>
          <w:b/>
          <w:bCs/>
          <w:color w:val="000000"/>
          <w:szCs w:val="24"/>
          <w:shd w:val="clear" w:color="auto" w:fill="FFFFFF"/>
        </w:rPr>
        <w:t>(</w:t>
      </w:r>
      <w:r w:rsidRPr="00BA75B0">
        <w:rPr>
          <w:b/>
          <w:color w:val="000000"/>
          <w:szCs w:val="24"/>
          <w:lang w:eastAsia="sk-SK"/>
        </w:rPr>
        <w:t>91G0*</w:t>
      </w:r>
      <w:r w:rsidRPr="00BA75B0">
        <w:rPr>
          <w:b/>
          <w:bCs/>
          <w:color w:val="000000"/>
          <w:szCs w:val="24"/>
          <w:shd w:val="clear" w:color="auto" w:fill="FFFFFF"/>
        </w:rPr>
        <w:t>) Karpatské a panónske dubovo-hrabové lesy</w:t>
      </w:r>
      <w:r w:rsidRPr="00BA75B0">
        <w:rPr>
          <w:bCs/>
          <w:color w:val="000000"/>
          <w:szCs w:val="24"/>
          <w:shd w:val="clear" w:color="auto" w:fill="FFFFFF"/>
        </w:rPr>
        <w:t xml:space="preserve"> </w:t>
      </w:r>
      <w:r w:rsidRPr="00BA75B0">
        <w:rPr>
          <w:color w:val="000000"/>
          <w:szCs w:val="24"/>
        </w:rPr>
        <w:t>za splnenia nasledovných atribútov</w:t>
      </w:r>
      <w:r w:rsidRPr="00BA75B0">
        <w:rPr>
          <w:color w:val="000000"/>
          <w:szCs w:val="24"/>
          <w:shd w:val="clear" w:color="auto" w:fill="FFFFFF"/>
        </w:rPr>
        <w:t>:</w:t>
      </w:r>
    </w:p>
    <w:tbl>
      <w:tblPr>
        <w:tblW w:w="50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0"/>
        <w:gridCol w:w="1402"/>
        <w:gridCol w:w="1575"/>
        <w:gridCol w:w="4261"/>
      </w:tblGrid>
      <w:tr w:rsidR="00FE11A1" w:rsidRPr="00E3307D" w14:paraId="0088FC4B" w14:textId="77777777" w:rsidTr="00E3307D">
        <w:trPr>
          <w:jc w:val="center"/>
        </w:trPr>
        <w:tc>
          <w:tcPr>
            <w:tcW w:w="1980" w:type="dxa"/>
            <w:tcMar>
              <w:top w:w="100" w:type="dxa"/>
              <w:left w:w="100" w:type="dxa"/>
              <w:bottom w:w="100" w:type="dxa"/>
              <w:right w:w="100" w:type="dxa"/>
            </w:tcMar>
          </w:tcPr>
          <w:p w14:paraId="56854CE8" w14:textId="77777777" w:rsidR="00FE11A1" w:rsidRPr="00E3307D" w:rsidRDefault="00FE11A1" w:rsidP="00E3307D">
            <w:pPr>
              <w:widowControl w:val="0"/>
              <w:jc w:val="center"/>
              <w:rPr>
                <w:b/>
                <w:color w:val="000000"/>
                <w:sz w:val="20"/>
                <w:szCs w:val="20"/>
              </w:rPr>
            </w:pPr>
            <w:r w:rsidRPr="00E3307D">
              <w:rPr>
                <w:b/>
                <w:color w:val="000000"/>
                <w:sz w:val="20"/>
                <w:szCs w:val="20"/>
              </w:rPr>
              <w:t>Parameter</w:t>
            </w:r>
          </w:p>
        </w:tc>
        <w:tc>
          <w:tcPr>
            <w:tcW w:w="1402" w:type="dxa"/>
            <w:tcMar>
              <w:top w:w="100" w:type="dxa"/>
              <w:left w:w="100" w:type="dxa"/>
              <w:bottom w:w="100" w:type="dxa"/>
              <w:right w:w="100" w:type="dxa"/>
            </w:tcMar>
          </w:tcPr>
          <w:p w14:paraId="52E43C5E" w14:textId="77777777" w:rsidR="00FE11A1" w:rsidRPr="00E3307D" w:rsidRDefault="00FE11A1" w:rsidP="00E3307D">
            <w:pPr>
              <w:widowControl w:val="0"/>
              <w:jc w:val="center"/>
              <w:rPr>
                <w:b/>
                <w:color w:val="000000"/>
                <w:sz w:val="20"/>
                <w:szCs w:val="20"/>
              </w:rPr>
            </w:pPr>
            <w:r w:rsidRPr="00E3307D">
              <w:rPr>
                <w:b/>
                <w:color w:val="000000"/>
                <w:sz w:val="20"/>
                <w:szCs w:val="20"/>
              </w:rPr>
              <w:t>Merateľnosť</w:t>
            </w:r>
          </w:p>
        </w:tc>
        <w:tc>
          <w:tcPr>
            <w:tcW w:w="1575" w:type="dxa"/>
            <w:tcMar>
              <w:top w:w="100" w:type="dxa"/>
              <w:left w:w="100" w:type="dxa"/>
              <w:bottom w:w="100" w:type="dxa"/>
              <w:right w:w="100" w:type="dxa"/>
            </w:tcMar>
          </w:tcPr>
          <w:p w14:paraId="18ECC50E" w14:textId="77777777" w:rsidR="00FE11A1" w:rsidRPr="00E3307D" w:rsidRDefault="00FE11A1" w:rsidP="00E3307D">
            <w:pPr>
              <w:widowControl w:val="0"/>
              <w:jc w:val="center"/>
              <w:rPr>
                <w:b/>
                <w:color w:val="000000"/>
                <w:sz w:val="20"/>
                <w:szCs w:val="20"/>
              </w:rPr>
            </w:pPr>
            <w:r w:rsidRPr="00E3307D">
              <w:rPr>
                <w:b/>
                <w:color w:val="000000"/>
                <w:sz w:val="20"/>
                <w:szCs w:val="20"/>
              </w:rPr>
              <w:t>Cieľová hodnota</w:t>
            </w:r>
          </w:p>
        </w:tc>
        <w:tc>
          <w:tcPr>
            <w:tcW w:w="4261" w:type="dxa"/>
            <w:tcMar>
              <w:top w:w="100" w:type="dxa"/>
              <w:left w:w="100" w:type="dxa"/>
              <w:bottom w:w="100" w:type="dxa"/>
              <w:right w:w="100" w:type="dxa"/>
            </w:tcMar>
          </w:tcPr>
          <w:p w14:paraId="4E507AEF" w14:textId="77777777" w:rsidR="00FE11A1" w:rsidRPr="00E3307D" w:rsidRDefault="00FE11A1" w:rsidP="00E3307D">
            <w:pPr>
              <w:widowControl w:val="0"/>
              <w:jc w:val="center"/>
              <w:rPr>
                <w:b/>
                <w:color w:val="000000"/>
                <w:sz w:val="20"/>
                <w:szCs w:val="20"/>
              </w:rPr>
            </w:pPr>
            <w:r w:rsidRPr="00E3307D">
              <w:rPr>
                <w:b/>
                <w:color w:val="000000"/>
                <w:sz w:val="20"/>
                <w:szCs w:val="20"/>
              </w:rPr>
              <w:t>Doplnkové informácie</w:t>
            </w:r>
          </w:p>
        </w:tc>
      </w:tr>
      <w:tr w:rsidR="00FE11A1" w:rsidRPr="00E3307D" w14:paraId="107FE613" w14:textId="77777777" w:rsidTr="00E3307D">
        <w:trPr>
          <w:trHeight w:val="270"/>
          <w:jc w:val="center"/>
        </w:trPr>
        <w:tc>
          <w:tcPr>
            <w:tcW w:w="1980" w:type="dxa"/>
            <w:tcMar>
              <w:top w:w="100" w:type="dxa"/>
              <w:left w:w="100" w:type="dxa"/>
              <w:bottom w:w="100" w:type="dxa"/>
              <w:right w:w="100" w:type="dxa"/>
            </w:tcMar>
            <w:vAlign w:val="center"/>
          </w:tcPr>
          <w:p w14:paraId="22437814" w14:textId="6E20EB42" w:rsidR="00FE11A1" w:rsidRPr="00E3307D" w:rsidRDefault="00FE11A1" w:rsidP="00E3307D">
            <w:pPr>
              <w:widowControl w:val="0"/>
              <w:jc w:val="center"/>
              <w:rPr>
                <w:color w:val="000000"/>
                <w:sz w:val="20"/>
                <w:szCs w:val="20"/>
              </w:rPr>
            </w:pPr>
            <w:r w:rsidRPr="00E3307D">
              <w:rPr>
                <w:color w:val="000000"/>
                <w:sz w:val="20"/>
                <w:szCs w:val="20"/>
              </w:rPr>
              <w:t>Výmera biotopu</w:t>
            </w:r>
          </w:p>
        </w:tc>
        <w:tc>
          <w:tcPr>
            <w:tcW w:w="1402" w:type="dxa"/>
            <w:tcMar>
              <w:top w:w="100" w:type="dxa"/>
              <w:left w:w="100" w:type="dxa"/>
              <w:bottom w:w="100" w:type="dxa"/>
              <w:right w:w="100" w:type="dxa"/>
            </w:tcMar>
            <w:vAlign w:val="center"/>
          </w:tcPr>
          <w:p w14:paraId="11625EE7" w14:textId="77777777" w:rsidR="00FE11A1" w:rsidRPr="00E3307D" w:rsidRDefault="00FE11A1" w:rsidP="00E3307D">
            <w:pPr>
              <w:widowControl w:val="0"/>
              <w:jc w:val="center"/>
              <w:rPr>
                <w:color w:val="000000"/>
                <w:sz w:val="20"/>
                <w:szCs w:val="20"/>
              </w:rPr>
            </w:pPr>
            <w:r w:rsidRPr="00E3307D">
              <w:rPr>
                <w:color w:val="000000"/>
                <w:sz w:val="20"/>
                <w:szCs w:val="20"/>
              </w:rPr>
              <w:t>ha</w:t>
            </w:r>
          </w:p>
        </w:tc>
        <w:tc>
          <w:tcPr>
            <w:tcW w:w="1575" w:type="dxa"/>
            <w:tcMar>
              <w:top w:w="100" w:type="dxa"/>
              <w:left w:w="100" w:type="dxa"/>
              <w:bottom w:w="100" w:type="dxa"/>
              <w:right w:w="100" w:type="dxa"/>
            </w:tcMar>
            <w:vAlign w:val="center"/>
          </w:tcPr>
          <w:p w14:paraId="05DF7569" w14:textId="21F5C501" w:rsidR="00FE11A1" w:rsidRPr="00E3307D" w:rsidRDefault="00E3307D" w:rsidP="00E3307D">
            <w:pPr>
              <w:widowControl w:val="0"/>
              <w:jc w:val="center"/>
              <w:rPr>
                <w:color w:val="000000"/>
                <w:sz w:val="20"/>
                <w:szCs w:val="20"/>
              </w:rPr>
            </w:pPr>
            <w:r>
              <w:rPr>
                <w:color w:val="000000"/>
                <w:sz w:val="20"/>
                <w:szCs w:val="20"/>
              </w:rPr>
              <w:t>421,5</w:t>
            </w:r>
          </w:p>
        </w:tc>
        <w:tc>
          <w:tcPr>
            <w:tcW w:w="4261" w:type="dxa"/>
            <w:tcMar>
              <w:top w:w="100" w:type="dxa"/>
              <w:left w:w="100" w:type="dxa"/>
              <w:bottom w:w="100" w:type="dxa"/>
              <w:right w:w="100" w:type="dxa"/>
            </w:tcMar>
            <w:vAlign w:val="center"/>
          </w:tcPr>
          <w:p w14:paraId="68A802CA" w14:textId="234B0456" w:rsidR="00FE11A1" w:rsidRPr="00E3307D" w:rsidRDefault="00E3307D" w:rsidP="00E3307D">
            <w:pPr>
              <w:widowControl w:val="0"/>
              <w:jc w:val="center"/>
              <w:rPr>
                <w:color w:val="000000"/>
                <w:sz w:val="20"/>
                <w:szCs w:val="20"/>
              </w:rPr>
            </w:pPr>
            <w:r w:rsidRPr="00AB27D3">
              <w:rPr>
                <w:color w:val="000000"/>
                <w:sz w:val="20"/>
                <w:szCs w:val="20"/>
              </w:rPr>
              <w:t>Udržanie stanovenej výmery biotopu v ÚEV.</w:t>
            </w:r>
          </w:p>
        </w:tc>
      </w:tr>
      <w:tr w:rsidR="00FE11A1" w:rsidRPr="00E3307D" w14:paraId="1256C7EA" w14:textId="77777777" w:rsidTr="00E3307D">
        <w:trPr>
          <w:trHeight w:val="179"/>
          <w:jc w:val="center"/>
        </w:trPr>
        <w:tc>
          <w:tcPr>
            <w:tcW w:w="1980" w:type="dxa"/>
            <w:tcMar>
              <w:top w:w="100" w:type="dxa"/>
              <w:left w:w="100" w:type="dxa"/>
              <w:bottom w:w="100" w:type="dxa"/>
              <w:right w:w="100" w:type="dxa"/>
            </w:tcMar>
            <w:vAlign w:val="center"/>
          </w:tcPr>
          <w:p w14:paraId="15AA2B3D" w14:textId="77777777" w:rsidR="00FE11A1" w:rsidRPr="00E3307D" w:rsidRDefault="00FE11A1" w:rsidP="00E3307D">
            <w:pPr>
              <w:jc w:val="center"/>
              <w:rPr>
                <w:color w:val="000000"/>
                <w:sz w:val="20"/>
                <w:szCs w:val="20"/>
              </w:rPr>
            </w:pPr>
            <w:r w:rsidRPr="00E3307D">
              <w:rPr>
                <w:color w:val="000000"/>
                <w:sz w:val="20"/>
                <w:szCs w:val="20"/>
              </w:rPr>
              <w:t>Zastúpenie charakteristických drevín</w:t>
            </w:r>
          </w:p>
        </w:tc>
        <w:tc>
          <w:tcPr>
            <w:tcW w:w="1402" w:type="dxa"/>
            <w:tcMar>
              <w:top w:w="100" w:type="dxa"/>
              <w:left w:w="100" w:type="dxa"/>
              <w:bottom w:w="100" w:type="dxa"/>
              <w:right w:w="100" w:type="dxa"/>
            </w:tcMar>
            <w:vAlign w:val="center"/>
          </w:tcPr>
          <w:p w14:paraId="3C498FD0" w14:textId="77777777" w:rsidR="00FE11A1" w:rsidRPr="00E3307D" w:rsidRDefault="00FE11A1" w:rsidP="00E3307D">
            <w:pPr>
              <w:jc w:val="center"/>
              <w:rPr>
                <w:color w:val="000000"/>
                <w:sz w:val="20"/>
                <w:szCs w:val="20"/>
              </w:rPr>
            </w:pPr>
            <w:r w:rsidRPr="00E3307D">
              <w:rPr>
                <w:color w:val="000000"/>
                <w:sz w:val="20"/>
                <w:szCs w:val="20"/>
              </w:rPr>
              <w:t>Percento pokrytia / ha</w:t>
            </w:r>
          </w:p>
        </w:tc>
        <w:tc>
          <w:tcPr>
            <w:tcW w:w="1575" w:type="dxa"/>
            <w:tcMar>
              <w:top w:w="100" w:type="dxa"/>
              <w:left w:w="100" w:type="dxa"/>
              <w:bottom w:w="100" w:type="dxa"/>
              <w:right w:w="100" w:type="dxa"/>
            </w:tcMar>
            <w:vAlign w:val="center"/>
          </w:tcPr>
          <w:p w14:paraId="6D1EF16E" w14:textId="77777777" w:rsidR="00FE11A1" w:rsidRPr="00E3307D" w:rsidRDefault="00FE11A1" w:rsidP="00E3307D">
            <w:pPr>
              <w:jc w:val="center"/>
              <w:rPr>
                <w:color w:val="000000"/>
                <w:sz w:val="20"/>
                <w:szCs w:val="20"/>
                <w:highlight w:val="yellow"/>
              </w:rPr>
            </w:pPr>
            <w:r w:rsidRPr="00E3307D">
              <w:rPr>
                <w:color w:val="000000"/>
                <w:sz w:val="20"/>
                <w:szCs w:val="20"/>
              </w:rPr>
              <w:t>najmenej 80 %</w:t>
            </w:r>
          </w:p>
          <w:p w14:paraId="5721051E" w14:textId="77777777" w:rsidR="00FE11A1" w:rsidRPr="00E3307D" w:rsidRDefault="00FE11A1" w:rsidP="00E3307D">
            <w:pPr>
              <w:jc w:val="center"/>
              <w:rPr>
                <w:color w:val="000000"/>
                <w:sz w:val="20"/>
                <w:szCs w:val="20"/>
              </w:rPr>
            </w:pPr>
          </w:p>
        </w:tc>
        <w:tc>
          <w:tcPr>
            <w:tcW w:w="4261" w:type="dxa"/>
            <w:tcMar>
              <w:top w:w="100" w:type="dxa"/>
              <w:left w:w="100" w:type="dxa"/>
              <w:bottom w:w="100" w:type="dxa"/>
              <w:right w:w="100" w:type="dxa"/>
            </w:tcMar>
            <w:vAlign w:val="center"/>
          </w:tcPr>
          <w:p w14:paraId="28CE28FD" w14:textId="77777777" w:rsidR="00FE11A1" w:rsidRPr="00E3307D" w:rsidRDefault="00FE11A1" w:rsidP="00E3307D">
            <w:pPr>
              <w:jc w:val="center"/>
              <w:rPr>
                <w:color w:val="000000"/>
                <w:sz w:val="20"/>
                <w:szCs w:val="20"/>
              </w:rPr>
            </w:pPr>
            <w:r w:rsidRPr="00E3307D">
              <w:rPr>
                <w:color w:val="000000"/>
                <w:sz w:val="20"/>
                <w:szCs w:val="20"/>
              </w:rPr>
              <w:t>Charakteristická druhová skladba:</w:t>
            </w:r>
          </w:p>
          <w:p w14:paraId="1AC6B85D" w14:textId="09652989" w:rsidR="00FE11A1" w:rsidRPr="00E3307D" w:rsidRDefault="00FE11A1" w:rsidP="00E3307D">
            <w:pPr>
              <w:autoSpaceDE w:val="0"/>
              <w:autoSpaceDN w:val="0"/>
              <w:adjustRightInd w:val="0"/>
              <w:jc w:val="center"/>
              <w:rPr>
                <w:i/>
                <w:color w:val="000000"/>
                <w:sz w:val="20"/>
                <w:szCs w:val="20"/>
              </w:rPr>
            </w:pPr>
            <w:r w:rsidRPr="00E3307D">
              <w:rPr>
                <w:i/>
                <w:color w:val="000000"/>
                <w:sz w:val="20"/>
                <w:szCs w:val="20"/>
              </w:rPr>
              <w:t xml:space="preserve">Acer campestre, A. platanoides,  A. tataricum,  </w:t>
            </w:r>
            <w:r w:rsidRPr="00E3307D">
              <w:rPr>
                <w:b/>
                <w:i/>
                <w:color w:val="000000"/>
                <w:sz w:val="20"/>
                <w:szCs w:val="20"/>
              </w:rPr>
              <w:t>Carpinus betulus</w:t>
            </w:r>
            <w:r w:rsidRPr="00E3307D">
              <w:rPr>
                <w:i/>
                <w:color w:val="000000"/>
                <w:sz w:val="20"/>
                <w:szCs w:val="20"/>
              </w:rPr>
              <w:t xml:space="preserve">, Cerasus avium, F. excelsior,  Quercus cerris*, Q. petraea </w:t>
            </w:r>
            <w:r w:rsidRPr="00E3307D">
              <w:rPr>
                <w:color w:val="000000"/>
                <w:sz w:val="20"/>
                <w:szCs w:val="20"/>
              </w:rPr>
              <w:t>agg*</w:t>
            </w:r>
            <w:r w:rsidRPr="00E3307D">
              <w:rPr>
                <w:i/>
                <w:color w:val="000000"/>
                <w:sz w:val="20"/>
                <w:szCs w:val="20"/>
              </w:rPr>
              <w:t xml:space="preserve">, Q. pubescens* </w:t>
            </w:r>
            <w:r w:rsidRPr="00E3307D">
              <w:rPr>
                <w:color w:val="000000"/>
                <w:sz w:val="20"/>
                <w:szCs w:val="20"/>
              </w:rPr>
              <w:t xml:space="preserve">agg, </w:t>
            </w:r>
            <w:r w:rsidRPr="00E3307D">
              <w:rPr>
                <w:i/>
                <w:color w:val="000000"/>
                <w:sz w:val="20"/>
                <w:szCs w:val="20"/>
              </w:rPr>
              <w:t xml:space="preserve"> </w:t>
            </w:r>
            <w:r w:rsidRPr="00E3307D">
              <w:rPr>
                <w:b/>
                <w:i/>
                <w:color w:val="000000"/>
                <w:sz w:val="20"/>
                <w:szCs w:val="20"/>
              </w:rPr>
              <w:t xml:space="preserve">Q. robur </w:t>
            </w:r>
            <w:r w:rsidRPr="00E3307D">
              <w:rPr>
                <w:b/>
                <w:color w:val="000000"/>
                <w:sz w:val="20"/>
                <w:szCs w:val="20"/>
              </w:rPr>
              <w:t>agg*</w:t>
            </w:r>
            <w:r w:rsidRPr="00E3307D">
              <w:rPr>
                <w:color w:val="000000"/>
                <w:sz w:val="20"/>
                <w:szCs w:val="20"/>
              </w:rPr>
              <w:t>.,</w:t>
            </w:r>
            <w:r w:rsidRPr="00E3307D">
              <w:rPr>
                <w:i/>
                <w:color w:val="000000"/>
                <w:sz w:val="20"/>
                <w:szCs w:val="20"/>
              </w:rPr>
              <w:t xml:space="preserve"> Sorbus </w:t>
            </w:r>
            <w:r w:rsidRPr="00E3307D">
              <w:rPr>
                <w:color w:val="000000"/>
                <w:sz w:val="20"/>
                <w:szCs w:val="20"/>
              </w:rPr>
              <w:t>spp.,</w:t>
            </w:r>
            <w:r w:rsidRPr="00E3307D">
              <w:rPr>
                <w:i/>
                <w:color w:val="000000"/>
                <w:sz w:val="20"/>
                <w:szCs w:val="20"/>
              </w:rPr>
              <w:t xml:space="preserve"> Tilia cordata, T. platyphyllos, Ulmus laevis, Ulmus minor</w:t>
            </w:r>
            <w:r w:rsidR="0007771D" w:rsidRPr="00E3307D">
              <w:rPr>
                <w:color w:val="000000"/>
                <w:sz w:val="20"/>
                <w:szCs w:val="20"/>
              </w:rPr>
              <w:t xml:space="preserve">, </w:t>
            </w:r>
            <w:r w:rsidRPr="00E3307D">
              <w:rPr>
                <w:i/>
                <w:color w:val="000000"/>
                <w:sz w:val="20"/>
                <w:szCs w:val="20"/>
              </w:rPr>
              <w:t xml:space="preserve">Cornus mas, Euonymus </w:t>
            </w:r>
            <w:r w:rsidR="006575BF" w:rsidRPr="006575BF">
              <w:rPr>
                <w:color w:val="000000"/>
                <w:sz w:val="20"/>
                <w:szCs w:val="20"/>
              </w:rPr>
              <w:t>sp.</w:t>
            </w:r>
            <w:r w:rsidRPr="00E3307D">
              <w:rPr>
                <w:i/>
                <w:color w:val="000000"/>
                <w:sz w:val="20"/>
                <w:szCs w:val="20"/>
              </w:rPr>
              <w:t>, Ligustrum vulgare, Prunus spinosa</w:t>
            </w:r>
          </w:p>
          <w:p w14:paraId="6F47034E" w14:textId="445B3FF2" w:rsidR="00FE11A1" w:rsidRPr="00E3307D" w:rsidRDefault="00FE11A1" w:rsidP="00E3307D">
            <w:pPr>
              <w:autoSpaceDE w:val="0"/>
              <w:autoSpaceDN w:val="0"/>
              <w:adjustRightInd w:val="0"/>
              <w:jc w:val="center"/>
              <w:rPr>
                <w:color w:val="000000"/>
                <w:sz w:val="20"/>
                <w:szCs w:val="20"/>
              </w:rPr>
            </w:pPr>
            <w:r w:rsidRPr="00E3307D">
              <w:rPr>
                <w:color w:val="000000"/>
                <w:sz w:val="20"/>
                <w:szCs w:val="20"/>
              </w:rPr>
              <w:t>*(</w:t>
            </w:r>
            <w:r w:rsidRPr="00E3307D">
              <w:rPr>
                <w:b/>
                <w:i/>
                <w:color w:val="000000"/>
                <w:sz w:val="20"/>
                <w:szCs w:val="20"/>
              </w:rPr>
              <w:t>Quercus robur</w:t>
            </w:r>
            <w:r w:rsidRPr="00E3307D">
              <w:rPr>
                <w:color w:val="000000"/>
                <w:sz w:val="20"/>
                <w:szCs w:val="20"/>
              </w:rPr>
              <w:t xml:space="preserve"> a/alebo </w:t>
            </w:r>
            <w:r w:rsidRPr="00E3307D">
              <w:rPr>
                <w:i/>
                <w:color w:val="000000"/>
                <w:sz w:val="20"/>
                <w:szCs w:val="20"/>
              </w:rPr>
              <w:t xml:space="preserve">Quercus petraea </w:t>
            </w:r>
            <w:r w:rsidRPr="00E3307D">
              <w:rPr>
                <w:color w:val="000000"/>
                <w:sz w:val="20"/>
                <w:szCs w:val="20"/>
              </w:rPr>
              <w:t>a/alebo </w:t>
            </w:r>
            <w:r w:rsidRPr="00E3307D">
              <w:rPr>
                <w:i/>
                <w:color w:val="000000"/>
                <w:sz w:val="20"/>
                <w:szCs w:val="20"/>
              </w:rPr>
              <w:t xml:space="preserve">Quercus pubescens </w:t>
            </w:r>
            <w:r w:rsidRPr="00E3307D">
              <w:rPr>
                <w:color w:val="000000"/>
                <w:sz w:val="20"/>
                <w:szCs w:val="20"/>
              </w:rPr>
              <w:t xml:space="preserve">a/alebo </w:t>
            </w:r>
            <w:r w:rsidRPr="00E3307D">
              <w:rPr>
                <w:i/>
                <w:color w:val="000000"/>
                <w:sz w:val="20"/>
                <w:szCs w:val="20"/>
              </w:rPr>
              <w:t xml:space="preserve">Quercus cerris  </w:t>
            </w:r>
            <w:r w:rsidR="0007771D" w:rsidRPr="00E3307D">
              <w:rPr>
                <w:color w:val="000000"/>
                <w:sz w:val="20"/>
                <w:szCs w:val="20"/>
              </w:rPr>
              <w:t>minimálne 30%)</w:t>
            </w:r>
          </w:p>
        </w:tc>
      </w:tr>
      <w:tr w:rsidR="00FE11A1" w:rsidRPr="00E3307D" w14:paraId="02866580" w14:textId="77777777" w:rsidTr="00E3307D">
        <w:trPr>
          <w:trHeight w:val="173"/>
          <w:jc w:val="center"/>
        </w:trPr>
        <w:tc>
          <w:tcPr>
            <w:tcW w:w="1980" w:type="dxa"/>
            <w:tcMar>
              <w:top w:w="100" w:type="dxa"/>
              <w:left w:w="100" w:type="dxa"/>
              <w:bottom w:w="100" w:type="dxa"/>
              <w:right w:w="100" w:type="dxa"/>
            </w:tcMar>
            <w:vAlign w:val="center"/>
          </w:tcPr>
          <w:p w14:paraId="26402A29" w14:textId="7FEE2534" w:rsidR="00FE11A1" w:rsidRPr="00E3307D" w:rsidRDefault="00FE11A1" w:rsidP="00E3307D">
            <w:pPr>
              <w:jc w:val="center"/>
              <w:rPr>
                <w:color w:val="000000"/>
                <w:sz w:val="20"/>
                <w:szCs w:val="20"/>
              </w:rPr>
            </w:pPr>
            <w:r w:rsidRPr="00E3307D">
              <w:rPr>
                <w:color w:val="000000"/>
                <w:sz w:val="20"/>
                <w:szCs w:val="20"/>
              </w:rPr>
              <w:t>Zastúpenie charakteristických druhov synúzie podrastu</w:t>
            </w:r>
          </w:p>
        </w:tc>
        <w:tc>
          <w:tcPr>
            <w:tcW w:w="1402" w:type="dxa"/>
            <w:tcMar>
              <w:top w:w="100" w:type="dxa"/>
              <w:left w:w="100" w:type="dxa"/>
              <w:bottom w:w="100" w:type="dxa"/>
              <w:right w:w="100" w:type="dxa"/>
            </w:tcMar>
            <w:vAlign w:val="center"/>
          </w:tcPr>
          <w:p w14:paraId="069E2BAF" w14:textId="77777777" w:rsidR="00FE11A1" w:rsidRPr="00E3307D" w:rsidRDefault="00FE11A1" w:rsidP="00E3307D">
            <w:pPr>
              <w:jc w:val="center"/>
              <w:rPr>
                <w:color w:val="000000"/>
                <w:sz w:val="20"/>
                <w:szCs w:val="20"/>
              </w:rPr>
            </w:pPr>
            <w:r w:rsidRPr="00E3307D">
              <w:rPr>
                <w:color w:val="000000"/>
                <w:sz w:val="20"/>
                <w:szCs w:val="20"/>
              </w:rPr>
              <w:t>Počet druhov / ha</w:t>
            </w:r>
          </w:p>
        </w:tc>
        <w:tc>
          <w:tcPr>
            <w:tcW w:w="1575" w:type="dxa"/>
            <w:tcMar>
              <w:top w:w="100" w:type="dxa"/>
              <w:left w:w="100" w:type="dxa"/>
              <w:bottom w:w="100" w:type="dxa"/>
              <w:right w:w="100" w:type="dxa"/>
            </w:tcMar>
            <w:vAlign w:val="center"/>
          </w:tcPr>
          <w:p w14:paraId="7CFE824E" w14:textId="77777777" w:rsidR="00FE11A1" w:rsidRPr="00E3307D" w:rsidRDefault="00FE11A1" w:rsidP="00E3307D">
            <w:pPr>
              <w:jc w:val="center"/>
              <w:rPr>
                <w:color w:val="000000"/>
                <w:sz w:val="20"/>
                <w:szCs w:val="20"/>
              </w:rPr>
            </w:pPr>
            <w:r w:rsidRPr="00E3307D">
              <w:rPr>
                <w:color w:val="000000"/>
                <w:sz w:val="20"/>
                <w:szCs w:val="20"/>
              </w:rPr>
              <w:t>najmenej 3</w:t>
            </w:r>
          </w:p>
        </w:tc>
        <w:tc>
          <w:tcPr>
            <w:tcW w:w="4261" w:type="dxa"/>
            <w:tcMar>
              <w:top w:w="100" w:type="dxa"/>
              <w:left w:w="100" w:type="dxa"/>
              <w:bottom w:w="100" w:type="dxa"/>
              <w:right w:w="100" w:type="dxa"/>
            </w:tcMar>
            <w:vAlign w:val="center"/>
          </w:tcPr>
          <w:p w14:paraId="4AD9F135" w14:textId="77777777" w:rsidR="00FE11A1" w:rsidRPr="00E3307D" w:rsidRDefault="00FE11A1" w:rsidP="00E3307D">
            <w:pPr>
              <w:jc w:val="center"/>
              <w:rPr>
                <w:color w:val="000000"/>
                <w:sz w:val="20"/>
                <w:szCs w:val="20"/>
              </w:rPr>
            </w:pPr>
            <w:r w:rsidRPr="00E3307D">
              <w:rPr>
                <w:color w:val="000000"/>
                <w:sz w:val="20"/>
                <w:szCs w:val="20"/>
              </w:rPr>
              <w:t>Charakteristická druhová skladba:</w:t>
            </w:r>
          </w:p>
          <w:p w14:paraId="2607564C" w14:textId="77EA1811" w:rsidR="00FE11A1" w:rsidRPr="00E3307D" w:rsidRDefault="00FE11A1" w:rsidP="00E3307D">
            <w:pPr>
              <w:jc w:val="center"/>
              <w:rPr>
                <w:i/>
                <w:color w:val="000000"/>
                <w:sz w:val="20"/>
                <w:szCs w:val="20"/>
              </w:rPr>
            </w:pPr>
            <w:r w:rsidRPr="00E3307D">
              <w:rPr>
                <w:i/>
                <w:color w:val="000000"/>
                <w:sz w:val="20"/>
                <w:szCs w:val="20"/>
              </w:rPr>
              <w:t>Campanula trachelium, Convallaria majalis, Corydalis cava, Dactylis polygama, Galanthus nivalis, Lathyrus vernus, Melica uniflora, Melittis melissophyllum, Poa angustifolia, Polygonatum latifolium, Potentilla micrantha, Primula veris, Viol</w:t>
            </w:r>
            <w:r w:rsidR="005A0A68" w:rsidRPr="00E3307D">
              <w:rPr>
                <w:i/>
                <w:color w:val="000000"/>
                <w:sz w:val="20"/>
                <w:szCs w:val="20"/>
              </w:rPr>
              <w:t>a mirabilis</w:t>
            </w:r>
          </w:p>
        </w:tc>
      </w:tr>
      <w:tr w:rsidR="00FE11A1" w:rsidRPr="00E3307D" w14:paraId="615B8534" w14:textId="77777777" w:rsidTr="00E3307D">
        <w:trPr>
          <w:trHeight w:val="114"/>
          <w:jc w:val="center"/>
        </w:trPr>
        <w:tc>
          <w:tcPr>
            <w:tcW w:w="1980" w:type="dxa"/>
            <w:tcMar>
              <w:top w:w="100" w:type="dxa"/>
              <w:left w:w="100" w:type="dxa"/>
              <w:bottom w:w="100" w:type="dxa"/>
              <w:right w:w="100" w:type="dxa"/>
            </w:tcMar>
            <w:vAlign w:val="center"/>
          </w:tcPr>
          <w:p w14:paraId="78F08257" w14:textId="77777777" w:rsidR="00FE11A1" w:rsidRPr="00E3307D" w:rsidRDefault="00FE11A1" w:rsidP="00E3307D">
            <w:pPr>
              <w:jc w:val="center"/>
              <w:rPr>
                <w:color w:val="000000"/>
                <w:sz w:val="20"/>
                <w:szCs w:val="20"/>
              </w:rPr>
            </w:pPr>
            <w:r w:rsidRPr="00E3307D">
              <w:rPr>
                <w:color w:val="000000"/>
                <w:sz w:val="20"/>
                <w:szCs w:val="20"/>
              </w:rPr>
              <w:t>Zastúpenie alochtónnych druhov/inváznych druhov drevín</w:t>
            </w:r>
          </w:p>
        </w:tc>
        <w:tc>
          <w:tcPr>
            <w:tcW w:w="1402" w:type="dxa"/>
            <w:tcMar>
              <w:top w:w="100" w:type="dxa"/>
              <w:left w:w="100" w:type="dxa"/>
              <w:bottom w:w="100" w:type="dxa"/>
              <w:right w:w="100" w:type="dxa"/>
            </w:tcMar>
            <w:vAlign w:val="center"/>
          </w:tcPr>
          <w:p w14:paraId="3DC52F35" w14:textId="77777777" w:rsidR="00FE11A1" w:rsidRPr="00E3307D" w:rsidRDefault="00FE11A1" w:rsidP="00E3307D">
            <w:pPr>
              <w:jc w:val="center"/>
              <w:rPr>
                <w:color w:val="000000"/>
                <w:sz w:val="20"/>
                <w:szCs w:val="20"/>
              </w:rPr>
            </w:pPr>
            <w:r w:rsidRPr="00E3307D">
              <w:rPr>
                <w:color w:val="000000"/>
                <w:sz w:val="20"/>
                <w:szCs w:val="20"/>
              </w:rPr>
              <w:t>Percento  (%) pokrytia / ha</w:t>
            </w:r>
          </w:p>
        </w:tc>
        <w:tc>
          <w:tcPr>
            <w:tcW w:w="1575" w:type="dxa"/>
            <w:tcMar>
              <w:top w:w="100" w:type="dxa"/>
              <w:left w:w="100" w:type="dxa"/>
              <w:bottom w:w="100" w:type="dxa"/>
              <w:right w:w="100" w:type="dxa"/>
            </w:tcMar>
            <w:vAlign w:val="center"/>
          </w:tcPr>
          <w:p w14:paraId="50B0C883" w14:textId="0B7ECF72" w:rsidR="00FE11A1" w:rsidRPr="00E3307D" w:rsidRDefault="00E3307D" w:rsidP="00E3307D">
            <w:pPr>
              <w:jc w:val="center"/>
              <w:rPr>
                <w:color w:val="000000"/>
                <w:sz w:val="20"/>
                <w:szCs w:val="20"/>
              </w:rPr>
            </w:pPr>
            <w:r>
              <w:rPr>
                <w:color w:val="000000"/>
                <w:sz w:val="20"/>
                <w:szCs w:val="20"/>
              </w:rPr>
              <w:t>m</w:t>
            </w:r>
            <w:r w:rsidR="00FE11A1" w:rsidRPr="00E3307D">
              <w:rPr>
                <w:color w:val="000000"/>
                <w:sz w:val="20"/>
                <w:szCs w:val="20"/>
              </w:rPr>
              <w:t>enej ako 1</w:t>
            </w:r>
          </w:p>
        </w:tc>
        <w:tc>
          <w:tcPr>
            <w:tcW w:w="4261" w:type="dxa"/>
            <w:tcMar>
              <w:top w:w="100" w:type="dxa"/>
              <w:left w:w="100" w:type="dxa"/>
              <w:bottom w:w="100" w:type="dxa"/>
              <w:right w:w="100" w:type="dxa"/>
            </w:tcMar>
            <w:vAlign w:val="center"/>
          </w:tcPr>
          <w:p w14:paraId="290935A3" w14:textId="55F37535" w:rsidR="00FE11A1" w:rsidRPr="00E3307D" w:rsidRDefault="00FE11A1" w:rsidP="00E3307D">
            <w:pPr>
              <w:jc w:val="center"/>
              <w:rPr>
                <w:color w:val="000000"/>
                <w:sz w:val="20"/>
                <w:szCs w:val="20"/>
              </w:rPr>
            </w:pPr>
            <w:r w:rsidRPr="00E3307D">
              <w:rPr>
                <w:color w:val="000000"/>
                <w:sz w:val="20"/>
                <w:szCs w:val="20"/>
              </w:rPr>
              <w:t>Minimálne zastúpenie inváznych alebo nepôvodných druhov drevín v biotope (</w:t>
            </w:r>
            <w:r w:rsidRPr="00E3307D">
              <w:rPr>
                <w:i/>
                <w:color w:val="000000"/>
                <w:sz w:val="20"/>
                <w:szCs w:val="20"/>
              </w:rPr>
              <w:t>Ailanthus altissima, Robinia pseudoacacia</w:t>
            </w:r>
            <w:r w:rsidRPr="00E3307D">
              <w:rPr>
                <w:color w:val="000000"/>
                <w:sz w:val="20"/>
                <w:szCs w:val="20"/>
              </w:rPr>
              <w:t>) a bylín (</w:t>
            </w:r>
            <w:r w:rsidRPr="00E3307D">
              <w:rPr>
                <w:i/>
                <w:color w:val="000000"/>
                <w:sz w:val="20"/>
                <w:szCs w:val="20"/>
              </w:rPr>
              <w:t>Aster sp., Solidago giganthea</w:t>
            </w:r>
            <w:r w:rsidRPr="00E3307D">
              <w:rPr>
                <w:color w:val="000000"/>
                <w:sz w:val="20"/>
                <w:szCs w:val="20"/>
              </w:rPr>
              <w:t>)</w:t>
            </w:r>
          </w:p>
        </w:tc>
      </w:tr>
      <w:tr w:rsidR="00FE11A1" w:rsidRPr="00E3307D" w14:paraId="447DE8C8" w14:textId="77777777" w:rsidTr="00E3307D">
        <w:trPr>
          <w:trHeight w:val="114"/>
          <w:jc w:val="center"/>
        </w:trPr>
        <w:tc>
          <w:tcPr>
            <w:tcW w:w="1980" w:type="dxa"/>
            <w:tcMar>
              <w:top w:w="100" w:type="dxa"/>
              <w:left w:w="100" w:type="dxa"/>
              <w:bottom w:w="100" w:type="dxa"/>
              <w:right w:w="100" w:type="dxa"/>
            </w:tcMar>
            <w:vAlign w:val="center"/>
          </w:tcPr>
          <w:p w14:paraId="0F1217AD" w14:textId="124B5EEE" w:rsidR="00FE11A1" w:rsidRPr="00E3307D" w:rsidRDefault="00FE11A1" w:rsidP="00E3307D">
            <w:pPr>
              <w:jc w:val="center"/>
              <w:rPr>
                <w:color w:val="000000"/>
                <w:sz w:val="20"/>
                <w:szCs w:val="20"/>
              </w:rPr>
            </w:pPr>
            <w:r w:rsidRPr="00E3307D">
              <w:rPr>
                <w:color w:val="000000"/>
                <w:sz w:val="20"/>
                <w:szCs w:val="20"/>
              </w:rPr>
              <w:t>Odumreté drevo (stojace, ležiace kmene stromov hlavnej úrovne s limitnou hrúbkou d</w:t>
            </w:r>
            <w:r w:rsidRPr="00E3307D">
              <w:rPr>
                <w:color w:val="000000"/>
                <w:sz w:val="20"/>
                <w:szCs w:val="20"/>
                <w:vertAlign w:val="subscript"/>
              </w:rPr>
              <w:t>1,3</w:t>
            </w:r>
            <w:r w:rsidRPr="00E3307D">
              <w:rPr>
                <w:color w:val="000000"/>
                <w:sz w:val="20"/>
                <w:szCs w:val="20"/>
              </w:rPr>
              <w:t xml:space="preserve"> najmenej </w:t>
            </w:r>
            <w:r w:rsidR="00E3307D">
              <w:rPr>
                <w:color w:val="000000"/>
                <w:sz w:val="20"/>
                <w:szCs w:val="20"/>
              </w:rPr>
              <w:t xml:space="preserve">30 </w:t>
            </w:r>
            <w:r w:rsidRPr="00E3307D">
              <w:rPr>
                <w:color w:val="000000"/>
                <w:sz w:val="20"/>
                <w:szCs w:val="20"/>
              </w:rPr>
              <w:t>cm)</w:t>
            </w:r>
          </w:p>
        </w:tc>
        <w:tc>
          <w:tcPr>
            <w:tcW w:w="1402" w:type="dxa"/>
            <w:tcMar>
              <w:top w:w="100" w:type="dxa"/>
              <w:left w:w="100" w:type="dxa"/>
              <w:bottom w:w="100" w:type="dxa"/>
              <w:right w:w="100" w:type="dxa"/>
            </w:tcMar>
            <w:vAlign w:val="center"/>
          </w:tcPr>
          <w:p w14:paraId="4422FE05" w14:textId="77777777" w:rsidR="00FE11A1" w:rsidRPr="00E3307D" w:rsidRDefault="00FE11A1" w:rsidP="00E3307D">
            <w:pPr>
              <w:jc w:val="center"/>
              <w:rPr>
                <w:color w:val="000000"/>
                <w:sz w:val="20"/>
                <w:szCs w:val="20"/>
              </w:rPr>
            </w:pPr>
            <w:r w:rsidRPr="00E3307D">
              <w:rPr>
                <w:color w:val="000000"/>
                <w:sz w:val="20"/>
                <w:szCs w:val="20"/>
              </w:rPr>
              <w:t>m</w:t>
            </w:r>
            <w:r w:rsidRPr="00E3307D">
              <w:rPr>
                <w:color w:val="000000"/>
                <w:sz w:val="20"/>
                <w:szCs w:val="20"/>
                <w:vertAlign w:val="superscript"/>
              </w:rPr>
              <w:t>3</w:t>
            </w:r>
            <w:r w:rsidRPr="00E3307D">
              <w:rPr>
                <w:color w:val="000000"/>
                <w:sz w:val="20"/>
                <w:szCs w:val="20"/>
              </w:rPr>
              <w:t>/ha</w:t>
            </w:r>
          </w:p>
        </w:tc>
        <w:tc>
          <w:tcPr>
            <w:tcW w:w="1575" w:type="dxa"/>
            <w:tcMar>
              <w:top w:w="100" w:type="dxa"/>
              <w:left w:w="100" w:type="dxa"/>
              <w:bottom w:w="100" w:type="dxa"/>
              <w:right w:w="100" w:type="dxa"/>
            </w:tcMar>
            <w:vAlign w:val="center"/>
          </w:tcPr>
          <w:p w14:paraId="0D77EC2C" w14:textId="77777777" w:rsidR="00FE11A1" w:rsidRPr="00E3307D" w:rsidRDefault="00FE11A1" w:rsidP="00E3307D">
            <w:pPr>
              <w:jc w:val="center"/>
              <w:rPr>
                <w:color w:val="000000"/>
                <w:sz w:val="20"/>
                <w:szCs w:val="20"/>
              </w:rPr>
            </w:pPr>
            <w:r w:rsidRPr="00E3307D">
              <w:rPr>
                <w:color w:val="000000"/>
                <w:sz w:val="20"/>
                <w:szCs w:val="20"/>
              </w:rPr>
              <w:t>najmenej 40</w:t>
            </w:r>
          </w:p>
          <w:p w14:paraId="7F594384" w14:textId="6E164130" w:rsidR="00FE11A1" w:rsidRPr="00E3307D" w:rsidRDefault="00FE11A1" w:rsidP="00E3307D">
            <w:pPr>
              <w:jc w:val="center"/>
              <w:rPr>
                <w:color w:val="000000"/>
                <w:sz w:val="20"/>
                <w:szCs w:val="20"/>
              </w:rPr>
            </w:pPr>
            <w:r w:rsidRPr="00E3307D">
              <w:rPr>
                <w:color w:val="000000"/>
                <w:sz w:val="20"/>
                <w:szCs w:val="20"/>
              </w:rPr>
              <w:t>rovnomerne po celej ploche</w:t>
            </w:r>
          </w:p>
        </w:tc>
        <w:tc>
          <w:tcPr>
            <w:tcW w:w="4261" w:type="dxa"/>
            <w:tcMar>
              <w:top w:w="100" w:type="dxa"/>
              <w:left w:w="100" w:type="dxa"/>
              <w:bottom w:w="100" w:type="dxa"/>
              <w:right w:w="100" w:type="dxa"/>
            </w:tcMar>
            <w:vAlign w:val="center"/>
          </w:tcPr>
          <w:p w14:paraId="1E802BBF" w14:textId="77777777" w:rsidR="00FE11A1" w:rsidRPr="00E3307D" w:rsidRDefault="00FE11A1" w:rsidP="00E3307D">
            <w:pPr>
              <w:jc w:val="center"/>
              <w:rPr>
                <w:color w:val="000000"/>
                <w:sz w:val="20"/>
                <w:szCs w:val="20"/>
              </w:rPr>
            </w:pPr>
            <w:r w:rsidRPr="00E3307D">
              <w:rPr>
                <w:color w:val="000000"/>
                <w:sz w:val="20"/>
                <w:szCs w:val="20"/>
              </w:rPr>
              <w:t>Prítomnosť odumretého dreva udržiavaná na ploche biotopu v danom objeme.</w:t>
            </w:r>
          </w:p>
          <w:p w14:paraId="361AFD8D" w14:textId="77777777" w:rsidR="00FE11A1" w:rsidRPr="00E3307D" w:rsidRDefault="00FE11A1" w:rsidP="00E3307D">
            <w:pPr>
              <w:jc w:val="center"/>
              <w:rPr>
                <w:color w:val="000000"/>
                <w:sz w:val="20"/>
                <w:szCs w:val="20"/>
              </w:rPr>
            </w:pPr>
          </w:p>
        </w:tc>
      </w:tr>
    </w:tbl>
    <w:p w14:paraId="2D582357" w14:textId="77777777" w:rsidR="00FE11A1" w:rsidRPr="00E3307D" w:rsidRDefault="00FE11A1" w:rsidP="00E3307D">
      <w:pPr>
        <w:pStyle w:val="Zkladntext"/>
        <w:widowControl w:val="0"/>
        <w:ind w:left="-142"/>
        <w:rPr>
          <w:b w:val="0"/>
          <w:color w:val="000000"/>
          <w:sz w:val="20"/>
          <w:szCs w:val="20"/>
        </w:rPr>
      </w:pPr>
    </w:p>
    <w:p w14:paraId="4DA2259E" w14:textId="67EE94DB" w:rsidR="00E43A23" w:rsidRPr="00B6615B" w:rsidRDefault="009248FD" w:rsidP="00E43A23">
      <w:pPr>
        <w:pStyle w:val="Zkladntext"/>
        <w:widowControl w:val="0"/>
        <w:spacing w:after="120"/>
        <w:jc w:val="both"/>
        <w:rPr>
          <w:b w:val="0"/>
        </w:rPr>
      </w:pPr>
      <w:r>
        <w:rPr>
          <w:b w:val="0"/>
          <w:lang w:val="sk-SK"/>
        </w:rPr>
        <w:t>Z</w:t>
      </w:r>
      <w:r w:rsidR="00E3307D">
        <w:rPr>
          <w:b w:val="0"/>
          <w:lang w:val="sk-SK"/>
        </w:rPr>
        <w:t>lepšenie</w:t>
      </w:r>
      <w:r>
        <w:rPr>
          <w:b w:val="0"/>
          <w:lang w:val="sk-SK"/>
        </w:rPr>
        <w:t xml:space="preserve"> </w:t>
      </w:r>
      <w:r w:rsidR="00E43A23" w:rsidRPr="00B6615B">
        <w:rPr>
          <w:b w:val="0"/>
        </w:rPr>
        <w:t xml:space="preserve">stavu </w:t>
      </w:r>
      <w:r w:rsidR="00E43A23" w:rsidRPr="00E3307D">
        <w:rPr>
          <w:b w:val="0"/>
        </w:rPr>
        <w:t>biotopu</w:t>
      </w:r>
      <w:r w:rsidR="00E43A23" w:rsidRPr="00B6615B">
        <w:t xml:space="preserve">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38"/>
        <w:gridCol w:w="1418"/>
        <w:gridCol w:w="1559"/>
        <w:gridCol w:w="4352"/>
      </w:tblGrid>
      <w:tr w:rsidR="00E43A23" w:rsidRPr="00B6615B" w14:paraId="576AEDAE" w14:textId="77777777" w:rsidTr="00E3307D">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8A026D" w14:textId="77777777" w:rsidR="00E43A23" w:rsidRPr="00E3307D" w:rsidRDefault="00E43A23" w:rsidP="00E3307D">
            <w:pPr>
              <w:widowControl w:val="0"/>
              <w:jc w:val="center"/>
              <w:rPr>
                <w:b/>
                <w:sz w:val="20"/>
                <w:szCs w:val="20"/>
              </w:rPr>
            </w:pPr>
            <w:r w:rsidRPr="00E3307D">
              <w:rPr>
                <w:b/>
                <w:sz w:val="20"/>
                <w:szCs w:val="20"/>
              </w:rPr>
              <w:t>Parameter</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8BFC3F" w14:textId="77777777" w:rsidR="00E43A23" w:rsidRPr="00E3307D" w:rsidRDefault="00E43A23" w:rsidP="00E3307D">
            <w:pPr>
              <w:widowControl w:val="0"/>
              <w:jc w:val="center"/>
              <w:rPr>
                <w:b/>
                <w:sz w:val="20"/>
                <w:szCs w:val="20"/>
              </w:rPr>
            </w:pPr>
            <w:r w:rsidRPr="00E3307D">
              <w:rPr>
                <w:b/>
                <w:sz w:val="20"/>
                <w:szCs w:val="20"/>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58BEE5" w14:textId="77777777" w:rsidR="00E43A23" w:rsidRPr="00E3307D" w:rsidRDefault="00E43A23" w:rsidP="00E3307D">
            <w:pPr>
              <w:widowControl w:val="0"/>
              <w:jc w:val="center"/>
              <w:rPr>
                <w:b/>
                <w:sz w:val="20"/>
                <w:szCs w:val="20"/>
              </w:rPr>
            </w:pPr>
            <w:r w:rsidRPr="00E3307D">
              <w:rPr>
                <w:b/>
                <w:sz w:val="20"/>
                <w:szCs w:val="20"/>
              </w:rPr>
              <w:t>Cieľová hodnota</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A0585E" w14:textId="77777777" w:rsidR="00E43A23" w:rsidRPr="00E3307D" w:rsidRDefault="00E43A23" w:rsidP="00E3307D">
            <w:pPr>
              <w:widowControl w:val="0"/>
              <w:jc w:val="center"/>
              <w:rPr>
                <w:b/>
                <w:sz w:val="20"/>
                <w:szCs w:val="20"/>
              </w:rPr>
            </w:pPr>
            <w:r w:rsidRPr="00E3307D">
              <w:rPr>
                <w:b/>
                <w:sz w:val="20"/>
                <w:szCs w:val="20"/>
              </w:rPr>
              <w:t>Doplnkové informácie</w:t>
            </w:r>
          </w:p>
        </w:tc>
      </w:tr>
      <w:tr w:rsidR="00E43A23" w:rsidRPr="00B6615B" w14:paraId="3704631E" w14:textId="77777777" w:rsidTr="00E3307D">
        <w:trPr>
          <w:trHeight w:val="275"/>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E3307D" w:rsidRDefault="00E43A23" w:rsidP="00E3307D">
            <w:pPr>
              <w:widowControl w:val="0"/>
              <w:jc w:val="center"/>
              <w:rPr>
                <w:sz w:val="20"/>
                <w:szCs w:val="20"/>
              </w:rPr>
            </w:pPr>
            <w:r w:rsidRPr="00E3307D">
              <w:rPr>
                <w:sz w:val="20"/>
                <w:szCs w:val="20"/>
              </w:rPr>
              <w:t>Výmera biotopu</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E3307D" w:rsidRDefault="00E43A23" w:rsidP="00E3307D">
            <w:pPr>
              <w:widowControl w:val="0"/>
              <w:jc w:val="center"/>
              <w:rPr>
                <w:sz w:val="20"/>
                <w:szCs w:val="20"/>
              </w:rPr>
            </w:pPr>
            <w:r w:rsidRPr="00E3307D">
              <w:rPr>
                <w:sz w:val="20"/>
                <w:szCs w:val="20"/>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005A2C3E" w:rsidR="00E43A23" w:rsidRPr="00E3307D" w:rsidRDefault="00E3307D" w:rsidP="00E3307D">
            <w:pPr>
              <w:widowControl w:val="0"/>
              <w:jc w:val="center"/>
              <w:rPr>
                <w:sz w:val="20"/>
                <w:szCs w:val="20"/>
              </w:rPr>
            </w:pPr>
            <w:r>
              <w:rPr>
                <w:sz w:val="20"/>
                <w:szCs w:val="20"/>
              </w:rPr>
              <w:t>706</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60215310" w:rsidR="00E43A23" w:rsidRPr="00E3307D" w:rsidRDefault="00E3307D" w:rsidP="00E3307D">
            <w:pPr>
              <w:widowControl w:val="0"/>
              <w:jc w:val="center"/>
              <w:rPr>
                <w:sz w:val="20"/>
                <w:szCs w:val="20"/>
              </w:rPr>
            </w:pPr>
            <w:r w:rsidRPr="00E3307D">
              <w:rPr>
                <w:sz w:val="20"/>
                <w:szCs w:val="20"/>
              </w:rPr>
              <w:t>U</w:t>
            </w:r>
            <w:r w:rsidR="00E43A23" w:rsidRPr="00E3307D">
              <w:rPr>
                <w:sz w:val="20"/>
                <w:szCs w:val="20"/>
              </w:rPr>
              <w:t>držanie existujúcej výmery biotopu v ÚEV.</w:t>
            </w:r>
          </w:p>
        </w:tc>
      </w:tr>
      <w:tr w:rsidR="00E43A23" w:rsidRPr="00B6615B" w14:paraId="0657D95E" w14:textId="77777777" w:rsidTr="00E3307D">
        <w:trPr>
          <w:trHeight w:val="179"/>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E3307D" w:rsidRDefault="00E43A23" w:rsidP="00E3307D">
            <w:pPr>
              <w:jc w:val="center"/>
              <w:rPr>
                <w:sz w:val="20"/>
                <w:szCs w:val="20"/>
              </w:rPr>
            </w:pPr>
            <w:r w:rsidRPr="00E3307D">
              <w:rPr>
                <w:sz w:val="20"/>
                <w:szCs w:val="20"/>
              </w:rPr>
              <w:t>Zastúpenie charakteristických drevín</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E3307D" w:rsidRDefault="00E43A23" w:rsidP="00E3307D">
            <w:pPr>
              <w:jc w:val="center"/>
              <w:rPr>
                <w:sz w:val="20"/>
                <w:szCs w:val="20"/>
                <w:vertAlign w:val="superscript"/>
              </w:rPr>
            </w:pPr>
            <w:r w:rsidRPr="00E3307D">
              <w:rPr>
                <w:sz w:val="20"/>
                <w:szCs w:val="20"/>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E3307D" w:rsidRDefault="00E43A23" w:rsidP="00E3307D">
            <w:pPr>
              <w:jc w:val="center"/>
              <w:rPr>
                <w:sz w:val="20"/>
                <w:szCs w:val="20"/>
                <w:vertAlign w:val="superscript"/>
              </w:rPr>
            </w:pPr>
            <w:r w:rsidRPr="00E3307D">
              <w:rPr>
                <w:sz w:val="20"/>
                <w:szCs w:val="20"/>
              </w:rPr>
              <w:t>najmenej 80 %</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B199CE" w14:textId="77777777" w:rsidR="005A0A68" w:rsidRPr="00E3307D" w:rsidRDefault="005A0A68" w:rsidP="00E3307D">
            <w:pPr>
              <w:jc w:val="center"/>
              <w:rPr>
                <w:color w:val="000000"/>
                <w:sz w:val="20"/>
                <w:szCs w:val="20"/>
              </w:rPr>
            </w:pPr>
            <w:r w:rsidRPr="00E3307D">
              <w:rPr>
                <w:color w:val="000000"/>
                <w:sz w:val="20"/>
                <w:szCs w:val="20"/>
              </w:rPr>
              <w:t>Charakteristická druhová skladba:</w:t>
            </w:r>
          </w:p>
          <w:p w14:paraId="6E280512" w14:textId="67E3B88F" w:rsidR="00E43A23" w:rsidRPr="00E3307D" w:rsidRDefault="00E43A23" w:rsidP="00E3307D">
            <w:pPr>
              <w:jc w:val="center"/>
              <w:rPr>
                <w:sz w:val="20"/>
                <w:szCs w:val="20"/>
              </w:rPr>
            </w:pPr>
            <w:r w:rsidRPr="00E3307D">
              <w:rPr>
                <w:i/>
                <w:sz w:val="20"/>
                <w:szCs w:val="20"/>
              </w:rPr>
              <w:t>A.platanoides,</w:t>
            </w:r>
            <w:r w:rsidRPr="00E3307D">
              <w:rPr>
                <w:b/>
                <w:i/>
                <w:sz w:val="20"/>
                <w:szCs w:val="20"/>
              </w:rPr>
              <w:t xml:space="preserve"> </w:t>
            </w:r>
            <w:r w:rsidRPr="00E3307D">
              <w:rPr>
                <w:i/>
                <w:sz w:val="20"/>
                <w:szCs w:val="20"/>
              </w:rPr>
              <w:t xml:space="preserve">A. pseudoplatanus, </w:t>
            </w:r>
            <w:r w:rsidRPr="00E3307D">
              <w:rPr>
                <w:b/>
                <w:i/>
                <w:sz w:val="20"/>
                <w:szCs w:val="20"/>
              </w:rPr>
              <w:t>Fagus sylvatica*</w:t>
            </w:r>
            <w:r w:rsidRPr="00E3307D">
              <w:rPr>
                <w:i/>
                <w:sz w:val="20"/>
                <w:szCs w:val="20"/>
              </w:rPr>
              <w:t>, Tilia cordata,</w:t>
            </w:r>
            <w:r w:rsidRPr="00E3307D">
              <w:rPr>
                <w:b/>
                <w:i/>
                <w:sz w:val="20"/>
                <w:szCs w:val="20"/>
              </w:rPr>
              <w:t xml:space="preserve"> </w:t>
            </w:r>
            <w:r w:rsidRPr="00E3307D">
              <w:rPr>
                <w:i/>
                <w:sz w:val="20"/>
                <w:szCs w:val="20"/>
              </w:rPr>
              <w:t>T. platyphyllos,</w:t>
            </w:r>
            <w:r w:rsidR="005A0A68" w:rsidRPr="00E3307D">
              <w:rPr>
                <w:i/>
                <w:sz w:val="20"/>
                <w:szCs w:val="20"/>
              </w:rPr>
              <w:t xml:space="preserve"> Ulmus glabra, Carpinus betulus, Quercus </w:t>
            </w:r>
            <w:r w:rsidR="005A0A68" w:rsidRPr="00E3307D">
              <w:rPr>
                <w:sz w:val="20"/>
                <w:szCs w:val="20"/>
              </w:rPr>
              <w:t>sp</w:t>
            </w:r>
            <w:r w:rsidR="005A0A68" w:rsidRPr="00E3307D">
              <w:rPr>
                <w:i/>
                <w:sz w:val="20"/>
                <w:szCs w:val="20"/>
              </w:rPr>
              <w:t>.</w:t>
            </w:r>
          </w:p>
          <w:p w14:paraId="10577608" w14:textId="77777777" w:rsidR="00E43A23" w:rsidRPr="00E3307D" w:rsidRDefault="00E43A23" w:rsidP="00E3307D">
            <w:pPr>
              <w:jc w:val="center"/>
              <w:rPr>
                <w:b/>
                <w:sz w:val="20"/>
                <w:szCs w:val="20"/>
              </w:rPr>
            </w:pPr>
            <w:r w:rsidRPr="00E3307D">
              <w:rPr>
                <w:b/>
                <w:sz w:val="20"/>
                <w:szCs w:val="20"/>
              </w:rPr>
              <w:t>*</w:t>
            </w:r>
            <w:r w:rsidRPr="00E3307D">
              <w:rPr>
                <w:sz w:val="20"/>
                <w:szCs w:val="20"/>
              </w:rPr>
              <w:t>(</w:t>
            </w:r>
            <w:r w:rsidRPr="00E3307D">
              <w:rPr>
                <w:b/>
                <w:i/>
                <w:sz w:val="20"/>
                <w:szCs w:val="20"/>
              </w:rPr>
              <w:t xml:space="preserve">Fagus sylvatica </w:t>
            </w:r>
            <w:r w:rsidRPr="00E3307D">
              <w:rPr>
                <w:sz w:val="20"/>
                <w:szCs w:val="20"/>
              </w:rPr>
              <w:t>minimálne 40 %)</w:t>
            </w:r>
          </w:p>
        </w:tc>
      </w:tr>
      <w:tr w:rsidR="00E43A23" w:rsidRPr="00B6615B" w14:paraId="5ADD5144" w14:textId="77777777" w:rsidTr="00E3307D">
        <w:trPr>
          <w:trHeight w:val="173"/>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E3307D" w:rsidRDefault="00E43A23" w:rsidP="00E3307D">
            <w:pPr>
              <w:jc w:val="center"/>
              <w:rPr>
                <w:sz w:val="20"/>
                <w:szCs w:val="20"/>
              </w:rPr>
            </w:pPr>
            <w:r w:rsidRPr="00E3307D">
              <w:rPr>
                <w:sz w:val="20"/>
                <w:szCs w:val="20"/>
              </w:rPr>
              <w:t>Zastúpenie charakteristických druhov synúzie podrastu (bylín, krov, machorastov, lišajníkov)</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E3307D" w:rsidRDefault="00E43A23" w:rsidP="00E3307D">
            <w:pPr>
              <w:widowControl w:val="0"/>
              <w:jc w:val="center"/>
              <w:rPr>
                <w:sz w:val="20"/>
                <w:szCs w:val="20"/>
              </w:rPr>
            </w:pPr>
            <w:r w:rsidRPr="00E3307D">
              <w:rPr>
                <w:sz w:val="20"/>
                <w:szCs w:val="20"/>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E3307D" w:rsidRDefault="00E43A23" w:rsidP="00E3307D">
            <w:pPr>
              <w:widowControl w:val="0"/>
              <w:jc w:val="center"/>
              <w:rPr>
                <w:sz w:val="20"/>
                <w:szCs w:val="20"/>
              </w:rPr>
            </w:pPr>
            <w:r w:rsidRPr="00E3307D">
              <w:rPr>
                <w:sz w:val="20"/>
                <w:szCs w:val="20"/>
              </w:rPr>
              <w:t>najmenej 5</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E3307D" w:rsidRDefault="00E43A23" w:rsidP="00E3307D">
            <w:pPr>
              <w:jc w:val="center"/>
              <w:rPr>
                <w:sz w:val="20"/>
                <w:szCs w:val="20"/>
              </w:rPr>
            </w:pPr>
            <w:r w:rsidRPr="00E3307D">
              <w:rPr>
                <w:sz w:val="20"/>
                <w:szCs w:val="20"/>
              </w:rPr>
              <w:t>Charakteristická druhová skladba:</w:t>
            </w:r>
          </w:p>
          <w:p w14:paraId="2B90536D" w14:textId="2FD01967" w:rsidR="00E43A23" w:rsidRPr="00E3307D" w:rsidRDefault="00E43A23" w:rsidP="00E3307D">
            <w:pPr>
              <w:jc w:val="center"/>
              <w:rPr>
                <w:i/>
                <w:sz w:val="20"/>
                <w:szCs w:val="20"/>
              </w:rPr>
            </w:pPr>
            <w:r w:rsidRPr="00E3307D">
              <w:rPr>
                <w:i/>
                <w:sz w:val="20"/>
                <w:szCs w:val="20"/>
              </w:rPr>
              <w:t xml:space="preserve"> Actaea spicata, Asarum europaeum, Athyrium filix-femina, Bromus benekenii, Carex pilosa, Dentaria bulbifera, D. enneaphyllos,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Pulmonaria obscura, Rubus hirtus, Salvia glutinosa,  Sanicula europaea, Symphytum tuberosum, Tithymalus amygdaloides</w:t>
            </w:r>
            <w:r w:rsidR="00E3307D">
              <w:rPr>
                <w:i/>
                <w:sz w:val="20"/>
                <w:szCs w:val="20"/>
              </w:rPr>
              <w:t>,</w:t>
            </w:r>
            <w:r w:rsidRPr="00E3307D">
              <w:rPr>
                <w:i/>
                <w:sz w:val="20"/>
                <w:szCs w:val="20"/>
              </w:rPr>
              <w:t xml:space="preserve"> Viola reichenbachiana</w:t>
            </w:r>
          </w:p>
        </w:tc>
      </w:tr>
      <w:tr w:rsidR="00E43A23" w:rsidRPr="00B6615B" w14:paraId="344F3226" w14:textId="77777777" w:rsidTr="00E3307D">
        <w:trPr>
          <w:trHeight w:val="114"/>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E3307D" w:rsidRDefault="00E43A23" w:rsidP="00E3307D">
            <w:pPr>
              <w:jc w:val="center"/>
              <w:rPr>
                <w:sz w:val="20"/>
                <w:szCs w:val="20"/>
              </w:rPr>
            </w:pPr>
            <w:r w:rsidRPr="00E3307D">
              <w:rPr>
                <w:sz w:val="20"/>
                <w:szCs w:val="20"/>
              </w:rPr>
              <w:t>Zastúpenie alochtónnych druhov/inváznych druhov drevín a bylín</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E3307D" w:rsidRDefault="00E43A23" w:rsidP="00E3307D">
            <w:pPr>
              <w:jc w:val="center"/>
              <w:rPr>
                <w:sz w:val="20"/>
                <w:szCs w:val="20"/>
              </w:rPr>
            </w:pPr>
            <w:r w:rsidRPr="00E3307D">
              <w:rPr>
                <w:sz w:val="20"/>
                <w:szCs w:val="20"/>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E3307D" w:rsidRDefault="00E43A23" w:rsidP="00E3307D">
            <w:pPr>
              <w:jc w:val="center"/>
              <w:rPr>
                <w:sz w:val="20"/>
                <w:szCs w:val="20"/>
              </w:rPr>
            </w:pPr>
            <w:r w:rsidRPr="00E3307D">
              <w:rPr>
                <w:sz w:val="20"/>
                <w:szCs w:val="20"/>
              </w:rPr>
              <w:t>Menej ako 1 %</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58637DEE" w:rsidR="00E43A23" w:rsidRPr="00E3307D" w:rsidRDefault="004535BC" w:rsidP="004535BC">
            <w:pPr>
              <w:jc w:val="center"/>
              <w:rPr>
                <w:sz w:val="20"/>
                <w:szCs w:val="20"/>
              </w:rPr>
            </w:pPr>
            <w:r w:rsidRPr="00E3307D">
              <w:rPr>
                <w:color w:val="000000"/>
                <w:sz w:val="20"/>
                <w:szCs w:val="20"/>
              </w:rPr>
              <w:t>Minimálne zastúpenie inváznych alebo nepôvodných druhov drevín v biotope (</w:t>
            </w:r>
            <w:r w:rsidRPr="00E3307D">
              <w:rPr>
                <w:i/>
                <w:color w:val="000000"/>
                <w:sz w:val="20"/>
                <w:szCs w:val="20"/>
              </w:rPr>
              <w:t>Ailanthus altissima, Robinia pseudoacacia</w:t>
            </w:r>
            <w:r w:rsidRPr="00E3307D">
              <w:rPr>
                <w:color w:val="000000"/>
                <w:sz w:val="20"/>
                <w:szCs w:val="20"/>
              </w:rPr>
              <w:t>) a bylín (</w:t>
            </w:r>
            <w:r w:rsidR="00E43A23" w:rsidRPr="00E3307D">
              <w:rPr>
                <w:i/>
                <w:sz w:val="20"/>
                <w:szCs w:val="20"/>
              </w:rPr>
              <w:t xml:space="preserve">Fallopia </w:t>
            </w:r>
            <w:r w:rsidR="00E43A23" w:rsidRPr="004535BC">
              <w:rPr>
                <w:sz w:val="20"/>
                <w:szCs w:val="20"/>
              </w:rPr>
              <w:t>sp.</w:t>
            </w:r>
            <w:r w:rsidR="00E43A23" w:rsidRPr="00E3307D">
              <w:rPr>
                <w:i/>
                <w:sz w:val="20"/>
                <w:szCs w:val="20"/>
              </w:rPr>
              <w:t>, Impatiens glandulifera, I. parviflora</w:t>
            </w:r>
            <w:r w:rsidR="00E43A23" w:rsidRPr="00E3307D">
              <w:rPr>
                <w:sz w:val="20"/>
                <w:szCs w:val="20"/>
              </w:rPr>
              <w:t>)</w:t>
            </w:r>
          </w:p>
        </w:tc>
      </w:tr>
      <w:tr w:rsidR="00E43A23" w:rsidRPr="00B6615B" w14:paraId="4DCCB237" w14:textId="77777777" w:rsidTr="00E3307D">
        <w:trPr>
          <w:trHeight w:val="1273"/>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E3307D" w:rsidRDefault="00E43A23" w:rsidP="00E3307D">
            <w:pPr>
              <w:spacing w:after="0"/>
              <w:jc w:val="center"/>
              <w:rPr>
                <w:sz w:val="20"/>
                <w:szCs w:val="20"/>
              </w:rPr>
            </w:pPr>
            <w:r w:rsidRPr="00E3307D">
              <w:rPr>
                <w:sz w:val="20"/>
                <w:szCs w:val="20"/>
              </w:rPr>
              <w:t>Mŕtve drevo</w:t>
            </w:r>
          </w:p>
          <w:p w14:paraId="088B38E7" w14:textId="7AB12E0B" w:rsidR="00E43A23" w:rsidRPr="00E3307D" w:rsidRDefault="00E43A23" w:rsidP="004535BC">
            <w:pPr>
              <w:jc w:val="center"/>
              <w:rPr>
                <w:sz w:val="20"/>
                <w:szCs w:val="20"/>
              </w:rPr>
            </w:pPr>
            <w:r w:rsidRPr="00E3307D">
              <w:rPr>
                <w:sz w:val="20"/>
                <w:szCs w:val="20"/>
              </w:rPr>
              <w:t>(stojace, ležiace kmene stromov hlavnej úrovne s limitnou hrúbkou d</w:t>
            </w:r>
            <w:r w:rsidRPr="00E3307D">
              <w:rPr>
                <w:sz w:val="20"/>
                <w:szCs w:val="20"/>
                <w:vertAlign w:val="subscript"/>
              </w:rPr>
              <w:t>1,3</w:t>
            </w:r>
            <w:r w:rsidRPr="00E3307D">
              <w:rPr>
                <w:sz w:val="20"/>
                <w:szCs w:val="20"/>
              </w:rPr>
              <w:t xml:space="preserve"> najmenej </w:t>
            </w:r>
            <w:r w:rsidR="004535BC">
              <w:rPr>
                <w:sz w:val="20"/>
                <w:szCs w:val="20"/>
              </w:rPr>
              <w:t>40</w:t>
            </w:r>
            <w:r w:rsidRPr="00E3307D">
              <w:rPr>
                <w:sz w:val="20"/>
                <w:szCs w:val="20"/>
              </w:rPr>
              <w:t xml:space="preserve"> cm)</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E3307D" w:rsidRDefault="00E43A23" w:rsidP="00E3307D">
            <w:pPr>
              <w:jc w:val="center"/>
              <w:rPr>
                <w:sz w:val="20"/>
                <w:szCs w:val="20"/>
              </w:rPr>
            </w:pPr>
            <w:r w:rsidRPr="00E3307D">
              <w:rPr>
                <w:sz w:val="20"/>
                <w:szCs w:val="20"/>
              </w:rPr>
              <w:t>m</w:t>
            </w:r>
            <w:r w:rsidRPr="00E3307D">
              <w:rPr>
                <w:sz w:val="20"/>
                <w:szCs w:val="20"/>
                <w:vertAlign w:val="superscript"/>
              </w:rPr>
              <w:t>3</w:t>
            </w:r>
            <w:r w:rsidRPr="00E3307D">
              <w:rPr>
                <w:sz w:val="20"/>
                <w:szCs w:val="20"/>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E3307D" w:rsidRDefault="00E43A23" w:rsidP="00E3307D">
            <w:pPr>
              <w:jc w:val="center"/>
              <w:rPr>
                <w:sz w:val="20"/>
                <w:szCs w:val="20"/>
              </w:rPr>
            </w:pPr>
            <w:r w:rsidRPr="00E3307D">
              <w:rPr>
                <w:sz w:val="20"/>
                <w:szCs w:val="20"/>
              </w:rPr>
              <w:t>najmenej 20</w:t>
            </w:r>
          </w:p>
          <w:p w14:paraId="0C21115B" w14:textId="77777777" w:rsidR="00E43A23" w:rsidRPr="00E3307D" w:rsidRDefault="00E43A23" w:rsidP="00E3307D">
            <w:pPr>
              <w:jc w:val="center"/>
              <w:rPr>
                <w:sz w:val="20"/>
                <w:szCs w:val="20"/>
              </w:rPr>
            </w:pPr>
          </w:p>
          <w:p w14:paraId="6BA376A5" w14:textId="77777777" w:rsidR="00E43A23" w:rsidRPr="00E3307D" w:rsidRDefault="00E43A23" w:rsidP="00E3307D">
            <w:pPr>
              <w:jc w:val="center"/>
              <w:rPr>
                <w:sz w:val="20"/>
                <w:szCs w:val="20"/>
              </w:rPr>
            </w:pPr>
            <w:r w:rsidRPr="00E3307D">
              <w:rPr>
                <w:sz w:val="20"/>
                <w:szCs w:val="20"/>
              </w:rPr>
              <w:t>rovnomerne po celej ploche</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E3307D" w:rsidRDefault="00E43A23" w:rsidP="00E3307D">
            <w:pPr>
              <w:jc w:val="center"/>
              <w:rPr>
                <w:sz w:val="20"/>
                <w:szCs w:val="20"/>
              </w:rPr>
            </w:pPr>
            <w:r w:rsidRPr="00E3307D">
              <w:rPr>
                <w:sz w:val="20"/>
                <w:szCs w:val="20"/>
              </w:rPr>
              <w:t>Zabezpečenie prítomnosti odumretého dreva na ploche biotopu v danom objeme.</w:t>
            </w:r>
          </w:p>
          <w:p w14:paraId="4A3AD365" w14:textId="77777777" w:rsidR="00E43A23" w:rsidRPr="00E3307D" w:rsidRDefault="00E43A23" w:rsidP="00E3307D">
            <w:pPr>
              <w:jc w:val="center"/>
              <w:rPr>
                <w:sz w:val="20"/>
                <w:szCs w:val="20"/>
              </w:rPr>
            </w:pPr>
          </w:p>
        </w:tc>
      </w:tr>
    </w:tbl>
    <w:p w14:paraId="40DDD0BB" w14:textId="77777777" w:rsidR="00FE11A1" w:rsidRDefault="00FE11A1" w:rsidP="00E43A23">
      <w:pPr>
        <w:ind w:hanging="142"/>
      </w:pPr>
    </w:p>
    <w:p w14:paraId="189D6D3A" w14:textId="11A784FE" w:rsidR="00E43A23" w:rsidRPr="00B6615B" w:rsidRDefault="00301394" w:rsidP="004535BC">
      <w:pPr>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38"/>
        <w:gridCol w:w="1418"/>
        <w:gridCol w:w="1559"/>
        <w:gridCol w:w="4352"/>
      </w:tblGrid>
      <w:tr w:rsidR="00E43A23" w:rsidRPr="00B6615B" w14:paraId="66310B7E" w14:textId="77777777" w:rsidTr="004535BC">
        <w:tc>
          <w:tcPr>
            <w:tcW w:w="1838"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4535BC" w:rsidRDefault="00E43A23" w:rsidP="004535BC">
            <w:pPr>
              <w:widowControl w:val="0"/>
              <w:jc w:val="center"/>
              <w:rPr>
                <w:b/>
                <w:sz w:val="20"/>
                <w:szCs w:val="20"/>
              </w:rPr>
            </w:pPr>
            <w:r w:rsidRPr="004535BC">
              <w:rPr>
                <w:b/>
                <w:sz w:val="20"/>
                <w:szCs w:val="20"/>
              </w:rPr>
              <w:t>Parameter</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4535BC" w:rsidRDefault="00E43A23" w:rsidP="004535BC">
            <w:pPr>
              <w:widowControl w:val="0"/>
              <w:jc w:val="center"/>
              <w:rPr>
                <w:b/>
                <w:sz w:val="20"/>
                <w:szCs w:val="20"/>
              </w:rPr>
            </w:pPr>
            <w:r w:rsidRPr="004535BC">
              <w:rPr>
                <w:b/>
                <w:sz w:val="20"/>
                <w:szCs w:val="20"/>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4535BC" w:rsidRDefault="00E43A23" w:rsidP="004535BC">
            <w:pPr>
              <w:widowControl w:val="0"/>
              <w:jc w:val="center"/>
              <w:rPr>
                <w:b/>
                <w:sz w:val="20"/>
                <w:szCs w:val="20"/>
              </w:rPr>
            </w:pPr>
            <w:r w:rsidRPr="004535BC">
              <w:rPr>
                <w:b/>
                <w:sz w:val="20"/>
                <w:szCs w:val="20"/>
              </w:rPr>
              <w:t>Cieľová hodnota</w:t>
            </w:r>
          </w:p>
        </w:tc>
        <w:tc>
          <w:tcPr>
            <w:tcW w:w="4352"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4535BC" w:rsidRDefault="00E43A23" w:rsidP="004535BC">
            <w:pPr>
              <w:widowControl w:val="0"/>
              <w:jc w:val="center"/>
              <w:rPr>
                <w:b/>
                <w:sz w:val="20"/>
                <w:szCs w:val="20"/>
              </w:rPr>
            </w:pPr>
            <w:r w:rsidRPr="004535BC">
              <w:rPr>
                <w:b/>
                <w:sz w:val="20"/>
                <w:szCs w:val="20"/>
              </w:rPr>
              <w:t>Doplnkové informácie</w:t>
            </w:r>
          </w:p>
        </w:tc>
      </w:tr>
      <w:tr w:rsidR="00E43A23" w:rsidRPr="00B6615B" w14:paraId="6F21F769" w14:textId="77777777" w:rsidTr="004535BC">
        <w:trPr>
          <w:trHeight w:val="86"/>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4535BC" w:rsidRDefault="00E43A23" w:rsidP="004535BC">
            <w:pPr>
              <w:widowControl w:val="0"/>
              <w:jc w:val="center"/>
              <w:rPr>
                <w:sz w:val="20"/>
                <w:szCs w:val="20"/>
              </w:rPr>
            </w:pPr>
            <w:r w:rsidRPr="004535BC">
              <w:rPr>
                <w:sz w:val="20"/>
                <w:szCs w:val="20"/>
              </w:rPr>
              <w:t>Výmera biotopu</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4535BC" w:rsidRDefault="00E43A23" w:rsidP="004535BC">
            <w:pPr>
              <w:widowControl w:val="0"/>
              <w:jc w:val="center"/>
              <w:rPr>
                <w:sz w:val="20"/>
                <w:szCs w:val="20"/>
              </w:rPr>
            </w:pPr>
            <w:r w:rsidRPr="004535BC">
              <w:rPr>
                <w:sz w:val="20"/>
                <w:szCs w:val="20"/>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0543B5F1" w:rsidR="00E43A23" w:rsidRPr="004535BC" w:rsidRDefault="0060686A" w:rsidP="004535BC">
            <w:pPr>
              <w:widowControl w:val="0"/>
              <w:jc w:val="center"/>
              <w:rPr>
                <w:sz w:val="20"/>
                <w:szCs w:val="20"/>
              </w:rPr>
            </w:pPr>
            <w:r w:rsidRPr="004535BC">
              <w:rPr>
                <w:sz w:val="20"/>
                <w:szCs w:val="20"/>
              </w:rPr>
              <w:t>131</w:t>
            </w:r>
            <w:r w:rsidR="004535BC">
              <w:rPr>
                <w:sz w:val="20"/>
                <w:szCs w:val="20"/>
              </w:rPr>
              <w:t>,5</w:t>
            </w:r>
            <w:r w:rsidR="00E43A23" w:rsidRPr="004535BC">
              <w:rPr>
                <w:sz w:val="20"/>
                <w:szCs w:val="20"/>
              </w:rPr>
              <w:t xml:space="preserve"> </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77777777" w:rsidR="00E43A23" w:rsidRPr="004535BC" w:rsidRDefault="00E43A23" w:rsidP="004535BC">
            <w:pPr>
              <w:widowControl w:val="0"/>
              <w:jc w:val="center"/>
              <w:rPr>
                <w:sz w:val="20"/>
                <w:szCs w:val="20"/>
              </w:rPr>
            </w:pPr>
            <w:r w:rsidRPr="004535BC">
              <w:rPr>
                <w:sz w:val="20"/>
                <w:szCs w:val="20"/>
              </w:rPr>
              <w:t>Udržanie súčasnej výmery biotopu v ÚEV.</w:t>
            </w:r>
          </w:p>
        </w:tc>
      </w:tr>
      <w:tr w:rsidR="00E43A23" w:rsidRPr="00B6615B" w14:paraId="7A4EB737" w14:textId="77777777" w:rsidTr="004535BC">
        <w:trPr>
          <w:trHeight w:val="179"/>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4535BC" w:rsidRDefault="00E43A23" w:rsidP="004535BC">
            <w:pPr>
              <w:jc w:val="center"/>
              <w:rPr>
                <w:sz w:val="20"/>
                <w:szCs w:val="20"/>
              </w:rPr>
            </w:pPr>
            <w:r w:rsidRPr="004535BC">
              <w:rPr>
                <w:sz w:val="20"/>
                <w:szCs w:val="20"/>
              </w:rPr>
              <w:t>Zastúpenie charakteristických drevín</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4535BC" w:rsidRDefault="00E43A23" w:rsidP="004535BC">
            <w:pPr>
              <w:jc w:val="center"/>
              <w:rPr>
                <w:sz w:val="20"/>
                <w:szCs w:val="20"/>
                <w:vertAlign w:val="superscript"/>
              </w:rPr>
            </w:pPr>
            <w:r w:rsidRPr="004535BC">
              <w:rPr>
                <w:sz w:val="20"/>
                <w:szCs w:val="20"/>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4535BC" w:rsidRDefault="00E43A23" w:rsidP="004535BC">
            <w:pPr>
              <w:jc w:val="center"/>
              <w:rPr>
                <w:sz w:val="20"/>
                <w:szCs w:val="20"/>
              </w:rPr>
            </w:pPr>
            <w:r w:rsidRPr="004535BC">
              <w:rPr>
                <w:sz w:val="20"/>
                <w:szCs w:val="20"/>
              </w:rPr>
              <w:t>najmenej 90 %</w:t>
            </w:r>
          </w:p>
          <w:p w14:paraId="0D55C9B9" w14:textId="77777777" w:rsidR="00E43A23" w:rsidRPr="004535BC" w:rsidRDefault="00E43A23" w:rsidP="004535BC">
            <w:pPr>
              <w:jc w:val="center"/>
              <w:rPr>
                <w:sz w:val="20"/>
                <w:szCs w:val="20"/>
                <w:vertAlign w:val="superscript"/>
              </w:rPr>
            </w:pP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4535BC" w:rsidRDefault="00E43A23" w:rsidP="004535BC">
            <w:pPr>
              <w:jc w:val="center"/>
              <w:rPr>
                <w:sz w:val="20"/>
                <w:szCs w:val="20"/>
              </w:rPr>
            </w:pPr>
            <w:r w:rsidRPr="004535BC">
              <w:rPr>
                <w:sz w:val="20"/>
                <w:szCs w:val="20"/>
              </w:rPr>
              <w:t>Charakteristická druhová skladba:</w:t>
            </w:r>
          </w:p>
          <w:p w14:paraId="686B5FFF" w14:textId="5A6B53F2" w:rsidR="00E43A23" w:rsidRPr="006575BF" w:rsidRDefault="00E43A23" w:rsidP="006575BF">
            <w:pPr>
              <w:jc w:val="center"/>
              <w:rPr>
                <w:i/>
                <w:sz w:val="20"/>
                <w:szCs w:val="20"/>
              </w:rPr>
            </w:pPr>
            <w:r w:rsidRPr="004535BC">
              <w:rPr>
                <w:i/>
                <w:sz w:val="20"/>
                <w:szCs w:val="20"/>
              </w:rPr>
              <w:t>Acer campestre,</w:t>
            </w:r>
            <w:r w:rsidRPr="004535BC">
              <w:rPr>
                <w:b/>
                <w:i/>
                <w:sz w:val="20"/>
                <w:szCs w:val="20"/>
              </w:rPr>
              <w:t xml:space="preserve"> A. platanoides</w:t>
            </w:r>
            <w:r w:rsidRPr="004535BC">
              <w:rPr>
                <w:i/>
                <w:sz w:val="20"/>
                <w:szCs w:val="20"/>
              </w:rPr>
              <w:t xml:space="preserve">, A. pseudoplatanus, Carpinus betulus, Cerasus avium,  </w:t>
            </w:r>
            <w:r w:rsidRPr="004535BC">
              <w:rPr>
                <w:b/>
                <w:i/>
                <w:sz w:val="20"/>
                <w:szCs w:val="20"/>
              </w:rPr>
              <w:t>Fagus sylvatica</w:t>
            </w:r>
            <w:r w:rsidRPr="004535BC">
              <w:rPr>
                <w:i/>
                <w:sz w:val="20"/>
                <w:szCs w:val="20"/>
              </w:rPr>
              <w:t xml:space="preserve">, Fraxinus excelsior,  </w:t>
            </w:r>
            <w:r w:rsidRPr="004535BC">
              <w:rPr>
                <w:b/>
                <w:i/>
                <w:sz w:val="20"/>
                <w:szCs w:val="20"/>
              </w:rPr>
              <w:t xml:space="preserve">Q. petraea </w:t>
            </w:r>
            <w:r w:rsidRPr="004535BC">
              <w:rPr>
                <w:b/>
                <w:sz w:val="20"/>
                <w:szCs w:val="20"/>
              </w:rPr>
              <w:t>agg</w:t>
            </w:r>
            <w:r w:rsidRPr="004535BC">
              <w:rPr>
                <w:i/>
                <w:sz w:val="20"/>
                <w:szCs w:val="20"/>
              </w:rPr>
              <w:t>,,</w:t>
            </w:r>
            <w:r w:rsidRPr="004535BC">
              <w:rPr>
                <w:b/>
                <w:i/>
                <w:sz w:val="20"/>
                <w:szCs w:val="20"/>
              </w:rPr>
              <w:t xml:space="preserve"> </w:t>
            </w:r>
            <w:r w:rsidRPr="004535BC">
              <w:rPr>
                <w:i/>
                <w:sz w:val="20"/>
                <w:szCs w:val="20"/>
              </w:rPr>
              <w:t xml:space="preserve">Q. robur </w:t>
            </w:r>
            <w:r w:rsidRPr="004535BC">
              <w:rPr>
                <w:sz w:val="20"/>
                <w:szCs w:val="20"/>
              </w:rPr>
              <w:t>agg.,</w:t>
            </w:r>
            <w:r w:rsidRPr="004535BC">
              <w:rPr>
                <w:i/>
                <w:sz w:val="20"/>
                <w:szCs w:val="20"/>
              </w:rPr>
              <w:t xml:space="preserve"> Sorbus </w:t>
            </w:r>
            <w:r w:rsidRPr="004535BC">
              <w:rPr>
                <w:sz w:val="20"/>
                <w:szCs w:val="20"/>
              </w:rPr>
              <w:t>spp.,</w:t>
            </w:r>
            <w:r w:rsidRPr="004535BC">
              <w:rPr>
                <w:i/>
                <w:sz w:val="20"/>
                <w:szCs w:val="20"/>
              </w:rPr>
              <w:t xml:space="preserve"> </w:t>
            </w:r>
            <w:r w:rsidRPr="004535BC">
              <w:rPr>
                <w:b/>
                <w:i/>
                <w:sz w:val="20"/>
                <w:szCs w:val="20"/>
              </w:rPr>
              <w:t xml:space="preserve">Tilia cordata, T. platyphyllos, </w:t>
            </w:r>
            <w:r w:rsidRPr="004535BC">
              <w:rPr>
                <w:i/>
                <w:sz w:val="20"/>
                <w:szCs w:val="20"/>
              </w:rPr>
              <w:t>Ulmus glabra</w:t>
            </w:r>
          </w:p>
        </w:tc>
      </w:tr>
      <w:tr w:rsidR="00E43A23" w:rsidRPr="00B6615B" w14:paraId="27FF7035" w14:textId="77777777" w:rsidTr="004535BC">
        <w:trPr>
          <w:trHeight w:val="173"/>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4535BC" w:rsidRDefault="00E43A23" w:rsidP="004535BC">
            <w:pPr>
              <w:jc w:val="center"/>
              <w:rPr>
                <w:sz w:val="20"/>
                <w:szCs w:val="20"/>
              </w:rPr>
            </w:pPr>
            <w:r w:rsidRPr="004535BC">
              <w:rPr>
                <w:sz w:val="20"/>
                <w:szCs w:val="20"/>
              </w:rPr>
              <w:t>Zastúpenie charakteristických druhov synúzie podrastu (</w:t>
            </w:r>
            <w:r w:rsidRPr="004535BC">
              <w:rPr>
                <w:i/>
                <w:sz w:val="20"/>
                <w:szCs w:val="20"/>
              </w:rPr>
              <w:t>bylín, krov, machorastov, lišajníkov)</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4535BC" w:rsidRDefault="00E43A23" w:rsidP="004535BC">
            <w:pPr>
              <w:widowControl w:val="0"/>
              <w:spacing w:before="240"/>
              <w:jc w:val="center"/>
              <w:rPr>
                <w:sz w:val="20"/>
                <w:szCs w:val="20"/>
              </w:rPr>
            </w:pPr>
            <w:r w:rsidRPr="004535BC">
              <w:rPr>
                <w:sz w:val="20"/>
                <w:szCs w:val="20"/>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4535BC" w:rsidRDefault="00E43A23" w:rsidP="004535BC">
            <w:pPr>
              <w:widowControl w:val="0"/>
              <w:spacing w:before="240"/>
              <w:jc w:val="center"/>
              <w:rPr>
                <w:sz w:val="20"/>
                <w:szCs w:val="20"/>
              </w:rPr>
            </w:pPr>
            <w:r w:rsidRPr="004535BC">
              <w:rPr>
                <w:sz w:val="20"/>
                <w:szCs w:val="20"/>
              </w:rPr>
              <w:t>najmenej 3</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4535BC" w:rsidRDefault="00E43A23" w:rsidP="004535BC">
            <w:pPr>
              <w:jc w:val="center"/>
              <w:rPr>
                <w:sz w:val="20"/>
                <w:szCs w:val="20"/>
              </w:rPr>
            </w:pPr>
            <w:r w:rsidRPr="004535BC">
              <w:rPr>
                <w:sz w:val="20"/>
                <w:szCs w:val="20"/>
              </w:rPr>
              <w:t>Charakteristická druhová skladba:</w:t>
            </w:r>
          </w:p>
          <w:p w14:paraId="6D2B0F86" w14:textId="488AB363" w:rsidR="00E43A23" w:rsidRPr="004535BC" w:rsidRDefault="00E43A23" w:rsidP="004535BC">
            <w:pPr>
              <w:jc w:val="center"/>
              <w:rPr>
                <w:sz w:val="20"/>
                <w:szCs w:val="20"/>
              </w:rPr>
            </w:pPr>
            <w:r w:rsidRPr="004535BC">
              <w:rPr>
                <w:i/>
                <w:sz w:val="20"/>
                <w:szCs w:val="20"/>
              </w:rPr>
              <w:t xml:space="preserve">Actaea spicata, Alliaria petiolata, Aruncus vulgaris, Campanula rapunculoides, Chelidonium majus, Geranium robertianum, Lamium maculatum, </w:t>
            </w:r>
            <w:r w:rsidRPr="004535BC">
              <w:rPr>
                <w:b/>
                <w:i/>
                <w:sz w:val="20"/>
                <w:szCs w:val="20"/>
              </w:rPr>
              <w:t>Lunaria rediviva, Mercurialis perenis</w:t>
            </w:r>
            <w:r w:rsidRPr="004535BC">
              <w:rPr>
                <w:i/>
                <w:sz w:val="20"/>
                <w:szCs w:val="20"/>
              </w:rPr>
              <w:t>, Phyllitis scolopendrium,  Urtica dioica</w:t>
            </w:r>
            <w:r w:rsidR="004535BC">
              <w:rPr>
                <w:i/>
                <w:sz w:val="20"/>
                <w:szCs w:val="20"/>
              </w:rPr>
              <w:t>.</w:t>
            </w:r>
            <w:r w:rsidRPr="004535BC">
              <w:rPr>
                <w:i/>
                <w:sz w:val="20"/>
                <w:szCs w:val="20"/>
              </w:rPr>
              <w:t xml:space="preserve"> </w:t>
            </w:r>
          </w:p>
        </w:tc>
      </w:tr>
      <w:tr w:rsidR="00E43A23" w:rsidRPr="00B6615B" w14:paraId="72B8FA2A" w14:textId="77777777" w:rsidTr="004535BC">
        <w:trPr>
          <w:trHeight w:val="114"/>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4535BC" w:rsidRDefault="00E43A23" w:rsidP="004535BC">
            <w:pPr>
              <w:jc w:val="center"/>
              <w:rPr>
                <w:sz w:val="20"/>
                <w:szCs w:val="20"/>
              </w:rPr>
            </w:pPr>
            <w:r w:rsidRPr="004535BC">
              <w:rPr>
                <w:sz w:val="20"/>
                <w:szCs w:val="20"/>
              </w:rPr>
              <w:t>Zastúpenie alochtónnych druhov/inváznych druhov drevín</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4535BC" w:rsidRDefault="00E43A23" w:rsidP="004535BC">
            <w:pPr>
              <w:jc w:val="center"/>
              <w:rPr>
                <w:sz w:val="20"/>
                <w:szCs w:val="20"/>
              </w:rPr>
            </w:pPr>
            <w:r w:rsidRPr="004535BC">
              <w:rPr>
                <w:sz w:val="20"/>
                <w:szCs w:val="20"/>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05E49509" w:rsidR="00E43A23" w:rsidRPr="004535BC" w:rsidRDefault="004535BC" w:rsidP="004535BC">
            <w:pPr>
              <w:jc w:val="center"/>
              <w:rPr>
                <w:sz w:val="20"/>
                <w:szCs w:val="20"/>
              </w:rPr>
            </w:pPr>
            <w:r>
              <w:rPr>
                <w:sz w:val="20"/>
                <w:szCs w:val="20"/>
              </w:rPr>
              <w:t>1</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436EBD41" w:rsidR="00E43A23" w:rsidRPr="004535BC" w:rsidRDefault="004535BC" w:rsidP="004535BC">
            <w:pPr>
              <w:jc w:val="center"/>
              <w:rPr>
                <w:sz w:val="20"/>
                <w:szCs w:val="20"/>
              </w:rPr>
            </w:pPr>
            <w:r w:rsidRPr="00E3307D">
              <w:rPr>
                <w:color w:val="000000"/>
                <w:sz w:val="20"/>
                <w:szCs w:val="20"/>
              </w:rPr>
              <w:t>Minimálne zastúpenie inváznych alebo nepôvodných druhov drevín v biotope (</w:t>
            </w:r>
            <w:r w:rsidRPr="00E3307D">
              <w:rPr>
                <w:i/>
                <w:color w:val="000000"/>
                <w:sz w:val="20"/>
                <w:szCs w:val="20"/>
              </w:rPr>
              <w:t>Ailanthus altissima, Robinia pseudoacacia</w:t>
            </w:r>
            <w:r w:rsidRPr="00E3307D">
              <w:rPr>
                <w:color w:val="000000"/>
                <w:sz w:val="20"/>
                <w:szCs w:val="20"/>
              </w:rPr>
              <w:t>) a bylín (</w:t>
            </w:r>
            <w:r w:rsidRPr="00E3307D">
              <w:rPr>
                <w:i/>
                <w:sz w:val="20"/>
                <w:szCs w:val="20"/>
              </w:rPr>
              <w:t xml:space="preserve">Fallopia </w:t>
            </w:r>
            <w:r w:rsidRPr="004535BC">
              <w:rPr>
                <w:sz w:val="20"/>
                <w:szCs w:val="20"/>
              </w:rPr>
              <w:t>sp.</w:t>
            </w:r>
            <w:r w:rsidRPr="00E3307D">
              <w:rPr>
                <w:i/>
                <w:sz w:val="20"/>
                <w:szCs w:val="20"/>
              </w:rPr>
              <w:t>, Impatiens glandulifera, I. parviflora</w:t>
            </w:r>
            <w:r w:rsidRPr="00E3307D">
              <w:rPr>
                <w:sz w:val="20"/>
                <w:szCs w:val="20"/>
              </w:rPr>
              <w:t>)</w:t>
            </w:r>
          </w:p>
        </w:tc>
      </w:tr>
      <w:tr w:rsidR="00E43A23" w:rsidRPr="00B6615B" w14:paraId="3CA79849" w14:textId="77777777" w:rsidTr="004535BC">
        <w:trPr>
          <w:trHeight w:val="565"/>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2C723CFD" w:rsidR="00E43A23" w:rsidRPr="004535BC" w:rsidRDefault="004535BC" w:rsidP="004535BC">
            <w:pPr>
              <w:jc w:val="center"/>
              <w:rPr>
                <w:sz w:val="20"/>
                <w:szCs w:val="20"/>
              </w:rPr>
            </w:pPr>
            <w:r w:rsidRPr="005007DD">
              <w:rPr>
                <w:sz w:val="20"/>
                <w:szCs w:val="20"/>
              </w:rPr>
              <w:t>Odumreté drevo (stojace, ležiace kmene stromov hlavnej úrovne</w:t>
            </w:r>
            <w:r>
              <w:rPr>
                <w:sz w:val="20"/>
                <w:szCs w:val="20"/>
              </w:rPr>
              <w:t>)</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4535BC" w:rsidRDefault="00E43A23" w:rsidP="004535BC">
            <w:pPr>
              <w:jc w:val="center"/>
              <w:rPr>
                <w:sz w:val="20"/>
                <w:szCs w:val="20"/>
              </w:rPr>
            </w:pPr>
            <w:r w:rsidRPr="004535BC">
              <w:rPr>
                <w:sz w:val="20"/>
                <w:szCs w:val="20"/>
              </w:rPr>
              <w:t>m</w:t>
            </w:r>
            <w:r w:rsidRPr="004535BC">
              <w:rPr>
                <w:sz w:val="20"/>
                <w:szCs w:val="20"/>
                <w:vertAlign w:val="superscript"/>
              </w:rPr>
              <w:t>3</w:t>
            </w:r>
            <w:r w:rsidRPr="004535BC">
              <w:rPr>
                <w:sz w:val="20"/>
                <w:szCs w:val="20"/>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97C85D" w14:textId="77777777" w:rsidR="004535BC" w:rsidRPr="001D6C7B" w:rsidRDefault="004535BC" w:rsidP="004535BC">
            <w:pPr>
              <w:jc w:val="center"/>
              <w:rPr>
                <w:sz w:val="20"/>
                <w:szCs w:val="20"/>
              </w:rPr>
            </w:pPr>
            <w:r w:rsidRPr="001D6C7B">
              <w:rPr>
                <w:rFonts w:eastAsia="Times New Roman"/>
                <w:sz w:val="20"/>
              </w:rPr>
              <w:t>všetok objem odumretého dreva na ploche biotopu</w:t>
            </w:r>
            <w:r w:rsidRPr="001D6C7B">
              <w:rPr>
                <w:sz w:val="20"/>
                <w:szCs w:val="20"/>
              </w:rPr>
              <w:t xml:space="preserve"> </w:t>
            </w:r>
          </w:p>
          <w:p w14:paraId="32613187" w14:textId="79EE5200" w:rsidR="00E43A23" w:rsidRPr="004535BC" w:rsidRDefault="004535BC" w:rsidP="004535BC">
            <w:pPr>
              <w:jc w:val="center"/>
              <w:rPr>
                <w:sz w:val="20"/>
                <w:szCs w:val="20"/>
              </w:rPr>
            </w:pPr>
            <w:r w:rsidRPr="001D6C7B">
              <w:rPr>
                <w:sz w:val="20"/>
                <w:szCs w:val="20"/>
              </w:rPr>
              <w:t>rovnomerne po celej ploche</w:t>
            </w:r>
          </w:p>
        </w:tc>
        <w:tc>
          <w:tcPr>
            <w:tcW w:w="43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4535BC" w:rsidRDefault="00E43A23" w:rsidP="004535BC">
            <w:pPr>
              <w:jc w:val="center"/>
              <w:rPr>
                <w:sz w:val="20"/>
                <w:szCs w:val="20"/>
              </w:rPr>
            </w:pPr>
            <w:r w:rsidRPr="004535BC">
              <w:rPr>
                <w:sz w:val="20"/>
                <w:szCs w:val="20"/>
              </w:rPr>
              <w:t>Zabezpečenie udržania prítomnosti odumretého dreva na ploche biotopu v danom objeme.</w:t>
            </w:r>
          </w:p>
        </w:tc>
      </w:tr>
    </w:tbl>
    <w:p w14:paraId="0489F10E" w14:textId="77777777" w:rsidR="00E43A23" w:rsidRDefault="00E43A23" w:rsidP="00E43A23">
      <w:pPr>
        <w:ind w:hanging="142"/>
      </w:pPr>
    </w:p>
    <w:p w14:paraId="44B7B3EC" w14:textId="6C2F889B" w:rsidR="00E43A23" w:rsidRPr="00B6615B" w:rsidRDefault="00E43A23" w:rsidP="00E43A23">
      <w:pPr>
        <w:pStyle w:val="Zkladntext"/>
        <w:widowControl w:val="0"/>
        <w:spacing w:after="120"/>
        <w:jc w:val="both"/>
        <w:rPr>
          <w:b w:val="0"/>
        </w:rPr>
      </w:pPr>
      <w:r w:rsidRPr="00B6615B">
        <w:rPr>
          <w:b w:val="0"/>
        </w:rPr>
        <w:t>Z</w:t>
      </w:r>
      <w:r w:rsidR="00625435">
        <w:rPr>
          <w:b w:val="0"/>
          <w:lang w:val="sk-SK"/>
        </w:rPr>
        <w:t xml:space="preserve">lepšenie </w:t>
      </w:r>
      <w:r w:rsidRPr="00B6615B">
        <w:rPr>
          <w:b w:val="0"/>
        </w:rPr>
        <w:t xml:space="preserve">stavu </w:t>
      </w:r>
      <w:r w:rsidRPr="00B6615B">
        <w:t xml:space="preserve">biotopu Ls3.1 </w:t>
      </w:r>
      <w:r w:rsidRPr="00B6615B">
        <w:rPr>
          <w:bCs w:val="0"/>
          <w:shd w:val="clear" w:color="auto" w:fill="FFFFFF"/>
        </w:rPr>
        <w:t>(</w:t>
      </w:r>
      <w:r>
        <w:rPr>
          <w:bCs w:val="0"/>
          <w:shd w:val="clear" w:color="auto" w:fill="FFFFFF"/>
          <w:lang w:val="sk-SK"/>
        </w:rPr>
        <w:t>*</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30"/>
        <w:gridCol w:w="1412"/>
        <w:gridCol w:w="1540"/>
        <w:gridCol w:w="4278"/>
      </w:tblGrid>
      <w:tr w:rsidR="00E43A23" w:rsidRPr="00B6615B" w14:paraId="525FF7A2" w14:textId="77777777" w:rsidTr="004535BC">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7E429E" w14:textId="77777777" w:rsidR="00E43A23" w:rsidRPr="004535BC" w:rsidRDefault="00E43A23" w:rsidP="004535BC">
            <w:pPr>
              <w:widowControl w:val="0"/>
              <w:jc w:val="center"/>
              <w:rPr>
                <w:b/>
                <w:sz w:val="20"/>
                <w:szCs w:val="20"/>
              </w:rPr>
            </w:pPr>
            <w:r w:rsidRPr="004535BC">
              <w:rPr>
                <w:b/>
                <w:sz w:val="20"/>
                <w:szCs w:val="20"/>
              </w:rPr>
              <w:t>Parameter</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CE9817" w14:textId="77777777" w:rsidR="00E43A23" w:rsidRPr="004535BC" w:rsidRDefault="00E43A23" w:rsidP="004535BC">
            <w:pPr>
              <w:widowControl w:val="0"/>
              <w:jc w:val="center"/>
              <w:rPr>
                <w:b/>
                <w:sz w:val="20"/>
                <w:szCs w:val="20"/>
              </w:rPr>
            </w:pPr>
            <w:r w:rsidRPr="004535BC">
              <w:rPr>
                <w:b/>
                <w:sz w:val="20"/>
                <w:szCs w:val="20"/>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AD8B63" w14:textId="77777777" w:rsidR="00E43A23" w:rsidRPr="004535BC" w:rsidRDefault="00E43A23" w:rsidP="004535BC">
            <w:pPr>
              <w:widowControl w:val="0"/>
              <w:jc w:val="center"/>
              <w:rPr>
                <w:b/>
                <w:sz w:val="20"/>
                <w:szCs w:val="20"/>
              </w:rPr>
            </w:pPr>
            <w:r w:rsidRPr="004535BC">
              <w:rPr>
                <w:b/>
                <w:sz w:val="20"/>
                <w:szCs w:val="20"/>
              </w:rPr>
              <w:t>Cieľová hodnota</w:t>
            </w:r>
          </w:p>
        </w:tc>
        <w:tc>
          <w:tcPr>
            <w:tcW w:w="4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C9376B" w14:textId="77777777" w:rsidR="00E43A23" w:rsidRPr="004535BC" w:rsidRDefault="00E43A23" w:rsidP="004535BC">
            <w:pPr>
              <w:widowControl w:val="0"/>
              <w:jc w:val="center"/>
              <w:rPr>
                <w:b/>
                <w:sz w:val="20"/>
                <w:szCs w:val="20"/>
              </w:rPr>
            </w:pPr>
            <w:r w:rsidRPr="004535BC">
              <w:rPr>
                <w:b/>
                <w:sz w:val="20"/>
                <w:szCs w:val="20"/>
              </w:rPr>
              <w:t>Doplnkové informácie</w:t>
            </w:r>
          </w:p>
        </w:tc>
      </w:tr>
      <w:tr w:rsidR="00E43A23" w:rsidRPr="00B6615B" w14:paraId="48D84C20" w14:textId="77777777" w:rsidTr="004535BC">
        <w:trPr>
          <w:trHeight w:val="349"/>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4535BC" w:rsidRDefault="00E43A23" w:rsidP="004535BC">
            <w:pPr>
              <w:widowControl w:val="0"/>
              <w:jc w:val="center"/>
              <w:rPr>
                <w:sz w:val="20"/>
                <w:szCs w:val="20"/>
              </w:rPr>
            </w:pPr>
            <w:r w:rsidRPr="004535BC">
              <w:rPr>
                <w:sz w:val="20"/>
                <w:szCs w:val="20"/>
              </w:rPr>
              <w:t>Výmera biotopu</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4535BC" w:rsidRDefault="00E43A23" w:rsidP="004535BC">
            <w:pPr>
              <w:widowControl w:val="0"/>
              <w:jc w:val="center"/>
              <w:rPr>
                <w:sz w:val="20"/>
                <w:szCs w:val="20"/>
              </w:rPr>
            </w:pPr>
            <w:r w:rsidRPr="004535BC">
              <w:rPr>
                <w:sz w:val="20"/>
                <w:szCs w:val="20"/>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5D863A6F" w:rsidR="00E43A23" w:rsidRPr="004535BC" w:rsidRDefault="0060686A" w:rsidP="004535BC">
            <w:pPr>
              <w:widowControl w:val="0"/>
              <w:jc w:val="center"/>
              <w:rPr>
                <w:sz w:val="20"/>
                <w:szCs w:val="20"/>
              </w:rPr>
            </w:pPr>
            <w:r w:rsidRPr="004535BC">
              <w:rPr>
                <w:sz w:val="20"/>
                <w:szCs w:val="20"/>
              </w:rPr>
              <w:t>21</w:t>
            </w:r>
            <w:r w:rsidR="004535BC">
              <w:rPr>
                <w:sz w:val="20"/>
                <w:szCs w:val="20"/>
              </w:rPr>
              <w:t>7,5</w:t>
            </w:r>
          </w:p>
        </w:tc>
        <w:tc>
          <w:tcPr>
            <w:tcW w:w="4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25635088" w:rsidR="00E43A23" w:rsidRPr="004535BC" w:rsidRDefault="004535BC" w:rsidP="004535BC">
            <w:pPr>
              <w:widowControl w:val="0"/>
              <w:jc w:val="center"/>
              <w:rPr>
                <w:sz w:val="20"/>
                <w:szCs w:val="20"/>
              </w:rPr>
            </w:pPr>
            <w:r>
              <w:rPr>
                <w:sz w:val="20"/>
                <w:szCs w:val="20"/>
              </w:rPr>
              <w:t>U</w:t>
            </w:r>
            <w:r w:rsidR="00301394" w:rsidRPr="004535BC">
              <w:rPr>
                <w:sz w:val="20"/>
                <w:szCs w:val="20"/>
              </w:rPr>
              <w:t>držanie súčasnej výmery biotopu druhu</w:t>
            </w:r>
          </w:p>
        </w:tc>
      </w:tr>
      <w:tr w:rsidR="00E43A23" w:rsidRPr="00B6615B" w14:paraId="7F8AE6CB" w14:textId="77777777" w:rsidTr="004535BC">
        <w:trPr>
          <w:trHeight w:val="179"/>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4535BC" w:rsidRDefault="00E43A23" w:rsidP="004535BC">
            <w:pPr>
              <w:jc w:val="center"/>
              <w:rPr>
                <w:sz w:val="20"/>
                <w:szCs w:val="20"/>
              </w:rPr>
            </w:pPr>
            <w:r w:rsidRPr="004535BC">
              <w:rPr>
                <w:sz w:val="20"/>
                <w:szCs w:val="20"/>
              </w:rPr>
              <w:t>Zastúpenie charakteristických drevín</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4535BC" w:rsidRDefault="00E43A23" w:rsidP="004535BC">
            <w:pPr>
              <w:jc w:val="center"/>
              <w:rPr>
                <w:sz w:val="20"/>
                <w:szCs w:val="20"/>
                <w:vertAlign w:val="superscript"/>
              </w:rPr>
            </w:pPr>
            <w:r w:rsidRPr="004535BC">
              <w:rPr>
                <w:sz w:val="20"/>
                <w:szCs w:val="20"/>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4535BC" w:rsidRDefault="00E43A23" w:rsidP="004535BC">
            <w:pPr>
              <w:jc w:val="center"/>
              <w:rPr>
                <w:sz w:val="20"/>
                <w:szCs w:val="20"/>
              </w:rPr>
            </w:pPr>
            <w:r w:rsidRPr="004535BC">
              <w:rPr>
                <w:sz w:val="20"/>
                <w:szCs w:val="20"/>
              </w:rPr>
              <w:t>najmenej 80 %</w:t>
            </w:r>
          </w:p>
          <w:p w14:paraId="1EF6030A" w14:textId="77777777" w:rsidR="00E43A23" w:rsidRPr="004535BC" w:rsidRDefault="00E43A23" w:rsidP="004535BC">
            <w:pPr>
              <w:jc w:val="center"/>
              <w:rPr>
                <w:sz w:val="20"/>
                <w:szCs w:val="20"/>
                <w:vertAlign w:val="superscript"/>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4535BC" w:rsidRDefault="00E43A23" w:rsidP="004535BC">
            <w:pPr>
              <w:jc w:val="center"/>
              <w:rPr>
                <w:sz w:val="20"/>
                <w:szCs w:val="20"/>
              </w:rPr>
            </w:pPr>
            <w:r w:rsidRPr="004535BC">
              <w:rPr>
                <w:sz w:val="20"/>
                <w:szCs w:val="20"/>
              </w:rPr>
              <w:t>Charakteristická druhová skladba:</w:t>
            </w:r>
          </w:p>
          <w:p w14:paraId="095CF5A8" w14:textId="5B92E6FB" w:rsidR="00E12BC9" w:rsidRPr="004535BC" w:rsidRDefault="00E43A23" w:rsidP="004535BC">
            <w:pPr>
              <w:jc w:val="center"/>
              <w:rPr>
                <w:i/>
                <w:sz w:val="20"/>
                <w:szCs w:val="20"/>
              </w:rPr>
            </w:pPr>
            <w:r w:rsidRPr="004535BC">
              <w:rPr>
                <w:i/>
                <w:sz w:val="20"/>
                <w:szCs w:val="20"/>
              </w:rPr>
              <w:t>Acer campestre,</w:t>
            </w:r>
            <w:r w:rsidRPr="004535BC">
              <w:rPr>
                <w:b/>
                <w:i/>
                <w:sz w:val="20"/>
                <w:szCs w:val="20"/>
              </w:rPr>
              <w:t xml:space="preserve"> </w:t>
            </w:r>
            <w:r w:rsidRPr="004535BC">
              <w:rPr>
                <w:i/>
                <w:sz w:val="20"/>
                <w:szCs w:val="20"/>
              </w:rPr>
              <w:t>A .platanoides, A. tataricum, Carpinus betulus, Cerasus avium, C. mahaleb, Cornus mas,</w:t>
            </w:r>
            <w:r w:rsidR="00312246">
              <w:rPr>
                <w:i/>
                <w:sz w:val="20"/>
                <w:szCs w:val="20"/>
              </w:rPr>
              <w:t xml:space="preserve"> Prunus spinosa, </w:t>
            </w:r>
            <w:r w:rsidRPr="004535BC">
              <w:rPr>
                <w:i/>
                <w:sz w:val="20"/>
                <w:szCs w:val="20"/>
              </w:rPr>
              <w:t>Fagus sylvatica &lt;10 %, </w:t>
            </w:r>
            <w:r w:rsidR="00E12BC9" w:rsidRPr="004535BC">
              <w:rPr>
                <w:i/>
                <w:sz w:val="20"/>
                <w:szCs w:val="20"/>
              </w:rPr>
              <w:t>Pinus s</w:t>
            </w:r>
            <w:r w:rsidRPr="004535BC">
              <w:rPr>
                <w:i/>
                <w:sz w:val="20"/>
                <w:szCs w:val="20"/>
              </w:rPr>
              <w:t>ylvestris &lt;10 %,</w:t>
            </w:r>
          </w:p>
          <w:p w14:paraId="6640230B" w14:textId="07CB8073" w:rsidR="00E43A23" w:rsidRPr="004535BC" w:rsidRDefault="00E43A23" w:rsidP="004535BC">
            <w:pPr>
              <w:jc w:val="center"/>
              <w:rPr>
                <w:i/>
                <w:sz w:val="20"/>
                <w:szCs w:val="20"/>
              </w:rPr>
            </w:pPr>
            <w:r w:rsidRPr="004535BC">
              <w:rPr>
                <w:i/>
                <w:sz w:val="20"/>
                <w:szCs w:val="20"/>
              </w:rPr>
              <w:t xml:space="preserve">Quercus cerris, </w:t>
            </w:r>
            <w:r w:rsidRPr="004535BC">
              <w:rPr>
                <w:b/>
                <w:i/>
                <w:sz w:val="20"/>
                <w:szCs w:val="20"/>
              </w:rPr>
              <w:t>Q. petraea*</w:t>
            </w:r>
            <w:r w:rsidRPr="004535BC">
              <w:rPr>
                <w:b/>
                <w:sz w:val="20"/>
                <w:szCs w:val="20"/>
              </w:rPr>
              <w:t>agg,</w:t>
            </w:r>
            <w:r w:rsidR="00E12BC9" w:rsidRPr="004535BC">
              <w:rPr>
                <w:b/>
                <w:sz w:val="20"/>
                <w:szCs w:val="20"/>
              </w:rPr>
              <w:t xml:space="preserve"> </w:t>
            </w:r>
            <w:r w:rsidRPr="00312246">
              <w:rPr>
                <w:b/>
                <w:i/>
                <w:sz w:val="20"/>
                <w:szCs w:val="20"/>
              </w:rPr>
              <w:t>Q. pubescens</w:t>
            </w:r>
            <w:r w:rsidRPr="004535BC">
              <w:rPr>
                <w:b/>
                <w:sz w:val="20"/>
                <w:szCs w:val="20"/>
              </w:rPr>
              <w:t xml:space="preserve">* agg, </w:t>
            </w:r>
            <w:r w:rsidRPr="004535BC">
              <w:rPr>
                <w:sz w:val="20"/>
                <w:szCs w:val="20"/>
              </w:rPr>
              <w:t xml:space="preserve">Q. robur agg., </w:t>
            </w:r>
            <w:r w:rsidRPr="004535BC">
              <w:rPr>
                <w:i/>
                <w:sz w:val="20"/>
                <w:szCs w:val="20"/>
              </w:rPr>
              <w:t xml:space="preserve"> Sorbus </w:t>
            </w:r>
            <w:r w:rsidRPr="004535BC">
              <w:rPr>
                <w:sz w:val="20"/>
                <w:szCs w:val="20"/>
              </w:rPr>
              <w:t>spp.,</w:t>
            </w:r>
            <w:r w:rsidRPr="004535BC">
              <w:rPr>
                <w:i/>
                <w:sz w:val="20"/>
                <w:szCs w:val="20"/>
              </w:rPr>
              <w:t xml:space="preserve"> Tilia cordata,</w:t>
            </w:r>
            <w:r w:rsidRPr="004535BC">
              <w:rPr>
                <w:b/>
                <w:i/>
                <w:sz w:val="20"/>
                <w:szCs w:val="20"/>
              </w:rPr>
              <w:t xml:space="preserve"> </w:t>
            </w:r>
            <w:r w:rsidRPr="004535BC">
              <w:rPr>
                <w:i/>
                <w:sz w:val="20"/>
                <w:szCs w:val="20"/>
              </w:rPr>
              <w:t>T. platyphyllos</w:t>
            </w:r>
            <w:r w:rsidRPr="004535BC">
              <w:rPr>
                <w:b/>
                <w:i/>
                <w:sz w:val="20"/>
                <w:szCs w:val="20"/>
              </w:rPr>
              <w:t xml:space="preserve">, </w:t>
            </w:r>
            <w:r w:rsidRPr="004535BC">
              <w:rPr>
                <w:i/>
                <w:sz w:val="20"/>
                <w:szCs w:val="20"/>
              </w:rPr>
              <w:t>Ulmus leavis, U. minor</w:t>
            </w:r>
            <w:r w:rsidR="00312246">
              <w:rPr>
                <w:i/>
                <w:sz w:val="20"/>
                <w:szCs w:val="20"/>
              </w:rPr>
              <w:t xml:space="preserve">, Rosa </w:t>
            </w:r>
            <w:r w:rsidR="00312246" w:rsidRPr="00312246">
              <w:rPr>
                <w:sz w:val="20"/>
                <w:szCs w:val="20"/>
              </w:rPr>
              <w:t>sp</w:t>
            </w:r>
            <w:r w:rsidR="00312246">
              <w:rPr>
                <w:i/>
                <w:sz w:val="20"/>
                <w:szCs w:val="20"/>
              </w:rPr>
              <w:t xml:space="preserve">. </w:t>
            </w:r>
            <w:r w:rsidRPr="004535BC">
              <w:rPr>
                <w:i/>
                <w:sz w:val="20"/>
                <w:szCs w:val="20"/>
              </w:rPr>
              <w:t xml:space="preserve"> </w:t>
            </w:r>
          </w:p>
          <w:p w14:paraId="458D4A17" w14:textId="77777777" w:rsidR="00E43A23" w:rsidRPr="004535BC" w:rsidRDefault="00E43A23" w:rsidP="004535BC">
            <w:pPr>
              <w:jc w:val="center"/>
              <w:rPr>
                <w:b/>
                <w:sz w:val="20"/>
                <w:szCs w:val="20"/>
              </w:rPr>
            </w:pPr>
            <w:r w:rsidRPr="004535BC">
              <w:rPr>
                <w:b/>
                <w:sz w:val="20"/>
                <w:szCs w:val="20"/>
              </w:rPr>
              <w:t>*</w:t>
            </w:r>
            <w:r w:rsidRPr="004535BC">
              <w:rPr>
                <w:sz w:val="20"/>
                <w:szCs w:val="20"/>
              </w:rPr>
              <w:t>(</w:t>
            </w:r>
            <w:r w:rsidRPr="004535BC">
              <w:rPr>
                <w:b/>
                <w:sz w:val="20"/>
                <w:szCs w:val="20"/>
              </w:rPr>
              <w:t>Quercus pubescens a/alebo Quercus petraea</w:t>
            </w:r>
            <w:r w:rsidRPr="004535BC">
              <w:rPr>
                <w:sz w:val="20"/>
                <w:szCs w:val="20"/>
              </w:rPr>
              <w:t xml:space="preserve"> minimálne 30 %)</w:t>
            </w:r>
          </w:p>
          <w:p w14:paraId="5860402D" w14:textId="7933B626" w:rsidR="00E43A23" w:rsidRPr="004535BC" w:rsidRDefault="00E43A23" w:rsidP="004535BC">
            <w:pPr>
              <w:jc w:val="center"/>
              <w:rPr>
                <w:sz w:val="20"/>
                <w:szCs w:val="20"/>
              </w:rPr>
            </w:pPr>
          </w:p>
        </w:tc>
      </w:tr>
      <w:tr w:rsidR="00E43A23" w:rsidRPr="00B6615B" w14:paraId="48685A6C" w14:textId="77777777" w:rsidTr="004535BC">
        <w:trPr>
          <w:trHeight w:val="173"/>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4535BC" w:rsidRDefault="00E43A23" w:rsidP="004535BC">
            <w:pPr>
              <w:jc w:val="center"/>
              <w:rPr>
                <w:sz w:val="20"/>
                <w:szCs w:val="20"/>
              </w:rPr>
            </w:pPr>
            <w:r w:rsidRPr="004535BC">
              <w:rPr>
                <w:sz w:val="20"/>
                <w:szCs w:val="20"/>
              </w:rPr>
              <w:t>Zastúpenie charakteristických druhov synúzie podrastu (</w:t>
            </w:r>
            <w:r w:rsidRPr="004535BC">
              <w:rPr>
                <w:i/>
                <w:sz w:val="20"/>
                <w:szCs w:val="20"/>
              </w:rPr>
              <w:t>bylín, krov, machorastov, lišajníkov)</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4535BC" w:rsidRDefault="00E43A23" w:rsidP="004535BC">
            <w:pPr>
              <w:widowControl w:val="0"/>
              <w:jc w:val="center"/>
              <w:rPr>
                <w:sz w:val="20"/>
                <w:szCs w:val="20"/>
              </w:rPr>
            </w:pPr>
            <w:r w:rsidRPr="004535BC">
              <w:rPr>
                <w:sz w:val="20"/>
                <w:szCs w:val="20"/>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4535BC" w:rsidRDefault="00E43A23" w:rsidP="004535BC">
            <w:pPr>
              <w:widowControl w:val="0"/>
              <w:jc w:val="center"/>
              <w:rPr>
                <w:sz w:val="20"/>
                <w:szCs w:val="20"/>
              </w:rPr>
            </w:pPr>
            <w:r w:rsidRPr="004535BC">
              <w:rPr>
                <w:sz w:val="20"/>
                <w:szCs w:val="20"/>
              </w:rPr>
              <w:t>najmenej 3</w:t>
            </w:r>
          </w:p>
        </w:tc>
        <w:tc>
          <w:tcPr>
            <w:tcW w:w="4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4535BC" w:rsidRDefault="00E43A23" w:rsidP="004535BC">
            <w:pPr>
              <w:jc w:val="center"/>
              <w:rPr>
                <w:sz w:val="20"/>
                <w:szCs w:val="20"/>
              </w:rPr>
            </w:pPr>
            <w:r w:rsidRPr="004535BC">
              <w:rPr>
                <w:sz w:val="20"/>
                <w:szCs w:val="20"/>
              </w:rPr>
              <w:t>Charakteristická druhová skladba:</w:t>
            </w:r>
          </w:p>
          <w:p w14:paraId="317AA067" w14:textId="4CDB0BF3" w:rsidR="00E43A23" w:rsidRPr="004535BC" w:rsidRDefault="00E43A23" w:rsidP="004535BC">
            <w:pPr>
              <w:jc w:val="center"/>
              <w:rPr>
                <w:i/>
                <w:sz w:val="20"/>
                <w:szCs w:val="20"/>
              </w:rPr>
            </w:pPr>
            <w:r w:rsidRPr="004535BC">
              <w:rPr>
                <w:b/>
                <w:i/>
                <w:sz w:val="20"/>
                <w:szCs w:val="20"/>
              </w:rPr>
              <w:t>Brachypodium pinnatum, Carex humilis,</w:t>
            </w:r>
            <w:r w:rsidRPr="004535BC">
              <w:rPr>
                <w:i/>
                <w:sz w:val="20"/>
                <w:szCs w:val="20"/>
              </w:rPr>
              <w:t xml:space="preserve"> C. michelii, F. pseudodalmatica, Galium glaucum, Geranium sanguineum, Inula hirta, Lithospermum purpurocaeruleum, Melica uniflora, Melitis melissophyllum, Silene nemoralis, Stachys recta, Tithymalus epithymoides, Veronica teucrium, </w:t>
            </w:r>
            <w:r w:rsidRPr="004535BC">
              <w:rPr>
                <w:b/>
                <w:i/>
                <w:sz w:val="20"/>
                <w:szCs w:val="20"/>
              </w:rPr>
              <w:t>Vincetoxicum hirundinaria</w:t>
            </w:r>
            <w:r w:rsidRPr="004535BC">
              <w:rPr>
                <w:i/>
                <w:sz w:val="20"/>
                <w:szCs w:val="20"/>
              </w:rPr>
              <w:t>, Viola hirta.</w:t>
            </w:r>
          </w:p>
        </w:tc>
      </w:tr>
      <w:tr w:rsidR="00E43A23" w:rsidRPr="00B6615B" w14:paraId="61161FA1" w14:textId="77777777" w:rsidTr="004535BC">
        <w:trPr>
          <w:trHeight w:val="114"/>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4535BC" w:rsidRDefault="00E43A23" w:rsidP="004535BC">
            <w:pPr>
              <w:jc w:val="center"/>
              <w:rPr>
                <w:sz w:val="20"/>
                <w:szCs w:val="20"/>
              </w:rPr>
            </w:pPr>
            <w:r w:rsidRPr="004535BC">
              <w:rPr>
                <w:sz w:val="20"/>
                <w:szCs w:val="20"/>
              </w:rPr>
              <w:t>Zastúpenie alochtónnych druhov/inváznych druhov drevín</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4535BC" w:rsidRDefault="00E43A23" w:rsidP="004535BC">
            <w:pPr>
              <w:jc w:val="center"/>
              <w:rPr>
                <w:sz w:val="20"/>
                <w:szCs w:val="20"/>
              </w:rPr>
            </w:pPr>
            <w:r w:rsidRPr="004535BC">
              <w:rPr>
                <w:sz w:val="20"/>
                <w:szCs w:val="20"/>
              </w:rPr>
              <w:t>Percento  (%)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5A19DD27" w:rsidR="00E43A23" w:rsidRPr="004535BC" w:rsidRDefault="004535BC" w:rsidP="004535BC">
            <w:pPr>
              <w:jc w:val="center"/>
              <w:rPr>
                <w:sz w:val="20"/>
                <w:szCs w:val="20"/>
              </w:rPr>
            </w:pPr>
            <w:r>
              <w:rPr>
                <w:sz w:val="20"/>
                <w:szCs w:val="20"/>
              </w:rPr>
              <w:t>m</w:t>
            </w:r>
            <w:r w:rsidR="00E43A23" w:rsidRPr="004535BC">
              <w:rPr>
                <w:sz w:val="20"/>
                <w:szCs w:val="20"/>
              </w:rPr>
              <w:t>enej ako 1</w:t>
            </w:r>
          </w:p>
        </w:tc>
        <w:tc>
          <w:tcPr>
            <w:tcW w:w="4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4535BC" w:rsidRDefault="00E43A23" w:rsidP="004535BC">
            <w:pPr>
              <w:jc w:val="center"/>
              <w:rPr>
                <w:sz w:val="20"/>
                <w:szCs w:val="20"/>
              </w:rPr>
            </w:pPr>
            <w:r w:rsidRPr="004535BC">
              <w:rPr>
                <w:sz w:val="20"/>
                <w:szCs w:val="20"/>
              </w:rPr>
              <w:t>Minimálne zastúpenie inváznych alebo nepôvodných druhov drevín v biotope (</w:t>
            </w:r>
            <w:r w:rsidRPr="004535BC">
              <w:rPr>
                <w:i/>
                <w:sz w:val="20"/>
                <w:szCs w:val="20"/>
              </w:rPr>
              <w:t>Negundo aceroides, Ailanthus altissima, Robinia pseudoacacia</w:t>
            </w:r>
            <w:r w:rsidRPr="004535BC">
              <w:rPr>
                <w:sz w:val="20"/>
                <w:szCs w:val="20"/>
              </w:rPr>
              <w:t>) a bylín (</w:t>
            </w:r>
            <w:r w:rsidRPr="004535BC">
              <w:rPr>
                <w:i/>
                <w:sz w:val="20"/>
                <w:szCs w:val="20"/>
              </w:rPr>
              <w:t>Aster sp., Solidago giganthea</w:t>
            </w:r>
            <w:r w:rsidRPr="004535BC">
              <w:rPr>
                <w:sz w:val="20"/>
                <w:szCs w:val="20"/>
              </w:rPr>
              <w:t>)</w:t>
            </w:r>
          </w:p>
        </w:tc>
      </w:tr>
      <w:tr w:rsidR="00E43A23" w:rsidRPr="00B6615B" w14:paraId="71BADEE2" w14:textId="77777777" w:rsidTr="004535BC">
        <w:trPr>
          <w:trHeight w:val="1243"/>
        </w:trPr>
        <w:tc>
          <w:tcPr>
            <w:tcW w:w="18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2CF267E2" w:rsidR="00E43A23" w:rsidRPr="004535BC" w:rsidRDefault="004535BC" w:rsidP="004535BC">
            <w:pPr>
              <w:jc w:val="center"/>
              <w:rPr>
                <w:sz w:val="20"/>
                <w:szCs w:val="20"/>
              </w:rPr>
            </w:pPr>
            <w:r w:rsidRPr="005007DD">
              <w:rPr>
                <w:sz w:val="20"/>
                <w:szCs w:val="20"/>
              </w:rPr>
              <w:t>Odumreté drevo (stojace, ležiace kmene stromov hlavnej úrovne</w:t>
            </w:r>
            <w:r>
              <w:rPr>
                <w:sz w:val="20"/>
                <w:szCs w:val="20"/>
              </w:rPr>
              <w:t>)</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4535BC" w:rsidRDefault="00E43A23" w:rsidP="004535BC">
            <w:pPr>
              <w:jc w:val="center"/>
              <w:rPr>
                <w:sz w:val="20"/>
                <w:szCs w:val="20"/>
              </w:rPr>
            </w:pPr>
            <w:r w:rsidRPr="004535BC">
              <w:rPr>
                <w:sz w:val="20"/>
                <w:szCs w:val="20"/>
              </w:rPr>
              <w:t>m</w:t>
            </w:r>
            <w:r w:rsidRPr="004535BC">
              <w:rPr>
                <w:sz w:val="20"/>
                <w:szCs w:val="20"/>
                <w:vertAlign w:val="superscript"/>
              </w:rPr>
              <w:t>3</w:t>
            </w:r>
            <w:r w:rsidRPr="004535BC">
              <w:rPr>
                <w:sz w:val="20"/>
                <w:szCs w:val="20"/>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DEBECA" w14:textId="77777777" w:rsidR="004535BC" w:rsidRPr="001D6C7B" w:rsidRDefault="004535BC" w:rsidP="004535BC">
            <w:pPr>
              <w:jc w:val="center"/>
              <w:rPr>
                <w:sz w:val="20"/>
                <w:szCs w:val="20"/>
              </w:rPr>
            </w:pPr>
            <w:r w:rsidRPr="001D6C7B">
              <w:rPr>
                <w:rFonts w:eastAsia="Times New Roman"/>
                <w:sz w:val="20"/>
              </w:rPr>
              <w:t>všetok objem odumretého dreva na ploche biotopu</w:t>
            </w:r>
            <w:r w:rsidRPr="001D6C7B">
              <w:rPr>
                <w:sz w:val="20"/>
                <w:szCs w:val="20"/>
              </w:rPr>
              <w:t xml:space="preserve"> </w:t>
            </w:r>
          </w:p>
          <w:p w14:paraId="06D945B2" w14:textId="1149FE0A" w:rsidR="00E43A23" w:rsidRPr="004535BC" w:rsidRDefault="004535BC" w:rsidP="004535BC">
            <w:pPr>
              <w:jc w:val="center"/>
              <w:rPr>
                <w:sz w:val="20"/>
                <w:szCs w:val="20"/>
              </w:rPr>
            </w:pPr>
            <w:r w:rsidRPr="001D6C7B">
              <w:rPr>
                <w:sz w:val="20"/>
                <w:szCs w:val="20"/>
              </w:rPr>
              <w:t>rovnomerne po celej ploche</w:t>
            </w:r>
          </w:p>
        </w:tc>
        <w:tc>
          <w:tcPr>
            <w:tcW w:w="4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4535BC" w:rsidRDefault="00E43A23" w:rsidP="004535BC">
            <w:pPr>
              <w:jc w:val="center"/>
              <w:rPr>
                <w:sz w:val="20"/>
                <w:szCs w:val="20"/>
              </w:rPr>
            </w:pPr>
            <w:r w:rsidRPr="004535BC">
              <w:rPr>
                <w:sz w:val="20"/>
                <w:szCs w:val="20"/>
              </w:rPr>
              <w:t>Prítomnosť odumretého dreva udržiavaná na ploche biotopu v danom objeme.</w:t>
            </w:r>
          </w:p>
          <w:p w14:paraId="13424E19" w14:textId="77777777" w:rsidR="00E43A23" w:rsidRPr="004535BC" w:rsidRDefault="00E43A23" w:rsidP="004535BC">
            <w:pPr>
              <w:jc w:val="center"/>
              <w:rPr>
                <w:sz w:val="20"/>
                <w:szCs w:val="20"/>
              </w:rPr>
            </w:pPr>
          </w:p>
        </w:tc>
      </w:tr>
    </w:tbl>
    <w:p w14:paraId="29058115" w14:textId="77777777" w:rsidR="00E43A23" w:rsidRDefault="00E43A23" w:rsidP="00E43A23">
      <w:pPr>
        <w:pStyle w:val="Zkladntext"/>
        <w:widowControl w:val="0"/>
        <w:spacing w:after="120"/>
        <w:jc w:val="both"/>
        <w:rPr>
          <w:b w:val="0"/>
        </w:rPr>
      </w:pPr>
    </w:p>
    <w:p w14:paraId="5335DB91" w14:textId="595FAAFE" w:rsidR="00E43A23" w:rsidRPr="00911FBF" w:rsidRDefault="00625435" w:rsidP="00E43A23">
      <w:pPr>
        <w:pStyle w:val="Zkladntext"/>
        <w:widowControl w:val="0"/>
        <w:spacing w:after="120"/>
        <w:jc w:val="both"/>
        <w:rPr>
          <w:b w:val="0"/>
        </w:rPr>
      </w:pPr>
      <w:r>
        <w:rPr>
          <w:b w:val="0"/>
          <w:lang w:val="sk-SK"/>
        </w:rPr>
        <w:t>Z</w:t>
      </w:r>
      <w:r w:rsidR="00577A3C">
        <w:rPr>
          <w:b w:val="0"/>
          <w:lang w:val="sk-SK"/>
        </w:rPr>
        <w:t xml:space="preserve">achovanie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256101F9" w:rsidR="00E43A23" w:rsidRPr="00B6615B" w:rsidRDefault="00F141CE" w:rsidP="007E17F5">
            <w:pPr>
              <w:jc w:val="center"/>
              <w:rPr>
                <w:rFonts w:eastAsia="Times New Roman"/>
                <w:sz w:val="20"/>
                <w:szCs w:val="20"/>
                <w:lang w:eastAsia="sk-SK"/>
              </w:rPr>
            </w:pPr>
            <w:r>
              <w:rPr>
                <w:rFonts w:eastAsia="Times New Roman"/>
                <w:sz w:val="20"/>
                <w:szCs w:val="20"/>
                <w:lang w:eastAsia="sk-SK"/>
              </w:rPr>
              <w:t>5</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07FD04F6" w:rsidR="00E43A23" w:rsidRPr="00B6615B" w:rsidRDefault="00E43A23" w:rsidP="00F974A6">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 xml:space="preserve">Acetosa pratensis, Acetosella vulgaris, Agrimonia eupatoria, Agrostis capillaris, Achillea millefolium,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w:t>
            </w:r>
            <w:r w:rsidRPr="00F974A6">
              <w:rPr>
                <w:rFonts w:eastAsia="Times New Roman"/>
                <w:i/>
                <w:sz w:val="20"/>
                <w:szCs w:val="20"/>
                <w:lang w:eastAsia="sk-SK"/>
              </w:rPr>
              <w:t>Polygala vulgaris</w:t>
            </w:r>
            <w:r w:rsidRPr="00B6615B">
              <w:rPr>
                <w:rFonts w:eastAsia="Times New Roman"/>
                <w:i/>
                <w:sz w:val="20"/>
                <w:szCs w:val="20"/>
                <w:lang w:eastAsia="sk-SK"/>
              </w:rPr>
              <w:t>, Potentilla argentea,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66C43575" w14:textId="66B6D054"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w:t>
            </w:r>
            <w:r w:rsidR="00EE298D">
              <w:rPr>
                <w:rFonts w:eastAsia="Times New Roman"/>
                <w:sz w:val="20"/>
                <w:szCs w:val="20"/>
                <w:lang w:eastAsia="sk-SK"/>
              </w:rPr>
              <w:t>, inváznych</w:t>
            </w:r>
            <w:r w:rsidRPr="00B6615B">
              <w:rPr>
                <w:rFonts w:eastAsia="Times New Roman"/>
                <w:sz w:val="20"/>
                <w:szCs w:val="20"/>
                <w:lang w:eastAsia="sk-SK"/>
              </w:rPr>
              <w:t xml:space="preserve"> a sukcesných druhov</w:t>
            </w:r>
            <w:r w:rsidRPr="00B6615B">
              <w:rPr>
                <w:rFonts w:eastAsia="Times New Roman"/>
                <w:i/>
                <w:sz w:val="20"/>
                <w:szCs w:val="20"/>
                <w:lang w:eastAsia="sk-SK"/>
              </w:rPr>
              <w:t xml:space="preserve"> </w:t>
            </w:r>
            <w:r w:rsidR="00EE298D">
              <w:rPr>
                <w:rFonts w:eastAsia="Times New Roman"/>
                <w:i/>
                <w:sz w:val="20"/>
                <w:szCs w:val="20"/>
                <w:lang w:eastAsia="sk-SK"/>
              </w:rPr>
              <w:t xml:space="preserve">Asclepias syriaca, Ambrosia </w:t>
            </w:r>
            <w:r w:rsidR="001F5005">
              <w:rPr>
                <w:rFonts w:eastAsia="Times New Roman"/>
                <w:i/>
                <w:sz w:val="20"/>
                <w:szCs w:val="20"/>
                <w:lang w:eastAsia="sk-SK"/>
              </w:rPr>
              <w:t>artemisiifolia</w:t>
            </w:r>
            <w:r w:rsidR="00EE298D">
              <w:rPr>
                <w:rFonts w:eastAsia="Times New Roman"/>
                <w:i/>
                <w:sz w:val="20"/>
                <w:szCs w:val="20"/>
                <w:lang w:eastAsia="sk-SK"/>
              </w:rPr>
              <w:t xml:space="preserve">, </w:t>
            </w:r>
            <w:r w:rsidRPr="00B6615B">
              <w:rPr>
                <w:rFonts w:eastAsia="Times New Roman"/>
                <w:i/>
                <w:sz w:val="20"/>
                <w:szCs w:val="20"/>
                <w:lang w:eastAsia="sk-SK"/>
              </w:rPr>
              <w:t>Calamagrostis epigejos, Solidago canadensis, Solidago gigantea, Stenactis annua</w:t>
            </w:r>
          </w:p>
        </w:tc>
      </w:tr>
    </w:tbl>
    <w:p w14:paraId="125C04EA" w14:textId="4D8D861D" w:rsidR="00E43A23" w:rsidRDefault="00E43A23" w:rsidP="00E43A23">
      <w:pPr>
        <w:rPr>
          <w:szCs w:val="24"/>
        </w:rPr>
      </w:pPr>
    </w:p>
    <w:p w14:paraId="6C5DA5B5" w14:textId="77777777" w:rsidR="003A5387" w:rsidRDefault="003A5387" w:rsidP="00625435">
      <w:pPr>
        <w:rPr>
          <w:color w:val="000000"/>
          <w:szCs w:val="24"/>
        </w:rPr>
      </w:pPr>
    </w:p>
    <w:p w14:paraId="4C9AB346" w14:textId="46D1740B" w:rsidR="00625435" w:rsidRPr="00FA68E1" w:rsidRDefault="0060686A" w:rsidP="00625435">
      <w:pPr>
        <w:rPr>
          <w:color w:val="000000"/>
          <w:szCs w:val="24"/>
        </w:rPr>
      </w:pPr>
      <w:r>
        <w:rPr>
          <w:color w:val="000000"/>
          <w:szCs w:val="24"/>
        </w:rPr>
        <w:t xml:space="preserve">Zachovanie </w:t>
      </w:r>
      <w:r w:rsidR="00625435" w:rsidRPr="00FA68E1">
        <w:rPr>
          <w:color w:val="000000"/>
          <w:szCs w:val="24"/>
        </w:rPr>
        <w:t xml:space="preserve">stavu biotopu </w:t>
      </w:r>
      <w:r w:rsidR="00625435" w:rsidRPr="00FA68E1">
        <w:rPr>
          <w:b/>
          <w:color w:val="000000"/>
          <w:szCs w:val="24"/>
        </w:rPr>
        <w:t xml:space="preserve">Tr2 (6240*) </w:t>
      </w:r>
      <w:r w:rsidR="00625435" w:rsidRPr="00FA68E1">
        <w:rPr>
          <w:rFonts w:eastAsia="Times New Roman"/>
          <w:b/>
          <w:szCs w:val="24"/>
          <w:lang w:eastAsia="sk-SK"/>
        </w:rPr>
        <w:t xml:space="preserve">Subpanónske travinnobylinné porasty </w:t>
      </w:r>
      <w:r w:rsidR="00625435"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4"/>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2155097D" w:rsidR="00625435" w:rsidRPr="00FA68E1" w:rsidRDefault="006E3AD5" w:rsidP="00625435">
            <w:pPr>
              <w:rPr>
                <w:rFonts w:eastAsia="Times New Roman"/>
                <w:color w:val="000000"/>
                <w:sz w:val="20"/>
                <w:szCs w:val="20"/>
                <w:lang w:eastAsia="sk-SK"/>
              </w:rPr>
            </w:pPr>
            <w:r>
              <w:rPr>
                <w:rFonts w:eastAsia="Times New Roman"/>
                <w:color w:val="000000"/>
                <w:sz w:val="20"/>
                <w:szCs w:val="20"/>
                <w:lang w:eastAsia="sk-SK"/>
              </w:rPr>
              <w:t>8</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36BA84A" w14:textId="0E3FEAEF" w:rsidR="00625435" w:rsidRDefault="00625435" w:rsidP="00625435">
      <w:pPr>
        <w:rPr>
          <w:color w:val="000000"/>
          <w:szCs w:val="24"/>
        </w:rPr>
      </w:pPr>
    </w:p>
    <w:p w14:paraId="1AF2B1A6" w14:textId="7C9FC2FA" w:rsidR="00577A3C" w:rsidRDefault="0060686A" w:rsidP="00577A3C">
      <w:pPr>
        <w:ind w:left="-284"/>
        <w:rPr>
          <w:color w:val="000000"/>
          <w:szCs w:val="24"/>
        </w:rPr>
      </w:pPr>
      <w:r>
        <w:rPr>
          <w:color w:val="000000"/>
          <w:szCs w:val="24"/>
        </w:rPr>
        <w:t>Zachovanie</w:t>
      </w:r>
      <w:r w:rsidR="00577A3C">
        <w:rPr>
          <w:color w:val="000000"/>
          <w:szCs w:val="24"/>
        </w:rPr>
        <w:t xml:space="preserve"> stavu biotopu </w:t>
      </w:r>
      <w:r w:rsidR="00577A3C" w:rsidRPr="0028246D">
        <w:rPr>
          <w:b/>
          <w:color w:val="000000"/>
          <w:szCs w:val="24"/>
        </w:rPr>
        <w:t>Tr5 (</w:t>
      </w:r>
      <w:r w:rsidR="00577A3C">
        <w:rPr>
          <w:b/>
          <w:color w:val="000000"/>
          <w:szCs w:val="24"/>
        </w:rPr>
        <w:t>40A0*</w:t>
      </w:r>
      <w:r w:rsidR="00577A3C" w:rsidRPr="0028246D">
        <w:rPr>
          <w:b/>
          <w:color w:val="000000"/>
          <w:szCs w:val="24"/>
        </w:rPr>
        <w:t xml:space="preserve">) </w:t>
      </w:r>
      <w:r w:rsidR="00577A3C">
        <w:rPr>
          <w:b/>
          <w:color w:val="000000"/>
          <w:szCs w:val="24"/>
        </w:rPr>
        <w:t xml:space="preserve">Xerotermné kroviny </w:t>
      </w:r>
      <w:r w:rsidR="00577A3C">
        <w:rPr>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3"/>
      </w:tblGrid>
      <w:tr w:rsidR="00577A3C" w:rsidRPr="00476F0C" w14:paraId="4B4F46EA" w14:textId="77777777" w:rsidTr="00577A3C">
        <w:trPr>
          <w:trHeight w:val="705"/>
        </w:trPr>
        <w:tc>
          <w:tcPr>
            <w:tcW w:w="2774" w:type="dxa"/>
            <w:shd w:val="clear" w:color="auto" w:fill="FFFFFF"/>
            <w:hideMark/>
          </w:tcPr>
          <w:p w14:paraId="6B95E37A" w14:textId="77777777" w:rsidR="00577A3C" w:rsidRPr="00476F0C" w:rsidRDefault="00577A3C" w:rsidP="0060686A">
            <w:pPr>
              <w:rPr>
                <w:rFonts w:eastAsia="Times New Roman"/>
                <w:b/>
                <w:color w:val="000000"/>
                <w:sz w:val="20"/>
                <w:szCs w:val="20"/>
                <w:u w:val="single"/>
                <w:lang w:eastAsia="sk-SK"/>
              </w:rPr>
            </w:pPr>
            <w:r w:rsidRPr="00476F0C">
              <w:rPr>
                <w:b/>
                <w:color w:val="000000"/>
                <w:sz w:val="20"/>
                <w:szCs w:val="20"/>
              </w:rPr>
              <w:t>Parameter</w:t>
            </w:r>
          </w:p>
        </w:tc>
        <w:tc>
          <w:tcPr>
            <w:tcW w:w="1249" w:type="dxa"/>
            <w:shd w:val="clear" w:color="auto" w:fill="FFFFFF"/>
            <w:hideMark/>
          </w:tcPr>
          <w:p w14:paraId="7044A5AB" w14:textId="77777777" w:rsidR="00577A3C" w:rsidRPr="00476F0C" w:rsidRDefault="00577A3C" w:rsidP="0060686A">
            <w:pPr>
              <w:rPr>
                <w:rFonts w:eastAsia="Times New Roman"/>
                <w:b/>
                <w:color w:val="000000"/>
                <w:sz w:val="20"/>
                <w:szCs w:val="20"/>
                <w:u w:val="single"/>
                <w:lang w:eastAsia="sk-SK"/>
              </w:rPr>
            </w:pPr>
            <w:r w:rsidRPr="00476F0C">
              <w:rPr>
                <w:b/>
                <w:color w:val="000000"/>
                <w:sz w:val="20"/>
                <w:szCs w:val="20"/>
              </w:rPr>
              <w:t>Merateľnosť</w:t>
            </w:r>
          </w:p>
        </w:tc>
        <w:tc>
          <w:tcPr>
            <w:tcW w:w="1223" w:type="dxa"/>
            <w:shd w:val="clear" w:color="auto" w:fill="FFFFFF"/>
            <w:hideMark/>
          </w:tcPr>
          <w:p w14:paraId="1494961F" w14:textId="77777777" w:rsidR="00577A3C" w:rsidRPr="00476F0C" w:rsidRDefault="00577A3C" w:rsidP="0060686A">
            <w:pPr>
              <w:jc w:val="center"/>
              <w:rPr>
                <w:rFonts w:eastAsia="Times New Roman"/>
                <w:b/>
                <w:color w:val="000000"/>
                <w:sz w:val="20"/>
                <w:szCs w:val="20"/>
                <w:u w:val="single"/>
                <w:lang w:eastAsia="sk-SK"/>
              </w:rPr>
            </w:pPr>
            <w:r w:rsidRPr="00476F0C">
              <w:rPr>
                <w:b/>
                <w:color w:val="000000"/>
                <w:sz w:val="20"/>
                <w:szCs w:val="20"/>
              </w:rPr>
              <w:t>Cieľová hodnota</w:t>
            </w:r>
          </w:p>
        </w:tc>
        <w:tc>
          <w:tcPr>
            <w:tcW w:w="4536" w:type="dxa"/>
            <w:shd w:val="clear" w:color="auto" w:fill="FFFFFF"/>
            <w:hideMark/>
          </w:tcPr>
          <w:p w14:paraId="234FE6A0" w14:textId="77777777" w:rsidR="00577A3C" w:rsidRPr="00476F0C" w:rsidRDefault="00577A3C" w:rsidP="0060686A">
            <w:pPr>
              <w:rPr>
                <w:rFonts w:eastAsia="Times New Roman"/>
                <w:b/>
                <w:color w:val="000000"/>
                <w:sz w:val="20"/>
                <w:szCs w:val="20"/>
                <w:u w:val="single"/>
                <w:lang w:eastAsia="sk-SK"/>
              </w:rPr>
            </w:pPr>
            <w:r w:rsidRPr="00476F0C">
              <w:rPr>
                <w:b/>
                <w:color w:val="000000"/>
                <w:sz w:val="20"/>
                <w:szCs w:val="20"/>
              </w:rPr>
              <w:t>Doplnkové informácie</w:t>
            </w:r>
          </w:p>
        </w:tc>
      </w:tr>
      <w:tr w:rsidR="00577A3C" w:rsidRPr="00476F0C" w14:paraId="167B9165" w14:textId="77777777" w:rsidTr="00577A3C">
        <w:trPr>
          <w:trHeight w:val="290"/>
        </w:trPr>
        <w:tc>
          <w:tcPr>
            <w:tcW w:w="2774" w:type="dxa"/>
            <w:shd w:val="clear" w:color="auto" w:fill="FFFFFF"/>
            <w:vAlign w:val="bottom"/>
            <w:hideMark/>
          </w:tcPr>
          <w:p w14:paraId="3B606117"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Výmera biotopu</w:t>
            </w:r>
          </w:p>
        </w:tc>
        <w:tc>
          <w:tcPr>
            <w:tcW w:w="1249" w:type="dxa"/>
            <w:shd w:val="clear" w:color="auto" w:fill="FFFFFF"/>
            <w:vAlign w:val="bottom"/>
            <w:hideMark/>
          </w:tcPr>
          <w:p w14:paraId="7B798046"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 xml:space="preserve">ha </w:t>
            </w:r>
          </w:p>
        </w:tc>
        <w:tc>
          <w:tcPr>
            <w:tcW w:w="1223" w:type="dxa"/>
            <w:shd w:val="clear" w:color="auto" w:fill="FFFFFF"/>
            <w:vAlign w:val="bottom"/>
          </w:tcPr>
          <w:p w14:paraId="7F3B0439" w14:textId="3B3924BF" w:rsidR="00577A3C" w:rsidRPr="00476F0C" w:rsidRDefault="0060686A" w:rsidP="0060686A">
            <w:pPr>
              <w:jc w:val="center"/>
              <w:rPr>
                <w:rFonts w:eastAsia="Times New Roman"/>
                <w:color w:val="000000"/>
                <w:sz w:val="20"/>
                <w:szCs w:val="20"/>
                <w:lang w:eastAsia="sk-SK"/>
              </w:rPr>
            </w:pPr>
            <w:r>
              <w:rPr>
                <w:rFonts w:eastAsia="Times New Roman"/>
                <w:color w:val="000000"/>
                <w:sz w:val="20"/>
                <w:szCs w:val="20"/>
                <w:lang w:eastAsia="sk-SK"/>
              </w:rPr>
              <w:t>10,5</w:t>
            </w:r>
          </w:p>
        </w:tc>
        <w:tc>
          <w:tcPr>
            <w:tcW w:w="4536" w:type="dxa"/>
            <w:shd w:val="clear" w:color="auto" w:fill="FFFFFF"/>
            <w:vAlign w:val="bottom"/>
            <w:hideMark/>
          </w:tcPr>
          <w:p w14:paraId="161DF638"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Udržanie súč</w:t>
            </w:r>
            <w:r>
              <w:rPr>
                <w:rFonts w:eastAsia="Times New Roman"/>
                <w:color w:val="000000"/>
                <w:sz w:val="20"/>
                <w:szCs w:val="20"/>
                <w:lang w:eastAsia="sk-SK"/>
              </w:rPr>
              <w:t>asnej výmery biotopu</w:t>
            </w:r>
          </w:p>
        </w:tc>
      </w:tr>
      <w:tr w:rsidR="00577A3C" w:rsidRPr="00476F0C" w14:paraId="51EA6E10" w14:textId="77777777" w:rsidTr="00577A3C">
        <w:trPr>
          <w:trHeight w:val="699"/>
        </w:trPr>
        <w:tc>
          <w:tcPr>
            <w:tcW w:w="2774" w:type="dxa"/>
            <w:shd w:val="clear" w:color="auto" w:fill="FFFFFF"/>
            <w:vAlign w:val="bottom"/>
            <w:hideMark/>
          </w:tcPr>
          <w:p w14:paraId="1D859B5F"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Zastúpenie charakteristických druhov</w:t>
            </w:r>
          </w:p>
        </w:tc>
        <w:tc>
          <w:tcPr>
            <w:tcW w:w="1249" w:type="dxa"/>
            <w:shd w:val="clear" w:color="auto" w:fill="FFFFFF"/>
            <w:vAlign w:val="bottom"/>
            <w:hideMark/>
          </w:tcPr>
          <w:p w14:paraId="29A65086"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počet druhov/16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6C6BE351" w14:textId="77777777" w:rsidR="00577A3C" w:rsidRPr="00476F0C" w:rsidRDefault="00577A3C" w:rsidP="0060686A">
            <w:pPr>
              <w:jc w:val="center"/>
              <w:rPr>
                <w:rFonts w:eastAsia="Times New Roman"/>
                <w:color w:val="000000"/>
                <w:sz w:val="20"/>
                <w:szCs w:val="20"/>
                <w:lang w:eastAsia="sk-SK"/>
              </w:rPr>
            </w:pPr>
            <w:r w:rsidRPr="00476F0C">
              <w:rPr>
                <w:rFonts w:eastAsia="Times New Roman"/>
                <w:color w:val="000000"/>
                <w:sz w:val="20"/>
                <w:szCs w:val="20"/>
                <w:lang w:eastAsia="sk-SK"/>
              </w:rPr>
              <w:t>najmenej 5 druhov</w:t>
            </w:r>
          </w:p>
        </w:tc>
        <w:tc>
          <w:tcPr>
            <w:tcW w:w="4536" w:type="dxa"/>
            <w:shd w:val="clear" w:color="auto" w:fill="FFFFFF"/>
            <w:vAlign w:val="bottom"/>
            <w:hideMark/>
          </w:tcPr>
          <w:p w14:paraId="01FC94F0" w14:textId="516C3F6D" w:rsidR="00577A3C" w:rsidRPr="00476F0C" w:rsidRDefault="00577A3C" w:rsidP="00F974A6">
            <w:pPr>
              <w:rPr>
                <w:rFonts w:eastAsia="Times New Roman"/>
                <w:color w:val="000000"/>
                <w:sz w:val="20"/>
                <w:szCs w:val="20"/>
                <w:lang w:eastAsia="sk-SK"/>
              </w:rPr>
            </w:pPr>
            <w:r w:rsidRPr="00476F0C">
              <w:rPr>
                <w:rFonts w:eastAsia="Times New Roman"/>
                <w:color w:val="000000"/>
                <w:sz w:val="20"/>
                <w:szCs w:val="20"/>
                <w:lang w:eastAsia="sk-SK"/>
              </w:rPr>
              <w:t>Charakteristické/typické druhové zloženie</w:t>
            </w:r>
            <w:r w:rsidRPr="001A59A6">
              <w:rPr>
                <w:rFonts w:eastAsia="Times New Roman"/>
                <w:color w:val="000000"/>
                <w:sz w:val="20"/>
                <w:szCs w:val="20"/>
                <w:lang w:eastAsia="sk-SK"/>
              </w:rPr>
              <w:t xml:space="preserve">: </w:t>
            </w:r>
            <w:r w:rsidRPr="001A59A6">
              <w:rPr>
                <w:rFonts w:eastAsia="Times New Roman"/>
                <w:i/>
                <w:color w:val="000000"/>
                <w:sz w:val="20"/>
                <w:szCs w:val="20"/>
                <w:lang w:eastAsia="sk-SK"/>
              </w:rPr>
              <w:t xml:space="preserve"> Bupleurum affine, Cerasus fruticosa, Cerasus mahaleb,</w:t>
            </w:r>
            <w:r w:rsidRPr="00476F0C">
              <w:rPr>
                <w:rFonts w:eastAsia="Times New Roman"/>
                <w:i/>
                <w:color w:val="000000"/>
                <w:sz w:val="20"/>
                <w:szCs w:val="20"/>
                <w:lang w:eastAsia="sk-SK"/>
              </w:rPr>
              <w:t xml:space="preserve"> Cornus mas, Cotoneaster integerrimus, Crataegus monogyna, Euonymus verrucosus, Geranium sanguineum, Inula ensifolia</w:t>
            </w:r>
            <w:r w:rsidRPr="00F974A6">
              <w:rPr>
                <w:rFonts w:eastAsia="Times New Roman"/>
                <w:i/>
                <w:color w:val="000000"/>
                <w:sz w:val="20"/>
                <w:szCs w:val="20"/>
                <w:lang w:eastAsia="sk-SK"/>
              </w:rPr>
              <w:t>, Laser trilobum, Linaria pallidoflora, Prunus spinosa, Quercus pubescens, Rosa galica, Rosa pimpinellifolia,</w:t>
            </w:r>
            <w:r w:rsidRPr="00476F0C">
              <w:rPr>
                <w:rFonts w:eastAsia="Times New Roman"/>
                <w:i/>
                <w:color w:val="000000"/>
                <w:sz w:val="20"/>
                <w:szCs w:val="20"/>
                <w:lang w:eastAsia="sk-SK"/>
              </w:rPr>
              <w:t xml:space="preserve"> Staphylea pinnata, Teucrium chamaedrys, Viccia tenuifolia, Vincetoxicum hirundinaria</w:t>
            </w:r>
          </w:p>
        </w:tc>
      </w:tr>
      <w:tr w:rsidR="00577A3C" w:rsidRPr="00476F0C" w14:paraId="6F875762" w14:textId="77777777" w:rsidTr="00577A3C">
        <w:trPr>
          <w:trHeight w:val="290"/>
        </w:trPr>
        <w:tc>
          <w:tcPr>
            <w:tcW w:w="2774" w:type="dxa"/>
            <w:shd w:val="clear" w:color="auto" w:fill="FFFFFF"/>
            <w:vAlign w:val="bottom"/>
            <w:hideMark/>
          </w:tcPr>
          <w:p w14:paraId="298D4278"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Vertikálna štruktúra biotopu</w:t>
            </w:r>
          </w:p>
        </w:tc>
        <w:tc>
          <w:tcPr>
            <w:tcW w:w="1249" w:type="dxa"/>
            <w:shd w:val="clear" w:color="auto" w:fill="FFFFFF"/>
            <w:vAlign w:val="bottom"/>
            <w:hideMark/>
          </w:tcPr>
          <w:p w14:paraId="2B3BBA3B"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percento pokrytia krovín a drevín /plocha biotopu</w:t>
            </w:r>
          </w:p>
        </w:tc>
        <w:tc>
          <w:tcPr>
            <w:tcW w:w="1223" w:type="dxa"/>
            <w:shd w:val="clear" w:color="auto" w:fill="FFFFFF"/>
            <w:vAlign w:val="bottom"/>
            <w:hideMark/>
          </w:tcPr>
          <w:p w14:paraId="2D642B99" w14:textId="77777777" w:rsidR="00577A3C" w:rsidRPr="00476F0C" w:rsidRDefault="00577A3C" w:rsidP="0060686A">
            <w:pPr>
              <w:jc w:val="center"/>
              <w:rPr>
                <w:rFonts w:eastAsia="Times New Roman"/>
                <w:color w:val="000000"/>
                <w:sz w:val="20"/>
                <w:szCs w:val="20"/>
                <w:lang w:eastAsia="sk-SK"/>
              </w:rPr>
            </w:pPr>
            <w:r w:rsidRPr="00476F0C">
              <w:rPr>
                <w:rFonts w:eastAsia="Times New Roman"/>
                <w:color w:val="000000"/>
                <w:sz w:val="20"/>
                <w:szCs w:val="20"/>
                <w:lang w:eastAsia="sk-SK"/>
              </w:rPr>
              <w:t>viac ako 50 % krovín, menej ako 20 % drevín</w:t>
            </w:r>
          </w:p>
        </w:tc>
        <w:tc>
          <w:tcPr>
            <w:tcW w:w="4536" w:type="dxa"/>
            <w:shd w:val="clear" w:color="auto" w:fill="FFFFFF"/>
            <w:vAlign w:val="bottom"/>
            <w:hideMark/>
          </w:tcPr>
          <w:p w14:paraId="76E94EF7"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577A3C" w:rsidRPr="00476F0C" w14:paraId="3F800005" w14:textId="77777777" w:rsidTr="00577A3C">
        <w:trPr>
          <w:trHeight w:val="850"/>
        </w:trPr>
        <w:tc>
          <w:tcPr>
            <w:tcW w:w="2774" w:type="dxa"/>
            <w:shd w:val="clear" w:color="auto" w:fill="FFFFFF"/>
            <w:vAlign w:val="bottom"/>
            <w:hideMark/>
          </w:tcPr>
          <w:p w14:paraId="36303BF8"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73796C30"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percento pokrytia/25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14385823" w14:textId="77777777" w:rsidR="00577A3C" w:rsidRPr="00476F0C" w:rsidRDefault="00577A3C" w:rsidP="0060686A">
            <w:pPr>
              <w:jc w:val="center"/>
              <w:rPr>
                <w:rFonts w:eastAsia="Times New Roman"/>
                <w:color w:val="000000"/>
                <w:sz w:val="20"/>
                <w:szCs w:val="20"/>
                <w:lang w:eastAsia="sk-SK"/>
              </w:rPr>
            </w:pPr>
            <w:r w:rsidRPr="00476F0C">
              <w:rPr>
                <w:rFonts w:eastAsia="Times New Roman"/>
                <w:color w:val="000000"/>
                <w:sz w:val="20"/>
                <w:szCs w:val="20"/>
                <w:lang w:eastAsia="sk-SK"/>
              </w:rPr>
              <w:t>menej ako 1 %</w:t>
            </w:r>
          </w:p>
        </w:tc>
        <w:tc>
          <w:tcPr>
            <w:tcW w:w="4536" w:type="dxa"/>
            <w:shd w:val="clear" w:color="auto" w:fill="FFFFFF"/>
            <w:vAlign w:val="bottom"/>
            <w:hideMark/>
          </w:tcPr>
          <w:p w14:paraId="509A035E" w14:textId="09561A9C" w:rsidR="00577A3C" w:rsidRPr="00476F0C" w:rsidRDefault="00577A3C" w:rsidP="00EE298D">
            <w:pPr>
              <w:rPr>
                <w:rFonts w:eastAsia="Times New Roman"/>
                <w:color w:val="000000"/>
                <w:sz w:val="20"/>
                <w:szCs w:val="20"/>
                <w:lang w:eastAsia="sk-SK"/>
              </w:rPr>
            </w:pPr>
            <w:r w:rsidRPr="00476F0C">
              <w:rPr>
                <w:rFonts w:eastAsia="Times New Roman"/>
                <w:color w:val="000000"/>
                <w:sz w:val="20"/>
                <w:szCs w:val="20"/>
                <w:lang w:eastAsia="sk-SK"/>
              </w:rPr>
              <w:t>Minimálne zastúpenie expanzívnych druhov</w:t>
            </w:r>
            <w:r w:rsidRPr="00476F0C">
              <w:rPr>
                <w:rFonts w:eastAsia="Times New Roman"/>
                <w:i/>
                <w:color w:val="000000"/>
                <w:sz w:val="20"/>
                <w:szCs w:val="20"/>
                <w:lang w:eastAsia="sk-SK"/>
              </w:rPr>
              <w:t xml:space="preserve"> Arrhenatherum elatius, Calamagrostis epigejos, </w:t>
            </w:r>
            <w:r w:rsidRPr="00476F0C">
              <w:rPr>
                <w:rFonts w:eastAsia="Times New Roman"/>
                <w:color w:val="000000"/>
                <w:sz w:val="20"/>
                <w:szCs w:val="20"/>
                <w:lang w:eastAsia="sk-SK"/>
              </w:rPr>
              <w:t xml:space="preserve">minim. zastúpenie inváznych druhov (napr. </w:t>
            </w:r>
            <w:r w:rsidRPr="00476F0C">
              <w:rPr>
                <w:i/>
                <w:color w:val="000000"/>
                <w:sz w:val="20"/>
                <w:szCs w:val="20"/>
              </w:rPr>
              <w:t>Aster sp.</w:t>
            </w:r>
            <w:r w:rsidR="00EE298D">
              <w:rPr>
                <w:i/>
                <w:color w:val="000000"/>
                <w:sz w:val="20"/>
                <w:szCs w:val="20"/>
              </w:rPr>
              <w:t xml:space="preserve"> </w:t>
            </w:r>
            <w:r w:rsidR="00EE298D">
              <w:rPr>
                <w:rFonts w:eastAsia="Times New Roman"/>
                <w:i/>
                <w:sz w:val="20"/>
                <w:szCs w:val="20"/>
                <w:lang w:eastAsia="sk-SK"/>
              </w:rPr>
              <w:t xml:space="preserve">Asclepias syriaca, Ambrosia </w:t>
            </w:r>
            <w:r w:rsidR="001F5005">
              <w:rPr>
                <w:rFonts w:eastAsia="Times New Roman"/>
                <w:i/>
                <w:sz w:val="20"/>
                <w:szCs w:val="20"/>
                <w:lang w:eastAsia="sk-SK"/>
              </w:rPr>
              <w:t>artemisiifolia</w:t>
            </w:r>
            <w:r w:rsidR="00EE298D">
              <w:rPr>
                <w:rFonts w:eastAsia="Times New Roman"/>
                <w:i/>
                <w:sz w:val="20"/>
                <w:szCs w:val="20"/>
                <w:lang w:eastAsia="sk-SK"/>
              </w:rPr>
              <w:t xml:space="preserve">, </w:t>
            </w:r>
            <w:r w:rsidRPr="00476F0C">
              <w:rPr>
                <w:i/>
                <w:color w:val="000000"/>
                <w:sz w:val="20"/>
                <w:szCs w:val="20"/>
              </w:rPr>
              <w:t>Solidago giganthea, Ailanthus altissima, Negundo aceroides</w:t>
            </w:r>
            <w:r w:rsidRPr="00476F0C">
              <w:rPr>
                <w:color w:val="000000"/>
                <w:sz w:val="20"/>
                <w:szCs w:val="20"/>
              </w:rPr>
              <w:t>).</w:t>
            </w:r>
          </w:p>
        </w:tc>
      </w:tr>
    </w:tbl>
    <w:p w14:paraId="01113531" w14:textId="0C323CD8" w:rsidR="00577A3C" w:rsidRDefault="00577A3C" w:rsidP="00625435">
      <w:pPr>
        <w:rPr>
          <w:color w:val="000000"/>
          <w:szCs w:val="24"/>
        </w:rPr>
      </w:pPr>
    </w:p>
    <w:p w14:paraId="00B47841" w14:textId="77777777" w:rsidR="00D67D7C" w:rsidRPr="00B6615B" w:rsidRDefault="00D67D7C" w:rsidP="00D67D7C">
      <w:pPr>
        <w:rPr>
          <w:rFonts w:eastAsia="Times New Roman"/>
          <w:szCs w:val="24"/>
          <w:lang w:eastAsia="sk-SK"/>
        </w:rPr>
      </w:pPr>
      <w:r>
        <w:rPr>
          <w:szCs w:val="24"/>
        </w:rPr>
        <w:t xml:space="preserve">Zachovanie </w:t>
      </w:r>
      <w:r w:rsidRPr="00B6615B">
        <w:rPr>
          <w:szCs w:val="24"/>
        </w:rPr>
        <w:t xml:space="preserve">stavu biotopu </w:t>
      </w:r>
      <w:r w:rsidRPr="00B6615B">
        <w:rPr>
          <w:b/>
          <w:szCs w:val="24"/>
        </w:rPr>
        <w:t xml:space="preserve">Sk2 (8220) </w:t>
      </w:r>
      <w:r w:rsidRPr="00B6615B">
        <w:rPr>
          <w:rFonts w:eastAsia="Times New Roman"/>
          <w:b/>
          <w:szCs w:val="24"/>
          <w:lang w:eastAsia="sk-SK"/>
        </w:rPr>
        <w:t>Silikátové skalné steny a svahy so štrbinovou v</w:t>
      </w:r>
      <w:r>
        <w:rPr>
          <w:rFonts w:eastAsia="Times New Roman"/>
          <w:b/>
          <w:szCs w:val="24"/>
          <w:lang w:eastAsia="sk-SK"/>
        </w:rPr>
        <w:t>e</w:t>
      </w:r>
      <w:r w:rsidRPr="00B6615B">
        <w:rPr>
          <w:rFonts w:eastAsia="Times New Roman"/>
          <w:b/>
          <w:szCs w:val="24"/>
          <w:lang w:eastAsia="sk-SK"/>
        </w:rPr>
        <w:t>getáciou</w:t>
      </w:r>
      <w:r w:rsidRPr="00B6615B">
        <w:rPr>
          <w:rFonts w:eastAsia="Times New Roman"/>
          <w:szCs w:val="24"/>
          <w:lang w:eastAsia="sk-SK"/>
        </w:rPr>
        <w:t xml:space="preserve"> za s</w:t>
      </w:r>
      <w:r>
        <w:rPr>
          <w:rFonts w:eastAsia="Times New Roman"/>
          <w:szCs w:val="24"/>
          <w:lang w:eastAsia="sk-SK"/>
        </w:rPr>
        <w:t>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D67D7C" w:rsidRPr="00B50524" w14:paraId="652E5CC8" w14:textId="77777777" w:rsidTr="00ED48FF">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76002D" w14:textId="77777777" w:rsidR="00D67D7C" w:rsidRPr="009012D8" w:rsidRDefault="00D67D7C" w:rsidP="00ED48FF">
            <w:pPr>
              <w:jc w:val="center"/>
              <w:rPr>
                <w:rFonts w:eastAsia="Times New Roman"/>
                <w:b/>
                <w:sz w:val="20"/>
                <w:szCs w:val="20"/>
                <w:lang w:eastAsia="sk-SK"/>
              </w:rPr>
            </w:pPr>
            <w:r w:rsidRPr="009012D8">
              <w:rPr>
                <w:rFonts w:eastAsia="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1786C" w14:textId="77777777" w:rsidR="00D67D7C" w:rsidRPr="009012D8" w:rsidRDefault="00D67D7C" w:rsidP="00ED48FF">
            <w:pPr>
              <w:jc w:val="center"/>
              <w:rPr>
                <w:rFonts w:eastAsia="Times New Roman"/>
                <w:b/>
                <w:sz w:val="20"/>
                <w:szCs w:val="20"/>
                <w:lang w:eastAsia="sk-SK"/>
              </w:rPr>
            </w:pPr>
            <w:r w:rsidRPr="009012D8">
              <w:rPr>
                <w:rFonts w:eastAsia="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57D72" w14:textId="77777777" w:rsidR="00D67D7C" w:rsidRPr="009012D8" w:rsidRDefault="00D67D7C" w:rsidP="00ED48FF">
            <w:pPr>
              <w:jc w:val="center"/>
              <w:rPr>
                <w:rFonts w:eastAsia="Times New Roman"/>
                <w:b/>
                <w:sz w:val="20"/>
                <w:szCs w:val="20"/>
                <w:lang w:eastAsia="sk-SK"/>
              </w:rPr>
            </w:pPr>
            <w:r w:rsidRPr="009012D8">
              <w:rPr>
                <w:rFonts w:eastAsia="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CA5511" w14:textId="77777777" w:rsidR="00D67D7C" w:rsidRPr="009012D8" w:rsidRDefault="00D67D7C" w:rsidP="00ED48FF">
            <w:pPr>
              <w:jc w:val="center"/>
              <w:rPr>
                <w:rFonts w:eastAsia="Times New Roman"/>
                <w:b/>
                <w:sz w:val="20"/>
                <w:szCs w:val="20"/>
                <w:lang w:eastAsia="sk-SK"/>
              </w:rPr>
            </w:pPr>
            <w:r w:rsidRPr="009012D8">
              <w:rPr>
                <w:rFonts w:eastAsia="Times New Roman"/>
                <w:b/>
                <w:sz w:val="20"/>
                <w:szCs w:val="20"/>
                <w:lang w:eastAsia="sk-SK"/>
              </w:rPr>
              <w:t>Poznámky/Doplňujúce informácie</w:t>
            </w:r>
          </w:p>
        </w:tc>
      </w:tr>
      <w:tr w:rsidR="00D67D7C" w:rsidRPr="00B6615B" w14:paraId="72CD246B" w14:textId="77777777" w:rsidTr="00ED48FF">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A4085"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9FC52"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D18CA2" w14:textId="30C160B5" w:rsidR="00D67D7C" w:rsidRPr="00B6615B" w:rsidRDefault="00D67D7C" w:rsidP="00ED48FF">
            <w:pPr>
              <w:jc w:val="center"/>
              <w:rPr>
                <w:rFonts w:eastAsia="Times New Roman"/>
                <w:sz w:val="18"/>
                <w:szCs w:val="18"/>
                <w:lang w:eastAsia="sk-SK"/>
              </w:rPr>
            </w:pPr>
            <w:r>
              <w:rPr>
                <w:rFonts w:eastAsia="Times New Roman"/>
                <w:sz w:val="18"/>
                <w:szCs w:val="18"/>
                <w:lang w:eastAsia="sk-SK"/>
              </w:rPr>
              <w:t>6,5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0D218E"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Udržať výmeru biotopu</w:t>
            </w:r>
          </w:p>
        </w:tc>
      </w:tr>
      <w:tr w:rsidR="00D67D7C" w:rsidRPr="00B6615B" w14:paraId="493CB4D6" w14:textId="77777777" w:rsidTr="00ED48FF">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FB02EC"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AC00DC"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počet druhov/16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A9CBB2"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F821FE" w14:textId="15CDF00B" w:rsidR="00D67D7C" w:rsidRPr="00B6615B" w:rsidRDefault="00D67D7C" w:rsidP="006B434C">
            <w:pPr>
              <w:jc w:val="center"/>
              <w:rPr>
                <w:rFonts w:eastAsia="Times New Roman"/>
                <w:i/>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Acetosella vulgaris, Asplenium adianthum-nigrum, Asplenium trichomanes, Asplenium septentrionale, Aurinia saxatilis, Campanula rotundifolia, Cardaminospsis arenosa, Minuar</w:t>
            </w:r>
            <w:r w:rsidR="006B434C">
              <w:rPr>
                <w:rFonts w:eastAsia="Times New Roman"/>
                <w:i/>
                <w:sz w:val="18"/>
                <w:szCs w:val="18"/>
                <w:lang w:eastAsia="sk-SK"/>
              </w:rPr>
              <w:t>tia hirsuta, Polypodium vulgare</w:t>
            </w:r>
            <w:r w:rsidRPr="00B6615B">
              <w:rPr>
                <w:rFonts w:eastAsia="Times New Roman"/>
                <w:i/>
                <w:sz w:val="18"/>
                <w:szCs w:val="18"/>
                <w:lang w:eastAsia="sk-SK"/>
              </w:rPr>
              <w:t>.</w:t>
            </w:r>
          </w:p>
        </w:tc>
      </w:tr>
      <w:tr w:rsidR="00D67D7C" w:rsidRPr="00B6615B" w14:paraId="1323D8A2" w14:textId="77777777" w:rsidTr="00ED48FF">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F24BFC"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59DF02"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D2F1D"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9527C7"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Minimálny výskyt drevín na skalných útvaroch.</w:t>
            </w:r>
          </w:p>
        </w:tc>
      </w:tr>
      <w:tr w:rsidR="00D67D7C" w:rsidRPr="00B6615B" w14:paraId="6AA0519C" w14:textId="77777777" w:rsidTr="00ED48FF">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3A826F"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AAD663"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percento pokrytia/25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F4351"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F672D6" w14:textId="77777777" w:rsidR="00D67D7C" w:rsidRPr="00B6615B" w:rsidRDefault="00D67D7C" w:rsidP="00ED48FF">
            <w:pPr>
              <w:jc w:val="center"/>
              <w:rPr>
                <w:rFonts w:eastAsia="Times New Roman"/>
                <w:sz w:val="18"/>
                <w:szCs w:val="18"/>
                <w:lang w:eastAsia="sk-SK"/>
              </w:rPr>
            </w:pPr>
            <w:r w:rsidRPr="00B6615B">
              <w:rPr>
                <w:rFonts w:eastAsia="Times New Roman"/>
                <w:sz w:val="18"/>
                <w:szCs w:val="18"/>
                <w:lang w:eastAsia="sk-SK"/>
              </w:rPr>
              <w:t>Žiadny výskyt nepôvodných a inváznych druhov</w:t>
            </w:r>
          </w:p>
        </w:tc>
      </w:tr>
    </w:tbl>
    <w:p w14:paraId="2367ADA8" w14:textId="77777777" w:rsidR="00D67D7C" w:rsidRPr="00B6615B" w:rsidRDefault="00D67D7C" w:rsidP="00D67D7C">
      <w:pPr>
        <w:rPr>
          <w:rFonts w:eastAsia="Times New Roman"/>
          <w:sz w:val="20"/>
          <w:szCs w:val="20"/>
          <w:lang w:eastAsia="sk-SK"/>
        </w:rPr>
      </w:pPr>
    </w:p>
    <w:p w14:paraId="692CEA80" w14:textId="1A930207" w:rsidR="00D67D7C" w:rsidRPr="00D67D7C" w:rsidRDefault="00D67D7C" w:rsidP="00D67D7C">
      <w:pPr>
        <w:pStyle w:val="Zkladntext"/>
        <w:widowControl w:val="0"/>
        <w:jc w:val="both"/>
        <w:rPr>
          <w:b w:val="0"/>
        </w:rPr>
      </w:pPr>
      <w:r>
        <w:rPr>
          <w:b w:val="0"/>
          <w:lang w:val="sk-SK"/>
        </w:rPr>
        <w:t>Zachovanie</w:t>
      </w:r>
      <w:r w:rsidRPr="00D67D7C">
        <w:rPr>
          <w:b w:val="0"/>
          <w:lang w:val="sk-SK"/>
        </w:rPr>
        <w:t xml:space="preserve"> stav</w:t>
      </w:r>
      <w:r w:rsidRPr="00D67D7C">
        <w:rPr>
          <w:b w:val="0"/>
        </w:rPr>
        <w:t xml:space="preserve"> biotop</w:t>
      </w:r>
      <w:r w:rsidRPr="00D67D7C">
        <w:rPr>
          <w:b w:val="0"/>
          <w:lang w:val="sk-SK"/>
        </w:rPr>
        <w:t>u</w:t>
      </w:r>
      <w:r w:rsidRPr="00D67D7C">
        <w:rPr>
          <w:b w:val="0"/>
        </w:rPr>
        <w:t xml:space="preserve"> </w:t>
      </w:r>
      <w:r w:rsidRPr="00FE4098">
        <w:t xml:space="preserve">Pi5 (6110*) Pionierske porasty na plytkých karbonátových a bázických substrátoch zväzu </w:t>
      </w:r>
      <w:r w:rsidRPr="00FE4098">
        <w:rPr>
          <w:i/>
        </w:rPr>
        <w:t>Alysso-Sedion albi</w:t>
      </w:r>
      <w:r w:rsidRPr="00FE4098">
        <w:rPr>
          <w:shd w:val="clear" w:color="auto" w:fill="FFFFFF"/>
        </w:rPr>
        <w:t>,</w:t>
      </w:r>
      <w:r w:rsidRPr="00D67D7C">
        <w:rPr>
          <w:b w:val="0"/>
          <w:shd w:val="clear" w:color="auto" w:fill="FFFFFF"/>
        </w:rPr>
        <w:t xml:space="preserve"> </w:t>
      </w:r>
      <w:r w:rsidRPr="00D67D7C">
        <w:rPr>
          <w:b w:val="0"/>
        </w:rPr>
        <w:t>za splnenia nasledovných atribútov</w:t>
      </w:r>
      <w:r w:rsidRPr="00D67D7C">
        <w:rPr>
          <w:b w:val="0"/>
          <w:color w:val="000000"/>
          <w:shd w:val="clear" w:color="auto" w:fill="FFFFFF"/>
        </w:rPr>
        <w:t>:</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D67D7C" w:rsidRPr="000E05DA" w14:paraId="220FCEEA" w14:textId="77777777" w:rsidTr="00ED48FF">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B2D308D" w14:textId="77777777" w:rsidR="00D67D7C" w:rsidRPr="00D67D7C" w:rsidRDefault="00D67D7C" w:rsidP="00ED48FF">
            <w:pPr>
              <w:spacing w:after="0"/>
              <w:rPr>
                <w:rFonts w:eastAsia="Times New Roman"/>
                <w:b/>
                <w:color w:val="000000"/>
                <w:sz w:val="20"/>
                <w:szCs w:val="20"/>
              </w:rPr>
            </w:pPr>
            <w:r w:rsidRPr="00D67D7C">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FAC7B53" w14:textId="77777777" w:rsidR="00D67D7C" w:rsidRPr="00D67D7C" w:rsidRDefault="00D67D7C" w:rsidP="00ED48FF">
            <w:pPr>
              <w:spacing w:after="0"/>
              <w:rPr>
                <w:rFonts w:eastAsia="Times New Roman"/>
                <w:b/>
                <w:sz w:val="20"/>
                <w:szCs w:val="20"/>
              </w:rPr>
            </w:pPr>
            <w:r w:rsidRPr="00D67D7C">
              <w:rPr>
                <w:b/>
                <w:color w:val="000000"/>
                <w:sz w:val="20"/>
                <w:szCs w:val="20"/>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703DA6B" w14:textId="77777777" w:rsidR="00D67D7C" w:rsidRPr="00D67D7C" w:rsidRDefault="00D67D7C" w:rsidP="00ED48FF">
            <w:pPr>
              <w:spacing w:after="0"/>
              <w:jc w:val="center"/>
              <w:rPr>
                <w:rFonts w:eastAsia="Times New Roman"/>
                <w:b/>
                <w:sz w:val="20"/>
                <w:szCs w:val="20"/>
              </w:rPr>
            </w:pPr>
            <w:r w:rsidRPr="00D67D7C">
              <w:rPr>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19DF2EB6" w14:textId="77777777" w:rsidR="00D67D7C" w:rsidRPr="00D67D7C" w:rsidRDefault="00D67D7C" w:rsidP="00ED48FF">
            <w:pPr>
              <w:spacing w:after="0"/>
              <w:rPr>
                <w:rFonts w:eastAsia="Times New Roman"/>
                <w:b/>
                <w:sz w:val="20"/>
                <w:szCs w:val="20"/>
              </w:rPr>
            </w:pPr>
            <w:r w:rsidRPr="00D67D7C">
              <w:rPr>
                <w:b/>
                <w:color w:val="000000"/>
                <w:sz w:val="20"/>
                <w:szCs w:val="20"/>
              </w:rPr>
              <w:t>Poznámky/Doplňujúce informácie</w:t>
            </w:r>
          </w:p>
        </w:tc>
      </w:tr>
      <w:tr w:rsidR="00D67D7C" w:rsidRPr="000E05DA" w14:paraId="131E63B2" w14:textId="77777777" w:rsidTr="00ED48FF">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1B5D5" w14:textId="77777777" w:rsidR="00D67D7C" w:rsidRPr="000E05DA" w:rsidRDefault="00D67D7C" w:rsidP="00ED48FF">
            <w:pPr>
              <w:spacing w:after="0"/>
              <w:rPr>
                <w:rFonts w:eastAsia="Times New Roman"/>
                <w:color w:val="000000"/>
                <w:sz w:val="20"/>
                <w:szCs w:val="20"/>
              </w:rPr>
            </w:pPr>
            <w:r w:rsidRPr="000E05DA">
              <w:rPr>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2298984" w14:textId="77777777" w:rsidR="00D67D7C" w:rsidRPr="000E05DA" w:rsidRDefault="00D67D7C" w:rsidP="00ED48FF">
            <w:pPr>
              <w:spacing w:after="0"/>
              <w:rPr>
                <w:rFonts w:eastAsia="Times New Roman"/>
                <w:sz w:val="20"/>
                <w:szCs w:val="20"/>
              </w:rPr>
            </w:pPr>
            <w:r w:rsidRPr="000E05DA">
              <w:rPr>
                <w:sz w:val="20"/>
                <w:szCs w:val="20"/>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E8D5E52" w14:textId="3BAFA008" w:rsidR="00D67D7C" w:rsidRPr="000E05DA" w:rsidRDefault="001A59A6" w:rsidP="00ED48FF">
            <w:pPr>
              <w:spacing w:after="0"/>
              <w:jc w:val="center"/>
              <w:rPr>
                <w:rFonts w:eastAsia="Times New Roman"/>
                <w:sz w:val="20"/>
                <w:szCs w:val="20"/>
              </w:rPr>
            </w:pPr>
            <w:r>
              <w:rPr>
                <w:sz w:val="20"/>
                <w:szCs w:val="20"/>
              </w:rPr>
              <w:t>1,6</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10687A09" w14:textId="77777777" w:rsidR="00D67D7C" w:rsidRPr="000E05DA" w:rsidRDefault="00D67D7C" w:rsidP="00ED48FF">
            <w:pPr>
              <w:spacing w:after="0"/>
              <w:rPr>
                <w:rFonts w:eastAsia="Times New Roman"/>
                <w:sz w:val="20"/>
                <w:szCs w:val="20"/>
              </w:rPr>
            </w:pPr>
            <w:r w:rsidRPr="000E05DA">
              <w:rPr>
                <w:sz w:val="20"/>
                <w:szCs w:val="20"/>
              </w:rPr>
              <w:t xml:space="preserve">Udržať výmeru biotopu </w:t>
            </w:r>
          </w:p>
        </w:tc>
      </w:tr>
      <w:tr w:rsidR="00D67D7C" w:rsidRPr="000E05DA" w14:paraId="6D3D2FA7" w14:textId="77777777" w:rsidTr="00ED48FF">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0FE34E87" w14:textId="77777777" w:rsidR="00D67D7C" w:rsidRPr="000E05DA" w:rsidRDefault="00D67D7C" w:rsidP="00ED48FF">
            <w:pPr>
              <w:spacing w:after="0"/>
              <w:rPr>
                <w:rFonts w:eastAsia="Times New Roman"/>
                <w:sz w:val="20"/>
                <w:szCs w:val="20"/>
              </w:rPr>
            </w:pPr>
            <w:r w:rsidRPr="000E05DA">
              <w:rPr>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E4840A0" w14:textId="77777777" w:rsidR="00D67D7C" w:rsidRPr="000E05DA" w:rsidRDefault="00D67D7C" w:rsidP="00ED48FF">
            <w:pPr>
              <w:spacing w:after="0"/>
              <w:rPr>
                <w:rFonts w:eastAsia="Times New Roman"/>
                <w:sz w:val="20"/>
                <w:szCs w:val="20"/>
              </w:rPr>
            </w:pPr>
            <w:r w:rsidRPr="000E05DA">
              <w:rPr>
                <w:sz w:val="20"/>
                <w:szCs w:val="20"/>
              </w:rPr>
              <w:t>počet druhov/25 m2</w:t>
            </w:r>
          </w:p>
        </w:tc>
        <w:tc>
          <w:tcPr>
            <w:tcW w:w="1417" w:type="dxa"/>
            <w:tcBorders>
              <w:top w:val="nil"/>
              <w:left w:val="nil"/>
              <w:bottom w:val="single" w:sz="4" w:space="0" w:color="auto"/>
              <w:right w:val="single" w:sz="4" w:space="0" w:color="auto"/>
            </w:tcBorders>
            <w:shd w:val="clear" w:color="auto" w:fill="auto"/>
            <w:vAlign w:val="bottom"/>
            <w:hideMark/>
          </w:tcPr>
          <w:p w14:paraId="54E3FAB6" w14:textId="77777777" w:rsidR="00D67D7C" w:rsidRPr="000E05DA" w:rsidRDefault="00D67D7C" w:rsidP="00ED48FF">
            <w:pPr>
              <w:spacing w:after="0"/>
              <w:jc w:val="center"/>
              <w:rPr>
                <w:rFonts w:eastAsia="Times New Roman"/>
                <w:sz w:val="20"/>
                <w:szCs w:val="20"/>
              </w:rPr>
            </w:pPr>
            <w:r w:rsidRPr="000E05DA">
              <w:rPr>
                <w:sz w:val="20"/>
                <w:szCs w:val="20"/>
              </w:rPr>
              <w:t>najmenej 7 druhov</w:t>
            </w:r>
          </w:p>
        </w:tc>
        <w:tc>
          <w:tcPr>
            <w:tcW w:w="4536" w:type="dxa"/>
            <w:tcBorders>
              <w:top w:val="nil"/>
              <w:left w:val="nil"/>
              <w:bottom w:val="single" w:sz="4" w:space="0" w:color="auto"/>
              <w:right w:val="single" w:sz="4" w:space="0" w:color="auto"/>
            </w:tcBorders>
            <w:shd w:val="clear" w:color="auto" w:fill="auto"/>
            <w:vAlign w:val="bottom"/>
            <w:hideMark/>
          </w:tcPr>
          <w:p w14:paraId="491607FC" w14:textId="5EB079F5" w:rsidR="00D67D7C" w:rsidRPr="000E05DA" w:rsidRDefault="00D67D7C" w:rsidP="006B434C">
            <w:pPr>
              <w:spacing w:after="0"/>
              <w:rPr>
                <w:rFonts w:eastAsia="Times New Roman"/>
                <w:sz w:val="20"/>
                <w:szCs w:val="20"/>
              </w:rPr>
            </w:pPr>
            <w:r w:rsidRPr="000E05DA">
              <w:rPr>
                <w:sz w:val="20"/>
                <w:szCs w:val="20"/>
              </w:rPr>
              <w:t xml:space="preserve">Charakteristické/typické druhové zloženie: </w:t>
            </w:r>
            <w:r w:rsidRPr="006B434C">
              <w:rPr>
                <w:i/>
                <w:sz w:val="20"/>
                <w:szCs w:val="20"/>
              </w:rPr>
              <w:t xml:space="preserve">Acinos arvensis, </w:t>
            </w:r>
            <w:r w:rsidRPr="001A59A6">
              <w:rPr>
                <w:i/>
                <w:sz w:val="20"/>
                <w:szCs w:val="20"/>
              </w:rPr>
              <w:t>Allium flavum, Allium senescens, Alyssum alyssoides, Arenaria serpyllifolia, Cerastium pumilum, Erophila verna, Festuca pallens, Jovibarba globifera subsp. glabrescens, Medicago minima, Poa bulbosa, Potentilla arenaria, Racomitrum canescens, Reseda phyteuma, Saxifraga tridactylites,</w:t>
            </w:r>
            <w:r w:rsidRPr="006B434C">
              <w:rPr>
                <w:i/>
                <w:sz w:val="20"/>
                <w:szCs w:val="20"/>
              </w:rPr>
              <w:t xml:space="preserve"> Scleranthus annuus, Sedum acre, Sedum album, Sedum sexangulare, Teucryum chamaedris, Thlaspi prefoliatum, Valerianella dentata, Valerianella locusta, Veronica arvensis, Veronica praecox</w:t>
            </w:r>
          </w:p>
        </w:tc>
      </w:tr>
      <w:tr w:rsidR="00D67D7C" w:rsidRPr="000E05DA" w14:paraId="70F8B6DB" w14:textId="77777777" w:rsidTr="00ED48FF">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F5A0317" w14:textId="77777777" w:rsidR="00D67D7C" w:rsidRPr="000E05DA" w:rsidRDefault="00D67D7C" w:rsidP="00ED48FF">
            <w:pPr>
              <w:spacing w:after="0"/>
              <w:rPr>
                <w:rFonts w:eastAsia="Times New Roman"/>
                <w:sz w:val="20"/>
                <w:szCs w:val="20"/>
              </w:rPr>
            </w:pPr>
            <w:r w:rsidRPr="000E05DA">
              <w:rPr>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B357913" w14:textId="77777777" w:rsidR="00D67D7C" w:rsidRPr="000E05DA" w:rsidRDefault="00D67D7C" w:rsidP="00ED48FF">
            <w:pPr>
              <w:spacing w:after="0"/>
              <w:rPr>
                <w:rFonts w:eastAsia="Times New Roman"/>
                <w:sz w:val="20"/>
                <w:szCs w:val="20"/>
              </w:rPr>
            </w:pPr>
            <w:r w:rsidRPr="000E05DA">
              <w:rPr>
                <w:sz w:val="20"/>
                <w:szCs w:val="20"/>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6D72A112" w14:textId="77777777" w:rsidR="00D67D7C" w:rsidRPr="000E05DA" w:rsidRDefault="00D67D7C" w:rsidP="00ED48FF">
            <w:pPr>
              <w:spacing w:after="0"/>
              <w:jc w:val="center"/>
              <w:rPr>
                <w:rFonts w:eastAsia="Times New Roman"/>
                <w:sz w:val="20"/>
                <w:szCs w:val="20"/>
              </w:rPr>
            </w:pPr>
            <w:r w:rsidRPr="000E05DA">
              <w:rPr>
                <w:sz w:val="20"/>
                <w:szCs w:val="20"/>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619A2134" w14:textId="77777777" w:rsidR="00D67D7C" w:rsidRPr="000E05DA" w:rsidRDefault="00D67D7C" w:rsidP="00ED48FF">
            <w:pPr>
              <w:spacing w:after="0"/>
              <w:rPr>
                <w:rFonts w:eastAsia="Times New Roman"/>
                <w:sz w:val="20"/>
                <w:szCs w:val="20"/>
              </w:rPr>
            </w:pPr>
            <w:r w:rsidRPr="000E05DA">
              <w:rPr>
                <w:sz w:val="20"/>
                <w:szCs w:val="20"/>
              </w:rPr>
              <w:t>Bylinná etáž zapojená približne na 15%, krovinová  a drevinová etáž zapojená max. na 15%.</w:t>
            </w:r>
          </w:p>
        </w:tc>
      </w:tr>
      <w:tr w:rsidR="00D67D7C" w:rsidRPr="000E05DA" w14:paraId="330EB6D1" w14:textId="77777777" w:rsidTr="00ED48FF">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08BF024" w14:textId="77777777" w:rsidR="00D67D7C" w:rsidRPr="000E05DA" w:rsidRDefault="00D67D7C" w:rsidP="00ED48FF">
            <w:pPr>
              <w:spacing w:after="0"/>
              <w:rPr>
                <w:rFonts w:eastAsia="Times New Roman"/>
                <w:sz w:val="20"/>
                <w:szCs w:val="20"/>
              </w:rPr>
            </w:pPr>
            <w:r w:rsidRPr="000E05DA">
              <w:rPr>
                <w:sz w:val="20"/>
                <w:szCs w:val="20"/>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3883CDD" w14:textId="77777777" w:rsidR="00D67D7C" w:rsidRPr="000E05DA" w:rsidRDefault="00D67D7C" w:rsidP="00ED48FF">
            <w:pPr>
              <w:spacing w:after="0"/>
              <w:rPr>
                <w:rFonts w:eastAsia="Times New Roman"/>
                <w:sz w:val="20"/>
                <w:szCs w:val="20"/>
              </w:rPr>
            </w:pPr>
            <w:r w:rsidRPr="000E05DA">
              <w:rPr>
                <w:sz w:val="20"/>
                <w:szCs w:val="20"/>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7C93D56E" w14:textId="77777777" w:rsidR="00D67D7C" w:rsidRPr="000E05DA" w:rsidRDefault="00D67D7C" w:rsidP="00ED48FF">
            <w:pPr>
              <w:spacing w:after="0"/>
              <w:jc w:val="center"/>
              <w:rPr>
                <w:rFonts w:eastAsia="Times New Roman"/>
                <w:sz w:val="20"/>
                <w:szCs w:val="20"/>
              </w:rPr>
            </w:pPr>
            <w:r w:rsidRPr="000E05DA">
              <w:rPr>
                <w:sz w:val="20"/>
                <w:szCs w:val="20"/>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4E6FD36C" w14:textId="6548E68C" w:rsidR="00D67D7C" w:rsidRPr="000E05DA" w:rsidRDefault="00D67D7C" w:rsidP="00ED48FF">
            <w:pPr>
              <w:spacing w:after="0"/>
              <w:rPr>
                <w:rFonts w:eastAsia="Times New Roman"/>
                <w:sz w:val="20"/>
                <w:szCs w:val="20"/>
              </w:rPr>
            </w:pPr>
            <w:r w:rsidRPr="000E05DA">
              <w:rPr>
                <w:sz w:val="20"/>
                <w:szCs w:val="20"/>
              </w:rPr>
              <w:t xml:space="preserve">Eliminovať zastúpenie </w:t>
            </w:r>
            <w:r w:rsidR="003A5387">
              <w:rPr>
                <w:sz w:val="20"/>
                <w:szCs w:val="20"/>
              </w:rPr>
              <w:t xml:space="preserve">nepôvodných </w:t>
            </w:r>
            <w:r w:rsidRPr="000E05DA">
              <w:rPr>
                <w:sz w:val="20"/>
                <w:szCs w:val="20"/>
              </w:rPr>
              <w:t xml:space="preserve">drevín a krovín, obzvlášť </w:t>
            </w:r>
            <w:r w:rsidRPr="00EE298D">
              <w:rPr>
                <w:i/>
                <w:sz w:val="20"/>
                <w:szCs w:val="20"/>
              </w:rPr>
              <w:t>Robinia pseudoacacia, Pinus sylvestris</w:t>
            </w:r>
          </w:p>
        </w:tc>
      </w:tr>
    </w:tbl>
    <w:p w14:paraId="69046894" w14:textId="77777777" w:rsidR="00D67D7C" w:rsidRDefault="00D67D7C" w:rsidP="00E434CB">
      <w:pPr>
        <w:ind w:left="-284"/>
        <w:rPr>
          <w:color w:val="000000"/>
          <w:szCs w:val="24"/>
        </w:rPr>
      </w:pPr>
    </w:p>
    <w:p w14:paraId="6E2F4305" w14:textId="57EE38C3" w:rsidR="00E434CB" w:rsidRDefault="00E434CB" w:rsidP="00E434CB">
      <w:pPr>
        <w:ind w:left="-284"/>
        <w:rPr>
          <w:color w:val="000000"/>
          <w:szCs w:val="24"/>
        </w:rPr>
      </w:pPr>
      <w:r>
        <w:rPr>
          <w:color w:val="000000"/>
          <w:szCs w:val="24"/>
        </w:rPr>
        <w:t>Z</w:t>
      </w:r>
      <w:r w:rsidR="00577A3C">
        <w:rPr>
          <w:color w:val="000000"/>
          <w:szCs w:val="24"/>
        </w:rPr>
        <w:t xml:space="preserve">lepšenie </w:t>
      </w:r>
      <w:r>
        <w:rPr>
          <w:color w:val="000000"/>
          <w:szCs w:val="24"/>
        </w:rPr>
        <w:t xml:space="preserve">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08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6"/>
        <w:gridCol w:w="1410"/>
        <w:gridCol w:w="992"/>
        <w:gridCol w:w="4394"/>
      </w:tblGrid>
      <w:tr w:rsidR="00E434CB" w:rsidRPr="000F0730" w14:paraId="043D83EF" w14:textId="77777777" w:rsidTr="003A5387">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394"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A5387">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21FA6A1E" w:rsidR="00E434CB" w:rsidRPr="000F0730" w:rsidRDefault="001A59A6" w:rsidP="00350199">
            <w:pPr>
              <w:rPr>
                <w:color w:val="000000"/>
                <w:sz w:val="18"/>
                <w:szCs w:val="18"/>
                <w:lang w:eastAsia="sk-SK"/>
              </w:rPr>
            </w:pPr>
            <w:r>
              <w:rPr>
                <w:color w:val="000000"/>
                <w:sz w:val="18"/>
                <w:szCs w:val="18"/>
                <w:lang w:eastAsia="sk-SK"/>
              </w:rPr>
              <w:t>0,7</w:t>
            </w:r>
          </w:p>
        </w:tc>
        <w:tc>
          <w:tcPr>
            <w:tcW w:w="4394"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A5387">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394" w:type="dxa"/>
            <w:vAlign w:val="center"/>
          </w:tcPr>
          <w:p w14:paraId="09B82683" w14:textId="147648D5" w:rsidR="00E434CB" w:rsidRPr="000F0730" w:rsidRDefault="00E434CB" w:rsidP="001A59A6">
            <w:pPr>
              <w:rPr>
                <w:i/>
                <w:color w:val="000000"/>
                <w:sz w:val="18"/>
                <w:szCs w:val="18"/>
                <w:lang w:eastAsia="sk-SK"/>
              </w:rPr>
            </w:pPr>
            <w:r w:rsidRPr="000F0730">
              <w:rPr>
                <w:color w:val="000000"/>
                <w:sz w:val="18"/>
                <w:szCs w:val="18"/>
                <w:lang w:eastAsia="sk-SK"/>
              </w:rPr>
              <w:t xml:space="preserve">Charakteristické/typické druhové zloženie: </w:t>
            </w:r>
            <w:r w:rsidRPr="00EE298D">
              <w:rPr>
                <w:i/>
                <w:sz w:val="18"/>
                <w:szCs w:val="18"/>
              </w:rPr>
              <w:t>Acetosella tenuifolia, Allium senescens subsp. montanum, Androsace elongata, Arabidopsis thaliana, Arenaria serpyllifolia, Cerastium brachypetalum, Cerastium semidecandrum, Ceratodon purpureus, Crucia</w:t>
            </w:r>
            <w:r w:rsidR="001A59A6" w:rsidRPr="00EE298D">
              <w:rPr>
                <w:i/>
                <w:sz w:val="18"/>
                <w:szCs w:val="18"/>
              </w:rPr>
              <w:t>ta pedemontana, Erophila verna</w:t>
            </w:r>
            <w:r w:rsidRPr="00EE298D">
              <w:rPr>
                <w:i/>
                <w:sz w:val="18"/>
                <w:szCs w:val="18"/>
              </w:rPr>
              <w:t>,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A5387">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394"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A5387">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394"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65A44AE9" w:rsidR="00E434CB" w:rsidRDefault="00E434CB" w:rsidP="00E43A23">
      <w:pPr>
        <w:rPr>
          <w:rFonts w:eastAsia="Times New Roman"/>
          <w:sz w:val="20"/>
          <w:szCs w:val="20"/>
          <w:lang w:eastAsia="sk-SK"/>
        </w:rPr>
      </w:pPr>
    </w:p>
    <w:p w14:paraId="4A53328C" w14:textId="2EBB8457" w:rsidR="00D67D7C" w:rsidRDefault="00D67D7C" w:rsidP="00D67D7C">
      <w:pPr>
        <w:rPr>
          <w:rFonts w:eastAsia="Times New Roman"/>
          <w:szCs w:val="24"/>
          <w:lang w:eastAsia="sk-SK"/>
        </w:rPr>
      </w:pPr>
      <w:r>
        <w:rPr>
          <w:color w:val="000000"/>
          <w:szCs w:val="24"/>
        </w:rPr>
        <w:t xml:space="preserve">Zachovanie stavu biotopu </w:t>
      </w:r>
      <w:r w:rsidRPr="0031424B">
        <w:rPr>
          <w:b/>
          <w:color w:val="000000"/>
          <w:szCs w:val="24"/>
        </w:rPr>
        <w:t>Sk</w:t>
      </w:r>
      <w:r>
        <w:rPr>
          <w:b/>
          <w:color w:val="000000"/>
          <w:szCs w:val="24"/>
        </w:rPr>
        <w:t>5 (815</w:t>
      </w:r>
      <w:r w:rsidRPr="0031424B">
        <w:rPr>
          <w:b/>
          <w:color w:val="000000"/>
          <w:szCs w:val="24"/>
        </w:rPr>
        <w:t xml:space="preserve">0) </w:t>
      </w:r>
      <w:r>
        <w:rPr>
          <w:rFonts w:eastAsia="Times New Roman"/>
          <w:b/>
          <w:szCs w:val="24"/>
          <w:lang w:eastAsia="sk-SK"/>
        </w:rPr>
        <w:t xml:space="preserve">Nespevnené silikátové </w:t>
      </w:r>
      <w:r w:rsidRPr="0031424B">
        <w:rPr>
          <w:rFonts w:eastAsia="Times New Roman"/>
          <w:b/>
          <w:szCs w:val="24"/>
          <w:lang w:eastAsia="sk-SK"/>
        </w:rPr>
        <w:t xml:space="preserve">skalné </w:t>
      </w:r>
      <w:r>
        <w:rPr>
          <w:rFonts w:eastAsia="Times New Roman"/>
          <w:b/>
          <w:szCs w:val="24"/>
          <w:lang w:eastAsia="sk-SK"/>
        </w:rPr>
        <w:t xml:space="preserve">sutiny kolínneho stupňa </w:t>
      </w:r>
      <w:r w:rsidRPr="0031424B">
        <w:rPr>
          <w:rFonts w:eastAsia="Times New Roman"/>
          <w:szCs w:val="24"/>
          <w:lang w:eastAsia="sk-SK"/>
        </w:rPr>
        <w:t>za splnenia nasledovných atribútov:</w:t>
      </w:r>
    </w:p>
    <w:tbl>
      <w:tblPr>
        <w:tblW w:w="50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60"/>
        <w:gridCol w:w="1701"/>
        <w:gridCol w:w="1134"/>
        <w:gridCol w:w="4821"/>
      </w:tblGrid>
      <w:tr w:rsidR="00D67D7C" w:rsidRPr="00F8790A" w14:paraId="349BCA30" w14:textId="77777777" w:rsidTr="003A5387">
        <w:trPr>
          <w:trHeight w:val="408"/>
        </w:trPr>
        <w:tc>
          <w:tcPr>
            <w:tcW w:w="1560" w:type="dxa"/>
            <w:vAlign w:val="center"/>
          </w:tcPr>
          <w:p w14:paraId="74C703A4" w14:textId="77777777" w:rsidR="00D67D7C" w:rsidRPr="00F8790A" w:rsidRDefault="00D67D7C" w:rsidP="00ED48FF">
            <w:pPr>
              <w:rPr>
                <w:b/>
                <w:color w:val="000000"/>
                <w:sz w:val="18"/>
                <w:szCs w:val="18"/>
                <w:lang w:eastAsia="sk-SK"/>
              </w:rPr>
            </w:pPr>
            <w:r w:rsidRPr="00F8790A">
              <w:rPr>
                <w:b/>
                <w:color w:val="000000"/>
                <w:sz w:val="18"/>
                <w:szCs w:val="18"/>
                <w:lang w:eastAsia="sk-SK"/>
              </w:rPr>
              <w:t>Parameter</w:t>
            </w:r>
          </w:p>
        </w:tc>
        <w:tc>
          <w:tcPr>
            <w:tcW w:w="1701" w:type="dxa"/>
            <w:vAlign w:val="center"/>
          </w:tcPr>
          <w:p w14:paraId="11E3A22B" w14:textId="77777777" w:rsidR="00D67D7C" w:rsidRPr="00F8790A" w:rsidRDefault="00D67D7C" w:rsidP="00ED48FF">
            <w:pPr>
              <w:rPr>
                <w:b/>
                <w:color w:val="000000"/>
                <w:sz w:val="18"/>
                <w:szCs w:val="18"/>
                <w:lang w:eastAsia="sk-SK"/>
              </w:rPr>
            </w:pPr>
            <w:r w:rsidRPr="00F8790A">
              <w:rPr>
                <w:b/>
                <w:color w:val="000000"/>
                <w:sz w:val="18"/>
                <w:szCs w:val="18"/>
                <w:lang w:eastAsia="sk-SK"/>
              </w:rPr>
              <w:t>Merateľnosť</w:t>
            </w:r>
          </w:p>
        </w:tc>
        <w:tc>
          <w:tcPr>
            <w:tcW w:w="1134" w:type="dxa"/>
            <w:vAlign w:val="center"/>
          </w:tcPr>
          <w:p w14:paraId="64D0FB33" w14:textId="77777777" w:rsidR="00D67D7C" w:rsidRPr="00F8790A" w:rsidRDefault="00D67D7C" w:rsidP="00ED48FF">
            <w:pPr>
              <w:rPr>
                <w:b/>
                <w:color w:val="000000"/>
                <w:sz w:val="18"/>
                <w:szCs w:val="18"/>
                <w:lang w:eastAsia="sk-SK"/>
              </w:rPr>
            </w:pPr>
            <w:r w:rsidRPr="00F8790A">
              <w:rPr>
                <w:b/>
                <w:color w:val="000000"/>
                <w:sz w:val="18"/>
                <w:szCs w:val="18"/>
                <w:lang w:eastAsia="sk-SK"/>
              </w:rPr>
              <w:t>Cieľová hodnota</w:t>
            </w:r>
          </w:p>
        </w:tc>
        <w:tc>
          <w:tcPr>
            <w:tcW w:w="4821" w:type="dxa"/>
            <w:vAlign w:val="center"/>
          </w:tcPr>
          <w:p w14:paraId="4041BA7B" w14:textId="77777777" w:rsidR="00D67D7C" w:rsidRPr="00F8790A" w:rsidRDefault="00D67D7C" w:rsidP="00ED48FF">
            <w:pPr>
              <w:rPr>
                <w:b/>
                <w:color w:val="000000"/>
                <w:sz w:val="18"/>
                <w:szCs w:val="18"/>
                <w:lang w:eastAsia="sk-SK"/>
              </w:rPr>
            </w:pPr>
            <w:r w:rsidRPr="00F8790A">
              <w:rPr>
                <w:b/>
                <w:color w:val="000000"/>
                <w:sz w:val="18"/>
                <w:szCs w:val="18"/>
                <w:lang w:eastAsia="sk-SK"/>
              </w:rPr>
              <w:t>Doplnkové informácie</w:t>
            </w:r>
          </w:p>
        </w:tc>
      </w:tr>
      <w:tr w:rsidR="00D67D7C" w:rsidRPr="00F8790A" w14:paraId="6C247132" w14:textId="77777777" w:rsidTr="003A5387">
        <w:trPr>
          <w:trHeight w:val="290"/>
        </w:trPr>
        <w:tc>
          <w:tcPr>
            <w:tcW w:w="1560" w:type="dxa"/>
            <w:vAlign w:val="center"/>
          </w:tcPr>
          <w:p w14:paraId="57A8748B" w14:textId="77777777" w:rsidR="00D67D7C" w:rsidRPr="00F8790A" w:rsidRDefault="00D67D7C" w:rsidP="00ED48FF">
            <w:pPr>
              <w:rPr>
                <w:color w:val="000000"/>
                <w:sz w:val="18"/>
                <w:szCs w:val="18"/>
                <w:lang w:eastAsia="sk-SK"/>
              </w:rPr>
            </w:pPr>
            <w:r w:rsidRPr="00F8790A">
              <w:rPr>
                <w:color w:val="000000"/>
                <w:sz w:val="18"/>
                <w:szCs w:val="18"/>
                <w:lang w:eastAsia="sk-SK"/>
              </w:rPr>
              <w:t>Výmera biotopu</w:t>
            </w:r>
          </w:p>
        </w:tc>
        <w:tc>
          <w:tcPr>
            <w:tcW w:w="1701" w:type="dxa"/>
            <w:vAlign w:val="center"/>
          </w:tcPr>
          <w:p w14:paraId="748BE1EB" w14:textId="77777777" w:rsidR="00D67D7C" w:rsidRPr="00F8790A" w:rsidRDefault="00D67D7C" w:rsidP="00ED48FF">
            <w:pPr>
              <w:rPr>
                <w:color w:val="000000"/>
                <w:sz w:val="18"/>
                <w:szCs w:val="18"/>
                <w:lang w:eastAsia="sk-SK"/>
              </w:rPr>
            </w:pPr>
            <w:r w:rsidRPr="00F8790A">
              <w:rPr>
                <w:color w:val="000000"/>
                <w:sz w:val="18"/>
                <w:szCs w:val="18"/>
                <w:lang w:eastAsia="sk-SK"/>
              </w:rPr>
              <w:t xml:space="preserve">ha </w:t>
            </w:r>
          </w:p>
        </w:tc>
        <w:tc>
          <w:tcPr>
            <w:tcW w:w="1134" w:type="dxa"/>
            <w:vAlign w:val="center"/>
          </w:tcPr>
          <w:p w14:paraId="3566E404" w14:textId="3CF9FDB9" w:rsidR="00D67D7C" w:rsidRPr="00F8790A" w:rsidRDefault="001A59A6" w:rsidP="00ED48FF">
            <w:pPr>
              <w:rPr>
                <w:color w:val="000000"/>
                <w:sz w:val="18"/>
                <w:szCs w:val="18"/>
                <w:lang w:eastAsia="sk-SK"/>
              </w:rPr>
            </w:pPr>
            <w:r>
              <w:rPr>
                <w:color w:val="000000"/>
                <w:sz w:val="18"/>
                <w:szCs w:val="18"/>
                <w:lang w:eastAsia="sk-SK"/>
              </w:rPr>
              <w:t>5,7</w:t>
            </w:r>
          </w:p>
        </w:tc>
        <w:tc>
          <w:tcPr>
            <w:tcW w:w="4821" w:type="dxa"/>
            <w:vAlign w:val="center"/>
          </w:tcPr>
          <w:p w14:paraId="474639CE" w14:textId="77777777" w:rsidR="00D67D7C" w:rsidRPr="00F8790A" w:rsidRDefault="00D67D7C" w:rsidP="00ED48FF">
            <w:pPr>
              <w:rPr>
                <w:color w:val="000000"/>
                <w:sz w:val="18"/>
                <w:szCs w:val="18"/>
                <w:lang w:eastAsia="sk-SK"/>
              </w:rPr>
            </w:pPr>
            <w:r w:rsidRPr="00F8790A">
              <w:rPr>
                <w:color w:val="000000"/>
                <w:sz w:val="18"/>
                <w:szCs w:val="18"/>
                <w:lang w:eastAsia="sk-SK"/>
              </w:rPr>
              <w:t xml:space="preserve">Udržať výmeru biotopu. </w:t>
            </w:r>
          </w:p>
        </w:tc>
      </w:tr>
      <w:tr w:rsidR="00D67D7C" w:rsidRPr="00F8790A" w14:paraId="024922F9" w14:textId="77777777" w:rsidTr="003A5387">
        <w:trPr>
          <w:trHeight w:val="290"/>
        </w:trPr>
        <w:tc>
          <w:tcPr>
            <w:tcW w:w="1560" w:type="dxa"/>
            <w:vAlign w:val="center"/>
          </w:tcPr>
          <w:p w14:paraId="4D177171" w14:textId="77777777" w:rsidR="00D67D7C" w:rsidRPr="00F8790A" w:rsidRDefault="00D67D7C" w:rsidP="00ED48FF">
            <w:pPr>
              <w:rPr>
                <w:color w:val="000000"/>
                <w:sz w:val="18"/>
                <w:szCs w:val="18"/>
                <w:lang w:eastAsia="sk-SK"/>
              </w:rPr>
            </w:pPr>
            <w:r w:rsidRPr="00F8790A">
              <w:rPr>
                <w:color w:val="000000"/>
                <w:sz w:val="18"/>
                <w:szCs w:val="18"/>
                <w:lang w:eastAsia="sk-SK"/>
              </w:rPr>
              <w:t>Zastúpenie charakteristických druhov</w:t>
            </w:r>
          </w:p>
        </w:tc>
        <w:tc>
          <w:tcPr>
            <w:tcW w:w="1701" w:type="dxa"/>
            <w:vAlign w:val="center"/>
          </w:tcPr>
          <w:p w14:paraId="1767D3A5" w14:textId="77777777" w:rsidR="00D67D7C" w:rsidRPr="00F8790A" w:rsidRDefault="00D67D7C" w:rsidP="00ED48FF">
            <w:pPr>
              <w:rPr>
                <w:color w:val="000000"/>
                <w:sz w:val="18"/>
                <w:szCs w:val="18"/>
                <w:lang w:eastAsia="sk-SK"/>
              </w:rPr>
            </w:pPr>
            <w:r w:rsidRPr="00F8790A">
              <w:rPr>
                <w:color w:val="000000"/>
                <w:sz w:val="18"/>
                <w:szCs w:val="18"/>
                <w:lang w:eastAsia="sk-SK"/>
              </w:rPr>
              <w:t>počet druhov/16  m2</w:t>
            </w:r>
          </w:p>
        </w:tc>
        <w:tc>
          <w:tcPr>
            <w:tcW w:w="1134" w:type="dxa"/>
            <w:vAlign w:val="center"/>
          </w:tcPr>
          <w:p w14:paraId="052F2162" w14:textId="77777777" w:rsidR="00D67D7C" w:rsidRPr="00F8790A" w:rsidRDefault="00D67D7C" w:rsidP="00ED48FF">
            <w:pPr>
              <w:rPr>
                <w:color w:val="000000"/>
                <w:sz w:val="18"/>
                <w:szCs w:val="18"/>
                <w:lang w:eastAsia="sk-SK"/>
              </w:rPr>
            </w:pPr>
            <w:r w:rsidRPr="00F8790A">
              <w:rPr>
                <w:color w:val="000000"/>
                <w:sz w:val="18"/>
                <w:szCs w:val="18"/>
                <w:lang w:eastAsia="sk-SK"/>
              </w:rPr>
              <w:t>najmenej 1 druh</w:t>
            </w:r>
          </w:p>
        </w:tc>
        <w:tc>
          <w:tcPr>
            <w:tcW w:w="4821" w:type="dxa"/>
            <w:vAlign w:val="center"/>
          </w:tcPr>
          <w:p w14:paraId="7C20682B" w14:textId="5D8771DB" w:rsidR="00D67D7C" w:rsidRPr="00F8790A" w:rsidRDefault="00D67D7C" w:rsidP="001A59A6">
            <w:pPr>
              <w:rPr>
                <w:color w:val="000000"/>
                <w:sz w:val="18"/>
                <w:szCs w:val="18"/>
                <w:lang w:eastAsia="sk-SK"/>
              </w:rPr>
            </w:pPr>
            <w:r w:rsidRPr="00F8790A">
              <w:rPr>
                <w:color w:val="000000"/>
                <w:sz w:val="18"/>
                <w:szCs w:val="18"/>
                <w:lang w:eastAsia="sk-SK"/>
              </w:rPr>
              <w:t>Charakteristické/</w:t>
            </w:r>
            <w:r w:rsidRPr="001A59A6">
              <w:rPr>
                <w:color w:val="000000"/>
                <w:sz w:val="18"/>
                <w:szCs w:val="18"/>
                <w:lang w:eastAsia="sk-SK"/>
              </w:rPr>
              <w:t xml:space="preserve">typické druhové zloženie: </w:t>
            </w:r>
            <w:r w:rsidRPr="00EE298D">
              <w:rPr>
                <w:i/>
                <w:sz w:val="18"/>
                <w:szCs w:val="18"/>
              </w:rPr>
              <w:t>Acetosella vulgaris, Chamerion angustifolium, Dalanum ladanum, Dianthus carthusianorum, Epilobium collinum, Galeopsis tetrahit, Hylotelephium maximum, Microrrhinum minus, Polytrichum piliferum, Racomitrium canescens, Sedum acre, Senecio viscosus, Silene vulgaris, Steris viscaria, Tortella tortuosa, Tussilago farfara</w:t>
            </w:r>
          </w:p>
        </w:tc>
      </w:tr>
      <w:tr w:rsidR="00D67D7C" w:rsidRPr="00F8790A" w14:paraId="2BE4660E" w14:textId="77777777" w:rsidTr="003A5387">
        <w:trPr>
          <w:trHeight w:val="290"/>
        </w:trPr>
        <w:tc>
          <w:tcPr>
            <w:tcW w:w="1560" w:type="dxa"/>
            <w:vAlign w:val="center"/>
          </w:tcPr>
          <w:p w14:paraId="4ACF6CEB" w14:textId="77777777" w:rsidR="00D67D7C" w:rsidRPr="00F8790A" w:rsidRDefault="00D67D7C" w:rsidP="00ED48FF">
            <w:pPr>
              <w:rPr>
                <w:color w:val="000000"/>
                <w:sz w:val="18"/>
                <w:szCs w:val="18"/>
                <w:lang w:eastAsia="sk-SK"/>
              </w:rPr>
            </w:pPr>
            <w:r w:rsidRPr="00F8790A">
              <w:rPr>
                <w:color w:val="000000"/>
                <w:sz w:val="18"/>
                <w:szCs w:val="18"/>
                <w:lang w:eastAsia="sk-SK"/>
              </w:rPr>
              <w:t>Vertikálna štruktúra biotopu</w:t>
            </w:r>
          </w:p>
        </w:tc>
        <w:tc>
          <w:tcPr>
            <w:tcW w:w="1701" w:type="dxa"/>
            <w:vAlign w:val="center"/>
          </w:tcPr>
          <w:p w14:paraId="129251A3" w14:textId="77777777" w:rsidR="00D67D7C" w:rsidRPr="00F8790A" w:rsidRDefault="00D67D7C" w:rsidP="00ED48FF">
            <w:pPr>
              <w:rPr>
                <w:color w:val="000000"/>
                <w:sz w:val="18"/>
                <w:szCs w:val="18"/>
                <w:lang w:eastAsia="sk-SK"/>
              </w:rPr>
            </w:pPr>
            <w:r w:rsidRPr="00F8790A">
              <w:rPr>
                <w:color w:val="000000"/>
                <w:sz w:val="18"/>
                <w:szCs w:val="18"/>
                <w:lang w:eastAsia="sk-SK"/>
              </w:rPr>
              <w:t>percento pokrytia drevín a krovín/plocha biotopu</w:t>
            </w:r>
          </w:p>
        </w:tc>
        <w:tc>
          <w:tcPr>
            <w:tcW w:w="1134" w:type="dxa"/>
            <w:vAlign w:val="center"/>
          </w:tcPr>
          <w:p w14:paraId="125291AA" w14:textId="77777777" w:rsidR="00D67D7C" w:rsidRPr="00F8790A" w:rsidRDefault="00D67D7C" w:rsidP="00ED48FF">
            <w:pPr>
              <w:rPr>
                <w:color w:val="000000"/>
                <w:sz w:val="18"/>
                <w:szCs w:val="18"/>
                <w:lang w:eastAsia="sk-SK"/>
              </w:rPr>
            </w:pPr>
            <w:r w:rsidRPr="00F8790A">
              <w:rPr>
                <w:color w:val="000000"/>
                <w:sz w:val="18"/>
                <w:szCs w:val="18"/>
                <w:lang w:eastAsia="sk-SK"/>
              </w:rPr>
              <w:t>Menej ako 1 %</w:t>
            </w:r>
          </w:p>
        </w:tc>
        <w:tc>
          <w:tcPr>
            <w:tcW w:w="4821" w:type="dxa"/>
            <w:vAlign w:val="center"/>
          </w:tcPr>
          <w:p w14:paraId="04AAEA1F" w14:textId="77777777" w:rsidR="00D67D7C" w:rsidRPr="00F8790A" w:rsidRDefault="00D67D7C" w:rsidP="00ED48FF">
            <w:pPr>
              <w:rPr>
                <w:color w:val="000000"/>
                <w:sz w:val="18"/>
                <w:szCs w:val="18"/>
                <w:lang w:eastAsia="sk-SK"/>
              </w:rPr>
            </w:pPr>
            <w:r w:rsidRPr="00F8790A">
              <w:rPr>
                <w:color w:val="000000"/>
                <w:sz w:val="18"/>
                <w:szCs w:val="18"/>
                <w:lang w:eastAsia="sk-SK"/>
              </w:rPr>
              <w:t>Minimálny výskyt drevín na sutinách.</w:t>
            </w:r>
          </w:p>
        </w:tc>
      </w:tr>
      <w:tr w:rsidR="00D67D7C" w:rsidRPr="00F8790A" w14:paraId="5847CC06" w14:textId="77777777" w:rsidTr="003A5387">
        <w:trPr>
          <w:trHeight w:val="290"/>
        </w:trPr>
        <w:tc>
          <w:tcPr>
            <w:tcW w:w="1560" w:type="dxa"/>
            <w:vAlign w:val="center"/>
          </w:tcPr>
          <w:p w14:paraId="742BE2CD" w14:textId="77777777" w:rsidR="00D67D7C" w:rsidRPr="00F8790A" w:rsidRDefault="00D67D7C" w:rsidP="00ED48FF">
            <w:pPr>
              <w:rPr>
                <w:color w:val="000000"/>
                <w:sz w:val="18"/>
                <w:szCs w:val="18"/>
                <w:lang w:eastAsia="sk-SK"/>
              </w:rPr>
            </w:pPr>
            <w:r w:rsidRPr="00F8790A">
              <w:rPr>
                <w:color w:val="000000"/>
                <w:sz w:val="18"/>
                <w:szCs w:val="18"/>
                <w:lang w:eastAsia="sk-SK"/>
              </w:rPr>
              <w:t>Zastúpenie alochtónnych/</w:t>
            </w:r>
          </w:p>
          <w:p w14:paraId="52A8C9C2" w14:textId="77777777" w:rsidR="00D67D7C" w:rsidRPr="00F8790A" w:rsidRDefault="00D67D7C" w:rsidP="00ED48FF">
            <w:pPr>
              <w:rPr>
                <w:color w:val="000000"/>
                <w:sz w:val="18"/>
                <w:szCs w:val="18"/>
                <w:lang w:eastAsia="sk-SK"/>
              </w:rPr>
            </w:pPr>
            <w:r w:rsidRPr="00F8790A">
              <w:rPr>
                <w:color w:val="000000"/>
                <w:sz w:val="18"/>
                <w:szCs w:val="18"/>
                <w:lang w:eastAsia="sk-SK"/>
              </w:rPr>
              <w:t>inváznych/invázne sa správajúcich druhov</w:t>
            </w:r>
          </w:p>
        </w:tc>
        <w:tc>
          <w:tcPr>
            <w:tcW w:w="1701" w:type="dxa"/>
            <w:vAlign w:val="center"/>
          </w:tcPr>
          <w:p w14:paraId="3050F7E9" w14:textId="77777777" w:rsidR="00D67D7C" w:rsidRPr="00F8790A" w:rsidRDefault="00D67D7C" w:rsidP="00ED48FF">
            <w:pPr>
              <w:rPr>
                <w:color w:val="000000"/>
                <w:sz w:val="18"/>
                <w:szCs w:val="18"/>
                <w:lang w:eastAsia="sk-SK"/>
              </w:rPr>
            </w:pPr>
            <w:r w:rsidRPr="00F8790A">
              <w:rPr>
                <w:color w:val="000000"/>
                <w:sz w:val="18"/>
                <w:szCs w:val="18"/>
                <w:lang w:eastAsia="sk-SK"/>
              </w:rPr>
              <w:t>percento pokrytia/25 m2</w:t>
            </w:r>
          </w:p>
        </w:tc>
        <w:tc>
          <w:tcPr>
            <w:tcW w:w="1134" w:type="dxa"/>
            <w:vAlign w:val="center"/>
          </w:tcPr>
          <w:p w14:paraId="2D4376B8" w14:textId="77777777" w:rsidR="00D67D7C" w:rsidRPr="00F8790A" w:rsidRDefault="00D67D7C" w:rsidP="00ED48FF">
            <w:pPr>
              <w:rPr>
                <w:color w:val="000000"/>
                <w:sz w:val="18"/>
                <w:szCs w:val="18"/>
                <w:lang w:eastAsia="sk-SK"/>
              </w:rPr>
            </w:pPr>
            <w:r w:rsidRPr="00F8790A">
              <w:rPr>
                <w:color w:val="000000"/>
                <w:sz w:val="18"/>
                <w:szCs w:val="18"/>
                <w:lang w:eastAsia="sk-SK"/>
              </w:rPr>
              <w:t>0</w:t>
            </w:r>
          </w:p>
        </w:tc>
        <w:tc>
          <w:tcPr>
            <w:tcW w:w="4821" w:type="dxa"/>
            <w:vAlign w:val="center"/>
          </w:tcPr>
          <w:p w14:paraId="102E38DA" w14:textId="77777777" w:rsidR="00D67D7C" w:rsidRPr="00F8790A" w:rsidRDefault="00D67D7C" w:rsidP="00ED48FF">
            <w:pPr>
              <w:rPr>
                <w:color w:val="000000"/>
                <w:sz w:val="18"/>
                <w:szCs w:val="18"/>
                <w:lang w:eastAsia="sk-SK"/>
              </w:rPr>
            </w:pPr>
            <w:r w:rsidRPr="00F8790A">
              <w:rPr>
                <w:color w:val="000000"/>
                <w:sz w:val="18"/>
                <w:szCs w:val="18"/>
                <w:lang w:eastAsia="sk-SK"/>
              </w:rPr>
              <w:t>Žiadny výskyt nepôvodných a inváznych druhov.</w:t>
            </w:r>
          </w:p>
        </w:tc>
      </w:tr>
    </w:tbl>
    <w:p w14:paraId="556AF14C" w14:textId="77777777" w:rsidR="00D67D7C" w:rsidRDefault="00D67D7C" w:rsidP="00D67D7C">
      <w:pPr>
        <w:rPr>
          <w:rFonts w:eastAsia="Times New Roman"/>
          <w:sz w:val="20"/>
          <w:szCs w:val="20"/>
          <w:lang w:eastAsia="sk-SK"/>
        </w:rPr>
      </w:pPr>
    </w:p>
    <w:p w14:paraId="02B7D8C4" w14:textId="6D00B3F5" w:rsidR="00D67D7C" w:rsidRDefault="00D67D7C" w:rsidP="00D67D7C">
      <w:pPr>
        <w:rPr>
          <w:rFonts w:eastAsia="Times New Roman"/>
          <w:sz w:val="20"/>
          <w:szCs w:val="20"/>
          <w:lang w:eastAsia="sk-SK"/>
        </w:rPr>
      </w:pPr>
      <w:r>
        <w:rPr>
          <w:color w:val="000000"/>
          <w:szCs w:val="24"/>
        </w:rPr>
        <w:t xml:space="preserve">Zachovanie stavu biotopu </w:t>
      </w:r>
      <w:r>
        <w:rPr>
          <w:b/>
          <w:color w:val="000000"/>
          <w:szCs w:val="24"/>
        </w:rPr>
        <w:t>Sk</w:t>
      </w:r>
      <w:r w:rsidRPr="00D42108">
        <w:rPr>
          <w:b/>
          <w:color w:val="000000"/>
          <w:szCs w:val="24"/>
        </w:rPr>
        <w:t xml:space="preserve">8 (8310) </w:t>
      </w:r>
      <w:r w:rsidRPr="00D42108">
        <w:rPr>
          <w:rFonts w:eastAsia="Times New Roman"/>
          <w:b/>
          <w:szCs w:val="24"/>
          <w:lang w:eastAsia="sk-SK"/>
        </w:rPr>
        <w:t>Nesprístupnené jaskynné útvary</w:t>
      </w:r>
      <w:r w:rsidRPr="00D42108">
        <w:rPr>
          <w:rFonts w:eastAsia="Times New Roman"/>
          <w:szCs w:val="24"/>
          <w:lang w:eastAsia="sk-SK"/>
        </w:rPr>
        <w:t xml:space="preserve"> 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843"/>
        <w:gridCol w:w="992"/>
        <w:gridCol w:w="4678"/>
      </w:tblGrid>
      <w:tr w:rsidR="00D67D7C" w:rsidRPr="00241989" w14:paraId="6A15BD08" w14:textId="77777777" w:rsidTr="003A5387">
        <w:trPr>
          <w:trHeight w:val="705"/>
        </w:trPr>
        <w:tc>
          <w:tcPr>
            <w:tcW w:w="1701" w:type="dxa"/>
            <w:shd w:val="clear" w:color="auto" w:fill="auto"/>
            <w:hideMark/>
          </w:tcPr>
          <w:p w14:paraId="620376BF" w14:textId="77777777" w:rsidR="00D67D7C" w:rsidRPr="00A025D2" w:rsidRDefault="00D67D7C" w:rsidP="00ED48FF">
            <w:pPr>
              <w:rPr>
                <w:rFonts w:eastAsia="Times New Roman"/>
                <w:b/>
                <w:color w:val="000000"/>
                <w:sz w:val="18"/>
                <w:szCs w:val="18"/>
                <w:lang w:eastAsia="sk-SK"/>
              </w:rPr>
            </w:pPr>
            <w:r w:rsidRPr="00A025D2">
              <w:rPr>
                <w:b/>
                <w:color w:val="000000"/>
                <w:szCs w:val="24"/>
              </w:rPr>
              <w:t xml:space="preserve"> </w:t>
            </w:r>
            <w:r w:rsidRPr="00A025D2">
              <w:rPr>
                <w:rFonts w:eastAsia="Times New Roman"/>
                <w:b/>
                <w:color w:val="000000"/>
                <w:sz w:val="18"/>
                <w:szCs w:val="18"/>
                <w:lang w:eastAsia="sk-SK"/>
              </w:rPr>
              <w:t>Parameter</w:t>
            </w:r>
          </w:p>
        </w:tc>
        <w:tc>
          <w:tcPr>
            <w:tcW w:w="1843" w:type="dxa"/>
            <w:shd w:val="clear" w:color="auto" w:fill="auto"/>
            <w:hideMark/>
          </w:tcPr>
          <w:p w14:paraId="39EF6949" w14:textId="77777777" w:rsidR="00D67D7C" w:rsidRPr="00A025D2" w:rsidRDefault="00D67D7C" w:rsidP="00ED48FF">
            <w:pPr>
              <w:rPr>
                <w:rFonts w:eastAsia="Times New Roman"/>
                <w:b/>
                <w:color w:val="000000"/>
                <w:sz w:val="18"/>
                <w:szCs w:val="18"/>
                <w:lang w:eastAsia="sk-SK"/>
              </w:rPr>
            </w:pPr>
            <w:r w:rsidRPr="00A025D2">
              <w:rPr>
                <w:rFonts w:eastAsia="Times New Roman"/>
                <w:b/>
                <w:color w:val="000000"/>
                <w:sz w:val="18"/>
                <w:szCs w:val="18"/>
                <w:lang w:eastAsia="sk-SK"/>
              </w:rPr>
              <w:t>Merateľný indikátor</w:t>
            </w:r>
          </w:p>
        </w:tc>
        <w:tc>
          <w:tcPr>
            <w:tcW w:w="992" w:type="dxa"/>
            <w:shd w:val="clear" w:color="auto" w:fill="auto"/>
            <w:hideMark/>
          </w:tcPr>
          <w:p w14:paraId="30A6F594" w14:textId="77777777" w:rsidR="00D67D7C" w:rsidRPr="00A025D2" w:rsidRDefault="00D67D7C" w:rsidP="00ED48FF">
            <w:pPr>
              <w:jc w:val="center"/>
              <w:rPr>
                <w:rFonts w:eastAsia="Times New Roman"/>
                <w:b/>
                <w:color w:val="000000"/>
                <w:sz w:val="18"/>
                <w:szCs w:val="18"/>
                <w:lang w:eastAsia="sk-SK"/>
              </w:rPr>
            </w:pPr>
            <w:r w:rsidRPr="00A025D2">
              <w:rPr>
                <w:rFonts w:eastAsia="Times New Roman"/>
                <w:b/>
                <w:color w:val="000000"/>
                <w:sz w:val="18"/>
                <w:szCs w:val="18"/>
                <w:lang w:eastAsia="sk-SK"/>
              </w:rPr>
              <w:t>Cieľová hodnota</w:t>
            </w:r>
          </w:p>
        </w:tc>
        <w:tc>
          <w:tcPr>
            <w:tcW w:w="4678" w:type="dxa"/>
            <w:shd w:val="clear" w:color="auto" w:fill="auto"/>
            <w:hideMark/>
          </w:tcPr>
          <w:p w14:paraId="1028035D" w14:textId="77777777" w:rsidR="00D67D7C" w:rsidRPr="00A025D2" w:rsidRDefault="00D67D7C" w:rsidP="00ED48FF">
            <w:pPr>
              <w:rPr>
                <w:rFonts w:eastAsia="Times New Roman"/>
                <w:b/>
                <w:color w:val="000000"/>
                <w:sz w:val="18"/>
                <w:szCs w:val="18"/>
                <w:lang w:eastAsia="sk-SK"/>
              </w:rPr>
            </w:pPr>
            <w:r w:rsidRPr="00A025D2">
              <w:rPr>
                <w:rFonts w:eastAsia="Times New Roman"/>
                <w:b/>
                <w:color w:val="000000"/>
                <w:sz w:val="18"/>
                <w:szCs w:val="18"/>
                <w:lang w:eastAsia="sk-SK"/>
              </w:rPr>
              <w:t>Poznámky/Doplňujúce informácie</w:t>
            </w:r>
          </w:p>
        </w:tc>
      </w:tr>
      <w:tr w:rsidR="00D67D7C" w:rsidRPr="00241989" w14:paraId="1B944493" w14:textId="77777777" w:rsidTr="003A5387">
        <w:trPr>
          <w:trHeight w:val="290"/>
        </w:trPr>
        <w:tc>
          <w:tcPr>
            <w:tcW w:w="1701" w:type="dxa"/>
            <w:shd w:val="clear" w:color="auto" w:fill="auto"/>
            <w:vAlign w:val="bottom"/>
            <w:hideMark/>
          </w:tcPr>
          <w:p w14:paraId="5F01C93A" w14:textId="36B7A03B" w:rsidR="00D67D7C" w:rsidRPr="00241989" w:rsidRDefault="00D67D7C" w:rsidP="00ED48FF">
            <w:pPr>
              <w:rPr>
                <w:rFonts w:eastAsia="Times New Roman"/>
                <w:color w:val="000000"/>
                <w:sz w:val="18"/>
                <w:szCs w:val="18"/>
                <w:lang w:eastAsia="sk-SK"/>
              </w:rPr>
            </w:pPr>
            <w:r w:rsidRPr="00241989">
              <w:rPr>
                <w:rFonts w:eastAsia="Times New Roman"/>
                <w:color w:val="000000"/>
                <w:sz w:val="18"/>
                <w:szCs w:val="18"/>
                <w:lang w:eastAsia="sk-SK"/>
              </w:rPr>
              <w:t xml:space="preserve">Výmera </w:t>
            </w:r>
            <w:r>
              <w:rPr>
                <w:rFonts w:eastAsia="Times New Roman"/>
                <w:color w:val="000000"/>
                <w:sz w:val="18"/>
                <w:szCs w:val="18"/>
                <w:lang w:eastAsia="sk-SK"/>
              </w:rPr>
              <w:t xml:space="preserve">(veľkosť) </w:t>
            </w:r>
            <w:r w:rsidRPr="00241989">
              <w:rPr>
                <w:rFonts w:eastAsia="Times New Roman"/>
                <w:color w:val="000000"/>
                <w:sz w:val="18"/>
                <w:szCs w:val="18"/>
                <w:lang w:eastAsia="sk-SK"/>
              </w:rPr>
              <w:t>biotopu</w:t>
            </w:r>
          </w:p>
        </w:tc>
        <w:tc>
          <w:tcPr>
            <w:tcW w:w="1843" w:type="dxa"/>
            <w:shd w:val="clear" w:color="auto" w:fill="auto"/>
            <w:vAlign w:val="bottom"/>
            <w:hideMark/>
          </w:tcPr>
          <w:p w14:paraId="6291906F" w14:textId="3E4758D9" w:rsidR="00D67D7C" w:rsidRPr="00241989" w:rsidRDefault="00D67D7C" w:rsidP="00ED48FF">
            <w:pPr>
              <w:rPr>
                <w:rFonts w:eastAsia="Times New Roman"/>
                <w:sz w:val="18"/>
                <w:szCs w:val="18"/>
                <w:lang w:eastAsia="sk-SK"/>
              </w:rPr>
            </w:pPr>
            <w:r>
              <w:rPr>
                <w:rFonts w:eastAsia="Times New Roman"/>
                <w:sz w:val="18"/>
                <w:szCs w:val="18"/>
                <w:lang w:eastAsia="sk-SK"/>
              </w:rPr>
              <w:t>Počet jaskynných priestorov</w:t>
            </w:r>
            <w:r w:rsidRPr="00241989">
              <w:rPr>
                <w:rFonts w:eastAsia="Times New Roman"/>
                <w:sz w:val="18"/>
                <w:szCs w:val="18"/>
                <w:lang w:eastAsia="sk-SK"/>
              </w:rPr>
              <w:t xml:space="preserve"> </w:t>
            </w:r>
          </w:p>
        </w:tc>
        <w:tc>
          <w:tcPr>
            <w:tcW w:w="992" w:type="dxa"/>
            <w:shd w:val="clear" w:color="auto" w:fill="auto"/>
            <w:vAlign w:val="bottom"/>
            <w:hideMark/>
          </w:tcPr>
          <w:p w14:paraId="055ECE6A" w14:textId="03BBC89B" w:rsidR="00D67D7C" w:rsidRPr="00241989" w:rsidRDefault="00D67D7C" w:rsidP="00ED48FF">
            <w:pPr>
              <w:jc w:val="center"/>
              <w:rPr>
                <w:rFonts w:eastAsia="Times New Roman"/>
                <w:sz w:val="18"/>
                <w:szCs w:val="18"/>
                <w:lang w:eastAsia="sk-SK"/>
              </w:rPr>
            </w:pPr>
            <w:r>
              <w:rPr>
                <w:rFonts w:eastAsia="Times New Roman"/>
                <w:sz w:val="18"/>
                <w:szCs w:val="18"/>
                <w:lang w:eastAsia="sk-SK"/>
              </w:rPr>
              <w:t>58</w:t>
            </w:r>
          </w:p>
        </w:tc>
        <w:tc>
          <w:tcPr>
            <w:tcW w:w="4678" w:type="dxa"/>
            <w:shd w:val="clear" w:color="auto" w:fill="auto"/>
            <w:vAlign w:val="bottom"/>
            <w:hideMark/>
          </w:tcPr>
          <w:p w14:paraId="2121750D" w14:textId="77777777" w:rsidR="00D67D7C" w:rsidRPr="00241989" w:rsidRDefault="00D67D7C" w:rsidP="00ED48FF">
            <w:pPr>
              <w:rPr>
                <w:rFonts w:eastAsia="Times New Roman"/>
                <w:sz w:val="18"/>
                <w:szCs w:val="18"/>
                <w:lang w:eastAsia="sk-SK"/>
              </w:rPr>
            </w:pPr>
            <w:r>
              <w:rPr>
                <w:rFonts w:eastAsia="Times New Roman"/>
                <w:sz w:val="18"/>
                <w:szCs w:val="18"/>
                <w:lang w:eastAsia="sk-SK"/>
              </w:rPr>
              <w:t>Udržať</w:t>
            </w:r>
            <w:r w:rsidRPr="00241989">
              <w:rPr>
                <w:rFonts w:eastAsia="Times New Roman"/>
                <w:sz w:val="18"/>
                <w:szCs w:val="18"/>
                <w:lang w:eastAsia="sk-SK"/>
              </w:rPr>
              <w:t xml:space="preserve"> výmeru biotopu </w:t>
            </w:r>
          </w:p>
        </w:tc>
      </w:tr>
      <w:tr w:rsidR="00D67D7C" w:rsidRPr="00241989" w14:paraId="268E268C" w14:textId="77777777" w:rsidTr="003A5387">
        <w:trPr>
          <w:trHeight w:val="290"/>
        </w:trPr>
        <w:tc>
          <w:tcPr>
            <w:tcW w:w="1701" w:type="dxa"/>
            <w:shd w:val="clear" w:color="auto" w:fill="auto"/>
            <w:vAlign w:val="bottom"/>
          </w:tcPr>
          <w:p w14:paraId="22176E81" w14:textId="77777777" w:rsidR="00D67D7C" w:rsidRPr="00241989" w:rsidRDefault="00D67D7C" w:rsidP="00ED48FF">
            <w:pPr>
              <w:rPr>
                <w:rFonts w:eastAsia="Times New Roman"/>
                <w:color w:val="000000"/>
                <w:sz w:val="18"/>
                <w:szCs w:val="18"/>
                <w:lang w:eastAsia="sk-SK"/>
              </w:rPr>
            </w:pPr>
            <w:r>
              <w:rPr>
                <w:rFonts w:eastAsia="Times New Roman"/>
                <w:color w:val="000000"/>
                <w:sz w:val="18"/>
                <w:szCs w:val="18"/>
                <w:lang w:eastAsia="sk-SK"/>
              </w:rPr>
              <w:t xml:space="preserve">Neprístupnosť biotopu </w:t>
            </w:r>
          </w:p>
        </w:tc>
        <w:tc>
          <w:tcPr>
            <w:tcW w:w="1843" w:type="dxa"/>
            <w:shd w:val="clear" w:color="auto" w:fill="auto"/>
            <w:vAlign w:val="bottom"/>
          </w:tcPr>
          <w:p w14:paraId="77F7200E" w14:textId="77777777" w:rsidR="00D67D7C" w:rsidRPr="00241989" w:rsidRDefault="00D67D7C" w:rsidP="00ED48FF">
            <w:pPr>
              <w:rPr>
                <w:rFonts w:eastAsia="Times New Roman"/>
                <w:sz w:val="18"/>
                <w:szCs w:val="18"/>
                <w:lang w:eastAsia="sk-SK"/>
              </w:rPr>
            </w:pPr>
            <w:r>
              <w:rPr>
                <w:rFonts w:eastAsia="Times New Roman"/>
                <w:sz w:val="18"/>
                <w:szCs w:val="18"/>
                <w:lang w:eastAsia="sk-SK"/>
              </w:rPr>
              <w:t>počet osôb/mesiac/jaskynný útvar</w:t>
            </w:r>
          </w:p>
        </w:tc>
        <w:tc>
          <w:tcPr>
            <w:tcW w:w="992" w:type="dxa"/>
            <w:shd w:val="clear" w:color="auto" w:fill="auto"/>
            <w:vAlign w:val="bottom"/>
          </w:tcPr>
          <w:p w14:paraId="5E95A714" w14:textId="77777777" w:rsidR="00D67D7C" w:rsidRDefault="00D67D7C" w:rsidP="00ED48FF">
            <w:pPr>
              <w:jc w:val="center"/>
              <w:rPr>
                <w:rFonts w:eastAsia="Times New Roman"/>
                <w:sz w:val="18"/>
                <w:szCs w:val="18"/>
                <w:lang w:eastAsia="sk-SK"/>
              </w:rPr>
            </w:pPr>
            <w:r>
              <w:rPr>
                <w:rFonts w:eastAsia="Times New Roman"/>
                <w:sz w:val="18"/>
                <w:szCs w:val="18"/>
                <w:lang w:eastAsia="sk-SK"/>
              </w:rPr>
              <w:t>1</w:t>
            </w:r>
          </w:p>
        </w:tc>
        <w:tc>
          <w:tcPr>
            <w:tcW w:w="4678" w:type="dxa"/>
            <w:shd w:val="clear" w:color="auto" w:fill="auto"/>
            <w:vAlign w:val="bottom"/>
          </w:tcPr>
          <w:p w14:paraId="2E379CFB" w14:textId="77777777" w:rsidR="00D67D7C" w:rsidRDefault="00D67D7C" w:rsidP="00ED48FF">
            <w:pPr>
              <w:rPr>
                <w:rFonts w:eastAsia="Times New Roman"/>
                <w:sz w:val="18"/>
                <w:szCs w:val="18"/>
                <w:lang w:eastAsia="sk-SK"/>
              </w:rPr>
            </w:pPr>
            <w:r>
              <w:rPr>
                <w:rFonts w:eastAsia="Times New Roman"/>
                <w:sz w:val="18"/>
                <w:szCs w:val="18"/>
                <w:lang w:eastAsia="sk-SK"/>
              </w:rPr>
              <w:t>Minimálna až žiadna návštevnosť lokalít (výlučne za účelom prieskumu)</w:t>
            </w:r>
          </w:p>
        </w:tc>
      </w:tr>
    </w:tbl>
    <w:p w14:paraId="366988C6" w14:textId="77777777" w:rsidR="00D67D7C" w:rsidRDefault="00D67D7C" w:rsidP="00D67D7C">
      <w:pPr>
        <w:rPr>
          <w:rFonts w:eastAsia="Times New Roman"/>
          <w:sz w:val="20"/>
          <w:szCs w:val="20"/>
          <w:lang w:eastAsia="sk-SK"/>
        </w:rPr>
      </w:pPr>
    </w:p>
    <w:p w14:paraId="72B3ED7D" w14:textId="77777777" w:rsidR="003A5387" w:rsidRDefault="003A5387" w:rsidP="000E4411">
      <w:pPr>
        <w:pStyle w:val="Zkladntext"/>
        <w:widowControl w:val="0"/>
        <w:jc w:val="left"/>
        <w:rPr>
          <w:b w:val="0"/>
        </w:rPr>
      </w:pPr>
    </w:p>
    <w:p w14:paraId="6138B8F9" w14:textId="77777777" w:rsidR="003A5387" w:rsidRDefault="003A5387" w:rsidP="000E4411">
      <w:pPr>
        <w:pStyle w:val="Zkladntext"/>
        <w:widowControl w:val="0"/>
        <w:jc w:val="left"/>
        <w:rPr>
          <w:b w:val="0"/>
        </w:rPr>
      </w:pPr>
    </w:p>
    <w:p w14:paraId="784DD52C" w14:textId="7BAAC446" w:rsidR="000E4411" w:rsidRPr="00FA68E1" w:rsidRDefault="000E4411" w:rsidP="000E4411">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139" w:type="pct"/>
        <w:tblInd w:w="-244" w:type="dxa"/>
        <w:tblCellMar>
          <w:left w:w="70" w:type="dxa"/>
          <w:right w:w="70" w:type="dxa"/>
        </w:tblCellMar>
        <w:tblLook w:val="00A0" w:firstRow="1" w:lastRow="0" w:firstColumn="1" w:lastColumn="0" w:noHBand="0" w:noVBand="0"/>
      </w:tblPr>
      <w:tblGrid>
        <w:gridCol w:w="1549"/>
        <w:gridCol w:w="1483"/>
        <w:gridCol w:w="1460"/>
        <w:gridCol w:w="4820"/>
      </w:tblGrid>
      <w:tr w:rsidR="000E4411" w:rsidRPr="00FA68E1" w14:paraId="554F2A51" w14:textId="77777777" w:rsidTr="003A5387">
        <w:trPr>
          <w:trHeight w:val="355"/>
        </w:trPr>
        <w:tc>
          <w:tcPr>
            <w:tcW w:w="1549" w:type="dxa"/>
            <w:tcBorders>
              <w:top w:val="single" w:sz="4" w:space="0" w:color="auto"/>
              <w:left w:val="single" w:sz="4" w:space="0" w:color="auto"/>
              <w:bottom w:val="single" w:sz="4" w:space="0" w:color="auto"/>
              <w:right w:val="single" w:sz="4" w:space="0" w:color="auto"/>
            </w:tcBorders>
            <w:hideMark/>
          </w:tcPr>
          <w:p w14:paraId="5CF7E5C7" w14:textId="77777777" w:rsidR="000E4411" w:rsidRPr="00FA68E1" w:rsidRDefault="000E4411" w:rsidP="00ED48FF">
            <w:pPr>
              <w:rPr>
                <w:b/>
                <w:color w:val="000000"/>
                <w:sz w:val="20"/>
                <w:szCs w:val="20"/>
                <w:lang w:eastAsia="sk-SK"/>
              </w:rPr>
            </w:pPr>
            <w:r w:rsidRPr="00FA68E1">
              <w:rPr>
                <w:rFonts w:eastAsia="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2D36F99B" w14:textId="77777777" w:rsidR="000E4411" w:rsidRPr="00FA68E1" w:rsidRDefault="000E4411" w:rsidP="00ED48FF">
            <w:pPr>
              <w:rPr>
                <w:b/>
                <w:color w:val="000000"/>
                <w:sz w:val="20"/>
                <w:szCs w:val="20"/>
                <w:lang w:eastAsia="sk-SK"/>
              </w:rPr>
            </w:pPr>
            <w:r w:rsidRPr="00FA68E1">
              <w:rPr>
                <w:rFonts w:eastAsia="Times New Roman"/>
                <w:b/>
                <w:color w:val="000000"/>
                <w:sz w:val="20"/>
                <w:szCs w:val="20"/>
                <w:lang w:eastAsia="sk-SK"/>
              </w:rPr>
              <w:t>Merateľný indikátor</w:t>
            </w:r>
          </w:p>
        </w:tc>
        <w:tc>
          <w:tcPr>
            <w:tcW w:w="1460" w:type="dxa"/>
            <w:tcBorders>
              <w:top w:val="single" w:sz="4" w:space="0" w:color="auto"/>
              <w:left w:val="nil"/>
              <w:bottom w:val="single" w:sz="4" w:space="0" w:color="auto"/>
              <w:right w:val="single" w:sz="4" w:space="0" w:color="auto"/>
            </w:tcBorders>
            <w:hideMark/>
          </w:tcPr>
          <w:p w14:paraId="311281E1" w14:textId="77777777" w:rsidR="000E4411" w:rsidRPr="00FA68E1" w:rsidRDefault="000E4411" w:rsidP="00ED48FF">
            <w:pPr>
              <w:rPr>
                <w:b/>
                <w:color w:val="000000"/>
                <w:sz w:val="20"/>
                <w:szCs w:val="20"/>
                <w:lang w:eastAsia="sk-SK"/>
              </w:rPr>
            </w:pPr>
            <w:r w:rsidRPr="00FA68E1">
              <w:rPr>
                <w:rFonts w:eastAsia="Times New Roman"/>
                <w:b/>
                <w:color w:val="000000"/>
                <w:sz w:val="20"/>
                <w:szCs w:val="20"/>
                <w:lang w:eastAsia="sk-SK"/>
              </w:rPr>
              <w:t>Cieľová hodnota</w:t>
            </w:r>
          </w:p>
        </w:tc>
        <w:tc>
          <w:tcPr>
            <w:tcW w:w="4820" w:type="dxa"/>
            <w:tcBorders>
              <w:top w:val="single" w:sz="4" w:space="0" w:color="auto"/>
              <w:left w:val="nil"/>
              <w:bottom w:val="single" w:sz="4" w:space="0" w:color="auto"/>
              <w:right w:val="single" w:sz="4" w:space="0" w:color="auto"/>
            </w:tcBorders>
            <w:hideMark/>
          </w:tcPr>
          <w:p w14:paraId="2E0D7506" w14:textId="77777777" w:rsidR="000E4411" w:rsidRPr="00FA68E1" w:rsidRDefault="000E4411" w:rsidP="00ED48FF">
            <w:pPr>
              <w:rPr>
                <w:b/>
                <w:color w:val="000000"/>
                <w:sz w:val="20"/>
                <w:szCs w:val="20"/>
                <w:lang w:eastAsia="sk-SK"/>
              </w:rPr>
            </w:pPr>
            <w:r w:rsidRPr="00FA68E1">
              <w:rPr>
                <w:rFonts w:eastAsia="Times New Roman"/>
                <w:b/>
                <w:color w:val="000000"/>
                <w:sz w:val="20"/>
                <w:szCs w:val="20"/>
                <w:lang w:eastAsia="sk-SK"/>
              </w:rPr>
              <w:t>Poznámky/Doplňujúce informácie</w:t>
            </w:r>
          </w:p>
        </w:tc>
      </w:tr>
      <w:tr w:rsidR="000E4411" w:rsidRPr="00FA68E1" w14:paraId="50D7A1FB" w14:textId="77777777" w:rsidTr="003A5387">
        <w:trPr>
          <w:trHeight w:val="274"/>
        </w:trPr>
        <w:tc>
          <w:tcPr>
            <w:tcW w:w="1549" w:type="dxa"/>
            <w:tcBorders>
              <w:top w:val="single" w:sz="4" w:space="0" w:color="auto"/>
              <w:left w:val="single" w:sz="4" w:space="0" w:color="auto"/>
              <w:bottom w:val="single" w:sz="4" w:space="0" w:color="auto"/>
              <w:right w:val="single" w:sz="4" w:space="0" w:color="auto"/>
            </w:tcBorders>
            <w:vAlign w:val="center"/>
            <w:hideMark/>
          </w:tcPr>
          <w:p w14:paraId="591735AC" w14:textId="77777777" w:rsidR="000E4411" w:rsidRPr="00FA68E1" w:rsidRDefault="000E4411" w:rsidP="00ED48FF">
            <w:pPr>
              <w:rPr>
                <w:color w:val="000000"/>
                <w:sz w:val="20"/>
                <w:szCs w:val="20"/>
                <w:lang w:eastAsia="sk-SK"/>
              </w:rPr>
            </w:pPr>
            <w:r w:rsidRPr="00FA68E1">
              <w:rPr>
                <w:color w:val="000000"/>
                <w:sz w:val="20"/>
                <w:szCs w:val="20"/>
                <w:lang w:eastAsia="sk-SK"/>
              </w:rPr>
              <w:t>Veľkosť populácie</w:t>
            </w:r>
            <w:r w:rsidRPr="00FA68E1">
              <w:rPr>
                <w:rFonts w:eastAsia="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6A72F5ED" w14:textId="77777777" w:rsidR="000E4411" w:rsidRPr="00FA68E1" w:rsidRDefault="000E4411" w:rsidP="00ED48FF">
            <w:pPr>
              <w:rPr>
                <w:color w:val="000000"/>
                <w:sz w:val="20"/>
                <w:szCs w:val="20"/>
                <w:lang w:eastAsia="sk-SK"/>
              </w:rPr>
            </w:pPr>
            <w:r w:rsidRPr="00FA68E1">
              <w:rPr>
                <w:color w:val="000000"/>
                <w:sz w:val="20"/>
                <w:szCs w:val="20"/>
                <w:lang w:eastAsia="sk-SK"/>
              </w:rPr>
              <w:t>počet jedincov</w:t>
            </w:r>
          </w:p>
        </w:tc>
        <w:tc>
          <w:tcPr>
            <w:tcW w:w="1460" w:type="dxa"/>
            <w:tcBorders>
              <w:top w:val="single" w:sz="4" w:space="0" w:color="auto"/>
              <w:left w:val="nil"/>
              <w:bottom w:val="single" w:sz="4" w:space="0" w:color="auto"/>
              <w:right w:val="single" w:sz="4" w:space="0" w:color="auto"/>
            </w:tcBorders>
            <w:vAlign w:val="center"/>
            <w:hideMark/>
          </w:tcPr>
          <w:p w14:paraId="57517B42" w14:textId="4DCA4FE0" w:rsidR="000E4411" w:rsidRPr="00FA68E1" w:rsidRDefault="000E4411" w:rsidP="000E4411">
            <w:pPr>
              <w:rPr>
                <w:color w:val="000000"/>
                <w:sz w:val="20"/>
                <w:szCs w:val="20"/>
                <w:lang w:eastAsia="sk-SK"/>
              </w:rPr>
            </w:pPr>
            <w:r w:rsidRPr="00FA68E1">
              <w:rPr>
                <w:color w:val="000000"/>
                <w:sz w:val="20"/>
                <w:szCs w:val="20"/>
                <w:lang w:eastAsia="sk-SK"/>
              </w:rPr>
              <w:t xml:space="preserve">Min. </w:t>
            </w:r>
            <w:r>
              <w:rPr>
                <w:color w:val="000000"/>
                <w:sz w:val="20"/>
                <w:szCs w:val="20"/>
                <w:lang w:eastAsia="sk-SK"/>
              </w:rPr>
              <w:t>1</w:t>
            </w:r>
            <w:r w:rsidRPr="00FA68E1">
              <w:rPr>
                <w:color w:val="000000"/>
                <w:sz w:val="20"/>
                <w:szCs w:val="20"/>
                <w:lang w:eastAsia="sk-SK"/>
              </w:rPr>
              <w:t>0</w:t>
            </w:r>
          </w:p>
        </w:tc>
        <w:tc>
          <w:tcPr>
            <w:tcW w:w="4820" w:type="dxa"/>
            <w:tcBorders>
              <w:top w:val="single" w:sz="4" w:space="0" w:color="auto"/>
              <w:left w:val="nil"/>
              <w:bottom w:val="single" w:sz="4" w:space="0" w:color="auto"/>
              <w:right w:val="single" w:sz="4" w:space="0" w:color="auto"/>
            </w:tcBorders>
            <w:vAlign w:val="center"/>
            <w:hideMark/>
          </w:tcPr>
          <w:p w14:paraId="6BF27DF9" w14:textId="39351998" w:rsidR="000E4411" w:rsidRPr="00FA68E1" w:rsidRDefault="000E4411" w:rsidP="000E4411">
            <w:pPr>
              <w:rPr>
                <w:color w:val="000000"/>
                <w:sz w:val="20"/>
                <w:szCs w:val="20"/>
                <w:lang w:eastAsia="sk-SK"/>
              </w:rPr>
            </w:pPr>
            <w:r w:rsidRPr="00FA68E1">
              <w:rPr>
                <w:color w:val="000000"/>
                <w:sz w:val="20"/>
                <w:szCs w:val="20"/>
                <w:lang w:eastAsia="sk-SK"/>
              </w:rPr>
              <w:t>Zvýšeni</w:t>
            </w:r>
            <w:r>
              <w:rPr>
                <w:color w:val="000000"/>
                <w:sz w:val="20"/>
                <w:szCs w:val="20"/>
                <w:lang w:eastAsia="sk-SK"/>
              </w:rPr>
              <w:t>e populácie druhu zo súčasných 5 až 10 jedincov, na min. 1</w:t>
            </w:r>
            <w:r w:rsidRPr="00FA68E1">
              <w:rPr>
                <w:color w:val="000000"/>
                <w:sz w:val="20"/>
                <w:szCs w:val="20"/>
                <w:lang w:eastAsia="sk-SK"/>
              </w:rPr>
              <w:t>0 jedincov.</w:t>
            </w:r>
          </w:p>
        </w:tc>
      </w:tr>
      <w:tr w:rsidR="000E4411" w:rsidRPr="00FA68E1" w14:paraId="403C072D" w14:textId="77777777" w:rsidTr="003A5387">
        <w:trPr>
          <w:trHeight w:val="285"/>
        </w:trPr>
        <w:tc>
          <w:tcPr>
            <w:tcW w:w="1549" w:type="dxa"/>
            <w:tcBorders>
              <w:top w:val="nil"/>
              <w:left w:val="single" w:sz="4" w:space="0" w:color="auto"/>
              <w:bottom w:val="single" w:sz="4" w:space="0" w:color="auto"/>
              <w:right w:val="single" w:sz="4" w:space="0" w:color="auto"/>
            </w:tcBorders>
            <w:vAlign w:val="center"/>
            <w:hideMark/>
          </w:tcPr>
          <w:p w14:paraId="7B6E0301" w14:textId="77777777" w:rsidR="000E4411" w:rsidRPr="00FA68E1" w:rsidRDefault="000E4411" w:rsidP="00ED48FF">
            <w:pPr>
              <w:rPr>
                <w:color w:val="000000"/>
                <w:sz w:val="20"/>
                <w:szCs w:val="20"/>
                <w:lang w:eastAsia="sk-SK"/>
              </w:rPr>
            </w:pPr>
            <w:r w:rsidRPr="00FA68E1">
              <w:rPr>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467641FC" w14:textId="77777777" w:rsidR="000E4411" w:rsidRPr="00FA68E1" w:rsidRDefault="000E4411" w:rsidP="00ED48FF">
            <w:pPr>
              <w:rPr>
                <w:color w:val="000000"/>
                <w:sz w:val="20"/>
                <w:szCs w:val="20"/>
                <w:lang w:eastAsia="sk-SK"/>
              </w:rPr>
            </w:pPr>
            <w:r w:rsidRPr="00FA68E1">
              <w:rPr>
                <w:color w:val="000000"/>
                <w:sz w:val="20"/>
                <w:szCs w:val="20"/>
                <w:lang w:eastAsia="sk-SK"/>
              </w:rPr>
              <w:t>ha</w:t>
            </w:r>
          </w:p>
        </w:tc>
        <w:tc>
          <w:tcPr>
            <w:tcW w:w="1460" w:type="dxa"/>
            <w:tcBorders>
              <w:top w:val="nil"/>
              <w:left w:val="nil"/>
              <w:bottom w:val="single" w:sz="4" w:space="0" w:color="auto"/>
              <w:right w:val="single" w:sz="4" w:space="0" w:color="auto"/>
            </w:tcBorders>
            <w:vAlign w:val="center"/>
          </w:tcPr>
          <w:p w14:paraId="41CE4DDE" w14:textId="4F0B839B" w:rsidR="000E4411" w:rsidRPr="00FA68E1" w:rsidRDefault="006E3AD5" w:rsidP="00ED48FF">
            <w:pPr>
              <w:rPr>
                <w:color w:val="000000"/>
                <w:sz w:val="20"/>
                <w:szCs w:val="20"/>
                <w:lang w:eastAsia="sk-SK"/>
              </w:rPr>
            </w:pPr>
            <w:r>
              <w:rPr>
                <w:color w:val="000000"/>
                <w:sz w:val="20"/>
                <w:szCs w:val="20"/>
                <w:lang w:eastAsia="sk-SK"/>
              </w:rPr>
              <w:t>0,1</w:t>
            </w:r>
          </w:p>
        </w:tc>
        <w:tc>
          <w:tcPr>
            <w:tcW w:w="4820" w:type="dxa"/>
            <w:tcBorders>
              <w:top w:val="nil"/>
              <w:left w:val="nil"/>
              <w:bottom w:val="single" w:sz="4" w:space="0" w:color="auto"/>
              <w:right w:val="single" w:sz="4" w:space="0" w:color="auto"/>
            </w:tcBorders>
            <w:vAlign w:val="center"/>
            <w:hideMark/>
          </w:tcPr>
          <w:p w14:paraId="228E1804" w14:textId="77777777" w:rsidR="000E4411" w:rsidRPr="00FA68E1" w:rsidRDefault="000E4411" w:rsidP="00ED48FF">
            <w:pPr>
              <w:rPr>
                <w:color w:val="000000"/>
                <w:sz w:val="20"/>
                <w:szCs w:val="20"/>
                <w:lang w:eastAsia="sk-SK"/>
              </w:rPr>
            </w:pPr>
            <w:r w:rsidRPr="00FA68E1">
              <w:rPr>
                <w:color w:val="000000"/>
                <w:sz w:val="20"/>
                <w:szCs w:val="20"/>
                <w:lang w:eastAsia="sk-SK"/>
              </w:rPr>
              <w:t>Udržať súčasnú výmeru biotopu druhu.</w:t>
            </w:r>
          </w:p>
        </w:tc>
      </w:tr>
      <w:tr w:rsidR="000E4411" w:rsidRPr="00FA68E1" w14:paraId="2C4B2489" w14:textId="77777777" w:rsidTr="003A5387">
        <w:trPr>
          <w:trHeight w:val="930"/>
        </w:trPr>
        <w:tc>
          <w:tcPr>
            <w:tcW w:w="1549" w:type="dxa"/>
            <w:tcBorders>
              <w:top w:val="nil"/>
              <w:left w:val="single" w:sz="4" w:space="0" w:color="auto"/>
              <w:bottom w:val="single" w:sz="4" w:space="0" w:color="auto"/>
              <w:right w:val="single" w:sz="4" w:space="0" w:color="auto"/>
            </w:tcBorders>
            <w:vAlign w:val="center"/>
            <w:hideMark/>
          </w:tcPr>
          <w:p w14:paraId="59EC2C40" w14:textId="77777777" w:rsidR="000E4411" w:rsidRPr="00FA68E1" w:rsidRDefault="000E4411" w:rsidP="00ED48FF">
            <w:pPr>
              <w:rPr>
                <w:color w:val="000000"/>
                <w:sz w:val="20"/>
                <w:szCs w:val="20"/>
                <w:lang w:eastAsia="sk-SK"/>
              </w:rPr>
            </w:pPr>
            <w:r w:rsidRPr="00FA68E1">
              <w:rPr>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546A8A76" w14:textId="77777777" w:rsidR="000E4411" w:rsidRPr="00FA68E1" w:rsidRDefault="000E4411" w:rsidP="00ED48FF">
            <w:pPr>
              <w:rPr>
                <w:color w:val="000000"/>
                <w:sz w:val="20"/>
                <w:szCs w:val="20"/>
                <w:lang w:eastAsia="sk-SK"/>
              </w:rPr>
            </w:pPr>
            <w:r w:rsidRPr="00FA68E1">
              <w:rPr>
                <w:color w:val="000000"/>
                <w:sz w:val="20"/>
                <w:szCs w:val="20"/>
                <w:lang w:eastAsia="sk-SK"/>
              </w:rPr>
              <w:t>Výskyt typických druhov</w:t>
            </w:r>
          </w:p>
        </w:tc>
        <w:tc>
          <w:tcPr>
            <w:tcW w:w="1460" w:type="dxa"/>
            <w:tcBorders>
              <w:top w:val="nil"/>
              <w:left w:val="nil"/>
              <w:bottom w:val="single" w:sz="4" w:space="0" w:color="auto"/>
              <w:right w:val="single" w:sz="4" w:space="0" w:color="auto"/>
            </w:tcBorders>
            <w:vAlign w:val="center"/>
            <w:hideMark/>
          </w:tcPr>
          <w:p w14:paraId="164EAA56" w14:textId="77777777" w:rsidR="000E4411" w:rsidRPr="00FA68E1" w:rsidRDefault="000E4411" w:rsidP="00ED48FF">
            <w:pPr>
              <w:rPr>
                <w:color w:val="000000"/>
                <w:sz w:val="20"/>
                <w:szCs w:val="20"/>
                <w:lang w:eastAsia="sk-SK"/>
              </w:rPr>
            </w:pPr>
            <w:r w:rsidRPr="00FA68E1">
              <w:rPr>
                <w:color w:val="000000"/>
                <w:sz w:val="20"/>
                <w:szCs w:val="20"/>
                <w:lang w:eastAsia="sk-SK"/>
              </w:rPr>
              <w:t>Min. 3 druhy</w:t>
            </w:r>
          </w:p>
        </w:tc>
        <w:tc>
          <w:tcPr>
            <w:tcW w:w="4820" w:type="dxa"/>
            <w:tcBorders>
              <w:top w:val="nil"/>
              <w:left w:val="nil"/>
              <w:bottom w:val="single" w:sz="4" w:space="0" w:color="auto"/>
              <w:right w:val="single" w:sz="4" w:space="0" w:color="auto"/>
            </w:tcBorders>
            <w:vAlign w:val="center"/>
          </w:tcPr>
          <w:p w14:paraId="62E95412" w14:textId="77777777" w:rsidR="000E4411" w:rsidRPr="00FA68E1" w:rsidRDefault="000E4411" w:rsidP="00ED48FF">
            <w:pPr>
              <w:rPr>
                <w:i/>
                <w:color w:val="000000"/>
                <w:sz w:val="20"/>
                <w:szCs w:val="20"/>
                <w:lang w:eastAsia="sk-SK"/>
              </w:rPr>
            </w:pPr>
            <w:r w:rsidRPr="00FA68E1">
              <w:rPr>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0E4411" w:rsidRPr="00FA68E1" w14:paraId="5543A8A3" w14:textId="77777777" w:rsidTr="003A5387">
        <w:trPr>
          <w:trHeight w:val="237"/>
        </w:trPr>
        <w:tc>
          <w:tcPr>
            <w:tcW w:w="1549" w:type="dxa"/>
            <w:tcBorders>
              <w:top w:val="single" w:sz="4" w:space="0" w:color="auto"/>
              <w:left w:val="single" w:sz="4" w:space="0" w:color="auto"/>
              <w:bottom w:val="single" w:sz="4" w:space="0" w:color="auto"/>
              <w:right w:val="single" w:sz="4" w:space="0" w:color="auto"/>
            </w:tcBorders>
            <w:vAlign w:val="center"/>
          </w:tcPr>
          <w:p w14:paraId="59C5681F" w14:textId="77777777" w:rsidR="000E4411" w:rsidRPr="00FA68E1" w:rsidRDefault="000E4411" w:rsidP="00ED48FF">
            <w:pPr>
              <w:rPr>
                <w:color w:val="000000"/>
                <w:sz w:val="20"/>
                <w:szCs w:val="20"/>
                <w:lang w:eastAsia="sk-SK"/>
              </w:rPr>
            </w:pPr>
            <w:r w:rsidRPr="00FA68E1">
              <w:rPr>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05384AA0" w14:textId="77777777" w:rsidR="000E4411" w:rsidRPr="00FA68E1" w:rsidRDefault="000E4411" w:rsidP="00ED48FF">
            <w:pPr>
              <w:rPr>
                <w:color w:val="000000"/>
                <w:sz w:val="20"/>
                <w:szCs w:val="20"/>
                <w:lang w:eastAsia="sk-SK"/>
              </w:rPr>
            </w:pPr>
            <w:r w:rsidRPr="00FA68E1">
              <w:rPr>
                <w:color w:val="000000"/>
                <w:sz w:val="20"/>
                <w:szCs w:val="20"/>
                <w:lang w:eastAsia="sk-SK"/>
              </w:rPr>
              <w:t>Zastúpenie sukcesných drevín %</w:t>
            </w:r>
          </w:p>
        </w:tc>
        <w:tc>
          <w:tcPr>
            <w:tcW w:w="1460" w:type="dxa"/>
            <w:tcBorders>
              <w:top w:val="single" w:sz="4" w:space="0" w:color="auto"/>
              <w:left w:val="nil"/>
              <w:bottom w:val="single" w:sz="4" w:space="0" w:color="auto"/>
              <w:right w:val="single" w:sz="4" w:space="0" w:color="auto"/>
            </w:tcBorders>
            <w:vAlign w:val="center"/>
          </w:tcPr>
          <w:p w14:paraId="5B939C0A" w14:textId="77777777" w:rsidR="000E4411" w:rsidRPr="00FA68E1" w:rsidRDefault="000E4411" w:rsidP="00ED48FF">
            <w:pPr>
              <w:rPr>
                <w:color w:val="000000"/>
                <w:sz w:val="20"/>
                <w:szCs w:val="20"/>
                <w:lang w:eastAsia="sk-SK"/>
              </w:rPr>
            </w:pPr>
            <w:r w:rsidRPr="00FA68E1">
              <w:rPr>
                <w:color w:val="000000"/>
                <w:sz w:val="20"/>
                <w:szCs w:val="20"/>
                <w:lang w:eastAsia="sk-SK"/>
              </w:rPr>
              <w:t>Menej ako 35 % drevín</w:t>
            </w:r>
          </w:p>
        </w:tc>
        <w:tc>
          <w:tcPr>
            <w:tcW w:w="4820" w:type="dxa"/>
            <w:tcBorders>
              <w:top w:val="single" w:sz="4" w:space="0" w:color="auto"/>
              <w:left w:val="nil"/>
              <w:bottom w:val="single" w:sz="4" w:space="0" w:color="auto"/>
              <w:right w:val="single" w:sz="4" w:space="0" w:color="auto"/>
            </w:tcBorders>
            <w:vAlign w:val="center"/>
          </w:tcPr>
          <w:p w14:paraId="48D60326" w14:textId="77777777" w:rsidR="000E4411" w:rsidRPr="00FA68E1" w:rsidRDefault="000E4411" w:rsidP="00ED48FF">
            <w:pPr>
              <w:rPr>
                <w:color w:val="000000"/>
                <w:sz w:val="20"/>
                <w:szCs w:val="20"/>
                <w:shd w:val="clear" w:color="auto" w:fill="FAFBFA"/>
              </w:rPr>
            </w:pPr>
            <w:r w:rsidRPr="00FA68E1">
              <w:rPr>
                <w:color w:val="000000"/>
                <w:sz w:val="20"/>
                <w:szCs w:val="20"/>
                <w:shd w:val="clear" w:color="auto" w:fill="FAFBFA"/>
              </w:rPr>
              <w:t>Minimálne sukcesné porasty drevín alebo krovín na lokalitách druhu.</w:t>
            </w:r>
          </w:p>
        </w:tc>
      </w:tr>
      <w:tr w:rsidR="000E4411" w:rsidRPr="00FA68E1" w14:paraId="09859C47" w14:textId="77777777" w:rsidTr="003A5387">
        <w:trPr>
          <w:trHeight w:val="237"/>
        </w:trPr>
        <w:tc>
          <w:tcPr>
            <w:tcW w:w="1549" w:type="dxa"/>
            <w:tcBorders>
              <w:top w:val="single" w:sz="4" w:space="0" w:color="auto"/>
              <w:left w:val="single" w:sz="4" w:space="0" w:color="auto"/>
              <w:bottom w:val="single" w:sz="4" w:space="0" w:color="auto"/>
              <w:right w:val="single" w:sz="4" w:space="0" w:color="auto"/>
            </w:tcBorders>
            <w:vAlign w:val="center"/>
          </w:tcPr>
          <w:p w14:paraId="1FA95B45" w14:textId="77777777" w:rsidR="000E4411" w:rsidRPr="00FA68E1" w:rsidRDefault="000E4411" w:rsidP="00ED48FF">
            <w:pPr>
              <w:rPr>
                <w:color w:val="000000"/>
                <w:sz w:val="20"/>
                <w:szCs w:val="20"/>
                <w:lang w:eastAsia="sk-SK"/>
              </w:rPr>
            </w:pPr>
            <w:r w:rsidRPr="00FA68E1">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3F1F28AE" w14:textId="77777777" w:rsidR="000E4411" w:rsidRPr="00FA68E1" w:rsidRDefault="000E4411" w:rsidP="00ED48FF">
            <w:pPr>
              <w:rPr>
                <w:color w:val="000000"/>
                <w:sz w:val="20"/>
                <w:szCs w:val="20"/>
                <w:lang w:eastAsia="sk-SK"/>
              </w:rPr>
            </w:pPr>
            <w:r w:rsidRPr="00FA68E1">
              <w:rPr>
                <w:sz w:val="18"/>
                <w:szCs w:val="18"/>
              </w:rPr>
              <w:t>Percento  (%) pokrytia / ha</w:t>
            </w:r>
          </w:p>
        </w:tc>
        <w:tc>
          <w:tcPr>
            <w:tcW w:w="1460" w:type="dxa"/>
            <w:tcBorders>
              <w:top w:val="single" w:sz="4" w:space="0" w:color="auto"/>
              <w:left w:val="nil"/>
              <w:bottom w:val="single" w:sz="4" w:space="0" w:color="auto"/>
              <w:right w:val="single" w:sz="4" w:space="0" w:color="auto"/>
            </w:tcBorders>
            <w:vAlign w:val="center"/>
          </w:tcPr>
          <w:p w14:paraId="2968610C" w14:textId="77777777" w:rsidR="000E4411" w:rsidRPr="00FA68E1" w:rsidRDefault="000E4411" w:rsidP="00ED48FF">
            <w:pPr>
              <w:rPr>
                <w:color w:val="000000"/>
                <w:sz w:val="20"/>
                <w:szCs w:val="20"/>
                <w:lang w:eastAsia="sk-SK"/>
              </w:rPr>
            </w:pPr>
            <w:r w:rsidRPr="00FA68E1">
              <w:rPr>
                <w:sz w:val="18"/>
                <w:szCs w:val="18"/>
              </w:rPr>
              <w:t>0 %</w:t>
            </w:r>
          </w:p>
        </w:tc>
        <w:tc>
          <w:tcPr>
            <w:tcW w:w="4820" w:type="dxa"/>
            <w:tcBorders>
              <w:top w:val="single" w:sz="4" w:space="0" w:color="auto"/>
              <w:left w:val="nil"/>
              <w:bottom w:val="single" w:sz="4" w:space="0" w:color="auto"/>
              <w:right w:val="single" w:sz="4" w:space="0" w:color="auto"/>
            </w:tcBorders>
            <w:vAlign w:val="center"/>
          </w:tcPr>
          <w:p w14:paraId="245FC7ED" w14:textId="77777777" w:rsidR="000E4411" w:rsidRPr="00FA68E1" w:rsidRDefault="000E4411" w:rsidP="00ED48FF">
            <w:pPr>
              <w:rPr>
                <w:color w:val="000000"/>
                <w:sz w:val="20"/>
                <w:szCs w:val="20"/>
                <w:shd w:val="clear" w:color="auto" w:fill="FAFBFA"/>
              </w:rPr>
            </w:pPr>
            <w:r w:rsidRPr="00FA68E1">
              <w:rPr>
                <w:color w:val="333333"/>
                <w:sz w:val="20"/>
                <w:szCs w:val="20"/>
                <w:shd w:val="clear" w:color="auto" w:fill="FAFBFA"/>
              </w:rPr>
              <w:t>Minimálne (žiadne) zastúpenie</w:t>
            </w:r>
            <w:r w:rsidRPr="00FA68E1">
              <w:rPr>
                <w:i/>
                <w:color w:val="333333"/>
                <w:sz w:val="20"/>
                <w:szCs w:val="20"/>
                <w:shd w:val="clear" w:color="auto" w:fill="FAFBFA"/>
              </w:rPr>
              <w:t xml:space="preserve"> </w:t>
            </w:r>
            <w:r w:rsidRPr="00FA68E1">
              <w:rPr>
                <w:color w:val="333333"/>
                <w:sz w:val="20"/>
                <w:szCs w:val="20"/>
                <w:shd w:val="clear" w:color="auto" w:fill="FAFBFA"/>
              </w:rPr>
              <w:t>inváznych druhov</w:t>
            </w:r>
            <w:r w:rsidRPr="00FA68E1">
              <w:rPr>
                <w:i/>
                <w:color w:val="333333"/>
                <w:sz w:val="20"/>
                <w:szCs w:val="20"/>
                <w:shd w:val="clear" w:color="auto" w:fill="FAFBFA"/>
              </w:rPr>
              <w:t xml:space="preserve"> </w:t>
            </w:r>
          </w:p>
        </w:tc>
      </w:tr>
    </w:tbl>
    <w:p w14:paraId="062C9B48" w14:textId="77777777" w:rsidR="000E4411" w:rsidRDefault="000E4411" w:rsidP="00CF2E50"/>
    <w:p w14:paraId="66B00796" w14:textId="77777777" w:rsidR="006F63BF" w:rsidRPr="00C55EA5" w:rsidRDefault="006F63BF" w:rsidP="006F63BF">
      <w:pPr>
        <w:rPr>
          <w:rFonts w:ascii="Arial CE" w:eastAsia="Times New Roman" w:hAnsi="Arial CE"/>
          <w:sz w:val="20"/>
          <w:szCs w:val="20"/>
          <w:lang w:eastAsia="sk-SK"/>
        </w:rPr>
      </w:pPr>
      <w:r w:rsidRPr="00C55EA5">
        <w:t xml:space="preserve">Zachovanie stavu druhu </w:t>
      </w:r>
      <w:r w:rsidRPr="00C55EA5">
        <w:rPr>
          <w:b/>
          <w:i/>
          <w:szCs w:val="24"/>
        </w:rPr>
        <w:t xml:space="preserve">Euphydryas maturna </w:t>
      </w:r>
      <w:r w:rsidRPr="00C55EA5">
        <w:rPr>
          <w:szCs w:val="24"/>
        </w:rPr>
        <w:t>za splnenia nasledovných atribútov</w:t>
      </w:r>
    </w:p>
    <w:tbl>
      <w:tblPr>
        <w:tblW w:w="4967" w:type="pct"/>
        <w:tblInd w:w="66" w:type="dxa"/>
        <w:tblCellMar>
          <w:left w:w="70" w:type="dxa"/>
          <w:right w:w="70" w:type="dxa"/>
        </w:tblCellMar>
        <w:tblLook w:val="04A0" w:firstRow="1" w:lastRow="0" w:firstColumn="1" w:lastColumn="0" w:noHBand="0" w:noVBand="1"/>
      </w:tblPr>
      <w:tblGrid>
        <w:gridCol w:w="1730"/>
        <w:gridCol w:w="1460"/>
        <w:gridCol w:w="1701"/>
        <w:gridCol w:w="4109"/>
      </w:tblGrid>
      <w:tr w:rsidR="006F63BF" w:rsidRPr="00C55EA5" w14:paraId="07A2CBAF" w14:textId="77777777" w:rsidTr="00F44D5D">
        <w:trPr>
          <w:trHeight w:val="310"/>
        </w:trPr>
        <w:tc>
          <w:tcPr>
            <w:tcW w:w="1730" w:type="dxa"/>
            <w:tcBorders>
              <w:top w:val="single" w:sz="4" w:space="0" w:color="auto"/>
              <w:left w:val="single" w:sz="4" w:space="0" w:color="auto"/>
              <w:bottom w:val="single" w:sz="4" w:space="0" w:color="auto"/>
              <w:right w:val="single" w:sz="4" w:space="0" w:color="auto"/>
            </w:tcBorders>
            <w:noWrap/>
            <w:vAlign w:val="center"/>
            <w:hideMark/>
          </w:tcPr>
          <w:p w14:paraId="0A1FFFEE" w14:textId="77777777" w:rsidR="006F63BF" w:rsidRPr="003A5387" w:rsidRDefault="006F63BF" w:rsidP="003A5387">
            <w:pPr>
              <w:jc w:val="center"/>
              <w:rPr>
                <w:rFonts w:eastAsia="Times New Roman"/>
                <w:b/>
                <w:color w:val="000000"/>
                <w:sz w:val="20"/>
                <w:szCs w:val="20"/>
              </w:rPr>
            </w:pPr>
            <w:r w:rsidRPr="003A5387">
              <w:rPr>
                <w:rFonts w:eastAsia="Times New Roman"/>
                <w:b/>
                <w:color w:val="000000"/>
                <w:sz w:val="20"/>
                <w:szCs w:val="20"/>
              </w:rPr>
              <w:t>Parameter</w:t>
            </w:r>
          </w:p>
        </w:tc>
        <w:tc>
          <w:tcPr>
            <w:tcW w:w="1460" w:type="dxa"/>
            <w:tcBorders>
              <w:top w:val="single" w:sz="4" w:space="0" w:color="auto"/>
              <w:left w:val="nil"/>
              <w:bottom w:val="single" w:sz="4" w:space="0" w:color="auto"/>
              <w:right w:val="single" w:sz="4" w:space="0" w:color="auto"/>
            </w:tcBorders>
            <w:noWrap/>
            <w:vAlign w:val="center"/>
            <w:hideMark/>
          </w:tcPr>
          <w:p w14:paraId="08A9F94C" w14:textId="77777777" w:rsidR="006F63BF" w:rsidRPr="003A5387" w:rsidRDefault="006F63BF" w:rsidP="003A5387">
            <w:pPr>
              <w:jc w:val="center"/>
              <w:rPr>
                <w:rFonts w:eastAsia="Times New Roman"/>
                <w:b/>
                <w:color w:val="000000"/>
                <w:sz w:val="20"/>
                <w:szCs w:val="20"/>
              </w:rPr>
            </w:pPr>
            <w:r w:rsidRPr="003A5387">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7BCD960C" w14:textId="77777777" w:rsidR="006F63BF" w:rsidRPr="003A5387" w:rsidRDefault="006F63BF" w:rsidP="003A5387">
            <w:pPr>
              <w:jc w:val="center"/>
              <w:rPr>
                <w:rFonts w:eastAsia="Times New Roman"/>
                <w:b/>
                <w:color w:val="000000"/>
                <w:sz w:val="20"/>
                <w:szCs w:val="20"/>
              </w:rPr>
            </w:pPr>
            <w:r w:rsidRPr="003A5387">
              <w:rPr>
                <w:rFonts w:eastAsia="Times New Roman"/>
                <w:b/>
                <w:color w:val="000000"/>
                <w:sz w:val="20"/>
                <w:szCs w:val="20"/>
              </w:rPr>
              <w:t>Cieľová hodnota</w:t>
            </w:r>
          </w:p>
        </w:tc>
        <w:tc>
          <w:tcPr>
            <w:tcW w:w="4109" w:type="dxa"/>
            <w:tcBorders>
              <w:top w:val="single" w:sz="4" w:space="0" w:color="auto"/>
              <w:left w:val="nil"/>
              <w:bottom w:val="single" w:sz="4" w:space="0" w:color="auto"/>
              <w:right w:val="single" w:sz="4" w:space="0" w:color="auto"/>
            </w:tcBorders>
            <w:vAlign w:val="center"/>
            <w:hideMark/>
          </w:tcPr>
          <w:p w14:paraId="19024877" w14:textId="77777777" w:rsidR="006F63BF" w:rsidRPr="003A5387" w:rsidRDefault="006F63BF" w:rsidP="003A5387">
            <w:pPr>
              <w:jc w:val="center"/>
              <w:rPr>
                <w:rFonts w:eastAsia="Times New Roman"/>
                <w:b/>
                <w:color w:val="000000"/>
                <w:sz w:val="20"/>
                <w:szCs w:val="20"/>
              </w:rPr>
            </w:pPr>
            <w:r w:rsidRPr="003A5387">
              <w:rPr>
                <w:rFonts w:eastAsia="Times New Roman"/>
                <w:b/>
                <w:color w:val="000000"/>
                <w:sz w:val="20"/>
                <w:szCs w:val="20"/>
              </w:rPr>
              <w:t>Doplnkové informácie</w:t>
            </w:r>
          </w:p>
        </w:tc>
      </w:tr>
      <w:tr w:rsidR="006F63BF" w:rsidRPr="00C55EA5" w14:paraId="48928EE4" w14:textId="77777777" w:rsidTr="00F44D5D">
        <w:trPr>
          <w:trHeight w:val="310"/>
        </w:trPr>
        <w:tc>
          <w:tcPr>
            <w:tcW w:w="1730" w:type="dxa"/>
            <w:tcBorders>
              <w:top w:val="single" w:sz="4" w:space="0" w:color="auto"/>
              <w:left w:val="single" w:sz="4" w:space="0" w:color="auto"/>
              <w:bottom w:val="single" w:sz="4" w:space="0" w:color="auto"/>
              <w:right w:val="single" w:sz="4" w:space="0" w:color="auto"/>
            </w:tcBorders>
            <w:noWrap/>
            <w:vAlign w:val="center"/>
            <w:hideMark/>
          </w:tcPr>
          <w:p w14:paraId="0B6CB2DF"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veľkosť populácie</w:t>
            </w:r>
          </w:p>
        </w:tc>
        <w:tc>
          <w:tcPr>
            <w:tcW w:w="1460" w:type="dxa"/>
            <w:tcBorders>
              <w:top w:val="single" w:sz="4" w:space="0" w:color="auto"/>
              <w:left w:val="nil"/>
              <w:bottom w:val="single" w:sz="4" w:space="0" w:color="auto"/>
              <w:right w:val="single" w:sz="4" w:space="0" w:color="auto"/>
            </w:tcBorders>
            <w:noWrap/>
            <w:vAlign w:val="center"/>
            <w:hideMark/>
          </w:tcPr>
          <w:p w14:paraId="6416D4A0"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AE7E021"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Min. 300</w:t>
            </w:r>
          </w:p>
        </w:tc>
        <w:tc>
          <w:tcPr>
            <w:tcW w:w="4109" w:type="dxa"/>
            <w:tcBorders>
              <w:top w:val="single" w:sz="4" w:space="0" w:color="auto"/>
              <w:left w:val="nil"/>
              <w:bottom w:val="single" w:sz="4" w:space="0" w:color="auto"/>
              <w:right w:val="single" w:sz="4" w:space="0" w:color="auto"/>
            </w:tcBorders>
            <w:vAlign w:val="center"/>
            <w:hideMark/>
          </w:tcPr>
          <w:p w14:paraId="0C8E424F"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 xml:space="preserve">Zachovanie početnosti populácie, v súčasnosti sa odhaduje na 50 až 300 jedincov </w:t>
            </w:r>
          </w:p>
        </w:tc>
      </w:tr>
      <w:tr w:rsidR="006F63BF" w:rsidRPr="00C55EA5" w14:paraId="3E00801A" w14:textId="77777777" w:rsidTr="00F44D5D">
        <w:trPr>
          <w:trHeight w:val="930"/>
        </w:trPr>
        <w:tc>
          <w:tcPr>
            <w:tcW w:w="1730" w:type="dxa"/>
            <w:tcBorders>
              <w:top w:val="nil"/>
              <w:left w:val="single" w:sz="4" w:space="0" w:color="auto"/>
              <w:bottom w:val="single" w:sz="4" w:space="0" w:color="auto"/>
              <w:right w:val="single" w:sz="4" w:space="0" w:color="auto"/>
            </w:tcBorders>
            <w:noWrap/>
            <w:vAlign w:val="center"/>
            <w:hideMark/>
          </w:tcPr>
          <w:p w14:paraId="39809187"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rozloha biotopu</w:t>
            </w:r>
          </w:p>
        </w:tc>
        <w:tc>
          <w:tcPr>
            <w:tcW w:w="1460" w:type="dxa"/>
            <w:tcBorders>
              <w:top w:val="nil"/>
              <w:left w:val="nil"/>
              <w:bottom w:val="single" w:sz="4" w:space="0" w:color="auto"/>
              <w:right w:val="single" w:sz="4" w:space="0" w:color="auto"/>
            </w:tcBorders>
            <w:noWrap/>
            <w:vAlign w:val="center"/>
            <w:hideMark/>
          </w:tcPr>
          <w:p w14:paraId="145BB393"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ha</w:t>
            </w:r>
          </w:p>
        </w:tc>
        <w:tc>
          <w:tcPr>
            <w:tcW w:w="1701" w:type="dxa"/>
            <w:tcBorders>
              <w:top w:val="nil"/>
              <w:left w:val="nil"/>
              <w:bottom w:val="single" w:sz="4" w:space="0" w:color="auto"/>
              <w:right w:val="single" w:sz="4" w:space="0" w:color="auto"/>
            </w:tcBorders>
            <w:noWrap/>
            <w:vAlign w:val="center"/>
          </w:tcPr>
          <w:p w14:paraId="1D04C57A"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Min. 10</w:t>
            </w:r>
          </w:p>
        </w:tc>
        <w:tc>
          <w:tcPr>
            <w:tcW w:w="4109" w:type="dxa"/>
            <w:tcBorders>
              <w:top w:val="nil"/>
              <w:left w:val="nil"/>
              <w:bottom w:val="single" w:sz="4" w:space="0" w:color="auto"/>
              <w:right w:val="single" w:sz="4" w:space="0" w:color="auto"/>
            </w:tcBorders>
            <w:vAlign w:val="center"/>
            <w:hideMark/>
          </w:tcPr>
          <w:p w14:paraId="5B18A033" w14:textId="77777777" w:rsidR="006F63BF" w:rsidRPr="00C55EA5" w:rsidRDefault="006F63BF" w:rsidP="003A5387">
            <w:pPr>
              <w:rPr>
                <w:rFonts w:eastAsia="Times New Roman"/>
                <w:color w:val="000000"/>
                <w:sz w:val="20"/>
                <w:szCs w:val="20"/>
              </w:rPr>
            </w:pPr>
            <w:r w:rsidRPr="00C55EA5">
              <w:rPr>
                <w:rFonts w:eastAsia="Times New Roman"/>
                <w:color w:val="000000"/>
                <w:sz w:val="20"/>
                <w:szCs w:val="20"/>
              </w:rPr>
              <w:t xml:space="preserve">Lesné čistiny, presvetlené lesy s výskytom </w:t>
            </w:r>
            <w:r w:rsidRPr="00C55EA5">
              <w:rPr>
                <w:rFonts w:eastAsia="Times New Roman"/>
                <w:i/>
                <w:color w:val="000000"/>
                <w:sz w:val="20"/>
                <w:szCs w:val="20"/>
              </w:rPr>
              <w:t>Fraxinus excelsior</w:t>
            </w:r>
            <w:r w:rsidRPr="00C55EA5">
              <w:rPr>
                <w:rFonts w:eastAsia="Times New Roman"/>
                <w:color w:val="000000"/>
                <w:sz w:val="20"/>
                <w:szCs w:val="20"/>
              </w:rPr>
              <w:t xml:space="preserve"> a s výskytom </w:t>
            </w:r>
            <w:r w:rsidRPr="00C55EA5">
              <w:rPr>
                <w:rFonts w:eastAsia="Times New Roman"/>
                <w:i/>
                <w:color w:val="000000"/>
                <w:sz w:val="20"/>
                <w:szCs w:val="20"/>
              </w:rPr>
              <w:t xml:space="preserve">Ligistrum vulgare </w:t>
            </w:r>
            <w:r w:rsidRPr="00C55EA5">
              <w:rPr>
                <w:rFonts w:eastAsia="Times New Roman"/>
                <w:color w:val="000000"/>
                <w:sz w:val="20"/>
                <w:szCs w:val="20"/>
              </w:rPr>
              <w:t xml:space="preserve">v podraste, okolie lesných ciest, </w:t>
            </w:r>
          </w:p>
          <w:p w14:paraId="157ED6BB" w14:textId="77777777" w:rsidR="006F63BF" w:rsidRPr="00C55EA5" w:rsidRDefault="006F63BF" w:rsidP="003A5387">
            <w:pPr>
              <w:rPr>
                <w:rFonts w:eastAsia="Times New Roman"/>
                <w:color w:val="000000"/>
                <w:sz w:val="20"/>
                <w:szCs w:val="20"/>
              </w:rPr>
            </w:pPr>
            <w:r w:rsidRPr="00C55EA5">
              <w:rPr>
                <w:rFonts w:eastAsia="Times New Roman"/>
                <w:color w:val="000000"/>
                <w:sz w:val="20"/>
                <w:szCs w:val="20"/>
              </w:rPr>
              <w:t>udržovať lesné svetliny a širšie lemy pri lesních ciest, na týchto miestach vysadiť jednotlivo jasene a udržovať v nízkej forme</w:t>
            </w:r>
          </w:p>
        </w:tc>
      </w:tr>
      <w:tr w:rsidR="006F63BF" w:rsidRPr="00C55EA5" w14:paraId="3C2FEE5C" w14:textId="77777777" w:rsidTr="00F44D5D">
        <w:trPr>
          <w:trHeight w:val="1550"/>
        </w:trPr>
        <w:tc>
          <w:tcPr>
            <w:tcW w:w="1730" w:type="dxa"/>
            <w:tcBorders>
              <w:top w:val="nil"/>
              <w:left w:val="single" w:sz="4" w:space="0" w:color="auto"/>
              <w:bottom w:val="single" w:sz="4" w:space="0" w:color="auto"/>
              <w:right w:val="single" w:sz="4" w:space="0" w:color="auto"/>
            </w:tcBorders>
            <w:vAlign w:val="center"/>
            <w:hideMark/>
          </w:tcPr>
          <w:p w14:paraId="343F39D1"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 xml:space="preserve">kvalita biotopu druhu – s výskytom živných rastlín </w:t>
            </w:r>
            <w:r w:rsidRPr="00C55EA5">
              <w:rPr>
                <w:rFonts w:eastAsia="Times New Roman"/>
                <w:i/>
                <w:color w:val="000000"/>
                <w:sz w:val="20"/>
                <w:szCs w:val="20"/>
              </w:rPr>
              <w:t>Ligustrum vulgare, Fraxinus excelsior</w:t>
            </w:r>
          </w:p>
        </w:tc>
        <w:tc>
          <w:tcPr>
            <w:tcW w:w="1460" w:type="dxa"/>
            <w:tcBorders>
              <w:top w:val="nil"/>
              <w:left w:val="nil"/>
              <w:bottom w:val="single" w:sz="4" w:space="0" w:color="auto"/>
              <w:right w:val="single" w:sz="4" w:space="0" w:color="auto"/>
            </w:tcBorders>
            <w:noWrap/>
            <w:vAlign w:val="center"/>
            <w:hideMark/>
          </w:tcPr>
          <w:p w14:paraId="7899CEA1"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 xml:space="preserve">% výskytu druhu </w:t>
            </w:r>
            <w:r w:rsidRPr="00C55EA5">
              <w:rPr>
                <w:rFonts w:eastAsia="Times New Roman"/>
                <w:i/>
                <w:color w:val="000000"/>
                <w:sz w:val="20"/>
                <w:szCs w:val="20"/>
              </w:rPr>
              <w:t>Ligustrum vulgare,  príp.  Fraxinus excelsior</w:t>
            </w:r>
          </w:p>
        </w:tc>
        <w:tc>
          <w:tcPr>
            <w:tcW w:w="1701" w:type="dxa"/>
            <w:tcBorders>
              <w:top w:val="nil"/>
              <w:left w:val="nil"/>
              <w:bottom w:val="single" w:sz="4" w:space="0" w:color="auto"/>
              <w:right w:val="single" w:sz="4" w:space="0" w:color="auto"/>
            </w:tcBorders>
            <w:noWrap/>
            <w:vAlign w:val="center"/>
          </w:tcPr>
          <w:p w14:paraId="3F98F02C"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 xml:space="preserve">Min. 10 % </w:t>
            </w:r>
            <w:r w:rsidRPr="00C55EA5">
              <w:rPr>
                <w:rFonts w:eastAsia="Times New Roman"/>
                <w:i/>
                <w:color w:val="000000"/>
                <w:sz w:val="20"/>
                <w:szCs w:val="20"/>
              </w:rPr>
              <w:t>Ligustrum vulgare</w:t>
            </w:r>
            <w:r w:rsidRPr="00C55EA5">
              <w:rPr>
                <w:rFonts w:eastAsia="Times New Roman"/>
                <w:color w:val="000000"/>
                <w:sz w:val="20"/>
                <w:szCs w:val="20"/>
              </w:rPr>
              <w:t xml:space="preserve"> na každej evidovanej lokalite, </w:t>
            </w:r>
            <w:r w:rsidRPr="00C55EA5">
              <w:rPr>
                <w:rFonts w:eastAsia="Times New Roman"/>
                <w:i/>
                <w:color w:val="000000"/>
                <w:sz w:val="20"/>
                <w:szCs w:val="20"/>
              </w:rPr>
              <w:t>Fraxinus excelsior</w:t>
            </w:r>
            <w:r w:rsidRPr="00C55EA5">
              <w:rPr>
                <w:rFonts w:eastAsia="Times New Roman"/>
                <w:color w:val="000000"/>
                <w:sz w:val="20"/>
                <w:szCs w:val="20"/>
              </w:rPr>
              <w:t xml:space="preserve"> – min. 1%</w:t>
            </w:r>
          </w:p>
        </w:tc>
        <w:tc>
          <w:tcPr>
            <w:tcW w:w="4109" w:type="dxa"/>
            <w:tcBorders>
              <w:top w:val="nil"/>
              <w:left w:val="nil"/>
              <w:bottom w:val="single" w:sz="4" w:space="0" w:color="auto"/>
              <w:right w:val="single" w:sz="4" w:space="0" w:color="auto"/>
            </w:tcBorders>
            <w:vAlign w:val="bottom"/>
            <w:hideMark/>
          </w:tcPr>
          <w:p w14:paraId="6942A139" w14:textId="77777777" w:rsidR="006F63BF" w:rsidRPr="00C55EA5" w:rsidRDefault="006F63BF" w:rsidP="003A5387">
            <w:pPr>
              <w:rPr>
                <w:rFonts w:eastAsia="Times New Roman"/>
                <w:color w:val="000000"/>
                <w:sz w:val="20"/>
                <w:szCs w:val="20"/>
              </w:rPr>
            </w:pPr>
            <w:r w:rsidRPr="00C55EA5">
              <w:rPr>
                <w:rFonts w:eastAsia="Times New Roman"/>
                <w:color w:val="000000"/>
                <w:sz w:val="20"/>
                <w:szCs w:val="20"/>
              </w:rPr>
              <w:t xml:space="preserve">zachovanie presvetlených lesných porastov s lemovými spoločenstvami s hostiteľskou rastlinou </w:t>
            </w:r>
            <w:r w:rsidRPr="00C55EA5">
              <w:rPr>
                <w:rFonts w:eastAsia="Times New Roman"/>
                <w:i/>
                <w:color w:val="000000"/>
                <w:sz w:val="20"/>
                <w:szCs w:val="20"/>
              </w:rPr>
              <w:t>Ligustrum vulgare</w:t>
            </w:r>
            <w:r w:rsidRPr="00C55EA5">
              <w:rPr>
                <w:rFonts w:eastAsia="Times New Roman"/>
                <w:color w:val="000000"/>
                <w:sz w:val="20"/>
                <w:szCs w:val="20"/>
              </w:rPr>
              <w:t xml:space="preserve"> v zastúpení min. 10 %</w:t>
            </w:r>
          </w:p>
        </w:tc>
      </w:tr>
    </w:tbl>
    <w:p w14:paraId="15D8136B" w14:textId="77777777" w:rsidR="006F63BF" w:rsidRPr="00C55EA5" w:rsidRDefault="006F63BF" w:rsidP="006F63BF"/>
    <w:p w14:paraId="1D6DBB1A" w14:textId="77777777" w:rsidR="006F63BF" w:rsidRPr="00C55EA5" w:rsidRDefault="006F63BF" w:rsidP="006F63BF">
      <w:pPr>
        <w:rPr>
          <w:rFonts w:eastAsia="Times New Roman"/>
          <w:i/>
          <w:lang w:eastAsia="sk-SK"/>
        </w:rPr>
      </w:pPr>
      <w:r w:rsidRPr="00C55EA5">
        <w:t xml:space="preserve">Zlepšenie stavu druhu </w:t>
      </w:r>
      <w:r w:rsidRPr="00C55EA5">
        <w:rPr>
          <w:rFonts w:eastAsia="Times New Roman"/>
          <w:b/>
          <w:i/>
          <w:lang w:eastAsia="sk-SK"/>
        </w:rPr>
        <w:t>Cucujus cinnaberinus</w:t>
      </w:r>
      <w:r w:rsidRPr="00C55EA5">
        <w:rPr>
          <w:rFonts w:eastAsia="Times New Roman"/>
          <w:i/>
          <w:lang w:eastAsia="sk-SK"/>
        </w:rPr>
        <w:t xml:space="preserve"> </w:t>
      </w:r>
      <w:r w:rsidRPr="00C55EA5">
        <w:t>za splnenia nasledovných atribútov:</w:t>
      </w:r>
    </w:p>
    <w:tbl>
      <w:tblPr>
        <w:tblW w:w="899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52"/>
        <w:gridCol w:w="1701"/>
        <w:gridCol w:w="1417"/>
        <w:gridCol w:w="3827"/>
      </w:tblGrid>
      <w:tr w:rsidR="006F63BF" w:rsidRPr="00C55EA5" w14:paraId="65F063BD" w14:textId="77777777" w:rsidTr="00F44D5D">
        <w:trPr>
          <w:trHeight w:val="620"/>
        </w:trPr>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F9603" w14:textId="77777777" w:rsidR="006F63BF" w:rsidRPr="00C55EA5" w:rsidRDefault="006F63BF" w:rsidP="003A5387">
            <w:pPr>
              <w:jc w:val="center"/>
              <w:rPr>
                <w:rFonts w:eastAsia="Times New Roman"/>
                <w:b/>
                <w:sz w:val="20"/>
                <w:szCs w:val="20"/>
                <w:lang w:eastAsia="sk-SK"/>
              </w:rPr>
            </w:pPr>
            <w:r w:rsidRPr="00C55EA5">
              <w:rPr>
                <w:rFonts w:eastAsia="Times New Roman"/>
                <w:b/>
                <w:sz w:val="20"/>
                <w:szCs w:val="20"/>
                <w:lang w:eastAsia="sk-SK"/>
              </w:rPr>
              <w:t>Parameter</w:t>
            </w:r>
          </w:p>
        </w:tc>
        <w:tc>
          <w:tcPr>
            <w:tcW w:w="1701" w:type="dxa"/>
            <w:tcBorders>
              <w:top w:val="single" w:sz="4" w:space="0" w:color="00000A"/>
              <w:bottom w:val="single" w:sz="4" w:space="0" w:color="00000A"/>
              <w:right w:val="single" w:sz="4" w:space="0" w:color="00000A"/>
            </w:tcBorders>
            <w:shd w:val="clear" w:color="auto" w:fill="auto"/>
            <w:vAlign w:val="center"/>
          </w:tcPr>
          <w:p w14:paraId="0C1AA219" w14:textId="77777777" w:rsidR="006F63BF" w:rsidRPr="00C55EA5" w:rsidRDefault="006F63BF" w:rsidP="003A5387">
            <w:pPr>
              <w:jc w:val="center"/>
              <w:rPr>
                <w:rFonts w:eastAsia="Times New Roman"/>
                <w:b/>
                <w:sz w:val="20"/>
                <w:szCs w:val="20"/>
                <w:lang w:eastAsia="sk-SK"/>
              </w:rPr>
            </w:pPr>
            <w:r w:rsidRPr="00C55EA5">
              <w:rPr>
                <w:rFonts w:eastAsia="Times New Roman"/>
                <w:b/>
                <w:sz w:val="20"/>
                <w:szCs w:val="20"/>
                <w:lang w:eastAsia="sk-SK"/>
              </w:rPr>
              <w:t>Merateľnosť</w:t>
            </w:r>
          </w:p>
        </w:tc>
        <w:tc>
          <w:tcPr>
            <w:tcW w:w="1417" w:type="dxa"/>
            <w:tcBorders>
              <w:top w:val="single" w:sz="4" w:space="0" w:color="00000A"/>
              <w:bottom w:val="single" w:sz="4" w:space="0" w:color="00000A"/>
              <w:right w:val="single" w:sz="4" w:space="0" w:color="00000A"/>
            </w:tcBorders>
            <w:shd w:val="clear" w:color="auto" w:fill="auto"/>
            <w:vAlign w:val="center"/>
          </w:tcPr>
          <w:p w14:paraId="74C9449D" w14:textId="77777777" w:rsidR="006F63BF" w:rsidRPr="00C55EA5" w:rsidRDefault="006F63BF" w:rsidP="003A5387">
            <w:pPr>
              <w:jc w:val="center"/>
              <w:rPr>
                <w:rFonts w:eastAsia="Times New Roman"/>
                <w:b/>
                <w:sz w:val="20"/>
                <w:szCs w:val="20"/>
                <w:lang w:eastAsia="sk-SK"/>
              </w:rPr>
            </w:pPr>
            <w:r w:rsidRPr="00C55EA5">
              <w:rPr>
                <w:rFonts w:eastAsia="Times New Roman"/>
                <w:b/>
                <w:sz w:val="20"/>
                <w:szCs w:val="20"/>
                <w:lang w:eastAsia="sk-SK"/>
              </w:rPr>
              <w:t>Cieľová hodnota</w:t>
            </w:r>
          </w:p>
        </w:tc>
        <w:tc>
          <w:tcPr>
            <w:tcW w:w="3827" w:type="dxa"/>
            <w:tcBorders>
              <w:top w:val="single" w:sz="4" w:space="0" w:color="00000A"/>
              <w:bottom w:val="single" w:sz="4" w:space="0" w:color="00000A"/>
              <w:right w:val="single" w:sz="4" w:space="0" w:color="00000A"/>
            </w:tcBorders>
            <w:shd w:val="clear" w:color="auto" w:fill="auto"/>
            <w:vAlign w:val="center"/>
          </w:tcPr>
          <w:p w14:paraId="685A2954" w14:textId="77777777" w:rsidR="006F63BF" w:rsidRPr="00C55EA5" w:rsidRDefault="006F63BF" w:rsidP="003A5387">
            <w:pPr>
              <w:jc w:val="center"/>
              <w:rPr>
                <w:rFonts w:eastAsia="Times New Roman"/>
                <w:b/>
                <w:sz w:val="20"/>
                <w:szCs w:val="20"/>
                <w:lang w:eastAsia="sk-SK"/>
              </w:rPr>
            </w:pPr>
            <w:r w:rsidRPr="00C55EA5">
              <w:rPr>
                <w:rFonts w:eastAsia="Times New Roman"/>
                <w:b/>
                <w:sz w:val="20"/>
                <w:szCs w:val="20"/>
                <w:lang w:eastAsia="sk-SK"/>
              </w:rPr>
              <w:t>Doplnkové informácie</w:t>
            </w:r>
          </w:p>
        </w:tc>
      </w:tr>
      <w:tr w:rsidR="006F63BF" w:rsidRPr="00C55EA5" w14:paraId="2715FC4A" w14:textId="77777777" w:rsidTr="00F44D5D">
        <w:trPr>
          <w:trHeight w:val="620"/>
        </w:trPr>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2F3CE6"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Veľkosť populácie</w:t>
            </w:r>
          </w:p>
        </w:tc>
        <w:tc>
          <w:tcPr>
            <w:tcW w:w="1701" w:type="dxa"/>
            <w:tcBorders>
              <w:top w:val="single" w:sz="4" w:space="0" w:color="00000A"/>
              <w:bottom w:val="single" w:sz="4" w:space="0" w:color="00000A"/>
              <w:right w:val="single" w:sz="4" w:space="0" w:color="00000A"/>
            </w:tcBorders>
            <w:shd w:val="clear" w:color="auto" w:fill="auto"/>
            <w:vAlign w:val="center"/>
          </w:tcPr>
          <w:p w14:paraId="79402B54"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Druhom obsadené stromy – počet stromov/ha</w:t>
            </w:r>
          </w:p>
        </w:tc>
        <w:tc>
          <w:tcPr>
            <w:tcW w:w="1417" w:type="dxa"/>
            <w:tcBorders>
              <w:top w:val="single" w:sz="4" w:space="0" w:color="00000A"/>
              <w:bottom w:val="single" w:sz="4" w:space="0" w:color="00000A"/>
              <w:right w:val="single" w:sz="4" w:space="0" w:color="00000A"/>
            </w:tcBorders>
            <w:shd w:val="clear" w:color="auto" w:fill="auto"/>
            <w:vAlign w:val="center"/>
          </w:tcPr>
          <w:p w14:paraId="2DCB254F" w14:textId="18EB0393"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min. 1 strom/10</w:t>
            </w:r>
            <w:r w:rsidR="00F44D5D">
              <w:rPr>
                <w:rFonts w:eastAsia="Times New Roman"/>
                <w:sz w:val="20"/>
                <w:szCs w:val="20"/>
                <w:lang w:eastAsia="sk-SK"/>
              </w:rPr>
              <w:t xml:space="preserve"> </w:t>
            </w:r>
            <w:r w:rsidRPr="00C55EA5">
              <w:rPr>
                <w:rFonts w:eastAsia="Times New Roman"/>
                <w:sz w:val="20"/>
                <w:szCs w:val="20"/>
                <w:lang w:eastAsia="sk-SK"/>
              </w:rPr>
              <w:t>ha</w:t>
            </w:r>
          </w:p>
        </w:tc>
        <w:tc>
          <w:tcPr>
            <w:tcW w:w="3827" w:type="dxa"/>
            <w:tcBorders>
              <w:top w:val="single" w:sz="4" w:space="0" w:color="00000A"/>
              <w:bottom w:val="single" w:sz="4" w:space="0" w:color="00000A"/>
              <w:right w:val="single" w:sz="4" w:space="0" w:color="00000A"/>
            </w:tcBorders>
            <w:shd w:val="clear" w:color="auto" w:fill="auto"/>
            <w:vAlign w:val="center"/>
          </w:tcPr>
          <w:p w14:paraId="656321D6"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Udržiavaná veľkosť populácie, v súčasnosti odhadovaná na  veľkosť populácie 1000 – 10 000 jedincov (aktuálny údaj / z SDF)</w:t>
            </w:r>
          </w:p>
        </w:tc>
      </w:tr>
      <w:tr w:rsidR="006F63BF" w:rsidRPr="00C55EA5" w14:paraId="6EC94F35" w14:textId="77777777" w:rsidTr="00F44D5D">
        <w:trPr>
          <w:trHeight w:val="930"/>
        </w:trPr>
        <w:tc>
          <w:tcPr>
            <w:tcW w:w="2052" w:type="dxa"/>
            <w:tcBorders>
              <w:left w:val="single" w:sz="4" w:space="0" w:color="00000A"/>
              <w:bottom w:val="single" w:sz="4" w:space="0" w:color="00000A"/>
              <w:right w:val="single" w:sz="4" w:space="0" w:color="00000A"/>
            </w:tcBorders>
            <w:shd w:val="clear" w:color="auto" w:fill="auto"/>
            <w:vAlign w:val="center"/>
          </w:tcPr>
          <w:p w14:paraId="117C6BCB"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Výmera biotopu výskytu</w:t>
            </w:r>
          </w:p>
        </w:tc>
        <w:tc>
          <w:tcPr>
            <w:tcW w:w="1701" w:type="dxa"/>
            <w:tcBorders>
              <w:bottom w:val="single" w:sz="4" w:space="0" w:color="00000A"/>
              <w:right w:val="single" w:sz="4" w:space="0" w:color="00000A"/>
            </w:tcBorders>
            <w:shd w:val="clear" w:color="auto" w:fill="auto"/>
            <w:vAlign w:val="center"/>
          </w:tcPr>
          <w:p w14:paraId="6D3FF41B"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ha</w:t>
            </w:r>
          </w:p>
        </w:tc>
        <w:tc>
          <w:tcPr>
            <w:tcW w:w="1417" w:type="dxa"/>
            <w:tcBorders>
              <w:bottom w:val="single" w:sz="4" w:space="0" w:color="00000A"/>
              <w:right w:val="single" w:sz="4" w:space="0" w:color="00000A"/>
            </w:tcBorders>
            <w:shd w:val="clear" w:color="auto" w:fill="auto"/>
            <w:vAlign w:val="center"/>
          </w:tcPr>
          <w:p w14:paraId="498493D6" w14:textId="77777777" w:rsidR="006F63BF" w:rsidRPr="00C55EA5" w:rsidRDefault="006F63BF" w:rsidP="003A5387">
            <w:pPr>
              <w:jc w:val="center"/>
              <w:rPr>
                <w:rFonts w:eastAsia="Times New Roman"/>
                <w:sz w:val="20"/>
                <w:szCs w:val="20"/>
                <w:lang w:eastAsia="sk-SK"/>
              </w:rPr>
            </w:pPr>
            <w:r w:rsidRPr="00C55EA5">
              <w:rPr>
                <w:sz w:val="20"/>
                <w:szCs w:val="20"/>
                <w:lang w:eastAsia="sk-SK"/>
              </w:rPr>
              <w:t>Min. 600</w:t>
            </w:r>
          </w:p>
        </w:tc>
        <w:tc>
          <w:tcPr>
            <w:tcW w:w="3827" w:type="dxa"/>
            <w:tcBorders>
              <w:bottom w:val="single" w:sz="4" w:space="0" w:color="00000A"/>
              <w:right w:val="single" w:sz="4" w:space="0" w:color="00000A"/>
            </w:tcBorders>
            <w:shd w:val="clear" w:color="auto" w:fill="auto"/>
            <w:vAlign w:val="center"/>
          </w:tcPr>
          <w:p w14:paraId="7E286576"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Staršie lesy poloprírodného až pralesovitého charakteru. Vyskytuje sa pod kôrou takmer všetkých našich pôvodných druhov drevín.</w:t>
            </w:r>
          </w:p>
        </w:tc>
      </w:tr>
      <w:tr w:rsidR="006F63BF" w:rsidRPr="00C55EA5" w14:paraId="1D404EAA" w14:textId="77777777" w:rsidTr="00F44D5D">
        <w:trPr>
          <w:trHeight w:val="620"/>
        </w:trPr>
        <w:tc>
          <w:tcPr>
            <w:tcW w:w="2052" w:type="dxa"/>
            <w:tcBorders>
              <w:left w:val="single" w:sz="4" w:space="0" w:color="00000A"/>
              <w:bottom w:val="single" w:sz="4" w:space="0" w:color="00000A"/>
              <w:right w:val="single" w:sz="4" w:space="0" w:color="00000A"/>
            </w:tcBorders>
            <w:shd w:val="clear" w:color="auto" w:fill="auto"/>
            <w:vAlign w:val="center"/>
          </w:tcPr>
          <w:p w14:paraId="3BF0A176"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Odumierajúce a odumreté  stromy väčších rozmerov</w:t>
            </w:r>
          </w:p>
        </w:tc>
        <w:tc>
          <w:tcPr>
            <w:tcW w:w="1701" w:type="dxa"/>
            <w:tcBorders>
              <w:bottom w:val="single" w:sz="4" w:space="0" w:color="00000A"/>
              <w:right w:val="single" w:sz="4" w:space="0" w:color="00000A"/>
            </w:tcBorders>
            <w:shd w:val="clear" w:color="auto" w:fill="auto"/>
            <w:vAlign w:val="center"/>
          </w:tcPr>
          <w:p w14:paraId="196EF36D"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počet/ha</w:t>
            </w:r>
          </w:p>
        </w:tc>
        <w:tc>
          <w:tcPr>
            <w:tcW w:w="1417" w:type="dxa"/>
            <w:tcBorders>
              <w:bottom w:val="single" w:sz="4" w:space="0" w:color="00000A"/>
              <w:right w:val="single" w:sz="4" w:space="0" w:color="00000A"/>
            </w:tcBorders>
            <w:shd w:val="clear" w:color="auto" w:fill="auto"/>
            <w:vAlign w:val="center"/>
          </w:tcPr>
          <w:p w14:paraId="507D61FB"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min. 5 strom/ha</w:t>
            </w:r>
          </w:p>
        </w:tc>
        <w:tc>
          <w:tcPr>
            <w:tcW w:w="3827" w:type="dxa"/>
            <w:tcBorders>
              <w:bottom w:val="single" w:sz="4" w:space="0" w:color="00000A"/>
              <w:right w:val="single" w:sz="4" w:space="0" w:color="00000A"/>
            </w:tcBorders>
            <w:shd w:val="clear" w:color="auto" w:fill="auto"/>
            <w:vAlign w:val="center"/>
          </w:tcPr>
          <w:p w14:paraId="7524BBAA"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Zachovať alebo dosiahnuť považovaný počet stromov na ha.</w:t>
            </w:r>
          </w:p>
        </w:tc>
      </w:tr>
    </w:tbl>
    <w:p w14:paraId="4716846F" w14:textId="77777777" w:rsidR="006F63BF" w:rsidRPr="00C55EA5" w:rsidRDefault="006F63BF" w:rsidP="006F63BF"/>
    <w:p w14:paraId="45E36466" w14:textId="77777777" w:rsidR="006F63BF" w:rsidRPr="00C55EA5" w:rsidRDefault="006F63BF" w:rsidP="006F63BF">
      <w:pPr>
        <w:rPr>
          <w:rFonts w:eastAsia="Times New Roman"/>
          <w:i/>
          <w:color w:val="000000"/>
          <w:lang w:eastAsia="sk-SK"/>
        </w:rPr>
      </w:pPr>
      <w:r w:rsidRPr="00C55EA5">
        <w:t xml:space="preserve">Zlepšenie stavu druhu </w:t>
      </w:r>
      <w:r w:rsidRPr="00C55EA5">
        <w:rPr>
          <w:rFonts w:eastAsia="Times New Roman"/>
          <w:b/>
          <w:i/>
          <w:color w:val="000000"/>
          <w:lang w:eastAsia="sk-SK"/>
        </w:rPr>
        <w:t>Cerambyx cerdo</w:t>
      </w:r>
      <w:r w:rsidRPr="00C55EA5">
        <w:rPr>
          <w:rFonts w:eastAsia="Times New Roman"/>
          <w:i/>
          <w:color w:val="000000"/>
          <w:lang w:eastAsia="sk-SK"/>
        </w:rPr>
        <w:t xml:space="preserve"> </w:t>
      </w:r>
      <w:r w:rsidRPr="00C55EA5">
        <w:rPr>
          <w:color w:val="000000"/>
        </w:rPr>
        <w:t>v súlade s nasledovnými atribútmi a cieľovými hodnotami.</w:t>
      </w:r>
    </w:p>
    <w:tbl>
      <w:tblPr>
        <w:tblW w:w="8997" w:type="dxa"/>
        <w:tblInd w:w="70" w:type="dxa"/>
        <w:tblCellMar>
          <w:left w:w="70" w:type="dxa"/>
          <w:right w:w="70" w:type="dxa"/>
        </w:tblCellMar>
        <w:tblLook w:val="04A0" w:firstRow="1" w:lastRow="0" w:firstColumn="1" w:lastColumn="0" w:noHBand="0" w:noVBand="1"/>
      </w:tblPr>
      <w:tblGrid>
        <w:gridCol w:w="1768"/>
        <w:gridCol w:w="1701"/>
        <w:gridCol w:w="1559"/>
        <w:gridCol w:w="3969"/>
      </w:tblGrid>
      <w:tr w:rsidR="006F63BF" w:rsidRPr="00C55EA5" w14:paraId="17217B73" w14:textId="77777777" w:rsidTr="00F44D5D">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F813C"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5DAF03"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100C96"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ABFB222"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Doplnkové informácie</w:t>
            </w:r>
          </w:p>
        </w:tc>
      </w:tr>
      <w:tr w:rsidR="006F63BF" w:rsidRPr="00C55EA5" w14:paraId="79EB5466" w14:textId="77777777" w:rsidTr="00F44D5D">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ADFC"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E49A21"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F9A7F2" w14:textId="6F534184"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min. 1 strom/10</w:t>
            </w:r>
            <w:r w:rsidR="00F44D5D">
              <w:rPr>
                <w:rFonts w:eastAsia="Times New Roman"/>
                <w:sz w:val="20"/>
                <w:szCs w:val="20"/>
                <w:lang w:eastAsia="sk-SK"/>
              </w:rPr>
              <w:t xml:space="preserve"> </w:t>
            </w:r>
            <w:r w:rsidRPr="00C55EA5">
              <w:rPr>
                <w:rFonts w:eastAsia="Times New Roman"/>
                <w:sz w:val="20"/>
                <w:szCs w:val="20"/>
                <w:lang w:eastAsia="sk-SK"/>
              </w:rPr>
              <w:t>ha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EACE573"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Udržiavaná veľkosť populácie, v súčasnosti odhadovaná na  veľkosť populácie 100 – 500 jedincov (aktuálny údaj / z SDF)</w:t>
            </w:r>
          </w:p>
        </w:tc>
      </w:tr>
      <w:tr w:rsidR="006F63BF" w:rsidRPr="00C55EA5" w14:paraId="1B376452" w14:textId="77777777" w:rsidTr="00F44D5D">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5411D559"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14:paraId="4B32A0C1"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704DFBC1" w14:textId="77777777" w:rsidR="006F63BF" w:rsidRPr="00C55EA5" w:rsidRDefault="006F63BF" w:rsidP="003A5387">
            <w:pPr>
              <w:jc w:val="center"/>
              <w:rPr>
                <w:rFonts w:eastAsia="Times New Roman"/>
                <w:sz w:val="20"/>
                <w:szCs w:val="20"/>
                <w:lang w:eastAsia="sk-SK"/>
              </w:rPr>
            </w:pPr>
            <w:r w:rsidRPr="00C55EA5">
              <w:rPr>
                <w:color w:val="000000"/>
                <w:sz w:val="20"/>
                <w:szCs w:val="20"/>
                <w:lang w:eastAsia="sk-SK"/>
              </w:rPr>
              <w:t>Min. 100</w:t>
            </w:r>
          </w:p>
        </w:tc>
        <w:tc>
          <w:tcPr>
            <w:tcW w:w="3969" w:type="dxa"/>
            <w:tcBorders>
              <w:top w:val="nil"/>
              <w:left w:val="nil"/>
              <w:bottom w:val="single" w:sz="4" w:space="0" w:color="auto"/>
              <w:right w:val="single" w:sz="4" w:space="0" w:color="auto"/>
            </w:tcBorders>
            <w:shd w:val="clear" w:color="auto" w:fill="auto"/>
            <w:noWrap/>
            <w:vAlign w:val="center"/>
            <w:hideMark/>
          </w:tcPr>
          <w:p w14:paraId="7AC00DAD"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Vyžaduje presvetlené dúbravy. Larvy sa vyskytujú v dreve starých stojacich stromov.</w:t>
            </w:r>
          </w:p>
          <w:p w14:paraId="34D99BB6"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Potrebné dosiahnuť zastúpenie starších porastov/jedincov drevín v území.</w:t>
            </w:r>
          </w:p>
        </w:tc>
      </w:tr>
      <w:tr w:rsidR="006F63BF" w:rsidRPr="00C55EA5" w14:paraId="3BF67D1B" w14:textId="77777777" w:rsidTr="00F44D5D">
        <w:trPr>
          <w:trHeight w:val="6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14:paraId="3710510A"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kvalita biotopu</w:t>
            </w:r>
          </w:p>
        </w:tc>
        <w:tc>
          <w:tcPr>
            <w:tcW w:w="1701" w:type="dxa"/>
            <w:tcBorders>
              <w:top w:val="nil"/>
              <w:left w:val="nil"/>
              <w:bottom w:val="single" w:sz="4" w:space="0" w:color="auto"/>
              <w:right w:val="single" w:sz="4" w:space="0" w:color="auto"/>
            </w:tcBorders>
            <w:shd w:val="clear" w:color="auto" w:fill="auto"/>
            <w:noWrap/>
            <w:vAlign w:val="center"/>
            <w:hideMark/>
          </w:tcPr>
          <w:p w14:paraId="0801CFC4"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Počet ponechaných starších jedincov drevín nad 80 rokov/ha na dožitie</w:t>
            </w:r>
          </w:p>
        </w:tc>
        <w:tc>
          <w:tcPr>
            <w:tcW w:w="1559" w:type="dxa"/>
            <w:tcBorders>
              <w:top w:val="nil"/>
              <w:left w:val="nil"/>
              <w:bottom w:val="single" w:sz="4" w:space="0" w:color="auto"/>
              <w:right w:val="single" w:sz="4" w:space="0" w:color="auto"/>
            </w:tcBorders>
            <w:shd w:val="clear" w:color="auto" w:fill="auto"/>
            <w:noWrap/>
            <w:vAlign w:val="center"/>
            <w:hideMark/>
          </w:tcPr>
          <w:p w14:paraId="488C5198"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min. 15 stromov/ha</w:t>
            </w:r>
          </w:p>
        </w:tc>
        <w:tc>
          <w:tcPr>
            <w:tcW w:w="3969" w:type="dxa"/>
            <w:tcBorders>
              <w:top w:val="nil"/>
              <w:left w:val="nil"/>
              <w:bottom w:val="single" w:sz="4" w:space="0" w:color="auto"/>
              <w:right w:val="single" w:sz="4" w:space="0" w:color="auto"/>
            </w:tcBorders>
            <w:shd w:val="clear" w:color="auto" w:fill="auto"/>
            <w:vAlign w:val="bottom"/>
            <w:hideMark/>
          </w:tcPr>
          <w:p w14:paraId="4A230152" w14:textId="5AD2344E" w:rsidR="006F63BF" w:rsidRPr="00C55EA5" w:rsidRDefault="006F63BF" w:rsidP="003A5387">
            <w:pPr>
              <w:rPr>
                <w:rFonts w:eastAsia="Times New Roman"/>
                <w:sz w:val="20"/>
                <w:szCs w:val="20"/>
                <w:lang w:eastAsia="sk-SK"/>
              </w:rPr>
            </w:pPr>
            <w:r w:rsidRPr="00C55EA5">
              <w:rPr>
                <w:rFonts w:eastAsia="Times New Roman"/>
                <w:sz w:val="20"/>
                <w:szCs w:val="20"/>
                <w:lang w:eastAsia="sk-SK"/>
              </w:rPr>
              <w:t>Dosiahnuť považovaný počet starších stromov na ha. Dosiahnuť presvetlenie</w:t>
            </w:r>
            <w:r w:rsidR="00F44D5D">
              <w:rPr>
                <w:rFonts w:eastAsia="Times New Roman"/>
                <w:sz w:val="20"/>
                <w:szCs w:val="20"/>
                <w:lang w:eastAsia="sk-SK"/>
              </w:rPr>
              <w:t xml:space="preserve"> okrajov lesných porastov a uvoľ</w:t>
            </w:r>
            <w:r w:rsidRPr="00C55EA5">
              <w:rPr>
                <w:rFonts w:eastAsia="Times New Roman"/>
                <w:sz w:val="20"/>
                <w:szCs w:val="20"/>
                <w:lang w:eastAsia="sk-SK"/>
              </w:rPr>
              <w:t>nenie solitérov (dubov).</w:t>
            </w:r>
          </w:p>
        </w:tc>
      </w:tr>
    </w:tbl>
    <w:p w14:paraId="7A2A583C" w14:textId="77777777" w:rsidR="006F63BF" w:rsidRPr="00C55EA5" w:rsidRDefault="006F63BF" w:rsidP="006F63BF">
      <w:pPr>
        <w:ind w:left="-284"/>
        <w:rPr>
          <w:color w:val="000000"/>
          <w:szCs w:val="24"/>
        </w:rPr>
      </w:pPr>
    </w:p>
    <w:p w14:paraId="4587F76C" w14:textId="77777777" w:rsidR="006F63BF" w:rsidRPr="00C55EA5" w:rsidRDefault="006F63BF" w:rsidP="006F63BF">
      <w:r w:rsidRPr="00C55EA5">
        <w:t xml:space="preserve">Zlepšenie stavu druhu </w:t>
      </w:r>
      <w:r w:rsidRPr="00C55EA5">
        <w:rPr>
          <w:rFonts w:eastAsia="Times New Roman"/>
          <w:b/>
          <w:i/>
          <w:color w:val="000000"/>
          <w:lang w:eastAsia="sk-SK"/>
        </w:rPr>
        <w:t xml:space="preserve">Limoniscus violaceus </w:t>
      </w:r>
      <w:r w:rsidRPr="00C55EA5">
        <w:rPr>
          <w:color w:val="000000"/>
        </w:rPr>
        <w:t>v súlade s nasledovnými atribútmi a cieľovými hodnotami.</w:t>
      </w:r>
    </w:p>
    <w:tbl>
      <w:tblPr>
        <w:tblW w:w="5052" w:type="pct"/>
        <w:tblInd w:w="-3" w:type="dxa"/>
        <w:tblCellMar>
          <w:left w:w="70" w:type="dxa"/>
          <w:right w:w="70" w:type="dxa"/>
        </w:tblCellMar>
        <w:tblLook w:val="00A0" w:firstRow="1" w:lastRow="0" w:firstColumn="1" w:lastColumn="0" w:noHBand="0" w:noVBand="0"/>
      </w:tblPr>
      <w:tblGrid>
        <w:gridCol w:w="2368"/>
        <w:gridCol w:w="1542"/>
        <w:gridCol w:w="1664"/>
        <w:gridCol w:w="3582"/>
      </w:tblGrid>
      <w:tr w:rsidR="006F63BF" w:rsidRPr="00F44D5D" w14:paraId="35BB58F7" w14:textId="77777777" w:rsidTr="003A5387">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0C2BCD5E" w14:textId="77777777" w:rsidR="006F63BF" w:rsidRPr="00F44D5D" w:rsidRDefault="006F63BF" w:rsidP="003A5387">
            <w:pPr>
              <w:jc w:val="center"/>
              <w:rPr>
                <w:b/>
                <w:sz w:val="20"/>
                <w:szCs w:val="20"/>
                <w:lang w:eastAsia="sk-SK"/>
              </w:rPr>
            </w:pPr>
            <w:r w:rsidRPr="00F44D5D">
              <w:rPr>
                <w:b/>
                <w:sz w:val="20"/>
                <w:szCs w:val="20"/>
                <w:lang w:eastAsia="sk-SK"/>
              </w:rPr>
              <w:t>Parameter</w:t>
            </w:r>
          </w:p>
        </w:tc>
        <w:tc>
          <w:tcPr>
            <w:tcW w:w="1542" w:type="dxa"/>
            <w:tcBorders>
              <w:top w:val="single" w:sz="4" w:space="0" w:color="auto"/>
              <w:left w:val="nil"/>
              <w:bottom w:val="single" w:sz="4" w:space="0" w:color="auto"/>
              <w:right w:val="single" w:sz="4" w:space="0" w:color="auto"/>
            </w:tcBorders>
            <w:noWrap/>
            <w:vAlign w:val="center"/>
          </w:tcPr>
          <w:p w14:paraId="07724E8B" w14:textId="77777777" w:rsidR="006F63BF" w:rsidRPr="00F44D5D" w:rsidRDefault="006F63BF" w:rsidP="003A5387">
            <w:pPr>
              <w:jc w:val="center"/>
              <w:rPr>
                <w:b/>
                <w:sz w:val="20"/>
                <w:szCs w:val="20"/>
                <w:lang w:eastAsia="sk-SK"/>
              </w:rPr>
            </w:pPr>
            <w:r w:rsidRPr="00F44D5D">
              <w:rPr>
                <w:b/>
                <w:sz w:val="20"/>
                <w:szCs w:val="20"/>
                <w:lang w:eastAsia="sk-SK"/>
              </w:rPr>
              <w:t>Merateľnosť</w:t>
            </w:r>
          </w:p>
        </w:tc>
        <w:tc>
          <w:tcPr>
            <w:tcW w:w="1664" w:type="dxa"/>
            <w:tcBorders>
              <w:top w:val="single" w:sz="4" w:space="0" w:color="auto"/>
              <w:left w:val="nil"/>
              <w:bottom w:val="single" w:sz="4" w:space="0" w:color="auto"/>
              <w:right w:val="single" w:sz="4" w:space="0" w:color="auto"/>
            </w:tcBorders>
            <w:noWrap/>
            <w:vAlign w:val="center"/>
          </w:tcPr>
          <w:p w14:paraId="473BD13C" w14:textId="77777777" w:rsidR="006F63BF" w:rsidRPr="00F44D5D" w:rsidRDefault="006F63BF" w:rsidP="003A5387">
            <w:pPr>
              <w:jc w:val="center"/>
              <w:rPr>
                <w:b/>
                <w:sz w:val="20"/>
                <w:szCs w:val="20"/>
                <w:lang w:eastAsia="sk-SK"/>
              </w:rPr>
            </w:pPr>
            <w:r w:rsidRPr="00F44D5D">
              <w:rPr>
                <w:b/>
                <w:sz w:val="20"/>
                <w:szCs w:val="20"/>
                <w:lang w:eastAsia="sk-SK"/>
              </w:rPr>
              <w:t>Cieľová hodnota</w:t>
            </w:r>
          </w:p>
        </w:tc>
        <w:tc>
          <w:tcPr>
            <w:tcW w:w="3582" w:type="dxa"/>
            <w:tcBorders>
              <w:top w:val="single" w:sz="4" w:space="0" w:color="auto"/>
              <w:left w:val="nil"/>
              <w:bottom w:val="single" w:sz="4" w:space="0" w:color="auto"/>
              <w:right w:val="single" w:sz="4" w:space="0" w:color="auto"/>
            </w:tcBorders>
            <w:noWrap/>
            <w:vAlign w:val="center"/>
          </w:tcPr>
          <w:p w14:paraId="5CD6C11D" w14:textId="77777777" w:rsidR="006F63BF" w:rsidRPr="00F44D5D" w:rsidRDefault="006F63BF" w:rsidP="003A5387">
            <w:pPr>
              <w:jc w:val="center"/>
              <w:rPr>
                <w:b/>
                <w:sz w:val="20"/>
                <w:szCs w:val="20"/>
                <w:lang w:eastAsia="sk-SK"/>
              </w:rPr>
            </w:pPr>
            <w:r w:rsidRPr="00F44D5D">
              <w:rPr>
                <w:b/>
                <w:sz w:val="20"/>
                <w:szCs w:val="20"/>
                <w:lang w:eastAsia="sk-SK"/>
              </w:rPr>
              <w:t>Doplnkové informácie</w:t>
            </w:r>
          </w:p>
        </w:tc>
      </w:tr>
      <w:tr w:rsidR="006F63BF" w:rsidRPr="00F44D5D" w14:paraId="1EB6CECC" w14:textId="77777777" w:rsidTr="003A5387">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6F50D6FE" w14:textId="77777777" w:rsidR="006F63BF" w:rsidRPr="00F44D5D" w:rsidRDefault="006F63BF" w:rsidP="003A5387">
            <w:pPr>
              <w:jc w:val="center"/>
              <w:rPr>
                <w:sz w:val="20"/>
                <w:szCs w:val="20"/>
                <w:lang w:eastAsia="sk-SK"/>
              </w:rPr>
            </w:pPr>
            <w:r w:rsidRPr="00F44D5D">
              <w:rPr>
                <w:sz w:val="20"/>
                <w:szCs w:val="20"/>
                <w:lang w:eastAsia="sk-SK"/>
              </w:rPr>
              <w:t>veľkosť populácie</w:t>
            </w:r>
          </w:p>
        </w:tc>
        <w:tc>
          <w:tcPr>
            <w:tcW w:w="1542" w:type="dxa"/>
            <w:tcBorders>
              <w:top w:val="single" w:sz="4" w:space="0" w:color="auto"/>
              <w:left w:val="nil"/>
              <w:bottom w:val="single" w:sz="4" w:space="0" w:color="auto"/>
              <w:right w:val="single" w:sz="4" w:space="0" w:color="auto"/>
            </w:tcBorders>
            <w:noWrap/>
            <w:vAlign w:val="center"/>
          </w:tcPr>
          <w:p w14:paraId="0B54B142" w14:textId="77777777" w:rsidR="006F63BF" w:rsidRPr="00F44D5D" w:rsidRDefault="006F63BF" w:rsidP="003A5387">
            <w:pPr>
              <w:jc w:val="center"/>
              <w:rPr>
                <w:sz w:val="20"/>
                <w:szCs w:val="20"/>
                <w:lang w:eastAsia="sk-SK"/>
              </w:rPr>
            </w:pPr>
            <w:r w:rsidRPr="00F44D5D">
              <w:rPr>
                <w:rFonts w:eastAsia="Times New Roman"/>
                <w:sz w:val="20"/>
                <w:szCs w:val="20"/>
                <w:lang w:eastAsia="sk-SK"/>
              </w:rPr>
              <w:t>Druhom obsadené stromy – počet stromov/ha</w:t>
            </w:r>
          </w:p>
        </w:tc>
        <w:tc>
          <w:tcPr>
            <w:tcW w:w="1664" w:type="dxa"/>
            <w:tcBorders>
              <w:top w:val="single" w:sz="4" w:space="0" w:color="auto"/>
              <w:left w:val="nil"/>
              <w:bottom w:val="single" w:sz="4" w:space="0" w:color="auto"/>
              <w:right w:val="single" w:sz="4" w:space="0" w:color="auto"/>
            </w:tcBorders>
            <w:noWrap/>
            <w:vAlign w:val="center"/>
          </w:tcPr>
          <w:p w14:paraId="4B20E281" w14:textId="4D2D7405" w:rsidR="006F63BF" w:rsidRPr="00F44D5D" w:rsidRDefault="006F63BF" w:rsidP="003A5387">
            <w:pPr>
              <w:jc w:val="center"/>
              <w:rPr>
                <w:sz w:val="20"/>
                <w:szCs w:val="20"/>
                <w:lang w:eastAsia="sk-SK"/>
              </w:rPr>
            </w:pPr>
            <w:r w:rsidRPr="00F44D5D">
              <w:rPr>
                <w:sz w:val="20"/>
                <w:szCs w:val="20"/>
                <w:lang w:eastAsia="sk-SK"/>
              </w:rPr>
              <w:t>min. 1/10</w:t>
            </w:r>
            <w:r w:rsidR="00F44D5D" w:rsidRPr="00F44D5D">
              <w:rPr>
                <w:sz w:val="20"/>
                <w:szCs w:val="20"/>
                <w:lang w:eastAsia="sk-SK"/>
              </w:rPr>
              <w:t xml:space="preserve"> </w:t>
            </w:r>
            <w:r w:rsidRPr="00F44D5D">
              <w:rPr>
                <w:sz w:val="20"/>
                <w:szCs w:val="20"/>
                <w:lang w:eastAsia="sk-SK"/>
              </w:rPr>
              <w:t>ha</w:t>
            </w:r>
          </w:p>
        </w:tc>
        <w:tc>
          <w:tcPr>
            <w:tcW w:w="3582" w:type="dxa"/>
            <w:tcBorders>
              <w:top w:val="single" w:sz="4" w:space="0" w:color="auto"/>
              <w:left w:val="nil"/>
              <w:bottom w:val="single" w:sz="4" w:space="0" w:color="auto"/>
              <w:right w:val="single" w:sz="4" w:space="0" w:color="auto"/>
            </w:tcBorders>
            <w:noWrap/>
            <w:vAlign w:val="center"/>
          </w:tcPr>
          <w:p w14:paraId="479E4B2D" w14:textId="77777777" w:rsidR="006F63BF" w:rsidRPr="00F44D5D" w:rsidRDefault="006F63BF" w:rsidP="003A5387">
            <w:pPr>
              <w:jc w:val="center"/>
              <w:rPr>
                <w:sz w:val="20"/>
                <w:szCs w:val="20"/>
                <w:lang w:eastAsia="sk-SK"/>
              </w:rPr>
            </w:pPr>
            <w:r w:rsidRPr="00F44D5D">
              <w:rPr>
                <w:sz w:val="20"/>
                <w:szCs w:val="20"/>
                <w:lang w:eastAsia="sk-SK"/>
              </w:rPr>
              <w:t>Udržiavaná veľkosť populácie, v súčasnosti odhadovaná na  veľkosť populácie 1 až 30 jedincov (aktuálny údaj / z SDF)</w:t>
            </w:r>
          </w:p>
        </w:tc>
      </w:tr>
      <w:tr w:rsidR="006F63BF" w:rsidRPr="00F44D5D" w14:paraId="588B26FF" w14:textId="77777777" w:rsidTr="003A5387">
        <w:trPr>
          <w:trHeight w:val="930"/>
        </w:trPr>
        <w:tc>
          <w:tcPr>
            <w:tcW w:w="2368" w:type="dxa"/>
            <w:tcBorders>
              <w:top w:val="nil"/>
              <w:left w:val="single" w:sz="4" w:space="0" w:color="auto"/>
              <w:bottom w:val="single" w:sz="4" w:space="0" w:color="auto"/>
              <w:right w:val="single" w:sz="4" w:space="0" w:color="auto"/>
            </w:tcBorders>
            <w:vAlign w:val="center"/>
          </w:tcPr>
          <w:p w14:paraId="66282C98" w14:textId="77777777" w:rsidR="006F63BF" w:rsidRPr="00F44D5D" w:rsidRDefault="006F63BF" w:rsidP="003A5387">
            <w:pPr>
              <w:jc w:val="center"/>
              <w:rPr>
                <w:sz w:val="20"/>
                <w:szCs w:val="20"/>
                <w:lang w:eastAsia="sk-SK"/>
              </w:rPr>
            </w:pPr>
            <w:r w:rsidRPr="00F44D5D">
              <w:rPr>
                <w:sz w:val="20"/>
                <w:szCs w:val="20"/>
                <w:lang w:eastAsia="sk-SK"/>
              </w:rPr>
              <w:t>rozloha biotopu výskytu</w:t>
            </w:r>
          </w:p>
        </w:tc>
        <w:tc>
          <w:tcPr>
            <w:tcW w:w="1542" w:type="dxa"/>
            <w:tcBorders>
              <w:top w:val="nil"/>
              <w:left w:val="nil"/>
              <w:bottom w:val="single" w:sz="4" w:space="0" w:color="auto"/>
              <w:right w:val="single" w:sz="4" w:space="0" w:color="auto"/>
            </w:tcBorders>
            <w:noWrap/>
            <w:vAlign w:val="center"/>
          </w:tcPr>
          <w:p w14:paraId="2E439DCF" w14:textId="77777777" w:rsidR="006F63BF" w:rsidRPr="00F44D5D" w:rsidRDefault="006F63BF" w:rsidP="003A5387">
            <w:pPr>
              <w:jc w:val="center"/>
              <w:rPr>
                <w:sz w:val="20"/>
                <w:szCs w:val="20"/>
                <w:lang w:eastAsia="sk-SK"/>
              </w:rPr>
            </w:pPr>
            <w:r w:rsidRPr="00F44D5D">
              <w:rPr>
                <w:sz w:val="20"/>
                <w:szCs w:val="20"/>
                <w:lang w:eastAsia="sk-SK"/>
              </w:rPr>
              <w:t>ha</w:t>
            </w:r>
          </w:p>
        </w:tc>
        <w:tc>
          <w:tcPr>
            <w:tcW w:w="1664" w:type="dxa"/>
            <w:tcBorders>
              <w:top w:val="nil"/>
              <w:left w:val="nil"/>
              <w:bottom w:val="single" w:sz="4" w:space="0" w:color="auto"/>
              <w:right w:val="single" w:sz="4" w:space="0" w:color="auto"/>
            </w:tcBorders>
            <w:noWrap/>
            <w:vAlign w:val="center"/>
          </w:tcPr>
          <w:p w14:paraId="7309D8D3" w14:textId="77777777" w:rsidR="006F63BF" w:rsidRPr="00F44D5D" w:rsidRDefault="006F63BF" w:rsidP="003A5387">
            <w:pPr>
              <w:jc w:val="center"/>
              <w:rPr>
                <w:sz w:val="20"/>
                <w:szCs w:val="20"/>
                <w:lang w:eastAsia="sk-SK"/>
              </w:rPr>
            </w:pPr>
            <w:r w:rsidRPr="00F44D5D">
              <w:rPr>
                <w:sz w:val="20"/>
                <w:szCs w:val="20"/>
                <w:lang w:eastAsia="sk-SK"/>
              </w:rPr>
              <w:t>Min. 70</w:t>
            </w:r>
          </w:p>
        </w:tc>
        <w:tc>
          <w:tcPr>
            <w:tcW w:w="3582" w:type="dxa"/>
            <w:tcBorders>
              <w:top w:val="nil"/>
              <w:left w:val="nil"/>
              <w:bottom w:val="single" w:sz="4" w:space="0" w:color="auto"/>
              <w:right w:val="single" w:sz="4" w:space="0" w:color="auto"/>
            </w:tcBorders>
            <w:noWrap/>
            <w:vAlign w:val="center"/>
          </w:tcPr>
          <w:p w14:paraId="5BD0138E" w14:textId="77777777" w:rsidR="006F63BF" w:rsidRPr="00F44D5D" w:rsidRDefault="006F63BF" w:rsidP="003A5387">
            <w:pPr>
              <w:rPr>
                <w:sz w:val="20"/>
                <w:szCs w:val="20"/>
                <w:lang w:eastAsia="sk-SK"/>
              </w:rPr>
            </w:pPr>
            <w:r w:rsidRPr="00F44D5D">
              <w:rPr>
                <w:sz w:val="20"/>
                <w:szCs w:val="20"/>
                <w:lang w:eastAsia="sk-SK"/>
              </w:rPr>
              <w:t xml:space="preserve">Staršie lesy prírodného charakteru, výmladkové dubiny. Larva sa vyvíja v prízemných dutinách stromov. </w:t>
            </w:r>
          </w:p>
        </w:tc>
      </w:tr>
      <w:tr w:rsidR="006F63BF" w:rsidRPr="00F44D5D" w14:paraId="29F08966" w14:textId="77777777" w:rsidTr="003A5387">
        <w:trPr>
          <w:trHeight w:val="620"/>
        </w:trPr>
        <w:tc>
          <w:tcPr>
            <w:tcW w:w="2368" w:type="dxa"/>
            <w:tcBorders>
              <w:top w:val="nil"/>
              <w:left w:val="single" w:sz="4" w:space="0" w:color="auto"/>
              <w:bottom w:val="single" w:sz="4" w:space="0" w:color="auto"/>
              <w:right w:val="single" w:sz="4" w:space="0" w:color="auto"/>
            </w:tcBorders>
            <w:noWrap/>
            <w:vAlign w:val="bottom"/>
          </w:tcPr>
          <w:p w14:paraId="6D63DA81" w14:textId="77777777" w:rsidR="006F63BF" w:rsidRPr="00F44D5D" w:rsidRDefault="006F63BF" w:rsidP="003A5387">
            <w:pPr>
              <w:rPr>
                <w:color w:val="000000"/>
                <w:sz w:val="20"/>
                <w:szCs w:val="20"/>
              </w:rPr>
            </w:pPr>
            <w:r w:rsidRPr="00F44D5D">
              <w:rPr>
                <w:color w:val="000000"/>
                <w:sz w:val="20"/>
                <w:szCs w:val="20"/>
              </w:rPr>
              <w:t xml:space="preserve">Kvalita biotopu - stromy s prízemnou dutinou </w:t>
            </w:r>
          </w:p>
          <w:p w14:paraId="2AC266D9" w14:textId="77777777" w:rsidR="006F63BF" w:rsidRPr="00F44D5D" w:rsidRDefault="006F63BF" w:rsidP="003A5387">
            <w:pPr>
              <w:rPr>
                <w:sz w:val="20"/>
                <w:szCs w:val="20"/>
                <w:lang w:eastAsia="sk-SK"/>
              </w:rPr>
            </w:pPr>
            <w:r w:rsidRPr="00F44D5D">
              <w:rPr>
                <w:color w:val="000000"/>
                <w:sz w:val="20"/>
                <w:szCs w:val="20"/>
              </w:rPr>
              <w:t>(stojace, kmene stromov hlavnej úrovne s limitnou hrúbkou d1,3 najmenej 50 cm)</w:t>
            </w:r>
          </w:p>
        </w:tc>
        <w:tc>
          <w:tcPr>
            <w:tcW w:w="1542" w:type="dxa"/>
            <w:tcBorders>
              <w:top w:val="nil"/>
              <w:left w:val="nil"/>
              <w:bottom w:val="single" w:sz="4" w:space="0" w:color="auto"/>
              <w:right w:val="single" w:sz="4" w:space="0" w:color="auto"/>
            </w:tcBorders>
            <w:noWrap/>
          </w:tcPr>
          <w:p w14:paraId="7EF06087" w14:textId="77777777" w:rsidR="006F63BF" w:rsidRPr="00F44D5D" w:rsidRDefault="006F63BF" w:rsidP="003A5387">
            <w:pPr>
              <w:jc w:val="center"/>
              <w:rPr>
                <w:sz w:val="20"/>
                <w:szCs w:val="20"/>
                <w:lang w:eastAsia="sk-SK"/>
              </w:rPr>
            </w:pPr>
            <w:r w:rsidRPr="00F44D5D">
              <w:rPr>
                <w:sz w:val="20"/>
                <w:szCs w:val="20"/>
              </w:rPr>
              <w:t>m</w:t>
            </w:r>
            <w:r w:rsidRPr="00F44D5D">
              <w:rPr>
                <w:sz w:val="20"/>
                <w:szCs w:val="20"/>
                <w:vertAlign w:val="superscript"/>
              </w:rPr>
              <w:t>3</w:t>
            </w:r>
            <w:r w:rsidRPr="00F44D5D">
              <w:rPr>
                <w:sz w:val="20"/>
                <w:szCs w:val="20"/>
              </w:rPr>
              <w:t>/ha</w:t>
            </w:r>
          </w:p>
        </w:tc>
        <w:tc>
          <w:tcPr>
            <w:tcW w:w="1664" w:type="dxa"/>
            <w:tcBorders>
              <w:top w:val="nil"/>
              <w:left w:val="nil"/>
              <w:bottom w:val="single" w:sz="4" w:space="0" w:color="auto"/>
              <w:right w:val="single" w:sz="4" w:space="0" w:color="auto"/>
            </w:tcBorders>
            <w:noWrap/>
          </w:tcPr>
          <w:p w14:paraId="66B4291B" w14:textId="77777777" w:rsidR="006F63BF" w:rsidRPr="00F44D5D" w:rsidRDefault="006F63BF" w:rsidP="003A5387">
            <w:pPr>
              <w:jc w:val="center"/>
              <w:rPr>
                <w:sz w:val="20"/>
                <w:szCs w:val="20"/>
              </w:rPr>
            </w:pPr>
            <w:r w:rsidRPr="00F44D5D">
              <w:rPr>
                <w:sz w:val="20"/>
                <w:szCs w:val="20"/>
              </w:rPr>
              <w:t>najmenej 15</w:t>
            </w:r>
          </w:p>
          <w:p w14:paraId="2899D9A3" w14:textId="77777777" w:rsidR="006F63BF" w:rsidRPr="00F44D5D" w:rsidRDefault="006F63BF" w:rsidP="003A5387">
            <w:pPr>
              <w:jc w:val="center"/>
              <w:rPr>
                <w:sz w:val="20"/>
                <w:szCs w:val="20"/>
                <w:lang w:eastAsia="sk-SK"/>
              </w:rPr>
            </w:pPr>
            <w:r w:rsidRPr="00F44D5D">
              <w:rPr>
                <w:sz w:val="20"/>
                <w:szCs w:val="20"/>
              </w:rPr>
              <w:t>rovnomerne po celej ploche</w:t>
            </w:r>
          </w:p>
        </w:tc>
        <w:tc>
          <w:tcPr>
            <w:tcW w:w="3582" w:type="dxa"/>
            <w:tcBorders>
              <w:top w:val="nil"/>
              <w:left w:val="nil"/>
              <w:bottom w:val="single" w:sz="4" w:space="0" w:color="auto"/>
              <w:right w:val="single" w:sz="4" w:space="0" w:color="auto"/>
            </w:tcBorders>
            <w:vAlign w:val="bottom"/>
          </w:tcPr>
          <w:p w14:paraId="313EFA1D" w14:textId="77777777" w:rsidR="006F63BF" w:rsidRPr="00F44D5D" w:rsidRDefault="006F63BF" w:rsidP="003A5387">
            <w:pPr>
              <w:rPr>
                <w:color w:val="000000"/>
                <w:sz w:val="20"/>
                <w:szCs w:val="20"/>
              </w:rPr>
            </w:pPr>
            <w:r w:rsidRPr="00F44D5D">
              <w:rPr>
                <w:color w:val="000000"/>
                <w:sz w:val="20"/>
                <w:szCs w:val="20"/>
              </w:rPr>
              <w:t>Zabezpečenie udržania prítomnosti stromov s dutinami.</w:t>
            </w:r>
          </w:p>
          <w:p w14:paraId="580DF157" w14:textId="77777777" w:rsidR="006F63BF" w:rsidRPr="00F44D5D" w:rsidRDefault="006F63BF" w:rsidP="003A5387">
            <w:pPr>
              <w:rPr>
                <w:sz w:val="20"/>
                <w:szCs w:val="20"/>
                <w:lang w:eastAsia="sk-SK"/>
              </w:rPr>
            </w:pPr>
          </w:p>
        </w:tc>
      </w:tr>
    </w:tbl>
    <w:p w14:paraId="0BD3CC06" w14:textId="77777777" w:rsidR="006F63BF" w:rsidRPr="00C55EA5" w:rsidRDefault="006F63BF" w:rsidP="006F63BF"/>
    <w:p w14:paraId="5746BDF9" w14:textId="77777777" w:rsidR="006F63BF" w:rsidRPr="00C55EA5" w:rsidRDefault="006F63BF" w:rsidP="006F63BF">
      <w:pPr>
        <w:ind w:left="-284"/>
        <w:rPr>
          <w:rFonts w:eastAsia="Times New Roman"/>
          <w:szCs w:val="24"/>
          <w:lang w:eastAsia="sk-SK"/>
        </w:rPr>
      </w:pPr>
      <w:r w:rsidRPr="00C55EA5">
        <w:rPr>
          <w:szCs w:val="24"/>
        </w:rPr>
        <w:t xml:space="preserve">Zachovanie stavu druhu </w:t>
      </w:r>
      <w:r w:rsidRPr="00C55EA5">
        <w:rPr>
          <w:rFonts w:eastAsia="Times New Roman"/>
          <w:b/>
          <w:i/>
          <w:color w:val="000000"/>
          <w:szCs w:val="24"/>
          <w:lang w:eastAsia="sk-SK"/>
        </w:rPr>
        <w:t>Rosalia alpina</w:t>
      </w:r>
      <w:r w:rsidRPr="00C55EA5">
        <w:rPr>
          <w:rFonts w:eastAsia="Times New Roman"/>
          <w:i/>
          <w:color w:val="000000"/>
          <w:szCs w:val="24"/>
          <w:lang w:eastAsia="sk-SK"/>
        </w:rPr>
        <w:t xml:space="preserve"> </w:t>
      </w:r>
      <w:r w:rsidRPr="00C55EA5">
        <w:rPr>
          <w:rFonts w:eastAsia="Times New Roman"/>
          <w:szCs w:val="24"/>
          <w:lang w:eastAsia="sk-SK"/>
        </w:rPr>
        <w:t>za splnenia nasledovných atribútov:</w:t>
      </w:r>
    </w:p>
    <w:tbl>
      <w:tblPr>
        <w:tblW w:w="9498" w:type="dxa"/>
        <w:tblInd w:w="-289" w:type="dxa"/>
        <w:tblLayout w:type="fixed"/>
        <w:tblCellMar>
          <w:left w:w="70" w:type="dxa"/>
          <w:right w:w="70" w:type="dxa"/>
        </w:tblCellMar>
        <w:tblLook w:val="04A0" w:firstRow="1" w:lastRow="0" w:firstColumn="1" w:lastColumn="0" w:noHBand="0" w:noVBand="1"/>
      </w:tblPr>
      <w:tblGrid>
        <w:gridCol w:w="1702"/>
        <w:gridCol w:w="1701"/>
        <w:gridCol w:w="1134"/>
        <w:gridCol w:w="4961"/>
      </w:tblGrid>
      <w:tr w:rsidR="006F63BF" w:rsidRPr="00C55EA5" w14:paraId="1BC08427" w14:textId="77777777" w:rsidTr="00F44D5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2D159" w14:textId="77777777" w:rsidR="006F63BF" w:rsidRPr="00C55EA5" w:rsidRDefault="006F63BF" w:rsidP="003A5387">
            <w:pPr>
              <w:rPr>
                <w:rFonts w:eastAsia="Times New Roman"/>
                <w:b/>
                <w:sz w:val="20"/>
                <w:szCs w:val="20"/>
                <w:lang w:eastAsia="sk-SK"/>
              </w:rPr>
            </w:pPr>
            <w:r w:rsidRPr="00C55EA5">
              <w:rPr>
                <w:rFonts w:eastAsia="Times New Roman"/>
                <w:b/>
                <w:sz w:val="20"/>
                <w:szCs w:val="20"/>
                <w:lang w:eastAsia="sk-SK"/>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561FA5" w14:textId="77777777" w:rsidR="006F63BF" w:rsidRPr="00C55EA5" w:rsidRDefault="006F63BF" w:rsidP="003A5387">
            <w:pPr>
              <w:rPr>
                <w:rFonts w:eastAsia="Times New Roman"/>
                <w:b/>
                <w:sz w:val="20"/>
                <w:szCs w:val="20"/>
                <w:lang w:eastAsia="sk-SK"/>
              </w:rPr>
            </w:pPr>
            <w:r w:rsidRPr="00C55EA5">
              <w:rPr>
                <w:rFonts w:eastAsia="Times New Roman"/>
                <w:b/>
                <w:sz w:val="20"/>
                <w:szCs w:val="20"/>
                <w:lang w:eastAsia="sk-SK"/>
              </w:rPr>
              <w:t>Merateľnosť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08CE63" w14:textId="77777777" w:rsidR="006F63BF" w:rsidRPr="00C55EA5" w:rsidRDefault="006F63BF" w:rsidP="003A5387">
            <w:pPr>
              <w:rPr>
                <w:rFonts w:eastAsia="Times New Roman"/>
                <w:b/>
                <w:sz w:val="20"/>
                <w:szCs w:val="20"/>
                <w:lang w:eastAsia="sk-SK"/>
              </w:rPr>
            </w:pPr>
            <w:r w:rsidRPr="00C55EA5">
              <w:rPr>
                <w:rFonts w:eastAsia="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7CE296CF" w14:textId="77777777" w:rsidR="006F63BF" w:rsidRPr="00C55EA5" w:rsidRDefault="006F63BF" w:rsidP="003A5387">
            <w:pPr>
              <w:rPr>
                <w:rFonts w:eastAsia="Times New Roman"/>
                <w:b/>
                <w:sz w:val="20"/>
                <w:szCs w:val="20"/>
                <w:lang w:eastAsia="sk-SK"/>
              </w:rPr>
            </w:pPr>
            <w:r w:rsidRPr="00C55EA5">
              <w:rPr>
                <w:rFonts w:eastAsia="Times New Roman"/>
                <w:b/>
                <w:sz w:val="20"/>
                <w:szCs w:val="20"/>
                <w:lang w:eastAsia="sk-SK"/>
              </w:rPr>
              <w:t>Doplnkové informácie</w:t>
            </w:r>
          </w:p>
        </w:tc>
      </w:tr>
      <w:tr w:rsidR="006F63BF" w:rsidRPr="00C55EA5" w14:paraId="40B6B3F2" w14:textId="77777777" w:rsidTr="00F44D5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96DF"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9AC686"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Druhom obsadené stromy – počet stromov/ha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BED087"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min. 1/10ha</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4B52C0AE"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Udržiavaná veľkosť populácie, v súčasnosti odhadovaná na  veľkosť populácie 50 – 300 jedincov (aktuálny údaj / z SDF).</w:t>
            </w:r>
          </w:p>
        </w:tc>
      </w:tr>
      <w:tr w:rsidR="006F63BF" w:rsidRPr="00C55EA5" w14:paraId="5E25D86F" w14:textId="77777777" w:rsidTr="00F44D5D">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C22117F"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14:paraId="02061307"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ha</w:t>
            </w:r>
          </w:p>
        </w:tc>
        <w:tc>
          <w:tcPr>
            <w:tcW w:w="1134" w:type="dxa"/>
            <w:tcBorders>
              <w:top w:val="nil"/>
              <w:left w:val="nil"/>
              <w:bottom w:val="single" w:sz="4" w:space="0" w:color="auto"/>
              <w:right w:val="single" w:sz="4" w:space="0" w:color="auto"/>
            </w:tcBorders>
            <w:shd w:val="clear" w:color="auto" w:fill="auto"/>
            <w:noWrap/>
            <w:vAlign w:val="center"/>
            <w:hideMark/>
          </w:tcPr>
          <w:p w14:paraId="3E149782" w14:textId="77777777" w:rsidR="006F63BF" w:rsidRPr="00C55EA5" w:rsidRDefault="006F63BF" w:rsidP="003A5387">
            <w:pPr>
              <w:rPr>
                <w:rFonts w:eastAsia="Times New Roman"/>
                <w:sz w:val="20"/>
                <w:szCs w:val="20"/>
                <w:lang w:eastAsia="sk-SK"/>
              </w:rPr>
            </w:pPr>
            <w:r w:rsidRPr="00C55EA5">
              <w:rPr>
                <w:color w:val="000000"/>
                <w:sz w:val="20"/>
                <w:szCs w:val="20"/>
                <w:lang w:eastAsia="sk-SK"/>
              </w:rPr>
              <w:t xml:space="preserve"> Min. 70</w:t>
            </w:r>
          </w:p>
        </w:tc>
        <w:tc>
          <w:tcPr>
            <w:tcW w:w="4961" w:type="dxa"/>
            <w:tcBorders>
              <w:top w:val="nil"/>
              <w:left w:val="nil"/>
              <w:bottom w:val="single" w:sz="4" w:space="0" w:color="auto"/>
              <w:right w:val="single" w:sz="4" w:space="0" w:color="auto"/>
            </w:tcBorders>
            <w:shd w:val="clear" w:color="auto" w:fill="auto"/>
            <w:noWrap/>
            <w:vAlign w:val="center"/>
            <w:hideMark/>
          </w:tcPr>
          <w:p w14:paraId="37053743"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 xml:space="preserve">Staršie bukové lesy poloprírodného až pralesovitého charakteru. </w:t>
            </w:r>
          </w:p>
        </w:tc>
      </w:tr>
      <w:tr w:rsidR="006F63BF" w:rsidRPr="00C55EA5" w14:paraId="2FE83EE7" w14:textId="77777777" w:rsidTr="00F44D5D">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CED0505"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14:paraId="5BE683D4"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Počet ponechaných starších jedincov drevín nad 80 rokov/ha na dožitie</w:t>
            </w:r>
          </w:p>
        </w:tc>
        <w:tc>
          <w:tcPr>
            <w:tcW w:w="1134" w:type="dxa"/>
            <w:tcBorders>
              <w:top w:val="nil"/>
              <w:left w:val="nil"/>
              <w:bottom w:val="single" w:sz="4" w:space="0" w:color="auto"/>
              <w:right w:val="single" w:sz="4" w:space="0" w:color="auto"/>
            </w:tcBorders>
            <w:shd w:val="clear" w:color="auto" w:fill="auto"/>
            <w:noWrap/>
            <w:vAlign w:val="center"/>
            <w:hideMark/>
          </w:tcPr>
          <w:p w14:paraId="355C5553"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min. 15 stromov/ha</w:t>
            </w:r>
          </w:p>
        </w:tc>
        <w:tc>
          <w:tcPr>
            <w:tcW w:w="4961" w:type="dxa"/>
            <w:tcBorders>
              <w:top w:val="nil"/>
              <w:left w:val="nil"/>
              <w:bottom w:val="single" w:sz="4" w:space="0" w:color="auto"/>
              <w:right w:val="single" w:sz="4" w:space="0" w:color="auto"/>
            </w:tcBorders>
            <w:shd w:val="clear" w:color="auto" w:fill="auto"/>
            <w:vAlign w:val="center"/>
            <w:hideMark/>
          </w:tcPr>
          <w:p w14:paraId="32422DEA"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Zachovať alebo dosiahnuť považovaný počet stromov na ha (buka).</w:t>
            </w:r>
          </w:p>
        </w:tc>
      </w:tr>
    </w:tbl>
    <w:p w14:paraId="7BC1F609" w14:textId="77777777" w:rsidR="006F63BF" w:rsidRPr="00C55EA5" w:rsidRDefault="006F63BF" w:rsidP="006F63BF"/>
    <w:p w14:paraId="5B08BA78" w14:textId="77777777" w:rsidR="006F63BF" w:rsidRPr="00C55EA5" w:rsidRDefault="006F63BF" w:rsidP="006F63BF">
      <w:r w:rsidRPr="00C55EA5">
        <w:t xml:space="preserve">Zachovanie stavu druhu </w:t>
      </w:r>
      <w:r w:rsidRPr="00C55EA5">
        <w:rPr>
          <w:b/>
          <w:i/>
          <w:szCs w:val="24"/>
        </w:rPr>
        <w:t xml:space="preserve">Bolbelasmus unicornis </w:t>
      </w:r>
      <w:r w:rsidRPr="00C55EA5">
        <w:rPr>
          <w:szCs w:val="24"/>
        </w:rPr>
        <w:t>za splnenia nasledovných atribútov:</w:t>
      </w:r>
    </w:p>
    <w:tbl>
      <w:tblPr>
        <w:tblW w:w="5084" w:type="pct"/>
        <w:tblInd w:w="-3" w:type="dxa"/>
        <w:tblCellMar>
          <w:left w:w="70" w:type="dxa"/>
          <w:right w:w="70" w:type="dxa"/>
        </w:tblCellMar>
        <w:tblLook w:val="00A0" w:firstRow="1" w:lastRow="0" w:firstColumn="1" w:lastColumn="0" w:noHBand="0" w:noVBand="0"/>
      </w:tblPr>
      <w:tblGrid>
        <w:gridCol w:w="1840"/>
        <w:gridCol w:w="1277"/>
        <w:gridCol w:w="1417"/>
        <w:gridCol w:w="4678"/>
      </w:tblGrid>
      <w:tr w:rsidR="006F63BF" w:rsidRPr="00C55EA5" w14:paraId="2B90CB6F" w14:textId="77777777" w:rsidTr="00F44D5D">
        <w:trPr>
          <w:trHeight w:val="355"/>
        </w:trPr>
        <w:tc>
          <w:tcPr>
            <w:tcW w:w="1840" w:type="dxa"/>
            <w:tcBorders>
              <w:top w:val="single" w:sz="4" w:space="0" w:color="auto"/>
              <w:left w:val="single" w:sz="4" w:space="0" w:color="auto"/>
              <w:bottom w:val="single" w:sz="4" w:space="0" w:color="auto"/>
              <w:right w:val="single" w:sz="4" w:space="0" w:color="auto"/>
            </w:tcBorders>
            <w:vAlign w:val="center"/>
            <w:hideMark/>
          </w:tcPr>
          <w:p w14:paraId="78E66987" w14:textId="77777777" w:rsidR="006F63BF" w:rsidRPr="00F44D5D" w:rsidRDefault="006F63BF" w:rsidP="003A5387">
            <w:pPr>
              <w:spacing w:line="256" w:lineRule="auto"/>
              <w:rPr>
                <w:b/>
                <w:color w:val="000000"/>
                <w:sz w:val="20"/>
                <w:szCs w:val="20"/>
                <w:lang w:eastAsia="sk-SK"/>
              </w:rPr>
            </w:pPr>
            <w:r w:rsidRPr="00F44D5D">
              <w:rPr>
                <w:b/>
                <w:color w:val="000000"/>
                <w:sz w:val="20"/>
                <w:szCs w:val="20"/>
                <w:lang w:eastAsia="sk-SK"/>
              </w:rPr>
              <w:t>Parameter</w:t>
            </w:r>
          </w:p>
        </w:tc>
        <w:tc>
          <w:tcPr>
            <w:tcW w:w="1277" w:type="dxa"/>
            <w:tcBorders>
              <w:top w:val="single" w:sz="4" w:space="0" w:color="auto"/>
              <w:left w:val="nil"/>
              <w:bottom w:val="single" w:sz="4" w:space="0" w:color="auto"/>
              <w:right w:val="single" w:sz="4" w:space="0" w:color="auto"/>
            </w:tcBorders>
            <w:vAlign w:val="center"/>
            <w:hideMark/>
          </w:tcPr>
          <w:p w14:paraId="3A6B5B60" w14:textId="77777777" w:rsidR="006F63BF" w:rsidRPr="00F44D5D" w:rsidRDefault="006F63BF" w:rsidP="003A5387">
            <w:pPr>
              <w:spacing w:line="256" w:lineRule="auto"/>
              <w:jc w:val="center"/>
              <w:rPr>
                <w:b/>
                <w:color w:val="000000"/>
                <w:sz w:val="20"/>
                <w:szCs w:val="20"/>
                <w:lang w:eastAsia="sk-SK"/>
              </w:rPr>
            </w:pPr>
            <w:r w:rsidRPr="00F44D5D">
              <w:rPr>
                <w:b/>
                <w:color w:val="000000"/>
                <w:sz w:val="20"/>
                <w:szCs w:val="20"/>
                <w:lang w:eastAsia="sk-SK"/>
              </w:rPr>
              <w:t>Merateľnosť</w:t>
            </w:r>
          </w:p>
        </w:tc>
        <w:tc>
          <w:tcPr>
            <w:tcW w:w="1417" w:type="dxa"/>
            <w:tcBorders>
              <w:top w:val="single" w:sz="4" w:space="0" w:color="auto"/>
              <w:left w:val="nil"/>
              <w:bottom w:val="single" w:sz="4" w:space="0" w:color="auto"/>
              <w:right w:val="single" w:sz="4" w:space="0" w:color="auto"/>
            </w:tcBorders>
            <w:vAlign w:val="center"/>
            <w:hideMark/>
          </w:tcPr>
          <w:p w14:paraId="439D4B1D" w14:textId="77777777" w:rsidR="006F63BF" w:rsidRPr="00F44D5D" w:rsidRDefault="006F63BF" w:rsidP="003A5387">
            <w:pPr>
              <w:spacing w:line="256" w:lineRule="auto"/>
              <w:jc w:val="center"/>
              <w:rPr>
                <w:b/>
                <w:color w:val="000000"/>
                <w:sz w:val="20"/>
                <w:szCs w:val="20"/>
                <w:lang w:eastAsia="sk-SK"/>
              </w:rPr>
            </w:pPr>
            <w:r w:rsidRPr="00F44D5D">
              <w:rPr>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14:paraId="04577E31" w14:textId="77777777" w:rsidR="006F63BF" w:rsidRPr="00F44D5D" w:rsidRDefault="006F63BF" w:rsidP="003A5387">
            <w:pPr>
              <w:spacing w:line="256" w:lineRule="auto"/>
              <w:rPr>
                <w:b/>
                <w:color w:val="000000"/>
                <w:sz w:val="20"/>
                <w:szCs w:val="20"/>
                <w:lang w:eastAsia="sk-SK"/>
              </w:rPr>
            </w:pPr>
            <w:r w:rsidRPr="00F44D5D">
              <w:rPr>
                <w:b/>
                <w:color w:val="000000"/>
                <w:sz w:val="20"/>
                <w:szCs w:val="20"/>
                <w:lang w:eastAsia="sk-SK"/>
              </w:rPr>
              <w:t>Doplnkové informácie</w:t>
            </w:r>
          </w:p>
        </w:tc>
      </w:tr>
      <w:tr w:rsidR="006F63BF" w:rsidRPr="00C55EA5" w14:paraId="67DDEC55" w14:textId="77777777" w:rsidTr="00F44D5D">
        <w:trPr>
          <w:trHeight w:val="274"/>
        </w:trPr>
        <w:tc>
          <w:tcPr>
            <w:tcW w:w="1840" w:type="dxa"/>
            <w:tcBorders>
              <w:top w:val="single" w:sz="4" w:space="0" w:color="auto"/>
              <w:left w:val="single" w:sz="4" w:space="0" w:color="auto"/>
              <w:bottom w:val="single" w:sz="4" w:space="0" w:color="auto"/>
              <w:right w:val="single" w:sz="4" w:space="0" w:color="auto"/>
            </w:tcBorders>
            <w:vAlign w:val="center"/>
            <w:hideMark/>
          </w:tcPr>
          <w:p w14:paraId="6CD92C8D" w14:textId="77777777" w:rsidR="006F63BF" w:rsidRPr="00C55EA5" w:rsidRDefault="006F63BF" w:rsidP="003A5387">
            <w:pPr>
              <w:spacing w:line="256" w:lineRule="auto"/>
              <w:rPr>
                <w:color w:val="000000"/>
                <w:sz w:val="20"/>
                <w:szCs w:val="20"/>
                <w:lang w:eastAsia="sk-SK"/>
              </w:rPr>
            </w:pPr>
            <w:r w:rsidRPr="00C55EA5">
              <w:rPr>
                <w:color w:val="000000"/>
                <w:sz w:val="20"/>
                <w:szCs w:val="20"/>
                <w:lang w:eastAsia="sk-SK"/>
              </w:rPr>
              <w:t>veľkosť populácie</w:t>
            </w:r>
          </w:p>
        </w:tc>
        <w:tc>
          <w:tcPr>
            <w:tcW w:w="1277" w:type="dxa"/>
            <w:tcBorders>
              <w:top w:val="single" w:sz="4" w:space="0" w:color="auto"/>
              <w:left w:val="nil"/>
              <w:bottom w:val="single" w:sz="4" w:space="0" w:color="auto"/>
              <w:right w:val="single" w:sz="4" w:space="0" w:color="auto"/>
            </w:tcBorders>
            <w:vAlign w:val="center"/>
            <w:hideMark/>
          </w:tcPr>
          <w:p w14:paraId="628F0525" w14:textId="77777777" w:rsidR="006F63BF" w:rsidRPr="00C55EA5" w:rsidRDefault="006F63BF" w:rsidP="003A5387">
            <w:pPr>
              <w:spacing w:line="256" w:lineRule="auto"/>
              <w:jc w:val="center"/>
              <w:rPr>
                <w:color w:val="000000"/>
                <w:sz w:val="20"/>
                <w:szCs w:val="20"/>
                <w:lang w:eastAsia="sk-SK"/>
              </w:rPr>
            </w:pPr>
            <w:r w:rsidRPr="00C55EA5">
              <w:rPr>
                <w:color w:val="000000"/>
                <w:sz w:val="20"/>
                <w:szCs w:val="20"/>
                <w:lang w:eastAsia="sk-SK"/>
              </w:rPr>
              <w:t>počet jedincov</w:t>
            </w:r>
          </w:p>
        </w:tc>
        <w:tc>
          <w:tcPr>
            <w:tcW w:w="1417" w:type="dxa"/>
            <w:tcBorders>
              <w:top w:val="single" w:sz="4" w:space="0" w:color="auto"/>
              <w:left w:val="nil"/>
              <w:bottom w:val="single" w:sz="4" w:space="0" w:color="auto"/>
              <w:right w:val="single" w:sz="4" w:space="0" w:color="auto"/>
            </w:tcBorders>
            <w:vAlign w:val="center"/>
            <w:hideMark/>
          </w:tcPr>
          <w:p w14:paraId="23C55A40" w14:textId="77777777" w:rsidR="006F63BF" w:rsidRPr="00C55EA5" w:rsidRDefault="006F63BF" w:rsidP="003A5387">
            <w:pPr>
              <w:spacing w:line="256" w:lineRule="auto"/>
              <w:jc w:val="center"/>
              <w:rPr>
                <w:color w:val="000000"/>
                <w:sz w:val="20"/>
                <w:szCs w:val="20"/>
                <w:lang w:eastAsia="sk-SK"/>
              </w:rPr>
            </w:pPr>
            <w:r w:rsidRPr="00C55EA5">
              <w:rPr>
                <w:color w:val="000000"/>
                <w:sz w:val="20"/>
                <w:szCs w:val="20"/>
                <w:lang w:eastAsia="sk-SK"/>
              </w:rPr>
              <w:t>min. 100</w:t>
            </w:r>
          </w:p>
        </w:tc>
        <w:tc>
          <w:tcPr>
            <w:tcW w:w="4678" w:type="dxa"/>
            <w:tcBorders>
              <w:top w:val="single" w:sz="4" w:space="0" w:color="auto"/>
              <w:left w:val="nil"/>
              <w:bottom w:val="single" w:sz="4" w:space="0" w:color="auto"/>
              <w:right w:val="single" w:sz="4" w:space="0" w:color="auto"/>
            </w:tcBorders>
            <w:vAlign w:val="center"/>
            <w:hideMark/>
          </w:tcPr>
          <w:p w14:paraId="6523FBC0" w14:textId="77777777" w:rsidR="006F63BF" w:rsidRPr="00C55EA5" w:rsidRDefault="006F63BF" w:rsidP="003A5387">
            <w:pPr>
              <w:spacing w:line="256" w:lineRule="auto"/>
              <w:rPr>
                <w:color w:val="000000"/>
                <w:sz w:val="20"/>
                <w:szCs w:val="20"/>
                <w:lang w:eastAsia="sk-SK"/>
              </w:rPr>
            </w:pPr>
            <w:r w:rsidRPr="00C55EA5">
              <w:rPr>
                <w:color w:val="000000"/>
                <w:sz w:val="20"/>
                <w:szCs w:val="20"/>
                <w:lang w:eastAsia="sk-SK"/>
              </w:rPr>
              <w:t>Zachovanie populácie druhu na úrovni min. 100 jedincov.</w:t>
            </w:r>
          </w:p>
          <w:p w14:paraId="307DDEED" w14:textId="77777777" w:rsidR="006F63BF" w:rsidRPr="00C55EA5" w:rsidRDefault="006F63BF" w:rsidP="003A5387">
            <w:pPr>
              <w:spacing w:line="256" w:lineRule="auto"/>
              <w:rPr>
                <w:color w:val="000000"/>
                <w:sz w:val="20"/>
                <w:szCs w:val="20"/>
                <w:lang w:eastAsia="sk-SK"/>
              </w:rPr>
            </w:pPr>
            <w:r w:rsidRPr="00C55EA5">
              <w:rPr>
                <w:color w:val="000000"/>
                <w:sz w:val="20"/>
                <w:szCs w:val="20"/>
                <w:lang w:eastAsia="sk-SK"/>
              </w:rPr>
              <w:t>V súčasnosti je početnosť evidovaná v rozmedzí od 200 až 1000 jedincov.</w:t>
            </w:r>
          </w:p>
        </w:tc>
      </w:tr>
      <w:tr w:rsidR="006F63BF" w:rsidRPr="00C55EA5" w14:paraId="181586AB" w14:textId="77777777" w:rsidTr="00F44D5D">
        <w:trPr>
          <w:trHeight w:val="930"/>
        </w:trPr>
        <w:tc>
          <w:tcPr>
            <w:tcW w:w="1840" w:type="dxa"/>
            <w:tcBorders>
              <w:top w:val="nil"/>
              <w:left w:val="single" w:sz="4" w:space="0" w:color="auto"/>
              <w:bottom w:val="single" w:sz="4" w:space="0" w:color="auto"/>
              <w:right w:val="single" w:sz="4" w:space="0" w:color="auto"/>
            </w:tcBorders>
            <w:vAlign w:val="center"/>
            <w:hideMark/>
          </w:tcPr>
          <w:p w14:paraId="47C06899" w14:textId="77777777" w:rsidR="006F63BF" w:rsidRPr="00C55EA5" w:rsidRDefault="006F63BF" w:rsidP="003A5387">
            <w:pPr>
              <w:spacing w:line="256" w:lineRule="auto"/>
              <w:rPr>
                <w:color w:val="000000"/>
                <w:sz w:val="20"/>
                <w:szCs w:val="20"/>
                <w:lang w:eastAsia="sk-SK"/>
              </w:rPr>
            </w:pPr>
            <w:r w:rsidRPr="00C55EA5">
              <w:rPr>
                <w:color w:val="000000"/>
                <w:sz w:val="20"/>
                <w:szCs w:val="20"/>
                <w:lang w:eastAsia="sk-SK"/>
              </w:rPr>
              <w:t>Veľkosť biotopu</w:t>
            </w:r>
          </w:p>
        </w:tc>
        <w:tc>
          <w:tcPr>
            <w:tcW w:w="1277" w:type="dxa"/>
            <w:tcBorders>
              <w:top w:val="nil"/>
              <w:left w:val="nil"/>
              <w:bottom w:val="single" w:sz="4" w:space="0" w:color="auto"/>
              <w:right w:val="single" w:sz="4" w:space="0" w:color="auto"/>
            </w:tcBorders>
            <w:vAlign w:val="center"/>
            <w:hideMark/>
          </w:tcPr>
          <w:p w14:paraId="3B7988C1" w14:textId="77777777" w:rsidR="006F63BF" w:rsidRPr="00C55EA5" w:rsidRDefault="006F63BF" w:rsidP="003A5387">
            <w:pPr>
              <w:spacing w:line="256" w:lineRule="auto"/>
              <w:jc w:val="center"/>
              <w:rPr>
                <w:color w:val="000000"/>
                <w:sz w:val="20"/>
                <w:szCs w:val="20"/>
                <w:lang w:eastAsia="sk-SK"/>
              </w:rPr>
            </w:pPr>
            <w:r w:rsidRPr="00C55EA5">
              <w:rPr>
                <w:color w:val="000000"/>
                <w:sz w:val="20"/>
                <w:szCs w:val="20"/>
                <w:lang w:eastAsia="sk-SK"/>
              </w:rPr>
              <w:t>Výmera v ha</w:t>
            </w:r>
          </w:p>
        </w:tc>
        <w:tc>
          <w:tcPr>
            <w:tcW w:w="1417" w:type="dxa"/>
            <w:tcBorders>
              <w:top w:val="nil"/>
              <w:left w:val="nil"/>
              <w:bottom w:val="single" w:sz="4" w:space="0" w:color="auto"/>
              <w:right w:val="single" w:sz="4" w:space="0" w:color="auto"/>
            </w:tcBorders>
            <w:vAlign w:val="center"/>
            <w:hideMark/>
          </w:tcPr>
          <w:p w14:paraId="40801F6B" w14:textId="77777777" w:rsidR="006F63BF" w:rsidRPr="00C55EA5" w:rsidRDefault="006F63BF" w:rsidP="003A5387">
            <w:pPr>
              <w:spacing w:line="256" w:lineRule="auto"/>
              <w:jc w:val="center"/>
              <w:rPr>
                <w:color w:val="000000"/>
                <w:sz w:val="20"/>
                <w:szCs w:val="20"/>
                <w:lang w:eastAsia="sk-SK"/>
              </w:rPr>
            </w:pPr>
            <w:r w:rsidRPr="00C55EA5">
              <w:rPr>
                <w:color w:val="000000"/>
                <w:sz w:val="20"/>
                <w:szCs w:val="20"/>
                <w:lang w:eastAsia="sk-SK"/>
              </w:rPr>
              <w:t>Min. 20</w:t>
            </w:r>
          </w:p>
        </w:tc>
        <w:tc>
          <w:tcPr>
            <w:tcW w:w="4678" w:type="dxa"/>
            <w:tcBorders>
              <w:top w:val="nil"/>
              <w:left w:val="nil"/>
              <w:bottom w:val="single" w:sz="4" w:space="0" w:color="auto"/>
              <w:right w:val="single" w:sz="4" w:space="0" w:color="auto"/>
            </w:tcBorders>
            <w:vAlign w:val="center"/>
            <w:hideMark/>
          </w:tcPr>
          <w:p w14:paraId="0E421468" w14:textId="77777777" w:rsidR="006F63BF" w:rsidRPr="00C55EA5" w:rsidRDefault="006F63BF" w:rsidP="003A5387">
            <w:pPr>
              <w:spacing w:line="256" w:lineRule="auto"/>
              <w:rPr>
                <w:color w:val="000000"/>
                <w:sz w:val="20"/>
                <w:szCs w:val="20"/>
                <w:lang w:eastAsia="sk-SK"/>
              </w:rPr>
            </w:pPr>
            <w:r w:rsidRPr="00C55EA5">
              <w:rPr>
                <w:color w:val="000000"/>
                <w:sz w:val="20"/>
                <w:szCs w:val="20"/>
                <w:lang w:eastAsia="sk-SK"/>
              </w:rPr>
              <w:t>Udržať súčasnú potenciálnu výmeru biotopu druhu.</w:t>
            </w:r>
          </w:p>
        </w:tc>
      </w:tr>
      <w:tr w:rsidR="006F63BF" w:rsidRPr="00C55EA5" w14:paraId="5EC13356" w14:textId="77777777" w:rsidTr="00F44D5D">
        <w:trPr>
          <w:trHeight w:val="930"/>
        </w:trPr>
        <w:tc>
          <w:tcPr>
            <w:tcW w:w="1840" w:type="dxa"/>
            <w:tcBorders>
              <w:top w:val="single" w:sz="4" w:space="0" w:color="auto"/>
              <w:left w:val="single" w:sz="4" w:space="0" w:color="auto"/>
              <w:bottom w:val="single" w:sz="4" w:space="0" w:color="auto"/>
              <w:right w:val="single" w:sz="4" w:space="0" w:color="auto"/>
            </w:tcBorders>
            <w:vAlign w:val="center"/>
            <w:hideMark/>
          </w:tcPr>
          <w:p w14:paraId="0CDBFA08" w14:textId="77777777" w:rsidR="006F63BF" w:rsidRPr="00C55EA5" w:rsidRDefault="006F63BF" w:rsidP="003A5387">
            <w:pPr>
              <w:spacing w:line="256" w:lineRule="auto"/>
              <w:rPr>
                <w:color w:val="000000"/>
                <w:sz w:val="20"/>
                <w:szCs w:val="20"/>
                <w:lang w:eastAsia="sk-SK"/>
              </w:rPr>
            </w:pPr>
            <w:r w:rsidRPr="00C55EA5">
              <w:rPr>
                <w:color w:val="000000"/>
                <w:sz w:val="20"/>
                <w:szCs w:val="20"/>
                <w:lang w:eastAsia="sk-SK"/>
              </w:rPr>
              <w:t>Kvalita biotopu</w:t>
            </w:r>
          </w:p>
        </w:tc>
        <w:tc>
          <w:tcPr>
            <w:tcW w:w="1277" w:type="dxa"/>
            <w:tcBorders>
              <w:top w:val="single" w:sz="4" w:space="0" w:color="auto"/>
              <w:left w:val="nil"/>
              <w:bottom w:val="single" w:sz="4" w:space="0" w:color="auto"/>
              <w:right w:val="single" w:sz="4" w:space="0" w:color="auto"/>
            </w:tcBorders>
            <w:vAlign w:val="center"/>
            <w:hideMark/>
          </w:tcPr>
          <w:p w14:paraId="6E13C950" w14:textId="77777777" w:rsidR="006F63BF" w:rsidRPr="00C55EA5" w:rsidRDefault="006F63BF" w:rsidP="003A5387">
            <w:pPr>
              <w:spacing w:line="256" w:lineRule="auto"/>
              <w:jc w:val="center"/>
              <w:rPr>
                <w:color w:val="000000"/>
                <w:sz w:val="20"/>
                <w:szCs w:val="20"/>
                <w:lang w:eastAsia="sk-SK"/>
              </w:rPr>
            </w:pPr>
            <w:r w:rsidRPr="00C55EA5">
              <w:rPr>
                <w:color w:val="000000"/>
                <w:sz w:val="20"/>
                <w:szCs w:val="20"/>
                <w:lang w:eastAsia="sk-SK"/>
              </w:rPr>
              <w:t>Zastúpenie sukcesných drevín v % na travinných biotopoch</w:t>
            </w:r>
          </w:p>
        </w:tc>
        <w:tc>
          <w:tcPr>
            <w:tcW w:w="1417" w:type="dxa"/>
            <w:tcBorders>
              <w:top w:val="single" w:sz="4" w:space="0" w:color="auto"/>
              <w:left w:val="nil"/>
              <w:bottom w:val="single" w:sz="4" w:space="0" w:color="auto"/>
              <w:right w:val="single" w:sz="4" w:space="0" w:color="auto"/>
            </w:tcBorders>
            <w:vAlign w:val="center"/>
            <w:hideMark/>
          </w:tcPr>
          <w:p w14:paraId="081EFC0D" w14:textId="77777777" w:rsidR="006F63BF" w:rsidRPr="00C55EA5" w:rsidRDefault="006F63BF" w:rsidP="003A5387">
            <w:pPr>
              <w:spacing w:line="256" w:lineRule="auto"/>
              <w:jc w:val="center"/>
              <w:rPr>
                <w:color w:val="000000"/>
                <w:sz w:val="20"/>
                <w:szCs w:val="20"/>
                <w:lang w:eastAsia="sk-SK"/>
              </w:rPr>
            </w:pPr>
            <w:r w:rsidRPr="00C55EA5">
              <w:rPr>
                <w:color w:val="000000"/>
                <w:sz w:val="20"/>
                <w:szCs w:val="20"/>
                <w:lang w:eastAsia="sk-SK"/>
              </w:rPr>
              <w:t>Menej ako 15 % drevín</w:t>
            </w:r>
          </w:p>
        </w:tc>
        <w:tc>
          <w:tcPr>
            <w:tcW w:w="4678" w:type="dxa"/>
            <w:tcBorders>
              <w:top w:val="single" w:sz="4" w:space="0" w:color="auto"/>
              <w:left w:val="nil"/>
              <w:bottom w:val="single" w:sz="4" w:space="0" w:color="auto"/>
              <w:right w:val="single" w:sz="4" w:space="0" w:color="auto"/>
            </w:tcBorders>
            <w:vAlign w:val="center"/>
            <w:hideMark/>
          </w:tcPr>
          <w:p w14:paraId="27B8271C" w14:textId="77777777" w:rsidR="006F63BF" w:rsidRPr="00C55EA5" w:rsidRDefault="006F63BF" w:rsidP="003A5387">
            <w:pPr>
              <w:spacing w:line="256" w:lineRule="auto"/>
              <w:rPr>
                <w:color w:val="000000"/>
                <w:sz w:val="19"/>
                <w:szCs w:val="19"/>
                <w:shd w:val="clear" w:color="auto" w:fill="FAFBFA"/>
              </w:rPr>
            </w:pPr>
            <w:r w:rsidRPr="00C55EA5">
              <w:rPr>
                <w:color w:val="000000"/>
                <w:sz w:val="19"/>
                <w:szCs w:val="19"/>
                <w:shd w:val="clear" w:color="auto" w:fill="FAFBFA"/>
              </w:rPr>
              <w:t>Minimálne zastúpenie sukcesie na nelesných lokalitách druhu</w:t>
            </w:r>
          </w:p>
        </w:tc>
      </w:tr>
      <w:tr w:rsidR="006F63BF" w:rsidRPr="00C55EA5" w14:paraId="46194884" w14:textId="77777777" w:rsidTr="00F44D5D">
        <w:trPr>
          <w:trHeight w:val="930"/>
        </w:trPr>
        <w:tc>
          <w:tcPr>
            <w:tcW w:w="1840" w:type="dxa"/>
            <w:tcBorders>
              <w:top w:val="single" w:sz="4" w:space="0" w:color="auto"/>
              <w:left w:val="single" w:sz="4" w:space="0" w:color="auto"/>
              <w:bottom w:val="single" w:sz="4" w:space="0" w:color="auto"/>
              <w:right w:val="single" w:sz="4" w:space="0" w:color="auto"/>
            </w:tcBorders>
            <w:hideMark/>
          </w:tcPr>
          <w:p w14:paraId="34DB661A" w14:textId="77777777" w:rsidR="006F63BF" w:rsidRPr="00C55EA5" w:rsidRDefault="006F63BF" w:rsidP="003A5387">
            <w:pPr>
              <w:spacing w:line="256" w:lineRule="auto"/>
              <w:rPr>
                <w:color w:val="000000"/>
                <w:sz w:val="20"/>
                <w:szCs w:val="20"/>
                <w:lang w:eastAsia="sk-SK"/>
              </w:rPr>
            </w:pPr>
            <w:r w:rsidRPr="00C55EA5">
              <w:rPr>
                <w:color w:val="000000"/>
                <w:sz w:val="18"/>
                <w:szCs w:val="18"/>
              </w:rPr>
              <w:t>Zastúpenie alochtónnych druhov/inváznych druhov drevín</w:t>
            </w:r>
          </w:p>
        </w:tc>
        <w:tc>
          <w:tcPr>
            <w:tcW w:w="1277" w:type="dxa"/>
            <w:tcBorders>
              <w:top w:val="single" w:sz="4" w:space="0" w:color="auto"/>
              <w:left w:val="nil"/>
              <w:bottom w:val="single" w:sz="4" w:space="0" w:color="auto"/>
              <w:right w:val="single" w:sz="4" w:space="0" w:color="auto"/>
            </w:tcBorders>
            <w:hideMark/>
          </w:tcPr>
          <w:p w14:paraId="5FE8B096" w14:textId="77777777" w:rsidR="006F63BF" w:rsidRPr="00C55EA5" w:rsidRDefault="006F63BF" w:rsidP="003A5387">
            <w:pPr>
              <w:spacing w:line="256" w:lineRule="auto"/>
              <w:jc w:val="center"/>
              <w:rPr>
                <w:color w:val="000000"/>
                <w:sz w:val="20"/>
                <w:szCs w:val="20"/>
                <w:lang w:eastAsia="sk-SK"/>
              </w:rPr>
            </w:pPr>
            <w:r w:rsidRPr="00C55EA5">
              <w:rPr>
                <w:color w:val="000000"/>
                <w:sz w:val="18"/>
                <w:szCs w:val="18"/>
              </w:rPr>
              <w:t xml:space="preserve">Percento  (%) pokrytia </w:t>
            </w:r>
            <w:r w:rsidRPr="00C55EA5">
              <w:rPr>
                <w:strike/>
                <w:color w:val="000000"/>
                <w:sz w:val="18"/>
                <w:szCs w:val="18"/>
              </w:rPr>
              <w:t>/ ha</w:t>
            </w:r>
          </w:p>
        </w:tc>
        <w:tc>
          <w:tcPr>
            <w:tcW w:w="1417" w:type="dxa"/>
            <w:tcBorders>
              <w:top w:val="single" w:sz="4" w:space="0" w:color="auto"/>
              <w:left w:val="nil"/>
              <w:bottom w:val="single" w:sz="4" w:space="0" w:color="auto"/>
              <w:right w:val="single" w:sz="4" w:space="0" w:color="auto"/>
            </w:tcBorders>
            <w:hideMark/>
          </w:tcPr>
          <w:p w14:paraId="7CCB4CB8" w14:textId="77777777" w:rsidR="006F63BF" w:rsidRPr="00C55EA5" w:rsidRDefault="006F63BF" w:rsidP="003A5387">
            <w:pPr>
              <w:spacing w:line="256" w:lineRule="auto"/>
              <w:jc w:val="center"/>
              <w:rPr>
                <w:color w:val="000000"/>
                <w:sz w:val="20"/>
                <w:szCs w:val="20"/>
                <w:lang w:eastAsia="sk-SK"/>
              </w:rPr>
            </w:pPr>
            <w:r w:rsidRPr="00C55EA5">
              <w:rPr>
                <w:color w:val="000000"/>
                <w:sz w:val="18"/>
                <w:szCs w:val="18"/>
              </w:rPr>
              <w:t>Menej ako 3</w:t>
            </w:r>
          </w:p>
        </w:tc>
        <w:tc>
          <w:tcPr>
            <w:tcW w:w="4678" w:type="dxa"/>
            <w:tcBorders>
              <w:top w:val="single" w:sz="4" w:space="0" w:color="auto"/>
              <w:left w:val="nil"/>
              <w:bottom w:val="single" w:sz="4" w:space="0" w:color="auto"/>
              <w:right w:val="single" w:sz="4" w:space="0" w:color="auto"/>
            </w:tcBorders>
            <w:vAlign w:val="center"/>
            <w:hideMark/>
          </w:tcPr>
          <w:p w14:paraId="1E4B3412" w14:textId="77777777" w:rsidR="006F63BF" w:rsidRPr="00C55EA5" w:rsidRDefault="006F63BF" w:rsidP="003A5387">
            <w:pPr>
              <w:spacing w:line="256" w:lineRule="auto"/>
              <w:rPr>
                <w:color w:val="000000"/>
                <w:sz w:val="19"/>
                <w:szCs w:val="19"/>
                <w:shd w:val="clear" w:color="auto" w:fill="FAFBFA"/>
              </w:rPr>
            </w:pPr>
            <w:r w:rsidRPr="00C55EA5">
              <w:rPr>
                <w:color w:val="000000"/>
                <w:sz w:val="20"/>
                <w:szCs w:val="20"/>
                <w:shd w:val="clear" w:color="auto" w:fill="FAFBFA"/>
              </w:rPr>
              <w:t>Minimálne zastúpenie</w:t>
            </w:r>
            <w:r w:rsidRPr="00C55EA5">
              <w:rPr>
                <w:i/>
                <w:color w:val="000000"/>
                <w:sz w:val="20"/>
                <w:szCs w:val="20"/>
                <w:shd w:val="clear" w:color="auto" w:fill="FAFBFA"/>
              </w:rPr>
              <w:t xml:space="preserve"> </w:t>
            </w:r>
            <w:r w:rsidRPr="00C55EA5">
              <w:rPr>
                <w:color w:val="000000"/>
                <w:sz w:val="20"/>
                <w:szCs w:val="20"/>
                <w:shd w:val="clear" w:color="auto" w:fill="FAFBFA"/>
              </w:rPr>
              <w:t>inváznych druhov</w:t>
            </w:r>
            <w:r w:rsidRPr="00C55EA5">
              <w:rPr>
                <w:i/>
                <w:color w:val="000000"/>
                <w:sz w:val="20"/>
                <w:szCs w:val="20"/>
                <w:shd w:val="clear" w:color="auto" w:fill="FAFBFA"/>
              </w:rPr>
              <w:t xml:space="preserve"> Solidago sp., Asclepias syriaca</w:t>
            </w:r>
          </w:p>
        </w:tc>
      </w:tr>
    </w:tbl>
    <w:p w14:paraId="52FFCFB6" w14:textId="77777777" w:rsidR="006F63BF" w:rsidRPr="00C55EA5" w:rsidRDefault="006F63BF" w:rsidP="006F63BF"/>
    <w:p w14:paraId="65D4899F" w14:textId="77777777" w:rsidR="006F63BF" w:rsidRPr="00C55EA5" w:rsidRDefault="006F63BF" w:rsidP="006F63BF">
      <w:r w:rsidRPr="00C55EA5">
        <w:t xml:space="preserve">Zlepšenie stavu druhu </w:t>
      </w:r>
      <w:r w:rsidRPr="00C55EA5">
        <w:rPr>
          <w:b/>
          <w:i/>
          <w:szCs w:val="24"/>
        </w:rPr>
        <w:t xml:space="preserve">Lycaena dispar </w:t>
      </w:r>
      <w:r w:rsidRPr="00C55EA5">
        <w:rPr>
          <w:szCs w:val="24"/>
        </w:rPr>
        <w:t>za splnenia nasledovných atribútov</w:t>
      </w:r>
    </w:p>
    <w:tbl>
      <w:tblPr>
        <w:tblW w:w="5046" w:type="pct"/>
        <w:tblInd w:w="66" w:type="dxa"/>
        <w:tblCellMar>
          <w:left w:w="70" w:type="dxa"/>
          <w:right w:w="70" w:type="dxa"/>
        </w:tblCellMar>
        <w:tblLook w:val="04A0" w:firstRow="1" w:lastRow="0" w:firstColumn="1" w:lastColumn="0" w:noHBand="0" w:noVBand="1"/>
      </w:tblPr>
      <w:tblGrid>
        <w:gridCol w:w="1701"/>
        <w:gridCol w:w="1347"/>
        <w:gridCol w:w="1417"/>
        <w:gridCol w:w="4678"/>
      </w:tblGrid>
      <w:tr w:rsidR="006F63BF" w:rsidRPr="00C55EA5" w14:paraId="2A8A9CDB" w14:textId="77777777" w:rsidTr="00F44D5D">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5B08496" w14:textId="77777777" w:rsidR="006F63BF" w:rsidRPr="00F44D5D" w:rsidRDefault="006F63BF" w:rsidP="003A5387">
            <w:pPr>
              <w:jc w:val="center"/>
              <w:rPr>
                <w:rFonts w:eastAsia="Times New Roman"/>
                <w:b/>
                <w:color w:val="000000"/>
                <w:sz w:val="20"/>
                <w:szCs w:val="20"/>
              </w:rPr>
            </w:pPr>
            <w:r w:rsidRPr="00F44D5D">
              <w:rPr>
                <w:rFonts w:eastAsia="Times New Roman"/>
                <w:b/>
                <w:color w:val="000000"/>
                <w:sz w:val="20"/>
                <w:szCs w:val="20"/>
              </w:rPr>
              <w:t>Parameter</w:t>
            </w:r>
          </w:p>
        </w:tc>
        <w:tc>
          <w:tcPr>
            <w:tcW w:w="1347" w:type="dxa"/>
            <w:tcBorders>
              <w:top w:val="single" w:sz="4" w:space="0" w:color="auto"/>
              <w:left w:val="nil"/>
              <w:bottom w:val="single" w:sz="4" w:space="0" w:color="auto"/>
              <w:right w:val="single" w:sz="4" w:space="0" w:color="auto"/>
            </w:tcBorders>
            <w:noWrap/>
            <w:vAlign w:val="center"/>
            <w:hideMark/>
          </w:tcPr>
          <w:p w14:paraId="7FDB3093" w14:textId="77777777" w:rsidR="006F63BF" w:rsidRPr="00F44D5D" w:rsidRDefault="006F63BF" w:rsidP="003A5387">
            <w:pPr>
              <w:jc w:val="center"/>
              <w:rPr>
                <w:rFonts w:eastAsia="Times New Roman"/>
                <w:b/>
                <w:color w:val="000000"/>
                <w:sz w:val="20"/>
                <w:szCs w:val="20"/>
              </w:rPr>
            </w:pPr>
            <w:r w:rsidRPr="00F44D5D">
              <w:rPr>
                <w:rFonts w:eastAsia="Times New Roman"/>
                <w:b/>
                <w:color w:val="000000"/>
                <w:sz w:val="20"/>
                <w:szCs w:val="20"/>
              </w:rPr>
              <w:t>Merateľnosť</w:t>
            </w:r>
          </w:p>
        </w:tc>
        <w:tc>
          <w:tcPr>
            <w:tcW w:w="1417" w:type="dxa"/>
            <w:tcBorders>
              <w:top w:val="single" w:sz="4" w:space="0" w:color="auto"/>
              <w:left w:val="nil"/>
              <w:bottom w:val="single" w:sz="4" w:space="0" w:color="auto"/>
              <w:right w:val="single" w:sz="4" w:space="0" w:color="auto"/>
            </w:tcBorders>
            <w:noWrap/>
            <w:vAlign w:val="center"/>
            <w:hideMark/>
          </w:tcPr>
          <w:p w14:paraId="16E37F8D" w14:textId="77777777" w:rsidR="006F63BF" w:rsidRPr="00F44D5D" w:rsidRDefault="006F63BF" w:rsidP="003A5387">
            <w:pPr>
              <w:jc w:val="center"/>
              <w:rPr>
                <w:rFonts w:eastAsia="Times New Roman"/>
                <w:b/>
                <w:color w:val="000000"/>
                <w:sz w:val="20"/>
                <w:szCs w:val="20"/>
              </w:rPr>
            </w:pPr>
            <w:r w:rsidRPr="00F44D5D">
              <w:rPr>
                <w:rFonts w:eastAsia="Times New Roman"/>
                <w:b/>
                <w:color w:val="000000"/>
                <w:sz w:val="20"/>
                <w:szCs w:val="20"/>
              </w:rPr>
              <w:t>Cieľová hodnota</w:t>
            </w:r>
          </w:p>
        </w:tc>
        <w:tc>
          <w:tcPr>
            <w:tcW w:w="4678" w:type="dxa"/>
            <w:tcBorders>
              <w:top w:val="single" w:sz="4" w:space="0" w:color="auto"/>
              <w:left w:val="nil"/>
              <w:bottom w:val="single" w:sz="4" w:space="0" w:color="auto"/>
              <w:right w:val="single" w:sz="4" w:space="0" w:color="auto"/>
            </w:tcBorders>
            <w:vAlign w:val="center"/>
            <w:hideMark/>
          </w:tcPr>
          <w:p w14:paraId="30A0F959" w14:textId="77777777" w:rsidR="006F63BF" w:rsidRPr="00F44D5D" w:rsidRDefault="006F63BF" w:rsidP="003A5387">
            <w:pPr>
              <w:jc w:val="center"/>
              <w:rPr>
                <w:rFonts w:eastAsia="Times New Roman"/>
                <w:b/>
                <w:color w:val="000000"/>
                <w:sz w:val="20"/>
                <w:szCs w:val="20"/>
              </w:rPr>
            </w:pPr>
            <w:r w:rsidRPr="00F44D5D">
              <w:rPr>
                <w:rFonts w:eastAsia="Times New Roman"/>
                <w:b/>
                <w:color w:val="000000"/>
                <w:sz w:val="20"/>
                <w:szCs w:val="20"/>
              </w:rPr>
              <w:t>Doplnkové informácie</w:t>
            </w:r>
          </w:p>
        </w:tc>
      </w:tr>
      <w:tr w:rsidR="006F63BF" w:rsidRPr="00C55EA5" w14:paraId="7B6D9865" w14:textId="77777777" w:rsidTr="00F44D5D">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2B04903"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veľkosť populácie</w:t>
            </w:r>
          </w:p>
        </w:tc>
        <w:tc>
          <w:tcPr>
            <w:tcW w:w="1347" w:type="dxa"/>
            <w:tcBorders>
              <w:top w:val="single" w:sz="4" w:space="0" w:color="auto"/>
              <w:left w:val="nil"/>
              <w:bottom w:val="single" w:sz="4" w:space="0" w:color="auto"/>
              <w:right w:val="single" w:sz="4" w:space="0" w:color="auto"/>
            </w:tcBorders>
            <w:noWrap/>
            <w:vAlign w:val="center"/>
            <w:hideMark/>
          </w:tcPr>
          <w:p w14:paraId="5FEDCE8E"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počet jedincov (imágo, larva)</w:t>
            </w:r>
          </w:p>
        </w:tc>
        <w:tc>
          <w:tcPr>
            <w:tcW w:w="1417" w:type="dxa"/>
            <w:tcBorders>
              <w:top w:val="single" w:sz="4" w:space="0" w:color="auto"/>
              <w:left w:val="nil"/>
              <w:bottom w:val="single" w:sz="4" w:space="0" w:color="auto"/>
              <w:right w:val="single" w:sz="4" w:space="0" w:color="auto"/>
            </w:tcBorders>
            <w:noWrap/>
            <w:vAlign w:val="center"/>
            <w:hideMark/>
          </w:tcPr>
          <w:p w14:paraId="411A0EF4"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Min. 300</w:t>
            </w:r>
          </w:p>
        </w:tc>
        <w:tc>
          <w:tcPr>
            <w:tcW w:w="4678" w:type="dxa"/>
            <w:tcBorders>
              <w:top w:val="single" w:sz="4" w:space="0" w:color="auto"/>
              <w:left w:val="nil"/>
              <w:bottom w:val="single" w:sz="4" w:space="0" w:color="auto"/>
              <w:right w:val="single" w:sz="4" w:space="0" w:color="auto"/>
            </w:tcBorders>
            <w:vAlign w:val="center"/>
            <w:hideMark/>
          </w:tcPr>
          <w:p w14:paraId="1FBC79AA"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Zachovanie početnosti populácie, v súčasnosti sa odhaduje na 100 až 300 jedincov.</w:t>
            </w:r>
          </w:p>
          <w:p w14:paraId="1C942C20" w14:textId="77777777" w:rsidR="006F63BF" w:rsidRPr="00C55EA5" w:rsidRDefault="006F63BF" w:rsidP="003A5387">
            <w:pPr>
              <w:rPr>
                <w:rFonts w:eastAsia="Times New Roman"/>
                <w:color w:val="000000"/>
                <w:sz w:val="20"/>
                <w:szCs w:val="20"/>
              </w:rPr>
            </w:pPr>
            <w:r w:rsidRPr="00C55EA5">
              <w:rPr>
                <w:rFonts w:eastAsia="Times New Roman"/>
                <w:color w:val="000000" w:themeColor="text1"/>
                <w:sz w:val="20"/>
                <w:szCs w:val="20"/>
              </w:rPr>
              <w:t xml:space="preserve">Druh v území má len suboptimálne reprodukčné lokality.  </w:t>
            </w:r>
            <w:r w:rsidRPr="00C55EA5">
              <w:rPr>
                <w:rFonts w:eastAsia="Times New Roman"/>
                <w:color w:val="000000"/>
                <w:sz w:val="20"/>
                <w:szCs w:val="20"/>
              </w:rPr>
              <w:t xml:space="preserve"> </w:t>
            </w:r>
          </w:p>
        </w:tc>
      </w:tr>
      <w:tr w:rsidR="006F63BF" w:rsidRPr="00C55EA5" w14:paraId="55861645" w14:textId="77777777" w:rsidTr="00F44D5D">
        <w:trPr>
          <w:trHeight w:val="930"/>
        </w:trPr>
        <w:tc>
          <w:tcPr>
            <w:tcW w:w="1701" w:type="dxa"/>
            <w:tcBorders>
              <w:top w:val="nil"/>
              <w:left w:val="single" w:sz="4" w:space="0" w:color="auto"/>
              <w:bottom w:val="single" w:sz="4" w:space="0" w:color="auto"/>
              <w:right w:val="single" w:sz="4" w:space="0" w:color="auto"/>
            </w:tcBorders>
            <w:noWrap/>
            <w:vAlign w:val="center"/>
            <w:hideMark/>
          </w:tcPr>
          <w:p w14:paraId="367C538D"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rozloha biotopu</w:t>
            </w:r>
          </w:p>
        </w:tc>
        <w:tc>
          <w:tcPr>
            <w:tcW w:w="1347" w:type="dxa"/>
            <w:tcBorders>
              <w:top w:val="nil"/>
              <w:left w:val="nil"/>
              <w:bottom w:val="single" w:sz="4" w:space="0" w:color="auto"/>
              <w:right w:val="single" w:sz="4" w:space="0" w:color="auto"/>
            </w:tcBorders>
            <w:noWrap/>
            <w:vAlign w:val="center"/>
            <w:hideMark/>
          </w:tcPr>
          <w:p w14:paraId="5A9E219C"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ha</w:t>
            </w:r>
          </w:p>
        </w:tc>
        <w:tc>
          <w:tcPr>
            <w:tcW w:w="1417" w:type="dxa"/>
            <w:tcBorders>
              <w:top w:val="nil"/>
              <w:left w:val="nil"/>
              <w:bottom w:val="single" w:sz="4" w:space="0" w:color="auto"/>
              <w:right w:val="single" w:sz="4" w:space="0" w:color="auto"/>
            </w:tcBorders>
            <w:noWrap/>
            <w:vAlign w:val="center"/>
          </w:tcPr>
          <w:p w14:paraId="7F7C5242"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Min. 10</w:t>
            </w:r>
          </w:p>
        </w:tc>
        <w:tc>
          <w:tcPr>
            <w:tcW w:w="4678" w:type="dxa"/>
            <w:tcBorders>
              <w:top w:val="nil"/>
              <w:left w:val="nil"/>
              <w:bottom w:val="single" w:sz="4" w:space="0" w:color="auto"/>
              <w:right w:val="single" w:sz="4" w:space="0" w:color="auto"/>
            </w:tcBorders>
            <w:vAlign w:val="center"/>
            <w:hideMark/>
          </w:tcPr>
          <w:p w14:paraId="5D60616A" w14:textId="22F29F9C" w:rsidR="006F63BF" w:rsidRPr="00C55EA5" w:rsidRDefault="006F63BF" w:rsidP="003A5387">
            <w:pPr>
              <w:rPr>
                <w:rFonts w:eastAsia="Times New Roman"/>
                <w:color w:val="000000"/>
                <w:sz w:val="20"/>
                <w:szCs w:val="20"/>
              </w:rPr>
            </w:pPr>
            <w:r w:rsidRPr="00C55EA5">
              <w:rPr>
                <w:rFonts w:eastAsia="Times New Roman"/>
                <w:color w:val="000000"/>
                <w:sz w:val="20"/>
                <w:szCs w:val="20"/>
              </w:rPr>
              <w:t>nižšie a stredné polohy pozdĺž vodných tokov a brehové porasty s výskytom štiavu (</w:t>
            </w:r>
            <w:r w:rsidRPr="00C55EA5">
              <w:rPr>
                <w:rFonts w:eastAsia="Times New Roman"/>
                <w:i/>
                <w:iCs/>
                <w:color w:val="000000"/>
                <w:sz w:val="20"/>
                <w:szCs w:val="20"/>
              </w:rPr>
              <w:t>Rumex</w:t>
            </w:r>
            <w:r w:rsidR="00F44D5D">
              <w:rPr>
                <w:rFonts w:eastAsia="Times New Roman"/>
                <w:color w:val="000000"/>
                <w:sz w:val="20"/>
                <w:szCs w:val="20"/>
              </w:rPr>
              <w:t xml:space="preserve"> sp.) - </w:t>
            </w:r>
            <w:r w:rsidRPr="00C55EA5">
              <w:rPr>
                <w:rFonts w:eastAsia="Times New Roman"/>
                <w:color w:val="000000"/>
                <w:sz w:val="20"/>
                <w:szCs w:val="20"/>
              </w:rPr>
              <w:t xml:space="preserve">lúky, pastviny, agrocenózy, ruderály </w:t>
            </w:r>
          </w:p>
        </w:tc>
      </w:tr>
      <w:tr w:rsidR="006F63BF" w:rsidRPr="00C55EA5" w14:paraId="01F4DA1A" w14:textId="77777777" w:rsidTr="00F44D5D">
        <w:trPr>
          <w:trHeight w:val="1550"/>
        </w:trPr>
        <w:tc>
          <w:tcPr>
            <w:tcW w:w="1701" w:type="dxa"/>
            <w:tcBorders>
              <w:top w:val="nil"/>
              <w:left w:val="single" w:sz="4" w:space="0" w:color="auto"/>
              <w:bottom w:val="single" w:sz="4" w:space="0" w:color="auto"/>
              <w:right w:val="single" w:sz="4" w:space="0" w:color="auto"/>
            </w:tcBorders>
            <w:vAlign w:val="center"/>
            <w:hideMark/>
          </w:tcPr>
          <w:p w14:paraId="14112B16"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kvalita biotopu druhu - zachovanie lúčnej vegetácie a pobrežných nelesných porastov s živnou rastlinou Rumex sp.</w:t>
            </w:r>
          </w:p>
        </w:tc>
        <w:tc>
          <w:tcPr>
            <w:tcW w:w="1347" w:type="dxa"/>
            <w:tcBorders>
              <w:top w:val="nil"/>
              <w:left w:val="nil"/>
              <w:bottom w:val="single" w:sz="4" w:space="0" w:color="auto"/>
              <w:right w:val="single" w:sz="4" w:space="0" w:color="auto"/>
            </w:tcBorders>
            <w:noWrap/>
            <w:vAlign w:val="center"/>
            <w:hideMark/>
          </w:tcPr>
          <w:p w14:paraId="71AEB28C"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 xml:space="preserve">% výskytu druhu Rumex sp. </w:t>
            </w:r>
          </w:p>
        </w:tc>
        <w:tc>
          <w:tcPr>
            <w:tcW w:w="1417" w:type="dxa"/>
            <w:tcBorders>
              <w:top w:val="nil"/>
              <w:left w:val="nil"/>
              <w:bottom w:val="single" w:sz="4" w:space="0" w:color="auto"/>
              <w:right w:val="single" w:sz="4" w:space="0" w:color="auto"/>
            </w:tcBorders>
            <w:noWrap/>
            <w:vAlign w:val="center"/>
          </w:tcPr>
          <w:p w14:paraId="5604909B" w14:textId="77777777" w:rsidR="006F63BF" w:rsidRPr="00C55EA5" w:rsidRDefault="006F63BF" w:rsidP="003A5387">
            <w:pPr>
              <w:jc w:val="center"/>
              <w:rPr>
                <w:rFonts w:eastAsia="Times New Roman"/>
                <w:color w:val="000000"/>
                <w:sz w:val="20"/>
                <w:szCs w:val="20"/>
              </w:rPr>
            </w:pPr>
            <w:r w:rsidRPr="00C55EA5">
              <w:rPr>
                <w:rFonts w:eastAsia="Times New Roman"/>
                <w:color w:val="000000"/>
                <w:sz w:val="20"/>
                <w:szCs w:val="20"/>
              </w:rPr>
              <w:t>Min. 1%</w:t>
            </w:r>
          </w:p>
        </w:tc>
        <w:tc>
          <w:tcPr>
            <w:tcW w:w="4678" w:type="dxa"/>
            <w:tcBorders>
              <w:top w:val="nil"/>
              <w:left w:val="nil"/>
              <w:bottom w:val="single" w:sz="4" w:space="0" w:color="auto"/>
              <w:right w:val="single" w:sz="4" w:space="0" w:color="auto"/>
            </w:tcBorders>
            <w:vAlign w:val="bottom"/>
            <w:hideMark/>
          </w:tcPr>
          <w:p w14:paraId="082C6BF2" w14:textId="77777777" w:rsidR="006F63BF" w:rsidRPr="00C55EA5" w:rsidRDefault="006F63BF" w:rsidP="003A5387">
            <w:pPr>
              <w:rPr>
                <w:rFonts w:eastAsia="Times New Roman"/>
                <w:color w:val="000000"/>
                <w:sz w:val="20"/>
                <w:szCs w:val="20"/>
              </w:rPr>
            </w:pPr>
            <w:r w:rsidRPr="00C55EA5">
              <w:rPr>
                <w:rFonts w:eastAsia="Times New Roman"/>
                <w:color w:val="000000"/>
                <w:sz w:val="20"/>
                <w:szCs w:val="20"/>
              </w:rPr>
              <w:t>zachovanie lúčnej vegetácie a pobrežných nelesných porastov s hostiteľskou rastlinou Rumex sp. v zastúpení min. 1 %</w:t>
            </w:r>
          </w:p>
          <w:p w14:paraId="2B35CA07" w14:textId="77777777" w:rsidR="006F63BF" w:rsidRPr="00C55EA5" w:rsidRDefault="006F63BF" w:rsidP="003A5387">
            <w:pPr>
              <w:rPr>
                <w:rFonts w:eastAsia="Times New Roman"/>
                <w:color w:val="000000"/>
                <w:sz w:val="20"/>
                <w:szCs w:val="20"/>
              </w:rPr>
            </w:pPr>
          </w:p>
          <w:p w14:paraId="49944157" w14:textId="77777777" w:rsidR="006F63BF" w:rsidRPr="00C55EA5" w:rsidRDefault="006F63BF" w:rsidP="003A5387">
            <w:pPr>
              <w:rPr>
                <w:rFonts w:eastAsia="Times New Roman"/>
                <w:color w:val="000000"/>
                <w:sz w:val="20"/>
                <w:szCs w:val="20"/>
              </w:rPr>
            </w:pPr>
            <w:r w:rsidRPr="00C55EA5">
              <w:rPr>
                <w:rFonts w:eastAsia="Times New Roman"/>
                <w:color w:val="000000" w:themeColor="text1"/>
                <w:sz w:val="20"/>
                <w:szCs w:val="20"/>
              </w:rPr>
              <w:t>V prípade kosenia, kosenie v období od augusta.</w:t>
            </w:r>
          </w:p>
          <w:p w14:paraId="579B756E" w14:textId="77777777" w:rsidR="006F63BF" w:rsidRPr="00C55EA5" w:rsidRDefault="006F63BF" w:rsidP="003A5387">
            <w:pPr>
              <w:rPr>
                <w:rFonts w:eastAsia="Times New Roman"/>
                <w:color w:val="000000"/>
                <w:sz w:val="20"/>
                <w:szCs w:val="20"/>
              </w:rPr>
            </w:pPr>
          </w:p>
        </w:tc>
      </w:tr>
    </w:tbl>
    <w:p w14:paraId="295FC275" w14:textId="77777777" w:rsidR="006F63BF" w:rsidRPr="00C55EA5" w:rsidRDefault="006F63BF" w:rsidP="006F63BF"/>
    <w:p w14:paraId="04C52A6F" w14:textId="77777777" w:rsidR="00F44D5D" w:rsidRDefault="00F44D5D" w:rsidP="006F63BF"/>
    <w:p w14:paraId="59B3C005" w14:textId="50E1E2C3" w:rsidR="006F63BF" w:rsidRPr="00C55EA5" w:rsidRDefault="006F63BF" w:rsidP="006F63BF">
      <w:r w:rsidRPr="00C55EA5">
        <w:t xml:space="preserve">Zlepšenie stavu druhu </w:t>
      </w:r>
      <w:r w:rsidRPr="00C55EA5">
        <w:rPr>
          <w:b/>
          <w:i/>
        </w:rPr>
        <w:t xml:space="preserve">Eriogaster catax </w:t>
      </w:r>
      <w:r w:rsidRPr="00C55EA5">
        <w:rPr>
          <w:szCs w:val="24"/>
        </w:rPr>
        <w:t>za splnenia nasledovných atribútov</w:t>
      </w:r>
    </w:p>
    <w:tbl>
      <w:tblPr>
        <w:tblW w:w="4977" w:type="pct"/>
        <w:tblInd w:w="-3" w:type="dxa"/>
        <w:tblCellMar>
          <w:left w:w="70" w:type="dxa"/>
          <w:right w:w="70" w:type="dxa"/>
        </w:tblCellMar>
        <w:tblLook w:val="00A0" w:firstRow="1" w:lastRow="0" w:firstColumn="1" w:lastColumn="0" w:noHBand="0" w:noVBand="0"/>
      </w:tblPr>
      <w:tblGrid>
        <w:gridCol w:w="2368"/>
        <w:gridCol w:w="1484"/>
        <w:gridCol w:w="1582"/>
        <w:gridCol w:w="3584"/>
      </w:tblGrid>
      <w:tr w:rsidR="006F63BF" w:rsidRPr="00C55EA5" w14:paraId="26630E1F" w14:textId="77777777" w:rsidTr="00F44D5D">
        <w:trPr>
          <w:trHeight w:val="531"/>
        </w:trPr>
        <w:tc>
          <w:tcPr>
            <w:tcW w:w="2368" w:type="dxa"/>
            <w:tcBorders>
              <w:top w:val="single" w:sz="4" w:space="0" w:color="auto"/>
              <w:left w:val="single" w:sz="4" w:space="0" w:color="auto"/>
              <w:bottom w:val="single" w:sz="4" w:space="0" w:color="auto"/>
              <w:right w:val="single" w:sz="4" w:space="0" w:color="auto"/>
            </w:tcBorders>
            <w:noWrap/>
          </w:tcPr>
          <w:p w14:paraId="5FDA7587" w14:textId="77777777" w:rsidR="006F63BF" w:rsidRPr="00C55EA5" w:rsidRDefault="006F63BF" w:rsidP="003A5387">
            <w:pPr>
              <w:jc w:val="center"/>
              <w:rPr>
                <w:color w:val="000000"/>
                <w:sz w:val="20"/>
                <w:szCs w:val="20"/>
              </w:rPr>
            </w:pPr>
            <w:r w:rsidRPr="00C55EA5">
              <w:rPr>
                <w:b/>
                <w:color w:val="000000"/>
                <w:sz w:val="18"/>
                <w:szCs w:val="18"/>
              </w:rPr>
              <w:t>Parameter</w:t>
            </w:r>
          </w:p>
        </w:tc>
        <w:tc>
          <w:tcPr>
            <w:tcW w:w="1484" w:type="dxa"/>
            <w:tcBorders>
              <w:top w:val="single" w:sz="4" w:space="0" w:color="auto"/>
              <w:left w:val="nil"/>
              <w:bottom w:val="single" w:sz="4" w:space="0" w:color="auto"/>
              <w:right w:val="single" w:sz="4" w:space="0" w:color="auto"/>
            </w:tcBorders>
            <w:noWrap/>
          </w:tcPr>
          <w:p w14:paraId="5ADBA398" w14:textId="77777777" w:rsidR="006F63BF" w:rsidRPr="00C55EA5" w:rsidRDefault="006F63BF" w:rsidP="003A5387">
            <w:pPr>
              <w:jc w:val="center"/>
              <w:rPr>
                <w:color w:val="000000"/>
                <w:sz w:val="20"/>
                <w:szCs w:val="20"/>
              </w:rPr>
            </w:pPr>
            <w:r w:rsidRPr="00C55EA5">
              <w:rPr>
                <w:b/>
                <w:color w:val="000000"/>
                <w:sz w:val="18"/>
                <w:szCs w:val="18"/>
              </w:rPr>
              <w:t>Merateľnosť</w:t>
            </w:r>
          </w:p>
        </w:tc>
        <w:tc>
          <w:tcPr>
            <w:tcW w:w="1582" w:type="dxa"/>
            <w:tcBorders>
              <w:top w:val="single" w:sz="4" w:space="0" w:color="auto"/>
              <w:left w:val="nil"/>
              <w:bottom w:val="single" w:sz="4" w:space="0" w:color="auto"/>
              <w:right w:val="single" w:sz="4" w:space="0" w:color="auto"/>
            </w:tcBorders>
            <w:noWrap/>
          </w:tcPr>
          <w:p w14:paraId="371FD91C" w14:textId="77777777" w:rsidR="006F63BF" w:rsidRPr="00C55EA5" w:rsidRDefault="006F63BF" w:rsidP="003A5387">
            <w:pPr>
              <w:jc w:val="center"/>
              <w:rPr>
                <w:color w:val="000000"/>
                <w:sz w:val="20"/>
                <w:szCs w:val="20"/>
              </w:rPr>
            </w:pPr>
            <w:r w:rsidRPr="00C55EA5">
              <w:rPr>
                <w:b/>
                <w:color w:val="000000"/>
                <w:sz w:val="18"/>
                <w:szCs w:val="18"/>
              </w:rPr>
              <w:t>Cieľová hodnota</w:t>
            </w:r>
          </w:p>
        </w:tc>
        <w:tc>
          <w:tcPr>
            <w:tcW w:w="3584" w:type="dxa"/>
            <w:tcBorders>
              <w:top w:val="single" w:sz="4" w:space="0" w:color="auto"/>
              <w:left w:val="nil"/>
              <w:bottom w:val="single" w:sz="4" w:space="0" w:color="auto"/>
              <w:right w:val="single" w:sz="4" w:space="0" w:color="auto"/>
            </w:tcBorders>
          </w:tcPr>
          <w:p w14:paraId="5BD8C74F" w14:textId="77777777" w:rsidR="006F63BF" w:rsidRPr="00C55EA5" w:rsidRDefault="006F63BF" w:rsidP="003A5387">
            <w:pPr>
              <w:jc w:val="center"/>
              <w:rPr>
                <w:color w:val="000000"/>
                <w:sz w:val="20"/>
                <w:szCs w:val="20"/>
              </w:rPr>
            </w:pPr>
            <w:r w:rsidRPr="00C55EA5">
              <w:rPr>
                <w:b/>
                <w:color w:val="000000"/>
                <w:sz w:val="18"/>
                <w:szCs w:val="18"/>
              </w:rPr>
              <w:t>Doplnkové informácie</w:t>
            </w:r>
          </w:p>
        </w:tc>
      </w:tr>
      <w:tr w:rsidR="006F63BF" w:rsidRPr="00C55EA5" w14:paraId="3C94FC8F" w14:textId="77777777" w:rsidTr="00F44D5D">
        <w:trPr>
          <w:trHeight w:val="553"/>
        </w:trPr>
        <w:tc>
          <w:tcPr>
            <w:tcW w:w="2368" w:type="dxa"/>
            <w:tcBorders>
              <w:top w:val="single" w:sz="4" w:space="0" w:color="auto"/>
              <w:left w:val="single" w:sz="4" w:space="0" w:color="auto"/>
              <w:bottom w:val="single" w:sz="4" w:space="0" w:color="auto"/>
              <w:right w:val="single" w:sz="4" w:space="0" w:color="auto"/>
            </w:tcBorders>
            <w:noWrap/>
            <w:vAlign w:val="center"/>
          </w:tcPr>
          <w:p w14:paraId="41218EBB" w14:textId="77777777" w:rsidR="006F63BF" w:rsidRPr="00C55EA5" w:rsidRDefault="006F63BF" w:rsidP="003A5387">
            <w:pPr>
              <w:jc w:val="center"/>
              <w:rPr>
                <w:color w:val="000000"/>
                <w:sz w:val="20"/>
                <w:szCs w:val="20"/>
              </w:rPr>
            </w:pPr>
            <w:r w:rsidRPr="00C55EA5">
              <w:rPr>
                <w:color w:val="000000"/>
                <w:sz w:val="20"/>
                <w:szCs w:val="20"/>
              </w:rPr>
              <w:t>veľkosť populácie</w:t>
            </w:r>
          </w:p>
        </w:tc>
        <w:tc>
          <w:tcPr>
            <w:tcW w:w="1484" w:type="dxa"/>
            <w:tcBorders>
              <w:top w:val="single" w:sz="4" w:space="0" w:color="auto"/>
              <w:left w:val="nil"/>
              <w:bottom w:val="single" w:sz="4" w:space="0" w:color="auto"/>
              <w:right w:val="single" w:sz="4" w:space="0" w:color="auto"/>
            </w:tcBorders>
            <w:noWrap/>
            <w:vAlign w:val="center"/>
          </w:tcPr>
          <w:p w14:paraId="3F6D831C" w14:textId="77777777" w:rsidR="006F63BF" w:rsidRPr="00C55EA5" w:rsidRDefault="006F63BF" w:rsidP="003A5387">
            <w:pPr>
              <w:jc w:val="center"/>
              <w:rPr>
                <w:color w:val="000000"/>
                <w:sz w:val="20"/>
                <w:szCs w:val="20"/>
              </w:rPr>
            </w:pPr>
            <w:r w:rsidRPr="00C55EA5">
              <w:rPr>
                <w:color w:val="000000"/>
                <w:sz w:val="20"/>
                <w:szCs w:val="20"/>
              </w:rPr>
              <w:t xml:space="preserve">počet jedincov </w:t>
            </w:r>
          </w:p>
        </w:tc>
        <w:tc>
          <w:tcPr>
            <w:tcW w:w="1582" w:type="dxa"/>
            <w:tcBorders>
              <w:top w:val="single" w:sz="4" w:space="0" w:color="auto"/>
              <w:left w:val="nil"/>
              <w:bottom w:val="single" w:sz="4" w:space="0" w:color="auto"/>
              <w:right w:val="single" w:sz="4" w:space="0" w:color="auto"/>
            </w:tcBorders>
            <w:noWrap/>
            <w:vAlign w:val="center"/>
          </w:tcPr>
          <w:p w14:paraId="674BA794" w14:textId="77777777" w:rsidR="006F63BF" w:rsidRPr="00C55EA5" w:rsidRDefault="006F63BF" w:rsidP="003A5387">
            <w:pPr>
              <w:jc w:val="center"/>
              <w:rPr>
                <w:color w:val="000000"/>
                <w:sz w:val="20"/>
                <w:szCs w:val="20"/>
              </w:rPr>
            </w:pPr>
            <w:r w:rsidRPr="00C55EA5">
              <w:rPr>
                <w:color w:val="000000"/>
                <w:sz w:val="20"/>
                <w:szCs w:val="20"/>
              </w:rPr>
              <w:t>Min. 300</w:t>
            </w:r>
          </w:p>
        </w:tc>
        <w:tc>
          <w:tcPr>
            <w:tcW w:w="3584" w:type="dxa"/>
            <w:tcBorders>
              <w:top w:val="single" w:sz="4" w:space="0" w:color="auto"/>
              <w:left w:val="nil"/>
              <w:bottom w:val="single" w:sz="4" w:space="0" w:color="auto"/>
              <w:right w:val="single" w:sz="4" w:space="0" w:color="auto"/>
            </w:tcBorders>
            <w:vAlign w:val="center"/>
          </w:tcPr>
          <w:p w14:paraId="5C68D3DF" w14:textId="77777777" w:rsidR="006F63BF" w:rsidRPr="00C55EA5" w:rsidRDefault="006F63BF" w:rsidP="003A5387">
            <w:pPr>
              <w:jc w:val="center"/>
              <w:rPr>
                <w:color w:val="000000"/>
                <w:sz w:val="20"/>
                <w:szCs w:val="20"/>
              </w:rPr>
            </w:pPr>
            <w:r w:rsidRPr="00C55EA5">
              <w:rPr>
                <w:color w:val="000000"/>
                <w:sz w:val="20"/>
                <w:szCs w:val="20"/>
              </w:rPr>
              <w:t>V území je evidovaný výskyt 100 až 300</w:t>
            </w:r>
            <w:r w:rsidRPr="00C55EA5">
              <w:rPr>
                <w:strike/>
                <w:color w:val="000000"/>
                <w:sz w:val="20"/>
                <w:szCs w:val="20"/>
              </w:rPr>
              <w:t xml:space="preserve"> </w:t>
            </w:r>
            <w:r w:rsidRPr="00C55EA5">
              <w:rPr>
                <w:color w:val="000000"/>
                <w:sz w:val="20"/>
                <w:szCs w:val="20"/>
              </w:rPr>
              <w:t xml:space="preserve">jedincov. </w:t>
            </w:r>
          </w:p>
        </w:tc>
      </w:tr>
      <w:tr w:rsidR="006F63BF" w:rsidRPr="00C55EA5" w14:paraId="00976E25" w14:textId="77777777" w:rsidTr="00F44D5D">
        <w:trPr>
          <w:trHeight w:val="441"/>
        </w:trPr>
        <w:tc>
          <w:tcPr>
            <w:tcW w:w="2368" w:type="dxa"/>
            <w:tcBorders>
              <w:top w:val="nil"/>
              <w:left w:val="single" w:sz="4" w:space="0" w:color="auto"/>
              <w:bottom w:val="single" w:sz="4" w:space="0" w:color="auto"/>
              <w:right w:val="single" w:sz="4" w:space="0" w:color="auto"/>
            </w:tcBorders>
            <w:vAlign w:val="center"/>
          </w:tcPr>
          <w:p w14:paraId="3AA9DF07" w14:textId="77777777" w:rsidR="006F63BF" w:rsidRPr="00C55EA5" w:rsidRDefault="006F63BF" w:rsidP="003A5387">
            <w:pPr>
              <w:jc w:val="center"/>
              <w:rPr>
                <w:color w:val="000000"/>
                <w:sz w:val="20"/>
                <w:szCs w:val="20"/>
              </w:rPr>
            </w:pPr>
            <w:r w:rsidRPr="00C55EA5">
              <w:rPr>
                <w:color w:val="000000"/>
                <w:sz w:val="20"/>
                <w:szCs w:val="20"/>
              </w:rPr>
              <w:t>rozloha biotopu</w:t>
            </w:r>
          </w:p>
        </w:tc>
        <w:tc>
          <w:tcPr>
            <w:tcW w:w="1484" w:type="dxa"/>
            <w:tcBorders>
              <w:top w:val="nil"/>
              <w:left w:val="nil"/>
              <w:bottom w:val="single" w:sz="4" w:space="0" w:color="auto"/>
              <w:right w:val="single" w:sz="4" w:space="0" w:color="auto"/>
            </w:tcBorders>
            <w:noWrap/>
            <w:vAlign w:val="center"/>
          </w:tcPr>
          <w:p w14:paraId="21DDEAA8" w14:textId="77777777" w:rsidR="006F63BF" w:rsidRPr="00C55EA5" w:rsidRDefault="006F63BF" w:rsidP="003A5387">
            <w:pPr>
              <w:jc w:val="center"/>
              <w:rPr>
                <w:color w:val="000000"/>
                <w:sz w:val="20"/>
                <w:szCs w:val="20"/>
              </w:rPr>
            </w:pPr>
            <w:r w:rsidRPr="00C55EA5">
              <w:rPr>
                <w:color w:val="000000"/>
                <w:sz w:val="20"/>
                <w:szCs w:val="20"/>
              </w:rPr>
              <w:t>ha</w:t>
            </w:r>
          </w:p>
        </w:tc>
        <w:tc>
          <w:tcPr>
            <w:tcW w:w="1582" w:type="dxa"/>
            <w:tcBorders>
              <w:top w:val="nil"/>
              <w:left w:val="nil"/>
              <w:bottom w:val="single" w:sz="4" w:space="0" w:color="auto"/>
              <w:right w:val="single" w:sz="4" w:space="0" w:color="auto"/>
            </w:tcBorders>
            <w:noWrap/>
            <w:vAlign w:val="center"/>
          </w:tcPr>
          <w:p w14:paraId="59800413" w14:textId="77777777" w:rsidR="006F63BF" w:rsidRPr="00C55EA5" w:rsidRDefault="006F63BF" w:rsidP="003A5387">
            <w:pPr>
              <w:jc w:val="center"/>
              <w:rPr>
                <w:color w:val="000000"/>
                <w:sz w:val="20"/>
                <w:szCs w:val="20"/>
              </w:rPr>
            </w:pPr>
            <w:r w:rsidRPr="00C55EA5">
              <w:rPr>
                <w:color w:val="000000"/>
                <w:sz w:val="20"/>
                <w:szCs w:val="20"/>
              </w:rPr>
              <w:t>Min. 20</w:t>
            </w:r>
          </w:p>
        </w:tc>
        <w:tc>
          <w:tcPr>
            <w:tcW w:w="3584" w:type="dxa"/>
            <w:tcBorders>
              <w:top w:val="nil"/>
              <w:left w:val="nil"/>
              <w:bottom w:val="single" w:sz="4" w:space="0" w:color="auto"/>
              <w:right w:val="single" w:sz="4" w:space="0" w:color="auto"/>
            </w:tcBorders>
            <w:vAlign w:val="bottom"/>
          </w:tcPr>
          <w:p w14:paraId="1F292CF6" w14:textId="77777777" w:rsidR="006F63BF" w:rsidRPr="00C55EA5" w:rsidRDefault="006F63BF" w:rsidP="003A5387">
            <w:pPr>
              <w:rPr>
                <w:color w:val="000000"/>
                <w:sz w:val="20"/>
                <w:szCs w:val="20"/>
              </w:rPr>
            </w:pPr>
            <w:r w:rsidRPr="00C55EA5">
              <w:rPr>
                <w:color w:val="000000"/>
                <w:sz w:val="20"/>
                <w:szCs w:val="20"/>
              </w:rPr>
              <w:t>Udržanie výmery biotopu - krovinaté biotopy, riedke lesy, lesné ekotóny</w:t>
            </w:r>
          </w:p>
          <w:p w14:paraId="0D5492FB" w14:textId="77777777" w:rsidR="006F63BF" w:rsidRPr="00C55EA5" w:rsidRDefault="006F63BF" w:rsidP="003A5387">
            <w:pPr>
              <w:rPr>
                <w:color w:val="000000"/>
                <w:sz w:val="20"/>
                <w:szCs w:val="20"/>
              </w:rPr>
            </w:pPr>
            <w:r w:rsidRPr="00C55EA5">
              <w:rPr>
                <w:color w:val="000000"/>
                <w:sz w:val="20"/>
                <w:szCs w:val="20"/>
              </w:rPr>
              <w:t>kroviny, lesné lemy, brehové porasty; nelikvidovať celoplošne kroviny na pastvinách, nenechať kroviny prerasť v les (prítomnosť drevín, vrátane krovín v % max. 70%)</w:t>
            </w:r>
          </w:p>
        </w:tc>
      </w:tr>
      <w:tr w:rsidR="00F44D5D" w:rsidRPr="00C55EA5" w14:paraId="1DF10531" w14:textId="77777777" w:rsidTr="00F44D5D">
        <w:trPr>
          <w:trHeight w:val="1125"/>
        </w:trPr>
        <w:tc>
          <w:tcPr>
            <w:tcW w:w="2368" w:type="dxa"/>
            <w:tcBorders>
              <w:top w:val="nil"/>
              <w:left w:val="single" w:sz="4" w:space="0" w:color="auto"/>
              <w:bottom w:val="single" w:sz="4" w:space="0" w:color="auto"/>
              <w:right w:val="single" w:sz="4" w:space="0" w:color="auto"/>
            </w:tcBorders>
            <w:shd w:val="clear" w:color="000000" w:fill="FFFFFF"/>
            <w:noWrap/>
            <w:vAlign w:val="bottom"/>
          </w:tcPr>
          <w:p w14:paraId="250402A4" w14:textId="6E3E5F09" w:rsidR="00F44D5D" w:rsidRPr="00C55EA5" w:rsidRDefault="00F44D5D" w:rsidP="00F44D5D">
            <w:pPr>
              <w:jc w:val="center"/>
              <w:rPr>
                <w:color w:val="000000"/>
                <w:sz w:val="20"/>
                <w:szCs w:val="20"/>
              </w:rPr>
            </w:pPr>
            <w:r w:rsidRPr="007B47C5">
              <w:rPr>
                <w:color w:val="000000"/>
                <w:sz w:val="20"/>
                <w:szCs w:val="20"/>
              </w:rPr>
              <w:t>kvalita biotopu</w:t>
            </w:r>
            <w:r>
              <w:rPr>
                <w:color w:val="000000"/>
                <w:sz w:val="20"/>
                <w:szCs w:val="20"/>
              </w:rPr>
              <w:t xml:space="preserve"> – prítomnosť sukcesných druhov</w:t>
            </w:r>
          </w:p>
        </w:tc>
        <w:tc>
          <w:tcPr>
            <w:tcW w:w="1484" w:type="dxa"/>
            <w:tcBorders>
              <w:top w:val="nil"/>
              <w:left w:val="nil"/>
              <w:bottom w:val="single" w:sz="4" w:space="0" w:color="auto"/>
              <w:right w:val="single" w:sz="4" w:space="0" w:color="auto"/>
            </w:tcBorders>
            <w:shd w:val="clear" w:color="000000" w:fill="FFFFFF"/>
            <w:noWrap/>
            <w:vAlign w:val="center"/>
          </w:tcPr>
          <w:p w14:paraId="25E61463" w14:textId="69D0D859" w:rsidR="00F44D5D" w:rsidRPr="00C55EA5" w:rsidRDefault="00F44D5D" w:rsidP="00F44D5D">
            <w:pPr>
              <w:jc w:val="center"/>
              <w:rPr>
                <w:color w:val="000000"/>
                <w:sz w:val="20"/>
                <w:szCs w:val="20"/>
              </w:rPr>
            </w:pPr>
            <w:r w:rsidRPr="007B47C5">
              <w:rPr>
                <w:color w:val="000000"/>
                <w:sz w:val="20"/>
                <w:szCs w:val="20"/>
              </w:rPr>
              <w:t>% pokrytia náletových drevín a krov na plochu biotopu,</w:t>
            </w:r>
          </w:p>
        </w:tc>
        <w:tc>
          <w:tcPr>
            <w:tcW w:w="1582" w:type="dxa"/>
            <w:tcBorders>
              <w:top w:val="nil"/>
              <w:left w:val="nil"/>
              <w:bottom w:val="single" w:sz="4" w:space="0" w:color="auto"/>
              <w:right w:val="single" w:sz="4" w:space="0" w:color="auto"/>
            </w:tcBorders>
            <w:noWrap/>
            <w:vAlign w:val="center"/>
          </w:tcPr>
          <w:p w14:paraId="0C08C6BF" w14:textId="77777777" w:rsidR="00F44D5D" w:rsidRPr="007B47C5" w:rsidRDefault="00F44D5D" w:rsidP="00F44D5D">
            <w:pPr>
              <w:jc w:val="center"/>
              <w:rPr>
                <w:color w:val="000000"/>
                <w:sz w:val="20"/>
                <w:szCs w:val="20"/>
              </w:rPr>
            </w:pPr>
            <w:r w:rsidRPr="007B47C5">
              <w:rPr>
                <w:color w:val="000000"/>
                <w:sz w:val="20"/>
                <w:szCs w:val="20"/>
              </w:rPr>
              <w:t>Sekundárna sukcesia max.</w:t>
            </w:r>
          </w:p>
          <w:p w14:paraId="47BD3CE4" w14:textId="77777777" w:rsidR="00F44D5D" w:rsidRPr="007B47C5" w:rsidRDefault="00F44D5D" w:rsidP="00F44D5D">
            <w:pPr>
              <w:jc w:val="center"/>
              <w:rPr>
                <w:color w:val="000000"/>
                <w:sz w:val="20"/>
                <w:szCs w:val="20"/>
              </w:rPr>
            </w:pPr>
            <w:r w:rsidRPr="007B47C5">
              <w:rPr>
                <w:color w:val="000000"/>
                <w:sz w:val="20"/>
                <w:szCs w:val="20"/>
              </w:rPr>
              <w:t xml:space="preserve"> 70 % </w:t>
            </w:r>
          </w:p>
          <w:p w14:paraId="06A8E665" w14:textId="77777777" w:rsidR="00F44D5D" w:rsidRPr="00C55EA5" w:rsidRDefault="00F44D5D" w:rsidP="00F44D5D">
            <w:pPr>
              <w:jc w:val="center"/>
              <w:rPr>
                <w:color w:val="000000"/>
                <w:sz w:val="20"/>
                <w:szCs w:val="20"/>
              </w:rPr>
            </w:pPr>
          </w:p>
        </w:tc>
        <w:tc>
          <w:tcPr>
            <w:tcW w:w="3584" w:type="dxa"/>
            <w:tcBorders>
              <w:top w:val="nil"/>
              <w:left w:val="nil"/>
              <w:bottom w:val="single" w:sz="4" w:space="0" w:color="auto"/>
              <w:right w:val="single" w:sz="4" w:space="0" w:color="auto"/>
            </w:tcBorders>
            <w:shd w:val="clear" w:color="000000" w:fill="FFFFFF"/>
            <w:vAlign w:val="bottom"/>
          </w:tcPr>
          <w:p w14:paraId="41D5D6D0" w14:textId="77777777" w:rsidR="00F44D5D" w:rsidRPr="007B47C5" w:rsidRDefault="00F44D5D" w:rsidP="00F44D5D">
            <w:pPr>
              <w:rPr>
                <w:color w:val="000000"/>
                <w:sz w:val="20"/>
                <w:szCs w:val="20"/>
              </w:rPr>
            </w:pPr>
            <w:r>
              <w:rPr>
                <w:color w:val="000000"/>
                <w:sz w:val="20"/>
                <w:szCs w:val="20"/>
              </w:rPr>
              <w:t xml:space="preserve">Udržiavaná </w:t>
            </w:r>
            <w:r w:rsidRPr="007B47C5">
              <w:rPr>
                <w:color w:val="000000"/>
                <w:sz w:val="20"/>
                <w:szCs w:val="20"/>
              </w:rPr>
              <w:t>sekundárna sukcesia na lokalite max. 70%,</w:t>
            </w:r>
          </w:p>
          <w:p w14:paraId="189B6EA9" w14:textId="77777777" w:rsidR="00F44D5D" w:rsidRPr="00C55EA5" w:rsidRDefault="00F44D5D" w:rsidP="00F44D5D">
            <w:pPr>
              <w:rPr>
                <w:color w:val="000000"/>
                <w:sz w:val="20"/>
                <w:szCs w:val="20"/>
              </w:rPr>
            </w:pPr>
          </w:p>
        </w:tc>
      </w:tr>
      <w:tr w:rsidR="00F44D5D" w:rsidRPr="00C55EA5" w14:paraId="07929834" w14:textId="77777777" w:rsidTr="00F44D5D">
        <w:trPr>
          <w:trHeight w:val="1125"/>
        </w:trPr>
        <w:tc>
          <w:tcPr>
            <w:tcW w:w="2368" w:type="dxa"/>
            <w:tcBorders>
              <w:top w:val="nil"/>
              <w:left w:val="single" w:sz="4" w:space="0" w:color="auto"/>
              <w:bottom w:val="single" w:sz="4" w:space="0" w:color="auto"/>
              <w:right w:val="single" w:sz="4" w:space="0" w:color="auto"/>
            </w:tcBorders>
            <w:shd w:val="clear" w:color="000000" w:fill="FFFFFF"/>
            <w:noWrap/>
            <w:vAlign w:val="bottom"/>
          </w:tcPr>
          <w:p w14:paraId="7B340C23" w14:textId="3AE68D2C" w:rsidR="00F44D5D" w:rsidRPr="00C55EA5" w:rsidRDefault="00F44D5D" w:rsidP="00F44D5D">
            <w:pPr>
              <w:jc w:val="center"/>
              <w:rPr>
                <w:color w:val="000000"/>
                <w:sz w:val="20"/>
                <w:szCs w:val="20"/>
              </w:rPr>
            </w:pPr>
            <w:r w:rsidRPr="007B47C5">
              <w:rPr>
                <w:color w:val="000000"/>
                <w:sz w:val="20"/>
                <w:szCs w:val="20"/>
              </w:rPr>
              <w:t>kvalita biotopu</w:t>
            </w:r>
            <w:r>
              <w:rPr>
                <w:color w:val="000000"/>
                <w:sz w:val="20"/>
                <w:szCs w:val="20"/>
              </w:rPr>
              <w:t xml:space="preserve"> - </w:t>
            </w:r>
            <w:r w:rsidRPr="007B47C5">
              <w:rPr>
                <w:color w:val="000000"/>
                <w:sz w:val="20"/>
                <w:szCs w:val="20"/>
              </w:rPr>
              <w:t>prítomnosť inváznych a potenciálne inváznych drevín</w:t>
            </w:r>
          </w:p>
        </w:tc>
        <w:tc>
          <w:tcPr>
            <w:tcW w:w="1484" w:type="dxa"/>
            <w:tcBorders>
              <w:top w:val="nil"/>
              <w:left w:val="nil"/>
              <w:bottom w:val="single" w:sz="4" w:space="0" w:color="auto"/>
              <w:right w:val="single" w:sz="4" w:space="0" w:color="auto"/>
            </w:tcBorders>
            <w:shd w:val="clear" w:color="000000" w:fill="FFFFFF"/>
            <w:noWrap/>
            <w:vAlign w:val="center"/>
          </w:tcPr>
          <w:p w14:paraId="16C28916" w14:textId="793D738F" w:rsidR="00F44D5D" w:rsidRPr="00C55EA5" w:rsidRDefault="00F44D5D" w:rsidP="00F44D5D">
            <w:pPr>
              <w:jc w:val="center"/>
              <w:rPr>
                <w:color w:val="000000"/>
                <w:sz w:val="20"/>
                <w:szCs w:val="20"/>
              </w:rPr>
            </w:pPr>
            <w:r w:rsidRPr="007B47C5">
              <w:rPr>
                <w:color w:val="000000"/>
                <w:sz w:val="20"/>
                <w:szCs w:val="20"/>
              </w:rPr>
              <w:t xml:space="preserve">% pokrytia inváznych rastlín na ploche biotopu </w:t>
            </w:r>
          </w:p>
        </w:tc>
        <w:tc>
          <w:tcPr>
            <w:tcW w:w="1582" w:type="dxa"/>
            <w:tcBorders>
              <w:top w:val="nil"/>
              <w:left w:val="nil"/>
              <w:bottom w:val="single" w:sz="4" w:space="0" w:color="auto"/>
              <w:right w:val="single" w:sz="4" w:space="0" w:color="auto"/>
            </w:tcBorders>
            <w:noWrap/>
            <w:vAlign w:val="center"/>
          </w:tcPr>
          <w:p w14:paraId="07E11C48" w14:textId="6CBBE59C" w:rsidR="00F44D5D" w:rsidRPr="00C55EA5" w:rsidRDefault="00F44D5D" w:rsidP="00F44D5D">
            <w:pPr>
              <w:jc w:val="center"/>
              <w:rPr>
                <w:color w:val="000000"/>
                <w:sz w:val="20"/>
                <w:szCs w:val="20"/>
              </w:rPr>
            </w:pPr>
            <w:r w:rsidRPr="007B47C5">
              <w:rPr>
                <w:color w:val="000000"/>
                <w:sz w:val="20"/>
                <w:szCs w:val="20"/>
              </w:rPr>
              <w:t>Invázne rastliny max. 3%</w:t>
            </w:r>
          </w:p>
        </w:tc>
        <w:tc>
          <w:tcPr>
            <w:tcW w:w="3584" w:type="dxa"/>
            <w:tcBorders>
              <w:top w:val="nil"/>
              <w:left w:val="nil"/>
              <w:bottom w:val="single" w:sz="4" w:space="0" w:color="auto"/>
              <w:right w:val="single" w:sz="4" w:space="0" w:color="auto"/>
            </w:tcBorders>
            <w:shd w:val="clear" w:color="000000" w:fill="FFFFFF"/>
            <w:vAlign w:val="bottom"/>
          </w:tcPr>
          <w:p w14:paraId="362D6BF0" w14:textId="4BC7E38A" w:rsidR="00F44D5D" w:rsidRPr="00C55EA5" w:rsidRDefault="00F44D5D" w:rsidP="00F44D5D">
            <w:pPr>
              <w:rPr>
                <w:color w:val="000000"/>
                <w:sz w:val="20"/>
                <w:szCs w:val="20"/>
              </w:rPr>
            </w:pPr>
            <w:r w:rsidRPr="007B47C5">
              <w:rPr>
                <w:color w:val="000000"/>
                <w:sz w:val="20"/>
                <w:szCs w:val="20"/>
              </w:rPr>
              <w:t>invázne rastliny max. do 3%</w:t>
            </w:r>
          </w:p>
        </w:tc>
      </w:tr>
    </w:tbl>
    <w:p w14:paraId="1DE5B758" w14:textId="77777777" w:rsidR="006F63BF" w:rsidRPr="00C55EA5" w:rsidRDefault="006F63BF" w:rsidP="006F63BF"/>
    <w:p w14:paraId="10B76424" w14:textId="77777777" w:rsidR="006F63BF" w:rsidRPr="00C55EA5" w:rsidRDefault="006F63BF" w:rsidP="006F63BF">
      <w:pPr>
        <w:rPr>
          <w:rFonts w:eastAsia="Times New Roman"/>
          <w:i/>
          <w:color w:val="000000"/>
          <w:lang w:eastAsia="sk-SK"/>
        </w:rPr>
      </w:pPr>
      <w:r w:rsidRPr="00C55EA5">
        <w:t xml:space="preserve">Zlepšenie stavu druhu </w:t>
      </w:r>
      <w:r w:rsidRPr="00C55EA5">
        <w:rPr>
          <w:rFonts w:eastAsia="Times New Roman"/>
          <w:b/>
          <w:i/>
          <w:color w:val="000000"/>
          <w:lang w:eastAsia="sk-SK"/>
        </w:rPr>
        <w:t>Lucanus cervus</w:t>
      </w:r>
      <w:r w:rsidRPr="00C55EA5">
        <w:rPr>
          <w:rFonts w:eastAsia="Times New Roman"/>
          <w:i/>
          <w:color w:val="000000"/>
          <w:lang w:eastAsia="sk-SK"/>
        </w:rPr>
        <w:t xml:space="preserve"> </w:t>
      </w:r>
      <w:r w:rsidRPr="00C55EA5">
        <w:rPr>
          <w:color w:val="000000"/>
        </w:rPr>
        <w:t>v súlade s nasledovnými atribútmi a cieľovými hodnotami.</w:t>
      </w:r>
    </w:p>
    <w:tbl>
      <w:tblPr>
        <w:tblW w:w="8997" w:type="dxa"/>
        <w:tblInd w:w="70" w:type="dxa"/>
        <w:tblCellMar>
          <w:left w:w="70" w:type="dxa"/>
          <w:right w:w="70" w:type="dxa"/>
        </w:tblCellMar>
        <w:tblLook w:val="04A0" w:firstRow="1" w:lastRow="0" w:firstColumn="1" w:lastColumn="0" w:noHBand="0" w:noVBand="1"/>
      </w:tblPr>
      <w:tblGrid>
        <w:gridCol w:w="1201"/>
        <w:gridCol w:w="2268"/>
        <w:gridCol w:w="1276"/>
        <w:gridCol w:w="4252"/>
      </w:tblGrid>
      <w:tr w:rsidR="006F63BF" w:rsidRPr="00C55EA5" w14:paraId="2251F96F" w14:textId="77777777" w:rsidTr="00F44D5D">
        <w:trPr>
          <w:trHeight w:val="620"/>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8341"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Parameter</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47D4E12"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28F33D"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3C0837D0" w14:textId="77777777" w:rsidR="006F63BF" w:rsidRPr="00F44D5D" w:rsidRDefault="006F63BF" w:rsidP="003A5387">
            <w:pPr>
              <w:jc w:val="center"/>
              <w:rPr>
                <w:rFonts w:eastAsia="Times New Roman"/>
                <w:b/>
                <w:sz w:val="20"/>
                <w:szCs w:val="20"/>
                <w:lang w:eastAsia="sk-SK"/>
              </w:rPr>
            </w:pPr>
            <w:r w:rsidRPr="00F44D5D">
              <w:rPr>
                <w:rFonts w:eastAsia="Times New Roman"/>
                <w:b/>
                <w:sz w:val="20"/>
                <w:szCs w:val="20"/>
                <w:lang w:eastAsia="sk-SK"/>
              </w:rPr>
              <w:t>Doplnkové informácie</w:t>
            </w:r>
          </w:p>
        </w:tc>
      </w:tr>
      <w:tr w:rsidR="006F63BF" w:rsidRPr="00C55EA5" w14:paraId="7B6DAA0F" w14:textId="77777777" w:rsidTr="00F44D5D">
        <w:trPr>
          <w:trHeight w:val="620"/>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AED1E"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veľkosť populácie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2C770EB"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Druhom obsadené stromy – počet stromov/ha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4392C2"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min. 1 strom/ha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2361D679"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Udržiavaná veľkosť populácie, v súčasnosti odhadovaná na  veľkosť populácie 1000 – 10000 jedincov (aktuály údaj / z SDF)</w:t>
            </w:r>
          </w:p>
        </w:tc>
      </w:tr>
      <w:tr w:rsidR="006F63BF" w:rsidRPr="00C55EA5" w14:paraId="00792C9B" w14:textId="77777777" w:rsidTr="00F44D5D">
        <w:trPr>
          <w:trHeight w:val="930"/>
        </w:trPr>
        <w:tc>
          <w:tcPr>
            <w:tcW w:w="1201" w:type="dxa"/>
            <w:tcBorders>
              <w:top w:val="nil"/>
              <w:left w:val="single" w:sz="4" w:space="0" w:color="auto"/>
              <w:bottom w:val="single" w:sz="4" w:space="0" w:color="auto"/>
              <w:right w:val="single" w:sz="4" w:space="0" w:color="auto"/>
            </w:tcBorders>
            <w:shd w:val="clear" w:color="auto" w:fill="auto"/>
            <w:vAlign w:val="center"/>
            <w:hideMark/>
          </w:tcPr>
          <w:p w14:paraId="3921F3F1"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rozloha biotopu výskytu</w:t>
            </w:r>
          </w:p>
        </w:tc>
        <w:tc>
          <w:tcPr>
            <w:tcW w:w="2268" w:type="dxa"/>
            <w:tcBorders>
              <w:top w:val="nil"/>
              <w:left w:val="nil"/>
              <w:bottom w:val="single" w:sz="4" w:space="0" w:color="auto"/>
              <w:right w:val="single" w:sz="4" w:space="0" w:color="auto"/>
            </w:tcBorders>
            <w:shd w:val="clear" w:color="auto" w:fill="auto"/>
            <w:noWrap/>
            <w:vAlign w:val="center"/>
            <w:hideMark/>
          </w:tcPr>
          <w:p w14:paraId="66982D01"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noWrap/>
            <w:vAlign w:val="center"/>
            <w:hideMark/>
          </w:tcPr>
          <w:p w14:paraId="77037200" w14:textId="77777777" w:rsidR="006F63BF" w:rsidRPr="00C55EA5" w:rsidRDefault="006F63BF" w:rsidP="003A5387">
            <w:pPr>
              <w:jc w:val="center"/>
              <w:rPr>
                <w:rFonts w:eastAsia="Times New Roman"/>
                <w:sz w:val="20"/>
                <w:szCs w:val="20"/>
                <w:lang w:eastAsia="sk-SK"/>
              </w:rPr>
            </w:pPr>
            <w:r w:rsidRPr="00C55EA5">
              <w:rPr>
                <w:color w:val="000000"/>
                <w:sz w:val="20"/>
                <w:szCs w:val="20"/>
                <w:lang w:eastAsia="sk-SK"/>
              </w:rPr>
              <w:t>Min. 600</w:t>
            </w:r>
          </w:p>
        </w:tc>
        <w:tc>
          <w:tcPr>
            <w:tcW w:w="4252" w:type="dxa"/>
            <w:tcBorders>
              <w:top w:val="nil"/>
              <w:left w:val="nil"/>
              <w:bottom w:val="single" w:sz="4" w:space="0" w:color="auto"/>
              <w:right w:val="single" w:sz="4" w:space="0" w:color="auto"/>
            </w:tcBorders>
            <w:shd w:val="clear" w:color="auto" w:fill="auto"/>
            <w:noWrap/>
            <w:vAlign w:val="center"/>
            <w:hideMark/>
          </w:tcPr>
          <w:p w14:paraId="5A3966C1"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Vyžaduje staršie lesy poloprírodného až pralesovitého charakteru. Larva sa vyvíja v odumierajúcich listnatých stromoch, hlavne duboch.</w:t>
            </w:r>
          </w:p>
          <w:p w14:paraId="6727E496"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Potrebné dosiahnuť zastúpenie starších porastov na väčšine územia.</w:t>
            </w:r>
          </w:p>
        </w:tc>
      </w:tr>
      <w:tr w:rsidR="006F63BF" w:rsidRPr="00C55EA5" w14:paraId="4CCAA673" w14:textId="77777777" w:rsidTr="00F44D5D">
        <w:trPr>
          <w:trHeight w:val="620"/>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43B0EF2E"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 xml:space="preserve">Kvalita biotopu </w:t>
            </w:r>
          </w:p>
        </w:tc>
        <w:tc>
          <w:tcPr>
            <w:tcW w:w="2268" w:type="dxa"/>
            <w:tcBorders>
              <w:top w:val="nil"/>
              <w:left w:val="nil"/>
              <w:bottom w:val="single" w:sz="4" w:space="0" w:color="auto"/>
              <w:right w:val="single" w:sz="4" w:space="0" w:color="auto"/>
            </w:tcBorders>
            <w:shd w:val="clear" w:color="auto" w:fill="auto"/>
            <w:noWrap/>
            <w:vAlign w:val="center"/>
            <w:hideMark/>
          </w:tcPr>
          <w:p w14:paraId="75D48C61"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Počet ponechaných starších jedincov drevín nad 80 rokov/ha na dožitie</w:t>
            </w:r>
          </w:p>
        </w:tc>
        <w:tc>
          <w:tcPr>
            <w:tcW w:w="1276" w:type="dxa"/>
            <w:tcBorders>
              <w:top w:val="nil"/>
              <w:left w:val="nil"/>
              <w:bottom w:val="single" w:sz="4" w:space="0" w:color="auto"/>
              <w:right w:val="single" w:sz="4" w:space="0" w:color="auto"/>
            </w:tcBorders>
            <w:shd w:val="clear" w:color="auto" w:fill="auto"/>
            <w:noWrap/>
            <w:vAlign w:val="center"/>
            <w:hideMark/>
          </w:tcPr>
          <w:p w14:paraId="761A5447" w14:textId="77777777" w:rsidR="006F63BF" w:rsidRPr="00C55EA5" w:rsidRDefault="006F63BF" w:rsidP="003A5387">
            <w:pPr>
              <w:jc w:val="center"/>
              <w:rPr>
                <w:rFonts w:eastAsia="Times New Roman"/>
                <w:sz w:val="20"/>
                <w:szCs w:val="20"/>
                <w:lang w:eastAsia="sk-SK"/>
              </w:rPr>
            </w:pPr>
            <w:r w:rsidRPr="00C55EA5">
              <w:rPr>
                <w:rFonts w:eastAsia="Times New Roman"/>
                <w:sz w:val="20"/>
                <w:szCs w:val="20"/>
                <w:lang w:eastAsia="sk-SK"/>
              </w:rPr>
              <w:t>min. 15 stromov/ha</w:t>
            </w:r>
          </w:p>
        </w:tc>
        <w:tc>
          <w:tcPr>
            <w:tcW w:w="4252" w:type="dxa"/>
            <w:tcBorders>
              <w:top w:val="nil"/>
              <w:left w:val="nil"/>
              <w:bottom w:val="single" w:sz="4" w:space="0" w:color="auto"/>
              <w:right w:val="single" w:sz="4" w:space="0" w:color="auto"/>
            </w:tcBorders>
            <w:shd w:val="clear" w:color="auto" w:fill="auto"/>
            <w:vAlign w:val="bottom"/>
            <w:hideMark/>
          </w:tcPr>
          <w:p w14:paraId="6B202F7C" w14:textId="77777777" w:rsidR="006F63BF" w:rsidRPr="00C55EA5" w:rsidRDefault="006F63BF" w:rsidP="003A5387">
            <w:pPr>
              <w:rPr>
                <w:rFonts w:eastAsia="Times New Roman"/>
                <w:sz w:val="20"/>
                <w:szCs w:val="20"/>
                <w:lang w:eastAsia="sk-SK"/>
              </w:rPr>
            </w:pPr>
            <w:r w:rsidRPr="00C55EA5">
              <w:rPr>
                <w:rFonts w:eastAsia="Times New Roman"/>
                <w:sz w:val="20"/>
                <w:szCs w:val="20"/>
                <w:lang w:eastAsia="sk-SK"/>
              </w:rPr>
              <w:t>Dosiahnuť považovaný počet starších stromov na ha.</w:t>
            </w:r>
          </w:p>
        </w:tc>
      </w:tr>
    </w:tbl>
    <w:p w14:paraId="1560741A" w14:textId="77777777" w:rsidR="006F63BF" w:rsidRPr="00C55EA5" w:rsidRDefault="006F63BF" w:rsidP="006F63BF"/>
    <w:p w14:paraId="3052D99F" w14:textId="77777777" w:rsidR="006F63BF" w:rsidRPr="00C55EA5" w:rsidRDefault="006F63BF" w:rsidP="006F63BF">
      <w:pPr>
        <w:pStyle w:val="Zkladntext"/>
        <w:widowControl w:val="0"/>
        <w:spacing w:after="120"/>
        <w:jc w:val="both"/>
        <w:rPr>
          <w:b w:val="0"/>
        </w:rPr>
      </w:pPr>
      <w:r w:rsidRPr="00C55EA5">
        <w:rPr>
          <w:b w:val="0"/>
        </w:rPr>
        <w:t xml:space="preserve">Zlepšenie stavu druhu </w:t>
      </w:r>
      <w:r w:rsidRPr="00C55EA5">
        <w:rPr>
          <w:i/>
        </w:rPr>
        <w:t>Lutra lutra</w:t>
      </w:r>
      <w:r w:rsidRPr="00C55EA5">
        <w:rPr>
          <w:b w:val="0"/>
          <w:i/>
        </w:rPr>
        <w:t xml:space="preserve"> </w:t>
      </w:r>
      <w:r w:rsidRPr="00C55EA5">
        <w:rPr>
          <w:b w:val="0"/>
          <w:bCs w:val="0"/>
          <w:shd w:val="clear" w:color="auto" w:fill="FFFFFF"/>
        </w:rPr>
        <w:t>za splnenia nasledovných atribútov</w:t>
      </w:r>
      <w:r w:rsidRPr="00C55EA5">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6F63BF" w:rsidRPr="00C55EA5" w14:paraId="021844A9" w14:textId="77777777" w:rsidTr="003A5387">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369DF" w14:textId="77777777" w:rsidR="006F63BF" w:rsidRPr="00C55EA5" w:rsidRDefault="006F63BF" w:rsidP="003A5387">
            <w:pPr>
              <w:widowControl w:val="0"/>
              <w:jc w:val="center"/>
              <w:rPr>
                <w:b/>
                <w:sz w:val="18"/>
                <w:szCs w:val="18"/>
              </w:rPr>
            </w:pPr>
            <w:r w:rsidRPr="00C55EA5">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18A4B" w14:textId="77777777" w:rsidR="006F63BF" w:rsidRPr="00C55EA5" w:rsidRDefault="006F63BF" w:rsidP="003A5387">
            <w:pPr>
              <w:widowControl w:val="0"/>
              <w:jc w:val="center"/>
              <w:rPr>
                <w:b/>
                <w:sz w:val="18"/>
                <w:szCs w:val="18"/>
              </w:rPr>
            </w:pPr>
            <w:r w:rsidRPr="00C55EA5">
              <w:rPr>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349DF" w14:textId="77777777" w:rsidR="006F63BF" w:rsidRPr="00C55EA5" w:rsidRDefault="006F63BF" w:rsidP="003A5387">
            <w:pPr>
              <w:widowControl w:val="0"/>
              <w:jc w:val="center"/>
              <w:rPr>
                <w:b/>
                <w:sz w:val="18"/>
                <w:szCs w:val="18"/>
              </w:rPr>
            </w:pPr>
            <w:r w:rsidRPr="00C55EA5">
              <w:rPr>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05B5B1" w14:textId="77777777" w:rsidR="006F63BF" w:rsidRPr="00C55EA5" w:rsidRDefault="006F63BF" w:rsidP="003A5387">
            <w:pPr>
              <w:widowControl w:val="0"/>
              <w:jc w:val="center"/>
              <w:rPr>
                <w:b/>
                <w:sz w:val="18"/>
                <w:szCs w:val="18"/>
              </w:rPr>
            </w:pPr>
            <w:r w:rsidRPr="00C55EA5">
              <w:rPr>
                <w:b/>
                <w:sz w:val="20"/>
                <w:szCs w:val="20"/>
              </w:rPr>
              <w:t>Poznámky/Doplňujúce informácie</w:t>
            </w:r>
          </w:p>
        </w:tc>
      </w:tr>
      <w:tr w:rsidR="006F63BF" w:rsidRPr="00C55EA5" w14:paraId="713132AD" w14:textId="77777777" w:rsidTr="003A5387">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0EB685" w14:textId="77777777" w:rsidR="006F63BF" w:rsidRPr="00C55EA5" w:rsidRDefault="006F63BF" w:rsidP="003A5387">
            <w:pPr>
              <w:jc w:val="center"/>
              <w:rPr>
                <w:sz w:val="18"/>
                <w:szCs w:val="18"/>
              </w:rPr>
            </w:pPr>
            <w:r w:rsidRPr="00C55EA5">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D162F" w14:textId="77777777" w:rsidR="006F63BF" w:rsidRPr="00C55EA5" w:rsidRDefault="006F63BF" w:rsidP="003A5387">
            <w:pPr>
              <w:widowControl w:val="0"/>
              <w:jc w:val="center"/>
              <w:rPr>
                <w:sz w:val="18"/>
                <w:szCs w:val="18"/>
              </w:rPr>
            </w:pPr>
            <w:r w:rsidRPr="00C55EA5">
              <w:rPr>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C90262" w14:textId="77777777" w:rsidR="006F63BF" w:rsidRPr="00C55EA5" w:rsidRDefault="006F63BF" w:rsidP="003A5387">
            <w:pPr>
              <w:widowControl w:val="0"/>
              <w:jc w:val="center"/>
              <w:rPr>
                <w:sz w:val="18"/>
                <w:szCs w:val="18"/>
              </w:rPr>
            </w:pPr>
            <w:r w:rsidRPr="00C55EA5">
              <w:rPr>
                <w:sz w:val="18"/>
                <w:szCs w:val="18"/>
              </w:rPr>
              <w:t>Viac ako 1 zaznamenaný pobytový znak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6D465C" w14:textId="77777777" w:rsidR="006F63BF" w:rsidRPr="00C55EA5" w:rsidRDefault="006F63BF" w:rsidP="003A5387">
            <w:pPr>
              <w:pStyle w:val="PredformtovanHTML"/>
              <w:spacing w:line="254" w:lineRule="auto"/>
              <w:jc w:val="center"/>
              <w:rPr>
                <w:rFonts w:ascii="Times New Roman" w:hAnsi="Times New Roman" w:cs="Times New Roman"/>
                <w:sz w:val="18"/>
                <w:szCs w:val="18"/>
                <w:lang w:eastAsia="en-US"/>
              </w:rPr>
            </w:pPr>
            <w:r w:rsidRPr="00C55EA5">
              <w:rPr>
                <w:rFonts w:ascii="Times New Roman" w:eastAsia="Calibri" w:hAnsi="Times New Roman" w:cs="Times New Roman"/>
                <w:sz w:val="18"/>
                <w:szCs w:val="18"/>
                <w:lang w:eastAsia="en-US"/>
              </w:rPr>
              <w:t>Podľa údajov je výskyt druhu marginálny, populácia v SDF je odhadovaná na 1 až 3 jedince.</w:t>
            </w:r>
          </w:p>
        </w:tc>
      </w:tr>
      <w:tr w:rsidR="006F63BF" w:rsidRPr="00C55EA5" w14:paraId="1B15DBF4" w14:textId="77777777" w:rsidTr="003A5387">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720F69" w14:textId="77777777" w:rsidR="006F63BF" w:rsidRPr="00C55EA5" w:rsidRDefault="006F63BF" w:rsidP="003A5387">
            <w:pPr>
              <w:widowControl w:val="0"/>
              <w:jc w:val="center"/>
              <w:rPr>
                <w:sz w:val="18"/>
                <w:szCs w:val="18"/>
              </w:rPr>
            </w:pPr>
            <w:r w:rsidRPr="00C55EA5">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C5ECA9" w14:textId="77777777" w:rsidR="006F63BF" w:rsidRPr="00C55EA5" w:rsidRDefault="006F63BF" w:rsidP="003A5387">
            <w:pPr>
              <w:widowControl w:val="0"/>
              <w:jc w:val="center"/>
              <w:rPr>
                <w:sz w:val="18"/>
                <w:szCs w:val="18"/>
              </w:rPr>
            </w:pPr>
            <w:r w:rsidRPr="00C55EA5">
              <w:rPr>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4EE1A" w14:textId="77777777" w:rsidR="006F63BF" w:rsidRPr="00C55EA5" w:rsidRDefault="006F63BF" w:rsidP="003A5387">
            <w:pPr>
              <w:widowControl w:val="0"/>
              <w:jc w:val="center"/>
              <w:rPr>
                <w:sz w:val="18"/>
                <w:szCs w:val="18"/>
              </w:rPr>
            </w:pPr>
            <w:r w:rsidRPr="00C55EA5">
              <w:rPr>
                <w:sz w:val="18"/>
                <w:szCs w:val="18"/>
              </w:rPr>
              <w:t>2 km</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FF4C10" w14:textId="77777777" w:rsidR="006F63BF" w:rsidRPr="00C55EA5" w:rsidRDefault="006F63BF" w:rsidP="003A5387">
            <w:pPr>
              <w:widowControl w:val="0"/>
              <w:jc w:val="center"/>
              <w:rPr>
                <w:sz w:val="18"/>
                <w:szCs w:val="18"/>
              </w:rPr>
            </w:pPr>
            <w:r w:rsidRPr="00C55EA5">
              <w:rPr>
                <w:sz w:val="18"/>
                <w:szCs w:val="18"/>
              </w:rPr>
              <w:t>Lokalita poskytuje pomerne veľký počet bohato štruktúrovaných brehových porastov.</w:t>
            </w:r>
          </w:p>
        </w:tc>
      </w:tr>
      <w:tr w:rsidR="006F63BF" w:rsidRPr="00C55EA5" w14:paraId="5201FE3C" w14:textId="77777777" w:rsidTr="003A5387">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A3E6D3" w14:textId="77777777" w:rsidR="006F63BF" w:rsidRPr="00C55EA5" w:rsidRDefault="006F63BF" w:rsidP="003A5387">
            <w:pPr>
              <w:widowControl w:val="0"/>
              <w:jc w:val="center"/>
              <w:rPr>
                <w:sz w:val="18"/>
                <w:szCs w:val="18"/>
              </w:rPr>
            </w:pPr>
            <w:r w:rsidRPr="00C55EA5">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DAF58F" w14:textId="77777777" w:rsidR="006F63BF" w:rsidRPr="00C55EA5" w:rsidRDefault="006F63BF" w:rsidP="003A5387">
            <w:pPr>
              <w:widowControl w:val="0"/>
              <w:jc w:val="center"/>
              <w:rPr>
                <w:sz w:val="18"/>
                <w:szCs w:val="18"/>
              </w:rPr>
            </w:pPr>
            <w:r w:rsidRPr="00C55EA5">
              <w:rPr>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B3EAC" w14:textId="77777777" w:rsidR="006F63BF" w:rsidRPr="00C55EA5" w:rsidRDefault="006F63BF" w:rsidP="003A5387">
            <w:pPr>
              <w:widowControl w:val="0"/>
              <w:jc w:val="center"/>
              <w:rPr>
                <w:sz w:val="18"/>
                <w:szCs w:val="18"/>
              </w:rPr>
            </w:pPr>
            <w:r w:rsidRPr="00C55EA5">
              <w:rPr>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703084" w14:textId="77777777" w:rsidR="006F63BF" w:rsidRPr="00C55EA5" w:rsidRDefault="006F63BF" w:rsidP="003A5387">
            <w:pPr>
              <w:widowControl w:val="0"/>
              <w:jc w:val="center"/>
              <w:rPr>
                <w:sz w:val="18"/>
                <w:szCs w:val="18"/>
              </w:rPr>
            </w:pPr>
            <w:r w:rsidRPr="00C55EA5">
              <w:rPr>
                <w:sz w:val="18"/>
                <w:szCs w:val="18"/>
              </w:rPr>
              <w:t>Umožnená migrácia druhu, bez zaznamenaných úhynov na cestných komunikáciách v okolí</w:t>
            </w:r>
          </w:p>
        </w:tc>
      </w:tr>
      <w:tr w:rsidR="006F63BF" w:rsidRPr="00C55EA5" w14:paraId="210F4B5C" w14:textId="77777777" w:rsidTr="003A5387">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832C2C" w14:textId="77777777" w:rsidR="006F63BF" w:rsidRPr="00C55EA5" w:rsidRDefault="006F63BF" w:rsidP="003A5387">
            <w:pPr>
              <w:widowControl w:val="0"/>
              <w:jc w:val="center"/>
              <w:rPr>
                <w:sz w:val="18"/>
                <w:szCs w:val="18"/>
              </w:rPr>
            </w:pPr>
            <w:r w:rsidRPr="00C55EA5">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426ECD" w14:textId="77777777" w:rsidR="006F63BF" w:rsidRPr="00C55EA5" w:rsidRDefault="006F63BF" w:rsidP="003A5387">
            <w:pPr>
              <w:widowControl w:val="0"/>
              <w:jc w:val="center"/>
              <w:rPr>
                <w:sz w:val="18"/>
                <w:szCs w:val="18"/>
              </w:rPr>
            </w:pPr>
            <w:r w:rsidRPr="00C55EA5">
              <w:rPr>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A167A4" w14:textId="77777777" w:rsidR="006F63BF" w:rsidRPr="00C55EA5" w:rsidRDefault="006F63BF" w:rsidP="003A5387">
            <w:pPr>
              <w:widowControl w:val="0"/>
              <w:jc w:val="center"/>
              <w:rPr>
                <w:sz w:val="18"/>
                <w:szCs w:val="18"/>
              </w:rPr>
            </w:pPr>
            <w:r w:rsidRPr="00C55EA5">
              <w:rPr>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11EF1F" w14:textId="77777777" w:rsidR="006F63BF" w:rsidRPr="00C55EA5" w:rsidRDefault="006F63BF" w:rsidP="003A5387">
            <w:pPr>
              <w:widowControl w:val="0"/>
              <w:jc w:val="center"/>
            </w:pPr>
            <w:r w:rsidRPr="00C55EA5">
              <w:rPr>
                <w:sz w:val="18"/>
                <w:szCs w:val="18"/>
              </w:rPr>
              <w:t>V zmysle výsledkov sledovaní stavu kvality vody v tokoch sa vyžaduje zachovanie stavu vyhovujúce v zmysle platných metodík na hodnotenie stavu kvality povrchových vôd. (</w:t>
            </w:r>
            <w:hyperlink r:id="rId4">
              <w:r w:rsidRPr="00C55EA5">
                <w:rPr>
                  <w:rStyle w:val="Internetovodkaz"/>
                  <w:color w:val="auto"/>
                  <w:sz w:val="18"/>
                  <w:szCs w:val="18"/>
                </w:rPr>
                <w:t>http://www.shmu.sk/sk/?page=1&amp;id=kvalita_povrchovych_vod</w:t>
              </w:r>
            </w:hyperlink>
            <w:r w:rsidRPr="00C55EA5">
              <w:rPr>
                <w:sz w:val="18"/>
                <w:szCs w:val="18"/>
              </w:rPr>
              <w:t>).</w:t>
            </w:r>
          </w:p>
        </w:tc>
      </w:tr>
    </w:tbl>
    <w:p w14:paraId="62CACCC1" w14:textId="77777777" w:rsidR="006F63BF" w:rsidRPr="00C55EA5" w:rsidRDefault="006F63BF" w:rsidP="006F63BF">
      <w:pPr>
        <w:rPr>
          <w:color w:val="000000"/>
        </w:rPr>
      </w:pPr>
    </w:p>
    <w:p w14:paraId="191DFB22" w14:textId="77777777" w:rsidR="006F63BF" w:rsidRPr="00C55EA5" w:rsidRDefault="006F63BF" w:rsidP="006F63BF">
      <w:pPr>
        <w:rPr>
          <w:color w:val="000000"/>
        </w:rPr>
      </w:pPr>
      <w:r w:rsidRPr="00C55EA5">
        <w:rPr>
          <w:color w:val="000000"/>
        </w:rPr>
        <w:t xml:space="preserve">Zlepšenie stavu druhu </w:t>
      </w:r>
      <w:r w:rsidRPr="00C55EA5">
        <w:rPr>
          <w:b/>
          <w:i/>
          <w:color w:val="000000"/>
          <w:lang w:eastAsia="sk-SK"/>
        </w:rPr>
        <w:t xml:space="preserve">Myotis myotis </w:t>
      </w:r>
      <w:r w:rsidRPr="00C55EA5">
        <w:rPr>
          <w:color w:val="000000"/>
          <w:lang w:eastAsia="sk-SK"/>
        </w:rPr>
        <w:t>za splnenia nasledovných atribútov.</w:t>
      </w:r>
    </w:p>
    <w:tbl>
      <w:tblPr>
        <w:tblW w:w="9277" w:type="dxa"/>
        <w:tblInd w:w="-68" w:type="dxa"/>
        <w:tblCellMar>
          <w:left w:w="70" w:type="dxa"/>
          <w:right w:w="70" w:type="dxa"/>
        </w:tblCellMar>
        <w:tblLook w:val="00A0" w:firstRow="1" w:lastRow="0" w:firstColumn="1" w:lastColumn="0" w:noHBand="0" w:noVBand="0"/>
      </w:tblPr>
      <w:tblGrid>
        <w:gridCol w:w="1843"/>
        <w:gridCol w:w="1418"/>
        <w:gridCol w:w="2331"/>
        <w:gridCol w:w="3685"/>
      </w:tblGrid>
      <w:tr w:rsidR="006F63BF" w:rsidRPr="00C55EA5" w14:paraId="1E052476" w14:textId="77777777" w:rsidTr="00F44D5D">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E37F3DC" w14:textId="77777777" w:rsidR="006F63BF" w:rsidRPr="00F44D5D" w:rsidRDefault="006F63BF" w:rsidP="003A5387">
            <w:pPr>
              <w:rPr>
                <w:b/>
                <w:sz w:val="20"/>
                <w:szCs w:val="20"/>
                <w:lang w:eastAsia="sk-SK"/>
              </w:rPr>
            </w:pPr>
            <w:r w:rsidRPr="00F44D5D">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39314B7" w14:textId="77777777" w:rsidR="006F63BF" w:rsidRPr="00F44D5D" w:rsidRDefault="006F63BF" w:rsidP="003A5387">
            <w:pPr>
              <w:jc w:val="center"/>
              <w:rPr>
                <w:b/>
                <w:sz w:val="20"/>
                <w:szCs w:val="20"/>
                <w:lang w:eastAsia="sk-SK"/>
              </w:rPr>
            </w:pPr>
            <w:r w:rsidRPr="00F44D5D">
              <w:rPr>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2C8E897F" w14:textId="77777777" w:rsidR="006F63BF" w:rsidRPr="00F44D5D" w:rsidRDefault="006F63BF" w:rsidP="003A5387">
            <w:pPr>
              <w:jc w:val="center"/>
              <w:rPr>
                <w:b/>
                <w:sz w:val="20"/>
                <w:szCs w:val="20"/>
                <w:lang w:eastAsia="sk-SK"/>
              </w:rPr>
            </w:pPr>
            <w:r w:rsidRPr="00F44D5D">
              <w:rPr>
                <w:b/>
                <w:sz w:val="20"/>
                <w:szCs w:val="20"/>
                <w:lang w:eastAsia="sk-SK"/>
              </w:rPr>
              <w:t>Cieľová hodnota</w:t>
            </w:r>
          </w:p>
        </w:tc>
        <w:tc>
          <w:tcPr>
            <w:tcW w:w="3685" w:type="dxa"/>
            <w:tcBorders>
              <w:top w:val="single" w:sz="4" w:space="0" w:color="auto"/>
              <w:left w:val="nil"/>
              <w:bottom w:val="single" w:sz="4" w:space="0" w:color="auto"/>
              <w:right w:val="single" w:sz="4" w:space="0" w:color="auto"/>
            </w:tcBorders>
            <w:vAlign w:val="center"/>
            <w:hideMark/>
          </w:tcPr>
          <w:p w14:paraId="733D9EE1" w14:textId="77777777" w:rsidR="006F63BF" w:rsidRPr="00F44D5D" w:rsidRDefault="006F63BF" w:rsidP="003A5387">
            <w:pPr>
              <w:rPr>
                <w:b/>
                <w:sz w:val="20"/>
                <w:szCs w:val="20"/>
                <w:lang w:eastAsia="sk-SK"/>
              </w:rPr>
            </w:pPr>
            <w:r w:rsidRPr="00F44D5D">
              <w:rPr>
                <w:b/>
                <w:sz w:val="20"/>
                <w:szCs w:val="20"/>
                <w:lang w:eastAsia="sk-SK"/>
              </w:rPr>
              <w:t>Doplnkové informácie</w:t>
            </w:r>
          </w:p>
        </w:tc>
      </w:tr>
      <w:tr w:rsidR="006F63BF" w:rsidRPr="00C55EA5" w14:paraId="1CE614B8" w14:textId="77777777" w:rsidTr="00F44D5D">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6548D1F" w14:textId="77777777" w:rsidR="006F63BF" w:rsidRPr="00C55EA5" w:rsidRDefault="006F63BF" w:rsidP="003A5387">
            <w:pPr>
              <w:rPr>
                <w:sz w:val="20"/>
                <w:szCs w:val="20"/>
                <w:lang w:eastAsia="sk-SK"/>
              </w:rPr>
            </w:pPr>
            <w:r w:rsidRPr="00C55EA5">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4B6B854" w14:textId="77777777" w:rsidR="006F63BF" w:rsidRPr="00C55EA5" w:rsidRDefault="006F63BF" w:rsidP="003A5387">
            <w:pPr>
              <w:jc w:val="center"/>
              <w:rPr>
                <w:sz w:val="20"/>
                <w:szCs w:val="20"/>
                <w:lang w:eastAsia="sk-SK"/>
              </w:rPr>
            </w:pPr>
            <w:r w:rsidRPr="00C55EA5">
              <w:rPr>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60CA2EBA" w14:textId="77777777" w:rsidR="006F63BF" w:rsidRPr="00C55EA5" w:rsidRDefault="006F63BF" w:rsidP="003A5387">
            <w:pPr>
              <w:jc w:val="center"/>
              <w:rPr>
                <w:color w:val="000000"/>
                <w:sz w:val="20"/>
                <w:szCs w:val="20"/>
                <w:lang w:eastAsia="sk-SK"/>
              </w:rPr>
            </w:pPr>
            <w:r w:rsidRPr="00C55EA5">
              <w:rPr>
                <w:color w:val="000000"/>
                <w:sz w:val="20"/>
                <w:szCs w:val="20"/>
                <w:lang w:eastAsia="sk-SK"/>
              </w:rPr>
              <w:t>Min. 50</w:t>
            </w:r>
          </w:p>
        </w:tc>
        <w:tc>
          <w:tcPr>
            <w:tcW w:w="3685" w:type="dxa"/>
            <w:tcBorders>
              <w:top w:val="single" w:sz="4" w:space="0" w:color="auto"/>
              <w:left w:val="nil"/>
              <w:bottom w:val="single" w:sz="4" w:space="0" w:color="auto"/>
              <w:right w:val="single" w:sz="4" w:space="0" w:color="auto"/>
            </w:tcBorders>
            <w:vAlign w:val="center"/>
            <w:hideMark/>
          </w:tcPr>
          <w:p w14:paraId="476F88F6" w14:textId="77777777" w:rsidR="006F63BF" w:rsidRPr="00C55EA5" w:rsidRDefault="006F63BF" w:rsidP="003A5387">
            <w:pPr>
              <w:rPr>
                <w:sz w:val="20"/>
                <w:szCs w:val="20"/>
                <w:lang w:eastAsia="sk-SK"/>
              </w:rPr>
            </w:pPr>
            <w:r w:rsidRPr="00C55EA5">
              <w:rPr>
                <w:sz w:val="20"/>
                <w:szCs w:val="20"/>
                <w:lang w:eastAsia="sk-SK"/>
              </w:rPr>
              <w:t>Odhaduje sa len náhodný výskyt (zaznamenanie 1 až 50 jedincov v rámci celého ÚEV), je potrebný monitoring stavu populácie druhu.</w:t>
            </w:r>
          </w:p>
        </w:tc>
      </w:tr>
      <w:tr w:rsidR="006F63BF" w:rsidRPr="00C55EA5" w14:paraId="306B2E2C" w14:textId="77777777" w:rsidTr="00F44D5D">
        <w:trPr>
          <w:trHeight w:val="930"/>
        </w:trPr>
        <w:tc>
          <w:tcPr>
            <w:tcW w:w="1843" w:type="dxa"/>
            <w:tcBorders>
              <w:top w:val="nil"/>
              <w:left w:val="single" w:sz="4" w:space="0" w:color="auto"/>
              <w:bottom w:val="single" w:sz="4" w:space="0" w:color="auto"/>
              <w:right w:val="single" w:sz="4" w:space="0" w:color="auto"/>
            </w:tcBorders>
            <w:vAlign w:val="center"/>
            <w:hideMark/>
          </w:tcPr>
          <w:p w14:paraId="41B59808" w14:textId="77777777" w:rsidR="006F63BF" w:rsidRPr="00C55EA5" w:rsidRDefault="006F63BF" w:rsidP="003A5387">
            <w:pPr>
              <w:rPr>
                <w:sz w:val="20"/>
                <w:szCs w:val="20"/>
                <w:lang w:eastAsia="sk-SK"/>
              </w:rPr>
            </w:pPr>
            <w:r w:rsidRPr="00C55EA5">
              <w:rPr>
                <w:sz w:val="20"/>
                <w:szCs w:val="20"/>
                <w:lang w:eastAsia="sk-SK"/>
              </w:rPr>
              <w:t>Rozloha potenciálneho potravného biotopu</w:t>
            </w:r>
            <w:r w:rsidRPr="00C55EA5">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E9645CB" w14:textId="77777777" w:rsidR="006F63BF" w:rsidRPr="00C55EA5" w:rsidRDefault="006F63BF" w:rsidP="003A5387">
            <w:pPr>
              <w:jc w:val="center"/>
              <w:rPr>
                <w:sz w:val="20"/>
                <w:szCs w:val="20"/>
                <w:lang w:eastAsia="sk-SK"/>
              </w:rPr>
            </w:pPr>
            <w:r w:rsidRPr="00C55EA5">
              <w:rPr>
                <w:sz w:val="20"/>
                <w:szCs w:val="20"/>
                <w:lang w:eastAsia="sk-SK"/>
              </w:rPr>
              <w:t>ha</w:t>
            </w:r>
          </w:p>
        </w:tc>
        <w:tc>
          <w:tcPr>
            <w:tcW w:w="2331" w:type="dxa"/>
            <w:tcBorders>
              <w:top w:val="nil"/>
              <w:left w:val="nil"/>
              <w:bottom w:val="single" w:sz="4" w:space="0" w:color="auto"/>
              <w:right w:val="single" w:sz="4" w:space="0" w:color="auto"/>
            </w:tcBorders>
            <w:vAlign w:val="center"/>
            <w:hideMark/>
          </w:tcPr>
          <w:p w14:paraId="16006340" w14:textId="77777777" w:rsidR="006F63BF" w:rsidRPr="00C55EA5" w:rsidRDefault="006F63BF" w:rsidP="003A5387">
            <w:pPr>
              <w:jc w:val="center"/>
              <w:rPr>
                <w:sz w:val="20"/>
                <w:szCs w:val="20"/>
                <w:lang w:eastAsia="sk-SK"/>
              </w:rPr>
            </w:pPr>
            <w:r w:rsidRPr="00C55EA5">
              <w:rPr>
                <w:color w:val="000000"/>
                <w:sz w:val="20"/>
                <w:szCs w:val="20"/>
                <w:lang w:eastAsia="sk-SK"/>
              </w:rPr>
              <w:t>Min. 3000</w:t>
            </w:r>
          </w:p>
        </w:tc>
        <w:tc>
          <w:tcPr>
            <w:tcW w:w="3685" w:type="dxa"/>
            <w:tcBorders>
              <w:top w:val="nil"/>
              <w:left w:val="nil"/>
              <w:bottom w:val="single" w:sz="4" w:space="0" w:color="auto"/>
              <w:right w:val="single" w:sz="4" w:space="0" w:color="auto"/>
            </w:tcBorders>
            <w:vAlign w:val="center"/>
            <w:hideMark/>
          </w:tcPr>
          <w:p w14:paraId="27EC544F" w14:textId="77777777" w:rsidR="006F63BF" w:rsidRPr="00C55EA5" w:rsidRDefault="006F63BF" w:rsidP="003A5387">
            <w:pPr>
              <w:rPr>
                <w:sz w:val="20"/>
                <w:szCs w:val="20"/>
                <w:lang w:eastAsia="sk-SK"/>
              </w:rPr>
            </w:pPr>
            <w:r w:rsidRPr="00C55EA5">
              <w:rPr>
                <w:sz w:val="20"/>
                <w:szCs w:val="20"/>
                <w:lang w:eastAsia="sk-SK"/>
              </w:rPr>
              <w:t>Lesné biotopy v území – poskytujú lokality na rozmnožovanie, potravné biotopy a úkrytové biotopy</w:t>
            </w:r>
          </w:p>
        </w:tc>
      </w:tr>
    </w:tbl>
    <w:p w14:paraId="1AD70ECD" w14:textId="77777777" w:rsidR="006F63BF" w:rsidRPr="00C55EA5" w:rsidRDefault="006F63BF" w:rsidP="006F63BF"/>
    <w:p w14:paraId="475F8685" w14:textId="77777777" w:rsidR="006F63BF" w:rsidRPr="00C55EA5" w:rsidRDefault="006F63BF" w:rsidP="006F63BF">
      <w:pPr>
        <w:rPr>
          <w:color w:val="000000"/>
        </w:rPr>
      </w:pPr>
      <w:r w:rsidRPr="00C55EA5">
        <w:rPr>
          <w:color w:val="000000"/>
        </w:rPr>
        <w:t xml:space="preserve">Zlepšenie stavu druhu </w:t>
      </w:r>
      <w:r w:rsidRPr="00C55EA5">
        <w:rPr>
          <w:b/>
          <w:i/>
          <w:color w:val="000000"/>
          <w:lang w:eastAsia="sk-SK"/>
        </w:rPr>
        <w:t>Rhinolophus</w:t>
      </w:r>
      <w:r w:rsidRPr="00C55EA5">
        <w:rPr>
          <w:rFonts w:ascii="Calibri" w:eastAsia="Times New Roman" w:hAnsi="Calibri" w:cs="Calibri"/>
          <w:color w:val="000000"/>
          <w:lang w:eastAsia="sk-SK"/>
        </w:rPr>
        <w:t xml:space="preserve"> </w:t>
      </w:r>
      <w:r w:rsidRPr="00C55EA5">
        <w:rPr>
          <w:rFonts w:eastAsia="Times New Roman"/>
          <w:b/>
          <w:i/>
          <w:color w:val="000000"/>
          <w:lang w:eastAsia="sk-SK"/>
        </w:rPr>
        <w:t xml:space="preserve">hipposideros </w:t>
      </w:r>
      <w:r w:rsidRPr="00C55EA5">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F63BF" w:rsidRPr="00C55EA5" w14:paraId="5ABDA843" w14:textId="77777777" w:rsidTr="003A5387">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6B87110" w14:textId="77777777" w:rsidR="006F63BF" w:rsidRPr="00F44D5D" w:rsidRDefault="006F63BF" w:rsidP="003A5387">
            <w:pPr>
              <w:rPr>
                <w:b/>
                <w:sz w:val="20"/>
                <w:szCs w:val="20"/>
                <w:lang w:eastAsia="sk-SK"/>
              </w:rPr>
            </w:pPr>
            <w:bookmarkStart w:id="0" w:name="_GoBack" w:colFirst="0" w:colLast="3"/>
            <w:r w:rsidRPr="00F44D5D">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5CD636FF" w14:textId="77777777" w:rsidR="006F63BF" w:rsidRPr="00F44D5D" w:rsidRDefault="006F63BF" w:rsidP="003A5387">
            <w:pPr>
              <w:jc w:val="center"/>
              <w:rPr>
                <w:b/>
                <w:sz w:val="20"/>
                <w:szCs w:val="20"/>
                <w:lang w:eastAsia="sk-SK"/>
              </w:rPr>
            </w:pPr>
            <w:r w:rsidRPr="00F44D5D">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2108B9B8" w14:textId="77777777" w:rsidR="006F63BF" w:rsidRPr="00F44D5D" w:rsidRDefault="006F63BF" w:rsidP="003A5387">
            <w:pPr>
              <w:jc w:val="center"/>
              <w:rPr>
                <w:b/>
                <w:sz w:val="20"/>
                <w:szCs w:val="20"/>
                <w:lang w:eastAsia="sk-SK"/>
              </w:rPr>
            </w:pPr>
            <w:r w:rsidRPr="00F44D5D">
              <w:rPr>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66C97C97" w14:textId="77777777" w:rsidR="006F63BF" w:rsidRPr="00F44D5D" w:rsidRDefault="006F63BF" w:rsidP="003A5387">
            <w:pPr>
              <w:rPr>
                <w:b/>
                <w:sz w:val="20"/>
                <w:szCs w:val="20"/>
                <w:lang w:eastAsia="sk-SK"/>
              </w:rPr>
            </w:pPr>
            <w:r w:rsidRPr="00F44D5D">
              <w:rPr>
                <w:b/>
                <w:sz w:val="20"/>
                <w:szCs w:val="20"/>
                <w:lang w:eastAsia="sk-SK"/>
              </w:rPr>
              <w:t>Doplnkové informácie</w:t>
            </w:r>
          </w:p>
        </w:tc>
      </w:tr>
      <w:bookmarkEnd w:id="0"/>
      <w:tr w:rsidR="006F63BF" w:rsidRPr="00C55EA5" w14:paraId="7FAD75E0" w14:textId="77777777" w:rsidTr="003A5387">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38ECF266" w14:textId="77777777" w:rsidR="006F63BF" w:rsidRPr="00C55EA5" w:rsidRDefault="006F63BF" w:rsidP="003A5387">
            <w:pPr>
              <w:rPr>
                <w:sz w:val="20"/>
                <w:szCs w:val="20"/>
                <w:lang w:eastAsia="sk-SK"/>
              </w:rPr>
            </w:pPr>
            <w:r w:rsidRPr="00C55EA5">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751C07A5" w14:textId="77777777" w:rsidR="006F63BF" w:rsidRPr="00C55EA5" w:rsidRDefault="006F63BF" w:rsidP="003A5387">
            <w:pPr>
              <w:jc w:val="center"/>
              <w:rPr>
                <w:sz w:val="20"/>
                <w:szCs w:val="20"/>
                <w:lang w:eastAsia="sk-SK"/>
              </w:rPr>
            </w:pPr>
            <w:r w:rsidRPr="00C55EA5">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F5E47EA" w14:textId="77777777" w:rsidR="006F63BF" w:rsidRPr="00C55EA5" w:rsidRDefault="006F63BF" w:rsidP="003A5387">
            <w:pPr>
              <w:jc w:val="center"/>
              <w:rPr>
                <w:color w:val="000000"/>
                <w:sz w:val="20"/>
                <w:szCs w:val="20"/>
                <w:lang w:eastAsia="sk-SK"/>
              </w:rPr>
            </w:pPr>
            <w:r w:rsidRPr="00C55EA5">
              <w:rPr>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6EF9C953" w14:textId="77777777" w:rsidR="006F63BF" w:rsidRPr="00C55EA5" w:rsidRDefault="006F63BF" w:rsidP="003A5387">
            <w:pPr>
              <w:rPr>
                <w:sz w:val="20"/>
                <w:szCs w:val="20"/>
                <w:lang w:eastAsia="sk-SK"/>
              </w:rPr>
            </w:pPr>
            <w:r w:rsidRPr="00C55EA5">
              <w:rPr>
                <w:sz w:val="20"/>
                <w:szCs w:val="20"/>
                <w:lang w:eastAsia="sk-SK"/>
              </w:rPr>
              <w:t>Odhaduje sa len náhodný výskyt (zaznamenanie 1 až 50 jedincov v rámci celého ÚEV), je potrebný monitoring stavu populácie druhu.</w:t>
            </w:r>
          </w:p>
        </w:tc>
      </w:tr>
      <w:tr w:rsidR="006F63BF" w:rsidRPr="00C55EA5" w14:paraId="5D5A0147" w14:textId="77777777" w:rsidTr="003A5387">
        <w:trPr>
          <w:trHeight w:val="930"/>
        </w:trPr>
        <w:tc>
          <w:tcPr>
            <w:tcW w:w="1843" w:type="dxa"/>
            <w:tcBorders>
              <w:top w:val="nil"/>
              <w:left w:val="single" w:sz="4" w:space="0" w:color="auto"/>
              <w:bottom w:val="single" w:sz="4" w:space="0" w:color="auto"/>
              <w:right w:val="single" w:sz="4" w:space="0" w:color="auto"/>
            </w:tcBorders>
            <w:vAlign w:val="center"/>
          </w:tcPr>
          <w:p w14:paraId="3C9014FA" w14:textId="77777777" w:rsidR="006F63BF" w:rsidRPr="00C55EA5" w:rsidRDefault="006F63BF" w:rsidP="003A5387">
            <w:pPr>
              <w:rPr>
                <w:sz w:val="20"/>
                <w:szCs w:val="20"/>
                <w:lang w:eastAsia="sk-SK"/>
              </w:rPr>
            </w:pPr>
            <w:r w:rsidRPr="00C55EA5">
              <w:rPr>
                <w:sz w:val="20"/>
                <w:szCs w:val="20"/>
                <w:lang w:eastAsia="sk-SK"/>
              </w:rPr>
              <w:t>Rozloha potenciálneho potravného biotopu</w:t>
            </w:r>
            <w:r w:rsidRPr="00C55EA5">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7E81855F" w14:textId="77777777" w:rsidR="006F63BF" w:rsidRPr="00C55EA5" w:rsidRDefault="006F63BF" w:rsidP="003A5387">
            <w:pPr>
              <w:jc w:val="center"/>
              <w:rPr>
                <w:sz w:val="20"/>
                <w:szCs w:val="20"/>
                <w:lang w:eastAsia="sk-SK"/>
              </w:rPr>
            </w:pPr>
            <w:r w:rsidRPr="00C55EA5">
              <w:rPr>
                <w:sz w:val="20"/>
                <w:szCs w:val="20"/>
                <w:lang w:eastAsia="sk-SK"/>
              </w:rPr>
              <w:t>ha</w:t>
            </w:r>
          </w:p>
        </w:tc>
        <w:tc>
          <w:tcPr>
            <w:tcW w:w="1701" w:type="dxa"/>
            <w:tcBorders>
              <w:top w:val="nil"/>
              <w:left w:val="nil"/>
              <w:bottom w:val="single" w:sz="4" w:space="0" w:color="auto"/>
              <w:right w:val="single" w:sz="4" w:space="0" w:color="auto"/>
            </w:tcBorders>
            <w:vAlign w:val="center"/>
          </w:tcPr>
          <w:p w14:paraId="49E68373" w14:textId="77777777" w:rsidR="006F63BF" w:rsidRPr="00C55EA5" w:rsidRDefault="006F63BF" w:rsidP="003A5387">
            <w:pPr>
              <w:jc w:val="center"/>
              <w:rPr>
                <w:sz w:val="20"/>
                <w:szCs w:val="20"/>
                <w:lang w:eastAsia="sk-SK"/>
              </w:rPr>
            </w:pPr>
            <w:r w:rsidRPr="00C55EA5">
              <w:rPr>
                <w:color w:val="000000"/>
                <w:sz w:val="20"/>
                <w:szCs w:val="20"/>
                <w:lang w:eastAsia="sk-SK"/>
              </w:rPr>
              <w:t>Min. 3000</w:t>
            </w:r>
          </w:p>
        </w:tc>
        <w:tc>
          <w:tcPr>
            <w:tcW w:w="4252" w:type="dxa"/>
            <w:tcBorders>
              <w:top w:val="nil"/>
              <w:left w:val="nil"/>
              <w:bottom w:val="single" w:sz="4" w:space="0" w:color="auto"/>
              <w:right w:val="single" w:sz="4" w:space="0" w:color="auto"/>
            </w:tcBorders>
            <w:vAlign w:val="center"/>
          </w:tcPr>
          <w:p w14:paraId="2B4DA905" w14:textId="77777777" w:rsidR="006F63BF" w:rsidRPr="00C55EA5" w:rsidRDefault="006F63BF" w:rsidP="003A5387">
            <w:pPr>
              <w:rPr>
                <w:sz w:val="20"/>
                <w:szCs w:val="20"/>
                <w:lang w:eastAsia="sk-SK"/>
              </w:rPr>
            </w:pPr>
            <w:r w:rsidRPr="00C55EA5">
              <w:rPr>
                <w:sz w:val="20"/>
                <w:szCs w:val="20"/>
                <w:lang w:eastAsia="sk-SK"/>
              </w:rPr>
              <w:t>Lesné biotopy v území – poskytujú lokality na rozmnožovanie, potravné biotopy a úkrytové biotopy</w:t>
            </w:r>
          </w:p>
        </w:tc>
      </w:tr>
    </w:tbl>
    <w:p w14:paraId="60EFE02D" w14:textId="77777777" w:rsidR="006F63BF" w:rsidRPr="00C55EA5" w:rsidRDefault="006F63BF" w:rsidP="006F63BF"/>
    <w:p w14:paraId="6D7800F3" w14:textId="77777777" w:rsidR="006F63BF" w:rsidRPr="00C55EA5" w:rsidRDefault="006F63BF" w:rsidP="006F63BF">
      <w:r w:rsidRPr="00C55EA5">
        <w:t xml:space="preserve">Zlepšenie stavu druhu </w:t>
      </w:r>
      <w:r w:rsidRPr="00C55EA5">
        <w:rPr>
          <w:b/>
          <w:i/>
          <w:lang w:eastAsia="sk-SK"/>
        </w:rPr>
        <w:t xml:space="preserve">Barbastella barbastellus </w:t>
      </w:r>
      <w:r w:rsidRPr="00C55EA5">
        <w:rPr>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6F63BF" w:rsidRPr="00C55EA5" w14:paraId="4A58DDB3" w14:textId="77777777" w:rsidTr="003A5387">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C96BFB" w14:textId="77777777" w:rsidR="006F63BF" w:rsidRPr="00C55EA5" w:rsidRDefault="006F63BF" w:rsidP="003A5387">
            <w:pPr>
              <w:jc w:val="center"/>
              <w:rPr>
                <w:b/>
                <w:sz w:val="20"/>
                <w:szCs w:val="20"/>
                <w:lang w:eastAsia="sk-SK"/>
              </w:rPr>
            </w:pPr>
            <w:r w:rsidRPr="00C55EA5">
              <w:rPr>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5D403FD8" w14:textId="77777777" w:rsidR="006F63BF" w:rsidRPr="00C55EA5" w:rsidRDefault="006F63BF" w:rsidP="003A5387">
            <w:pPr>
              <w:jc w:val="center"/>
              <w:rPr>
                <w:b/>
                <w:sz w:val="20"/>
                <w:szCs w:val="20"/>
                <w:lang w:eastAsia="sk-SK"/>
              </w:rPr>
            </w:pPr>
            <w:r w:rsidRPr="00C55EA5">
              <w:rPr>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4DE1C23" w14:textId="77777777" w:rsidR="006F63BF" w:rsidRPr="00C55EA5" w:rsidRDefault="006F63BF" w:rsidP="003A5387">
            <w:pPr>
              <w:jc w:val="center"/>
              <w:rPr>
                <w:b/>
                <w:sz w:val="20"/>
                <w:szCs w:val="20"/>
                <w:lang w:eastAsia="sk-SK"/>
              </w:rPr>
            </w:pPr>
            <w:r w:rsidRPr="00C55EA5">
              <w:rPr>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57EA15F3" w14:textId="77777777" w:rsidR="006F63BF" w:rsidRPr="00C55EA5" w:rsidRDefault="006F63BF" w:rsidP="003A5387">
            <w:pPr>
              <w:jc w:val="center"/>
              <w:rPr>
                <w:b/>
                <w:sz w:val="20"/>
                <w:szCs w:val="20"/>
                <w:lang w:eastAsia="sk-SK"/>
              </w:rPr>
            </w:pPr>
            <w:r w:rsidRPr="00C55EA5">
              <w:rPr>
                <w:b/>
                <w:sz w:val="20"/>
                <w:szCs w:val="20"/>
                <w:lang w:eastAsia="sk-SK"/>
              </w:rPr>
              <w:t>Doplnkové informácie</w:t>
            </w:r>
          </w:p>
        </w:tc>
      </w:tr>
      <w:tr w:rsidR="006F63BF" w:rsidRPr="00C55EA5" w14:paraId="52C23A0A" w14:textId="77777777" w:rsidTr="003A5387">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3DEE5F" w14:textId="77777777" w:rsidR="006F63BF" w:rsidRPr="00C55EA5" w:rsidRDefault="006F63BF" w:rsidP="003A5387">
            <w:pPr>
              <w:jc w:val="center"/>
              <w:rPr>
                <w:sz w:val="20"/>
                <w:szCs w:val="20"/>
                <w:lang w:eastAsia="sk-SK"/>
              </w:rPr>
            </w:pPr>
            <w:r w:rsidRPr="00C55EA5">
              <w:rPr>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38EEA441" w14:textId="77777777" w:rsidR="006F63BF" w:rsidRPr="00C55EA5" w:rsidRDefault="006F63BF" w:rsidP="003A5387">
            <w:pPr>
              <w:jc w:val="center"/>
              <w:rPr>
                <w:sz w:val="20"/>
                <w:szCs w:val="20"/>
                <w:lang w:eastAsia="sk-SK"/>
              </w:rPr>
            </w:pPr>
            <w:r w:rsidRPr="00C55EA5">
              <w:rPr>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3620211D" w14:textId="77777777" w:rsidR="006F63BF" w:rsidRPr="00C55EA5" w:rsidRDefault="006F63BF" w:rsidP="003A5387">
            <w:pPr>
              <w:jc w:val="center"/>
              <w:rPr>
                <w:sz w:val="20"/>
                <w:szCs w:val="20"/>
                <w:lang w:eastAsia="sk-SK"/>
              </w:rPr>
            </w:pPr>
            <w:r w:rsidRPr="00C55EA5">
              <w:rPr>
                <w:sz w:val="20"/>
                <w:szCs w:val="20"/>
                <w:lang w:eastAsia="sk-SK"/>
              </w:rPr>
              <w:t>Min. 50</w:t>
            </w:r>
          </w:p>
        </w:tc>
        <w:tc>
          <w:tcPr>
            <w:tcW w:w="4252" w:type="dxa"/>
            <w:tcBorders>
              <w:top w:val="single" w:sz="4" w:space="0" w:color="00000A"/>
              <w:bottom w:val="single" w:sz="4" w:space="0" w:color="00000A"/>
              <w:right w:val="single" w:sz="4" w:space="0" w:color="00000A"/>
            </w:tcBorders>
            <w:shd w:val="clear" w:color="auto" w:fill="auto"/>
            <w:vAlign w:val="center"/>
          </w:tcPr>
          <w:p w14:paraId="09A324AA" w14:textId="77777777" w:rsidR="006F63BF" w:rsidRPr="00C55EA5" w:rsidRDefault="006F63BF" w:rsidP="003A5387">
            <w:pPr>
              <w:jc w:val="center"/>
              <w:rPr>
                <w:sz w:val="20"/>
                <w:szCs w:val="20"/>
                <w:lang w:eastAsia="sk-SK"/>
              </w:rPr>
            </w:pPr>
            <w:r w:rsidRPr="00C55EA5">
              <w:rPr>
                <w:sz w:val="20"/>
                <w:szCs w:val="20"/>
                <w:lang w:eastAsia="sk-SK"/>
              </w:rPr>
              <w:t>Odhaduje sa len náhodný výskyt (zaznamenanie 10 až 50 jedincov v rámci celého ÚEV), je potrebný monitoring stavu populácie druhu.</w:t>
            </w:r>
          </w:p>
        </w:tc>
      </w:tr>
      <w:tr w:rsidR="006F63BF" w:rsidRPr="00C55EA5" w14:paraId="11B139B5" w14:textId="77777777" w:rsidTr="003A5387">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003978E3" w14:textId="77777777" w:rsidR="006F63BF" w:rsidRPr="00C55EA5" w:rsidRDefault="006F63BF" w:rsidP="003A5387">
            <w:pPr>
              <w:jc w:val="center"/>
              <w:rPr>
                <w:sz w:val="20"/>
                <w:szCs w:val="20"/>
                <w:lang w:eastAsia="sk-SK"/>
              </w:rPr>
            </w:pPr>
            <w:r w:rsidRPr="00C55EA5">
              <w:rPr>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37DF5B7B" w14:textId="77777777" w:rsidR="006F63BF" w:rsidRPr="00C55EA5" w:rsidRDefault="006F63BF" w:rsidP="003A5387">
            <w:pPr>
              <w:jc w:val="center"/>
              <w:rPr>
                <w:sz w:val="20"/>
                <w:szCs w:val="20"/>
                <w:lang w:eastAsia="sk-SK"/>
              </w:rPr>
            </w:pPr>
            <w:r w:rsidRPr="00C55EA5">
              <w:rPr>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0EC54E50" w14:textId="77777777" w:rsidR="006F63BF" w:rsidRPr="00C55EA5" w:rsidRDefault="006F63BF" w:rsidP="003A5387">
            <w:pPr>
              <w:jc w:val="center"/>
              <w:rPr>
                <w:sz w:val="20"/>
                <w:szCs w:val="20"/>
                <w:lang w:eastAsia="sk-SK"/>
              </w:rPr>
            </w:pPr>
            <w:r w:rsidRPr="00C55EA5">
              <w:rPr>
                <w:sz w:val="20"/>
                <w:szCs w:val="20"/>
                <w:lang w:eastAsia="sk-SK"/>
              </w:rPr>
              <w:t>Min. 800</w:t>
            </w:r>
          </w:p>
        </w:tc>
        <w:tc>
          <w:tcPr>
            <w:tcW w:w="4252" w:type="dxa"/>
            <w:tcBorders>
              <w:bottom w:val="single" w:sz="4" w:space="0" w:color="00000A"/>
              <w:right w:val="single" w:sz="4" w:space="0" w:color="00000A"/>
            </w:tcBorders>
            <w:shd w:val="clear" w:color="auto" w:fill="auto"/>
            <w:vAlign w:val="center"/>
          </w:tcPr>
          <w:p w14:paraId="4259FFA5" w14:textId="77777777" w:rsidR="006F63BF" w:rsidRPr="00C55EA5" w:rsidRDefault="006F63BF" w:rsidP="003A5387">
            <w:pPr>
              <w:jc w:val="center"/>
              <w:rPr>
                <w:sz w:val="20"/>
                <w:szCs w:val="20"/>
                <w:lang w:eastAsia="sk-SK"/>
              </w:rPr>
            </w:pPr>
            <w:r w:rsidRPr="00C55EA5">
              <w:rPr>
                <w:sz w:val="20"/>
                <w:szCs w:val="20"/>
                <w:lang w:eastAsia="sk-SK"/>
              </w:rPr>
              <w:t>Lesné biotopy v území – poskytujú lokality na rozmnožovanie, potravné biotopy a úkrytové biotopy.</w:t>
            </w:r>
          </w:p>
        </w:tc>
      </w:tr>
    </w:tbl>
    <w:p w14:paraId="56FF8349" w14:textId="77777777" w:rsidR="006F63BF" w:rsidRPr="00C55EA5" w:rsidRDefault="006F63BF" w:rsidP="006F63BF"/>
    <w:p w14:paraId="235C59A5" w14:textId="77777777" w:rsidR="006F63BF" w:rsidRPr="00C55EA5" w:rsidRDefault="006F63BF" w:rsidP="006F63BF">
      <w:r w:rsidRPr="00C55EA5">
        <w:t xml:space="preserve">Zlepšenie stavu druhu </w:t>
      </w:r>
      <w:r w:rsidRPr="00C55EA5">
        <w:rPr>
          <w:b/>
          <w:i/>
          <w:lang w:eastAsia="sk-SK"/>
        </w:rPr>
        <w:t xml:space="preserve">Myotis bechsteinii </w:t>
      </w:r>
      <w:r w:rsidRPr="00C55EA5">
        <w:rPr>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6F63BF" w:rsidRPr="00C55EA5" w14:paraId="58C4BBD0" w14:textId="77777777" w:rsidTr="003A5387">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E7C56A" w14:textId="77777777" w:rsidR="006F63BF" w:rsidRPr="00C55EA5" w:rsidRDefault="006F63BF" w:rsidP="003A5387">
            <w:pPr>
              <w:jc w:val="center"/>
              <w:rPr>
                <w:b/>
                <w:sz w:val="20"/>
                <w:szCs w:val="20"/>
                <w:lang w:eastAsia="sk-SK"/>
              </w:rPr>
            </w:pPr>
            <w:r w:rsidRPr="00C55EA5">
              <w:rPr>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5E8D4F5E" w14:textId="77777777" w:rsidR="006F63BF" w:rsidRPr="00C55EA5" w:rsidRDefault="006F63BF" w:rsidP="003A5387">
            <w:pPr>
              <w:jc w:val="center"/>
              <w:rPr>
                <w:b/>
                <w:sz w:val="20"/>
                <w:szCs w:val="20"/>
                <w:lang w:eastAsia="sk-SK"/>
              </w:rPr>
            </w:pPr>
            <w:r w:rsidRPr="00C55EA5">
              <w:rPr>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6E2ABD82" w14:textId="77777777" w:rsidR="006F63BF" w:rsidRPr="00C55EA5" w:rsidRDefault="006F63BF" w:rsidP="003A5387">
            <w:pPr>
              <w:jc w:val="center"/>
              <w:rPr>
                <w:b/>
                <w:sz w:val="20"/>
                <w:szCs w:val="20"/>
                <w:lang w:eastAsia="sk-SK"/>
              </w:rPr>
            </w:pPr>
            <w:r w:rsidRPr="00C55EA5">
              <w:rPr>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78B527CC" w14:textId="77777777" w:rsidR="006F63BF" w:rsidRPr="00C55EA5" w:rsidRDefault="006F63BF" w:rsidP="003A5387">
            <w:pPr>
              <w:jc w:val="center"/>
              <w:rPr>
                <w:b/>
                <w:sz w:val="20"/>
                <w:szCs w:val="20"/>
                <w:lang w:eastAsia="sk-SK"/>
              </w:rPr>
            </w:pPr>
            <w:r w:rsidRPr="00C55EA5">
              <w:rPr>
                <w:b/>
                <w:sz w:val="20"/>
                <w:szCs w:val="20"/>
                <w:lang w:eastAsia="sk-SK"/>
              </w:rPr>
              <w:t>Doplnkové informácie</w:t>
            </w:r>
          </w:p>
        </w:tc>
      </w:tr>
      <w:tr w:rsidR="006F63BF" w:rsidRPr="00C55EA5" w14:paraId="618C752D" w14:textId="77777777" w:rsidTr="003A5387">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5FA66" w14:textId="77777777" w:rsidR="006F63BF" w:rsidRPr="00C55EA5" w:rsidRDefault="006F63BF" w:rsidP="003A5387">
            <w:pPr>
              <w:jc w:val="center"/>
              <w:rPr>
                <w:sz w:val="20"/>
                <w:szCs w:val="20"/>
                <w:lang w:eastAsia="sk-SK"/>
              </w:rPr>
            </w:pPr>
            <w:r w:rsidRPr="00C55EA5">
              <w:rPr>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7943DABE" w14:textId="77777777" w:rsidR="006F63BF" w:rsidRPr="00C55EA5" w:rsidRDefault="006F63BF" w:rsidP="003A5387">
            <w:pPr>
              <w:jc w:val="center"/>
              <w:rPr>
                <w:sz w:val="20"/>
                <w:szCs w:val="20"/>
                <w:lang w:eastAsia="sk-SK"/>
              </w:rPr>
            </w:pPr>
            <w:r w:rsidRPr="00C55EA5">
              <w:rPr>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3B2B9400" w14:textId="77777777" w:rsidR="006F63BF" w:rsidRPr="00C55EA5" w:rsidRDefault="006F63BF" w:rsidP="003A5387">
            <w:pPr>
              <w:jc w:val="center"/>
              <w:rPr>
                <w:sz w:val="20"/>
                <w:szCs w:val="20"/>
                <w:lang w:eastAsia="sk-SK"/>
              </w:rPr>
            </w:pPr>
            <w:r w:rsidRPr="00C55EA5">
              <w:rPr>
                <w:sz w:val="20"/>
                <w:szCs w:val="20"/>
                <w:lang w:eastAsia="sk-SK"/>
              </w:rPr>
              <w:t>Min. 10</w:t>
            </w:r>
          </w:p>
        </w:tc>
        <w:tc>
          <w:tcPr>
            <w:tcW w:w="3755" w:type="dxa"/>
            <w:tcBorders>
              <w:top w:val="single" w:sz="4" w:space="0" w:color="00000A"/>
              <w:bottom w:val="single" w:sz="4" w:space="0" w:color="00000A"/>
              <w:right w:val="single" w:sz="4" w:space="0" w:color="00000A"/>
            </w:tcBorders>
            <w:shd w:val="clear" w:color="auto" w:fill="auto"/>
            <w:vAlign w:val="center"/>
          </w:tcPr>
          <w:p w14:paraId="11D989E9" w14:textId="77777777" w:rsidR="006F63BF" w:rsidRPr="00C55EA5" w:rsidRDefault="006F63BF" w:rsidP="003A5387">
            <w:pPr>
              <w:jc w:val="center"/>
              <w:rPr>
                <w:sz w:val="20"/>
                <w:szCs w:val="20"/>
                <w:lang w:eastAsia="sk-SK"/>
              </w:rPr>
            </w:pPr>
            <w:r w:rsidRPr="00C55EA5">
              <w:rPr>
                <w:sz w:val="20"/>
                <w:szCs w:val="20"/>
                <w:lang w:eastAsia="sk-SK"/>
              </w:rPr>
              <w:t>Odhaduje sa len náhodný výskyt (zaznamenanie 1 až 10 jedincov v rámci celého ÚEV), je potrebný monitoring stavu populácie druhu.</w:t>
            </w:r>
          </w:p>
        </w:tc>
      </w:tr>
      <w:tr w:rsidR="006F63BF" w:rsidRPr="00B6615B" w14:paraId="2B785907" w14:textId="77777777" w:rsidTr="003A5387">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64782EC4" w14:textId="77777777" w:rsidR="006F63BF" w:rsidRPr="00C55EA5" w:rsidRDefault="006F63BF" w:rsidP="003A5387">
            <w:pPr>
              <w:jc w:val="center"/>
              <w:rPr>
                <w:sz w:val="20"/>
                <w:szCs w:val="20"/>
                <w:lang w:eastAsia="sk-SK"/>
              </w:rPr>
            </w:pPr>
            <w:r w:rsidRPr="00C55EA5">
              <w:rPr>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71A6F2DC" w14:textId="77777777" w:rsidR="006F63BF" w:rsidRPr="00C55EA5" w:rsidRDefault="006F63BF" w:rsidP="003A5387">
            <w:pPr>
              <w:jc w:val="center"/>
              <w:rPr>
                <w:sz w:val="20"/>
                <w:szCs w:val="20"/>
                <w:lang w:eastAsia="sk-SK"/>
              </w:rPr>
            </w:pPr>
            <w:r w:rsidRPr="00C55EA5">
              <w:rPr>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2CBFE413" w14:textId="77777777" w:rsidR="006F63BF" w:rsidRPr="00C55EA5" w:rsidRDefault="006F63BF" w:rsidP="003A5387">
            <w:pPr>
              <w:jc w:val="center"/>
              <w:rPr>
                <w:sz w:val="20"/>
                <w:szCs w:val="20"/>
                <w:lang w:eastAsia="sk-SK"/>
              </w:rPr>
            </w:pPr>
            <w:r w:rsidRPr="00C55EA5">
              <w:rPr>
                <w:sz w:val="20"/>
                <w:szCs w:val="20"/>
                <w:lang w:eastAsia="sk-SK"/>
              </w:rPr>
              <w:t>Min. 800</w:t>
            </w:r>
          </w:p>
        </w:tc>
        <w:tc>
          <w:tcPr>
            <w:tcW w:w="3755" w:type="dxa"/>
            <w:tcBorders>
              <w:bottom w:val="single" w:sz="4" w:space="0" w:color="00000A"/>
              <w:right w:val="single" w:sz="4" w:space="0" w:color="00000A"/>
            </w:tcBorders>
            <w:shd w:val="clear" w:color="auto" w:fill="auto"/>
            <w:vAlign w:val="center"/>
          </w:tcPr>
          <w:p w14:paraId="589D7402" w14:textId="77777777" w:rsidR="006F63BF" w:rsidRPr="00B6615B" w:rsidRDefault="006F63BF" w:rsidP="003A5387">
            <w:pPr>
              <w:jc w:val="center"/>
              <w:rPr>
                <w:sz w:val="20"/>
                <w:szCs w:val="20"/>
                <w:lang w:eastAsia="sk-SK"/>
              </w:rPr>
            </w:pPr>
            <w:r w:rsidRPr="00C55EA5">
              <w:rPr>
                <w:sz w:val="20"/>
                <w:szCs w:val="20"/>
                <w:lang w:eastAsia="sk-SK"/>
              </w:rPr>
              <w:t>Lesné biotopy v území – poskytujú lokality na rozmnožovanie, potravné biotopy a úkrytové biotopy.</w:t>
            </w:r>
          </w:p>
        </w:tc>
      </w:tr>
    </w:tbl>
    <w:p w14:paraId="42FC3563" w14:textId="77777777" w:rsidR="006F63BF" w:rsidRDefault="006F63BF" w:rsidP="006F63BF"/>
    <w:p w14:paraId="6098FA9E" w14:textId="77777777" w:rsidR="006F63BF" w:rsidRDefault="006F63BF" w:rsidP="006F63BF"/>
    <w:p w14:paraId="01730277" w14:textId="77777777" w:rsidR="0059408B" w:rsidRDefault="0059408B" w:rsidP="006F63BF"/>
    <w:sectPr w:rsidR="0059408B" w:rsidSect="008F7FE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7771D"/>
    <w:rsid w:val="000A4F43"/>
    <w:rsid w:val="000E4411"/>
    <w:rsid w:val="00192C1D"/>
    <w:rsid w:val="001A59A6"/>
    <w:rsid w:val="001C1B63"/>
    <w:rsid w:val="001D6C7B"/>
    <w:rsid w:val="001F5005"/>
    <w:rsid w:val="00216809"/>
    <w:rsid w:val="002917AF"/>
    <w:rsid w:val="00301394"/>
    <w:rsid w:val="0031166B"/>
    <w:rsid w:val="00312246"/>
    <w:rsid w:val="0034343B"/>
    <w:rsid w:val="00343535"/>
    <w:rsid w:val="00350199"/>
    <w:rsid w:val="0036159F"/>
    <w:rsid w:val="00380845"/>
    <w:rsid w:val="003A5387"/>
    <w:rsid w:val="003D1FF9"/>
    <w:rsid w:val="004535BC"/>
    <w:rsid w:val="004F7434"/>
    <w:rsid w:val="00577A3C"/>
    <w:rsid w:val="0059408B"/>
    <w:rsid w:val="005A0A68"/>
    <w:rsid w:val="005B057A"/>
    <w:rsid w:val="005D618C"/>
    <w:rsid w:val="0060686A"/>
    <w:rsid w:val="00625435"/>
    <w:rsid w:val="006575BF"/>
    <w:rsid w:val="0068078E"/>
    <w:rsid w:val="006B434C"/>
    <w:rsid w:val="006C1712"/>
    <w:rsid w:val="006E3AD5"/>
    <w:rsid w:val="006F63BF"/>
    <w:rsid w:val="00700F12"/>
    <w:rsid w:val="007162C0"/>
    <w:rsid w:val="00723DDF"/>
    <w:rsid w:val="00730E44"/>
    <w:rsid w:val="00780677"/>
    <w:rsid w:val="007B2A99"/>
    <w:rsid w:val="007E17F5"/>
    <w:rsid w:val="008334A2"/>
    <w:rsid w:val="00835F0D"/>
    <w:rsid w:val="008A1D96"/>
    <w:rsid w:val="008C33F7"/>
    <w:rsid w:val="008F7FEE"/>
    <w:rsid w:val="009248FD"/>
    <w:rsid w:val="00950F97"/>
    <w:rsid w:val="00A025D2"/>
    <w:rsid w:val="00A6331E"/>
    <w:rsid w:val="00A64F08"/>
    <w:rsid w:val="00AB27D3"/>
    <w:rsid w:val="00AC5818"/>
    <w:rsid w:val="00AF5768"/>
    <w:rsid w:val="00B07C22"/>
    <w:rsid w:val="00B21DAF"/>
    <w:rsid w:val="00B45067"/>
    <w:rsid w:val="00B81822"/>
    <w:rsid w:val="00B962A6"/>
    <w:rsid w:val="00BE2954"/>
    <w:rsid w:val="00BF42C6"/>
    <w:rsid w:val="00C408AD"/>
    <w:rsid w:val="00CF2E50"/>
    <w:rsid w:val="00D44504"/>
    <w:rsid w:val="00D5680A"/>
    <w:rsid w:val="00D67D7C"/>
    <w:rsid w:val="00DB53AE"/>
    <w:rsid w:val="00E12BC9"/>
    <w:rsid w:val="00E30B59"/>
    <w:rsid w:val="00E3307D"/>
    <w:rsid w:val="00E434CB"/>
    <w:rsid w:val="00E43A23"/>
    <w:rsid w:val="00E57D42"/>
    <w:rsid w:val="00EA1DAE"/>
    <w:rsid w:val="00EA736F"/>
    <w:rsid w:val="00ED48FF"/>
    <w:rsid w:val="00EE1D20"/>
    <w:rsid w:val="00EE298D"/>
    <w:rsid w:val="00F03E1E"/>
    <w:rsid w:val="00F141CE"/>
    <w:rsid w:val="00F33CC8"/>
    <w:rsid w:val="00F44D5D"/>
    <w:rsid w:val="00F560F1"/>
    <w:rsid w:val="00F65B3C"/>
    <w:rsid w:val="00F974A6"/>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549489137">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3298</TotalTime>
  <Pages>16</Pages>
  <Words>4908</Words>
  <Characters>27976</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38</cp:revision>
  <dcterms:created xsi:type="dcterms:W3CDTF">2023-03-01T13:09:00Z</dcterms:created>
  <dcterms:modified xsi:type="dcterms:W3CDTF">2023-12-22T10:18:00Z</dcterms:modified>
</cp:coreProperties>
</file>