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A243CF7"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A1DAE">
        <w:rPr>
          <w:b/>
          <w:bCs/>
          <w:i w:val="0"/>
          <w:color w:val="auto"/>
          <w:sz w:val="28"/>
          <w:szCs w:val="28"/>
        </w:rPr>
        <w:t>SKUEV02</w:t>
      </w:r>
      <w:r w:rsidR="009248FD">
        <w:rPr>
          <w:b/>
          <w:bCs/>
          <w:i w:val="0"/>
          <w:color w:val="auto"/>
          <w:sz w:val="28"/>
          <w:szCs w:val="28"/>
        </w:rPr>
        <w:t>6</w:t>
      </w:r>
      <w:r w:rsidR="000046FD">
        <w:rPr>
          <w:b/>
          <w:bCs/>
          <w:i w:val="0"/>
          <w:color w:val="auto"/>
          <w:sz w:val="28"/>
          <w:szCs w:val="28"/>
        </w:rPr>
        <w:t>6</w:t>
      </w:r>
      <w:r w:rsidRPr="00700F12">
        <w:rPr>
          <w:b/>
          <w:bCs/>
          <w:i w:val="0"/>
          <w:color w:val="auto"/>
          <w:sz w:val="28"/>
          <w:szCs w:val="28"/>
        </w:rPr>
        <w:t xml:space="preserve"> </w:t>
      </w:r>
      <w:r w:rsidR="009248FD">
        <w:rPr>
          <w:b/>
          <w:bCs/>
          <w:i w:val="0"/>
          <w:color w:val="auto"/>
          <w:sz w:val="28"/>
          <w:szCs w:val="28"/>
        </w:rPr>
        <w:t>S</w:t>
      </w:r>
      <w:r w:rsidR="000046FD">
        <w:rPr>
          <w:b/>
          <w:bCs/>
          <w:i w:val="0"/>
          <w:color w:val="auto"/>
          <w:sz w:val="28"/>
          <w:szCs w:val="28"/>
        </w:rPr>
        <w:t>kalka</w:t>
      </w:r>
    </w:p>
    <w:p w14:paraId="04EFD0C4" w14:textId="577F756E" w:rsidR="00E43A23" w:rsidRDefault="00E43A23" w:rsidP="00E43A23">
      <w:pPr>
        <w:pStyle w:val="Zkladntext"/>
        <w:widowControl w:val="0"/>
        <w:spacing w:after="120"/>
        <w:jc w:val="both"/>
        <w:rPr>
          <w:b w:val="0"/>
        </w:rPr>
      </w:pPr>
    </w:p>
    <w:p w14:paraId="3D70F806" w14:textId="101417CB" w:rsidR="000046FD" w:rsidRPr="00A516AA" w:rsidRDefault="000046FD" w:rsidP="000046FD">
      <w:pPr>
        <w:pStyle w:val="Zkladntext"/>
        <w:widowControl w:val="0"/>
        <w:jc w:val="left"/>
        <w:rPr>
          <w:b w:val="0"/>
          <w:color w:val="FF0000"/>
          <w:sz w:val="20"/>
          <w:szCs w:val="20"/>
          <w:shd w:val="clear" w:color="auto" w:fill="FFFFFF"/>
          <w:lang w:val="sk-SK"/>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0046FD" w:rsidRPr="00E90088" w14:paraId="1043F711" w14:textId="77777777" w:rsidTr="000046FD">
        <w:trPr>
          <w:jc w:val="center"/>
        </w:trPr>
        <w:tc>
          <w:tcPr>
            <w:tcW w:w="2354" w:type="dxa"/>
            <w:tcMar>
              <w:top w:w="100" w:type="dxa"/>
              <w:left w:w="100" w:type="dxa"/>
              <w:bottom w:w="100" w:type="dxa"/>
              <w:right w:w="100" w:type="dxa"/>
            </w:tcMar>
          </w:tcPr>
          <w:p w14:paraId="31E7DAB8" w14:textId="77777777" w:rsidR="000046FD" w:rsidRPr="00E90088" w:rsidRDefault="000046FD" w:rsidP="000046FD">
            <w:pPr>
              <w:widowControl w:val="0"/>
              <w:jc w:val="center"/>
              <w:rPr>
                <w:b/>
                <w:color w:val="000000"/>
                <w:sz w:val="18"/>
                <w:szCs w:val="18"/>
              </w:rPr>
            </w:pPr>
            <w:r w:rsidRPr="00E90088">
              <w:rPr>
                <w:b/>
                <w:color w:val="000000"/>
                <w:sz w:val="18"/>
                <w:szCs w:val="18"/>
              </w:rPr>
              <w:t>Parameter</w:t>
            </w:r>
          </w:p>
        </w:tc>
        <w:tc>
          <w:tcPr>
            <w:tcW w:w="1286" w:type="dxa"/>
            <w:tcMar>
              <w:top w:w="100" w:type="dxa"/>
              <w:left w:w="100" w:type="dxa"/>
              <w:bottom w:w="100" w:type="dxa"/>
              <w:right w:w="100" w:type="dxa"/>
            </w:tcMar>
          </w:tcPr>
          <w:p w14:paraId="26BE84D6" w14:textId="77777777" w:rsidR="000046FD" w:rsidRPr="00E90088" w:rsidRDefault="000046FD" w:rsidP="000046FD">
            <w:pPr>
              <w:widowControl w:val="0"/>
              <w:jc w:val="center"/>
              <w:rPr>
                <w:b/>
                <w:color w:val="000000"/>
                <w:sz w:val="18"/>
                <w:szCs w:val="18"/>
              </w:rPr>
            </w:pPr>
            <w:r w:rsidRPr="00E90088">
              <w:rPr>
                <w:b/>
                <w:color w:val="000000"/>
                <w:sz w:val="18"/>
                <w:szCs w:val="18"/>
              </w:rPr>
              <w:t>Merateľnosť</w:t>
            </w:r>
          </w:p>
        </w:tc>
        <w:tc>
          <w:tcPr>
            <w:tcW w:w="1533" w:type="dxa"/>
            <w:tcMar>
              <w:top w:w="100" w:type="dxa"/>
              <w:left w:w="100" w:type="dxa"/>
              <w:bottom w:w="100" w:type="dxa"/>
              <w:right w:w="100" w:type="dxa"/>
            </w:tcMar>
          </w:tcPr>
          <w:p w14:paraId="75FABDDC" w14:textId="77777777" w:rsidR="000046FD" w:rsidRPr="00E90088" w:rsidRDefault="000046FD" w:rsidP="000046FD">
            <w:pPr>
              <w:widowControl w:val="0"/>
              <w:jc w:val="center"/>
              <w:rPr>
                <w:b/>
                <w:color w:val="000000"/>
                <w:sz w:val="18"/>
                <w:szCs w:val="18"/>
              </w:rPr>
            </w:pPr>
            <w:r w:rsidRPr="00E90088">
              <w:rPr>
                <w:b/>
                <w:color w:val="000000"/>
                <w:sz w:val="18"/>
                <w:szCs w:val="18"/>
              </w:rPr>
              <w:t>Cieľová hodnota</w:t>
            </w:r>
          </w:p>
        </w:tc>
        <w:tc>
          <w:tcPr>
            <w:tcW w:w="3900" w:type="dxa"/>
            <w:tcMar>
              <w:top w:w="100" w:type="dxa"/>
              <w:left w:w="100" w:type="dxa"/>
              <w:bottom w:w="100" w:type="dxa"/>
              <w:right w:w="100" w:type="dxa"/>
            </w:tcMar>
          </w:tcPr>
          <w:p w14:paraId="2F52A300" w14:textId="77777777" w:rsidR="000046FD" w:rsidRPr="00E90088" w:rsidRDefault="000046FD" w:rsidP="000046FD">
            <w:pPr>
              <w:widowControl w:val="0"/>
              <w:jc w:val="center"/>
              <w:rPr>
                <w:b/>
                <w:color w:val="000000"/>
                <w:sz w:val="18"/>
                <w:szCs w:val="18"/>
              </w:rPr>
            </w:pPr>
            <w:r w:rsidRPr="00E90088">
              <w:rPr>
                <w:b/>
                <w:color w:val="000000"/>
                <w:sz w:val="18"/>
                <w:szCs w:val="18"/>
              </w:rPr>
              <w:t>Doplnkové informácie</w:t>
            </w:r>
          </w:p>
        </w:tc>
      </w:tr>
      <w:tr w:rsidR="00A56FBE" w:rsidRPr="00E90088" w14:paraId="2875883C" w14:textId="77777777" w:rsidTr="000046FD">
        <w:trPr>
          <w:trHeight w:val="527"/>
          <w:jc w:val="center"/>
        </w:trPr>
        <w:tc>
          <w:tcPr>
            <w:tcW w:w="2354" w:type="dxa"/>
            <w:tcMar>
              <w:top w:w="100" w:type="dxa"/>
              <w:left w:w="100" w:type="dxa"/>
              <w:bottom w:w="100" w:type="dxa"/>
              <w:right w:w="100" w:type="dxa"/>
            </w:tcMar>
          </w:tcPr>
          <w:p w14:paraId="1A6A0645" w14:textId="77777777" w:rsidR="00A56FBE" w:rsidRPr="00E90088" w:rsidRDefault="00A56FBE" w:rsidP="00A56FBE">
            <w:pPr>
              <w:widowControl w:val="0"/>
              <w:rPr>
                <w:color w:val="000000"/>
                <w:sz w:val="18"/>
                <w:szCs w:val="18"/>
              </w:rPr>
            </w:pPr>
            <w:r w:rsidRPr="00E90088">
              <w:rPr>
                <w:color w:val="000000"/>
                <w:sz w:val="18"/>
                <w:szCs w:val="18"/>
              </w:rPr>
              <w:t xml:space="preserve">Výmera biotopu </w:t>
            </w:r>
          </w:p>
        </w:tc>
        <w:tc>
          <w:tcPr>
            <w:tcW w:w="1286" w:type="dxa"/>
            <w:tcMar>
              <w:top w:w="100" w:type="dxa"/>
              <w:left w:w="100" w:type="dxa"/>
              <w:bottom w:w="100" w:type="dxa"/>
              <w:right w:w="100" w:type="dxa"/>
            </w:tcMar>
          </w:tcPr>
          <w:p w14:paraId="707F364B" w14:textId="77777777" w:rsidR="00A56FBE" w:rsidRPr="00E90088" w:rsidRDefault="00A56FBE" w:rsidP="00A56FBE">
            <w:pPr>
              <w:widowControl w:val="0"/>
              <w:jc w:val="center"/>
              <w:rPr>
                <w:color w:val="000000"/>
                <w:sz w:val="18"/>
                <w:szCs w:val="18"/>
              </w:rPr>
            </w:pPr>
            <w:r w:rsidRPr="00E90088">
              <w:rPr>
                <w:color w:val="000000"/>
                <w:sz w:val="18"/>
                <w:szCs w:val="18"/>
              </w:rPr>
              <w:t>ha</w:t>
            </w:r>
          </w:p>
        </w:tc>
        <w:tc>
          <w:tcPr>
            <w:tcW w:w="1533" w:type="dxa"/>
            <w:tcMar>
              <w:top w:w="100" w:type="dxa"/>
              <w:left w:w="100" w:type="dxa"/>
              <w:bottom w:w="100" w:type="dxa"/>
              <w:right w:w="100" w:type="dxa"/>
            </w:tcMar>
          </w:tcPr>
          <w:p w14:paraId="5B52C20C" w14:textId="3A300653" w:rsidR="00A56FBE" w:rsidRPr="00E90088" w:rsidRDefault="00A56FBE" w:rsidP="00A56FBE">
            <w:pPr>
              <w:widowControl w:val="0"/>
              <w:jc w:val="center"/>
              <w:rPr>
                <w:color w:val="000000"/>
                <w:sz w:val="18"/>
                <w:szCs w:val="18"/>
              </w:rPr>
            </w:pPr>
            <w:r>
              <w:rPr>
                <w:color w:val="000000"/>
                <w:sz w:val="18"/>
                <w:szCs w:val="18"/>
              </w:rPr>
              <w:t>min. 1,9</w:t>
            </w:r>
          </w:p>
        </w:tc>
        <w:tc>
          <w:tcPr>
            <w:tcW w:w="3900" w:type="dxa"/>
            <w:tcMar>
              <w:top w:w="100" w:type="dxa"/>
              <w:left w:w="100" w:type="dxa"/>
              <w:bottom w:w="100" w:type="dxa"/>
              <w:right w:w="100" w:type="dxa"/>
            </w:tcMar>
          </w:tcPr>
          <w:p w14:paraId="10EB284B" w14:textId="6AFD3CD8" w:rsidR="00A56FBE" w:rsidRPr="00E90088" w:rsidRDefault="00A56FBE" w:rsidP="00A56FBE">
            <w:pPr>
              <w:widowControl w:val="0"/>
              <w:rPr>
                <w:color w:val="000000"/>
                <w:sz w:val="18"/>
                <w:szCs w:val="18"/>
              </w:rPr>
            </w:pPr>
            <w:r>
              <w:rPr>
                <w:sz w:val="20"/>
                <w:szCs w:val="20"/>
              </w:rPr>
              <w:t>Dosiahnutie stanovenej výmery biotopu v ÚEV, nakoľko v súčasnosti je biotop zaznamenaný len v nevyhovujúcom stave v malých fragmentoch.</w:t>
            </w:r>
          </w:p>
        </w:tc>
      </w:tr>
      <w:tr w:rsidR="000046FD" w:rsidRPr="00E90088" w14:paraId="76A9F1C3" w14:textId="77777777" w:rsidTr="000046FD">
        <w:trPr>
          <w:trHeight w:val="179"/>
          <w:jc w:val="center"/>
        </w:trPr>
        <w:tc>
          <w:tcPr>
            <w:tcW w:w="2354" w:type="dxa"/>
            <w:tcMar>
              <w:top w:w="100" w:type="dxa"/>
              <w:left w:w="100" w:type="dxa"/>
              <w:bottom w:w="100" w:type="dxa"/>
              <w:right w:w="100" w:type="dxa"/>
            </w:tcMar>
          </w:tcPr>
          <w:p w14:paraId="3FF8281C" w14:textId="77777777" w:rsidR="000046FD" w:rsidRPr="00E90088" w:rsidRDefault="000046FD" w:rsidP="000046FD">
            <w:pPr>
              <w:rPr>
                <w:color w:val="000000"/>
                <w:sz w:val="18"/>
                <w:szCs w:val="18"/>
              </w:rPr>
            </w:pPr>
            <w:r w:rsidRPr="00E90088">
              <w:rPr>
                <w:color w:val="000000"/>
                <w:sz w:val="18"/>
                <w:szCs w:val="18"/>
              </w:rPr>
              <w:t>Zastúpenie charakteristických drevín</w:t>
            </w:r>
          </w:p>
        </w:tc>
        <w:tc>
          <w:tcPr>
            <w:tcW w:w="1286" w:type="dxa"/>
            <w:tcMar>
              <w:top w:w="100" w:type="dxa"/>
              <w:left w:w="100" w:type="dxa"/>
              <w:bottom w:w="100" w:type="dxa"/>
              <w:right w:w="100" w:type="dxa"/>
            </w:tcMar>
          </w:tcPr>
          <w:p w14:paraId="2E278A7F" w14:textId="77777777" w:rsidR="000046FD" w:rsidRPr="00E90088" w:rsidRDefault="000046FD" w:rsidP="000046FD">
            <w:pPr>
              <w:jc w:val="center"/>
              <w:rPr>
                <w:color w:val="000000"/>
                <w:sz w:val="18"/>
                <w:szCs w:val="18"/>
                <w:vertAlign w:val="superscript"/>
              </w:rPr>
            </w:pPr>
            <w:r w:rsidRPr="00E90088">
              <w:rPr>
                <w:color w:val="000000"/>
                <w:sz w:val="18"/>
                <w:szCs w:val="18"/>
              </w:rPr>
              <w:t>Percento pokrytia / ha</w:t>
            </w:r>
          </w:p>
        </w:tc>
        <w:tc>
          <w:tcPr>
            <w:tcW w:w="1533" w:type="dxa"/>
            <w:tcMar>
              <w:top w:w="100" w:type="dxa"/>
              <w:left w:w="100" w:type="dxa"/>
              <w:bottom w:w="100" w:type="dxa"/>
              <w:right w:w="100" w:type="dxa"/>
            </w:tcMar>
          </w:tcPr>
          <w:p w14:paraId="3DF8F930" w14:textId="77777777" w:rsidR="000046FD" w:rsidRPr="00E90088" w:rsidRDefault="000046FD" w:rsidP="000046FD">
            <w:pPr>
              <w:jc w:val="center"/>
              <w:rPr>
                <w:color w:val="000000"/>
                <w:sz w:val="18"/>
                <w:szCs w:val="18"/>
                <w:highlight w:val="yellow"/>
              </w:rPr>
            </w:pPr>
            <w:r w:rsidRPr="00E90088">
              <w:rPr>
                <w:color w:val="000000"/>
                <w:sz w:val="18"/>
                <w:szCs w:val="18"/>
              </w:rPr>
              <w:t>najmenej 80 %</w:t>
            </w:r>
          </w:p>
          <w:p w14:paraId="137C721E" w14:textId="77777777" w:rsidR="000046FD" w:rsidRPr="00E90088" w:rsidRDefault="000046FD" w:rsidP="000046FD">
            <w:pPr>
              <w:jc w:val="center"/>
              <w:rPr>
                <w:color w:val="000000"/>
                <w:sz w:val="18"/>
                <w:szCs w:val="18"/>
                <w:vertAlign w:val="superscript"/>
              </w:rPr>
            </w:pPr>
          </w:p>
        </w:tc>
        <w:tc>
          <w:tcPr>
            <w:tcW w:w="3900" w:type="dxa"/>
            <w:tcMar>
              <w:top w:w="100" w:type="dxa"/>
              <w:left w:w="100" w:type="dxa"/>
              <w:bottom w:w="100" w:type="dxa"/>
              <w:right w:w="100" w:type="dxa"/>
            </w:tcMar>
          </w:tcPr>
          <w:p w14:paraId="2832ADE9" w14:textId="77777777" w:rsidR="000046FD" w:rsidRPr="00E90088" w:rsidRDefault="000046FD" w:rsidP="000046FD">
            <w:pPr>
              <w:rPr>
                <w:color w:val="000000"/>
                <w:sz w:val="18"/>
                <w:szCs w:val="18"/>
              </w:rPr>
            </w:pPr>
            <w:r w:rsidRPr="00E90088">
              <w:rPr>
                <w:color w:val="000000"/>
                <w:sz w:val="18"/>
                <w:szCs w:val="18"/>
              </w:rPr>
              <w:t>Charakteristická druhová skladba:</w:t>
            </w:r>
          </w:p>
          <w:p w14:paraId="3B468249" w14:textId="77777777" w:rsidR="000046FD" w:rsidRPr="00E90088" w:rsidRDefault="000046FD" w:rsidP="000046FD">
            <w:pPr>
              <w:autoSpaceDE w:val="0"/>
              <w:autoSpaceDN w:val="0"/>
              <w:adjustRightInd w:val="0"/>
              <w:rPr>
                <w:color w:val="000000"/>
                <w:sz w:val="18"/>
                <w:szCs w:val="18"/>
              </w:rPr>
            </w:pPr>
            <w:r w:rsidRPr="00E90088">
              <w:rPr>
                <w:i/>
                <w:color w:val="000000"/>
                <w:sz w:val="18"/>
                <w:szCs w:val="18"/>
              </w:rPr>
              <w:t xml:space="preserve">Acer campestre, A. platanoides,  A. tataricum,  Carpinus betulus, Cerasus avium, Cornus mas,   </w:t>
            </w:r>
            <w:r w:rsidRPr="00E90088">
              <w:rPr>
                <w:b/>
                <w:i/>
                <w:color w:val="000000"/>
                <w:sz w:val="18"/>
                <w:szCs w:val="18"/>
              </w:rPr>
              <w:t>Quercus cerris*</w:t>
            </w:r>
            <w:r w:rsidRPr="00E90088">
              <w:rPr>
                <w:i/>
                <w:color w:val="000000"/>
                <w:sz w:val="18"/>
                <w:szCs w:val="18"/>
              </w:rPr>
              <w:t xml:space="preserve">, </w:t>
            </w:r>
            <w:r w:rsidRPr="00E90088">
              <w:rPr>
                <w:b/>
                <w:i/>
                <w:color w:val="000000"/>
                <w:sz w:val="18"/>
                <w:szCs w:val="18"/>
              </w:rPr>
              <w:t xml:space="preserve">Q. petraea </w:t>
            </w:r>
            <w:r w:rsidRPr="00E90088">
              <w:rPr>
                <w:b/>
                <w:color w:val="000000"/>
                <w:sz w:val="18"/>
                <w:szCs w:val="18"/>
              </w:rPr>
              <w:t>agg*</w:t>
            </w:r>
            <w:r w:rsidRPr="00E90088">
              <w:rPr>
                <w:i/>
                <w:color w:val="000000"/>
                <w:sz w:val="18"/>
                <w:szCs w:val="18"/>
              </w:rPr>
              <w:t>, Q. robur</w:t>
            </w:r>
            <w:r w:rsidRPr="00E90088">
              <w:rPr>
                <w:b/>
                <w:i/>
                <w:color w:val="000000"/>
                <w:sz w:val="18"/>
                <w:szCs w:val="18"/>
              </w:rPr>
              <w:t xml:space="preserve"> </w:t>
            </w:r>
            <w:r w:rsidRPr="00E90088">
              <w:rPr>
                <w:color w:val="000000"/>
                <w:sz w:val="18"/>
                <w:szCs w:val="18"/>
              </w:rPr>
              <w:t>agg*.,</w:t>
            </w:r>
            <w:r w:rsidRPr="00E90088">
              <w:rPr>
                <w:i/>
                <w:color w:val="000000"/>
                <w:sz w:val="18"/>
                <w:szCs w:val="18"/>
              </w:rPr>
              <w:t xml:space="preserve"> Sorbus </w:t>
            </w:r>
            <w:r w:rsidRPr="00E90088">
              <w:rPr>
                <w:color w:val="000000"/>
                <w:sz w:val="18"/>
                <w:szCs w:val="18"/>
              </w:rPr>
              <w:t>spp.,</w:t>
            </w:r>
            <w:r w:rsidRPr="00E90088">
              <w:rPr>
                <w:i/>
                <w:color w:val="000000"/>
                <w:sz w:val="18"/>
                <w:szCs w:val="18"/>
              </w:rPr>
              <w:t xml:space="preserve"> Tilia cordata, T. platyphyllos, Ulmus laevis, U. minor</w:t>
            </w:r>
            <w:r w:rsidRPr="00E90088">
              <w:rPr>
                <w:color w:val="000000"/>
                <w:sz w:val="18"/>
                <w:szCs w:val="18"/>
              </w:rPr>
              <w:t>.</w:t>
            </w:r>
          </w:p>
          <w:p w14:paraId="1B00FEAB" w14:textId="77777777" w:rsidR="000046FD" w:rsidRPr="00E90088" w:rsidRDefault="000046FD" w:rsidP="000046FD">
            <w:pPr>
              <w:autoSpaceDE w:val="0"/>
              <w:autoSpaceDN w:val="0"/>
              <w:adjustRightInd w:val="0"/>
              <w:rPr>
                <w:i/>
                <w:color w:val="000000"/>
                <w:sz w:val="18"/>
                <w:szCs w:val="18"/>
              </w:rPr>
            </w:pPr>
            <w:r w:rsidRPr="00E90088">
              <w:rPr>
                <w:i/>
                <w:color w:val="000000"/>
                <w:sz w:val="18"/>
                <w:szCs w:val="18"/>
              </w:rPr>
              <w:t>Ligustrum vulgare, Prunus spinosa, Swida sanguinea.</w:t>
            </w:r>
          </w:p>
          <w:p w14:paraId="103698ED" w14:textId="77777777" w:rsidR="000046FD" w:rsidRPr="00E90088" w:rsidRDefault="000046FD" w:rsidP="000046FD">
            <w:pPr>
              <w:autoSpaceDE w:val="0"/>
              <w:autoSpaceDN w:val="0"/>
              <w:adjustRightInd w:val="0"/>
              <w:rPr>
                <w:b/>
                <w:color w:val="000000"/>
                <w:sz w:val="18"/>
                <w:szCs w:val="18"/>
              </w:rPr>
            </w:pPr>
            <w:r w:rsidRPr="00E90088">
              <w:rPr>
                <w:b/>
                <w:color w:val="000000"/>
                <w:sz w:val="18"/>
                <w:szCs w:val="18"/>
              </w:rPr>
              <w:t>*</w:t>
            </w:r>
            <w:r w:rsidRPr="00E90088">
              <w:rPr>
                <w:color w:val="000000"/>
                <w:sz w:val="18"/>
                <w:szCs w:val="18"/>
              </w:rPr>
              <w:t>(</w:t>
            </w:r>
            <w:r w:rsidRPr="00E90088">
              <w:rPr>
                <w:b/>
                <w:i/>
                <w:color w:val="000000"/>
                <w:sz w:val="18"/>
                <w:szCs w:val="18"/>
              </w:rPr>
              <w:t xml:space="preserve">Quercus cerris </w:t>
            </w:r>
            <w:r w:rsidRPr="00E90088">
              <w:rPr>
                <w:color w:val="000000"/>
                <w:sz w:val="18"/>
                <w:szCs w:val="18"/>
              </w:rPr>
              <w:t>minimálne 30</w:t>
            </w:r>
            <w:r w:rsidRPr="00E90088">
              <w:rPr>
                <w:i/>
                <w:color w:val="000000"/>
                <w:sz w:val="18"/>
                <w:szCs w:val="18"/>
              </w:rPr>
              <w:t xml:space="preserve">%, </w:t>
            </w:r>
            <w:r w:rsidRPr="00E90088">
              <w:rPr>
                <w:color w:val="000000"/>
                <w:sz w:val="18"/>
                <w:szCs w:val="18"/>
              </w:rPr>
              <w:t>všetky duby spolu</w:t>
            </w:r>
            <w:r w:rsidRPr="00E90088">
              <w:rPr>
                <w:i/>
                <w:color w:val="000000"/>
                <w:sz w:val="18"/>
                <w:szCs w:val="18"/>
              </w:rPr>
              <w:t xml:space="preserve"> </w:t>
            </w:r>
            <w:r w:rsidRPr="00E90088">
              <w:rPr>
                <w:color w:val="000000"/>
                <w:sz w:val="18"/>
                <w:szCs w:val="18"/>
              </w:rPr>
              <w:t xml:space="preserve"> minimálne 60%)</w:t>
            </w:r>
          </w:p>
          <w:p w14:paraId="15C661FD" w14:textId="77777777" w:rsidR="000046FD" w:rsidRPr="00E90088" w:rsidRDefault="000046FD" w:rsidP="000046FD">
            <w:pPr>
              <w:rPr>
                <w:color w:val="000000"/>
                <w:sz w:val="18"/>
                <w:szCs w:val="18"/>
              </w:rPr>
            </w:pPr>
            <w:r w:rsidRPr="00E90088">
              <w:rPr>
                <w:b/>
                <w:color w:val="000000"/>
                <w:sz w:val="18"/>
                <w:szCs w:val="18"/>
              </w:rPr>
              <w:t>Pozn.:</w:t>
            </w:r>
            <w:r w:rsidRPr="00E90088">
              <w:rPr>
                <w:color w:val="000000"/>
                <w:sz w:val="18"/>
                <w:szCs w:val="18"/>
              </w:rPr>
              <w:t xml:space="preserve"> </w:t>
            </w:r>
            <w:r w:rsidRPr="00E90088">
              <w:rPr>
                <w:i/>
                <w:color w:val="000000"/>
                <w:sz w:val="18"/>
                <w:szCs w:val="18"/>
              </w:rPr>
              <w:t>Hrubším typom písma sú vyznačené dominantné druhy biotopu</w:t>
            </w:r>
          </w:p>
        </w:tc>
      </w:tr>
      <w:tr w:rsidR="000046FD" w:rsidRPr="00E90088" w14:paraId="2F21120D" w14:textId="77777777" w:rsidTr="000046FD">
        <w:trPr>
          <w:trHeight w:val="173"/>
          <w:jc w:val="center"/>
        </w:trPr>
        <w:tc>
          <w:tcPr>
            <w:tcW w:w="2354" w:type="dxa"/>
            <w:tcMar>
              <w:top w:w="100" w:type="dxa"/>
              <w:left w:w="100" w:type="dxa"/>
              <w:bottom w:w="100" w:type="dxa"/>
              <w:right w:w="100" w:type="dxa"/>
            </w:tcMar>
          </w:tcPr>
          <w:p w14:paraId="70ACB149" w14:textId="77777777" w:rsidR="000046FD" w:rsidRPr="00E90088" w:rsidRDefault="000046FD" w:rsidP="000046FD">
            <w:pPr>
              <w:rPr>
                <w:color w:val="000000"/>
                <w:sz w:val="18"/>
                <w:szCs w:val="18"/>
              </w:rPr>
            </w:pPr>
            <w:r w:rsidRPr="00E90088">
              <w:rPr>
                <w:color w:val="000000"/>
                <w:sz w:val="18"/>
                <w:szCs w:val="18"/>
              </w:rPr>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2C1A29A5" w14:textId="77777777" w:rsidR="000046FD" w:rsidRPr="00E90088" w:rsidRDefault="000046FD" w:rsidP="000046FD">
            <w:pPr>
              <w:widowControl w:val="0"/>
              <w:spacing w:before="24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02BC569E" w14:textId="77777777" w:rsidR="000046FD" w:rsidRPr="00E90088" w:rsidRDefault="000046FD" w:rsidP="000046FD">
            <w:pPr>
              <w:widowControl w:val="0"/>
              <w:spacing w:before="240"/>
              <w:jc w:val="center"/>
              <w:rPr>
                <w:color w:val="000000"/>
                <w:sz w:val="18"/>
                <w:szCs w:val="18"/>
              </w:rPr>
            </w:pPr>
            <w:r w:rsidRPr="00E90088">
              <w:rPr>
                <w:color w:val="000000"/>
                <w:sz w:val="18"/>
                <w:szCs w:val="18"/>
              </w:rPr>
              <w:t>najmenej 3</w:t>
            </w:r>
          </w:p>
        </w:tc>
        <w:tc>
          <w:tcPr>
            <w:tcW w:w="3900" w:type="dxa"/>
            <w:tcMar>
              <w:top w:w="100" w:type="dxa"/>
              <w:left w:w="100" w:type="dxa"/>
              <w:bottom w:w="100" w:type="dxa"/>
              <w:right w:w="100" w:type="dxa"/>
            </w:tcMar>
          </w:tcPr>
          <w:p w14:paraId="0E539D4E" w14:textId="77777777" w:rsidR="000046FD" w:rsidRPr="00E90088" w:rsidRDefault="000046FD" w:rsidP="000046FD">
            <w:pPr>
              <w:rPr>
                <w:color w:val="000000"/>
                <w:sz w:val="18"/>
                <w:szCs w:val="18"/>
              </w:rPr>
            </w:pPr>
            <w:r w:rsidRPr="00E90088">
              <w:rPr>
                <w:color w:val="000000"/>
                <w:sz w:val="18"/>
                <w:szCs w:val="18"/>
              </w:rPr>
              <w:t>Charakteristická druhová skladba:</w:t>
            </w:r>
          </w:p>
          <w:p w14:paraId="38C66BC4" w14:textId="77777777" w:rsidR="000046FD" w:rsidRPr="00E90088" w:rsidRDefault="000046FD" w:rsidP="000046FD">
            <w:pPr>
              <w:rPr>
                <w:i/>
                <w:color w:val="000000"/>
                <w:sz w:val="18"/>
                <w:szCs w:val="18"/>
              </w:rPr>
            </w:pP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0046FD" w:rsidRPr="00E90088" w14:paraId="4F2C62AC" w14:textId="77777777" w:rsidTr="000046FD">
        <w:trPr>
          <w:trHeight w:val="114"/>
          <w:jc w:val="center"/>
        </w:trPr>
        <w:tc>
          <w:tcPr>
            <w:tcW w:w="2354" w:type="dxa"/>
            <w:tcMar>
              <w:top w:w="100" w:type="dxa"/>
              <w:left w:w="100" w:type="dxa"/>
              <w:bottom w:w="100" w:type="dxa"/>
              <w:right w:w="100" w:type="dxa"/>
            </w:tcMar>
          </w:tcPr>
          <w:p w14:paraId="22BE3A04" w14:textId="77777777" w:rsidR="000046FD" w:rsidRPr="00E90088" w:rsidRDefault="000046FD" w:rsidP="000046FD">
            <w:pPr>
              <w:rPr>
                <w:color w:val="000000"/>
                <w:sz w:val="18"/>
                <w:szCs w:val="18"/>
              </w:rPr>
            </w:pPr>
            <w:r w:rsidRPr="00E90088">
              <w:rPr>
                <w:color w:val="000000"/>
                <w:sz w:val="18"/>
                <w:szCs w:val="18"/>
              </w:rPr>
              <w:t>Zastúpenie alochtónnych druhov/inváznych druhov drevín</w:t>
            </w:r>
          </w:p>
        </w:tc>
        <w:tc>
          <w:tcPr>
            <w:tcW w:w="1286" w:type="dxa"/>
            <w:tcMar>
              <w:top w:w="100" w:type="dxa"/>
              <w:left w:w="100" w:type="dxa"/>
              <w:bottom w:w="100" w:type="dxa"/>
              <w:right w:w="100" w:type="dxa"/>
            </w:tcMar>
          </w:tcPr>
          <w:p w14:paraId="76C47541" w14:textId="77777777" w:rsidR="000046FD" w:rsidRPr="00E90088" w:rsidRDefault="000046FD" w:rsidP="000046FD">
            <w:pPr>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69D33B97" w14:textId="77777777" w:rsidR="000046FD" w:rsidRPr="00E90088" w:rsidRDefault="000046FD" w:rsidP="000046FD">
            <w:pPr>
              <w:jc w:val="center"/>
              <w:rPr>
                <w:color w:val="000000"/>
                <w:sz w:val="18"/>
                <w:szCs w:val="18"/>
              </w:rPr>
            </w:pPr>
            <w:r w:rsidRPr="00E90088">
              <w:rPr>
                <w:color w:val="000000"/>
                <w:sz w:val="18"/>
                <w:szCs w:val="18"/>
              </w:rPr>
              <w:t>Menej ako 1</w:t>
            </w:r>
          </w:p>
        </w:tc>
        <w:tc>
          <w:tcPr>
            <w:tcW w:w="3900" w:type="dxa"/>
            <w:tcMar>
              <w:top w:w="100" w:type="dxa"/>
              <w:left w:w="100" w:type="dxa"/>
              <w:bottom w:w="100" w:type="dxa"/>
              <w:right w:w="100" w:type="dxa"/>
            </w:tcMar>
            <w:vAlign w:val="center"/>
          </w:tcPr>
          <w:p w14:paraId="67A20F28" w14:textId="77777777" w:rsidR="000046FD" w:rsidRPr="00E90088" w:rsidRDefault="000046FD" w:rsidP="000046FD">
            <w:pPr>
              <w:rPr>
                <w:color w:val="000000"/>
                <w:sz w:val="18"/>
                <w:szCs w:val="18"/>
              </w:rPr>
            </w:pPr>
            <w:r w:rsidRPr="00E90088">
              <w:rPr>
                <w:color w:val="000000"/>
                <w:sz w:val="18"/>
                <w:szCs w:val="18"/>
              </w:rPr>
              <w:t>Bez výskytu alochtónnych/inváznych druhov.</w:t>
            </w:r>
          </w:p>
        </w:tc>
      </w:tr>
      <w:tr w:rsidR="000046FD" w:rsidRPr="00E90088" w14:paraId="66607E4B" w14:textId="77777777" w:rsidTr="000046FD">
        <w:trPr>
          <w:trHeight w:val="114"/>
          <w:jc w:val="center"/>
        </w:trPr>
        <w:tc>
          <w:tcPr>
            <w:tcW w:w="2354" w:type="dxa"/>
            <w:tcMar>
              <w:top w:w="100" w:type="dxa"/>
              <w:left w:w="100" w:type="dxa"/>
              <w:bottom w:w="100" w:type="dxa"/>
              <w:right w:w="100" w:type="dxa"/>
            </w:tcMar>
          </w:tcPr>
          <w:p w14:paraId="74D244F6" w14:textId="77777777" w:rsidR="000046FD" w:rsidRPr="00E90088" w:rsidRDefault="000046FD" w:rsidP="000046FD">
            <w:pPr>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41AC8176" w14:textId="77777777" w:rsidR="000046FD" w:rsidRPr="00E90088" w:rsidRDefault="000046FD" w:rsidP="000046FD">
            <w:pPr>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11EF5B85" w14:textId="77777777" w:rsidR="000046FD" w:rsidRPr="00E90088" w:rsidRDefault="000046FD" w:rsidP="000046FD">
            <w:pPr>
              <w:jc w:val="center"/>
              <w:rPr>
                <w:color w:val="000000"/>
                <w:sz w:val="18"/>
                <w:szCs w:val="18"/>
              </w:rPr>
            </w:pPr>
            <w:r w:rsidRPr="00E90088">
              <w:rPr>
                <w:color w:val="000000"/>
                <w:sz w:val="18"/>
                <w:szCs w:val="18"/>
              </w:rPr>
              <w:t>najmenej 40</w:t>
            </w:r>
          </w:p>
          <w:p w14:paraId="7E84C7DA" w14:textId="5F6F6808" w:rsidR="000046FD" w:rsidRPr="00E90088" w:rsidRDefault="000046FD" w:rsidP="00A56FBE">
            <w:pPr>
              <w:jc w:val="center"/>
              <w:rPr>
                <w:color w:val="000000"/>
                <w:sz w:val="18"/>
                <w:szCs w:val="18"/>
              </w:rPr>
            </w:pPr>
            <w:r w:rsidRPr="00E90088">
              <w:rPr>
                <w:color w:val="000000"/>
                <w:sz w:val="18"/>
                <w:szCs w:val="18"/>
              </w:rPr>
              <w:t>rovnomerne po celej ploche</w:t>
            </w:r>
          </w:p>
        </w:tc>
        <w:tc>
          <w:tcPr>
            <w:tcW w:w="3900" w:type="dxa"/>
            <w:tcMar>
              <w:top w:w="100" w:type="dxa"/>
              <w:left w:w="100" w:type="dxa"/>
              <w:bottom w:w="100" w:type="dxa"/>
              <w:right w:w="100" w:type="dxa"/>
            </w:tcMar>
            <w:vAlign w:val="center"/>
          </w:tcPr>
          <w:p w14:paraId="46F4048F" w14:textId="77777777" w:rsidR="000046FD" w:rsidRPr="00E90088" w:rsidRDefault="000046FD" w:rsidP="000046FD">
            <w:pPr>
              <w:rPr>
                <w:color w:val="000000"/>
                <w:sz w:val="18"/>
                <w:szCs w:val="18"/>
              </w:rPr>
            </w:pPr>
            <w:r w:rsidRPr="00E90088">
              <w:rPr>
                <w:color w:val="000000"/>
                <w:sz w:val="18"/>
                <w:szCs w:val="18"/>
              </w:rPr>
              <w:t>Zabezpečenie udržania prítomnosti odumretého dreva na ploche biotopu v danom objeme.</w:t>
            </w:r>
          </w:p>
          <w:p w14:paraId="1A5FC049" w14:textId="77777777" w:rsidR="000046FD" w:rsidRPr="00E90088" w:rsidRDefault="000046FD" w:rsidP="000046FD">
            <w:pPr>
              <w:rPr>
                <w:color w:val="000000"/>
                <w:sz w:val="18"/>
                <w:szCs w:val="18"/>
              </w:rPr>
            </w:pPr>
          </w:p>
        </w:tc>
      </w:tr>
    </w:tbl>
    <w:p w14:paraId="1ED9F1EB" w14:textId="77777777" w:rsidR="000046FD" w:rsidRDefault="000046FD" w:rsidP="000046FD">
      <w:pPr>
        <w:rPr>
          <w:color w:val="000000"/>
          <w:szCs w:val="24"/>
        </w:rPr>
      </w:pPr>
    </w:p>
    <w:p w14:paraId="7BE6659B" w14:textId="49D8382D" w:rsidR="00625435" w:rsidRPr="00775056" w:rsidRDefault="00625435" w:rsidP="00625435">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A56FBE"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A56FBE" w:rsidRPr="00775056" w:rsidRDefault="00A56FBE" w:rsidP="00A56FBE">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A56FBE" w:rsidRPr="00775056" w:rsidRDefault="00A56FBE" w:rsidP="00A56FBE">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73CF662C" w:rsidR="00A56FBE" w:rsidRPr="00775056" w:rsidRDefault="00A56FBE" w:rsidP="00A56FBE">
            <w:pPr>
              <w:widowControl w:val="0"/>
              <w:jc w:val="center"/>
              <w:rPr>
                <w:color w:val="000000"/>
                <w:sz w:val="18"/>
                <w:szCs w:val="18"/>
              </w:rPr>
            </w:pPr>
            <w:r>
              <w:rPr>
                <w:color w:val="000000"/>
                <w:sz w:val="18"/>
                <w:szCs w:val="18"/>
              </w:rPr>
              <w:t>18,5</w:t>
            </w:r>
            <w:r w:rsidRPr="00775056">
              <w:rPr>
                <w:color w:val="000000"/>
                <w:sz w:val="18"/>
                <w:szCs w:val="18"/>
              </w:rPr>
              <w:t xml:space="preserve"> ha</w:t>
            </w:r>
          </w:p>
        </w:tc>
        <w:tc>
          <w:tcPr>
            <w:tcW w:w="4986" w:type="dxa"/>
            <w:tcMar>
              <w:top w:w="100" w:type="dxa"/>
              <w:left w:w="100" w:type="dxa"/>
              <w:bottom w:w="100" w:type="dxa"/>
              <w:right w:w="100" w:type="dxa"/>
            </w:tcMar>
          </w:tcPr>
          <w:p w14:paraId="5FD62221" w14:textId="4D91F777" w:rsidR="00A56FBE" w:rsidRPr="00775056" w:rsidRDefault="00A56FBE" w:rsidP="00A56FB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lastRenderedPageBreak/>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77777777"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7BE1EFC9" w:rsidR="00625435" w:rsidRPr="00775056" w:rsidRDefault="00625435" w:rsidP="00A56FBE">
            <w:pPr>
              <w:rPr>
                <w:color w:val="000000"/>
                <w:sz w:val="18"/>
                <w:szCs w:val="18"/>
              </w:rPr>
            </w:pPr>
            <w:r w:rsidRPr="00775056">
              <w:rPr>
                <w:color w:val="000000"/>
                <w:sz w:val="18"/>
                <w:szCs w:val="18"/>
              </w:rPr>
              <w:t>(stojace, ležiace kmene stromov hlavnej úrovne s limit</w:t>
            </w:r>
            <w:r w:rsidR="00A56FBE">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77777777" w:rsidR="00625435" w:rsidRPr="00775056" w:rsidRDefault="00625435" w:rsidP="00625435">
            <w:pPr>
              <w:jc w:val="center"/>
              <w:rPr>
                <w:color w:val="000000"/>
                <w:sz w:val="18"/>
                <w:szCs w:val="18"/>
              </w:rPr>
            </w:pPr>
            <w:r w:rsidRPr="00775056">
              <w:rPr>
                <w:color w:val="000000"/>
                <w:sz w:val="18"/>
                <w:szCs w:val="18"/>
              </w:rPr>
              <w:t>najmenej 20</w:t>
            </w: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775056" w:rsidRDefault="00625435" w:rsidP="00625435">
            <w:pPr>
              <w:rPr>
                <w:color w:val="000000"/>
                <w:sz w:val="18"/>
                <w:szCs w:val="18"/>
              </w:rPr>
            </w:pPr>
            <w:r w:rsidRPr="009B7A4C">
              <w:rPr>
                <w:rFonts w:eastAsia="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775056" w:rsidRDefault="00625435" w:rsidP="00625435">
            <w:pPr>
              <w:rPr>
                <w:color w:val="000000"/>
                <w:sz w:val="18"/>
                <w:szCs w:val="18"/>
              </w:rPr>
            </w:pPr>
            <w:r w:rsidRPr="009B7A4C">
              <w:rPr>
                <w:rFonts w:eastAsia="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775056" w:rsidRDefault="00625435" w:rsidP="00625435">
            <w:pPr>
              <w:jc w:val="center"/>
              <w:rPr>
                <w:color w:val="000000"/>
                <w:sz w:val="18"/>
                <w:szCs w:val="18"/>
              </w:rPr>
            </w:pPr>
            <w:r w:rsidRPr="009B7A4C">
              <w:rPr>
                <w:rFonts w:eastAsia="Times New Roman"/>
                <w:sz w:val="20"/>
                <w:szCs w:val="20"/>
                <w:lang w:eastAsia="sk-SK"/>
              </w:rPr>
              <w:t>Na celom toku </w:t>
            </w:r>
            <w:r>
              <w:rPr>
                <w:rFonts w:eastAsia="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A8F9F9C" w14:textId="77777777" w:rsidR="00625435" w:rsidRPr="00775056" w:rsidRDefault="00625435" w:rsidP="00625435">
            <w:pPr>
              <w:rPr>
                <w:color w:val="000000"/>
                <w:sz w:val="18"/>
                <w:szCs w:val="18"/>
              </w:rPr>
            </w:pPr>
            <w:r w:rsidRPr="009B7A4C">
              <w:rPr>
                <w:rFonts w:eastAsia="Times New Roman"/>
                <w:sz w:val="20"/>
                <w:szCs w:val="20"/>
                <w:lang w:eastAsia="sk-SK"/>
              </w:rPr>
              <w:t>Tok bez prekážok spôsobujúcich spomalenie vodného toku, odklonenie toku, hrádze, zníženie prietočnosti</w:t>
            </w:r>
            <w:r>
              <w:rPr>
                <w:rFonts w:eastAsia="Times New Roman"/>
                <w:sz w:val="20"/>
                <w:szCs w:val="20"/>
                <w:lang w:eastAsia="sk-SK"/>
              </w:rPr>
              <w:t>.</w:t>
            </w:r>
          </w:p>
        </w:tc>
      </w:tr>
    </w:tbl>
    <w:p w14:paraId="0AF88A82" w14:textId="77777777" w:rsidR="00625435" w:rsidRDefault="00625435" w:rsidP="00625435">
      <w:pPr>
        <w:pBdr>
          <w:top w:val="nil"/>
          <w:left w:val="nil"/>
          <w:bottom w:val="nil"/>
          <w:right w:val="nil"/>
          <w:between w:val="nil"/>
        </w:pBdr>
        <w:rPr>
          <w:color w:val="000000"/>
          <w:szCs w:val="24"/>
        </w:rPr>
      </w:pPr>
    </w:p>
    <w:p w14:paraId="06A0EA7E" w14:textId="6002A97C" w:rsidR="00625435" w:rsidRPr="00FA68E1" w:rsidRDefault="00625435" w:rsidP="00625435">
      <w:pPr>
        <w:pStyle w:val="Zkladntext"/>
        <w:widowControl w:val="0"/>
        <w:spacing w:after="120"/>
        <w:jc w:val="both"/>
        <w:rPr>
          <w:b w:val="0"/>
          <w:color w:val="000000"/>
          <w:shd w:val="clear" w:color="auto" w:fill="FFFFFF"/>
        </w:rPr>
      </w:pPr>
      <w:r w:rsidRPr="00FA68E1">
        <w:rPr>
          <w:b w:val="0"/>
          <w:color w:val="000000"/>
        </w:rPr>
        <w:t xml:space="preserve">Zachovanie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A56FBE"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A56FBE" w:rsidRPr="00FA68E1" w:rsidRDefault="00A56FBE" w:rsidP="00A56FBE">
            <w:pPr>
              <w:widowControl w:val="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A56FBE" w:rsidRPr="00FA68E1" w:rsidRDefault="00A56FBE" w:rsidP="00A56FBE">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46AF7399" w:rsidR="00A56FBE" w:rsidRPr="00FA68E1" w:rsidRDefault="00A56FBE" w:rsidP="00A56FBE">
            <w:pPr>
              <w:widowControl w:val="0"/>
              <w:jc w:val="center"/>
              <w:rPr>
                <w:sz w:val="18"/>
                <w:szCs w:val="18"/>
              </w:rPr>
            </w:pPr>
            <w:r w:rsidRPr="004D243E">
              <w:rPr>
                <w:sz w:val="18"/>
                <w:szCs w:val="18"/>
              </w:rPr>
              <w:t>146,4</w:t>
            </w:r>
          </w:p>
        </w:tc>
        <w:tc>
          <w:tcPr>
            <w:tcW w:w="4121" w:type="dxa"/>
            <w:tcMar>
              <w:top w:w="100" w:type="dxa"/>
              <w:left w:w="100" w:type="dxa"/>
              <w:bottom w:w="100" w:type="dxa"/>
              <w:right w:w="100" w:type="dxa"/>
            </w:tcMar>
          </w:tcPr>
          <w:p w14:paraId="388AB482" w14:textId="7118277A" w:rsidR="00A56FBE" w:rsidRPr="00FA68E1" w:rsidRDefault="00A56FBE" w:rsidP="00A56FBE">
            <w:pPr>
              <w:widowControl w:val="0"/>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625435">
            <w:pPr>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625435">
            <w:pPr>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625435">
            <w:pPr>
              <w:rPr>
                <w:sz w:val="18"/>
                <w:szCs w:val="18"/>
              </w:rPr>
            </w:pPr>
            <w:r w:rsidRPr="00FA68E1">
              <w:rPr>
                <w:sz w:val="18"/>
                <w:szCs w:val="18"/>
              </w:rPr>
              <w:t>Charakteristická druhová skladba:</w:t>
            </w:r>
          </w:p>
          <w:p w14:paraId="30D9DDB2" w14:textId="77777777" w:rsidR="00625435" w:rsidRPr="00FA68E1" w:rsidRDefault="00625435" w:rsidP="00625435">
            <w:pPr>
              <w:widowControl w:val="0"/>
              <w:tabs>
                <w:tab w:val="left" w:pos="1265"/>
              </w:tabs>
              <w:autoSpaceDE w:val="0"/>
              <w:autoSpaceDN w:val="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6ACB6E3A" w14:textId="1B2098FA" w:rsidR="00625435" w:rsidRPr="00FA68E1" w:rsidRDefault="00625435" w:rsidP="00625435">
            <w:pPr>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195087A8" w14:textId="77777777" w:rsidR="00625435" w:rsidRPr="00FA68E1" w:rsidRDefault="00625435" w:rsidP="00625435">
            <w:pPr>
              <w:autoSpaceDE w:val="0"/>
              <w:autoSpaceDN w:val="0"/>
              <w:adjustRightInd w:val="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625435">
            <w:pPr>
              <w:rPr>
                <w:sz w:val="18"/>
                <w:szCs w:val="18"/>
              </w:rPr>
            </w:pPr>
            <w:r w:rsidRPr="00FA68E1">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625435">
            <w:pPr>
              <w:rPr>
                <w:sz w:val="18"/>
                <w:szCs w:val="18"/>
              </w:rPr>
            </w:pPr>
            <w:r w:rsidRPr="00FA68E1">
              <w:rPr>
                <w:sz w:val="18"/>
                <w:szCs w:val="18"/>
              </w:rPr>
              <w:t>Charakteristická druhová skladba:</w:t>
            </w:r>
          </w:p>
          <w:p w14:paraId="40317FA0" w14:textId="77777777" w:rsidR="00625435" w:rsidRPr="00FA68E1" w:rsidRDefault="00625435" w:rsidP="00625435">
            <w:pPr>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625435">
            <w:pPr>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625435">
            <w:pPr>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625435">
            <w:pPr>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625435">
        <w:trPr>
          <w:trHeight w:val="114"/>
          <w:jc w:val="center"/>
        </w:trPr>
        <w:tc>
          <w:tcPr>
            <w:tcW w:w="2420" w:type="dxa"/>
            <w:tcMar>
              <w:top w:w="100" w:type="dxa"/>
              <w:left w:w="100" w:type="dxa"/>
              <w:bottom w:w="100" w:type="dxa"/>
              <w:right w:w="100" w:type="dxa"/>
            </w:tcMar>
            <w:vAlign w:val="bottom"/>
          </w:tcPr>
          <w:p w14:paraId="7B4DF43A" w14:textId="77777777" w:rsidR="00625435" w:rsidRPr="00FA68E1" w:rsidRDefault="00625435" w:rsidP="00625435">
            <w:pPr>
              <w:rPr>
                <w:color w:val="000000"/>
                <w:sz w:val="18"/>
                <w:szCs w:val="18"/>
              </w:rPr>
            </w:pPr>
            <w:r w:rsidRPr="00FA68E1">
              <w:rPr>
                <w:color w:val="000000"/>
                <w:sz w:val="18"/>
                <w:szCs w:val="18"/>
              </w:rPr>
              <w:t xml:space="preserve">Mŕtve drevo </w:t>
            </w:r>
          </w:p>
          <w:p w14:paraId="789F60A9" w14:textId="7A1A92F6" w:rsidR="00625435" w:rsidRPr="00FA68E1" w:rsidRDefault="00625435" w:rsidP="00A56FBE">
            <w:pPr>
              <w:rPr>
                <w:sz w:val="18"/>
                <w:szCs w:val="18"/>
              </w:rPr>
            </w:pPr>
            <w:r w:rsidRPr="00FA68E1">
              <w:rPr>
                <w:color w:val="000000"/>
                <w:sz w:val="18"/>
                <w:szCs w:val="18"/>
              </w:rPr>
              <w:t>(stojace, ležiace kmene stromov hlavnej úrovne s limit</w:t>
            </w:r>
            <w:r w:rsidR="00A56FBE">
              <w:rPr>
                <w:color w:val="000000"/>
                <w:sz w:val="18"/>
                <w:szCs w:val="18"/>
              </w:rPr>
              <w:t>nou hrúbkou d1,3 najmenej 30 cm</w:t>
            </w:r>
            <w:r w:rsidRPr="00FA68E1">
              <w:rPr>
                <w:color w:val="000000"/>
                <w:sz w:val="18"/>
                <w:szCs w:val="18"/>
              </w:rPr>
              <w:t>)</w:t>
            </w:r>
          </w:p>
        </w:tc>
        <w:tc>
          <w:tcPr>
            <w:tcW w:w="1276" w:type="dxa"/>
            <w:tcMar>
              <w:top w:w="100" w:type="dxa"/>
              <w:left w:w="100" w:type="dxa"/>
              <w:bottom w:w="100" w:type="dxa"/>
              <w:right w:w="100" w:type="dxa"/>
            </w:tcMar>
          </w:tcPr>
          <w:p w14:paraId="154C1C86"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625435">
            <w:pPr>
              <w:jc w:val="center"/>
              <w:rPr>
                <w:sz w:val="18"/>
                <w:szCs w:val="18"/>
              </w:rPr>
            </w:pPr>
            <w:r w:rsidRPr="00FA68E1">
              <w:rPr>
                <w:sz w:val="18"/>
                <w:szCs w:val="18"/>
              </w:rPr>
              <w:t>najmenej 20</w:t>
            </w:r>
          </w:p>
          <w:p w14:paraId="728AB106" w14:textId="77777777" w:rsidR="00625435" w:rsidRPr="00FA68E1" w:rsidRDefault="00625435" w:rsidP="00625435">
            <w:pPr>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625435">
            <w:pPr>
              <w:rPr>
                <w:sz w:val="18"/>
                <w:szCs w:val="18"/>
              </w:rPr>
            </w:pPr>
          </w:p>
        </w:tc>
      </w:tr>
    </w:tbl>
    <w:p w14:paraId="16D553CC" w14:textId="77777777" w:rsidR="00625435" w:rsidRPr="00FA68E1" w:rsidRDefault="00625435" w:rsidP="00625435">
      <w:pPr>
        <w:rPr>
          <w:sz w:val="18"/>
          <w:szCs w:val="18"/>
        </w:rPr>
      </w:pPr>
    </w:p>
    <w:p w14:paraId="7F28AD17" w14:textId="03804943" w:rsidR="00FE11A1" w:rsidRPr="00BA75B0" w:rsidRDefault="000046FD" w:rsidP="00FE11A1">
      <w:pPr>
        <w:rPr>
          <w:szCs w:val="24"/>
        </w:rPr>
      </w:pPr>
      <w:r>
        <w:rPr>
          <w:color w:val="000000"/>
          <w:szCs w:val="24"/>
        </w:rPr>
        <w:t xml:space="preserve">Zlepšenie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08FCED05" w:rsidR="00A56FBE" w:rsidRPr="00870D1F" w:rsidRDefault="00A56FBE" w:rsidP="00A56FBE">
            <w:pPr>
              <w:widowControl w:val="0"/>
              <w:jc w:val="center"/>
              <w:rPr>
                <w:color w:val="000000"/>
                <w:sz w:val="18"/>
                <w:szCs w:val="18"/>
              </w:rPr>
            </w:pPr>
            <w:r>
              <w:rPr>
                <w:color w:val="000000"/>
                <w:sz w:val="18"/>
                <w:szCs w:val="18"/>
              </w:rPr>
              <w:t>0,58 ha</w:t>
            </w:r>
          </w:p>
        </w:tc>
        <w:tc>
          <w:tcPr>
            <w:tcW w:w="4504" w:type="dxa"/>
            <w:tcMar>
              <w:top w:w="100" w:type="dxa"/>
              <w:left w:w="100" w:type="dxa"/>
              <w:bottom w:w="100" w:type="dxa"/>
              <w:right w:w="100" w:type="dxa"/>
            </w:tcMar>
          </w:tcPr>
          <w:p w14:paraId="68A802CA" w14:textId="4B401DC5" w:rsidR="00A56FBE" w:rsidRPr="00870D1F" w:rsidRDefault="00A56FBE" w:rsidP="00A56FB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4CAC0C1B" w14:textId="77777777" w:rsidR="00FE11A1" w:rsidRPr="00870D1F" w:rsidRDefault="00FE11A1" w:rsidP="00625435">
            <w:pPr>
              <w:jc w:val="center"/>
              <w:rPr>
                <w:color w:val="000000"/>
                <w:sz w:val="18"/>
                <w:szCs w:val="18"/>
              </w:rPr>
            </w:pP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DA2259E" w14:textId="75C2FC69"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3704631E" w14:textId="77777777" w:rsidTr="00A56FBE">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545A2CEC" w:rsidR="00A56FBE" w:rsidRPr="00B6615B" w:rsidRDefault="00A56FBE" w:rsidP="00A56FBE">
            <w:pPr>
              <w:widowControl w:val="0"/>
              <w:jc w:val="center"/>
              <w:rPr>
                <w:sz w:val="18"/>
                <w:szCs w:val="18"/>
              </w:rPr>
            </w:pPr>
            <w:r w:rsidRPr="004D243E">
              <w:rPr>
                <w:sz w:val="18"/>
                <w:szCs w:val="18"/>
              </w:rPr>
              <w:t xml:space="preserve">4742,81 </w:t>
            </w:r>
            <w:r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2FD26F4B" w14:textId="7CDA0FED"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0C21115B" w14:textId="77777777" w:rsidR="00E43A23" w:rsidRPr="00B6615B" w:rsidRDefault="00E43A23" w:rsidP="00E43A23">
            <w:pPr>
              <w:jc w:val="center"/>
              <w:rPr>
                <w:sz w:val="18"/>
                <w:szCs w:val="18"/>
              </w:rPr>
            </w:pP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189D6D3A" w14:textId="65AFEA19"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6F21F769" w14:textId="77777777" w:rsidTr="00A56FBE">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A56FBE" w:rsidRPr="00B6615B" w:rsidRDefault="00A56FBE" w:rsidP="00A56FBE">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A56FBE" w:rsidRPr="00B6615B" w:rsidRDefault="00A56FBE" w:rsidP="00A56FBE">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18609F62" w:rsidR="00A56FBE" w:rsidRPr="00B6615B" w:rsidRDefault="00A56FBE" w:rsidP="00A56FBE">
            <w:pPr>
              <w:widowControl w:val="0"/>
              <w:jc w:val="center"/>
              <w:rPr>
                <w:sz w:val="18"/>
                <w:szCs w:val="18"/>
              </w:rPr>
            </w:pPr>
            <w:r>
              <w:rPr>
                <w:sz w:val="18"/>
                <w:szCs w:val="18"/>
              </w:rPr>
              <w:t>125,93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50EAD7B" w14:textId="45F30DAE"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1AAF51A3" w14:textId="5BC3CB9F" w:rsidR="005336D5" w:rsidRPr="00A516AA" w:rsidRDefault="00FE11A1" w:rsidP="005336D5">
      <w:pPr>
        <w:pStyle w:val="Zkladntext"/>
        <w:widowControl w:val="0"/>
        <w:jc w:val="left"/>
        <w:rPr>
          <w:b w:val="0"/>
          <w:color w:val="FF0000"/>
          <w:sz w:val="20"/>
          <w:szCs w:val="20"/>
          <w:shd w:val="clear" w:color="auto" w:fill="FFFFFF"/>
          <w:lang w:val="sk-SK"/>
        </w:rPr>
      </w:pPr>
      <w:r w:rsidRPr="007D17C3">
        <w:rPr>
          <w:b w:val="0"/>
          <w:color w:val="000000"/>
        </w:rPr>
        <w:t xml:space="preserve">Zlepšenie stavu biotopu </w:t>
      </w:r>
      <w:r w:rsidRPr="007D17C3">
        <w:rPr>
          <w:color w:val="000000"/>
        </w:rPr>
        <w:t>Ls3.2</w:t>
      </w:r>
      <w:r w:rsidRPr="007D17C3">
        <w:t xml:space="preserve"> (91I0*) </w:t>
      </w:r>
      <w:r w:rsidRPr="007D17C3">
        <w:rPr>
          <w:bCs w:val="0"/>
          <w:shd w:val="clear" w:color="auto" w:fill="FFFFFF"/>
        </w:rPr>
        <w:t>Eurosibírske dubové lesy na spraši a piesku (</w:t>
      </w:r>
      <w:r w:rsidRPr="007D17C3">
        <w:rPr>
          <w:b w:val="0"/>
        </w:rPr>
        <w:t>Teplomilné ponticko-panónske dubové lesy na spraši a piesku)</w:t>
      </w:r>
      <w:r>
        <w:rPr>
          <w:b w:val="0"/>
          <w:bCs w:val="0"/>
          <w:shd w:val="clear" w:color="auto" w:fill="FFFFFF"/>
        </w:rPr>
        <w:t xml:space="preserve"> za splnenia nasledovných parametrov:</w:t>
      </w:r>
      <w:r w:rsidR="005336D5">
        <w:rPr>
          <w:b w:val="0"/>
          <w:bCs w:val="0"/>
          <w:shd w:val="clear" w:color="auto" w:fill="FFFFFF"/>
          <w:lang w:val="sk-SK"/>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FE11A1" w:rsidRPr="00576006" w14:paraId="394A9FA0" w14:textId="77777777" w:rsidTr="005336D5">
        <w:trPr>
          <w:jc w:val="center"/>
        </w:trPr>
        <w:tc>
          <w:tcPr>
            <w:tcW w:w="1759" w:type="dxa"/>
            <w:tcMar>
              <w:top w:w="100" w:type="dxa"/>
              <w:left w:w="100" w:type="dxa"/>
              <w:bottom w:w="100" w:type="dxa"/>
              <w:right w:w="100" w:type="dxa"/>
            </w:tcMar>
          </w:tcPr>
          <w:p w14:paraId="5708C65D" w14:textId="77777777" w:rsidR="00FE11A1" w:rsidRPr="00576006" w:rsidRDefault="00FE11A1" w:rsidP="00625435">
            <w:pPr>
              <w:widowControl w:val="0"/>
              <w:jc w:val="center"/>
              <w:rPr>
                <w:b/>
                <w:sz w:val="20"/>
                <w:szCs w:val="20"/>
              </w:rPr>
            </w:pPr>
            <w:r w:rsidRPr="00576006">
              <w:rPr>
                <w:b/>
                <w:sz w:val="20"/>
                <w:szCs w:val="20"/>
              </w:rPr>
              <w:t>Parameter</w:t>
            </w:r>
          </w:p>
        </w:tc>
        <w:tc>
          <w:tcPr>
            <w:tcW w:w="1490" w:type="dxa"/>
            <w:tcMar>
              <w:top w:w="100" w:type="dxa"/>
              <w:left w:w="100" w:type="dxa"/>
              <w:bottom w:w="100" w:type="dxa"/>
              <w:right w:w="100" w:type="dxa"/>
            </w:tcMar>
          </w:tcPr>
          <w:p w14:paraId="06AEC890" w14:textId="77777777" w:rsidR="00FE11A1" w:rsidRPr="00576006" w:rsidRDefault="00FE11A1" w:rsidP="00625435">
            <w:pPr>
              <w:widowControl w:val="0"/>
              <w:jc w:val="center"/>
              <w:rPr>
                <w:b/>
                <w:sz w:val="20"/>
                <w:szCs w:val="20"/>
              </w:rPr>
            </w:pPr>
            <w:r w:rsidRPr="00576006">
              <w:rPr>
                <w:b/>
                <w:sz w:val="20"/>
                <w:szCs w:val="20"/>
              </w:rPr>
              <w:t>Merateľnosť</w:t>
            </w:r>
          </w:p>
        </w:tc>
        <w:tc>
          <w:tcPr>
            <w:tcW w:w="1340" w:type="dxa"/>
            <w:tcMar>
              <w:top w:w="100" w:type="dxa"/>
              <w:left w:w="100" w:type="dxa"/>
              <w:bottom w:w="100" w:type="dxa"/>
              <w:right w:w="100" w:type="dxa"/>
            </w:tcMar>
          </w:tcPr>
          <w:p w14:paraId="7A50E991" w14:textId="77777777" w:rsidR="00FE11A1" w:rsidRPr="00576006" w:rsidRDefault="00FE11A1" w:rsidP="00625435">
            <w:pPr>
              <w:widowControl w:val="0"/>
              <w:jc w:val="center"/>
              <w:rPr>
                <w:b/>
                <w:sz w:val="20"/>
                <w:szCs w:val="20"/>
              </w:rPr>
            </w:pPr>
            <w:r w:rsidRPr="00576006">
              <w:rPr>
                <w:b/>
                <w:sz w:val="20"/>
                <w:szCs w:val="20"/>
              </w:rPr>
              <w:t>Cieľová hodnota</w:t>
            </w:r>
          </w:p>
        </w:tc>
        <w:tc>
          <w:tcPr>
            <w:tcW w:w="4484" w:type="dxa"/>
            <w:tcMar>
              <w:top w:w="100" w:type="dxa"/>
              <w:left w:w="100" w:type="dxa"/>
              <w:bottom w:w="100" w:type="dxa"/>
              <w:right w:w="100" w:type="dxa"/>
            </w:tcMar>
          </w:tcPr>
          <w:p w14:paraId="0D1D54CB" w14:textId="77777777" w:rsidR="00FE11A1" w:rsidRPr="00576006" w:rsidRDefault="00FE11A1" w:rsidP="00625435">
            <w:pPr>
              <w:widowControl w:val="0"/>
              <w:jc w:val="center"/>
              <w:rPr>
                <w:b/>
                <w:sz w:val="20"/>
                <w:szCs w:val="20"/>
              </w:rPr>
            </w:pPr>
            <w:r w:rsidRPr="00576006">
              <w:rPr>
                <w:b/>
                <w:sz w:val="20"/>
                <w:szCs w:val="20"/>
              </w:rPr>
              <w:t>Doplnkové informácie</w:t>
            </w:r>
          </w:p>
        </w:tc>
      </w:tr>
      <w:tr w:rsidR="00A56FBE" w:rsidRPr="00576006" w14:paraId="7C2ACB27" w14:textId="77777777" w:rsidTr="005336D5">
        <w:trPr>
          <w:trHeight w:val="270"/>
          <w:jc w:val="center"/>
        </w:trPr>
        <w:tc>
          <w:tcPr>
            <w:tcW w:w="1759" w:type="dxa"/>
            <w:tcMar>
              <w:top w:w="100" w:type="dxa"/>
              <w:left w:w="100" w:type="dxa"/>
              <w:bottom w:w="100" w:type="dxa"/>
              <w:right w:w="100" w:type="dxa"/>
            </w:tcMar>
          </w:tcPr>
          <w:p w14:paraId="7EDA9995" w14:textId="77777777" w:rsidR="00A56FBE" w:rsidRPr="00576006" w:rsidRDefault="00A56FBE" w:rsidP="00A56FBE">
            <w:pPr>
              <w:widowControl w:val="0"/>
              <w:rPr>
                <w:sz w:val="20"/>
                <w:szCs w:val="20"/>
              </w:rPr>
            </w:pPr>
            <w:r w:rsidRPr="00576006">
              <w:rPr>
                <w:sz w:val="20"/>
                <w:szCs w:val="20"/>
              </w:rPr>
              <w:t xml:space="preserve">Výmera biotopu </w:t>
            </w:r>
          </w:p>
        </w:tc>
        <w:tc>
          <w:tcPr>
            <w:tcW w:w="1490" w:type="dxa"/>
            <w:tcMar>
              <w:top w:w="100" w:type="dxa"/>
              <w:left w:w="100" w:type="dxa"/>
              <w:bottom w:w="100" w:type="dxa"/>
              <w:right w:w="100" w:type="dxa"/>
            </w:tcMar>
          </w:tcPr>
          <w:p w14:paraId="2342EEE1" w14:textId="77777777" w:rsidR="00A56FBE" w:rsidRPr="00576006" w:rsidRDefault="00A56FBE" w:rsidP="00A56FBE">
            <w:pPr>
              <w:widowControl w:val="0"/>
              <w:jc w:val="center"/>
              <w:rPr>
                <w:sz w:val="20"/>
                <w:szCs w:val="20"/>
              </w:rPr>
            </w:pPr>
            <w:r w:rsidRPr="00576006">
              <w:rPr>
                <w:sz w:val="20"/>
                <w:szCs w:val="20"/>
              </w:rPr>
              <w:t>ha</w:t>
            </w:r>
          </w:p>
        </w:tc>
        <w:tc>
          <w:tcPr>
            <w:tcW w:w="1340" w:type="dxa"/>
            <w:tcMar>
              <w:top w:w="100" w:type="dxa"/>
              <w:left w:w="100" w:type="dxa"/>
              <w:bottom w:w="100" w:type="dxa"/>
              <w:right w:w="100" w:type="dxa"/>
            </w:tcMar>
          </w:tcPr>
          <w:p w14:paraId="59D2EA0E" w14:textId="20C4BE79" w:rsidR="00A56FBE" w:rsidRPr="00576006" w:rsidRDefault="00A56FBE" w:rsidP="00A56FBE">
            <w:pPr>
              <w:widowControl w:val="0"/>
              <w:jc w:val="center"/>
              <w:rPr>
                <w:sz w:val="20"/>
                <w:szCs w:val="20"/>
              </w:rPr>
            </w:pPr>
            <w:r>
              <w:rPr>
                <w:sz w:val="20"/>
                <w:szCs w:val="20"/>
              </w:rPr>
              <w:t>78</w:t>
            </w:r>
          </w:p>
        </w:tc>
        <w:tc>
          <w:tcPr>
            <w:tcW w:w="4484" w:type="dxa"/>
            <w:tcMar>
              <w:top w:w="100" w:type="dxa"/>
              <w:left w:w="100" w:type="dxa"/>
              <w:bottom w:w="100" w:type="dxa"/>
              <w:right w:w="100" w:type="dxa"/>
            </w:tcMar>
          </w:tcPr>
          <w:p w14:paraId="0B69FD65" w14:textId="11CC0AB7" w:rsidR="00A56FBE" w:rsidRPr="00576006" w:rsidRDefault="00A56FBE" w:rsidP="00A56FBE">
            <w:pPr>
              <w:widowControl w:val="0"/>
              <w:rPr>
                <w:sz w:val="20"/>
                <w:szCs w:val="20"/>
              </w:rPr>
            </w:pPr>
            <w:r>
              <w:rPr>
                <w:sz w:val="20"/>
                <w:szCs w:val="20"/>
              </w:rPr>
              <w:t>Dosiahnutie stanovenej výmery biotopu v ÚEV, nakoľko v súčasnosti je biotop zaznamenaný len v nevyhovujúcom stave v malých fragmentoch.</w:t>
            </w:r>
          </w:p>
        </w:tc>
      </w:tr>
      <w:tr w:rsidR="00FE11A1" w:rsidRPr="00576006" w14:paraId="2D88BA72" w14:textId="77777777" w:rsidTr="005336D5">
        <w:trPr>
          <w:trHeight w:val="179"/>
          <w:jc w:val="center"/>
        </w:trPr>
        <w:tc>
          <w:tcPr>
            <w:tcW w:w="1759" w:type="dxa"/>
            <w:tcMar>
              <w:top w:w="100" w:type="dxa"/>
              <w:left w:w="100" w:type="dxa"/>
              <w:bottom w:w="100" w:type="dxa"/>
              <w:right w:w="100" w:type="dxa"/>
            </w:tcMar>
          </w:tcPr>
          <w:p w14:paraId="10C0919B" w14:textId="77777777" w:rsidR="00FE11A1" w:rsidRPr="005007DD" w:rsidRDefault="00FE11A1" w:rsidP="00625435">
            <w:pPr>
              <w:rPr>
                <w:sz w:val="20"/>
                <w:szCs w:val="20"/>
              </w:rPr>
            </w:pPr>
            <w:r w:rsidRPr="005007DD">
              <w:rPr>
                <w:sz w:val="20"/>
                <w:szCs w:val="20"/>
              </w:rPr>
              <w:t>Zastúpenie charakteristických drevín</w:t>
            </w:r>
          </w:p>
        </w:tc>
        <w:tc>
          <w:tcPr>
            <w:tcW w:w="1490" w:type="dxa"/>
            <w:tcMar>
              <w:top w:w="100" w:type="dxa"/>
              <w:left w:w="100" w:type="dxa"/>
              <w:bottom w:w="100" w:type="dxa"/>
              <w:right w:w="100" w:type="dxa"/>
            </w:tcMar>
          </w:tcPr>
          <w:p w14:paraId="469E934B" w14:textId="77777777" w:rsidR="00FE11A1" w:rsidRPr="005007DD" w:rsidRDefault="00FE11A1" w:rsidP="00625435">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4C856FA0" w14:textId="77777777" w:rsidR="00FE11A1" w:rsidRPr="005007DD" w:rsidRDefault="00FE11A1" w:rsidP="00625435">
            <w:pPr>
              <w:jc w:val="center"/>
              <w:rPr>
                <w:sz w:val="20"/>
                <w:szCs w:val="20"/>
                <w:highlight w:val="yellow"/>
              </w:rPr>
            </w:pPr>
            <w:r w:rsidRPr="005007DD">
              <w:rPr>
                <w:sz w:val="20"/>
                <w:szCs w:val="20"/>
              </w:rPr>
              <w:t>najmenej 80 %</w:t>
            </w:r>
          </w:p>
          <w:p w14:paraId="36181CA0" w14:textId="77777777" w:rsidR="00FE11A1" w:rsidRPr="005007DD" w:rsidRDefault="00FE11A1" w:rsidP="00625435">
            <w:pPr>
              <w:jc w:val="center"/>
              <w:rPr>
                <w:sz w:val="20"/>
                <w:szCs w:val="20"/>
              </w:rPr>
            </w:pPr>
          </w:p>
        </w:tc>
        <w:tc>
          <w:tcPr>
            <w:tcW w:w="4484" w:type="dxa"/>
            <w:tcMar>
              <w:top w:w="100" w:type="dxa"/>
              <w:left w:w="100" w:type="dxa"/>
              <w:bottom w:w="100" w:type="dxa"/>
              <w:right w:w="100" w:type="dxa"/>
            </w:tcMar>
          </w:tcPr>
          <w:p w14:paraId="560EF540" w14:textId="77777777" w:rsidR="00FE11A1" w:rsidRPr="005007DD" w:rsidRDefault="00FE11A1" w:rsidP="00625435">
            <w:pPr>
              <w:rPr>
                <w:sz w:val="20"/>
                <w:szCs w:val="20"/>
              </w:rPr>
            </w:pPr>
            <w:r w:rsidRPr="005007DD">
              <w:rPr>
                <w:sz w:val="20"/>
                <w:szCs w:val="20"/>
              </w:rPr>
              <w:t>Charakteristická druhová skladba:</w:t>
            </w:r>
          </w:p>
          <w:p w14:paraId="16E36AE6" w14:textId="77777777" w:rsidR="00FE11A1" w:rsidRPr="007D17C3" w:rsidRDefault="00FE11A1" w:rsidP="00625435">
            <w:pPr>
              <w:autoSpaceDE w:val="0"/>
              <w:autoSpaceDN w:val="0"/>
              <w:adjustRightInd w:val="0"/>
              <w:rPr>
                <w:sz w:val="20"/>
                <w:szCs w:val="20"/>
              </w:rPr>
            </w:pPr>
            <w:r w:rsidRPr="005007DD">
              <w:rPr>
                <w:i/>
                <w:sz w:val="20"/>
                <w:szCs w:val="20"/>
              </w:rPr>
              <w:t>A</w:t>
            </w:r>
            <w:r>
              <w:rPr>
                <w:i/>
                <w:sz w:val="20"/>
                <w:szCs w:val="20"/>
              </w:rPr>
              <w:t xml:space="preserve">cer campestre, A. platanoides, </w:t>
            </w:r>
            <w:r w:rsidRPr="005007DD">
              <w:rPr>
                <w:i/>
                <w:sz w:val="20"/>
                <w:szCs w:val="20"/>
              </w:rPr>
              <w:t xml:space="preserve">A. tataricum,  Carpinus betulus, Cerasus avium, C. mahaleb, Cornus mas, Fraxinus angustifolia </w:t>
            </w:r>
            <w:r w:rsidRPr="005007DD">
              <w:rPr>
                <w:sz w:val="20"/>
                <w:szCs w:val="20"/>
              </w:rPr>
              <w:t>subsp.</w:t>
            </w:r>
            <w:r w:rsidRPr="005007DD">
              <w:rPr>
                <w:i/>
                <w:sz w:val="20"/>
                <w:szCs w:val="20"/>
              </w:rPr>
              <w:t xml:space="preserve"> danubialis,</w:t>
            </w:r>
            <w:r w:rsidRPr="005007DD">
              <w:rPr>
                <w:sz w:val="20"/>
                <w:szCs w:val="20"/>
              </w:rPr>
              <w:t xml:space="preserve"> </w:t>
            </w:r>
            <w:r w:rsidRPr="005007DD">
              <w:rPr>
                <w:i/>
                <w:sz w:val="20"/>
                <w:szCs w:val="20"/>
              </w:rPr>
              <w:t xml:space="preserve">F. excelsior,  Quercus cerris, Q. petraea </w:t>
            </w:r>
            <w:r w:rsidRPr="005007DD">
              <w:rPr>
                <w:sz w:val="20"/>
                <w:szCs w:val="20"/>
              </w:rPr>
              <w:t>agg</w:t>
            </w:r>
            <w:r w:rsidRPr="005007DD">
              <w:rPr>
                <w:i/>
                <w:sz w:val="20"/>
                <w:szCs w:val="20"/>
              </w:rPr>
              <w:t xml:space="preserve">, </w:t>
            </w:r>
            <w:r w:rsidRPr="007D17C3">
              <w:rPr>
                <w:i/>
                <w:sz w:val="20"/>
                <w:szCs w:val="20"/>
              </w:rPr>
              <w:t xml:space="preserve">Quercus robur </w:t>
            </w:r>
            <w:r w:rsidRPr="007D17C3">
              <w:rPr>
                <w:sz w:val="20"/>
                <w:szCs w:val="20"/>
              </w:rPr>
              <w:t>agg.</w:t>
            </w:r>
            <w:r w:rsidRPr="007D17C3">
              <w:rPr>
                <w:i/>
                <w:sz w:val="20"/>
                <w:szCs w:val="20"/>
              </w:rPr>
              <w:t xml:space="preserve"> </w:t>
            </w:r>
            <w:r w:rsidRPr="007D17C3">
              <w:rPr>
                <w:sz w:val="20"/>
                <w:szCs w:val="20"/>
              </w:rPr>
              <w:t>(najmä</w:t>
            </w:r>
            <w:r w:rsidRPr="007D17C3">
              <w:rPr>
                <w:i/>
                <w:sz w:val="20"/>
                <w:szCs w:val="20"/>
              </w:rPr>
              <w:t xml:space="preserve"> Q. pedunculiflora</w:t>
            </w:r>
            <w:r w:rsidRPr="007D17C3">
              <w:rPr>
                <w:sz w:val="20"/>
                <w:szCs w:val="20"/>
              </w:rPr>
              <w:t>),</w:t>
            </w:r>
            <w:r w:rsidRPr="007D17C3">
              <w:rPr>
                <w:i/>
                <w:sz w:val="20"/>
                <w:szCs w:val="20"/>
              </w:rPr>
              <w:t xml:space="preserve"> Q. virgiliana, Q</w:t>
            </w:r>
            <w:r w:rsidRPr="005007DD">
              <w:rPr>
                <w:i/>
                <w:sz w:val="20"/>
                <w:szCs w:val="20"/>
              </w:rPr>
              <w:t xml:space="preserve">. frainetto, Populus alba, Sorbus </w:t>
            </w:r>
            <w:r w:rsidRPr="005007DD">
              <w:rPr>
                <w:sz w:val="20"/>
                <w:szCs w:val="20"/>
              </w:rPr>
              <w:t>spp.,</w:t>
            </w:r>
            <w:r w:rsidRPr="005007DD">
              <w:rPr>
                <w:i/>
                <w:sz w:val="20"/>
                <w:szCs w:val="20"/>
              </w:rPr>
              <w:t xml:space="preserve"> Tilia cordata, T. platyphyllos, Ulmus laevis, U. minor</w:t>
            </w:r>
            <w:r>
              <w:rPr>
                <w:sz w:val="20"/>
                <w:szCs w:val="20"/>
              </w:rPr>
              <w:t>.</w:t>
            </w:r>
          </w:p>
        </w:tc>
      </w:tr>
      <w:tr w:rsidR="00FE11A1" w:rsidRPr="00576006" w14:paraId="7F6CC9AC" w14:textId="77777777" w:rsidTr="005336D5">
        <w:trPr>
          <w:trHeight w:val="173"/>
          <w:jc w:val="center"/>
        </w:trPr>
        <w:tc>
          <w:tcPr>
            <w:tcW w:w="1759" w:type="dxa"/>
            <w:tcMar>
              <w:top w:w="100" w:type="dxa"/>
              <w:left w:w="100" w:type="dxa"/>
              <w:bottom w:w="100" w:type="dxa"/>
              <w:right w:w="100" w:type="dxa"/>
            </w:tcMar>
          </w:tcPr>
          <w:p w14:paraId="7165666D" w14:textId="77777777" w:rsidR="00FE11A1" w:rsidRPr="005007DD" w:rsidRDefault="00FE11A1" w:rsidP="00625435">
            <w:pPr>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490" w:type="dxa"/>
            <w:tcMar>
              <w:top w:w="100" w:type="dxa"/>
              <w:left w:w="100" w:type="dxa"/>
              <w:bottom w:w="100" w:type="dxa"/>
              <w:right w:w="100" w:type="dxa"/>
            </w:tcMar>
          </w:tcPr>
          <w:p w14:paraId="5A175A95" w14:textId="77777777" w:rsidR="00FE11A1" w:rsidRPr="005007DD" w:rsidRDefault="00FE11A1" w:rsidP="00625435">
            <w:pPr>
              <w:rPr>
                <w:sz w:val="20"/>
                <w:szCs w:val="20"/>
              </w:rPr>
            </w:pPr>
            <w:r w:rsidRPr="005007DD">
              <w:rPr>
                <w:sz w:val="20"/>
                <w:szCs w:val="20"/>
              </w:rPr>
              <w:t>Počet druhov / ha</w:t>
            </w:r>
          </w:p>
        </w:tc>
        <w:tc>
          <w:tcPr>
            <w:tcW w:w="1340" w:type="dxa"/>
            <w:tcMar>
              <w:top w:w="100" w:type="dxa"/>
              <w:left w:w="100" w:type="dxa"/>
              <w:bottom w:w="100" w:type="dxa"/>
              <w:right w:w="100" w:type="dxa"/>
            </w:tcMar>
          </w:tcPr>
          <w:p w14:paraId="4CFAF10D" w14:textId="77777777" w:rsidR="00FE11A1" w:rsidRPr="005007DD" w:rsidRDefault="00FE11A1" w:rsidP="00625435">
            <w:pPr>
              <w:jc w:val="center"/>
              <w:rPr>
                <w:sz w:val="20"/>
                <w:szCs w:val="20"/>
              </w:rPr>
            </w:pPr>
            <w:r w:rsidRPr="005007DD">
              <w:rPr>
                <w:sz w:val="20"/>
                <w:szCs w:val="20"/>
              </w:rPr>
              <w:t>najmenej 3</w:t>
            </w:r>
          </w:p>
        </w:tc>
        <w:tc>
          <w:tcPr>
            <w:tcW w:w="4484" w:type="dxa"/>
            <w:tcMar>
              <w:top w:w="100" w:type="dxa"/>
              <w:left w:w="100" w:type="dxa"/>
              <w:bottom w:w="100" w:type="dxa"/>
              <w:right w:w="100" w:type="dxa"/>
            </w:tcMar>
          </w:tcPr>
          <w:p w14:paraId="51FE6147" w14:textId="77777777" w:rsidR="00FE11A1" w:rsidRPr="005007DD" w:rsidRDefault="00FE11A1" w:rsidP="00625435">
            <w:pPr>
              <w:rPr>
                <w:sz w:val="20"/>
                <w:szCs w:val="20"/>
              </w:rPr>
            </w:pPr>
            <w:r w:rsidRPr="005007DD">
              <w:rPr>
                <w:sz w:val="20"/>
                <w:szCs w:val="20"/>
              </w:rPr>
              <w:t>Charakteristická druhová skladba:</w:t>
            </w:r>
          </w:p>
          <w:p w14:paraId="26E6CDAA" w14:textId="77777777" w:rsidR="00FE11A1" w:rsidRPr="005007DD" w:rsidRDefault="00FE11A1" w:rsidP="00625435">
            <w:pPr>
              <w:rPr>
                <w:i/>
                <w:sz w:val="20"/>
                <w:szCs w:val="20"/>
              </w:rPr>
            </w:pPr>
            <w:r w:rsidRPr="005007DD">
              <w:rPr>
                <w:i/>
                <w:sz w:val="20"/>
                <w:szCs w:val="20"/>
              </w:rPr>
              <w:t xml:space="preserve">Carex michelii, </w:t>
            </w:r>
            <w:r w:rsidRPr="007D17C3">
              <w:rPr>
                <w:i/>
                <w:sz w:val="20"/>
                <w:szCs w:val="20"/>
              </w:rPr>
              <w:t>Convallaria majalis,</w:t>
            </w:r>
            <w:r w:rsidRPr="005007DD">
              <w:rPr>
                <w:i/>
                <w:sz w:val="20"/>
                <w:szCs w:val="20"/>
              </w:rPr>
              <w:t xml:space="preserve"> Cruciata laevipes, Dactylis polygama, Dictamnus albus, Festuca heterophylla, F. rupicola, Iris variegata, Lathyrus lacteus, Lithospermum purpurocaeruleum, Melica picta, Serratula tinctoria, </w:t>
            </w:r>
            <w:r w:rsidRPr="005007DD">
              <w:rPr>
                <w:sz w:val="20"/>
                <w:szCs w:val="20"/>
              </w:rPr>
              <w:t>na pieskoch</w:t>
            </w:r>
            <w:r>
              <w:rPr>
                <w:i/>
                <w:sz w:val="20"/>
                <w:szCs w:val="20"/>
              </w:rPr>
              <w:t xml:space="preserve"> Carex fritschii.</w:t>
            </w:r>
          </w:p>
        </w:tc>
      </w:tr>
      <w:tr w:rsidR="00FE11A1" w:rsidRPr="00576006" w14:paraId="200BD981" w14:textId="77777777" w:rsidTr="005336D5">
        <w:trPr>
          <w:trHeight w:val="114"/>
          <w:jc w:val="center"/>
        </w:trPr>
        <w:tc>
          <w:tcPr>
            <w:tcW w:w="1759" w:type="dxa"/>
            <w:tcMar>
              <w:top w:w="100" w:type="dxa"/>
              <w:left w:w="100" w:type="dxa"/>
              <w:bottom w:w="100" w:type="dxa"/>
              <w:right w:w="100" w:type="dxa"/>
            </w:tcMar>
          </w:tcPr>
          <w:p w14:paraId="0B81C04D" w14:textId="77777777" w:rsidR="00FE11A1" w:rsidRPr="005007DD" w:rsidRDefault="00FE11A1" w:rsidP="00625435">
            <w:pPr>
              <w:rPr>
                <w:sz w:val="20"/>
                <w:szCs w:val="20"/>
              </w:rPr>
            </w:pPr>
            <w:r w:rsidRPr="005007DD">
              <w:rPr>
                <w:sz w:val="20"/>
                <w:szCs w:val="20"/>
              </w:rPr>
              <w:t>Zastúpenie alochtónnych druhov/inváznych druhov drevín</w:t>
            </w:r>
          </w:p>
        </w:tc>
        <w:tc>
          <w:tcPr>
            <w:tcW w:w="1490" w:type="dxa"/>
            <w:tcMar>
              <w:top w:w="100" w:type="dxa"/>
              <w:left w:w="100" w:type="dxa"/>
              <w:bottom w:w="100" w:type="dxa"/>
              <w:right w:w="100" w:type="dxa"/>
            </w:tcMar>
          </w:tcPr>
          <w:p w14:paraId="0BBB0458" w14:textId="77777777" w:rsidR="00FE11A1" w:rsidRPr="005007DD" w:rsidRDefault="00FE11A1" w:rsidP="00625435">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20A26A8E" w14:textId="77777777" w:rsidR="00FE11A1" w:rsidRPr="005007DD" w:rsidRDefault="00FE11A1" w:rsidP="00625435">
            <w:pPr>
              <w:jc w:val="center"/>
              <w:rPr>
                <w:sz w:val="20"/>
                <w:szCs w:val="20"/>
              </w:rPr>
            </w:pPr>
            <w:r w:rsidRPr="005007DD">
              <w:rPr>
                <w:sz w:val="20"/>
                <w:szCs w:val="20"/>
              </w:rPr>
              <w:t>Menej ako 1</w:t>
            </w:r>
          </w:p>
        </w:tc>
        <w:tc>
          <w:tcPr>
            <w:tcW w:w="4484" w:type="dxa"/>
            <w:tcMar>
              <w:top w:w="100" w:type="dxa"/>
              <w:left w:w="100" w:type="dxa"/>
              <w:bottom w:w="100" w:type="dxa"/>
              <w:right w:w="100" w:type="dxa"/>
            </w:tcMar>
          </w:tcPr>
          <w:p w14:paraId="11DE811C" w14:textId="77777777" w:rsidR="00FE11A1" w:rsidRPr="005007DD" w:rsidRDefault="00FE11A1" w:rsidP="00625435">
            <w:pPr>
              <w:rPr>
                <w:sz w:val="20"/>
                <w:szCs w:val="20"/>
              </w:rPr>
            </w:pPr>
            <w:r>
              <w:rPr>
                <w:sz w:val="20"/>
                <w:szCs w:val="20"/>
              </w:rPr>
              <w:t>Udržanie minimálne zastúpenie</w:t>
            </w:r>
            <w:r w:rsidRPr="005007DD">
              <w:rPr>
                <w:sz w:val="20"/>
                <w:szCs w:val="20"/>
              </w:rPr>
              <w:t xml:space="preserve"> alochtónnych/inváznych druhov drevín v biotope</w:t>
            </w:r>
          </w:p>
        </w:tc>
      </w:tr>
      <w:tr w:rsidR="00FE11A1" w:rsidRPr="00576006" w14:paraId="05DB0234" w14:textId="77777777" w:rsidTr="005336D5">
        <w:trPr>
          <w:trHeight w:val="114"/>
          <w:jc w:val="center"/>
        </w:trPr>
        <w:tc>
          <w:tcPr>
            <w:tcW w:w="1759" w:type="dxa"/>
            <w:tcMar>
              <w:top w:w="100" w:type="dxa"/>
              <w:left w:w="100" w:type="dxa"/>
              <w:bottom w:w="100" w:type="dxa"/>
              <w:right w:w="100" w:type="dxa"/>
            </w:tcMar>
          </w:tcPr>
          <w:p w14:paraId="01A3E489" w14:textId="77777777" w:rsidR="00FE11A1" w:rsidRPr="005007DD" w:rsidRDefault="00FE11A1" w:rsidP="00625435">
            <w:pPr>
              <w:rPr>
                <w:sz w:val="20"/>
                <w:szCs w:val="20"/>
              </w:rPr>
            </w:pPr>
            <w:r w:rsidRPr="005007DD">
              <w:rPr>
                <w:sz w:val="20"/>
                <w:szCs w:val="20"/>
              </w:rPr>
              <w:t>Odumreté drevo (stojace, ležiace kmene stromov hlavnej úrovne s limitnou hrúbkou d</w:t>
            </w:r>
            <w:r w:rsidRPr="005007DD">
              <w:rPr>
                <w:sz w:val="20"/>
                <w:szCs w:val="20"/>
                <w:vertAlign w:val="subscript"/>
              </w:rPr>
              <w:t>1,3</w:t>
            </w:r>
            <w:r w:rsidRPr="005007DD">
              <w:rPr>
                <w:sz w:val="20"/>
                <w:szCs w:val="20"/>
              </w:rPr>
              <w:t xml:space="preserve"> najmenej 50 cm)</w:t>
            </w:r>
          </w:p>
        </w:tc>
        <w:tc>
          <w:tcPr>
            <w:tcW w:w="1490" w:type="dxa"/>
            <w:tcMar>
              <w:top w:w="100" w:type="dxa"/>
              <w:left w:w="100" w:type="dxa"/>
              <w:bottom w:w="100" w:type="dxa"/>
              <w:right w:w="100" w:type="dxa"/>
            </w:tcMar>
          </w:tcPr>
          <w:p w14:paraId="078317DE" w14:textId="77777777" w:rsidR="00FE11A1" w:rsidRPr="005007DD" w:rsidRDefault="00FE11A1" w:rsidP="00625435">
            <w:pPr>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340" w:type="dxa"/>
            <w:tcMar>
              <w:top w:w="100" w:type="dxa"/>
              <w:left w:w="100" w:type="dxa"/>
              <w:bottom w:w="100" w:type="dxa"/>
              <w:right w:w="100" w:type="dxa"/>
            </w:tcMar>
          </w:tcPr>
          <w:p w14:paraId="4B3746B0" w14:textId="77777777" w:rsidR="00FE11A1" w:rsidRPr="005007DD" w:rsidRDefault="00FE11A1" w:rsidP="00625435">
            <w:pPr>
              <w:jc w:val="center"/>
              <w:rPr>
                <w:sz w:val="20"/>
                <w:szCs w:val="20"/>
              </w:rPr>
            </w:pPr>
            <w:r w:rsidRPr="005007DD">
              <w:rPr>
                <w:sz w:val="20"/>
                <w:szCs w:val="20"/>
              </w:rPr>
              <w:t>Najmenej 40</w:t>
            </w:r>
          </w:p>
          <w:p w14:paraId="229FA545" w14:textId="77777777" w:rsidR="00FE11A1" w:rsidRPr="005007DD" w:rsidRDefault="00FE11A1" w:rsidP="00625435">
            <w:pPr>
              <w:jc w:val="center"/>
              <w:rPr>
                <w:sz w:val="20"/>
                <w:szCs w:val="20"/>
              </w:rPr>
            </w:pPr>
          </w:p>
          <w:p w14:paraId="61940342" w14:textId="77777777" w:rsidR="00FE11A1" w:rsidRPr="005007DD" w:rsidRDefault="00FE11A1" w:rsidP="00625435">
            <w:pPr>
              <w:jc w:val="center"/>
              <w:rPr>
                <w:sz w:val="20"/>
                <w:szCs w:val="20"/>
              </w:rPr>
            </w:pPr>
            <w:r w:rsidRPr="005007DD">
              <w:rPr>
                <w:sz w:val="20"/>
                <w:szCs w:val="20"/>
              </w:rPr>
              <w:t>rovnomerne po celej ploche</w:t>
            </w:r>
            <w:r w:rsidRPr="005007DD">
              <w:rPr>
                <w:sz w:val="20"/>
                <w:szCs w:val="20"/>
              </w:rPr>
              <w:tab/>
            </w:r>
          </w:p>
        </w:tc>
        <w:tc>
          <w:tcPr>
            <w:tcW w:w="4484" w:type="dxa"/>
            <w:tcMar>
              <w:top w:w="100" w:type="dxa"/>
              <w:left w:w="100" w:type="dxa"/>
              <w:bottom w:w="100" w:type="dxa"/>
              <w:right w:w="100" w:type="dxa"/>
            </w:tcMar>
          </w:tcPr>
          <w:p w14:paraId="064DE7DA" w14:textId="77777777" w:rsidR="00FE11A1" w:rsidRPr="005007DD" w:rsidRDefault="00FE11A1" w:rsidP="00625435">
            <w:pPr>
              <w:rPr>
                <w:sz w:val="20"/>
                <w:szCs w:val="20"/>
              </w:rPr>
            </w:pPr>
            <w:r>
              <w:rPr>
                <w:sz w:val="20"/>
                <w:szCs w:val="20"/>
              </w:rPr>
              <w:t xml:space="preserve">Udržanie </w:t>
            </w:r>
            <w:r w:rsidRPr="005007DD">
              <w:rPr>
                <w:sz w:val="20"/>
                <w:szCs w:val="20"/>
              </w:rPr>
              <w:t>prítomnosti mŕtveho dreva na ploche biotopu</w:t>
            </w:r>
          </w:p>
          <w:p w14:paraId="75C446BF" w14:textId="77777777" w:rsidR="00FE11A1" w:rsidRPr="005007DD" w:rsidRDefault="00FE11A1" w:rsidP="00625435">
            <w:pPr>
              <w:rPr>
                <w:sz w:val="20"/>
                <w:szCs w:val="20"/>
              </w:rPr>
            </w:pPr>
          </w:p>
        </w:tc>
      </w:tr>
    </w:tbl>
    <w:p w14:paraId="3DF03F43" w14:textId="77777777" w:rsidR="00FE11A1" w:rsidRPr="00B6615B" w:rsidRDefault="00FE11A1" w:rsidP="00E43A23">
      <w:pPr>
        <w:ind w:hanging="142"/>
      </w:pPr>
    </w:p>
    <w:p w14:paraId="44B7B3EC" w14:textId="42036A5C"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sidR="00A56FBE">
        <w:rPr>
          <w:bCs w:val="0"/>
          <w:shd w:val="clear" w:color="auto" w:fill="FFFFFF"/>
          <w:lang w:val="sk-SK"/>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A56FB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A56FB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18141D19" w:rsidR="00A56FBE" w:rsidRPr="00B6615B" w:rsidRDefault="00A56FBE" w:rsidP="00A56FBE">
            <w:pPr>
              <w:widowControl w:val="0"/>
              <w:jc w:val="center"/>
              <w:rPr>
                <w:sz w:val="18"/>
                <w:szCs w:val="18"/>
              </w:rPr>
            </w:pPr>
            <w:r>
              <w:rPr>
                <w:sz w:val="18"/>
                <w:szCs w:val="18"/>
              </w:rPr>
              <w:t>8,78 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77A679EB" w:rsidR="00A56FBE" w:rsidRPr="00B6615B" w:rsidRDefault="00A56FBE" w:rsidP="00A56FB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F8AE6CB" w14:textId="77777777" w:rsidTr="00A56FB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A56FB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A56FB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A56FB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7F99A1A4" w:rsidR="00E43A23" w:rsidRPr="00911FBF" w:rsidRDefault="00625435"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0228B999" w:rsidR="00E43A23" w:rsidRPr="00B6615B" w:rsidRDefault="000046FD" w:rsidP="007E17F5">
            <w:pPr>
              <w:jc w:val="center"/>
              <w:rPr>
                <w:rFonts w:eastAsia="Times New Roman"/>
                <w:sz w:val="20"/>
                <w:szCs w:val="20"/>
                <w:lang w:eastAsia="sk-SK"/>
              </w:rPr>
            </w:pPr>
            <w:r>
              <w:rPr>
                <w:rFonts w:eastAsia="Times New Roman"/>
                <w:sz w:val="20"/>
                <w:szCs w:val="20"/>
                <w:lang w:eastAsia="sk-SK"/>
              </w:rPr>
              <w:t>388</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4C9AB346" w14:textId="1C834D65" w:rsidR="00625435" w:rsidRPr="00FA68E1" w:rsidRDefault="00625435" w:rsidP="00625435">
      <w:pPr>
        <w:rPr>
          <w:color w:val="000000"/>
          <w:szCs w:val="24"/>
        </w:rPr>
      </w:pPr>
      <w:r w:rsidRPr="00FA68E1">
        <w:rPr>
          <w:color w:val="000000"/>
          <w:szCs w:val="24"/>
        </w:rPr>
        <w:t>Z</w:t>
      </w:r>
      <w:r w:rsidR="00E434CB">
        <w:rPr>
          <w:color w:val="000000"/>
          <w:szCs w:val="24"/>
        </w:rPr>
        <w:t xml:space="preserve">lepšenie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2AF5C695" w:rsidR="00625435" w:rsidRPr="00FA68E1" w:rsidRDefault="000046FD" w:rsidP="00625435">
            <w:pPr>
              <w:rPr>
                <w:rFonts w:eastAsia="Times New Roman"/>
                <w:color w:val="000000"/>
                <w:sz w:val="20"/>
                <w:szCs w:val="20"/>
                <w:lang w:eastAsia="sk-SK"/>
              </w:rPr>
            </w:pPr>
            <w:r>
              <w:rPr>
                <w:rFonts w:eastAsia="Times New Roman"/>
                <w:color w:val="000000"/>
                <w:sz w:val="20"/>
                <w:szCs w:val="20"/>
                <w:lang w:eastAsia="sk-SK"/>
              </w:rPr>
              <w:t>0,7</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2844BDAB" w:rsidR="00625435" w:rsidRDefault="00625435" w:rsidP="00625435">
      <w:pPr>
        <w:rPr>
          <w:color w:val="000000"/>
          <w:szCs w:val="24"/>
        </w:rPr>
      </w:pPr>
    </w:p>
    <w:p w14:paraId="0C10C6A8" w14:textId="77777777" w:rsidR="000046FD" w:rsidRPr="00DC071D" w:rsidRDefault="000046FD" w:rsidP="000046FD">
      <w:pPr>
        <w:ind w:left="-284"/>
        <w:rPr>
          <w:color w:val="000000"/>
        </w:rPr>
      </w:pPr>
      <w:r w:rsidRPr="00DC071D">
        <w:rPr>
          <w:color w:val="000000"/>
        </w:rPr>
        <w:t>Z</w:t>
      </w:r>
      <w:r>
        <w:rPr>
          <w:color w:val="000000"/>
        </w:rPr>
        <w:t xml:space="preserve">achovanie </w:t>
      </w:r>
      <w:r w:rsidRPr="00DC071D">
        <w:rPr>
          <w:color w:val="000000"/>
        </w:rPr>
        <w:t xml:space="preserve">stavu biotopu </w:t>
      </w:r>
      <w:r w:rsidRPr="00DC071D">
        <w:rPr>
          <w:b/>
          <w:color w:val="000000"/>
        </w:rPr>
        <w:t xml:space="preserve">Lk4 (6410) </w:t>
      </w:r>
      <w:r w:rsidRPr="00DC071D">
        <w:rPr>
          <w:rFonts w:eastAsia="Times New Roman"/>
          <w:b/>
          <w:lang w:eastAsia="sk-SK"/>
        </w:rPr>
        <w:t xml:space="preserve">Bezkolencové lúky </w:t>
      </w:r>
      <w:r w:rsidRPr="00DC071D">
        <w:rPr>
          <w:rFonts w:eastAsia="Times New Roman"/>
          <w:lang w:eastAsia="sk-SK"/>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696"/>
        <w:gridCol w:w="1521"/>
        <w:gridCol w:w="1701"/>
        <w:gridCol w:w="4628"/>
      </w:tblGrid>
      <w:tr w:rsidR="000046FD" w:rsidRPr="00577A3C" w14:paraId="6B824644" w14:textId="77777777" w:rsidTr="000046FD">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AA1E522" w14:textId="77777777" w:rsidR="000046FD" w:rsidRPr="00577A3C" w:rsidRDefault="000046FD" w:rsidP="000046FD">
            <w:pPr>
              <w:rPr>
                <w:rFonts w:eastAsia="Times New Roman"/>
                <w:color w:val="000000"/>
                <w:sz w:val="20"/>
                <w:szCs w:val="20"/>
                <w:lang w:eastAsia="sk-SK"/>
              </w:rPr>
            </w:pPr>
            <w:r w:rsidRPr="00577A3C">
              <w:rPr>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2FE03BD8" w14:textId="77777777" w:rsidR="000046FD" w:rsidRPr="00577A3C" w:rsidRDefault="000046FD" w:rsidP="000046FD">
            <w:pPr>
              <w:rPr>
                <w:rFonts w:eastAsia="Times New Roman"/>
                <w:color w:val="000000"/>
                <w:sz w:val="20"/>
                <w:szCs w:val="20"/>
                <w:lang w:eastAsia="sk-SK"/>
              </w:rPr>
            </w:pPr>
            <w:r w:rsidRPr="00577A3C">
              <w:rPr>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6495ED" w14:textId="77777777" w:rsidR="000046FD" w:rsidRPr="00577A3C" w:rsidRDefault="000046FD" w:rsidP="000046FD">
            <w:pPr>
              <w:rPr>
                <w:rFonts w:eastAsia="Times New Roman"/>
                <w:color w:val="000000"/>
                <w:sz w:val="20"/>
                <w:szCs w:val="20"/>
                <w:lang w:eastAsia="sk-SK"/>
              </w:rPr>
            </w:pPr>
            <w:r w:rsidRPr="00577A3C">
              <w:rPr>
                <w:b/>
                <w:color w:val="000000"/>
                <w:sz w:val="20"/>
                <w:szCs w:val="20"/>
              </w:rPr>
              <w:t>Cieľová hodnota</w:t>
            </w:r>
          </w:p>
        </w:tc>
        <w:tc>
          <w:tcPr>
            <w:tcW w:w="4628" w:type="dxa"/>
            <w:tcBorders>
              <w:top w:val="single" w:sz="4" w:space="0" w:color="auto"/>
              <w:left w:val="nil"/>
              <w:bottom w:val="single" w:sz="4" w:space="0" w:color="auto"/>
              <w:right w:val="single" w:sz="4" w:space="0" w:color="auto"/>
            </w:tcBorders>
            <w:shd w:val="clear" w:color="auto" w:fill="auto"/>
            <w:vAlign w:val="center"/>
          </w:tcPr>
          <w:p w14:paraId="55D87160" w14:textId="77777777" w:rsidR="000046FD" w:rsidRPr="00577A3C" w:rsidRDefault="000046FD" w:rsidP="000046FD">
            <w:pPr>
              <w:rPr>
                <w:rFonts w:eastAsia="Times New Roman"/>
                <w:color w:val="000000"/>
                <w:sz w:val="20"/>
                <w:szCs w:val="20"/>
                <w:lang w:eastAsia="sk-SK"/>
              </w:rPr>
            </w:pPr>
            <w:r w:rsidRPr="00577A3C">
              <w:rPr>
                <w:b/>
                <w:color w:val="000000"/>
                <w:sz w:val="20"/>
                <w:szCs w:val="20"/>
              </w:rPr>
              <w:t>Doplnkové informácie</w:t>
            </w:r>
          </w:p>
        </w:tc>
      </w:tr>
      <w:tr w:rsidR="000046FD" w:rsidRPr="00577A3C" w14:paraId="1064FBC5" w14:textId="77777777" w:rsidTr="000046FD">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E8919"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316E8197"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6E3AEB" w14:textId="558C184E" w:rsidR="000046FD" w:rsidRPr="00577A3C" w:rsidRDefault="000046FD" w:rsidP="000046FD">
            <w:pPr>
              <w:rPr>
                <w:rFonts w:eastAsia="Times New Roman"/>
                <w:color w:val="000000"/>
                <w:sz w:val="20"/>
                <w:szCs w:val="20"/>
                <w:lang w:eastAsia="sk-SK"/>
              </w:rPr>
            </w:pPr>
            <w:r>
              <w:rPr>
                <w:rFonts w:eastAsia="Times New Roman"/>
                <w:color w:val="000000"/>
                <w:sz w:val="20"/>
                <w:szCs w:val="20"/>
                <w:lang w:eastAsia="sk-SK"/>
              </w:rPr>
              <w:t>27</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14:paraId="5AD74AFF" w14:textId="5E020CF5" w:rsidR="000046FD" w:rsidRPr="00577A3C" w:rsidRDefault="000046FD" w:rsidP="00A56FBE">
            <w:pPr>
              <w:rPr>
                <w:rFonts w:eastAsia="Times New Roman"/>
                <w:color w:val="000000"/>
                <w:sz w:val="20"/>
                <w:szCs w:val="20"/>
                <w:lang w:eastAsia="sk-SK"/>
              </w:rPr>
            </w:pPr>
            <w:r w:rsidRPr="00577A3C">
              <w:rPr>
                <w:rFonts w:eastAsia="Times New Roman"/>
                <w:color w:val="000000"/>
                <w:sz w:val="20"/>
                <w:szCs w:val="20"/>
                <w:lang w:eastAsia="sk-SK"/>
              </w:rPr>
              <w:t xml:space="preserve">Udržať výmeru </w:t>
            </w:r>
            <w:r w:rsidR="00A56FBE">
              <w:rPr>
                <w:rFonts w:eastAsia="Times New Roman"/>
                <w:color w:val="000000"/>
                <w:sz w:val="20"/>
                <w:szCs w:val="20"/>
                <w:lang w:eastAsia="sk-SK"/>
              </w:rPr>
              <w:t>biotopu</w:t>
            </w:r>
          </w:p>
        </w:tc>
      </w:tr>
      <w:tr w:rsidR="000046FD" w:rsidRPr="00577A3C" w14:paraId="0756705A" w14:textId="77777777" w:rsidTr="000046FD">
        <w:trPr>
          <w:trHeight w:val="130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D1B73F6"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Zastúpenie charakteristických druhov</w:t>
            </w:r>
          </w:p>
        </w:tc>
        <w:tc>
          <w:tcPr>
            <w:tcW w:w="1521" w:type="dxa"/>
            <w:tcBorders>
              <w:top w:val="nil"/>
              <w:left w:val="nil"/>
              <w:bottom w:val="single" w:sz="4" w:space="0" w:color="auto"/>
              <w:right w:val="single" w:sz="4" w:space="0" w:color="auto"/>
            </w:tcBorders>
            <w:shd w:val="clear" w:color="auto" w:fill="auto"/>
            <w:vAlign w:val="center"/>
            <w:hideMark/>
          </w:tcPr>
          <w:p w14:paraId="713C4B1A"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počet druhov/16 m</w:t>
            </w:r>
            <w:r w:rsidRPr="00577A3C">
              <w:rPr>
                <w:rFonts w:eastAsia="Times New Roman"/>
                <w:color w:val="000000"/>
                <w:sz w:val="20"/>
                <w:szCs w:val="2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14:paraId="311A2121"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najmenej 12 druhov</w:t>
            </w:r>
          </w:p>
        </w:tc>
        <w:tc>
          <w:tcPr>
            <w:tcW w:w="4628" w:type="dxa"/>
            <w:tcBorders>
              <w:top w:val="nil"/>
              <w:left w:val="nil"/>
              <w:bottom w:val="single" w:sz="4" w:space="0" w:color="auto"/>
              <w:right w:val="single" w:sz="4" w:space="0" w:color="auto"/>
            </w:tcBorders>
            <w:shd w:val="clear" w:color="auto" w:fill="auto"/>
            <w:vAlign w:val="center"/>
            <w:hideMark/>
          </w:tcPr>
          <w:p w14:paraId="5275AC0E"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 xml:space="preserve">Charakteristické/typické druhové zloženie: </w:t>
            </w:r>
            <w:r w:rsidRPr="00577A3C">
              <w:rPr>
                <w:i/>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0046FD" w:rsidRPr="00577A3C" w14:paraId="13868983" w14:textId="77777777" w:rsidTr="000046FD">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A20E951"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Vertikálna štruktúra biotopu</w:t>
            </w:r>
          </w:p>
        </w:tc>
        <w:tc>
          <w:tcPr>
            <w:tcW w:w="1521" w:type="dxa"/>
            <w:tcBorders>
              <w:top w:val="nil"/>
              <w:left w:val="nil"/>
              <w:bottom w:val="single" w:sz="4" w:space="0" w:color="auto"/>
              <w:right w:val="single" w:sz="4" w:space="0" w:color="auto"/>
            </w:tcBorders>
            <w:shd w:val="clear" w:color="auto" w:fill="auto"/>
            <w:vAlign w:val="center"/>
            <w:hideMark/>
          </w:tcPr>
          <w:p w14:paraId="7BA379E0"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percento pokrytia drevín a krovín/plocha biotopu</w:t>
            </w:r>
          </w:p>
        </w:tc>
        <w:tc>
          <w:tcPr>
            <w:tcW w:w="1701" w:type="dxa"/>
            <w:tcBorders>
              <w:top w:val="nil"/>
              <w:left w:val="nil"/>
              <w:bottom w:val="single" w:sz="4" w:space="0" w:color="auto"/>
              <w:right w:val="single" w:sz="4" w:space="0" w:color="auto"/>
            </w:tcBorders>
            <w:shd w:val="clear" w:color="auto" w:fill="auto"/>
            <w:vAlign w:val="center"/>
            <w:hideMark/>
          </w:tcPr>
          <w:p w14:paraId="49878215"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menej ako 20 %</w:t>
            </w:r>
          </w:p>
        </w:tc>
        <w:tc>
          <w:tcPr>
            <w:tcW w:w="4628" w:type="dxa"/>
            <w:tcBorders>
              <w:top w:val="nil"/>
              <w:left w:val="nil"/>
              <w:bottom w:val="single" w:sz="4" w:space="0" w:color="auto"/>
              <w:right w:val="single" w:sz="4" w:space="0" w:color="auto"/>
            </w:tcBorders>
            <w:shd w:val="clear" w:color="auto" w:fill="auto"/>
            <w:vAlign w:val="center"/>
            <w:hideMark/>
          </w:tcPr>
          <w:p w14:paraId="6E963545"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Udržané nízke zastúpenie drevín a krovín.</w:t>
            </w:r>
          </w:p>
        </w:tc>
      </w:tr>
      <w:tr w:rsidR="000046FD" w:rsidRPr="00577A3C" w14:paraId="233FCB0E" w14:textId="77777777" w:rsidTr="000046FD">
        <w:trPr>
          <w:trHeight w:val="8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561A5E"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213E4F55"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percento pokrytia/25 m</w:t>
            </w:r>
            <w:r w:rsidRPr="00577A3C">
              <w:rPr>
                <w:rFonts w:eastAsia="Times New Roman"/>
                <w:color w:val="000000"/>
                <w:sz w:val="20"/>
                <w:szCs w:val="2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14:paraId="6E7638C8" w14:textId="77777777" w:rsidR="000046FD" w:rsidRPr="00577A3C" w:rsidRDefault="000046FD" w:rsidP="000046FD">
            <w:pPr>
              <w:rPr>
                <w:rFonts w:eastAsia="Times New Roman"/>
                <w:color w:val="000000"/>
                <w:sz w:val="20"/>
                <w:szCs w:val="20"/>
                <w:lang w:eastAsia="sk-SK"/>
              </w:rPr>
            </w:pPr>
            <w:r w:rsidRPr="00577A3C">
              <w:rPr>
                <w:rFonts w:eastAsia="Times New Roman"/>
                <w:color w:val="000000"/>
                <w:sz w:val="20"/>
                <w:szCs w:val="20"/>
                <w:lang w:eastAsia="sk-SK"/>
              </w:rPr>
              <w:t>menej ako 5 %</w:t>
            </w:r>
          </w:p>
        </w:tc>
        <w:tc>
          <w:tcPr>
            <w:tcW w:w="4628" w:type="dxa"/>
            <w:tcBorders>
              <w:top w:val="nil"/>
              <w:left w:val="nil"/>
              <w:bottom w:val="single" w:sz="4" w:space="0" w:color="auto"/>
              <w:right w:val="single" w:sz="4" w:space="0" w:color="auto"/>
            </w:tcBorders>
            <w:shd w:val="clear" w:color="auto" w:fill="auto"/>
            <w:vAlign w:val="center"/>
            <w:hideMark/>
          </w:tcPr>
          <w:p w14:paraId="486D46BE" w14:textId="77777777" w:rsidR="000046FD" w:rsidRPr="00577A3C" w:rsidRDefault="000046FD" w:rsidP="000046FD">
            <w:pPr>
              <w:rPr>
                <w:rFonts w:eastAsia="Times New Roman"/>
                <w:i/>
                <w:color w:val="000000"/>
                <w:sz w:val="20"/>
                <w:szCs w:val="20"/>
                <w:lang w:eastAsia="sk-SK"/>
              </w:rPr>
            </w:pPr>
            <w:r w:rsidRPr="00577A3C">
              <w:rPr>
                <w:rFonts w:eastAsia="Times New Roman"/>
                <w:color w:val="000000"/>
                <w:sz w:val="20"/>
                <w:szCs w:val="20"/>
                <w:lang w:eastAsia="sk-SK"/>
              </w:rPr>
              <w:t>Minimálne zastúpenie nepôvodných a sukcesných druhov</w:t>
            </w:r>
            <w:r w:rsidRPr="00577A3C">
              <w:rPr>
                <w:rFonts w:eastAsia="Times New Roman"/>
                <w:i/>
                <w:color w:val="000000"/>
                <w:sz w:val="20"/>
                <w:szCs w:val="20"/>
                <w:lang w:eastAsia="sk-SK"/>
              </w:rPr>
              <w:t xml:space="preserve"> (Impatiens glandulifera, I. parviflora).</w:t>
            </w:r>
          </w:p>
        </w:tc>
      </w:tr>
    </w:tbl>
    <w:p w14:paraId="702D11CD" w14:textId="06DEC451" w:rsidR="000046FD" w:rsidRDefault="000046FD" w:rsidP="00625435">
      <w:pPr>
        <w:rPr>
          <w:color w:val="000000"/>
          <w:szCs w:val="24"/>
        </w:rPr>
      </w:pPr>
    </w:p>
    <w:p w14:paraId="396A1F0A" w14:textId="4A4F7561" w:rsidR="008C1B97" w:rsidRPr="00B6615B" w:rsidRDefault="008C1B97" w:rsidP="008C1B97">
      <w:pPr>
        <w:rPr>
          <w:szCs w:val="24"/>
        </w:rPr>
      </w:pPr>
      <w:r w:rsidRPr="00B6615B">
        <w:rPr>
          <w:szCs w:val="24"/>
        </w:rPr>
        <w:t xml:space="preserve">Zlepšenie stavu biotopu </w:t>
      </w:r>
      <w:r>
        <w:rPr>
          <w:b/>
          <w:szCs w:val="24"/>
        </w:rPr>
        <w:t>Br</w:t>
      </w:r>
      <w:r w:rsidRPr="00802E23">
        <w:rPr>
          <w:b/>
          <w:szCs w:val="24"/>
        </w:rPr>
        <w:t>6 (6430) Brehové porasty deväťsilov a</w:t>
      </w:r>
      <w:r>
        <w:rPr>
          <w:szCs w:val="24"/>
        </w:rPr>
        <w:t xml:space="preserve"> </w:t>
      </w:r>
      <w:r w:rsidRPr="00B6615B">
        <w:rPr>
          <w:b/>
          <w:szCs w:val="24"/>
        </w:rPr>
        <w:t>Lk</w:t>
      </w:r>
      <w:r>
        <w:rPr>
          <w:b/>
          <w:szCs w:val="24"/>
        </w:rPr>
        <w:t xml:space="preserve"> </w:t>
      </w:r>
      <w:r w:rsidRPr="00B6615B">
        <w:rPr>
          <w:b/>
          <w:szCs w:val="24"/>
        </w:rPr>
        <w:t>5 (6430) Vysokobylinné spoločenstvá na vlhkých lúkach</w:t>
      </w:r>
      <w:r w:rsidRPr="00B6615B">
        <w:rPr>
          <w:szCs w:val="24"/>
        </w:rPr>
        <w:t xml:space="preserve"> 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1731"/>
        <w:gridCol w:w="4449"/>
      </w:tblGrid>
      <w:tr w:rsidR="008C1B97" w:rsidRPr="00B6615B" w14:paraId="0832B8BF" w14:textId="77777777" w:rsidTr="00A516A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3735A29E" w14:textId="77777777" w:rsidR="008C1B97" w:rsidRPr="00B6615B" w:rsidRDefault="008C1B97" w:rsidP="00A516AA">
            <w:pPr>
              <w:jc w:val="center"/>
              <w:rPr>
                <w:rFonts w:eastAsia="Times New Roman"/>
                <w:sz w:val="20"/>
                <w:szCs w:val="20"/>
                <w:lang w:eastAsia="sk-SK"/>
              </w:rPr>
            </w:pPr>
            <w:r w:rsidRPr="00B6615B">
              <w:rPr>
                <w:b/>
                <w:sz w:val="20"/>
                <w:szCs w:val="20"/>
              </w:rPr>
              <w:t>Parameter</w:t>
            </w:r>
          </w:p>
        </w:tc>
        <w:tc>
          <w:tcPr>
            <w:tcW w:w="1272" w:type="dxa"/>
            <w:tcBorders>
              <w:top w:val="single" w:sz="4" w:space="0" w:color="00000A"/>
              <w:bottom w:val="single" w:sz="4" w:space="0" w:color="00000A"/>
              <w:right w:val="single" w:sz="4" w:space="0" w:color="00000A"/>
            </w:tcBorders>
            <w:shd w:val="clear" w:color="auto" w:fill="auto"/>
          </w:tcPr>
          <w:p w14:paraId="1FAC5507" w14:textId="77777777" w:rsidR="008C1B97" w:rsidRPr="00B6615B" w:rsidRDefault="008C1B97" w:rsidP="00A516AA">
            <w:pPr>
              <w:jc w:val="center"/>
              <w:rPr>
                <w:rFonts w:eastAsia="Times New Roman"/>
                <w:sz w:val="20"/>
                <w:szCs w:val="20"/>
                <w:lang w:eastAsia="sk-SK"/>
              </w:rPr>
            </w:pPr>
            <w:r w:rsidRPr="00B6615B">
              <w:rPr>
                <w:b/>
                <w:sz w:val="20"/>
                <w:szCs w:val="20"/>
              </w:rPr>
              <w:t>Merateľnosť</w:t>
            </w:r>
          </w:p>
        </w:tc>
        <w:tc>
          <w:tcPr>
            <w:tcW w:w="1731" w:type="dxa"/>
            <w:tcBorders>
              <w:top w:val="single" w:sz="4" w:space="0" w:color="00000A"/>
              <w:bottom w:val="single" w:sz="4" w:space="0" w:color="00000A"/>
              <w:right w:val="single" w:sz="4" w:space="0" w:color="00000A"/>
            </w:tcBorders>
            <w:shd w:val="clear" w:color="auto" w:fill="auto"/>
          </w:tcPr>
          <w:p w14:paraId="3146A7EA" w14:textId="77777777" w:rsidR="008C1B97" w:rsidRPr="00B6615B" w:rsidRDefault="008C1B97" w:rsidP="00A516AA">
            <w:pPr>
              <w:jc w:val="center"/>
              <w:rPr>
                <w:rFonts w:eastAsia="Times New Roman"/>
                <w:sz w:val="20"/>
                <w:szCs w:val="20"/>
                <w:lang w:eastAsia="sk-SK"/>
              </w:rPr>
            </w:pPr>
            <w:r w:rsidRPr="00B6615B">
              <w:rPr>
                <w:b/>
                <w:sz w:val="20"/>
                <w:szCs w:val="20"/>
              </w:rPr>
              <w:t>Cieľová hodnota</w:t>
            </w:r>
          </w:p>
        </w:tc>
        <w:tc>
          <w:tcPr>
            <w:tcW w:w="4449" w:type="dxa"/>
            <w:tcBorders>
              <w:top w:val="single" w:sz="4" w:space="0" w:color="00000A"/>
              <w:bottom w:val="single" w:sz="4" w:space="0" w:color="00000A"/>
              <w:right w:val="single" w:sz="4" w:space="0" w:color="00000A"/>
            </w:tcBorders>
            <w:shd w:val="clear" w:color="auto" w:fill="auto"/>
          </w:tcPr>
          <w:p w14:paraId="7EA48296" w14:textId="77777777" w:rsidR="008C1B97" w:rsidRPr="00B6615B" w:rsidRDefault="008C1B97" w:rsidP="00A516AA">
            <w:pPr>
              <w:jc w:val="center"/>
              <w:rPr>
                <w:rFonts w:eastAsia="Times New Roman"/>
                <w:sz w:val="20"/>
                <w:szCs w:val="20"/>
                <w:lang w:eastAsia="sk-SK"/>
              </w:rPr>
            </w:pPr>
            <w:r w:rsidRPr="00B6615B">
              <w:rPr>
                <w:b/>
                <w:sz w:val="20"/>
                <w:szCs w:val="20"/>
              </w:rPr>
              <w:t>Doplnkové informácie</w:t>
            </w:r>
          </w:p>
        </w:tc>
      </w:tr>
      <w:tr w:rsidR="008C1B97" w:rsidRPr="00B6615B" w14:paraId="002EEA1D" w14:textId="77777777" w:rsidTr="00A516A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E61B6E"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42B70C99"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ha</w:t>
            </w:r>
          </w:p>
        </w:tc>
        <w:tc>
          <w:tcPr>
            <w:tcW w:w="1731" w:type="dxa"/>
            <w:tcBorders>
              <w:top w:val="single" w:sz="4" w:space="0" w:color="00000A"/>
              <w:bottom w:val="single" w:sz="4" w:space="0" w:color="00000A"/>
              <w:right w:val="single" w:sz="4" w:space="0" w:color="00000A"/>
            </w:tcBorders>
            <w:shd w:val="clear" w:color="auto" w:fill="auto"/>
            <w:vAlign w:val="center"/>
          </w:tcPr>
          <w:p w14:paraId="036B27EC" w14:textId="1CDF37B3" w:rsidR="008C1B97" w:rsidRPr="00B6615B" w:rsidRDefault="008C1B97" w:rsidP="00A516AA">
            <w:pPr>
              <w:jc w:val="center"/>
              <w:rPr>
                <w:rFonts w:eastAsia="Times New Roman"/>
                <w:sz w:val="20"/>
                <w:szCs w:val="20"/>
                <w:lang w:eastAsia="sk-SK"/>
              </w:rPr>
            </w:pPr>
            <w:r>
              <w:rPr>
                <w:rFonts w:eastAsia="Times New Roman"/>
                <w:sz w:val="20"/>
                <w:szCs w:val="20"/>
                <w:lang w:eastAsia="sk-SK"/>
              </w:rPr>
              <w:t>10 ha</w:t>
            </w:r>
          </w:p>
        </w:tc>
        <w:tc>
          <w:tcPr>
            <w:tcW w:w="4449" w:type="dxa"/>
            <w:tcBorders>
              <w:top w:val="single" w:sz="4" w:space="0" w:color="00000A"/>
              <w:bottom w:val="single" w:sz="4" w:space="0" w:color="00000A"/>
              <w:right w:val="single" w:sz="4" w:space="0" w:color="00000A"/>
            </w:tcBorders>
            <w:shd w:val="clear" w:color="auto" w:fill="auto"/>
            <w:vAlign w:val="center"/>
          </w:tcPr>
          <w:p w14:paraId="40E73026"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U</w:t>
            </w:r>
            <w:r>
              <w:rPr>
                <w:rFonts w:eastAsia="Times New Roman"/>
                <w:sz w:val="20"/>
                <w:szCs w:val="20"/>
                <w:lang w:eastAsia="sk-SK"/>
              </w:rPr>
              <w:t>držať existujúcu vý</w:t>
            </w:r>
            <w:r w:rsidRPr="00B6615B">
              <w:rPr>
                <w:rFonts w:eastAsia="Times New Roman"/>
                <w:sz w:val="20"/>
                <w:szCs w:val="20"/>
                <w:lang w:eastAsia="sk-SK"/>
              </w:rPr>
              <w:t>meru biotopu</w:t>
            </w:r>
          </w:p>
        </w:tc>
      </w:tr>
      <w:tr w:rsidR="008C1B97" w:rsidRPr="00B6615B" w14:paraId="7E1E91DE" w14:textId="77777777" w:rsidTr="00A516AA">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22D818E1"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573F2803"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1731" w:type="dxa"/>
            <w:tcBorders>
              <w:bottom w:val="single" w:sz="4" w:space="0" w:color="00000A"/>
              <w:right w:val="single" w:sz="4" w:space="0" w:color="00000A"/>
            </w:tcBorders>
            <w:shd w:val="clear" w:color="auto" w:fill="auto"/>
            <w:vAlign w:val="center"/>
          </w:tcPr>
          <w:p w14:paraId="2CEECCC3"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najmenej 6 druhov</w:t>
            </w:r>
          </w:p>
        </w:tc>
        <w:tc>
          <w:tcPr>
            <w:tcW w:w="4449" w:type="dxa"/>
            <w:tcBorders>
              <w:bottom w:val="single" w:sz="4" w:space="0" w:color="00000A"/>
              <w:right w:val="single" w:sz="4" w:space="0" w:color="00000A"/>
            </w:tcBorders>
            <w:shd w:val="clear" w:color="auto" w:fill="auto"/>
            <w:vAlign w:val="center"/>
          </w:tcPr>
          <w:p w14:paraId="60322E3A" w14:textId="77777777" w:rsidR="008C1B97" w:rsidRDefault="008C1B97" w:rsidP="00A56FBE">
            <w:pPr>
              <w:rPr>
                <w:rFonts w:eastAsia="Times New Roman"/>
                <w:sz w:val="20"/>
                <w:szCs w:val="20"/>
                <w:lang w:eastAsia="sk-SK"/>
              </w:rPr>
            </w:pPr>
            <w:r w:rsidRPr="00B6615B">
              <w:rPr>
                <w:rFonts w:eastAsia="Times New Roman"/>
                <w:sz w:val="20"/>
                <w:szCs w:val="20"/>
                <w:lang w:eastAsia="sk-SK"/>
              </w:rPr>
              <w:t>Charakteristické/typické druhové zloženie:</w:t>
            </w:r>
          </w:p>
          <w:p w14:paraId="0DDD2E27" w14:textId="67D08861" w:rsidR="008C1B97" w:rsidRPr="001E0309" w:rsidRDefault="008C1B97" w:rsidP="00A56FBE">
            <w:pPr>
              <w:rPr>
                <w:sz w:val="18"/>
                <w:szCs w:val="18"/>
              </w:rPr>
            </w:pPr>
            <w:r w:rsidRPr="001E0309">
              <w:rPr>
                <w:b/>
                <w:sz w:val="18"/>
                <w:szCs w:val="18"/>
              </w:rPr>
              <w:t>Br</w:t>
            </w:r>
            <w:r>
              <w:rPr>
                <w:b/>
                <w:sz w:val="18"/>
                <w:szCs w:val="18"/>
              </w:rPr>
              <w:t xml:space="preserve"> </w:t>
            </w:r>
            <w:r w:rsidRPr="001E0309">
              <w:rPr>
                <w:b/>
                <w:sz w:val="18"/>
                <w:szCs w:val="18"/>
              </w:rPr>
              <w:t>6 Brehové porasty deväťsilov</w:t>
            </w:r>
            <w:r w:rsidR="00A56FBE">
              <w:rPr>
                <w:b/>
                <w:sz w:val="18"/>
                <w:szCs w:val="18"/>
              </w:rPr>
              <w:t xml:space="preserve">: </w:t>
            </w:r>
            <w:r w:rsidRPr="001E0309">
              <w:rPr>
                <w:rFonts w:eastAsia="Times New Roman"/>
                <w:b/>
                <w:i/>
                <w:sz w:val="18"/>
                <w:szCs w:val="18"/>
                <w:lang w:eastAsia="sk-SK"/>
              </w:rPr>
              <w:t>Petasites hybridus</w:t>
            </w:r>
            <w:r w:rsidRPr="001E0309">
              <w:rPr>
                <w:rFonts w:eastAsia="Times New Roman"/>
                <w:i/>
                <w:sz w:val="18"/>
                <w:szCs w:val="18"/>
                <w:lang w:eastAsia="sk-SK"/>
              </w:rPr>
              <w:t>, Aegopodiu podagraria,</w:t>
            </w:r>
            <w:r w:rsidRPr="001E0309">
              <w:rPr>
                <w:rFonts w:eastAsia="Times New Roman"/>
                <w:sz w:val="18"/>
                <w:szCs w:val="18"/>
                <w:lang w:eastAsia="sk-SK"/>
              </w:rPr>
              <w:t xml:space="preserve"> </w:t>
            </w:r>
            <w:r w:rsidRPr="001E0309">
              <w:rPr>
                <w:rFonts w:eastAsia="Times New Roman"/>
                <w:i/>
                <w:sz w:val="18"/>
                <w:szCs w:val="18"/>
                <w:lang w:eastAsia="sk-SK"/>
              </w:rPr>
              <w:t>Angelica sylvestris, Caltha palustris, Chrysosplenium alternifolium, Geum rivale, Myosotis scorioides, Primula elatior, Roegneria canina</w:t>
            </w:r>
          </w:p>
          <w:p w14:paraId="2F0F6EE8" w14:textId="7011A412" w:rsidR="008C1B97" w:rsidRPr="00B6615B" w:rsidRDefault="008C1B97" w:rsidP="00A56FBE">
            <w:pPr>
              <w:rPr>
                <w:rFonts w:eastAsia="Times New Roman"/>
                <w:sz w:val="20"/>
                <w:szCs w:val="20"/>
                <w:lang w:eastAsia="sk-SK"/>
              </w:rPr>
            </w:pPr>
            <w:r w:rsidRPr="001E0309">
              <w:rPr>
                <w:b/>
                <w:sz w:val="18"/>
                <w:szCs w:val="18"/>
              </w:rPr>
              <w:t>Lk</w:t>
            </w:r>
            <w:r>
              <w:rPr>
                <w:b/>
                <w:sz w:val="18"/>
                <w:szCs w:val="18"/>
              </w:rPr>
              <w:t xml:space="preserve"> </w:t>
            </w:r>
            <w:r w:rsidRPr="001E0309">
              <w:rPr>
                <w:b/>
                <w:sz w:val="18"/>
                <w:szCs w:val="18"/>
              </w:rPr>
              <w:t>5 Vysokobylinné spoločenstvá na vlhkých lúkach</w:t>
            </w:r>
            <w:r w:rsidR="00A56FBE">
              <w:rPr>
                <w:b/>
                <w:sz w:val="18"/>
                <w:szCs w:val="18"/>
              </w:rPr>
              <w:t xml:space="preserve">: </w:t>
            </w:r>
            <w:r w:rsidRPr="001E0309">
              <w:rPr>
                <w:rFonts w:eastAsia="Times New Roman"/>
                <w:i/>
                <w:sz w:val="18"/>
                <w:szCs w:val="18"/>
                <w:lang w:eastAsia="sk-SK"/>
              </w:rPr>
              <w:t>Alopecurus pratensis, Aegopodiu podagraria,</w:t>
            </w:r>
            <w:r w:rsidRPr="001E0309">
              <w:rPr>
                <w:rFonts w:eastAsia="Times New Roman"/>
                <w:sz w:val="18"/>
                <w:szCs w:val="18"/>
                <w:lang w:eastAsia="sk-SK"/>
              </w:rPr>
              <w:t xml:space="preserve"> </w:t>
            </w:r>
            <w:r w:rsidRPr="001E0309">
              <w:rPr>
                <w:rFonts w:eastAsia="Times New Roman"/>
                <w:i/>
                <w:sz w:val="18"/>
                <w:szCs w:val="18"/>
                <w:lang w:eastAsia="sk-SK"/>
              </w:rPr>
              <w:t>Angelica sylvestris, Caltha palustris, Carduus personata, Cirsium oleracium, Crepis paludosa, Chaerophyllum hirsutum, Filipendula ulmaria, Geranium palustre, Lysimachia vulgaris, Lythrum salicaria, Mentha longifolia, Phragmites australis, Pseudolysimachion longifolium</w:t>
            </w:r>
            <w:r>
              <w:rPr>
                <w:rFonts w:eastAsia="Times New Roman"/>
                <w:i/>
                <w:sz w:val="18"/>
                <w:szCs w:val="18"/>
                <w:lang w:eastAsia="sk-SK"/>
              </w:rPr>
              <w:t>.</w:t>
            </w:r>
          </w:p>
        </w:tc>
      </w:tr>
      <w:tr w:rsidR="008C1B97" w:rsidRPr="00B6615B" w14:paraId="12CE6C68" w14:textId="77777777" w:rsidTr="00A516AA">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75CEFEC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2112537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1731" w:type="dxa"/>
            <w:tcBorders>
              <w:bottom w:val="single" w:sz="4" w:space="0" w:color="00000A"/>
              <w:right w:val="single" w:sz="4" w:space="0" w:color="00000A"/>
            </w:tcBorders>
            <w:shd w:val="clear" w:color="auto" w:fill="auto"/>
            <w:vAlign w:val="center"/>
          </w:tcPr>
          <w:p w14:paraId="5719F232"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menej ako 20 %</w:t>
            </w:r>
          </w:p>
        </w:tc>
        <w:tc>
          <w:tcPr>
            <w:tcW w:w="4449" w:type="dxa"/>
            <w:tcBorders>
              <w:bottom w:val="single" w:sz="4" w:space="0" w:color="00000A"/>
              <w:right w:val="single" w:sz="4" w:space="0" w:color="00000A"/>
            </w:tcBorders>
            <w:shd w:val="clear" w:color="auto" w:fill="auto"/>
            <w:vAlign w:val="center"/>
          </w:tcPr>
          <w:p w14:paraId="196D57C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8C1B97" w:rsidRPr="00B6615B" w14:paraId="6C3AB74A" w14:textId="77777777" w:rsidTr="00A516AA">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14217AD8"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6372789F"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1731" w:type="dxa"/>
            <w:tcBorders>
              <w:bottom w:val="single" w:sz="4" w:space="0" w:color="00000A"/>
              <w:right w:val="single" w:sz="4" w:space="0" w:color="00000A"/>
            </w:tcBorders>
            <w:shd w:val="clear" w:color="auto" w:fill="auto"/>
            <w:vAlign w:val="center"/>
          </w:tcPr>
          <w:p w14:paraId="398A68E5" w14:textId="77777777" w:rsidR="008C1B97" w:rsidRPr="00B6615B" w:rsidRDefault="008C1B97" w:rsidP="00A516AA">
            <w:pPr>
              <w:jc w:val="center"/>
              <w:rPr>
                <w:rFonts w:eastAsia="Times New Roman"/>
                <w:sz w:val="20"/>
                <w:szCs w:val="20"/>
                <w:lang w:eastAsia="sk-SK"/>
              </w:rPr>
            </w:pPr>
            <w:r w:rsidRPr="00B6615B">
              <w:rPr>
                <w:rFonts w:eastAsia="Times New Roman"/>
                <w:sz w:val="20"/>
                <w:szCs w:val="20"/>
                <w:lang w:eastAsia="sk-SK"/>
              </w:rPr>
              <w:t>menej ako 5 %</w:t>
            </w:r>
          </w:p>
        </w:tc>
        <w:tc>
          <w:tcPr>
            <w:tcW w:w="4449" w:type="dxa"/>
            <w:tcBorders>
              <w:bottom w:val="single" w:sz="4" w:space="0" w:color="00000A"/>
              <w:right w:val="single" w:sz="4" w:space="0" w:color="00000A"/>
            </w:tcBorders>
            <w:shd w:val="clear" w:color="auto" w:fill="auto"/>
            <w:vAlign w:val="center"/>
          </w:tcPr>
          <w:p w14:paraId="0DE6D9B5" w14:textId="77777777" w:rsidR="008C1B97" w:rsidRPr="00B6615B" w:rsidRDefault="008C1B97" w:rsidP="00A516AA">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w:t>
            </w:r>
            <w:r>
              <w:rPr>
                <w:rFonts w:eastAsia="Times New Roman"/>
                <w:i/>
                <w:sz w:val="20"/>
                <w:szCs w:val="20"/>
                <w:lang w:eastAsia="sk-SK"/>
              </w:rPr>
              <w:t xml:space="preserve">napr. </w:t>
            </w:r>
            <w:r w:rsidRPr="00B6615B">
              <w:rPr>
                <w:rFonts w:eastAsia="Times New Roman"/>
                <w:i/>
                <w:sz w:val="20"/>
                <w:szCs w:val="20"/>
                <w:lang w:eastAsia="sk-SK"/>
              </w:rPr>
              <w:t>Impatiens glandulifera, I. parviflora)</w:t>
            </w:r>
          </w:p>
        </w:tc>
      </w:tr>
    </w:tbl>
    <w:p w14:paraId="2396771D" w14:textId="77777777" w:rsidR="008C1B97" w:rsidRPr="00B6615B" w:rsidRDefault="008C1B97" w:rsidP="008C1B97">
      <w:pPr>
        <w:rPr>
          <w:szCs w:val="24"/>
        </w:rPr>
      </w:pPr>
    </w:p>
    <w:p w14:paraId="6E2F4305" w14:textId="77777777" w:rsidR="00E434CB" w:rsidRDefault="00E434CB" w:rsidP="00E434CB">
      <w:pPr>
        <w:ind w:left="-284"/>
        <w:rPr>
          <w:color w:val="000000"/>
          <w:szCs w:val="24"/>
        </w:rPr>
      </w:pPr>
      <w:r>
        <w:rPr>
          <w:color w:val="000000"/>
          <w:szCs w:val="24"/>
        </w:rPr>
        <w:t xml:space="preserve">Zachovanie 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2F445AC8" w:rsidR="00E434CB" w:rsidRPr="000F0730" w:rsidRDefault="000046FD" w:rsidP="00350199">
            <w:pPr>
              <w:rPr>
                <w:color w:val="000000"/>
                <w:sz w:val="18"/>
                <w:szCs w:val="18"/>
                <w:lang w:eastAsia="sk-SK"/>
              </w:rPr>
            </w:pPr>
            <w:r>
              <w:rPr>
                <w:color w:val="000000"/>
                <w:sz w:val="18"/>
                <w:szCs w:val="18"/>
                <w:lang w:eastAsia="sk-SK"/>
              </w:rPr>
              <w:t>0,11</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7EEC91D6" w14:textId="77777777" w:rsidR="00E434CB" w:rsidRDefault="00E434CB" w:rsidP="00E434CB">
      <w:pPr>
        <w:rPr>
          <w:rFonts w:eastAsia="Times New Roman"/>
          <w:szCs w:val="24"/>
          <w:lang w:eastAsia="sk-SK"/>
        </w:rPr>
      </w:pPr>
      <w:r>
        <w:rPr>
          <w:color w:val="000000"/>
          <w:szCs w:val="24"/>
        </w:rPr>
        <w:t xml:space="preserve">Zachovanie stavu biotopu </w:t>
      </w:r>
      <w:r w:rsidRPr="0031424B">
        <w:rPr>
          <w:b/>
          <w:color w:val="000000"/>
          <w:szCs w:val="24"/>
        </w:rPr>
        <w:t>Sk</w:t>
      </w:r>
      <w:r>
        <w:rPr>
          <w:b/>
          <w:color w:val="000000"/>
          <w:szCs w:val="24"/>
        </w:rPr>
        <w:t>5 (815</w:t>
      </w:r>
      <w:r w:rsidRPr="0031424B">
        <w:rPr>
          <w:b/>
          <w:color w:val="000000"/>
          <w:szCs w:val="24"/>
        </w:rPr>
        <w:t xml:space="preserve">0) </w:t>
      </w:r>
      <w:r>
        <w:rPr>
          <w:rFonts w:eastAsia="Times New Roman"/>
          <w:b/>
          <w:szCs w:val="24"/>
          <w:lang w:eastAsia="sk-SK"/>
        </w:rPr>
        <w:t xml:space="preserve">Nespevnené silikátové </w:t>
      </w:r>
      <w:r w:rsidRPr="0031424B">
        <w:rPr>
          <w:rFonts w:eastAsia="Times New Roman"/>
          <w:b/>
          <w:szCs w:val="24"/>
          <w:lang w:eastAsia="sk-SK"/>
        </w:rPr>
        <w:t xml:space="preserve">skalné </w:t>
      </w:r>
      <w:r>
        <w:rPr>
          <w:rFonts w:eastAsia="Times New Roman"/>
          <w:b/>
          <w:szCs w:val="24"/>
          <w:lang w:eastAsia="sk-SK"/>
        </w:rPr>
        <w:t xml:space="preserve">sutiny kolínneho stupňa </w:t>
      </w:r>
      <w:r w:rsidRPr="0031424B">
        <w:rPr>
          <w:rFonts w:eastAsia="Times New Roman"/>
          <w:szCs w:val="24"/>
          <w:lang w:eastAsia="sk-SK"/>
        </w:rPr>
        <w:t>za splnenia nasledovných atribútov:</w:t>
      </w:r>
    </w:p>
    <w:tbl>
      <w:tblPr>
        <w:tblW w:w="545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59"/>
        <w:gridCol w:w="1737"/>
        <w:gridCol w:w="992"/>
        <w:gridCol w:w="4493"/>
      </w:tblGrid>
      <w:tr w:rsidR="00E434CB" w:rsidRPr="00F8790A" w14:paraId="2D1196DF" w14:textId="77777777" w:rsidTr="00350199">
        <w:trPr>
          <w:trHeight w:val="408"/>
        </w:trPr>
        <w:tc>
          <w:tcPr>
            <w:tcW w:w="2658" w:type="dxa"/>
            <w:vAlign w:val="center"/>
          </w:tcPr>
          <w:p w14:paraId="54A3CA8F" w14:textId="77777777" w:rsidR="00E434CB" w:rsidRPr="00F8790A" w:rsidRDefault="00E434CB" w:rsidP="00350199">
            <w:pPr>
              <w:rPr>
                <w:b/>
                <w:color w:val="000000"/>
                <w:sz w:val="18"/>
                <w:szCs w:val="18"/>
                <w:lang w:eastAsia="sk-SK"/>
              </w:rPr>
            </w:pPr>
            <w:r w:rsidRPr="00F8790A">
              <w:rPr>
                <w:b/>
                <w:color w:val="000000"/>
                <w:sz w:val="18"/>
                <w:szCs w:val="18"/>
                <w:lang w:eastAsia="sk-SK"/>
              </w:rPr>
              <w:t>Parameter</w:t>
            </w:r>
          </w:p>
        </w:tc>
        <w:tc>
          <w:tcPr>
            <w:tcW w:w="1737" w:type="dxa"/>
            <w:vAlign w:val="center"/>
          </w:tcPr>
          <w:p w14:paraId="2A9EA7B1" w14:textId="77777777" w:rsidR="00E434CB" w:rsidRPr="00F8790A" w:rsidRDefault="00E434CB" w:rsidP="00350199">
            <w:pPr>
              <w:rPr>
                <w:b/>
                <w:color w:val="000000"/>
                <w:sz w:val="18"/>
                <w:szCs w:val="18"/>
                <w:lang w:eastAsia="sk-SK"/>
              </w:rPr>
            </w:pPr>
            <w:r w:rsidRPr="00F8790A">
              <w:rPr>
                <w:b/>
                <w:color w:val="000000"/>
                <w:sz w:val="18"/>
                <w:szCs w:val="18"/>
                <w:lang w:eastAsia="sk-SK"/>
              </w:rPr>
              <w:t>Merateľnosť</w:t>
            </w:r>
          </w:p>
        </w:tc>
        <w:tc>
          <w:tcPr>
            <w:tcW w:w="992" w:type="dxa"/>
            <w:vAlign w:val="center"/>
          </w:tcPr>
          <w:p w14:paraId="2393FFAE" w14:textId="77777777" w:rsidR="00E434CB" w:rsidRPr="00F8790A" w:rsidRDefault="00E434CB" w:rsidP="00350199">
            <w:pPr>
              <w:rPr>
                <w:b/>
                <w:color w:val="000000"/>
                <w:sz w:val="18"/>
                <w:szCs w:val="18"/>
                <w:lang w:eastAsia="sk-SK"/>
              </w:rPr>
            </w:pPr>
            <w:r w:rsidRPr="00F8790A">
              <w:rPr>
                <w:b/>
                <w:color w:val="000000"/>
                <w:sz w:val="18"/>
                <w:szCs w:val="18"/>
                <w:lang w:eastAsia="sk-SK"/>
              </w:rPr>
              <w:t>Cieľová hodnota</w:t>
            </w:r>
          </w:p>
        </w:tc>
        <w:tc>
          <w:tcPr>
            <w:tcW w:w="4493" w:type="dxa"/>
            <w:vAlign w:val="center"/>
          </w:tcPr>
          <w:p w14:paraId="7FC46989" w14:textId="77777777" w:rsidR="00E434CB" w:rsidRPr="00F8790A" w:rsidRDefault="00E434CB" w:rsidP="00350199">
            <w:pPr>
              <w:rPr>
                <w:b/>
                <w:color w:val="000000"/>
                <w:sz w:val="18"/>
                <w:szCs w:val="18"/>
                <w:lang w:eastAsia="sk-SK"/>
              </w:rPr>
            </w:pPr>
            <w:r w:rsidRPr="00F8790A">
              <w:rPr>
                <w:b/>
                <w:color w:val="000000"/>
                <w:sz w:val="18"/>
                <w:szCs w:val="18"/>
                <w:lang w:eastAsia="sk-SK"/>
              </w:rPr>
              <w:t>Doplnkové informácie</w:t>
            </w:r>
          </w:p>
        </w:tc>
      </w:tr>
      <w:tr w:rsidR="00E434CB" w:rsidRPr="00F8790A" w14:paraId="6E26DA1F" w14:textId="77777777" w:rsidTr="00350199">
        <w:trPr>
          <w:trHeight w:val="290"/>
        </w:trPr>
        <w:tc>
          <w:tcPr>
            <w:tcW w:w="2658" w:type="dxa"/>
            <w:vAlign w:val="center"/>
          </w:tcPr>
          <w:p w14:paraId="16D5A448" w14:textId="77777777" w:rsidR="00E434CB" w:rsidRPr="00F8790A" w:rsidRDefault="00E434CB" w:rsidP="00350199">
            <w:pPr>
              <w:rPr>
                <w:color w:val="000000"/>
                <w:sz w:val="18"/>
                <w:szCs w:val="18"/>
                <w:lang w:eastAsia="sk-SK"/>
              </w:rPr>
            </w:pPr>
            <w:r w:rsidRPr="00F8790A">
              <w:rPr>
                <w:color w:val="000000"/>
                <w:sz w:val="18"/>
                <w:szCs w:val="18"/>
                <w:lang w:eastAsia="sk-SK"/>
              </w:rPr>
              <w:t>Výmera biotopu</w:t>
            </w:r>
          </w:p>
        </w:tc>
        <w:tc>
          <w:tcPr>
            <w:tcW w:w="1737" w:type="dxa"/>
            <w:vAlign w:val="center"/>
          </w:tcPr>
          <w:p w14:paraId="1D0C2BA2"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ha </w:t>
            </w:r>
          </w:p>
        </w:tc>
        <w:tc>
          <w:tcPr>
            <w:tcW w:w="992" w:type="dxa"/>
            <w:vAlign w:val="center"/>
          </w:tcPr>
          <w:p w14:paraId="76F2B8A5" w14:textId="00150D17" w:rsidR="00E434CB" w:rsidRPr="00F8790A" w:rsidRDefault="000046FD" w:rsidP="00350199">
            <w:pPr>
              <w:rPr>
                <w:color w:val="000000"/>
                <w:sz w:val="18"/>
                <w:szCs w:val="18"/>
                <w:lang w:eastAsia="sk-SK"/>
              </w:rPr>
            </w:pPr>
            <w:r>
              <w:rPr>
                <w:color w:val="000000"/>
                <w:sz w:val="18"/>
                <w:szCs w:val="18"/>
                <w:lang w:eastAsia="sk-SK"/>
              </w:rPr>
              <w:t>1,7</w:t>
            </w:r>
          </w:p>
        </w:tc>
        <w:tc>
          <w:tcPr>
            <w:tcW w:w="4493" w:type="dxa"/>
            <w:vAlign w:val="center"/>
          </w:tcPr>
          <w:p w14:paraId="58A28721"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Udržať výmeru biotopu. </w:t>
            </w:r>
          </w:p>
        </w:tc>
      </w:tr>
      <w:tr w:rsidR="00E434CB" w:rsidRPr="00F8790A" w14:paraId="2D58A790" w14:textId="77777777" w:rsidTr="00350199">
        <w:trPr>
          <w:trHeight w:val="290"/>
        </w:trPr>
        <w:tc>
          <w:tcPr>
            <w:tcW w:w="2658" w:type="dxa"/>
            <w:vAlign w:val="center"/>
          </w:tcPr>
          <w:p w14:paraId="638ACEFF" w14:textId="77777777" w:rsidR="00E434CB" w:rsidRPr="00F8790A" w:rsidRDefault="00E434CB" w:rsidP="00350199">
            <w:pPr>
              <w:rPr>
                <w:color w:val="000000"/>
                <w:sz w:val="18"/>
                <w:szCs w:val="18"/>
                <w:lang w:eastAsia="sk-SK"/>
              </w:rPr>
            </w:pPr>
            <w:r w:rsidRPr="00F8790A">
              <w:rPr>
                <w:color w:val="000000"/>
                <w:sz w:val="18"/>
                <w:szCs w:val="18"/>
                <w:lang w:eastAsia="sk-SK"/>
              </w:rPr>
              <w:t>Zastúpenie charakteristických druhov</w:t>
            </w:r>
          </w:p>
        </w:tc>
        <w:tc>
          <w:tcPr>
            <w:tcW w:w="1737" w:type="dxa"/>
            <w:vAlign w:val="center"/>
          </w:tcPr>
          <w:p w14:paraId="5F33F0AA" w14:textId="77777777" w:rsidR="00E434CB" w:rsidRPr="00F8790A" w:rsidRDefault="00E434CB" w:rsidP="00350199">
            <w:pPr>
              <w:rPr>
                <w:color w:val="000000"/>
                <w:sz w:val="18"/>
                <w:szCs w:val="18"/>
                <w:lang w:eastAsia="sk-SK"/>
              </w:rPr>
            </w:pPr>
            <w:r w:rsidRPr="00F8790A">
              <w:rPr>
                <w:color w:val="000000"/>
                <w:sz w:val="18"/>
                <w:szCs w:val="18"/>
                <w:lang w:eastAsia="sk-SK"/>
              </w:rPr>
              <w:t>počet druhov/16  m2</w:t>
            </w:r>
          </w:p>
        </w:tc>
        <w:tc>
          <w:tcPr>
            <w:tcW w:w="992" w:type="dxa"/>
            <w:vAlign w:val="center"/>
          </w:tcPr>
          <w:p w14:paraId="66A49667" w14:textId="77777777" w:rsidR="00E434CB" w:rsidRPr="00F8790A" w:rsidRDefault="00E434CB" w:rsidP="00350199">
            <w:pPr>
              <w:rPr>
                <w:color w:val="000000"/>
                <w:sz w:val="18"/>
                <w:szCs w:val="18"/>
                <w:lang w:eastAsia="sk-SK"/>
              </w:rPr>
            </w:pPr>
            <w:r w:rsidRPr="00F8790A">
              <w:rPr>
                <w:color w:val="000000"/>
                <w:sz w:val="18"/>
                <w:szCs w:val="18"/>
                <w:lang w:eastAsia="sk-SK"/>
              </w:rPr>
              <w:t>najmenej 1 druh</w:t>
            </w:r>
          </w:p>
        </w:tc>
        <w:tc>
          <w:tcPr>
            <w:tcW w:w="4493" w:type="dxa"/>
            <w:vAlign w:val="center"/>
          </w:tcPr>
          <w:p w14:paraId="532AD5CB"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Charakteristické/typické druhové zloženie: </w:t>
            </w:r>
            <w:r w:rsidRPr="00F8790A">
              <w:rPr>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434CB" w:rsidRPr="00F8790A" w14:paraId="6FE9BBA7" w14:textId="77777777" w:rsidTr="00350199">
        <w:trPr>
          <w:trHeight w:val="290"/>
        </w:trPr>
        <w:tc>
          <w:tcPr>
            <w:tcW w:w="2658" w:type="dxa"/>
            <w:vAlign w:val="center"/>
          </w:tcPr>
          <w:p w14:paraId="3D20F87C" w14:textId="77777777" w:rsidR="00E434CB" w:rsidRPr="00F8790A" w:rsidRDefault="00E434CB" w:rsidP="00350199">
            <w:pPr>
              <w:rPr>
                <w:color w:val="000000"/>
                <w:sz w:val="18"/>
                <w:szCs w:val="18"/>
                <w:lang w:eastAsia="sk-SK"/>
              </w:rPr>
            </w:pPr>
            <w:r w:rsidRPr="00F8790A">
              <w:rPr>
                <w:color w:val="000000"/>
                <w:sz w:val="18"/>
                <w:szCs w:val="18"/>
                <w:lang w:eastAsia="sk-SK"/>
              </w:rPr>
              <w:t>Vertikálna štruktúra biotopu</w:t>
            </w:r>
          </w:p>
        </w:tc>
        <w:tc>
          <w:tcPr>
            <w:tcW w:w="1737" w:type="dxa"/>
            <w:vAlign w:val="center"/>
          </w:tcPr>
          <w:p w14:paraId="34E9773A"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 drevín a krovín/plocha biotopu</w:t>
            </w:r>
          </w:p>
        </w:tc>
        <w:tc>
          <w:tcPr>
            <w:tcW w:w="992" w:type="dxa"/>
            <w:vAlign w:val="center"/>
          </w:tcPr>
          <w:p w14:paraId="7B8FBF2A" w14:textId="77777777" w:rsidR="00E434CB" w:rsidRPr="00F8790A" w:rsidRDefault="00E434CB" w:rsidP="00350199">
            <w:pPr>
              <w:rPr>
                <w:color w:val="000000"/>
                <w:sz w:val="18"/>
                <w:szCs w:val="18"/>
                <w:lang w:eastAsia="sk-SK"/>
              </w:rPr>
            </w:pPr>
            <w:r w:rsidRPr="00F8790A">
              <w:rPr>
                <w:color w:val="000000"/>
                <w:sz w:val="18"/>
                <w:szCs w:val="18"/>
                <w:lang w:eastAsia="sk-SK"/>
              </w:rPr>
              <w:t>Menej ako 1 %</w:t>
            </w:r>
          </w:p>
        </w:tc>
        <w:tc>
          <w:tcPr>
            <w:tcW w:w="4493" w:type="dxa"/>
            <w:vAlign w:val="center"/>
          </w:tcPr>
          <w:p w14:paraId="54A598F4" w14:textId="77777777" w:rsidR="00E434CB" w:rsidRPr="00F8790A" w:rsidRDefault="00E434CB" w:rsidP="00350199">
            <w:pPr>
              <w:rPr>
                <w:color w:val="000000"/>
                <w:sz w:val="18"/>
                <w:szCs w:val="18"/>
                <w:lang w:eastAsia="sk-SK"/>
              </w:rPr>
            </w:pPr>
            <w:r w:rsidRPr="00F8790A">
              <w:rPr>
                <w:color w:val="000000"/>
                <w:sz w:val="18"/>
                <w:szCs w:val="18"/>
                <w:lang w:eastAsia="sk-SK"/>
              </w:rPr>
              <w:t>Minimálny výskyt drevín na sutinách.</w:t>
            </w:r>
          </w:p>
        </w:tc>
      </w:tr>
      <w:tr w:rsidR="00E434CB" w:rsidRPr="00F8790A" w14:paraId="77590918" w14:textId="77777777" w:rsidTr="00350199">
        <w:trPr>
          <w:trHeight w:val="290"/>
        </w:trPr>
        <w:tc>
          <w:tcPr>
            <w:tcW w:w="2658" w:type="dxa"/>
            <w:vAlign w:val="center"/>
          </w:tcPr>
          <w:p w14:paraId="74D0EEE6" w14:textId="77777777" w:rsidR="00E434CB" w:rsidRPr="00F8790A" w:rsidRDefault="00E434CB" w:rsidP="00350199">
            <w:pPr>
              <w:rPr>
                <w:color w:val="000000"/>
                <w:sz w:val="18"/>
                <w:szCs w:val="18"/>
                <w:lang w:eastAsia="sk-SK"/>
              </w:rPr>
            </w:pPr>
            <w:r w:rsidRPr="00F8790A">
              <w:rPr>
                <w:color w:val="000000"/>
                <w:sz w:val="18"/>
                <w:szCs w:val="18"/>
                <w:lang w:eastAsia="sk-SK"/>
              </w:rPr>
              <w:t>Zastúpenie alochtónnych/</w:t>
            </w:r>
          </w:p>
          <w:p w14:paraId="0E69E9DD" w14:textId="77777777" w:rsidR="00E434CB" w:rsidRPr="00F8790A" w:rsidRDefault="00E434CB" w:rsidP="00350199">
            <w:pPr>
              <w:rPr>
                <w:color w:val="000000"/>
                <w:sz w:val="18"/>
                <w:szCs w:val="18"/>
                <w:lang w:eastAsia="sk-SK"/>
              </w:rPr>
            </w:pPr>
            <w:r w:rsidRPr="00F8790A">
              <w:rPr>
                <w:color w:val="000000"/>
                <w:sz w:val="18"/>
                <w:szCs w:val="18"/>
                <w:lang w:eastAsia="sk-SK"/>
              </w:rPr>
              <w:t>inváznych/invázne sa správajúcich druhov</w:t>
            </w:r>
          </w:p>
        </w:tc>
        <w:tc>
          <w:tcPr>
            <w:tcW w:w="1737" w:type="dxa"/>
            <w:vAlign w:val="center"/>
          </w:tcPr>
          <w:p w14:paraId="103D83F4"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pokrytia/25 m2</w:t>
            </w:r>
          </w:p>
        </w:tc>
        <w:tc>
          <w:tcPr>
            <w:tcW w:w="992" w:type="dxa"/>
            <w:vAlign w:val="center"/>
          </w:tcPr>
          <w:p w14:paraId="22FBD1C1" w14:textId="77777777" w:rsidR="00E434CB" w:rsidRPr="00F8790A" w:rsidRDefault="00E434CB" w:rsidP="00350199">
            <w:pPr>
              <w:rPr>
                <w:color w:val="000000"/>
                <w:sz w:val="18"/>
                <w:szCs w:val="18"/>
                <w:lang w:eastAsia="sk-SK"/>
              </w:rPr>
            </w:pPr>
            <w:r w:rsidRPr="00F8790A">
              <w:rPr>
                <w:color w:val="000000"/>
                <w:sz w:val="18"/>
                <w:szCs w:val="18"/>
                <w:lang w:eastAsia="sk-SK"/>
              </w:rPr>
              <w:t>0</w:t>
            </w:r>
          </w:p>
        </w:tc>
        <w:tc>
          <w:tcPr>
            <w:tcW w:w="4493" w:type="dxa"/>
            <w:vAlign w:val="center"/>
          </w:tcPr>
          <w:p w14:paraId="31AA8FBD" w14:textId="77777777" w:rsidR="00E434CB" w:rsidRPr="00F8790A" w:rsidRDefault="00E434CB" w:rsidP="00350199">
            <w:pPr>
              <w:rPr>
                <w:color w:val="000000"/>
                <w:sz w:val="18"/>
                <w:szCs w:val="18"/>
                <w:lang w:eastAsia="sk-SK"/>
              </w:rPr>
            </w:pPr>
            <w:r w:rsidRPr="00F8790A">
              <w:rPr>
                <w:color w:val="000000"/>
                <w:sz w:val="18"/>
                <w:szCs w:val="18"/>
                <w:lang w:eastAsia="sk-SK"/>
              </w:rPr>
              <w:t>Žiadny výskyt nepôvodných a inváznych druhov.</w:t>
            </w:r>
          </w:p>
        </w:tc>
      </w:tr>
    </w:tbl>
    <w:p w14:paraId="32338E73" w14:textId="77777777" w:rsidR="00E434CB" w:rsidRDefault="00E434CB" w:rsidP="00E43A23">
      <w:pPr>
        <w:rPr>
          <w:rFonts w:eastAsia="Times New Roman"/>
          <w:sz w:val="20"/>
          <w:szCs w:val="20"/>
          <w:lang w:eastAsia="sk-SK"/>
        </w:rPr>
      </w:pPr>
    </w:p>
    <w:p w14:paraId="19B8D900" w14:textId="77777777" w:rsidR="008164C6" w:rsidRPr="00FA68E1" w:rsidRDefault="008164C6" w:rsidP="008164C6">
      <w:pPr>
        <w:rPr>
          <w:color w:val="000000"/>
        </w:rPr>
      </w:pPr>
      <w:r w:rsidRPr="00FA68E1">
        <w:rPr>
          <w:color w:val="000000"/>
        </w:rPr>
        <w:t xml:space="preserve">Zlepšenie stavu druhu </w:t>
      </w:r>
      <w:r w:rsidRPr="00FA68E1">
        <w:rPr>
          <w:b/>
          <w:i/>
          <w:color w:val="000000"/>
        </w:rPr>
        <w:t xml:space="preserve">Carabus variolosus </w:t>
      </w:r>
      <w:r w:rsidRPr="00FA68E1">
        <w:t>za splnenia nasledovných atribútov:</w:t>
      </w:r>
    </w:p>
    <w:tbl>
      <w:tblPr>
        <w:tblW w:w="10043" w:type="dxa"/>
        <w:tblInd w:w="-289" w:type="dxa"/>
        <w:tblCellMar>
          <w:left w:w="70" w:type="dxa"/>
          <w:right w:w="70" w:type="dxa"/>
        </w:tblCellMar>
        <w:tblLook w:val="04A0" w:firstRow="1" w:lastRow="0" w:firstColumn="1" w:lastColumn="0" w:noHBand="0" w:noVBand="1"/>
      </w:tblPr>
      <w:tblGrid>
        <w:gridCol w:w="1844"/>
        <w:gridCol w:w="1462"/>
        <w:gridCol w:w="1373"/>
        <w:gridCol w:w="5364"/>
      </w:tblGrid>
      <w:tr w:rsidR="008164C6" w:rsidRPr="00FA68E1" w14:paraId="23FF9CF0" w14:textId="77777777" w:rsidTr="00A516AA">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9A46C" w14:textId="77777777" w:rsidR="008164C6" w:rsidRPr="00FA68E1" w:rsidRDefault="008164C6" w:rsidP="00A516AA">
            <w:pPr>
              <w:jc w:val="center"/>
              <w:rPr>
                <w:rFonts w:eastAsia="Times New Roman"/>
                <w:b/>
                <w:sz w:val="20"/>
                <w:szCs w:val="20"/>
                <w:lang w:eastAsia="sk-SK"/>
              </w:rPr>
            </w:pPr>
            <w:r w:rsidRPr="00FA68E1">
              <w:rPr>
                <w:rFonts w:eastAsia="Times New Roman"/>
                <w:b/>
                <w:sz w:val="20"/>
                <w:szCs w:val="20"/>
                <w:lang w:eastAsia="sk-SK"/>
              </w:rPr>
              <w:t>Parameter</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6D5B1C0" w14:textId="77777777" w:rsidR="008164C6" w:rsidRPr="00FA68E1" w:rsidRDefault="008164C6" w:rsidP="00A516AA">
            <w:pPr>
              <w:jc w:val="center"/>
              <w:rPr>
                <w:rFonts w:eastAsia="Times New Roman"/>
                <w:b/>
                <w:sz w:val="20"/>
                <w:szCs w:val="20"/>
                <w:lang w:eastAsia="sk-SK"/>
              </w:rPr>
            </w:pPr>
            <w:r w:rsidRPr="00FA68E1">
              <w:rPr>
                <w:rFonts w:eastAsia="Times New Roman"/>
                <w:b/>
                <w:sz w:val="20"/>
                <w:szCs w:val="20"/>
                <w:lang w:eastAsia="sk-SK"/>
              </w:rPr>
              <w:t>Merateľnosť</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F110FE2" w14:textId="77777777" w:rsidR="008164C6" w:rsidRPr="00FA68E1" w:rsidRDefault="008164C6" w:rsidP="00A516AA">
            <w:pPr>
              <w:jc w:val="center"/>
              <w:rPr>
                <w:rFonts w:eastAsia="Times New Roman"/>
                <w:b/>
                <w:sz w:val="20"/>
                <w:szCs w:val="20"/>
                <w:lang w:eastAsia="sk-SK"/>
              </w:rPr>
            </w:pPr>
            <w:r w:rsidRPr="00FA68E1">
              <w:rPr>
                <w:rFonts w:eastAsia="Times New Roman"/>
                <w:b/>
                <w:sz w:val="20"/>
                <w:szCs w:val="20"/>
                <w:lang w:eastAsia="sk-SK"/>
              </w:rPr>
              <w:t>Cieľová hodnota</w:t>
            </w:r>
          </w:p>
        </w:tc>
        <w:tc>
          <w:tcPr>
            <w:tcW w:w="5364" w:type="dxa"/>
            <w:tcBorders>
              <w:top w:val="single" w:sz="4" w:space="0" w:color="auto"/>
              <w:left w:val="nil"/>
              <w:bottom w:val="single" w:sz="4" w:space="0" w:color="auto"/>
              <w:right w:val="single" w:sz="4" w:space="0" w:color="auto"/>
            </w:tcBorders>
            <w:shd w:val="clear" w:color="auto" w:fill="auto"/>
            <w:noWrap/>
            <w:vAlign w:val="center"/>
          </w:tcPr>
          <w:p w14:paraId="3C9B119E" w14:textId="77777777" w:rsidR="008164C6" w:rsidRPr="00FA68E1" w:rsidRDefault="008164C6" w:rsidP="00A516AA">
            <w:pPr>
              <w:jc w:val="center"/>
              <w:rPr>
                <w:rFonts w:eastAsia="Times New Roman"/>
                <w:b/>
                <w:sz w:val="20"/>
                <w:szCs w:val="20"/>
                <w:lang w:eastAsia="sk-SK"/>
              </w:rPr>
            </w:pPr>
            <w:r w:rsidRPr="00FA68E1">
              <w:rPr>
                <w:rFonts w:eastAsia="Times New Roman"/>
                <w:b/>
                <w:sz w:val="20"/>
                <w:szCs w:val="20"/>
                <w:lang w:eastAsia="sk-SK"/>
              </w:rPr>
              <w:t>Doplnkové informácie</w:t>
            </w:r>
          </w:p>
        </w:tc>
      </w:tr>
      <w:tr w:rsidR="008164C6" w:rsidRPr="00FA68E1" w14:paraId="03AD5594" w14:textId="77777777" w:rsidTr="00A516AA">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4620E" w14:textId="0134B45D" w:rsidR="008164C6" w:rsidRPr="00FA68E1" w:rsidRDefault="008164C6" w:rsidP="008164C6">
            <w:pPr>
              <w:rPr>
                <w:rFonts w:eastAsia="Times New Roman"/>
                <w:sz w:val="20"/>
                <w:szCs w:val="20"/>
                <w:lang w:eastAsia="sk-SK"/>
              </w:rPr>
            </w:pPr>
            <w:r w:rsidRPr="00FA68E1">
              <w:rPr>
                <w:rFonts w:eastAsia="Times New Roman"/>
                <w:sz w:val="20"/>
                <w:szCs w:val="20"/>
                <w:lang w:eastAsia="sk-SK"/>
              </w:rPr>
              <w:t>Veľkosť populácie</w:t>
            </w:r>
            <w:r w:rsidRPr="00FA68E1">
              <w:rPr>
                <w:color w:val="000000"/>
                <w:sz w:val="20"/>
                <w:szCs w:val="20"/>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4A275C6" w14:textId="77777777" w:rsidR="008164C6" w:rsidRPr="00FA68E1" w:rsidRDefault="008164C6" w:rsidP="00A516AA">
            <w:pPr>
              <w:jc w:val="center"/>
              <w:rPr>
                <w:rFonts w:eastAsia="Times New Roman"/>
                <w:sz w:val="20"/>
                <w:szCs w:val="20"/>
                <w:lang w:eastAsia="sk-SK"/>
              </w:rPr>
            </w:pPr>
            <w:r w:rsidRPr="00FA68E1">
              <w:rPr>
                <w:rFonts w:eastAsia="Times New Roman"/>
                <w:sz w:val="20"/>
                <w:szCs w:val="20"/>
                <w:lang w:eastAsia="sk-SK"/>
              </w:rPr>
              <w:t>Počet jedincov</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378CF9BB" w14:textId="1E03E47B" w:rsidR="008164C6" w:rsidRPr="00FA68E1" w:rsidRDefault="008164C6" w:rsidP="00A516AA">
            <w:pPr>
              <w:jc w:val="center"/>
              <w:rPr>
                <w:rFonts w:eastAsia="Times New Roman"/>
                <w:sz w:val="20"/>
                <w:szCs w:val="20"/>
                <w:lang w:eastAsia="sk-SK"/>
              </w:rPr>
            </w:pPr>
            <w:r>
              <w:rPr>
                <w:rFonts w:eastAsia="Times New Roman"/>
                <w:sz w:val="20"/>
                <w:szCs w:val="20"/>
                <w:lang w:eastAsia="sk-SK"/>
              </w:rPr>
              <w:t xml:space="preserve">Min. 30 </w:t>
            </w:r>
          </w:p>
        </w:tc>
        <w:tc>
          <w:tcPr>
            <w:tcW w:w="5364" w:type="dxa"/>
            <w:tcBorders>
              <w:top w:val="single" w:sz="4" w:space="0" w:color="auto"/>
              <w:left w:val="nil"/>
              <w:bottom w:val="single" w:sz="4" w:space="0" w:color="auto"/>
              <w:right w:val="single" w:sz="4" w:space="0" w:color="auto"/>
            </w:tcBorders>
            <w:shd w:val="clear" w:color="auto" w:fill="auto"/>
            <w:noWrap/>
            <w:vAlign w:val="center"/>
            <w:hideMark/>
          </w:tcPr>
          <w:p w14:paraId="36555BBE" w14:textId="0CB46FE1" w:rsidR="008164C6" w:rsidRPr="00FA68E1" w:rsidRDefault="008164C6" w:rsidP="00A516AA">
            <w:pPr>
              <w:jc w:val="center"/>
              <w:rPr>
                <w:rFonts w:eastAsia="Times New Roman"/>
                <w:sz w:val="20"/>
                <w:szCs w:val="20"/>
                <w:lang w:eastAsia="sk-SK"/>
              </w:rPr>
            </w:pPr>
            <w:r w:rsidRPr="00FA68E1">
              <w:rPr>
                <w:rFonts w:eastAsia="Times New Roman"/>
                <w:sz w:val="20"/>
                <w:szCs w:val="20"/>
                <w:lang w:eastAsia="sk-SK"/>
              </w:rPr>
              <w:t xml:space="preserve">Zvýšená veľkosť populácie, v súčasnosti len okrajový výskyt jedincov </w:t>
            </w:r>
            <w:r>
              <w:rPr>
                <w:rFonts w:eastAsia="Times New Roman"/>
                <w:sz w:val="20"/>
                <w:szCs w:val="20"/>
                <w:lang w:eastAsia="sk-SK"/>
              </w:rPr>
              <w:t xml:space="preserve">v počte do 50 </w:t>
            </w:r>
            <w:r w:rsidRPr="00FA68E1">
              <w:rPr>
                <w:rFonts w:eastAsia="Times New Roman"/>
                <w:sz w:val="20"/>
                <w:szCs w:val="20"/>
                <w:lang w:eastAsia="sk-SK"/>
              </w:rPr>
              <w:t>(aktuál</w:t>
            </w:r>
            <w:r>
              <w:rPr>
                <w:rFonts w:eastAsia="Times New Roman"/>
                <w:sz w:val="20"/>
                <w:szCs w:val="20"/>
                <w:lang w:eastAsia="sk-SK"/>
              </w:rPr>
              <w:t>n</w:t>
            </w:r>
            <w:r w:rsidRPr="00FA68E1">
              <w:rPr>
                <w:rFonts w:eastAsia="Times New Roman"/>
                <w:sz w:val="20"/>
                <w:szCs w:val="20"/>
                <w:lang w:eastAsia="sk-SK"/>
              </w:rPr>
              <w:t>y údaj / z SDF)</w:t>
            </w:r>
          </w:p>
        </w:tc>
      </w:tr>
      <w:tr w:rsidR="008164C6" w:rsidRPr="00FA68E1" w14:paraId="5870FDF2" w14:textId="77777777" w:rsidTr="00A516AA">
        <w:trPr>
          <w:trHeight w:val="9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BB8C22B" w14:textId="77777777" w:rsidR="008164C6" w:rsidRPr="00FA68E1" w:rsidRDefault="008164C6" w:rsidP="00A516AA">
            <w:pPr>
              <w:rPr>
                <w:rFonts w:eastAsia="Times New Roman"/>
                <w:sz w:val="20"/>
                <w:szCs w:val="20"/>
                <w:lang w:eastAsia="sk-SK"/>
              </w:rPr>
            </w:pPr>
            <w:r w:rsidRPr="00FA68E1">
              <w:rPr>
                <w:rFonts w:eastAsia="Times New Roman"/>
                <w:sz w:val="20"/>
                <w:szCs w:val="20"/>
                <w:lang w:eastAsia="sk-SK"/>
              </w:rPr>
              <w:t>Rozloha biotopu výskytu</w:t>
            </w:r>
          </w:p>
        </w:tc>
        <w:tc>
          <w:tcPr>
            <w:tcW w:w="1462" w:type="dxa"/>
            <w:tcBorders>
              <w:top w:val="nil"/>
              <w:left w:val="nil"/>
              <w:bottom w:val="single" w:sz="4" w:space="0" w:color="auto"/>
              <w:right w:val="single" w:sz="4" w:space="0" w:color="auto"/>
            </w:tcBorders>
            <w:shd w:val="clear" w:color="auto" w:fill="auto"/>
            <w:noWrap/>
            <w:vAlign w:val="center"/>
            <w:hideMark/>
          </w:tcPr>
          <w:p w14:paraId="69FDB653" w14:textId="77777777" w:rsidR="008164C6" w:rsidRPr="00FA68E1" w:rsidRDefault="008164C6" w:rsidP="00A516AA">
            <w:pPr>
              <w:jc w:val="center"/>
              <w:rPr>
                <w:rFonts w:eastAsia="Times New Roman"/>
                <w:sz w:val="20"/>
                <w:szCs w:val="20"/>
                <w:lang w:eastAsia="sk-SK"/>
              </w:rPr>
            </w:pPr>
            <w:r w:rsidRPr="00FA68E1">
              <w:rPr>
                <w:rFonts w:eastAsia="Times New Roman"/>
                <w:sz w:val="20"/>
                <w:szCs w:val="20"/>
                <w:lang w:eastAsia="sk-SK"/>
              </w:rPr>
              <w:t>ha</w:t>
            </w:r>
          </w:p>
        </w:tc>
        <w:tc>
          <w:tcPr>
            <w:tcW w:w="1373" w:type="dxa"/>
            <w:tcBorders>
              <w:top w:val="nil"/>
              <w:left w:val="nil"/>
              <w:bottom w:val="single" w:sz="4" w:space="0" w:color="auto"/>
              <w:right w:val="single" w:sz="4" w:space="0" w:color="auto"/>
            </w:tcBorders>
            <w:shd w:val="clear" w:color="auto" w:fill="auto"/>
            <w:noWrap/>
            <w:vAlign w:val="center"/>
            <w:hideMark/>
          </w:tcPr>
          <w:p w14:paraId="45486BAA" w14:textId="7BC8683A" w:rsidR="008164C6" w:rsidRPr="00D97258" w:rsidRDefault="004D243E" w:rsidP="00A516AA">
            <w:pPr>
              <w:jc w:val="center"/>
              <w:rPr>
                <w:rFonts w:eastAsia="Times New Roman"/>
                <w:sz w:val="20"/>
                <w:szCs w:val="20"/>
                <w:lang w:eastAsia="sk-SK"/>
              </w:rPr>
            </w:pPr>
            <w:r>
              <w:rPr>
                <w:color w:val="000000"/>
                <w:sz w:val="20"/>
                <w:szCs w:val="20"/>
                <w:lang w:eastAsia="sk-SK"/>
              </w:rPr>
              <w:t>100</w:t>
            </w:r>
            <w:r w:rsidR="00A56FBE">
              <w:rPr>
                <w:color w:val="000000"/>
                <w:sz w:val="20"/>
                <w:szCs w:val="20"/>
                <w:vertAlign w:val="superscript"/>
                <w:lang w:eastAsia="sk-SK"/>
              </w:rPr>
              <w:t xml:space="preserve"> </w:t>
            </w:r>
            <w:r w:rsidR="00D97258">
              <w:rPr>
                <w:color w:val="000000"/>
                <w:sz w:val="20"/>
                <w:szCs w:val="20"/>
                <w:lang w:eastAsia="sk-SK"/>
              </w:rPr>
              <w:t>ha</w:t>
            </w:r>
          </w:p>
        </w:tc>
        <w:tc>
          <w:tcPr>
            <w:tcW w:w="5364" w:type="dxa"/>
            <w:tcBorders>
              <w:top w:val="nil"/>
              <w:left w:val="nil"/>
              <w:bottom w:val="single" w:sz="4" w:space="0" w:color="auto"/>
              <w:right w:val="single" w:sz="4" w:space="0" w:color="auto"/>
            </w:tcBorders>
            <w:shd w:val="clear" w:color="auto" w:fill="auto"/>
            <w:noWrap/>
            <w:vAlign w:val="center"/>
            <w:hideMark/>
          </w:tcPr>
          <w:p w14:paraId="0657269D" w14:textId="38F52B60" w:rsidR="008164C6" w:rsidRPr="00FA68E1" w:rsidRDefault="008164C6" w:rsidP="00A516AA">
            <w:pPr>
              <w:rPr>
                <w:rFonts w:eastAsia="Times New Roman"/>
                <w:sz w:val="20"/>
                <w:szCs w:val="20"/>
                <w:lang w:eastAsia="sk-SK"/>
              </w:rPr>
            </w:pPr>
            <w:r w:rsidRPr="00FA68E1">
              <w:rPr>
                <w:sz w:val="20"/>
                <w:szCs w:val="20"/>
              </w:rPr>
              <w:t>zatienené biotopy pobrežných vôd so zachovalým porastom nízkej vegetácie</w:t>
            </w:r>
            <w:r w:rsidR="00A56FBE">
              <w:rPr>
                <w:sz w:val="20"/>
                <w:szCs w:val="20"/>
              </w:rPr>
              <w:t xml:space="preserve"> </w:t>
            </w:r>
            <w:r w:rsidR="00A56FBE">
              <w:rPr>
                <w:rFonts w:eastAsia="Times New Roman"/>
                <w:sz w:val="20"/>
                <w:szCs w:val="20"/>
                <w:lang w:eastAsia="sk-SK"/>
              </w:rPr>
              <w:t>– ide o odhadovanú výmeru biotopu na základe dostupných údajov, ktorá bude spresnená po dodaní podkladov z terénneho mapovania</w:t>
            </w:r>
          </w:p>
        </w:tc>
      </w:tr>
      <w:tr w:rsidR="008164C6" w:rsidRPr="00FA68E1" w14:paraId="6F6AA8C5" w14:textId="77777777" w:rsidTr="00A516AA">
        <w:trPr>
          <w:trHeight w:val="6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1CB0D80" w14:textId="77777777" w:rsidR="008164C6" w:rsidRPr="00FA68E1" w:rsidRDefault="008164C6" w:rsidP="00A516AA">
            <w:pPr>
              <w:rPr>
                <w:rFonts w:eastAsia="Times New Roman"/>
                <w:sz w:val="20"/>
                <w:szCs w:val="20"/>
                <w:lang w:eastAsia="sk-SK"/>
              </w:rPr>
            </w:pPr>
            <w:r w:rsidRPr="00FA68E1">
              <w:rPr>
                <w:rFonts w:eastAsia="Times New Roman"/>
                <w:sz w:val="20"/>
                <w:szCs w:val="20"/>
                <w:lang w:eastAsia="sk-SK"/>
              </w:rPr>
              <w:t xml:space="preserve">Kvalita biotopu </w:t>
            </w:r>
          </w:p>
        </w:tc>
        <w:tc>
          <w:tcPr>
            <w:tcW w:w="1462" w:type="dxa"/>
            <w:tcBorders>
              <w:top w:val="nil"/>
              <w:left w:val="nil"/>
              <w:bottom w:val="single" w:sz="4" w:space="0" w:color="auto"/>
              <w:right w:val="single" w:sz="4" w:space="0" w:color="auto"/>
            </w:tcBorders>
            <w:shd w:val="clear" w:color="auto" w:fill="auto"/>
            <w:noWrap/>
            <w:vAlign w:val="center"/>
            <w:hideMark/>
          </w:tcPr>
          <w:p w14:paraId="65D1A025" w14:textId="77777777" w:rsidR="008164C6" w:rsidRPr="00FA68E1" w:rsidRDefault="008164C6" w:rsidP="00A516AA">
            <w:pPr>
              <w:jc w:val="center"/>
              <w:rPr>
                <w:rFonts w:eastAsia="Times New Roman"/>
                <w:sz w:val="20"/>
                <w:szCs w:val="20"/>
                <w:lang w:eastAsia="sk-SK"/>
              </w:rPr>
            </w:pPr>
            <w:r w:rsidRPr="00FA68E1">
              <w:rPr>
                <w:rFonts w:eastAsia="Times New Roman"/>
                <w:sz w:val="20"/>
                <w:szCs w:val="20"/>
                <w:lang w:eastAsia="sk-SK"/>
              </w:rPr>
              <w:t>Percento (%) neovplyvnených pobrežných biotopov vodných toko</w:t>
            </w:r>
          </w:p>
        </w:tc>
        <w:tc>
          <w:tcPr>
            <w:tcW w:w="1373" w:type="dxa"/>
            <w:tcBorders>
              <w:top w:val="nil"/>
              <w:left w:val="nil"/>
              <w:bottom w:val="single" w:sz="4" w:space="0" w:color="auto"/>
              <w:right w:val="single" w:sz="4" w:space="0" w:color="auto"/>
            </w:tcBorders>
            <w:shd w:val="clear" w:color="auto" w:fill="auto"/>
            <w:noWrap/>
            <w:vAlign w:val="center"/>
            <w:hideMark/>
          </w:tcPr>
          <w:p w14:paraId="35F99192" w14:textId="77777777" w:rsidR="008164C6" w:rsidRPr="00FA68E1" w:rsidRDefault="008164C6" w:rsidP="00A516AA">
            <w:pPr>
              <w:jc w:val="center"/>
              <w:rPr>
                <w:rFonts w:eastAsia="Times New Roman"/>
                <w:sz w:val="20"/>
                <w:szCs w:val="20"/>
                <w:lang w:eastAsia="sk-SK"/>
              </w:rPr>
            </w:pPr>
            <w:r w:rsidRPr="00FA68E1">
              <w:rPr>
                <w:rFonts w:eastAsia="Times New Roman"/>
                <w:sz w:val="20"/>
                <w:szCs w:val="20"/>
                <w:lang w:eastAsia="sk-SK"/>
              </w:rPr>
              <w:t>Viac ako 80 %</w:t>
            </w:r>
          </w:p>
        </w:tc>
        <w:tc>
          <w:tcPr>
            <w:tcW w:w="5364" w:type="dxa"/>
            <w:tcBorders>
              <w:top w:val="nil"/>
              <w:left w:val="nil"/>
              <w:bottom w:val="single" w:sz="4" w:space="0" w:color="auto"/>
              <w:right w:val="single" w:sz="4" w:space="0" w:color="auto"/>
            </w:tcBorders>
            <w:shd w:val="clear" w:color="auto" w:fill="auto"/>
            <w:vAlign w:val="bottom"/>
            <w:hideMark/>
          </w:tcPr>
          <w:p w14:paraId="42526E9F" w14:textId="77777777" w:rsidR="008164C6" w:rsidRPr="00FA68E1" w:rsidRDefault="008164C6" w:rsidP="00A516AA">
            <w:pPr>
              <w:rPr>
                <w:rFonts w:eastAsia="Times New Roman"/>
                <w:sz w:val="20"/>
                <w:szCs w:val="20"/>
                <w:lang w:eastAsia="sk-SK"/>
              </w:rPr>
            </w:pPr>
            <w:r w:rsidRPr="00FA68E1">
              <w:rPr>
                <w:sz w:val="20"/>
                <w:szCs w:val="20"/>
              </w:rPr>
              <w:t xml:space="preserve">Možná len čiastočná prirodzená degradácia biotopu, ktorá však </w:t>
            </w:r>
            <w:r w:rsidRPr="00FA68E1">
              <w:rPr>
                <w:spacing w:val="-2"/>
                <w:sz w:val="20"/>
                <w:szCs w:val="20"/>
              </w:rPr>
              <w:t>neve</w:t>
            </w:r>
            <w:r w:rsidRPr="00FA68E1">
              <w:rPr>
                <w:spacing w:val="-2"/>
                <w:sz w:val="20"/>
                <w:szCs w:val="20"/>
              </w:rPr>
              <w:softHyphen/>
              <w:t>die k výraznejším zmenám</w:t>
            </w:r>
            <w:r w:rsidRPr="00FA68E1">
              <w:rPr>
                <w:sz w:val="20"/>
                <w:szCs w:val="20"/>
              </w:rPr>
              <w:t xml:space="preserve"> v štruktúre vege</w:t>
            </w:r>
            <w:r w:rsidRPr="00FA68E1">
              <w:rPr>
                <w:sz w:val="20"/>
                <w:szCs w:val="20"/>
              </w:rPr>
              <w:softHyphen/>
              <w:t>tácie a k úbytku vhodných mikrobiotopov.</w:t>
            </w:r>
          </w:p>
        </w:tc>
      </w:tr>
    </w:tbl>
    <w:p w14:paraId="65CDD648" w14:textId="77777777" w:rsidR="00A56FBE" w:rsidRDefault="00A56FBE" w:rsidP="00350199"/>
    <w:p w14:paraId="2A986BD5" w14:textId="52536EC8" w:rsidR="00350199" w:rsidRDefault="00BF5D05" w:rsidP="00350199">
      <w:pPr>
        <w:rPr>
          <w:color w:val="000000"/>
        </w:rPr>
      </w:pPr>
      <w:r>
        <w:t xml:space="preserve">Zachovanie </w:t>
      </w:r>
      <w:r w:rsidR="00350199">
        <w:t xml:space="preserve">stavu druhu </w:t>
      </w:r>
      <w:r w:rsidR="00350199" w:rsidRPr="001E4826">
        <w:rPr>
          <w:rFonts w:eastAsia="Times New Roman"/>
          <w:b/>
          <w:i/>
          <w:color w:val="000000"/>
          <w:lang w:eastAsia="sk-SK"/>
        </w:rPr>
        <w:t>Phenagris teleius</w:t>
      </w:r>
      <w:r w:rsidR="00350199" w:rsidRPr="001E4826">
        <w:rPr>
          <w:b/>
          <w:color w:val="000000"/>
        </w:rPr>
        <w:t xml:space="preserve"> </w:t>
      </w:r>
      <w:r w:rsidR="00350199" w:rsidRPr="00626A09">
        <w:rPr>
          <w:color w:val="000000"/>
        </w:rPr>
        <w:t xml:space="preserve">v súlade s nasledovnými </w:t>
      </w:r>
      <w:r w:rsidR="00350199">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50199" w:rsidRPr="00652926" w14:paraId="267D9DAB"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71D9" w14:textId="77777777" w:rsidR="00350199" w:rsidRPr="00A56FBE" w:rsidRDefault="00350199" w:rsidP="00350199">
            <w:pPr>
              <w:jc w:val="center"/>
              <w:rPr>
                <w:rFonts w:eastAsia="Times New Roman"/>
                <w:b/>
                <w:sz w:val="20"/>
                <w:szCs w:val="20"/>
                <w:lang w:eastAsia="sk-SK"/>
              </w:rPr>
            </w:pPr>
            <w:r w:rsidRPr="00A56FBE">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3386E84" w14:textId="77777777" w:rsidR="00350199" w:rsidRPr="00A56FBE" w:rsidRDefault="00350199" w:rsidP="00350199">
            <w:pPr>
              <w:jc w:val="center"/>
              <w:rPr>
                <w:rFonts w:eastAsia="Times New Roman"/>
                <w:b/>
                <w:sz w:val="20"/>
                <w:szCs w:val="20"/>
                <w:lang w:eastAsia="sk-SK"/>
              </w:rPr>
            </w:pPr>
            <w:r w:rsidRPr="00A56FBE">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F4B23F" w14:textId="77777777" w:rsidR="00350199" w:rsidRPr="00A56FBE" w:rsidRDefault="00350199" w:rsidP="00350199">
            <w:pPr>
              <w:jc w:val="center"/>
              <w:rPr>
                <w:rFonts w:eastAsia="Times New Roman"/>
                <w:b/>
                <w:sz w:val="20"/>
                <w:szCs w:val="20"/>
                <w:lang w:eastAsia="sk-SK"/>
              </w:rPr>
            </w:pPr>
            <w:r w:rsidRPr="00A56FBE">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466CAC3" w14:textId="77777777" w:rsidR="00350199" w:rsidRPr="00A56FBE" w:rsidRDefault="00350199" w:rsidP="00350199">
            <w:pPr>
              <w:jc w:val="center"/>
              <w:rPr>
                <w:rFonts w:eastAsia="Times New Roman"/>
                <w:b/>
                <w:sz w:val="20"/>
                <w:szCs w:val="20"/>
                <w:lang w:eastAsia="sk-SK"/>
              </w:rPr>
            </w:pPr>
            <w:r w:rsidRPr="00A56FBE">
              <w:rPr>
                <w:rFonts w:eastAsia="Times New Roman"/>
                <w:b/>
                <w:sz w:val="20"/>
                <w:szCs w:val="20"/>
                <w:lang w:eastAsia="sk-SK"/>
              </w:rPr>
              <w:t>Doplnkové informácie</w:t>
            </w:r>
          </w:p>
        </w:tc>
      </w:tr>
      <w:tr w:rsidR="00350199" w:rsidRPr="00652926" w14:paraId="5D3766A6"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624B"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1C5A16D"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CEA5B1" w14:textId="4B6A6F09" w:rsidR="00350199" w:rsidRPr="00652926" w:rsidRDefault="00350199" w:rsidP="00350199">
            <w:pPr>
              <w:jc w:val="center"/>
              <w:rPr>
                <w:rFonts w:eastAsia="Times New Roman"/>
                <w:sz w:val="20"/>
                <w:szCs w:val="20"/>
                <w:lang w:eastAsia="sk-SK"/>
              </w:rPr>
            </w:pPr>
            <w:r>
              <w:rPr>
                <w:rFonts w:eastAsia="Times New Roman"/>
                <w:sz w:val="20"/>
                <w:szCs w:val="20"/>
                <w:lang w:eastAsia="sk-SK"/>
              </w:rPr>
              <w:t>Min</w:t>
            </w:r>
            <w:r w:rsidR="00BF5D05">
              <w:rPr>
                <w:rFonts w:eastAsia="Times New Roman"/>
                <w:sz w:val="20"/>
                <w:szCs w:val="20"/>
                <w:lang w:eastAsia="sk-SK"/>
              </w:rPr>
              <w:t>. 20</w:t>
            </w:r>
            <w:r>
              <w:rPr>
                <w:rFonts w:eastAsia="Times New Roman"/>
                <w:sz w:val="20"/>
                <w:szCs w:val="20"/>
                <w:lang w:eastAsia="sk-SK"/>
              </w:rPr>
              <w:t>00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3B761FF" w14:textId="4D328B34" w:rsidR="00350199" w:rsidRPr="00652926" w:rsidRDefault="00BF5D05" w:rsidP="00350199">
            <w:pPr>
              <w:jc w:val="center"/>
              <w:rPr>
                <w:rFonts w:eastAsia="Times New Roman"/>
                <w:sz w:val="20"/>
                <w:szCs w:val="20"/>
                <w:lang w:eastAsia="sk-SK"/>
              </w:rPr>
            </w:pPr>
            <w:r>
              <w:rPr>
                <w:rFonts w:eastAsia="Times New Roman"/>
                <w:sz w:val="20"/>
                <w:szCs w:val="20"/>
                <w:lang w:eastAsia="sk-SK"/>
              </w:rPr>
              <w:t>V súčasnosti sa odhaduje na 2500 – 5</w:t>
            </w:r>
            <w:r w:rsidR="00350199">
              <w:rPr>
                <w:rFonts w:eastAsia="Times New Roman"/>
                <w:sz w:val="20"/>
                <w:szCs w:val="20"/>
                <w:lang w:eastAsia="sk-SK"/>
              </w:rPr>
              <w:t>000 jedincov (aktuál</w:t>
            </w:r>
            <w:r>
              <w:rPr>
                <w:rFonts w:eastAsia="Times New Roman"/>
                <w:sz w:val="20"/>
                <w:szCs w:val="20"/>
                <w:lang w:eastAsia="sk-SK"/>
              </w:rPr>
              <w:t>n</w:t>
            </w:r>
            <w:r w:rsidR="00350199">
              <w:rPr>
                <w:rFonts w:eastAsia="Times New Roman"/>
                <w:sz w:val="20"/>
                <w:szCs w:val="20"/>
                <w:lang w:eastAsia="sk-SK"/>
              </w:rPr>
              <w:t xml:space="preserve">y údaj / z SDF) </w:t>
            </w:r>
          </w:p>
        </w:tc>
      </w:tr>
      <w:tr w:rsidR="00350199" w:rsidRPr="00652926" w14:paraId="7638EEE1" w14:textId="77777777" w:rsidTr="0035019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69E79D" w14:textId="77777777" w:rsidR="00350199" w:rsidRPr="00652926" w:rsidRDefault="00350199" w:rsidP="00350199">
            <w:pPr>
              <w:jc w:val="center"/>
              <w:rPr>
                <w:rFonts w:eastAsia="Times New Roman"/>
                <w:sz w:val="20"/>
                <w:szCs w:val="20"/>
                <w:lang w:eastAsia="sk-SK"/>
              </w:rPr>
            </w:pPr>
            <w:r>
              <w:rPr>
                <w:rFonts w:eastAsia="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46E74ECC"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hideMark/>
          </w:tcPr>
          <w:p w14:paraId="32C6BD01" w14:textId="4AEDED5D" w:rsidR="00350199" w:rsidRPr="00D97258" w:rsidRDefault="00D97258" w:rsidP="00350199">
            <w:pPr>
              <w:jc w:val="center"/>
              <w:rPr>
                <w:rFonts w:eastAsia="Times New Roman"/>
                <w:sz w:val="20"/>
                <w:szCs w:val="20"/>
                <w:lang w:eastAsia="sk-SK"/>
              </w:rPr>
            </w:pPr>
            <w:r>
              <w:rPr>
                <w:rFonts w:eastAsia="Times New Roman"/>
                <w:sz w:val="20"/>
                <w:szCs w:val="20"/>
                <w:lang w:eastAsia="sk-SK"/>
              </w:rPr>
              <w:t>35</w:t>
            </w:r>
            <w:r w:rsidR="00A56FBE">
              <w:rPr>
                <w:rFonts w:eastAsia="Times New Roman"/>
                <w:sz w:val="20"/>
                <w:szCs w:val="20"/>
                <w:vertAlign w:val="superscript"/>
                <w:lang w:eastAsia="sk-SK"/>
              </w:rPr>
              <w:t xml:space="preserve"> </w:t>
            </w:r>
            <w:r>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noWrap/>
            <w:vAlign w:val="center"/>
            <w:hideMark/>
          </w:tcPr>
          <w:p w14:paraId="0D4DA17D" w14:textId="05C9D779" w:rsidR="00350199" w:rsidRPr="00652926" w:rsidRDefault="00350199" w:rsidP="00350199">
            <w:pPr>
              <w:rPr>
                <w:rFonts w:eastAsia="Times New Roman"/>
                <w:sz w:val="20"/>
                <w:szCs w:val="20"/>
                <w:lang w:eastAsia="sk-SK"/>
              </w:rPr>
            </w:pPr>
            <w:r>
              <w:rPr>
                <w:rFonts w:eastAsia="Times New Roman"/>
                <w:sz w:val="20"/>
                <w:szCs w:val="20"/>
                <w:lang w:eastAsia="sk-SK"/>
              </w:rPr>
              <w:t>Výskyt pozdĺž vodných tokov, vlhké a podmáčané lúky s výskytom krvavca (</w:t>
            </w:r>
            <w:r>
              <w:rPr>
                <w:rFonts w:eastAsia="Times New Roman"/>
                <w:i/>
                <w:iCs/>
                <w:sz w:val="20"/>
                <w:szCs w:val="20"/>
                <w:lang w:eastAsia="sk-SK"/>
              </w:rPr>
              <w:t xml:space="preserve">Sanguisorba </w:t>
            </w:r>
            <w:r>
              <w:rPr>
                <w:rFonts w:eastAsia="Times New Roman"/>
                <w:sz w:val="20"/>
                <w:szCs w:val="20"/>
                <w:lang w:eastAsia="sk-SK"/>
              </w:rPr>
              <w:t>sp.)</w:t>
            </w:r>
            <w:r w:rsidR="00A56FBE">
              <w:rPr>
                <w:rFonts w:eastAsia="Times New Roman"/>
                <w:sz w:val="20"/>
                <w:szCs w:val="20"/>
                <w:lang w:eastAsia="sk-SK"/>
              </w:rPr>
              <w:t xml:space="preserve"> – ide o odhadovanú výmeru biotopu na základe dostupných údajov, ktorá bude spresnená po dodaní podkladov z terénneho mapovania</w:t>
            </w:r>
          </w:p>
        </w:tc>
      </w:tr>
      <w:tr w:rsidR="00350199" w:rsidRPr="00652926" w14:paraId="6CDDEB08" w14:textId="77777777" w:rsidTr="0035019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1312FF8" w14:textId="77777777" w:rsidR="00350199" w:rsidRDefault="00350199" w:rsidP="00350199">
            <w:pPr>
              <w:jc w:val="center"/>
              <w:rPr>
                <w:rFonts w:eastAsia="Times New Roman"/>
                <w:sz w:val="20"/>
                <w:szCs w:val="20"/>
                <w:lang w:eastAsia="sk-SK"/>
              </w:rPr>
            </w:pPr>
            <w:r>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5709E4E1" w14:textId="77777777" w:rsidR="00350199" w:rsidRDefault="00350199" w:rsidP="00350199">
            <w:pPr>
              <w:jc w:val="center"/>
              <w:rPr>
                <w:rFonts w:eastAsia="Times New Roman"/>
                <w:sz w:val="20"/>
                <w:szCs w:val="20"/>
                <w:lang w:eastAsia="sk-SK"/>
              </w:rPr>
            </w:pPr>
            <w:r>
              <w:rPr>
                <w:rFonts w:eastAsia="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319E76E3" w14:textId="77777777" w:rsidR="00350199" w:rsidRDefault="00350199" w:rsidP="00350199">
            <w:pPr>
              <w:jc w:val="center"/>
              <w:rPr>
                <w:rFonts w:eastAsia="Times New Roman"/>
                <w:sz w:val="20"/>
                <w:szCs w:val="20"/>
                <w:lang w:eastAsia="sk-SK"/>
              </w:rPr>
            </w:pPr>
            <w:r>
              <w:rPr>
                <w:rFonts w:eastAsia="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2743BE07" w14:textId="77777777" w:rsidR="00350199" w:rsidRDefault="00350199" w:rsidP="00350199">
            <w:pPr>
              <w:rPr>
                <w:rFonts w:eastAsia="Times New Roman"/>
                <w:sz w:val="20"/>
                <w:szCs w:val="20"/>
                <w:lang w:eastAsia="sk-SK"/>
              </w:rPr>
            </w:pPr>
            <w:r>
              <w:rPr>
                <w:rFonts w:eastAsia="Times New Roman"/>
                <w:sz w:val="20"/>
                <w:szCs w:val="20"/>
                <w:lang w:eastAsia="sk-SK"/>
              </w:rPr>
              <w:t>Udržiavaný výskyt živnej rastliny krvavca (</w:t>
            </w:r>
            <w:r>
              <w:rPr>
                <w:rFonts w:eastAsia="Times New Roman"/>
                <w:i/>
                <w:iCs/>
                <w:sz w:val="20"/>
                <w:szCs w:val="20"/>
                <w:lang w:eastAsia="sk-SK"/>
              </w:rPr>
              <w:t xml:space="preserve">Sanguisorba </w:t>
            </w:r>
            <w:r>
              <w:rPr>
                <w:rFonts w:eastAsia="Times New Roman"/>
                <w:sz w:val="20"/>
                <w:szCs w:val="20"/>
                <w:lang w:eastAsia="sk-SK"/>
              </w:rPr>
              <w:t>sp.) v lokalitách s výskytom druhu.</w:t>
            </w:r>
          </w:p>
        </w:tc>
      </w:tr>
      <w:tr w:rsidR="00350199" w:rsidRPr="00652926" w14:paraId="15D30F6B" w14:textId="77777777" w:rsidTr="0035019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88E7F9B"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2DC20DCA"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0897C5DE"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418E9410" w14:textId="77777777" w:rsidR="00350199" w:rsidRPr="00652926" w:rsidRDefault="00350199" w:rsidP="00350199">
            <w:pPr>
              <w:rPr>
                <w:rFonts w:eastAsia="Times New Roman"/>
                <w:sz w:val="20"/>
                <w:szCs w:val="20"/>
                <w:lang w:eastAsia="sk-SK"/>
              </w:rPr>
            </w:pPr>
            <w:r>
              <w:rPr>
                <w:rFonts w:eastAsia="Times New Roman"/>
                <w:sz w:val="20"/>
                <w:szCs w:val="20"/>
                <w:lang w:eastAsia="sk-SK"/>
              </w:rPr>
              <w:t>Udržanie nízkeho zastúpenia sukcesného zarastania lokalít výskytu druhu na pobrežných nelesných porastoch s hostiteľskou rastlinou krvavec.</w:t>
            </w:r>
          </w:p>
        </w:tc>
      </w:tr>
    </w:tbl>
    <w:p w14:paraId="15B978ED" w14:textId="00CA93CE" w:rsidR="0034343B" w:rsidRDefault="0034343B" w:rsidP="0034343B">
      <w:r>
        <w:t xml:space="preserve">Zlepšenie stavu druhu </w:t>
      </w:r>
      <w:r>
        <w:rPr>
          <w:rFonts w:eastAsia="Times New Roman"/>
          <w:b/>
          <w:i/>
          <w:color w:val="000000"/>
          <w:lang w:eastAsia="sk-SK"/>
        </w:rPr>
        <w:t xml:space="preserve">Limoniscus violaceus </w:t>
      </w:r>
      <w:r w:rsidRPr="00626A09">
        <w:rPr>
          <w:color w:val="000000"/>
        </w:rPr>
        <w:t xml:space="preserve">v súlade s nasledovnými </w:t>
      </w:r>
      <w:r>
        <w:rPr>
          <w:color w:val="000000"/>
        </w:rPr>
        <w:t>atribútmi a cieľovými hodnotami.</w:t>
      </w:r>
      <w:r w:rsidR="00D97258">
        <w:rPr>
          <w:color w:val="000000"/>
        </w:rPr>
        <w:t xml:space="preserve"> </w:t>
      </w:r>
    </w:p>
    <w:tbl>
      <w:tblPr>
        <w:tblW w:w="5052" w:type="pct"/>
        <w:tblInd w:w="-3" w:type="dxa"/>
        <w:tblCellMar>
          <w:left w:w="70" w:type="dxa"/>
          <w:right w:w="70" w:type="dxa"/>
        </w:tblCellMar>
        <w:tblLook w:val="00A0" w:firstRow="1" w:lastRow="0" w:firstColumn="1" w:lastColumn="0" w:noHBand="0" w:noVBand="0"/>
      </w:tblPr>
      <w:tblGrid>
        <w:gridCol w:w="2368"/>
        <w:gridCol w:w="1542"/>
        <w:gridCol w:w="1664"/>
        <w:gridCol w:w="3582"/>
      </w:tblGrid>
      <w:tr w:rsidR="0034343B" w:rsidRPr="00754210" w14:paraId="32F6D306" w14:textId="77777777" w:rsidTr="00350199">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0760DCD7" w14:textId="77777777" w:rsidR="0034343B" w:rsidRPr="00A56FBE" w:rsidRDefault="0034343B" w:rsidP="00350199">
            <w:pPr>
              <w:jc w:val="center"/>
              <w:rPr>
                <w:b/>
                <w:sz w:val="18"/>
                <w:szCs w:val="18"/>
                <w:lang w:eastAsia="sk-SK"/>
              </w:rPr>
            </w:pPr>
            <w:r w:rsidRPr="00A56FBE">
              <w:rPr>
                <w:b/>
                <w:sz w:val="18"/>
                <w:szCs w:val="18"/>
                <w:lang w:eastAsia="sk-SK"/>
              </w:rPr>
              <w:t>Parameter</w:t>
            </w:r>
          </w:p>
        </w:tc>
        <w:tc>
          <w:tcPr>
            <w:tcW w:w="1542" w:type="dxa"/>
            <w:tcBorders>
              <w:top w:val="single" w:sz="4" w:space="0" w:color="auto"/>
              <w:left w:val="nil"/>
              <w:bottom w:val="single" w:sz="4" w:space="0" w:color="auto"/>
              <w:right w:val="single" w:sz="4" w:space="0" w:color="auto"/>
            </w:tcBorders>
            <w:noWrap/>
            <w:vAlign w:val="center"/>
          </w:tcPr>
          <w:p w14:paraId="2A04D52F" w14:textId="77777777" w:rsidR="0034343B" w:rsidRPr="00A56FBE" w:rsidRDefault="0034343B" w:rsidP="00350199">
            <w:pPr>
              <w:jc w:val="center"/>
              <w:rPr>
                <w:b/>
                <w:sz w:val="18"/>
                <w:szCs w:val="18"/>
                <w:lang w:eastAsia="sk-SK"/>
              </w:rPr>
            </w:pPr>
            <w:r w:rsidRPr="00A56FBE">
              <w:rPr>
                <w:b/>
                <w:sz w:val="18"/>
                <w:szCs w:val="18"/>
                <w:lang w:eastAsia="sk-SK"/>
              </w:rPr>
              <w:t>Merateľnosť</w:t>
            </w:r>
          </w:p>
        </w:tc>
        <w:tc>
          <w:tcPr>
            <w:tcW w:w="1664" w:type="dxa"/>
            <w:tcBorders>
              <w:top w:val="single" w:sz="4" w:space="0" w:color="auto"/>
              <w:left w:val="nil"/>
              <w:bottom w:val="single" w:sz="4" w:space="0" w:color="auto"/>
              <w:right w:val="single" w:sz="4" w:space="0" w:color="auto"/>
            </w:tcBorders>
            <w:noWrap/>
            <w:vAlign w:val="center"/>
          </w:tcPr>
          <w:p w14:paraId="167344F1" w14:textId="77777777" w:rsidR="0034343B" w:rsidRPr="00A56FBE" w:rsidRDefault="0034343B" w:rsidP="00350199">
            <w:pPr>
              <w:jc w:val="center"/>
              <w:rPr>
                <w:b/>
                <w:sz w:val="18"/>
                <w:szCs w:val="18"/>
                <w:lang w:eastAsia="sk-SK"/>
              </w:rPr>
            </w:pPr>
            <w:r w:rsidRPr="00A56FBE">
              <w:rPr>
                <w:b/>
                <w:sz w:val="18"/>
                <w:szCs w:val="18"/>
                <w:lang w:eastAsia="sk-SK"/>
              </w:rPr>
              <w:t>Cieľová hodnota</w:t>
            </w:r>
          </w:p>
        </w:tc>
        <w:tc>
          <w:tcPr>
            <w:tcW w:w="3582" w:type="dxa"/>
            <w:tcBorders>
              <w:top w:val="single" w:sz="4" w:space="0" w:color="auto"/>
              <w:left w:val="nil"/>
              <w:bottom w:val="single" w:sz="4" w:space="0" w:color="auto"/>
              <w:right w:val="single" w:sz="4" w:space="0" w:color="auto"/>
            </w:tcBorders>
            <w:noWrap/>
            <w:vAlign w:val="center"/>
          </w:tcPr>
          <w:p w14:paraId="5F28955C" w14:textId="77777777" w:rsidR="0034343B" w:rsidRPr="00A56FBE" w:rsidRDefault="0034343B" w:rsidP="00350199">
            <w:pPr>
              <w:jc w:val="center"/>
              <w:rPr>
                <w:b/>
                <w:sz w:val="18"/>
                <w:szCs w:val="18"/>
                <w:lang w:eastAsia="sk-SK"/>
              </w:rPr>
            </w:pPr>
            <w:r w:rsidRPr="00A56FBE">
              <w:rPr>
                <w:b/>
                <w:sz w:val="18"/>
                <w:szCs w:val="18"/>
                <w:lang w:eastAsia="sk-SK"/>
              </w:rPr>
              <w:t>Doplnkové informácie</w:t>
            </w:r>
          </w:p>
        </w:tc>
      </w:tr>
      <w:tr w:rsidR="0034343B" w:rsidRPr="00754210" w14:paraId="632C5799" w14:textId="77777777" w:rsidTr="00350199">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420A5689" w14:textId="77777777" w:rsidR="0034343B" w:rsidRPr="00754210" w:rsidRDefault="0034343B" w:rsidP="00350199">
            <w:pPr>
              <w:jc w:val="center"/>
              <w:rPr>
                <w:sz w:val="18"/>
                <w:szCs w:val="18"/>
                <w:lang w:eastAsia="sk-SK"/>
              </w:rPr>
            </w:pPr>
            <w:r w:rsidRPr="00754210">
              <w:rPr>
                <w:sz w:val="18"/>
                <w:szCs w:val="18"/>
                <w:lang w:eastAsia="sk-SK"/>
              </w:rPr>
              <w:t>veľkosť populácie</w:t>
            </w:r>
          </w:p>
        </w:tc>
        <w:tc>
          <w:tcPr>
            <w:tcW w:w="1542" w:type="dxa"/>
            <w:tcBorders>
              <w:top w:val="single" w:sz="4" w:space="0" w:color="auto"/>
              <w:left w:val="nil"/>
              <w:bottom w:val="single" w:sz="4" w:space="0" w:color="auto"/>
              <w:right w:val="single" w:sz="4" w:space="0" w:color="auto"/>
            </w:tcBorders>
            <w:noWrap/>
            <w:vAlign w:val="center"/>
          </w:tcPr>
          <w:p w14:paraId="21A698F1" w14:textId="77777777" w:rsidR="0034343B" w:rsidRPr="00754210" w:rsidRDefault="0034343B" w:rsidP="00350199">
            <w:pPr>
              <w:jc w:val="center"/>
              <w:rPr>
                <w:sz w:val="18"/>
                <w:szCs w:val="18"/>
                <w:lang w:eastAsia="sk-SK"/>
              </w:rPr>
            </w:pPr>
            <w:r w:rsidRPr="00754210">
              <w:rPr>
                <w:sz w:val="18"/>
                <w:szCs w:val="18"/>
                <w:lang w:eastAsia="sk-SK"/>
              </w:rPr>
              <w:t>Počet jedincov/ha</w:t>
            </w:r>
          </w:p>
        </w:tc>
        <w:tc>
          <w:tcPr>
            <w:tcW w:w="1664" w:type="dxa"/>
            <w:tcBorders>
              <w:top w:val="single" w:sz="4" w:space="0" w:color="auto"/>
              <w:left w:val="nil"/>
              <w:bottom w:val="single" w:sz="4" w:space="0" w:color="auto"/>
              <w:right w:val="single" w:sz="4" w:space="0" w:color="auto"/>
            </w:tcBorders>
            <w:noWrap/>
            <w:vAlign w:val="center"/>
          </w:tcPr>
          <w:p w14:paraId="0F4620DB" w14:textId="77777777" w:rsidR="0034343B" w:rsidRPr="00754210" w:rsidRDefault="0034343B" w:rsidP="00350199">
            <w:pPr>
              <w:jc w:val="center"/>
              <w:rPr>
                <w:sz w:val="18"/>
                <w:szCs w:val="18"/>
                <w:lang w:eastAsia="sk-SK"/>
              </w:rPr>
            </w:pPr>
            <w:r>
              <w:rPr>
                <w:sz w:val="18"/>
                <w:szCs w:val="18"/>
                <w:lang w:eastAsia="sk-SK"/>
              </w:rPr>
              <w:t>min. 1</w:t>
            </w:r>
            <w:r w:rsidRPr="00754210">
              <w:rPr>
                <w:sz w:val="18"/>
                <w:szCs w:val="18"/>
                <w:lang w:eastAsia="sk-SK"/>
              </w:rPr>
              <w:t>/ha</w:t>
            </w:r>
          </w:p>
        </w:tc>
        <w:tc>
          <w:tcPr>
            <w:tcW w:w="3582" w:type="dxa"/>
            <w:tcBorders>
              <w:top w:val="single" w:sz="4" w:space="0" w:color="auto"/>
              <w:left w:val="nil"/>
              <w:bottom w:val="single" w:sz="4" w:space="0" w:color="auto"/>
              <w:right w:val="single" w:sz="4" w:space="0" w:color="auto"/>
            </w:tcBorders>
            <w:noWrap/>
            <w:vAlign w:val="center"/>
          </w:tcPr>
          <w:p w14:paraId="10673A18" w14:textId="12451689" w:rsidR="0034343B" w:rsidRPr="00754210" w:rsidRDefault="0034343B" w:rsidP="0034343B">
            <w:pPr>
              <w:jc w:val="center"/>
              <w:rPr>
                <w:sz w:val="18"/>
                <w:szCs w:val="18"/>
                <w:lang w:eastAsia="sk-SK"/>
              </w:rPr>
            </w:pPr>
            <w:r w:rsidRPr="00754210">
              <w:rPr>
                <w:sz w:val="18"/>
                <w:szCs w:val="18"/>
                <w:lang w:eastAsia="sk-SK"/>
              </w:rPr>
              <w:t xml:space="preserve">Udržiavaná veľkosť populácie, v súčasnosti odhadovaná na  veľkosť populácie </w:t>
            </w:r>
            <w:r w:rsidR="00BF5D05">
              <w:rPr>
                <w:sz w:val="18"/>
                <w:szCs w:val="18"/>
                <w:lang w:eastAsia="sk-SK"/>
              </w:rPr>
              <w:t>10 až 5</w:t>
            </w:r>
            <w:r>
              <w:rPr>
                <w:sz w:val="18"/>
                <w:szCs w:val="18"/>
                <w:lang w:eastAsia="sk-SK"/>
              </w:rPr>
              <w:t xml:space="preserve">0 </w:t>
            </w:r>
            <w:r w:rsidRPr="00754210">
              <w:rPr>
                <w:sz w:val="18"/>
                <w:szCs w:val="18"/>
                <w:lang w:eastAsia="sk-SK"/>
              </w:rPr>
              <w:t>jedincov (aktuálny údaj / z SDF)</w:t>
            </w:r>
            <w:r w:rsidR="00A56FBE">
              <w:rPr>
                <w:sz w:val="18"/>
                <w:szCs w:val="18"/>
                <w:lang w:eastAsia="sk-SK"/>
              </w:rPr>
              <w:t>, je potrebný monitoring stavu populácie</w:t>
            </w:r>
          </w:p>
        </w:tc>
      </w:tr>
      <w:tr w:rsidR="0034343B" w:rsidRPr="00754210" w14:paraId="1770E188" w14:textId="77777777" w:rsidTr="00350199">
        <w:trPr>
          <w:trHeight w:val="930"/>
        </w:trPr>
        <w:tc>
          <w:tcPr>
            <w:tcW w:w="2368" w:type="dxa"/>
            <w:tcBorders>
              <w:top w:val="nil"/>
              <w:left w:val="single" w:sz="4" w:space="0" w:color="auto"/>
              <w:bottom w:val="single" w:sz="4" w:space="0" w:color="auto"/>
              <w:right w:val="single" w:sz="4" w:space="0" w:color="auto"/>
            </w:tcBorders>
            <w:vAlign w:val="center"/>
          </w:tcPr>
          <w:p w14:paraId="37298138" w14:textId="77777777" w:rsidR="0034343B" w:rsidRPr="00754210" w:rsidRDefault="0034343B" w:rsidP="00350199">
            <w:pPr>
              <w:jc w:val="center"/>
              <w:rPr>
                <w:sz w:val="18"/>
                <w:szCs w:val="18"/>
                <w:lang w:eastAsia="sk-SK"/>
              </w:rPr>
            </w:pPr>
            <w:r w:rsidRPr="00754210">
              <w:rPr>
                <w:sz w:val="18"/>
                <w:szCs w:val="18"/>
                <w:lang w:eastAsia="sk-SK"/>
              </w:rPr>
              <w:t>rozloha biotopu výskytu</w:t>
            </w:r>
          </w:p>
        </w:tc>
        <w:tc>
          <w:tcPr>
            <w:tcW w:w="1542" w:type="dxa"/>
            <w:tcBorders>
              <w:top w:val="nil"/>
              <w:left w:val="nil"/>
              <w:bottom w:val="single" w:sz="4" w:space="0" w:color="auto"/>
              <w:right w:val="single" w:sz="4" w:space="0" w:color="auto"/>
            </w:tcBorders>
            <w:noWrap/>
            <w:vAlign w:val="center"/>
          </w:tcPr>
          <w:p w14:paraId="4E4F05C1" w14:textId="77777777" w:rsidR="0034343B" w:rsidRPr="00754210" w:rsidRDefault="0034343B" w:rsidP="00350199">
            <w:pPr>
              <w:jc w:val="center"/>
              <w:rPr>
                <w:sz w:val="18"/>
                <w:szCs w:val="18"/>
                <w:lang w:eastAsia="sk-SK"/>
              </w:rPr>
            </w:pPr>
            <w:r w:rsidRPr="00754210">
              <w:rPr>
                <w:sz w:val="18"/>
                <w:szCs w:val="18"/>
                <w:lang w:eastAsia="sk-SK"/>
              </w:rPr>
              <w:t>ha</w:t>
            </w:r>
          </w:p>
        </w:tc>
        <w:tc>
          <w:tcPr>
            <w:tcW w:w="1664" w:type="dxa"/>
            <w:tcBorders>
              <w:top w:val="nil"/>
              <w:left w:val="nil"/>
              <w:bottom w:val="single" w:sz="4" w:space="0" w:color="auto"/>
              <w:right w:val="single" w:sz="4" w:space="0" w:color="auto"/>
            </w:tcBorders>
            <w:noWrap/>
            <w:vAlign w:val="center"/>
          </w:tcPr>
          <w:p w14:paraId="489C90BC" w14:textId="1A5317F3" w:rsidR="0034343B" w:rsidRPr="00754210" w:rsidRDefault="0034343B" w:rsidP="00D97258">
            <w:pPr>
              <w:jc w:val="center"/>
              <w:rPr>
                <w:sz w:val="18"/>
                <w:szCs w:val="18"/>
                <w:lang w:eastAsia="sk-SK"/>
              </w:rPr>
            </w:pPr>
            <w:r w:rsidRPr="00754210">
              <w:rPr>
                <w:sz w:val="18"/>
                <w:szCs w:val="18"/>
                <w:lang w:eastAsia="sk-SK"/>
              </w:rPr>
              <w:t xml:space="preserve">Viac ako </w:t>
            </w:r>
            <w:r w:rsidR="00D97258">
              <w:rPr>
                <w:sz w:val="18"/>
                <w:szCs w:val="18"/>
                <w:lang w:eastAsia="sk-SK"/>
              </w:rPr>
              <w:t>100 ha</w:t>
            </w:r>
          </w:p>
        </w:tc>
        <w:tc>
          <w:tcPr>
            <w:tcW w:w="3582" w:type="dxa"/>
            <w:tcBorders>
              <w:top w:val="nil"/>
              <w:left w:val="nil"/>
              <w:bottom w:val="single" w:sz="4" w:space="0" w:color="auto"/>
              <w:right w:val="single" w:sz="4" w:space="0" w:color="auto"/>
            </w:tcBorders>
            <w:noWrap/>
            <w:vAlign w:val="center"/>
          </w:tcPr>
          <w:p w14:paraId="39694B0C" w14:textId="4E8175D4" w:rsidR="0034343B" w:rsidRPr="00754210" w:rsidRDefault="0034343B" w:rsidP="00350199">
            <w:pPr>
              <w:rPr>
                <w:sz w:val="18"/>
                <w:szCs w:val="18"/>
                <w:lang w:eastAsia="sk-SK"/>
              </w:rPr>
            </w:pPr>
            <w:r w:rsidRPr="00754210">
              <w:rPr>
                <w:sz w:val="18"/>
                <w:szCs w:val="18"/>
                <w:lang w:eastAsia="sk-SK"/>
              </w:rPr>
              <w:t xml:space="preserve">Staršie lesy poloprírodného </w:t>
            </w:r>
            <w:r w:rsidR="00A56FBE">
              <w:rPr>
                <w:sz w:val="18"/>
                <w:szCs w:val="18"/>
                <w:lang w:eastAsia="sk-SK"/>
              </w:rPr>
              <w:t xml:space="preserve">charakteru </w:t>
            </w:r>
            <w:r w:rsidR="00A56FBE">
              <w:rPr>
                <w:rFonts w:eastAsia="Times New Roman"/>
                <w:sz w:val="20"/>
                <w:szCs w:val="20"/>
                <w:lang w:eastAsia="sk-SK"/>
              </w:rPr>
              <w:t>– ide o odhadovanú výmeru biotopu na základe dostupných údajov, ktorá bude spresnená po dodaní podkladov z terénneho mapovania</w:t>
            </w:r>
          </w:p>
        </w:tc>
      </w:tr>
      <w:tr w:rsidR="0034343B" w:rsidRPr="00754210" w14:paraId="34B24699" w14:textId="77777777" w:rsidTr="00350199">
        <w:trPr>
          <w:trHeight w:val="620"/>
        </w:trPr>
        <w:tc>
          <w:tcPr>
            <w:tcW w:w="2368" w:type="dxa"/>
            <w:tcBorders>
              <w:top w:val="nil"/>
              <w:left w:val="single" w:sz="4" w:space="0" w:color="auto"/>
              <w:bottom w:val="single" w:sz="4" w:space="0" w:color="auto"/>
              <w:right w:val="single" w:sz="4" w:space="0" w:color="auto"/>
            </w:tcBorders>
            <w:noWrap/>
            <w:vAlign w:val="bottom"/>
          </w:tcPr>
          <w:p w14:paraId="6088CD89" w14:textId="77777777" w:rsidR="0034343B" w:rsidRPr="00754210" w:rsidRDefault="0034343B" w:rsidP="00350199">
            <w:pPr>
              <w:rPr>
                <w:color w:val="000000"/>
                <w:sz w:val="18"/>
                <w:szCs w:val="18"/>
              </w:rPr>
            </w:pPr>
            <w:r w:rsidRPr="00754210">
              <w:rPr>
                <w:color w:val="000000"/>
                <w:sz w:val="18"/>
                <w:szCs w:val="18"/>
              </w:rPr>
              <w:t xml:space="preserve">Kvalita biotopu - mŕtve drevo </w:t>
            </w:r>
          </w:p>
          <w:p w14:paraId="7B41E445" w14:textId="77777777" w:rsidR="0034343B" w:rsidRPr="00754210" w:rsidRDefault="0034343B" w:rsidP="00350199">
            <w:pPr>
              <w:rPr>
                <w:sz w:val="18"/>
                <w:szCs w:val="18"/>
                <w:lang w:eastAsia="sk-SK"/>
              </w:rPr>
            </w:pPr>
            <w:r w:rsidRPr="00754210">
              <w:rPr>
                <w:color w:val="000000"/>
                <w:sz w:val="18"/>
                <w:szCs w:val="18"/>
              </w:rPr>
              <w:t>(stojace, ležiace kmene stromov hlavnej úrovne s limitnou hrúbkou d1,3 najmenej 50 cm)</w:t>
            </w:r>
          </w:p>
        </w:tc>
        <w:tc>
          <w:tcPr>
            <w:tcW w:w="1542" w:type="dxa"/>
            <w:tcBorders>
              <w:top w:val="nil"/>
              <w:left w:val="nil"/>
              <w:bottom w:val="single" w:sz="4" w:space="0" w:color="auto"/>
              <w:right w:val="single" w:sz="4" w:space="0" w:color="auto"/>
            </w:tcBorders>
            <w:noWrap/>
          </w:tcPr>
          <w:p w14:paraId="29DF33AA" w14:textId="77777777" w:rsidR="0034343B" w:rsidRPr="00754210" w:rsidRDefault="0034343B" w:rsidP="00350199">
            <w:pPr>
              <w:jc w:val="center"/>
              <w:rPr>
                <w:sz w:val="18"/>
                <w:szCs w:val="18"/>
                <w:lang w:eastAsia="sk-SK"/>
              </w:rPr>
            </w:pPr>
            <w:r w:rsidRPr="00754210">
              <w:rPr>
                <w:sz w:val="18"/>
                <w:szCs w:val="18"/>
              </w:rPr>
              <w:t>m</w:t>
            </w:r>
            <w:r w:rsidRPr="00754210">
              <w:rPr>
                <w:sz w:val="18"/>
                <w:szCs w:val="18"/>
                <w:vertAlign w:val="superscript"/>
              </w:rPr>
              <w:t>3</w:t>
            </w:r>
            <w:r w:rsidRPr="00754210">
              <w:rPr>
                <w:sz w:val="18"/>
                <w:szCs w:val="18"/>
              </w:rPr>
              <w:t>/ha</w:t>
            </w:r>
          </w:p>
        </w:tc>
        <w:tc>
          <w:tcPr>
            <w:tcW w:w="1664" w:type="dxa"/>
            <w:tcBorders>
              <w:top w:val="nil"/>
              <w:left w:val="nil"/>
              <w:bottom w:val="single" w:sz="4" w:space="0" w:color="auto"/>
              <w:right w:val="single" w:sz="4" w:space="0" w:color="auto"/>
            </w:tcBorders>
            <w:noWrap/>
          </w:tcPr>
          <w:p w14:paraId="72CDB953" w14:textId="77777777" w:rsidR="0034343B" w:rsidRPr="00754210" w:rsidRDefault="0034343B" w:rsidP="00350199">
            <w:pPr>
              <w:jc w:val="center"/>
              <w:rPr>
                <w:sz w:val="18"/>
                <w:szCs w:val="18"/>
              </w:rPr>
            </w:pPr>
            <w:r w:rsidRPr="00754210">
              <w:rPr>
                <w:sz w:val="18"/>
                <w:szCs w:val="18"/>
              </w:rPr>
              <w:t>najmenej 20</w:t>
            </w:r>
          </w:p>
          <w:p w14:paraId="594BAAAC" w14:textId="77777777" w:rsidR="0034343B" w:rsidRPr="00754210" w:rsidRDefault="0034343B" w:rsidP="00350199">
            <w:pPr>
              <w:jc w:val="center"/>
              <w:rPr>
                <w:sz w:val="18"/>
                <w:szCs w:val="18"/>
              </w:rPr>
            </w:pPr>
          </w:p>
          <w:p w14:paraId="46DF7CB3" w14:textId="77777777" w:rsidR="0034343B" w:rsidRPr="00754210" w:rsidRDefault="0034343B" w:rsidP="00350199">
            <w:pPr>
              <w:jc w:val="center"/>
              <w:rPr>
                <w:sz w:val="18"/>
                <w:szCs w:val="18"/>
                <w:lang w:eastAsia="sk-SK"/>
              </w:rPr>
            </w:pPr>
            <w:r w:rsidRPr="00754210">
              <w:rPr>
                <w:sz w:val="18"/>
                <w:szCs w:val="18"/>
              </w:rPr>
              <w:t>rovnomerne po celej ploche</w:t>
            </w:r>
          </w:p>
        </w:tc>
        <w:tc>
          <w:tcPr>
            <w:tcW w:w="3582" w:type="dxa"/>
            <w:tcBorders>
              <w:top w:val="nil"/>
              <w:left w:val="nil"/>
              <w:bottom w:val="single" w:sz="4" w:space="0" w:color="auto"/>
              <w:right w:val="single" w:sz="4" w:space="0" w:color="auto"/>
            </w:tcBorders>
            <w:vAlign w:val="bottom"/>
          </w:tcPr>
          <w:p w14:paraId="06BFAE4E" w14:textId="77777777" w:rsidR="0034343B" w:rsidRPr="00754210" w:rsidRDefault="0034343B" w:rsidP="00350199">
            <w:pPr>
              <w:rPr>
                <w:color w:val="000000"/>
                <w:sz w:val="18"/>
                <w:szCs w:val="18"/>
              </w:rPr>
            </w:pPr>
            <w:r w:rsidRPr="00754210">
              <w:rPr>
                <w:color w:val="000000"/>
                <w:sz w:val="18"/>
                <w:szCs w:val="18"/>
              </w:rPr>
              <w:t>Zabezpečenie udržania prítomnosti odumretého dreva na ploche biotopu v danom objeme.</w:t>
            </w:r>
          </w:p>
          <w:p w14:paraId="028EA08F" w14:textId="77777777" w:rsidR="0034343B" w:rsidRPr="00754210" w:rsidRDefault="0034343B" w:rsidP="00350199">
            <w:pPr>
              <w:rPr>
                <w:sz w:val="18"/>
                <w:szCs w:val="18"/>
                <w:lang w:eastAsia="sk-SK"/>
              </w:rPr>
            </w:pPr>
          </w:p>
        </w:tc>
      </w:tr>
    </w:tbl>
    <w:p w14:paraId="4E3E2BF0" w14:textId="77777777" w:rsidR="00A56FBE" w:rsidRDefault="00A56FBE" w:rsidP="0034343B"/>
    <w:p w14:paraId="17D5C394" w14:textId="76950718" w:rsidR="0034343B" w:rsidRPr="00626A09" w:rsidRDefault="0034343B" w:rsidP="0034343B">
      <w:pPr>
        <w:rPr>
          <w:rFonts w:eastAsia="Times New Roman"/>
          <w:i/>
          <w:color w:val="000000"/>
          <w:lang w:eastAsia="sk-SK"/>
        </w:rPr>
      </w:pPr>
      <w:r>
        <w:t xml:space="preserve">Zlepšenie stavu druhu </w:t>
      </w:r>
      <w:r>
        <w:rPr>
          <w:rFonts w:eastAsia="Times New Roman"/>
          <w:b/>
          <w:i/>
          <w:color w:val="000000"/>
          <w:lang w:eastAsia="sk-SK"/>
        </w:rPr>
        <w:t>Cerambyx cerdo</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4343B" w:rsidRPr="00652926" w14:paraId="59DF881B"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CDBE" w14:textId="77777777" w:rsidR="0034343B" w:rsidRPr="00A56FBE" w:rsidRDefault="0034343B" w:rsidP="00350199">
            <w:pPr>
              <w:jc w:val="center"/>
              <w:rPr>
                <w:rFonts w:eastAsia="Times New Roman"/>
                <w:b/>
                <w:sz w:val="20"/>
                <w:szCs w:val="20"/>
                <w:lang w:eastAsia="sk-SK"/>
              </w:rPr>
            </w:pPr>
            <w:r w:rsidRPr="00A56FBE">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C2DEF15" w14:textId="77777777" w:rsidR="0034343B" w:rsidRPr="00A56FBE" w:rsidRDefault="0034343B" w:rsidP="00350199">
            <w:pPr>
              <w:jc w:val="center"/>
              <w:rPr>
                <w:rFonts w:eastAsia="Times New Roman"/>
                <w:b/>
                <w:sz w:val="20"/>
                <w:szCs w:val="20"/>
                <w:lang w:eastAsia="sk-SK"/>
              </w:rPr>
            </w:pPr>
            <w:r w:rsidRPr="00A56FBE">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39B23F" w14:textId="77777777" w:rsidR="0034343B" w:rsidRPr="00A56FBE" w:rsidRDefault="0034343B" w:rsidP="00350199">
            <w:pPr>
              <w:jc w:val="center"/>
              <w:rPr>
                <w:rFonts w:eastAsia="Times New Roman"/>
                <w:b/>
                <w:sz w:val="20"/>
                <w:szCs w:val="20"/>
                <w:lang w:eastAsia="sk-SK"/>
              </w:rPr>
            </w:pPr>
            <w:r w:rsidRPr="00A56FBE">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5780EE0" w14:textId="77777777" w:rsidR="0034343B" w:rsidRPr="00A56FBE" w:rsidRDefault="0034343B" w:rsidP="00350199">
            <w:pPr>
              <w:jc w:val="center"/>
              <w:rPr>
                <w:rFonts w:eastAsia="Times New Roman"/>
                <w:b/>
                <w:sz w:val="20"/>
                <w:szCs w:val="20"/>
                <w:lang w:eastAsia="sk-SK"/>
              </w:rPr>
            </w:pPr>
            <w:r w:rsidRPr="00A56FBE">
              <w:rPr>
                <w:rFonts w:eastAsia="Times New Roman"/>
                <w:b/>
                <w:sz w:val="20"/>
                <w:szCs w:val="20"/>
                <w:lang w:eastAsia="sk-SK"/>
              </w:rPr>
              <w:t>Doplnkové informácie</w:t>
            </w:r>
          </w:p>
        </w:tc>
      </w:tr>
      <w:tr w:rsidR="0034343B" w:rsidRPr="00652926" w14:paraId="71936E34"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60C0"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50DAA01"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3F8C67"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8FA336B" w14:textId="4228841C" w:rsidR="0034343B" w:rsidRPr="00652926" w:rsidRDefault="0034343B" w:rsidP="00350199">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BF5D05">
              <w:rPr>
                <w:rFonts w:eastAsia="Times New Roman"/>
                <w:sz w:val="20"/>
                <w:szCs w:val="20"/>
                <w:lang w:eastAsia="sk-SK"/>
              </w:rPr>
              <w:t>veľkosť populácie 7</w:t>
            </w:r>
            <w:r>
              <w:rPr>
                <w:rFonts w:eastAsia="Times New Roman"/>
                <w:sz w:val="20"/>
                <w:szCs w:val="20"/>
                <w:lang w:eastAsia="sk-SK"/>
              </w:rPr>
              <w:t xml:space="preserve">00 – 3000 </w:t>
            </w:r>
            <w:r w:rsidRPr="00652926">
              <w:rPr>
                <w:rFonts w:eastAsia="Times New Roman"/>
                <w:sz w:val="20"/>
                <w:szCs w:val="20"/>
                <w:lang w:eastAsia="sk-SK"/>
              </w:rPr>
              <w:t>jedincov (aktuál</w:t>
            </w:r>
            <w:r w:rsidR="00A56FBE">
              <w:rPr>
                <w:rFonts w:eastAsia="Times New Roman"/>
                <w:sz w:val="20"/>
                <w:szCs w:val="20"/>
                <w:lang w:eastAsia="sk-SK"/>
              </w:rPr>
              <w:t>n</w:t>
            </w:r>
            <w:r w:rsidRPr="00652926">
              <w:rPr>
                <w:rFonts w:eastAsia="Times New Roman"/>
                <w:sz w:val="20"/>
                <w:szCs w:val="20"/>
                <w:lang w:eastAsia="sk-SK"/>
              </w:rPr>
              <w:t>y údaj / z SDF)</w:t>
            </w:r>
          </w:p>
        </w:tc>
      </w:tr>
      <w:tr w:rsidR="0034343B" w:rsidRPr="00652926" w14:paraId="62C8F306" w14:textId="77777777" w:rsidTr="0035019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F7B508"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CE8BC5D"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78F0810" w14:textId="707BF04C" w:rsidR="0034343B" w:rsidRPr="0066146B" w:rsidRDefault="0034343B" w:rsidP="00D97258">
            <w:pPr>
              <w:jc w:val="center"/>
              <w:rPr>
                <w:rFonts w:eastAsia="Times New Roman"/>
                <w:sz w:val="20"/>
                <w:szCs w:val="20"/>
                <w:lang w:eastAsia="sk-SK"/>
              </w:rPr>
            </w:pPr>
            <w:r>
              <w:rPr>
                <w:color w:val="000000"/>
                <w:sz w:val="20"/>
                <w:szCs w:val="20"/>
                <w:lang w:eastAsia="sk-SK"/>
              </w:rPr>
              <w:t>Min</w:t>
            </w:r>
            <w:r w:rsidR="00A56FBE">
              <w:rPr>
                <w:color w:val="000000"/>
                <w:sz w:val="20"/>
                <w:szCs w:val="20"/>
                <w:lang w:eastAsia="sk-SK"/>
              </w:rPr>
              <w:t>. 230 ha</w:t>
            </w:r>
          </w:p>
        </w:tc>
        <w:tc>
          <w:tcPr>
            <w:tcW w:w="3670" w:type="dxa"/>
            <w:tcBorders>
              <w:top w:val="nil"/>
              <w:left w:val="nil"/>
              <w:bottom w:val="single" w:sz="4" w:space="0" w:color="auto"/>
              <w:right w:val="single" w:sz="4" w:space="0" w:color="auto"/>
            </w:tcBorders>
            <w:shd w:val="clear" w:color="auto" w:fill="auto"/>
            <w:noWrap/>
            <w:vAlign w:val="center"/>
            <w:hideMark/>
          </w:tcPr>
          <w:p w14:paraId="35352435" w14:textId="77777777" w:rsidR="0034343B" w:rsidRDefault="0034343B" w:rsidP="00350199">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52BAC94A" w14:textId="052C0C4F" w:rsidR="0034343B" w:rsidRPr="00652926" w:rsidRDefault="0034343B" w:rsidP="00350199">
            <w:pPr>
              <w:rPr>
                <w:rFonts w:eastAsia="Times New Roman"/>
                <w:sz w:val="20"/>
                <w:szCs w:val="20"/>
                <w:lang w:eastAsia="sk-SK"/>
              </w:rPr>
            </w:pPr>
            <w:r>
              <w:rPr>
                <w:rFonts w:eastAsia="Times New Roman"/>
                <w:sz w:val="20"/>
                <w:szCs w:val="20"/>
                <w:lang w:eastAsia="sk-SK"/>
              </w:rPr>
              <w:t>Potrebné dosiahnuť zastúpenie star</w:t>
            </w:r>
            <w:r w:rsidR="00A56FBE">
              <w:rPr>
                <w:rFonts w:eastAsia="Times New Roman"/>
                <w:sz w:val="20"/>
                <w:szCs w:val="20"/>
                <w:lang w:eastAsia="sk-SK"/>
              </w:rPr>
              <w:t>ších porastov na väčšine územia – ide o odhadovanú výmeru biotopu na základe dostupných údajov, ktorá bude spresnená po dodaní podkladov z terénneho mapovania</w:t>
            </w:r>
          </w:p>
        </w:tc>
      </w:tr>
      <w:tr w:rsidR="0034343B" w:rsidRPr="00652926" w14:paraId="3437E4A5" w14:textId="77777777" w:rsidTr="0035019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201089"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3272C11"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0D248EB"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1E441074" w14:textId="77777777" w:rsidR="0034343B" w:rsidRPr="00652926" w:rsidRDefault="0034343B" w:rsidP="00350199">
            <w:pPr>
              <w:rPr>
                <w:rFonts w:eastAsia="Times New Roman"/>
                <w:sz w:val="20"/>
                <w:szCs w:val="20"/>
                <w:lang w:eastAsia="sk-SK"/>
              </w:rPr>
            </w:pPr>
            <w:r>
              <w:rPr>
                <w:rFonts w:eastAsia="Times New Roman"/>
                <w:sz w:val="20"/>
                <w:szCs w:val="20"/>
                <w:lang w:eastAsia="sk-SK"/>
              </w:rPr>
              <w:t>Dosiahnuť považovaný počet starších stromov na ha.</w:t>
            </w:r>
          </w:p>
        </w:tc>
      </w:tr>
    </w:tbl>
    <w:p w14:paraId="5F4B5D40" w14:textId="77777777" w:rsidR="0034343B" w:rsidRDefault="0034343B" w:rsidP="0034343B">
      <w:pPr>
        <w:ind w:left="-284"/>
        <w:rPr>
          <w:color w:val="000000"/>
          <w:szCs w:val="24"/>
        </w:rPr>
      </w:pPr>
    </w:p>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A56FBE" w:rsidRDefault="00730E44" w:rsidP="00625435">
            <w:pPr>
              <w:jc w:val="center"/>
              <w:rPr>
                <w:rFonts w:eastAsia="Times New Roman"/>
                <w:b/>
                <w:sz w:val="20"/>
                <w:szCs w:val="20"/>
                <w:lang w:eastAsia="sk-SK"/>
              </w:rPr>
            </w:pPr>
            <w:r w:rsidRPr="00A56FBE">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5DBE843A" w:rsidR="00730E44" w:rsidRPr="00652926" w:rsidRDefault="00730E44" w:rsidP="00730E44">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BF5D05">
              <w:rPr>
                <w:rFonts w:eastAsia="Times New Roman"/>
                <w:sz w:val="20"/>
                <w:szCs w:val="20"/>
                <w:lang w:eastAsia="sk-SK"/>
              </w:rPr>
              <w:t>veľkosť populácie 2</w:t>
            </w:r>
            <w:r>
              <w:rPr>
                <w:rFonts w:eastAsia="Times New Roman"/>
                <w:sz w:val="20"/>
                <w:szCs w:val="20"/>
                <w:lang w:eastAsia="sk-SK"/>
              </w:rPr>
              <w:t xml:space="preserve">000 – </w:t>
            </w:r>
            <w:r w:rsidR="00BF5D05">
              <w:rPr>
                <w:rFonts w:eastAsia="Times New Roman"/>
                <w:sz w:val="20"/>
                <w:szCs w:val="20"/>
                <w:lang w:eastAsia="sk-SK"/>
              </w:rPr>
              <w:t>6</w:t>
            </w:r>
            <w:r>
              <w:rPr>
                <w:rFonts w:eastAsia="Times New Roman"/>
                <w:sz w:val="20"/>
                <w:szCs w:val="20"/>
                <w:lang w:eastAsia="sk-SK"/>
              </w:rPr>
              <w:t xml:space="preserve">000 </w:t>
            </w:r>
            <w:r w:rsidRPr="00652926">
              <w:rPr>
                <w:rFonts w:eastAsia="Times New Roman"/>
                <w:sz w:val="20"/>
                <w:szCs w:val="20"/>
                <w:lang w:eastAsia="sk-SK"/>
              </w:rPr>
              <w:t>jedincov (aktuál</w:t>
            </w:r>
            <w:r w:rsidR="00A56FBE">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48995582" w:rsidR="00730E44" w:rsidRPr="0066146B" w:rsidRDefault="00A56FBE" w:rsidP="00625435">
            <w:pPr>
              <w:jc w:val="center"/>
              <w:rPr>
                <w:rFonts w:eastAsia="Times New Roman"/>
                <w:sz w:val="20"/>
                <w:szCs w:val="20"/>
                <w:lang w:eastAsia="sk-SK"/>
              </w:rPr>
            </w:pPr>
            <w:r>
              <w:rPr>
                <w:color w:val="000000"/>
                <w:sz w:val="20"/>
                <w:szCs w:val="20"/>
                <w:lang w:eastAsia="sk-SK"/>
              </w:rPr>
              <w:t>230 ha</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F72AC20"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w:t>
            </w:r>
            <w:r w:rsidR="00A56FBE">
              <w:rPr>
                <w:rFonts w:eastAsia="Times New Roman"/>
                <w:sz w:val="20"/>
                <w:szCs w:val="20"/>
                <w:lang w:eastAsia="sk-SK"/>
              </w:rPr>
              <w:t>ších porastov na väčšine územia – ide o odhadovanú výmeru biotopu na základe dostupných údajov, ktorá bude spresnená po dodaní podkladov z terénneho mapovania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43D3582" w14:textId="77777777" w:rsidR="00BF5D05" w:rsidRDefault="00BF5D05" w:rsidP="00E43A23"/>
    <w:p w14:paraId="371A468E" w14:textId="67041F9A" w:rsidR="00E43A23" w:rsidRPr="00B6615B" w:rsidRDefault="00E43A23" w:rsidP="00E43A23">
      <w:pPr>
        <w:rPr>
          <w:rFonts w:eastAsia="Times New Roman"/>
          <w:i/>
          <w:lang w:eastAsia="sk-SK"/>
        </w:rPr>
      </w:pPr>
      <w:r w:rsidRPr="00B6615B">
        <w:t xml:space="preserve">Zlepšenie stavu druhu </w:t>
      </w:r>
      <w:r w:rsidRPr="00B6615B">
        <w:rPr>
          <w:rFonts w:eastAsia="Times New Roman"/>
          <w:b/>
          <w:i/>
          <w:lang w:eastAsia="sk-SK"/>
        </w:rPr>
        <w:t>Rosalia alpina</w:t>
      </w:r>
      <w:r w:rsidRPr="00B6615B">
        <w:rPr>
          <w:rFonts w:eastAsia="Times New Roman"/>
          <w:i/>
          <w:lang w:eastAsia="sk-SK"/>
        </w:rPr>
        <w:t xml:space="preserve"> </w:t>
      </w:r>
      <w:r>
        <w:t>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E43A23" w:rsidRPr="00990D22" w14:paraId="252725CB"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192BA"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6B369494"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27EED5A6"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1086F9BB"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3724F9F9"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E1B2B0"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1290F0E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jedincov/ha</w:t>
            </w:r>
          </w:p>
        </w:tc>
        <w:tc>
          <w:tcPr>
            <w:tcW w:w="1701" w:type="dxa"/>
            <w:tcBorders>
              <w:top w:val="single" w:sz="4" w:space="0" w:color="00000A"/>
              <w:bottom w:val="single" w:sz="4" w:space="0" w:color="00000A"/>
              <w:right w:val="single" w:sz="4" w:space="0" w:color="00000A"/>
            </w:tcBorders>
            <w:shd w:val="clear" w:color="auto" w:fill="auto"/>
            <w:vAlign w:val="center"/>
          </w:tcPr>
          <w:p w14:paraId="5D76245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1/ha</w:t>
            </w:r>
          </w:p>
        </w:tc>
        <w:tc>
          <w:tcPr>
            <w:tcW w:w="3381" w:type="dxa"/>
            <w:tcBorders>
              <w:top w:val="single" w:sz="4" w:space="0" w:color="00000A"/>
              <w:bottom w:val="single" w:sz="4" w:space="0" w:color="00000A"/>
              <w:right w:val="single" w:sz="4" w:space="0" w:color="00000A"/>
            </w:tcBorders>
            <w:shd w:val="clear" w:color="auto" w:fill="auto"/>
            <w:vAlign w:val="center"/>
          </w:tcPr>
          <w:p w14:paraId="185CB1FD" w14:textId="09889FE2"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Udržiavaná veľkosť populácie, v súčasnosti odh</w:t>
            </w:r>
            <w:r w:rsidR="00FE11A1">
              <w:rPr>
                <w:rFonts w:eastAsia="Times New Roman"/>
                <w:sz w:val="20"/>
                <w:szCs w:val="20"/>
                <w:lang w:eastAsia="sk-SK"/>
              </w:rPr>
              <w:t>adovaná</w:t>
            </w:r>
            <w:r w:rsidR="00BF5D05">
              <w:rPr>
                <w:rFonts w:eastAsia="Times New Roman"/>
                <w:sz w:val="20"/>
                <w:szCs w:val="20"/>
                <w:lang w:eastAsia="sk-SK"/>
              </w:rPr>
              <w:t xml:space="preserve"> na  veľkosť populácie 200 – 4</w:t>
            </w:r>
            <w:r w:rsidRPr="00B6615B">
              <w:rPr>
                <w:rFonts w:eastAsia="Times New Roman"/>
                <w:sz w:val="20"/>
                <w:szCs w:val="20"/>
                <w:lang w:eastAsia="sk-SK"/>
              </w:rPr>
              <w:t>00 jedincov (aktuál</w:t>
            </w:r>
            <w:r w:rsidR="00A56FBE">
              <w:rPr>
                <w:rFonts w:eastAsia="Times New Roman"/>
                <w:sz w:val="20"/>
                <w:szCs w:val="20"/>
                <w:lang w:eastAsia="sk-SK"/>
              </w:rPr>
              <w:t>n</w:t>
            </w:r>
            <w:r w:rsidRPr="00B6615B">
              <w:rPr>
                <w:rFonts w:eastAsia="Times New Roman"/>
                <w:sz w:val="20"/>
                <w:szCs w:val="20"/>
                <w:lang w:eastAsia="sk-SK"/>
              </w:rPr>
              <w:t>y údaj / z SDF)</w:t>
            </w:r>
          </w:p>
        </w:tc>
      </w:tr>
      <w:tr w:rsidR="00E43A23" w:rsidRPr="00B6615B" w14:paraId="4C0A0332" w14:textId="77777777" w:rsidTr="00E43A23">
        <w:trPr>
          <w:trHeight w:val="680"/>
        </w:trPr>
        <w:tc>
          <w:tcPr>
            <w:tcW w:w="2411" w:type="dxa"/>
            <w:tcBorders>
              <w:left w:val="single" w:sz="4" w:space="0" w:color="00000A"/>
              <w:bottom w:val="single" w:sz="4" w:space="0" w:color="00000A"/>
              <w:right w:val="single" w:sz="4" w:space="0" w:color="00000A"/>
            </w:tcBorders>
            <w:shd w:val="clear" w:color="auto" w:fill="auto"/>
            <w:vAlign w:val="center"/>
          </w:tcPr>
          <w:p w14:paraId="20968EBD"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4AEEB4D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429D51B6" w14:textId="50DB563F" w:rsidR="00E43A23" w:rsidRPr="00B6615B" w:rsidRDefault="00A56FBE" w:rsidP="007E17F5">
            <w:pPr>
              <w:jc w:val="center"/>
              <w:rPr>
                <w:rFonts w:eastAsia="Times New Roman"/>
                <w:sz w:val="20"/>
                <w:szCs w:val="20"/>
                <w:lang w:eastAsia="sk-SK"/>
              </w:rPr>
            </w:pPr>
            <w:r>
              <w:rPr>
                <w:sz w:val="20"/>
                <w:szCs w:val="20"/>
                <w:lang w:eastAsia="sk-SK"/>
              </w:rPr>
              <w:t>230 ha</w:t>
            </w:r>
          </w:p>
        </w:tc>
        <w:tc>
          <w:tcPr>
            <w:tcW w:w="3381" w:type="dxa"/>
            <w:tcBorders>
              <w:bottom w:val="single" w:sz="4" w:space="0" w:color="00000A"/>
              <w:right w:val="single" w:sz="4" w:space="0" w:color="00000A"/>
            </w:tcBorders>
            <w:shd w:val="clear" w:color="auto" w:fill="auto"/>
            <w:vAlign w:val="center"/>
          </w:tcPr>
          <w:p w14:paraId="28547B46" w14:textId="6F704EB4"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Staršie lesy poloprírodn</w:t>
            </w:r>
            <w:r w:rsidR="00A56FBE">
              <w:rPr>
                <w:rFonts w:eastAsia="Times New Roman"/>
                <w:sz w:val="20"/>
                <w:szCs w:val="20"/>
                <w:lang w:eastAsia="sk-SK"/>
              </w:rPr>
              <w:t>ého až pralesovitého charakteru – ide o odhadovanú výmeru biotopu na základe dostupných údajov, ktorá bude spresnená po dodaní podkladov z terénneho mapovania</w:t>
            </w:r>
          </w:p>
        </w:tc>
      </w:tr>
      <w:tr w:rsidR="00E43A23" w:rsidRPr="00B6615B" w14:paraId="4EC3B7B8" w14:textId="77777777" w:rsidTr="00E43A23">
        <w:trPr>
          <w:trHeight w:val="126"/>
        </w:trPr>
        <w:tc>
          <w:tcPr>
            <w:tcW w:w="2411" w:type="dxa"/>
            <w:tcBorders>
              <w:left w:val="single" w:sz="4" w:space="0" w:color="00000A"/>
              <w:bottom w:val="single" w:sz="4" w:space="0" w:color="00000A"/>
              <w:right w:val="single" w:sz="4" w:space="0" w:color="00000A"/>
            </w:tcBorders>
            <w:shd w:val="clear" w:color="auto" w:fill="auto"/>
            <w:vAlign w:val="center"/>
          </w:tcPr>
          <w:p w14:paraId="37297C0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4D88748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ponechaných starších jedincov drevín nad 80 rokov/ha</w:t>
            </w:r>
          </w:p>
        </w:tc>
        <w:tc>
          <w:tcPr>
            <w:tcW w:w="1701" w:type="dxa"/>
            <w:tcBorders>
              <w:bottom w:val="single" w:sz="4" w:space="0" w:color="00000A"/>
              <w:right w:val="single" w:sz="4" w:space="0" w:color="00000A"/>
            </w:tcBorders>
            <w:shd w:val="clear" w:color="auto" w:fill="auto"/>
            <w:vAlign w:val="center"/>
          </w:tcPr>
          <w:p w14:paraId="06EB6AA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20 stromov/ha</w:t>
            </w:r>
          </w:p>
        </w:tc>
        <w:tc>
          <w:tcPr>
            <w:tcW w:w="3381" w:type="dxa"/>
            <w:tcBorders>
              <w:bottom w:val="single" w:sz="4" w:space="0" w:color="00000A"/>
              <w:right w:val="single" w:sz="4" w:space="0" w:color="00000A"/>
            </w:tcBorders>
            <w:shd w:val="clear" w:color="auto" w:fill="auto"/>
            <w:vAlign w:val="center"/>
          </w:tcPr>
          <w:p w14:paraId="1066B1E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456BEEA7" w14:textId="77777777" w:rsidR="00E43A23" w:rsidRPr="00B6615B" w:rsidRDefault="00E43A23" w:rsidP="00E43A23"/>
    <w:p w14:paraId="58AF4A38" w14:textId="77777777"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E43A23" w:rsidRPr="00990D22" w14:paraId="280FA6B4" w14:textId="77777777" w:rsidTr="004D243E">
        <w:trPr>
          <w:trHeight w:val="387"/>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39"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038"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4D243E">
        <w:trPr>
          <w:trHeight w:val="553"/>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39" w:type="dxa"/>
            <w:tcBorders>
              <w:top w:val="single" w:sz="4" w:space="0" w:color="00000A"/>
              <w:bottom w:val="single" w:sz="4" w:space="0" w:color="00000A"/>
              <w:right w:val="single" w:sz="4" w:space="0" w:color="00000A"/>
            </w:tcBorders>
            <w:shd w:val="clear" w:color="auto" w:fill="auto"/>
            <w:vAlign w:val="center"/>
          </w:tcPr>
          <w:p w14:paraId="5AFCA556" w14:textId="77777777" w:rsidR="00E43A23" w:rsidRPr="00B6615B" w:rsidRDefault="00E43A23" w:rsidP="007E17F5">
            <w:pPr>
              <w:jc w:val="center"/>
              <w:rPr>
                <w:rFonts w:eastAsia="Times New Roman"/>
                <w:sz w:val="20"/>
                <w:szCs w:val="20"/>
              </w:rPr>
            </w:pPr>
            <w:r w:rsidRPr="00B6615B">
              <w:rPr>
                <w:sz w:val="20"/>
                <w:szCs w:val="20"/>
                <w:lang w:eastAsia="sk-SK"/>
              </w:rPr>
              <w:t>Viac ako 1000</w:t>
            </w:r>
          </w:p>
        </w:tc>
        <w:tc>
          <w:tcPr>
            <w:tcW w:w="4038" w:type="dxa"/>
            <w:tcBorders>
              <w:top w:val="single" w:sz="4" w:space="0" w:color="00000A"/>
              <w:bottom w:val="single" w:sz="4" w:space="0" w:color="00000A"/>
              <w:right w:val="single" w:sz="4" w:space="0" w:color="00000A"/>
            </w:tcBorders>
            <w:shd w:val="clear" w:color="auto" w:fill="auto"/>
            <w:vAlign w:val="center"/>
          </w:tcPr>
          <w:p w14:paraId="295FC430" w14:textId="3CEBA54C" w:rsidR="00E43A23" w:rsidRPr="00B6615B" w:rsidRDefault="00E43A23" w:rsidP="00A56FBE">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w:t>
            </w:r>
            <w:r w:rsidRPr="00B6615B">
              <w:rPr>
                <w:rFonts w:eastAsia="Times New Roman"/>
                <w:sz w:val="20"/>
                <w:szCs w:val="20"/>
              </w:rPr>
              <w:t>na  300 – 1500 jedincov (aktuály údaj / z SDF)</w:t>
            </w:r>
          </w:p>
        </w:tc>
      </w:tr>
      <w:tr w:rsidR="00E43A23" w:rsidRPr="00B6615B" w14:paraId="756E85DC" w14:textId="77777777" w:rsidTr="004D243E">
        <w:trPr>
          <w:trHeight w:val="751"/>
        </w:trPr>
        <w:tc>
          <w:tcPr>
            <w:tcW w:w="2246"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244"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39" w:type="dxa"/>
            <w:tcBorders>
              <w:bottom w:val="single" w:sz="4" w:space="0" w:color="00000A"/>
              <w:right w:val="single" w:sz="4" w:space="0" w:color="00000A"/>
            </w:tcBorders>
            <w:shd w:val="clear" w:color="auto" w:fill="auto"/>
            <w:vAlign w:val="center"/>
          </w:tcPr>
          <w:p w14:paraId="4EF40EB2" w14:textId="067B229D" w:rsidR="00E43A23" w:rsidRPr="00B6615B" w:rsidRDefault="00F81C18" w:rsidP="00F81C18">
            <w:pPr>
              <w:jc w:val="center"/>
              <w:rPr>
                <w:rFonts w:eastAsia="Times New Roman"/>
                <w:sz w:val="20"/>
                <w:szCs w:val="20"/>
              </w:rPr>
            </w:pPr>
            <w:r>
              <w:rPr>
                <w:sz w:val="20"/>
                <w:szCs w:val="20"/>
                <w:lang w:eastAsia="sk-SK"/>
              </w:rPr>
              <w:t>1000</w:t>
            </w:r>
            <w:r w:rsidR="00A56FBE">
              <w:rPr>
                <w:sz w:val="20"/>
                <w:szCs w:val="20"/>
                <w:lang w:eastAsia="sk-SK"/>
              </w:rPr>
              <w:t xml:space="preserve"> ha</w:t>
            </w:r>
          </w:p>
        </w:tc>
        <w:tc>
          <w:tcPr>
            <w:tcW w:w="4038" w:type="dxa"/>
            <w:tcBorders>
              <w:bottom w:val="single" w:sz="4" w:space="0" w:color="00000A"/>
              <w:right w:val="single" w:sz="4" w:space="0" w:color="00000A"/>
            </w:tcBorders>
            <w:shd w:val="clear" w:color="auto" w:fill="auto"/>
            <w:vAlign w:val="center"/>
          </w:tcPr>
          <w:p w14:paraId="03E4A3DA" w14:textId="52093153" w:rsidR="00E43A23" w:rsidRPr="00B6615B" w:rsidRDefault="00E43A23" w:rsidP="00E43A23">
            <w:pPr>
              <w:jc w:val="center"/>
              <w:rPr>
                <w:rFonts w:eastAsia="Times New Roman"/>
                <w:sz w:val="20"/>
                <w:szCs w:val="20"/>
              </w:rPr>
            </w:pPr>
            <w:r>
              <w:rPr>
                <w:rFonts w:eastAsia="Times New Roman"/>
                <w:sz w:val="20"/>
                <w:szCs w:val="20"/>
              </w:rPr>
              <w:t>R</w:t>
            </w:r>
            <w:r w:rsidRPr="00B6615B">
              <w:rPr>
                <w:rFonts w:eastAsia="Times New Roman"/>
                <w:sz w:val="20"/>
                <w:szCs w:val="20"/>
              </w:rPr>
              <w:t>iedke lesy, lesné ekotony, lesostepné a krovinaté biotopy; zach</w:t>
            </w:r>
            <w:r w:rsidR="003071C9">
              <w:rPr>
                <w:rFonts w:eastAsia="Times New Roman"/>
                <w:sz w:val="20"/>
                <w:szCs w:val="20"/>
              </w:rPr>
              <w:t>ovať členité  lesné porasty s ní</w:t>
            </w:r>
            <w:r w:rsidRPr="00B6615B">
              <w:rPr>
                <w:rFonts w:eastAsia="Times New Roman"/>
                <w:sz w:val="20"/>
                <w:szCs w:val="20"/>
              </w:rPr>
              <w:t>zkym zápojom  s množstvom l</w:t>
            </w:r>
            <w:r w:rsidR="00A56FBE">
              <w:rPr>
                <w:rFonts w:eastAsia="Times New Roman"/>
                <w:sz w:val="20"/>
                <w:szCs w:val="20"/>
              </w:rPr>
              <w:t>esných lúčok, svetlín, ekotonov</w:t>
            </w:r>
            <w:r w:rsidRPr="00B6615B">
              <w:rPr>
                <w:rFonts w:eastAsia="Times New Roman"/>
                <w:sz w:val="20"/>
                <w:szCs w:val="20"/>
              </w:rPr>
              <w:t xml:space="preserve"> </w:t>
            </w:r>
            <w:r w:rsidR="00A56FBE">
              <w:rPr>
                <w:rFonts w:eastAsia="Times New Roman"/>
                <w:sz w:val="20"/>
                <w:szCs w:val="20"/>
                <w:lang w:eastAsia="sk-SK"/>
              </w:rPr>
              <w:t>– ide o odhadovanú výmeru biotopu na základe dostupných údajov, ktorá bude spresnená po dodaní podkladov z terénneho mapovania</w:t>
            </w:r>
          </w:p>
        </w:tc>
      </w:tr>
      <w:tr w:rsidR="00E43A23" w:rsidRPr="00B6615B" w14:paraId="08920030" w14:textId="77777777" w:rsidTr="004D243E">
        <w:trPr>
          <w:trHeight w:val="950"/>
        </w:trPr>
        <w:tc>
          <w:tcPr>
            <w:tcW w:w="2246"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244"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39"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038"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77777777" w:rsidR="00E43A23" w:rsidRPr="00B6615B" w:rsidRDefault="00E43A23" w:rsidP="007E17F5">
            <w:pPr>
              <w:jc w:val="center"/>
              <w:rPr>
                <w:rFonts w:eastAsia="Times New Roman"/>
                <w:sz w:val="20"/>
                <w:szCs w:val="20"/>
                <w:lang w:eastAsia="sk-SK"/>
              </w:rPr>
            </w:pPr>
            <w:r w:rsidRPr="00B6615B">
              <w:rPr>
                <w:rFonts w:eastAsia="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45B62723"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l veľkosti populácie v území 500 – 10</w:t>
            </w:r>
            <w:r w:rsidRPr="00B6615B">
              <w:rPr>
                <w:rFonts w:eastAsia="Times New Roman"/>
                <w:sz w:val="20"/>
                <w:szCs w:val="20"/>
                <w:lang w:eastAsia="sk-SK"/>
              </w:rPr>
              <w:t> 000 jedincov (aktuál</w:t>
            </w:r>
            <w:r w:rsidR="003071C9">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7223B9A9" w:rsidR="00E43A23" w:rsidRPr="00B6615B" w:rsidRDefault="00AB2F48" w:rsidP="00E43A23">
            <w:pPr>
              <w:jc w:val="center"/>
              <w:rPr>
                <w:rFonts w:eastAsia="Times New Roman"/>
                <w:sz w:val="20"/>
                <w:szCs w:val="20"/>
                <w:lang w:eastAsia="sk-SK"/>
              </w:rPr>
            </w:pPr>
            <w:r>
              <w:rPr>
                <w:sz w:val="20"/>
                <w:szCs w:val="20"/>
                <w:lang w:eastAsia="sk-SK"/>
              </w:rPr>
              <w:t>500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140CF830" w14:textId="77777777" w:rsidR="00E43A23" w:rsidRPr="00B6615B" w:rsidRDefault="00E43A23" w:rsidP="00E43A23">
      <w:pPr>
        <w:pStyle w:val="Zkladntext"/>
        <w:widowControl w:val="0"/>
        <w:spacing w:after="120"/>
        <w:ind w:left="360"/>
        <w:jc w:val="both"/>
        <w:rPr>
          <w:b w:val="0"/>
          <w:i/>
        </w:rPr>
      </w:pPr>
    </w:p>
    <w:p w14:paraId="5099FF16" w14:textId="77777777" w:rsidR="00E43A23" w:rsidRPr="00B6615B" w:rsidRDefault="00E43A23" w:rsidP="00E43A23">
      <w:pPr>
        <w:pStyle w:val="Zkladntext"/>
        <w:widowControl w:val="0"/>
        <w:spacing w:after="120"/>
        <w:jc w:val="both"/>
        <w:rPr>
          <w:b w:val="0"/>
        </w:rPr>
      </w:pPr>
      <w:r w:rsidRPr="00B6615B">
        <w:rPr>
          <w:b w:val="0"/>
        </w:rPr>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E43A23" w:rsidRPr="00990D22" w14:paraId="164885EE"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BCAEE" w14:textId="77777777" w:rsidR="00E43A23" w:rsidRPr="00990D22" w:rsidRDefault="00E43A23" w:rsidP="00E43A23">
            <w:pPr>
              <w:widowControl w:val="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04E16F" w14:textId="77777777" w:rsidR="00E43A23" w:rsidRPr="00990D22" w:rsidRDefault="00E43A23" w:rsidP="00E43A23">
            <w:pPr>
              <w:widowControl w:val="0"/>
              <w:jc w:val="center"/>
              <w:rPr>
                <w:b/>
                <w:sz w:val="18"/>
                <w:szCs w:val="18"/>
              </w:rPr>
            </w:pPr>
            <w:r w:rsidRPr="00990D22">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9120E" w14:textId="77777777" w:rsidR="00E43A23" w:rsidRPr="00990D22" w:rsidRDefault="00E43A23" w:rsidP="00E43A23">
            <w:pPr>
              <w:widowControl w:val="0"/>
              <w:jc w:val="center"/>
              <w:rPr>
                <w:b/>
                <w:sz w:val="18"/>
                <w:szCs w:val="18"/>
              </w:rPr>
            </w:pPr>
            <w:r w:rsidRPr="00990D22">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65571" w14:textId="77777777" w:rsidR="00E43A23" w:rsidRPr="00990D22" w:rsidRDefault="00E43A23" w:rsidP="00E43A23">
            <w:pPr>
              <w:widowControl w:val="0"/>
              <w:jc w:val="center"/>
              <w:rPr>
                <w:b/>
                <w:sz w:val="18"/>
                <w:szCs w:val="18"/>
              </w:rPr>
            </w:pPr>
            <w:r w:rsidRPr="00990D22">
              <w:rPr>
                <w:b/>
                <w:sz w:val="20"/>
                <w:szCs w:val="20"/>
              </w:rPr>
              <w:t>Poznámky/Doplňujúce informácie</w:t>
            </w:r>
          </w:p>
        </w:tc>
      </w:tr>
      <w:tr w:rsidR="00E43A23" w:rsidRPr="00B6615B" w14:paraId="6B846024" w14:textId="77777777" w:rsidTr="00E43A23">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6B694" w14:textId="77777777" w:rsidR="00E43A23" w:rsidRPr="00B6615B" w:rsidRDefault="00E43A23" w:rsidP="00E43A23">
            <w:pPr>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D731AA" w14:textId="77777777" w:rsidR="00E43A23" w:rsidRPr="00B6615B" w:rsidRDefault="00E43A23" w:rsidP="00E43A23">
            <w:pPr>
              <w:widowControl w:val="0"/>
              <w:jc w:val="center"/>
              <w:rPr>
                <w:sz w:val="18"/>
                <w:szCs w:val="18"/>
              </w:rPr>
            </w:pPr>
            <w:r w:rsidRPr="00B6615B">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94829" w14:textId="4257143B" w:rsidR="00E43A23" w:rsidRPr="00B6615B" w:rsidRDefault="00BF5D05" w:rsidP="00BF5D05">
            <w:pPr>
              <w:widowControl w:val="0"/>
              <w:jc w:val="center"/>
              <w:rPr>
                <w:sz w:val="18"/>
                <w:szCs w:val="18"/>
              </w:rPr>
            </w:pPr>
            <w:r>
              <w:rPr>
                <w:sz w:val="18"/>
                <w:szCs w:val="18"/>
              </w:rPr>
              <w:t>Viac ako 1</w:t>
            </w:r>
            <w:r w:rsidR="00E43A23" w:rsidRPr="00B6615B">
              <w:rPr>
                <w:sz w:val="18"/>
                <w:szCs w:val="18"/>
              </w:rPr>
              <w:t xml:space="preserve"> zaznamenan</w:t>
            </w:r>
            <w:r>
              <w:rPr>
                <w:sz w:val="18"/>
                <w:szCs w:val="18"/>
              </w:rPr>
              <w:t xml:space="preserve">ý </w:t>
            </w:r>
            <w:r w:rsidR="00E43A23" w:rsidRPr="00B6615B">
              <w:rPr>
                <w:sz w:val="18"/>
                <w:szCs w:val="18"/>
              </w:rPr>
              <w:t>pobytov</w:t>
            </w:r>
            <w:r>
              <w:rPr>
                <w:sz w:val="18"/>
                <w:szCs w:val="18"/>
              </w:rPr>
              <w:t>ý</w:t>
            </w:r>
            <w:r w:rsidR="00E43A23" w:rsidRPr="00B6615B">
              <w:rPr>
                <w:sz w:val="18"/>
                <w:szCs w:val="18"/>
              </w:rPr>
              <w:t xml:space="preserve"> znak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21B0C" w14:textId="3F7CBB83" w:rsidR="00E43A23" w:rsidRPr="00B6615B" w:rsidRDefault="00E43A23" w:rsidP="00BF5D05">
            <w:pPr>
              <w:pStyle w:val="PredformtovanHTML"/>
              <w:spacing w:line="254" w:lineRule="auto"/>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w:t>
            </w:r>
            <w:r w:rsidR="00BF5D05">
              <w:rPr>
                <w:rFonts w:ascii="Times New Roman" w:eastAsia="Calibri" w:hAnsi="Times New Roman" w:cs="Times New Roman"/>
                <w:sz w:val="18"/>
                <w:szCs w:val="18"/>
                <w:lang w:eastAsia="en-US"/>
              </w:rPr>
              <w:t>do 2</w:t>
            </w:r>
            <w:r w:rsidR="00730E44">
              <w:rPr>
                <w:rFonts w:ascii="Times New Roman" w:eastAsia="Calibri" w:hAnsi="Times New Roman" w:cs="Times New Roman"/>
                <w:sz w:val="18"/>
                <w:szCs w:val="18"/>
                <w:lang w:eastAsia="en-US"/>
              </w:rPr>
              <w:t xml:space="preserve"> </w:t>
            </w:r>
            <w:r w:rsidRPr="00B6615B">
              <w:rPr>
                <w:rFonts w:ascii="Times New Roman" w:eastAsia="Calibri" w:hAnsi="Times New Roman" w:cs="Times New Roman"/>
                <w:sz w:val="18"/>
                <w:szCs w:val="18"/>
                <w:lang w:eastAsia="en-US"/>
              </w:rPr>
              <w:t>jedincov.</w:t>
            </w:r>
          </w:p>
        </w:tc>
      </w:tr>
      <w:tr w:rsidR="00E43A23" w:rsidRPr="00B6615B" w14:paraId="53C4C8B6"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93B8A" w14:textId="77777777" w:rsidR="00E43A23" w:rsidRPr="00B6615B" w:rsidRDefault="00E43A23" w:rsidP="00E43A23">
            <w:pPr>
              <w:widowControl w:val="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1DFDB6" w14:textId="77777777" w:rsidR="00E43A23" w:rsidRPr="00B6615B" w:rsidRDefault="00E43A23" w:rsidP="00E43A23">
            <w:pPr>
              <w:widowControl w:val="0"/>
              <w:jc w:val="center"/>
              <w:rPr>
                <w:sz w:val="18"/>
                <w:szCs w:val="18"/>
              </w:rPr>
            </w:pPr>
            <w:r w:rsidRPr="00B6615B">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9B347D" w14:textId="0DECD748" w:rsidR="00E43A23" w:rsidRPr="00B6615B" w:rsidRDefault="00F81C18" w:rsidP="007E17F5">
            <w:pPr>
              <w:widowControl w:val="0"/>
              <w:jc w:val="center"/>
              <w:rPr>
                <w:sz w:val="18"/>
                <w:szCs w:val="18"/>
              </w:rPr>
            </w:pPr>
            <w:r>
              <w:rPr>
                <w:sz w:val="18"/>
                <w:szCs w:val="18"/>
              </w:rPr>
              <w:t xml:space="preserve">12 </w:t>
            </w:r>
            <w:r w:rsidR="00E43A23" w:rsidRPr="00B6615B">
              <w:rPr>
                <w:sz w:val="18"/>
                <w:szCs w:val="18"/>
              </w:rPr>
              <w:t>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98589" w14:textId="77777777" w:rsidR="00E43A23" w:rsidRPr="00B6615B" w:rsidRDefault="00E43A23" w:rsidP="00E43A23">
            <w:pPr>
              <w:widowControl w:val="0"/>
              <w:jc w:val="center"/>
              <w:rPr>
                <w:sz w:val="18"/>
                <w:szCs w:val="18"/>
              </w:rPr>
            </w:pPr>
            <w:r w:rsidRPr="00B6615B">
              <w:rPr>
                <w:sz w:val="18"/>
                <w:szCs w:val="18"/>
              </w:rPr>
              <w:t>Lokalita poskytuje pomerne veľký počet bohato štruktúrovaných brehových porastov.</w:t>
            </w:r>
          </w:p>
        </w:tc>
      </w:tr>
      <w:tr w:rsidR="00E43A23" w:rsidRPr="00B6615B" w14:paraId="4D7EF8FA"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4D631" w14:textId="77777777" w:rsidR="00E43A23" w:rsidRPr="00B6615B" w:rsidRDefault="00E43A23" w:rsidP="00E43A23">
            <w:pPr>
              <w:widowControl w:val="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A9FB1B" w14:textId="77777777" w:rsidR="00E43A23" w:rsidRPr="00B6615B" w:rsidRDefault="00E43A23" w:rsidP="00E43A23">
            <w:pPr>
              <w:widowControl w:val="0"/>
              <w:jc w:val="center"/>
              <w:rPr>
                <w:sz w:val="18"/>
                <w:szCs w:val="18"/>
              </w:rPr>
            </w:pPr>
            <w:r w:rsidRPr="00B6615B">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30476" w14:textId="77777777" w:rsidR="00E43A23" w:rsidRPr="00B6615B" w:rsidRDefault="00E43A23" w:rsidP="00E43A23">
            <w:pPr>
              <w:widowControl w:val="0"/>
              <w:jc w:val="center"/>
              <w:rPr>
                <w:sz w:val="18"/>
                <w:szCs w:val="18"/>
              </w:rPr>
            </w:pPr>
            <w:r w:rsidRPr="00B6615B">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F11EA" w14:textId="77777777" w:rsidR="00E43A23" w:rsidRPr="00B6615B" w:rsidRDefault="00E43A23" w:rsidP="00E43A23">
            <w:pPr>
              <w:widowControl w:val="0"/>
              <w:jc w:val="center"/>
              <w:rPr>
                <w:sz w:val="18"/>
                <w:szCs w:val="18"/>
              </w:rPr>
            </w:pPr>
            <w:r w:rsidRPr="00B6615B">
              <w:rPr>
                <w:sz w:val="18"/>
                <w:szCs w:val="18"/>
              </w:rPr>
              <w:t>Umožnená migrácia druhu, bez zaznamenaných úhynov na cestných komunikáciách v okolí</w:t>
            </w:r>
          </w:p>
        </w:tc>
      </w:tr>
      <w:tr w:rsidR="00E43A23" w:rsidRPr="00B6615B" w14:paraId="3B72B772"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66CA" w14:textId="77777777" w:rsidR="00E43A23" w:rsidRPr="00B6615B" w:rsidRDefault="00E43A23" w:rsidP="00E43A23">
            <w:pPr>
              <w:widowControl w:val="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E104D" w14:textId="77777777" w:rsidR="00E43A23" w:rsidRPr="00B6615B" w:rsidRDefault="00E43A23" w:rsidP="00E43A23">
            <w:pPr>
              <w:widowControl w:val="0"/>
              <w:jc w:val="center"/>
              <w:rPr>
                <w:sz w:val="18"/>
                <w:szCs w:val="18"/>
              </w:rPr>
            </w:pPr>
            <w:r w:rsidRPr="00B6615B">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4274D" w14:textId="77777777" w:rsidR="00E43A23" w:rsidRPr="00B6615B" w:rsidRDefault="00E43A23" w:rsidP="00E43A23">
            <w:pPr>
              <w:widowControl w:val="0"/>
              <w:jc w:val="center"/>
              <w:rPr>
                <w:sz w:val="18"/>
                <w:szCs w:val="18"/>
              </w:rPr>
            </w:pPr>
            <w:r w:rsidRPr="00B6615B">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479D6" w14:textId="77777777" w:rsidR="00E43A23" w:rsidRPr="00B6615B" w:rsidRDefault="00E43A23" w:rsidP="00730E44">
            <w:pPr>
              <w:widowControl w:val="0"/>
              <w:jc w:val="center"/>
            </w:pPr>
            <w:r w:rsidRPr="00B6615B">
              <w:rPr>
                <w:sz w:val="18"/>
                <w:szCs w:val="18"/>
              </w:rPr>
              <w:t>V zmysle výsledkov sledovan</w:t>
            </w:r>
            <w:r w:rsidR="00730E44">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7">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3AF46CCD" w14:textId="50D53728" w:rsidR="00E43A23" w:rsidRDefault="00E43A23" w:rsidP="00E43A23">
      <w:pPr>
        <w:pStyle w:val="Zkladntext"/>
        <w:widowControl w:val="0"/>
        <w:spacing w:after="120"/>
        <w:jc w:val="both"/>
        <w:rPr>
          <w:b w:val="0"/>
        </w:rPr>
      </w:pPr>
    </w:p>
    <w:p w14:paraId="1B7025EC" w14:textId="77777777" w:rsidR="00013F59" w:rsidRDefault="00013F59" w:rsidP="00013F59">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252"/>
        <w:gridCol w:w="4357"/>
      </w:tblGrid>
      <w:tr w:rsidR="00013F59" w:rsidRPr="000362A0" w14:paraId="3FBC4791" w14:textId="77777777" w:rsidTr="003071C9">
        <w:tc>
          <w:tcPr>
            <w:tcW w:w="2268" w:type="dxa"/>
            <w:tcMar>
              <w:top w:w="100" w:type="dxa"/>
              <w:left w:w="100" w:type="dxa"/>
              <w:bottom w:w="100" w:type="dxa"/>
              <w:right w:w="100" w:type="dxa"/>
            </w:tcMar>
            <w:hideMark/>
          </w:tcPr>
          <w:p w14:paraId="386B9611" w14:textId="080A054A" w:rsidR="00013F59" w:rsidRPr="000362A0" w:rsidRDefault="003071C9" w:rsidP="00350199">
            <w:pPr>
              <w:widowControl w:val="0"/>
              <w:jc w:val="center"/>
              <w:rPr>
                <w:b/>
                <w:sz w:val="18"/>
                <w:szCs w:val="18"/>
              </w:rPr>
            </w:pPr>
            <w:r>
              <w:rPr>
                <w:b/>
                <w:sz w:val="18"/>
                <w:szCs w:val="18"/>
              </w:rPr>
              <w:t>Parameter</w:t>
            </w:r>
          </w:p>
        </w:tc>
        <w:tc>
          <w:tcPr>
            <w:tcW w:w="1337" w:type="dxa"/>
            <w:tcMar>
              <w:top w:w="100" w:type="dxa"/>
              <w:left w:w="100" w:type="dxa"/>
              <w:bottom w:w="100" w:type="dxa"/>
              <w:right w:w="100" w:type="dxa"/>
            </w:tcMar>
            <w:hideMark/>
          </w:tcPr>
          <w:p w14:paraId="1268E105"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1252" w:type="dxa"/>
            <w:tcMar>
              <w:top w:w="100" w:type="dxa"/>
              <w:left w:w="100" w:type="dxa"/>
              <w:bottom w:w="100" w:type="dxa"/>
              <w:right w:w="100" w:type="dxa"/>
            </w:tcMar>
            <w:hideMark/>
          </w:tcPr>
          <w:p w14:paraId="5C8D444C" w14:textId="77777777" w:rsidR="00013F59" w:rsidRPr="000362A0" w:rsidRDefault="00013F59" w:rsidP="00350199">
            <w:pPr>
              <w:widowControl w:val="0"/>
              <w:jc w:val="center"/>
              <w:rPr>
                <w:b/>
                <w:sz w:val="18"/>
                <w:szCs w:val="18"/>
              </w:rPr>
            </w:pPr>
            <w:r w:rsidRPr="000362A0">
              <w:rPr>
                <w:b/>
                <w:sz w:val="18"/>
                <w:szCs w:val="18"/>
              </w:rPr>
              <w:t>Cieľová hodnota</w:t>
            </w:r>
          </w:p>
        </w:tc>
        <w:tc>
          <w:tcPr>
            <w:tcW w:w="4357" w:type="dxa"/>
            <w:tcMar>
              <w:top w:w="100" w:type="dxa"/>
              <w:left w:w="100" w:type="dxa"/>
              <w:bottom w:w="100" w:type="dxa"/>
              <w:right w:w="100" w:type="dxa"/>
            </w:tcMar>
            <w:hideMark/>
          </w:tcPr>
          <w:p w14:paraId="3281FC64"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7545A306" w14:textId="77777777" w:rsidTr="003071C9">
        <w:trPr>
          <w:trHeight w:val="435"/>
        </w:trPr>
        <w:tc>
          <w:tcPr>
            <w:tcW w:w="2268" w:type="dxa"/>
            <w:tcMar>
              <w:top w:w="100" w:type="dxa"/>
              <w:left w:w="100" w:type="dxa"/>
              <w:bottom w:w="100" w:type="dxa"/>
              <w:right w:w="100" w:type="dxa"/>
            </w:tcMar>
            <w:hideMark/>
          </w:tcPr>
          <w:p w14:paraId="35126B34" w14:textId="77777777" w:rsidR="00013F59" w:rsidRPr="000362A0" w:rsidRDefault="00013F59" w:rsidP="00350199">
            <w:pPr>
              <w:rPr>
                <w:sz w:val="18"/>
                <w:szCs w:val="18"/>
              </w:rPr>
            </w:pPr>
            <w:r>
              <w:rPr>
                <w:sz w:val="18"/>
                <w:szCs w:val="18"/>
              </w:rPr>
              <w:t>Veľkosť populácie</w:t>
            </w:r>
          </w:p>
        </w:tc>
        <w:tc>
          <w:tcPr>
            <w:tcW w:w="1337" w:type="dxa"/>
            <w:tcMar>
              <w:top w:w="100" w:type="dxa"/>
              <w:left w:w="100" w:type="dxa"/>
              <w:bottom w:w="100" w:type="dxa"/>
              <w:right w:w="100" w:type="dxa"/>
            </w:tcMar>
            <w:hideMark/>
          </w:tcPr>
          <w:p w14:paraId="1EA78874"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1252" w:type="dxa"/>
            <w:tcMar>
              <w:top w:w="100" w:type="dxa"/>
              <w:left w:w="100" w:type="dxa"/>
              <w:bottom w:w="100" w:type="dxa"/>
              <w:right w:w="100" w:type="dxa"/>
            </w:tcMar>
            <w:hideMark/>
          </w:tcPr>
          <w:p w14:paraId="1C2A8676" w14:textId="2F4217E6" w:rsidR="00013F59" w:rsidRPr="000362A0" w:rsidRDefault="00BF5D05" w:rsidP="00350199">
            <w:pPr>
              <w:widowControl w:val="0"/>
              <w:rPr>
                <w:sz w:val="18"/>
                <w:szCs w:val="18"/>
                <w:vertAlign w:val="superscript"/>
              </w:rPr>
            </w:pPr>
            <w:r>
              <w:rPr>
                <w:sz w:val="18"/>
                <w:szCs w:val="18"/>
              </w:rPr>
              <w:t>Minimálny počet 5</w:t>
            </w:r>
          </w:p>
        </w:tc>
        <w:tc>
          <w:tcPr>
            <w:tcW w:w="4357" w:type="dxa"/>
            <w:tcMar>
              <w:top w:w="100" w:type="dxa"/>
              <w:left w:w="100" w:type="dxa"/>
              <w:bottom w:w="100" w:type="dxa"/>
              <w:right w:w="100" w:type="dxa"/>
            </w:tcMar>
            <w:hideMark/>
          </w:tcPr>
          <w:p w14:paraId="267518D0" w14:textId="5E840B6F" w:rsidR="00013F59" w:rsidRPr="000362A0" w:rsidRDefault="00013F59" w:rsidP="00350199">
            <w:pPr>
              <w:widowControl w:val="0"/>
              <w:rPr>
                <w:sz w:val="18"/>
                <w:szCs w:val="18"/>
              </w:rPr>
            </w:pPr>
            <w:r>
              <w:rPr>
                <w:sz w:val="18"/>
                <w:szCs w:val="18"/>
              </w:rPr>
              <w:t>Odhadnutý p</w:t>
            </w:r>
            <w:r w:rsidR="00A06BA0">
              <w:rPr>
                <w:sz w:val="18"/>
                <w:szCs w:val="18"/>
              </w:rPr>
              <w:t>očet jedincov v súčasnosti 1</w:t>
            </w:r>
            <w:r>
              <w:rPr>
                <w:sz w:val="18"/>
                <w:szCs w:val="18"/>
              </w:rPr>
              <w:t>, potrebné zvýšenie početnosti populácie</w:t>
            </w:r>
          </w:p>
        </w:tc>
      </w:tr>
      <w:tr w:rsidR="00013F59" w:rsidRPr="000362A0" w14:paraId="030292B4" w14:textId="77777777" w:rsidTr="003071C9">
        <w:tc>
          <w:tcPr>
            <w:tcW w:w="2268" w:type="dxa"/>
            <w:tcMar>
              <w:top w:w="100" w:type="dxa"/>
              <w:left w:w="100" w:type="dxa"/>
              <w:bottom w:w="100" w:type="dxa"/>
              <w:right w:w="100" w:type="dxa"/>
            </w:tcMar>
            <w:hideMark/>
          </w:tcPr>
          <w:p w14:paraId="0B8C179E"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337" w:type="dxa"/>
            <w:tcMar>
              <w:top w:w="100" w:type="dxa"/>
              <w:left w:w="100" w:type="dxa"/>
              <w:bottom w:w="100" w:type="dxa"/>
              <w:right w:w="100" w:type="dxa"/>
            </w:tcMar>
            <w:hideMark/>
          </w:tcPr>
          <w:p w14:paraId="1872B462" w14:textId="77777777" w:rsidR="00013F59" w:rsidRPr="000362A0" w:rsidRDefault="00013F59" w:rsidP="00350199">
            <w:pPr>
              <w:widowControl w:val="0"/>
              <w:jc w:val="center"/>
              <w:rPr>
                <w:sz w:val="18"/>
                <w:szCs w:val="18"/>
                <w:lang w:val="en"/>
              </w:rPr>
            </w:pPr>
            <w:r w:rsidRPr="000362A0">
              <w:rPr>
                <w:sz w:val="18"/>
                <w:szCs w:val="18"/>
              </w:rPr>
              <w:t>ha</w:t>
            </w:r>
          </w:p>
        </w:tc>
        <w:tc>
          <w:tcPr>
            <w:tcW w:w="1252" w:type="dxa"/>
            <w:tcMar>
              <w:top w:w="100" w:type="dxa"/>
              <w:left w:w="100" w:type="dxa"/>
              <w:bottom w:w="100" w:type="dxa"/>
              <w:right w:w="100" w:type="dxa"/>
            </w:tcMar>
            <w:hideMark/>
          </w:tcPr>
          <w:p w14:paraId="037EDEFC" w14:textId="522E75AD" w:rsidR="00013F59" w:rsidRPr="000362A0" w:rsidRDefault="00A06BA0" w:rsidP="00350199">
            <w:pPr>
              <w:widowControl w:val="0"/>
              <w:rPr>
                <w:sz w:val="18"/>
                <w:szCs w:val="18"/>
              </w:rPr>
            </w:pPr>
            <w:r>
              <w:rPr>
                <w:sz w:val="18"/>
                <w:szCs w:val="18"/>
              </w:rPr>
              <w:t xml:space="preserve">6000 </w:t>
            </w:r>
            <w:r w:rsidR="00F81C18">
              <w:rPr>
                <w:sz w:val="18"/>
                <w:szCs w:val="18"/>
              </w:rPr>
              <w:t>ha</w:t>
            </w:r>
          </w:p>
        </w:tc>
        <w:tc>
          <w:tcPr>
            <w:tcW w:w="4357" w:type="dxa"/>
            <w:tcMar>
              <w:top w:w="100" w:type="dxa"/>
              <w:left w:w="100" w:type="dxa"/>
              <w:bottom w:w="100" w:type="dxa"/>
              <w:right w:w="100" w:type="dxa"/>
            </w:tcMar>
            <w:hideMark/>
          </w:tcPr>
          <w:p w14:paraId="353D12AF" w14:textId="0B68E02B" w:rsidR="00013F59" w:rsidRPr="000362A0" w:rsidRDefault="00013F59" w:rsidP="00350199">
            <w:pPr>
              <w:widowControl w:val="0"/>
              <w:rPr>
                <w:sz w:val="18"/>
                <w:szCs w:val="18"/>
                <w:vertAlign w:val="superscript"/>
              </w:rPr>
            </w:pPr>
            <w:r w:rsidRPr="000362A0">
              <w:rPr>
                <w:sz w:val="18"/>
                <w:szCs w:val="18"/>
              </w:rPr>
              <w:t xml:space="preserve">Výmera potenciálneho biotopu je </w:t>
            </w:r>
            <w:r>
              <w:rPr>
                <w:sz w:val="18"/>
                <w:szCs w:val="18"/>
              </w:rPr>
              <w:t>stanovená v starších lesoch, nie v holi</w:t>
            </w:r>
            <w:r w:rsidR="003071C9">
              <w:rPr>
                <w:sz w:val="18"/>
                <w:szCs w:val="18"/>
              </w:rPr>
              <w:t xml:space="preserve">nách a monokultúrnych porastoch </w:t>
            </w:r>
            <w:r w:rsidR="003071C9">
              <w:rPr>
                <w:rFonts w:eastAsia="Times New Roman"/>
                <w:sz w:val="20"/>
                <w:szCs w:val="20"/>
                <w:lang w:eastAsia="sk-SK"/>
              </w:rPr>
              <w:t>– ide o odhadovanú výmeru biotopu na základe dostupných údajov, ktorá bude spresnená po dodaní podkladov z terénneho mapovania</w:t>
            </w:r>
          </w:p>
        </w:tc>
      </w:tr>
      <w:tr w:rsidR="00013F59" w:rsidRPr="000362A0" w14:paraId="47BF24F3" w14:textId="77777777" w:rsidTr="003071C9">
        <w:tc>
          <w:tcPr>
            <w:tcW w:w="2268" w:type="dxa"/>
            <w:tcMar>
              <w:top w:w="100" w:type="dxa"/>
              <w:left w:w="100" w:type="dxa"/>
              <w:bottom w:w="100" w:type="dxa"/>
              <w:right w:w="100" w:type="dxa"/>
            </w:tcMar>
          </w:tcPr>
          <w:p w14:paraId="14C2AFAD" w14:textId="77777777" w:rsidR="00013F59" w:rsidRPr="000362A0" w:rsidRDefault="00013F59" w:rsidP="00350199">
            <w:pPr>
              <w:widowControl w:val="0"/>
              <w:rPr>
                <w:sz w:val="18"/>
                <w:szCs w:val="18"/>
              </w:rPr>
            </w:pPr>
            <w:r>
              <w:rPr>
                <w:sz w:val="18"/>
                <w:szCs w:val="18"/>
              </w:rPr>
              <w:t>Prepojenosť populácií (migrácia)</w:t>
            </w:r>
          </w:p>
        </w:tc>
        <w:tc>
          <w:tcPr>
            <w:tcW w:w="1337" w:type="dxa"/>
            <w:tcMar>
              <w:top w:w="100" w:type="dxa"/>
              <w:left w:w="100" w:type="dxa"/>
              <w:bottom w:w="100" w:type="dxa"/>
              <w:right w:w="100" w:type="dxa"/>
            </w:tcMar>
          </w:tcPr>
          <w:p w14:paraId="0BDA40BE"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1252" w:type="dxa"/>
            <w:tcMar>
              <w:top w:w="100" w:type="dxa"/>
              <w:left w:w="100" w:type="dxa"/>
              <w:bottom w:w="100" w:type="dxa"/>
              <w:right w:w="100" w:type="dxa"/>
            </w:tcMar>
          </w:tcPr>
          <w:p w14:paraId="4EF268AD" w14:textId="77777777" w:rsidR="00013F59" w:rsidRDefault="00013F59" w:rsidP="00350199">
            <w:pPr>
              <w:widowControl w:val="0"/>
              <w:rPr>
                <w:sz w:val="18"/>
                <w:szCs w:val="18"/>
              </w:rPr>
            </w:pPr>
            <w:r>
              <w:rPr>
                <w:sz w:val="18"/>
                <w:szCs w:val="18"/>
              </w:rPr>
              <w:t xml:space="preserve">Zachované migračné koridory / vytvorené prechody cez existujúce bariéry </w:t>
            </w:r>
          </w:p>
        </w:tc>
        <w:tc>
          <w:tcPr>
            <w:tcW w:w="4357" w:type="dxa"/>
            <w:tcMar>
              <w:top w:w="100" w:type="dxa"/>
              <w:left w:w="100" w:type="dxa"/>
              <w:bottom w:w="100" w:type="dxa"/>
              <w:right w:w="100" w:type="dxa"/>
            </w:tcMar>
          </w:tcPr>
          <w:p w14:paraId="44A6A2C4" w14:textId="37FDE3B8" w:rsidR="00013F59" w:rsidRPr="000362A0" w:rsidRDefault="00A06BA0" w:rsidP="00013F59">
            <w:pPr>
              <w:widowControl w:val="0"/>
              <w:rPr>
                <w:sz w:val="18"/>
                <w:szCs w:val="18"/>
              </w:rPr>
            </w:pPr>
            <w:r w:rsidRPr="00A06BA0">
              <w:rPr>
                <w:sz w:val="18"/>
                <w:szCs w:val="18"/>
              </w:rPr>
              <w:t>Umožnené prepojenie populácií s UEV Klokoč, UEV Sitno, UEV Hodrušská hornatina, UEV Suť, UEV Gavurky, UEV Poľana, UEV Kremnické vrchy, UEV Vtáčnik, UEV Veľká Fatra, UEV Strážovské vrchy a UEV Malá Fatra</w:t>
            </w:r>
            <w:r w:rsidR="00013F59">
              <w:rPr>
                <w:sz w:val="18"/>
                <w:szCs w:val="18"/>
              </w:rPr>
              <w:t>.</w:t>
            </w:r>
          </w:p>
        </w:tc>
      </w:tr>
    </w:tbl>
    <w:p w14:paraId="0AF95FC3" w14:textId="77777777" w:rsidR="00013F59" w:rsidRDefault="00013F59" w:rsidP="00013F59">
      <w:pPr>
        <w:pStyle w:val="Zkladntext"/>
        <w:widowControl w:val="0"/>
        <w:spacing w:after="120"/>
        <w:jc w:val="both"/>
        <w:rPr>
          <w:b w:val="0"/>
        </w:rPr>
      </w:pPr>
    </w:p>
    <w:p w14:paraId="1BDB7B62" w14:textId="77777777" w:rsidR="00013F59" w:rsidRPr="004C1BD8" w:rsidRDefault="00013F59" w:rsidP="00013F59">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013F59" w:rsidRPr="000362A0" w14:paraId="0F9F92EF" w14:textId="77777777" w:rsidTr="00350199">
        <w:tc>
          <w:tcPr>
            <w:tcW w:w="1738" w:type="dxa"/>
            <w:tcMar>
              <w:top w:w="100" w:type="dxa"/>
              <w:left w:w="100" w:type="dxa"/>
              <w:bottom w:w="100" w:type="dxa"/>
              <w:right w:w="100" w:type="dxa"/>
            </w:tcMar>
            <w:hideMark/>
          </w:tcPr>
          <w:p w14:paraId="4E191347" w14:textId="04A6AFF0" w:rsidR="00013F59" w:rsidRPr="000362A0" w:rsidRDefault="003071C9" w:rsidP="00350199">
            <w:pPr>
              <w:widowControl w:val="0"/>
              <w:jc w:val="center"/>
              <w:rPr>
                <w:b/>
                <w:sz w:val="18"/>
                <w:szCs w:val="18"/>
              </w:rPr>
            </w:pPr>
            <w:r>
              <w:rPr>
                <w:b/>
                <w:sz w:val="18"/>
                <w:szCs w:val="18"/>
              </w:rPr>
              <w:t>Parameter</w:t>
            </w:r>
          </w:p>
        </w:tc>
        <w:tc>
          <w:tcPr>
            <w:tcW w:w="1867" w:type="dxa"/>
            <w:tcMar>
              <w:top w:w="100" w:type="dxa"/>
              <w:left w:w="100" w:type="dxa"/>
              <w:bottom w:w="100" w:type="dxa"/>
              <w:right w:w="100" w:type="dxa"/>
            </w:tcMar>
            <w:hideMark/>
          </w:tcPr>
          <w:p w14:paraId="330558DF"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6F2F20D3" w14:textId="77777777" w:rsidR="00013F59" w:rsidRPr="000362A0" w:rsidRDefault="00013F59" w:rsidP="00350199">
            <w:pPr>
              <w:widowControl w:val="0"/>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7E0B393B"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1DDE7B33" w14:textId="77777777" w:rsidTr="00350199">
        <w:trPr>
          <w:trHeight w:val="435"/>
        </w:trPr>
        <w:tc>
          <w:tcPr>
            <w:tcW w:w="1738" w:type="dxa"/>
            <w:tcMar>
              <w:top w:w="100" w:type="dxa"/>
              <w:left w:w="100" w:type="dxa"/>
              <w:bottom w:w="100" w:type="dxa"/>
              <w:right w:w="100" w:type="dxa"/>
            </w:tcMar>
            <w:hideMark/>
          </w:tcPr>
          <w:p w14:paraId="77D49018" w14:textId="77777777" w:rsidR="00013F59" w:rsidRPr="000362A0" w:rsidRDefault="00013F59" w:rsidP="00350199">
            <w:pPr>
              <w:rPr>
                <w:sz w:val="18"/>
                <w:szCs w:val="18"/>
              </w:rPr>
            </w:pPr>
            <w:r>
              <w:rPr>
                <w:sz w:val="18"/>
                <w:szCs w:val="18"/>
              </w:rPr>
              <w:t>Veľkosť populácie</w:t>
            </w:r>
          </w:p>
        </w:tc>
        <w:tc>
          <w:tcPr>
            <w:tcW w:w="1867" w:type="dxa"/>
            <w:tcMar>
              <w:top w:w="100" w:type="dxa"/>
              <w:left w:w="100" w:type="dxa"/>
              <w:bottom w:w="100" w:type="dxa"/>
              <w:right w:w="100" w:type="dxa"/>
            </w:tcMar>
            <w:hideMark/>
          </w:tcPr>
          <w:p w14:paraId="30A8EE8B"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5BD40DDB" w14:textId="75AAE4B4" w:rsidR="00013F59" w:rsidRPr="000362A0" w:rsidRDefault="00BF5D05" w:rsidP="00013F59">
            <w:pPr>
              <w:widowControl w:val="0"/>
              <w:rPr>
                <w:sz w:val="18"/>
                <w:szCs w:val="18"/>
                <w:vertAlign w:val="superscript"/>
              </w:rPr>
            </w:pPr>
            <w:r>
              <w:rPr>
                <w:sz w:val="18"/>
                <w:szCs w:val="18"/>
              </w:rPr>
              <w:t>Minimálny počet 5</w:t>
            </w:r>
          </w:p>
        </w:tc>
        <w:tc>
          <w:tcPr>
            <w:tcW w:w="3402" w:type="dxa"/>
            <w:tcMar>
              <w:top w:w="100" w:type="dxa"/>
              <w:left w:w="100" w:type="dxa"/>
              <w:bottom w:w="100" w:type="dxa"/>
              <w:right w:w="100" w:type="dxa"/>
            </w:tcMar>
            <w:hideMark/>
          </w:tcPr>
          <w:p w14:paraId="71246FB6" w14:textId="27DFBC7A" w:rsidR="00013F59" w:rsidRPr="000362A0" w:rsidRDefault="00013F59" w:rsidP="00013F59">
            <w:pPr>
              <w:widowControl w:val="0"/>
              <w:rPr>
                <w:sz w:val="18"/>
                <w:szCs w:val="18"/>
              </w:rPr>
            </w:pPr>
            <w:r>
              <w:rPr>
                <w:sz w:val="18"/>
                <w:szCs w:val="18"/>
              </w:rPr>
              <w:t>Odhadnutý p</w:t>
            </w:r>
            <w:r w:rsidR="00BF5D05">
              <w:rPr>
                <w:sz w:val="18"/>
                <w:szCs w:val="18"/>
              </w:rPr>
              <w:t>očet jedincov v súčasnosti je 5 – 15</w:t>
            </w:r>
            <w:r>
              <w:rPr>
                <w:sz w:val="18"/>
                <w:szCs w:val="18"/>
              </w:rPr>
              <w:t xml:space="preserve">. </w:t>
            </w:r>
          </w:p>
        </w:tc>
      </w:tr>
      <w:tr w:rsidR="00013F59" w:rsidRPr="000362A0" w14:paraId="5AD2C4C5" w14:textId="77777777" w:rsidTr="00350199">
        <w:tc>
          <w:tcPr>
            <w:tcW w:w="1738" w:type="dxa"/>
            <w:tcMar>
              <w:top w:w="100" w:type="dxa"/>
              <w:left w:w="100" w:type="dxa"/>
              <w:bottom w:w="100" w:type="dxa"/>
              <w:right w:w="100" w:type="dxa"/>
            </w:tcMar>
            <w:hideMark/>
          </w:tcPr>
          <w:p w14:paraId="7B292486"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746B1014" w14:textId="77777777" w:rsidR="00013F59" w:rsidRPr="000362A0" w:rsidRDefault="00013F59" w:rsidP="00350199">
            <w:pPr>
              <w:widowControl w:val="0"/>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14:paraId="4A54C294" w14:textId="71C62605" w:rsidR="00013F59" w:rsidRPr="000362A0" w:rsidRDefault="00A06BA0" w:rsidP="00350199">
            <w:pPr>
              <w:widowControl w:val="0"/>
              <w:rPr>
                <w:sz w:val="18"/>
                <w:szCs w:val="18"/>
              </w:rPr>
            </w:pPr>
            <w:r w:rsidRPr="00A06BA0">
              <w:rPr>
                <w:sz w:val="18"/>
                <w:szCs w:val="18"/>
              </w:rPr>
              <w:t>9715,063</w:t>
            </w:r>
            <w:r w:rsidR="003071C9">
              <w:rPr>
                <w:sz w:val="18"/>
                <w:szCs w:val="18"/>
              </w:rPr>
              <w:t xml:space="preserve"> ha</w:t>
            </w:r>
          </w:p>
        </w:tc>
        <w:tc>
          <w:tcPr>
            <w:tcW w:w="3402" w:type="dxa"/>
            <w:tcMar>
              <w:top w:w="100" w:type="dxa"/>
              <w:left w:w="100" w:type="dxa"/>
              <w:bottom w:w="100" w:type="dxa"/>
              <w:right w:w="100" w:type="dxa"/>
            </w:tcMar>
            <w:hideMark/>
          </w:tcPr>
          <w:p w14:paraId="30B99696" w14:textId="2733CBAB" w:rsidR="00013F59" w:rsidRPr="000362A0" w:rsidRDefault="00A06BA0" w:rsidP="00350199">
            <w:pPr>
              <w:widowControl w:val="0"/>
              <w:rPr>
                <w:sz w:val="18"/>
                <w:szCs w:val="18"/>
                <w:vertAlign w:val="superscript"/>
              </w:rPr>
            </w:pPr>
            <w:r w:rsidRPr="00A06BA0">
              <w:rPr>
                <w:sz w:val="18"/>
                <w:szCs w:val="18"/>
              </w:rPr>
              <w:t>Výmera potenciálneho biotopu je určená na celé územie ÚEV</w:t>
            </w:r>
            <w:r w:rsidR="003071C9">
              <w:rPr>
                <w:sz w:val="18"/>
                <w:szCs w:val="18"/>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r w:rsidR="00013F59" w:rsidRPr="000362A0" w14:paraId="1F77CBA2" w14:textId="77777777" w:rsidTr="00350199">
        <w:tc>
          <w:tcPr>
            <w:tcW w:w="1738" w:type="dxa"/>
            <w:tcMar>
              <w:top w:w="100" w:type="dxa"/>
              <w:left w:w="100" w:type="dxa"/>
              <w:bottom w:w="100" w:type="dxa"/>
              <w:right w:w="100" w:type="dxa"/>
            </w:tcMar>
          </w:tcPr>
          <w:p w14:paraId="62D38FF5" w14:textId="77777777" w:rsidR="00013F59" w:rsidRPr="000362A0" w:rsidRDefault="00013F59" w:rsidP="00350199">
            <w:pPr>
              <w:widowControl w:val="0"/>
              <w:rPr>
                <w:sz w:val="18"/>
                <w:szCs w:val="18"/>
              </w:rPr>
            </w:pPr>
            <w:r>
              <w:rPr>
                <w:sz w:val="18"/>
                <w:szCs w:val="18"/>
              </w:rPr>
              <w:t>Prepojenosť populácií (migrácia)</w:t>
            </w:r>
          </w:p>
        </w:tc>
        <w:tc>
          <w:tcPr>
            <w:tcW w:w="1867" w:type="dxa"/>
            <w:tcMar>
              <w:top w:w="100" w:type="dxa"/>
              <w:left w:w="100" w:type="dxa"/>
              <w:bottom w:w="100" w:type="dxa"/>
              <w:right w:w="100" w:type="dxa"/>
            </w:tcMar>
          </w:tcPr>
          <w:p w14:paraId="69469466"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53B80A8F" w14:textId="77777777" w:rsidR="00013F59" w:rsidRDefault="00013F59" w:rsidP="00350199">
            <w:pPr>
              <w:widowControl w:val="0"/>
              <w:rPr>
                <w:sz w:val="18"/>
                <w:szCs w:val="18"/>
              </w:rPr>
            </w:pPr>
            <w:r>
              <w:rPr>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5679F34E" w14:textId="607A5A79" w:rsidR="00013F59" w:rsidRDefault="00A06BA0" w:rsidP="00350199">
            <w:pPr>
              <w:widowControl w:val="0"/>
              <w:rPr>
                <w:sz w:val="18"/>
                <w:szCs w:val="18"/>
              </w:rPr>
            </w:pPr>
            <w:r w:rsidRPr="00A06BA0">
              <w:rPr>
                <w:sz w:val="18"/>
                <w:szCs w:val="18"/>
              </w:rPr>
              <w:t>Umožnené prepojenie populácií s UEV Klokoč, UEV Sitno, UEV Hodrušská hornatina, UEV Suť, UEV Gavurky, UEV Poľana, UEV Kremnické vrchy, UEV Vtáčnik, UEV Veľká Fatra, UEV Strážovské vrchy a UEV Malá Fatra</w:t>
            </w:r>
          </w:p>
        </w:tc>
      </w:tr>
    </w:tbl>
    <w:p w14:paraId="51CBC697" w14:textId="77777777" w:rsidR="00013F59" w:rsidRPr="000362A0" w:rsidRDefault="00013F59" w:rsidP="00013F59">
      <w:pPr>
        <w:pStyle w:val="Zkladntext"/>
        <w:widowControl w:val="0"/>
        <w:spacing w:after="120"/>
        <w:jc w:val="both"/>
        <w:rPr>
          <w:b w:val="0"/>
          <w:i/>
        </w:rPr>
      </w:pPr>
    </w:p>
    <w:p w14:paraId="569F1294"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Pr>
          <w:rFonts w:eastAsia="Times New Roman"/>
          <w:b/>
          <w:i/>
          <w:color w:val="000000"/>
          <w:lang w:eastAsia="sk-SK"/>
        </w:rPr>
        <w:t xml:space="preserve">hipposideros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50199" w:rsidRPr="00626A09" w14:paraId="47E2119A"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F46E8BF" w14:textId="77777777" w:rsidR="00350199" w:rsidRPr="003071C9" w:rsidRDefault="00350199" w:rsidP="00350199">
            <w:pPr>
              <w:rPr>
                <w:b/>
                <w:sz w:val="20"/>
                <w:szCs w:val="20"/>
                <w:lang w:eastAsia="sk-SK"/>
              </w:rPr>
            </w:pPr>
            <w:r w:rsidRPr="003071C9">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2E5B97CB" w14:textId="77777777" w:rsidR="00350199" w:rsidRPr="003071C9" w:rsidRDefault="00350199" w:rsidP="00350199">
            <w:pPr>
              <w:jc w:val="center"/>
              <w:rPr>
                <w:b/>
                <w:sz w:val="20"/>
                <w:szCs w:val="20"/>
                <w:lang w:eastAsia="sk-SK"/>
              </w:rPr>
            </w:pPr>
            <w:r w:rsidRPr="003071C9">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0ADB0743" w14:textId="77777777" w:rsidR="00350199" w:rsidRPr="003071C9" w:rsidRDefault="00350199" w:rsidP="00350199">
            <w:pPr>
              <w:jc w:val="center"/>
              <w:rPr>
                <w:b/>
                <w:sz w:val="20"/>
                <w:szCs w:val="20"/>
                <w:lang w:eastAsia="sk-SK"/>
              </w:rPr>
            </w:pPr>
            <w:r w:rsidRPr="003071C9">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0FB257E1" w14:textId="77777777" w:rsidR="00350199" w:rsidRPr="003071C9" w:rsidRDefault="00350199" w:rsidP="00350199">
            <w:pPr>
              <w:rPr>
                <w:b/>
                <w:sz w:val="20"/>
                <w:szCs w:val="20"/>
                <w:lang w:eastAsia="sk-SK"/>
              </w:rPr>
            </w:pPr>
            <w:r w:rsidRPr="003071C9">
              <w:rPr>
                <w:b/>
                <w:sz w:val="20"/>
                <w:szCs w:val="20"/>
                <w:lang w:eastAsia="sk-SK"/>
              </w:rPr>
              <w:t>Doplnkové informácie</w:t>
            </w:r>
          </w:p>
        </w:tc>
      </w:tr>
      <w:tr w:rsidR="00350199" w:rsidRPr="00B14339" w14:paraId="1345D3C8" w14:textId="77777777" w:rsidTr="00350199">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46CA29FF" w14:textId="77777777" w:rsidR="00350199" w:rsidRPr="00B14339" w:rsidRDefault="00350199" w:rsidP="00350199">
            <w:pPr>
              <w:rPr>
                <w:sz w:val="20"/>
                <w:szCs w:val="20"/>
                <w:lang w:eastAsia="sk-SK"/>
              </w:rPr>
            </w:pPr>
            <w:r w:rsidRPr="00B14339">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4B9E870" w14:textId="77777777" w:rsidR="00350199" w:rsidRPr="00B14339" w:rsidRDefault="00350199" w:rsidP="00350199">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B16F17E" w14:textId="07C9A56A" w:rsidR="00350199" w:rsidRPr="00802A9C" w:rsidRDefault="00350199" w:rsidP="00350199">
            <w:pPr>
              <w:jc w:val="center"/>
              <w:rPr>
                <w:color w:val="000000"/>
                <w:sz w:val="20"/>
                <w:szCs w:val="20"/>
                <w:lang w:eastAsia="sk-SK"/>
              </w:rPr>
            </w:pPr>
            <w:r>
              <w:rPr>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3A3B62B0" w14:textId="17EDF417" w:rsidR="00350199" w:rsidRPr="00B14339" w:rsidRDefault="00350199" w:rsidP="00350199">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len náhodný výskyt (zaznamenanie 20 až 200 jedincov v rámci celého ÚEV na zimoviskách), je potrebný monitoring stavu populácie druhu.</w:t>
            </w:r>
          </w:p>
        </w:tc>
      </w:tr>
      <w:tr w:rsidR="00350199" w:rsidRPr="00B14339" w14:paraId="630F9220" w14:textId="77777777" w:rsidTr="00350199">
        <w:trPr>
          <w:trHeight w:val="930"/>
        </w:trPr>
        <w:tc>
          <w:tcPr>
            <w:tcW w:w="1843" w:type="dxa"/>
            <w:tcBorders>
              <w:top w:val="nil"/>
              <w:left w:val="single" w:sz="4" w:space="0" w:color="auto"/>
              <w:bottom w:val="single" w:sz="4" w:space="0" w:color="auto"/>
              <w:right w:val="single" w:sz="4" w:space="0" w:color="auto"/>
            </w:tcBorders>
            <w:vAlign w:val="center"/>
          </w:tcPr>
          <w:p w14:paraId="78DA4AF6" w14:textId="77777777" w:rsidR="00350199" w:rsidRPr="00B1433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697ABF1E" w14:textId="77777777" w:rsidR="00350199" w:rsidRPr="00B14339" w:rsidRDefault="00350199" w:rsidP="00350199">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tcPr>
          <w:p w14:paraId="2502D690" w14:textId="1BC93193" w:rsidR="00350199" w:rsidRPr="006E2639" w:rsidRDefault="009C4997" w:rsidP="00350199">
            <w:pPr>
              <w:jc w:val="center"/>
              <w:rPr>
                <w:sz w:val="20"/>
                <w:szCs w:val="20"/>
                <w:lang w:eastAsia="sk-SK"/>
              </w:rPr>
            </w:pPr>
            <w:r>
              <w:rPr>
                <w:color w:val="000000"/>
                <w:sz w:val="20"/>
                <w:szCs w:val="20"/>
                <w:lang w:eastAsia="sk-SK"/>
              </w:rPr>
              <w:t>1</w:t>
            </w:r>
          </w:p>
        </w:tc>
        <w:tc>
          <w:tcPr>
            <w:tcW w:w="4252" w:type="dxa"/>
            <w:tcBorders>
              <w:top w:val="nil"/>
              <w:left w:val="nil"/>
              <w:bottom w:val="single" w:sz="4" w:space="0" w:color="auto"/>
              <w:right w:val="single" w:sz="4" w:space="0" w:color="auto"/>
            </w:tcBorders>
            <w:vAlign w:val="center"/>
          </w:tcPr>
          <w:p w14:paraId="78EE2508" w14:textId="4A9082AA" w:rsidR="00350199" w:rsidRPr="006E2639" w:rsidRDefault="003071C9" w:rsidP="00350199">
            <w:pPr>
              <w:rPr>
                <w:sz w:val="20"/>
                <w:szCs w:val="20"/>
                <w:lang w:eastAsia="sk-SK"/>
              </w:rPr>
            </w:pPr>
            <w:r>
              <w:rPr>
                <w:sz w:val="20"/>
                <w:szCs w:val="20"/>
                <w:lang w:eastAsia="sk-SK"/>
              </w:rPr>
              <w:t>V súčasnosti evidujeme 1 známy výskyt</w:t>
            </w:r>
            <w:r w:rsidR="00350199" w:rsidRPr="006E2639">
              <w:rPr>
                <w:sz w:val="20"/>
                <w:szCs w:val="20"/>
                <w:lang w:eastAsia="sk-SK"/>
              </w:rPr>
              <w:t xml:space="preserve"> zimoviska uvedeného druhu.</w:t>
            </w:r>
          </w:p>
        </w:tc>
      </w:tr>
      <w:tr w:rsidR="00350199" w:rsidRPr="00B14339" w14:paraId="5D2590C0" w14:textId="77777777" w:rsidTr="00350199">
        <w:trPr>
          <w:trHeight w:val="930"/>
        </w:trPr>
        <w:tc>
          <w:tcPr>
            <w:tcW w:w="1843" w:type="dxa"/>
            <w:tcBorders>
              <w:top w:val="nil"/>
              <w:left w:val="single" w:sz="4" w:space="0" w:color="auto"/>
              <w:bottom w:val="single" w:sz="4" w:space="0" w:color="auto"/>
              <w:right w:val="single" w:sz="4" w:space="0" w:color="auto"/>
            </w:tcBorders>
            <w:vAlign w:val="center"/>
          </w:tcPr>
          <w:p w14:paraId="6765B6F4" w14:textId="77777777" w:rsidR="00350199" w:rsidRPr="00B14339" w:rsidRDefault="00350199" w:rsidP="00350199">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B14339">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4428ACF8" w14:textId="77777777" w:rsidR="00350199" w:rsidRPr="00B14339" w:rsidRDefault="00350199" w:rsidP="00350199">
            <w:pPr>
              <w:jc w:val="center"/>
              <w:rPr>
                <w:sz w:val="20"/>
                <w:szCs w:val="20"/>
                <w:lang w:eastAsia="sk-SK"/>
              </w:rPr>
            </w:pPr>
            <w:r w:rsidRPr="00B14339">
              <w:rPr>
                <w:sz w:val="20"/>
                <w:szCs w:val="20"/>
                <w:lang w:eastAsia="sk-SK"/>
              </w:rPr>
              <w:t>ha</w:t>
            </w:r>
          </w:p>
        </w:tc>
        <w:tc>
          <w:tcPr>
            <w:tcW w:w="1701" w:type="dxa"/>
            <w:tcBorders>
              <w:top w:val="nil"/>
              <w:left w:val="nil"/>
              <w:bottom w:val="single" w:sz="4" w:space="0" w:color="auto"/>
              <w:right w:val="single" w:sz="4" w:space="0" w:color="auto"/>
            </w:tcBorders>
            <w:vAlign w:val="center"/>
          </w:tcPr>
          <w:p w14:paraId="6780895F" w14:textId="4BAF0D6D" w:rsidR="00350199" w:rsidRPr="00B14339" w:rsidRDefault="009C4997" w:rsidP="00350199">
            <w:pPr>
              <w:jc w:val="center"/>
              <w:rPr>
                <w:sz w:val="20"/>
                <w:szCs w:val="20"/>
                <w:lang w:eastAsia="sk-SK"/>
              </w:rPr>
            </w:pPr>
            <w:r>
              <w:rPr>
                <w:color w:val="000000"/>
                <w:sz w:val="20"/>
                <w:szCs w:val="20"/>
                <w:lang w:eastAsia="sk-SK"/>
              </w:rPr>
              <w:t>5696 ha</w:t>
            </w:r>
          </w:p>
        </w:tc>
        <w:tc>
          <w:tcPr>
            <w:tcW w:w="4252" w:type="dxa"/>
            <w:tcBorders>
              <w:top w:val="nil"/>
              <w:left w:val="nil"/>
              <w:bottom w:val="single" w:sz="4" w:space="0" w:color="auto"/>
              <w:right w:val="single" w:sz="4" w:space="0" w:color="auto"/>
            </w:tcBorders>
            <w:vAlign w:val="center"/>
          </w:tcPr>
          <w:p w14:paraId="4922F533" w14:textId="604B09D7" w:rsidR="00350199" w:rsidRPr="00B1433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3071C9">
              <w:rPr>
                <w:sz w:val="20"/>
                <w:szCs w:val="20"/>
                <w:lang w:eastAsia="sk-SK"/>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052EECD2" w14:textId="77777777" w:rsidR="00350199" w:rsidRDefault="00350199" w:rsidP="00350199"/>
    <w:p w14:paraId="743FEA4F"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Barbastella barbastellus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50199" w14:paraId="53865847"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30CD77A" w14:textId="77777777" w:rsidR="00350199" w:rsidRPr="003071C9" w:rsidRDefault="00350199" w:rsidP="00350199">
            <w:pPr>
              <w:rPr>
                <w:b/>
                <w:sz w:val="20"/>
                <w:szCs w:val="20"/>
                <w:lang w:eastAsia="sk-SK"/>
              </w:rPr>
            </w:pPr>
            <w:r w:rsidRPr="003071C9">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EB34A0C" w14:textId="77777777" w:rsidR="00350199" w:rsidRPr="003071C9" w:rsidRDefault="00350199" w:rsidP="00350199">
            <w:pPr>
              <w:jc w:val="center"/>
              <w:rPr>
                <w:b/>
                <w:sz w:val="20"/>
                <w:szCs w:val="20"/>
                <w:lang w:eastAsia="sk-SK"/>
              </w:rPr>
            </w:pPr>
            <w:r w:rsidRPr="003071C9">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F2C8953" w14:textId="77777777" w:rsidR="00350199" w:rsidRPr="003071C9" w:rsidRDefault="00350199" w:rsidP="00350199">
            <w:pPr>
              <w:jc w:val="center"/>
              <w:rPr>
                <w:b/>
                <w:sz w:val="20"/>
                <w:szCs w:val="20"/>
                <w:lang w:eastAsia="sk-SK"/>
              </w:rPr>
            </w:pPr>
            <w:r w:rsidRPr="003071C9">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A9CFC42" w14:textId="77777777" w:rsidR="00350199" w:rsidRPr="003071C9" w:rsidRDefault="00350199" w:rsidP="00350199">
            <w:pPr>
              <w:rPr>
                <w:b/>
                <w:sz w:val="20"/>
                <w:szCs w:val="20"/>
                <w:lang w:eastAsia="sk-SK"/>
              </w:rPr>
            </w:pPr>
            <w:r w:rsidRPr="003071C9">
              <w:rPr>
                <w:b/>
                <w:sz w:val="20"/>
                <w:szCs w:val="20"/>
                <w:lang w:eastAsia="sk-SK"/>
              </w:rPr>
              <w:t>Doplnkové informácie</w:t>
            </w:r>
          </w:p>
        </w:tc>
      </w:tr>
      <w:tr w:rsidR="00350199" w14:paraId="210A3870"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3F56FA3"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9C8A3DE" w14:textId="77777777" w:rsidR="00350199" w:rsidRDefault="00350199" w:rsidP="00350199">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1436BD2" w14:textId="54B65D1F" w:rsidR="00350199" w:rsidRDefault="00350199" w:rsidP="00350199">
            <w:pPr>
              <w:jc w:val="center"/>
              <w:rPr>
                <w:color w:val="000000"/>
                <w:sz w:val="20"/>
                <w:szCs w:val="20"/>
                <w:lang w:eastAsia="sk-SK"/>
              </w:rPr>
            </w:pPr>
            <w:r>
              <w:rPr>
                <w:color w:val="000000"/>
                <w:sz w:val="20"/>
                <w:szCs w:val="20"/>
                <w:lang w:eastAsia="sk-SK"/>
              </w:rPr>
              <w:t>Min.500</w:t>
            </w:r>
          </w:p>
        </w:tc>
        <w:tc>
          <w:tcPr>
            <w:tcW w:w="4252" w:type="dxa"/>
            <w:tcBorders>
              <w:top w:val="single" w:sz="4" w:space="0" w:color="auto"/>
              <w:left w:val="nil"/>
              <w:bottom w:val="single" w:sz="4" w:space="0" w:color="auto"/>
              <w:right w:val="single" w:sz="4" w:space="0" w:color="auto"/>
            </w:tcBorders>
            <w:vAlign w:val="center"/>
            <w:hideMark/>
          </w:tcPr>
          <w:p w14:paraId="128C078C" w14:textId="594130FF" w:rsidR="00350199" w:rsidRDefault="00350199" w:rsidP="00350199">
            <w:pPr>
              <w:rPr>
                <w:sz w:val="20"/>
                <w:szCs w:val="20"/>
                <w:lang w:eastAsia="sk-SK"/>
              </w:rPr>
            </w:pPr>
            <w:r>
              <w:rPr>
                <w:sz w:val="20"/>
                <w:szCs w:val="20"/>
                <w:lang w:eastAsia="sk-SK"/>
              </w:rPr>
              <w:t>Odhaduje sa len náhodn</w:t>
            </w:r>
            <w:r w:rsidR="00BF5D05">
              <w:rPr>
                <w:sz w:val="20"/>
                <w:szCs w:val="20"/>
                <w:lang w:eastAsia="sk-SK"/>
              </w:rPr>
              <w:t>ý výskyt (zaznamenanie 100 až 7</w:t>
            </w:r>
            <w:r>
              <w:rPr>
                <w:sz w:val="20"/>
                <w:szCs w:val="20"/>
                <w:lang w:eastAsia="sk-SK"/>
              </w:rPr>
              <w:t>00 jedincov v rámci celého ÚEV na zimoviskách), je potrebný monitoring stavu populácie druhu.</w:t>
            </w:r>
          </w:p>
        </w:tc>
      </w:tr>
      <w:tr w:rsidR="00350199" w14:paraId="590831EC"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023F6F8"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EC654DC" w14:textId="77777777" w:rsidR="00350199" w:rsidRDefault="00350199" w:rsidP="00350199">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hideMark/>
          </w:tcPr>
          <w:p w14:paraId="39B24610" w14:textId="7D4807AE" w:rsidR="00350199" w:rsidRDefault="006879C3" w:rsidP="00350199">
            <w:pPr>
              <w:jc w:val="center"/>
              <w:rPr>
                <w:sz w:val="20"/>
                <w:szCs w:val="20"/>
                <w:lang w:eastAsia="sk-SK"/>
              </w:rPr>
            </w:pPr>
            <w:r>
              <w:rPr>
                <w:color w:val="000000"/>
                <w:sz w:val="20"/>
                <w:szCs w:val="20"/>
                <w:lang w:eastAsia="sk-SK"/>
              </w:rPr>
              <w:t>1</w:t>
            </w:r>
          </w:p>
        </w:tc>
        <w:tc>
          <w:tcPr>
            <w:tcW w:w="4252" w:type="dxa"/>
            <w:tcBorders>
              <w:top w:val="nil"/>
              <w:left w:val="nil"/>
              <w:bottom w:val="single" w:sz="4" w:space="0" w:color="auto"/>
              <w:right w:val="single" w:sz="4" w:space="0" w:color="auto"/>
            </w:tcBorders>
            <w:vAlign w:val="center"/>
            <w:hideMark/>
          </w:tcPr>
          <w:p w14:paraId="0736B69C" w14:textId="00B47384" w:rsidR="00350199" w:rsidRPr="006E2639" w:rsidRDefault="003071C9" w:rsidP="00350199">
            <w:pPr>
              <w:rPr>
                <w:sz w:val="20"/>
                <w:szCs w:val="20"/>
                <w:lang w:eastAsia="sk-SK"/>
              </w:rPr>
            </w:pPr>
            <w:r>
              <w:rPr>
                <w:sz w:val="20"/>
                <w:szCs w:val="20"/>
                <w:lang w:eastAsia="sk-SK"/>
              </w:rPr>
              <w:t>V súčasnosti evidujeme 1 známe zimovisko</w:t>
            </w:r>
            <w:r w:rsidR="00350199" w:rsidRPr="006E2639">
              <w:rPr>
                <w:sz w:val="20"/>
                <w:szCs w:val="20"/>
                <w:lang w:eastAsia="sk-SK"/>
              </w:rPr>
              <w:t xml:space="preserve"> uvedeného druhu.</w:t>
            </w:r>
          </w:p>
        </w:tc>
      </w:tr>
      <w:tr w:rsidR="00350199" w14:paraId="31678177"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A700DDE"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7D0BD0A" w14:textId="77777777" w:rsidR="00350199" w:rsidRDefault="00350199" w:rsidP="00350199">
            <w:pPr>
              <w:jc w:val="center"/>
              <w:rPr>
                <w:sz w:val="20"/>
                <w:szCs w:val="20"/>
                <w:lang w:eastAsia="sk-SK"/>
              </w:rPr>
            </w:pPr>
            <w:r>
              <w:rPr>
                <w:sz w:val="20"/>
                <w:szCs w:val="20"/>
                <w:lang w:eastAsia="sk-SK"/>
              </w:rPr>
              <w:t>ha</w:t>
            </w:r>
          </w:p>
        </w:tc>
        <w:tc>
          <w:tcPr>
            <w:tcW w:w="1701" w:type="dxa"/>
            <w:tcBorders>
              <w:top w:val="nil"/>
              <w:left w:val="nil"/>
              <w:bottom w:val="single" w:sz="4" w:space="0" w:color="auto"/>
              <w:right w:val="single" w:sz="4" w:space="0" w:color="auto"/>
            </w:tcBorders>
            <w:vAlign w:val="center"/>
            <w:hideMark/>
          </w:tcPr>
          <w:p w14:paraId="0DF0F5BD" w14:textId="70B1AFB9" w:rsidR="00350199" w:rsidRDefault="006879C3" w:rsidP="00350199">
            <w:pPr>
              <w:jc w:val="center"/>
              <w:rPr>
                <w:sz w:val="20"/>
                <w:szCs w:val="20"/>
                <w:lang w:eastAsia="sk-SK"/>
              </w:rPr>
            </w:pPr>
            <w:r>
              <w:rPr>
                <w:color w:val="000000"/>
                <w:sz w:val="20"/>
                <w:szCs w:val="20"/>
                <w:lang w:eastAsia="sk-SK"/>
              </w:rPr>
              <w:t>5696 ha</w:t>
            </w:r>
          </w:p>
        </w:tc>
        <w:tc>
          <w:tcPr>
            <w:tcW w:w="4252" w:type="dxa"/>
            <w:tcBorders>
              <w:top w:val="nil"/>
              <w:left w:val="nil"/>
              <w:bottom w:val="single" w:sz="4" w:space="0" w:color="auto"/>
              <w:right w:val="single" w:sz="4" w:space="0" w:color="auto"/>
            </w:tcBorders>
            <w:vAlign w:val="center"/>
            <w:hideMark/>
          </w:tcPr>
          <w:p w14:paraId="7010039D" w14:textId="23ED172F"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3071C9">
              <w:rPr>
                <w:sz w:val="20"/>
                <w:szCs w:val="20"/>
                <w:lang w:eastAsia="sk-SK"/>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6ADE8D91" w14:textId="77777777" w:rsidR="00350199" w:rsidRDefault="00350199" w:rsidP="00350199"/>
    <w:p w14:paraId="76E9DD9F"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Myotis myotis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350199" w14:paraId="38E45809"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4E816F9" w14:textId="77777777" w:rsidR="00350199" w:rsidRPr="003071C9" w:rsidRDefault="00350199" w:rsidP="00350199">
            <w:pPr>
              <w:rPr>
                <w:b/>
                <w:sz w:val="20"/>
                <w:szCs w:val="20"/>
                <w:lang w:eastAsia="sk-SK"/>
              </w:rPr>
            </w:pPr>
            <w:r w:rsidRPr="003071C9">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6C60BD2" w14:textId="77777777" w:rsidR="00350199" w:rsidRPr="003071C9" w:rsidRDefault="00350199" w:rsidP="00350199">
            <w:pPr>
              <w:jc w:val="center"/>
              <w:rPr>
                <w:b/>
                <w:sz w:val="20"/>
                <w:szCs w:val="20"/>
                <w:lang w:eastAsia="sk-SK"/>
              </w:rPr>
            </w:pPr>
            <w:r w:rsidRPr="003071C9">
              <w:rPr>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06C06E6E" w14:textId="77777777" w:rsidR="00350199" w:rsidRPr="003071C9" w:rsidRDefault="00350199" w:rsidP="00350199">
            <w:pPr>
              <w:jc w:val="center"/>
              <w:rPr>
                <w:b/>
                <w:sz w:val="20"/>
                <w:szCs w:val="20"/>
                <w:lang w:eastAsia="sk-SK"/>
              </w:rPr>
            </w:pPr>
            <w:r w:rsidRPr="003071C9">
              <w:rPr>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1F591E19" w14:textId="77777777" w:rsidR="00350199" w:rsidRPr="003071C9" w:rsidRDefault="00350199" w:rsidP="00350199">
            <w:pPr>
              <w:rPr>
                <w:b/>
                <w:sz w:val="20"/>
                <w:szCs w:val="20"/>
                <w:lang w:eastAsia="sk-SK"/>
              </w:rPr>
            </w:pPr>
            <w:r w:rsidRPr="003071C9">
              <w:rPr>
                <w:b/>
                <w:sz w:val="20"/>
                <w:szCs w:val="20"/>
                <w:lang w:eastAsia="sk-SK"/>
              </w:rPr>
              <w:t>Doplnkové informácie</w:t>
            </w:r>
          </w:p>
        </w:tc>
      </w:tr>
      <w:tr w:rsidR="00350199" w14:paraId="3F3400FE"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B121887"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043C2EA" w14:textId="77777777" w:rsidR="00350199" w:rsidRDefault="00350199" w:rsidP="00350199">
            <w:pPr>
              <w:jc w:val="center"/>
              <w:rPr>
                <w:sz w:val="20"/>
                <w:szCs w:val="20"/>
                <w:lang w:eastAsia="sk-SK"/>
              </w:rPr>
            </w:pPr>
            <w:r>
              <w:rPr>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72997CF9" w14:textId="506A2D6E" w:rsidR="00350199" w:rsidRDefault="007B2A99" w:rsidP="00350199">
            <w:pPr>
              <w:jc w:val="center"/>
              <w:rPr>
                <w:color w:val="000000"/>
                <w:sz w:val="20"/>
                <w:szCs w:val="20"/>
                <w:lang w:eastAsia="sk-SK"/>
              </w:rPr>
            </w:pPr>
            <w:r>
              <w:rPr>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055C40F1" w14:textId="1CEF83F8" w:rsidR="00350199" w:rsidRDefault="00350199" w:rsidP="00350199">
            <w:pPr>
              <w:rPr>
                <w:sz w:val="20"/>
                <w:szCs w:val="20"/>
                <w:lang w:eastAsia="sk-SK"/>
              </w:rPr>
            </w:pPr>
            <w:r>
              <w:rPr>
                <w:sz w:val="20"/>
                <w:szCs w:val="20"/>
                <w:lang w:eastAsia="sk-SK"/>
              </w:rPr>
              <w:t>Odhaduje sa le</w:t>
            </w:r>
            <w:r w:rsidR="007B2A99">
              <w:rPr>
                <w:sz w:val="20"/>
                <w:szCs w:val="20"/>
                <w:lang w:eastAsia="sk-SK"/>
              </w:rPr>
              <w:t>n náhodný výskyt (zaznamenanie 20 až 1</w:t>
            </w:r>
            <w:r>
              <w:rPr>
                <w:sz w:val="20"/>
                <w:szCs w:val="20"/>
                <w:lang w:eastAsia="sk-SK"/>
              </w:rPr>
              <w:t>00 jedincov v rámci celého ÚEV na zimoviskách), je potrebný monitoring stavu populácie druhu.</w:t>
            </w:r>
          </w:p>
        </w:tc>
      </w:tr>
      <w:tr w:rsidR="00350199" w14:paraId="7156EE81"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4916E6E4"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0EA491C5" w14:textId="77777777" w:rsidR="00350199" w:rsidRDefault="00350199" w:rsidP="00350199">
            <w:pPr>
              <w:jc w:val="center"/>
              <w:rPr>
                <w:sz w:val="20"/>
                <w:szCs w:val="20"/>
                <w:lang w:eastAsia="sk-SK"/>
              </w:rPr>
            </w:pPr>
            <w:r>
              <w:rPr>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5A78FD58" w14:textId="0AD3037F" w:rsidR="00350199" w:rsidRDefault="006879C3" w:rsidP="00350199">
            <w:pPr>
              <w:jc w:val="center"/>
              <w:rPr>
                <w:sz w:val="20"/>
                <w:szCs w:val="20"/>
                <w:lang w:eastAsia="sk-SK"/>
              </w:rPr>
            </w:pPr>
            <w:r>
              <w:rPr>
                <w:color w:val="000000"/>
                <w:sz w:val="20"/>
                <w:szCs w:val="20"/>
                <w:lang w:eastAsia="sk-SK"/>
              </w:rPr>
              <w:t>1</w:t>
            </w:r>
          </w:p>
        </w:tc>
        <w:tc>
          <w:tcPr>
            <w:tcW w:w="3969" w:type="dxa"/>
            <w:tcBorders>
              <w:top w:val="nil"/>
              <w:left w:val="nil"/>
              <w:bottom w:val="single" w:sz="4" w:space="0" w:color="auto"/>
              <w:right w:val="single" w:sz="4" w:space="0" w:color="auto"/>
            </w:tcBorders>
            <w:vAlign w:val="center"/>
            <w:hideMark/>
          </w:tcPr>
          <w:p w14:paraId="6E9BFD72" w14:textId="40B36093" w:rsidR="00350199" w:rsidRPr="006E2639" w:rsidRDefault="003071C9" w:rsidP="00350199">
            <w:pPr>
              <w:rPr>
                <w:sz w:val="20"/>
                <w:szCs w:val="20"/>
                <w:lang w:eastAsia="sk-SK"/>
              </w:rPr>
            </w:pPr>
            <w:r>
              <w:rPr>
                <w:sz w:val="20"/>
                <w:szCs w:val="20"/>
                <w:lang w:eastAsia="sk-SK"/>
              </w:rPr>
              <w:t>V súčasnosti evidujeme 1 známe zimovisko</w:t>
            </w:r>
            <w:r w:rsidR="00350199">
              <w:rPr>
                <w:sz w:val="20"/>
                <w:szCs w:val="20"/>
                <w:lang w:eastAsia="sk-SK"/>
              </w:rPr>
              <w:t xml:space="preserve"> uvedeného druhu.</w:t>
            </w:r>
          </w:p>
        </w:tc>
      </w:tr>
      <w:tr w:rsidR="00350199" w14:paraId="10B59458"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F08C0E0"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DDC2E82" w14:textId="77777777" w:rsidR="00350199" w:rsidRDefault="00350199" w:rsidP="00350199">
            <w:pPr>
              <w:jc w:val="center"/>
              <w:rPr>
                <w:sz w:val="20"/>
                <w:szCs w:val="20"/>
                <w:lang w:eastAsia="sk-SK"/>
              </w:rPr>
            </w:pPr>
            <w:r>
              <w:rPr>
                <w:sz w:val="20"/>
                <w:szCs w:val="20"/>
                <w:lang w:eastAsia="sk-SK"/>
              </w:rPr>
              <w:t>ha</w:t>
            </w:r>
          </w:p>
        </w:tc>
        <w:tc>
          <w:tcPr>
            <w:tcW w:w="2331" w:type="dxa"/>
            <w:tcBorders>
              <w:top w:val="nil"/>
              <w:left w:val="nil"/>
              <w:bottom w:val="single" w:sz="4" w:space="0" w:color="auto"/>
              <w:right w:val="single" w:sz="4" w:space="0" w:color="auto"/>
            </w:tcBorders>
            <w:vAlign w:val="center"/>
            <w:hideMark/>
          </w:tcPr>
          <w:p w14:paraId="02F128F7" w14:textId="6D51F763" w:rsidR="00350199" w:rsidRDefault="006879C3" w:rsidP="00350199">
            <w:pPr>
              <w:jc w:val="center"/>
              <w:rPr>
                <w:sz w:val="20"/>
                <w:szCs w:val="20"/>
                <w:lang w:eastAsia="sk-SK"/>
              </w:rPr>
            </w:pPr>
            <w:r>
              <w:rPr>
                <w:color w:val="000000"/>
                <w:sz w:val="20"/>
                <w:szCs w:val="20"/>
                <w:lang w:eastAsia="sk-SK"/>
              </w:rPr>
              <w:t>5696 ha</w:t>
            </w:r>
          </w:p>
        </w:tc>
        <w:tc>
          <w:tcPr>
            <w:tcW w:w="3969" w:type="dxa"/>
            <w:tcBorders>
              <w:top w:val="nil"/>
              <w:left w:val="nil"/>
              <w:bottom w:val="single" w:sz="4" w:space="0" w:color="auto"/>
              <w:right w:val="single" w:sz="4" w:space="0" w:color="auto"/>
            </w:tcBorders>
            <w:vAlign w:val="center"/>
            <w:hideMark/>
          </w:tcPr>
          <w:p w14:paraId="78BD4965" w14:textId="7BADDDEC"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3071C9">
              <w:rPr>
                <w:sz w:val="20"/>
                <w:szCs w:val="20"/>
                <w:lang w:eastAsia="sk-SK"/>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2108A6B3" w14:textId="77777777" w:rsidR="00350199" w:rsidRDefault="00350199" w:rsidP="00350199"/>
    <w:p w14:paraId="63EFD361"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Myotis bechsteinii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350199" w14:paraId="7894F921"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28D0C7B" w14:textId="77777777" w:rsidR="00350199" w:rsidRPr="003071C9" w:rsidRDefault="00350199" w:rsidP="00350199">
            <w:pPr>
              <w:rPr>
                <w:b/>
                <w:sz w:val="20"/>
                <w:szCs w:val="20"/>
                <w:lang w:eastAsia="sk-SK"/>
              </w:rPr>
            </w:pPr>
            <w:r w:rsidRPr="003071C9">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8246ECC" w14:textId="77777777" w:rsidR="00350199" w:rsidRPr="003071C9" w:rsidRDefault="00350199" w:rsidP="00350199">
            <w:pPr>
              <w:jc w:val="center"/>
              <w:rPr>
                <w:b/>
                <w:sz w:val="20"/>
                <w:szCs w:val="20"/>
                <w:lang w:eastAsia="sk-SK"/>
              </w:rPr>
            </w:pPr>
            <w:r w:rsidRPr="003071C9">
              <w:rPr>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28BB7715" w14:textId="77777777" w:rsidR="00350199" w:rsidRPr="003071C9" w:rsidRDefault="00350199" w:rsidP="00350199">
            <w:pPr>
              <w:jc w:val="center"/>
              <w:rPr>
                <w:b/>
                <w:sz w:val="20"/>
                <w:szCs w:val="20"/>
                <w:lang w:eastAsia="sk-SK"/>
              </w:rPr>
            </w:pPr>
            <w:r w:rsidRPr="003071C9">
              <w:rPr>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3AD42B7C" w14:textId="77777777" w:rsidR="00350199" w:rsidRPr="003071C9" w:rsidRDefault="00350199" w:rsidP="00350199">
            <w:pPr>
              <w:rPr>
                <w:b/>
                <w:sz w:val="20"/>
                <w:szCs w:val="20"/>
                <w:lang w:eastAsia="sk-SK"/>
              </w:rPr>
            </w:pPr>
            <w:r w:rsidRPr="003071C9">
              <w:rPr>
                <w:b/>
                <w:sz w:val="20"/>
                <w:szCs w:val="20"/>
                <w:lang w:eastAsia="sk-SK"/>
              </w:rPr>
              <w:t>Doplnkové informácie</w:t>
            </w:r>
          </w:p>
        </w:tc>
      </w:tr>
      <w:tr w:rsidR="00350199" w14:paraId="357C6F47"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62652F7"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7497778" w14:textId="77777777" w:rsidR="00350199" w:rsidRDefault="00350199" w:rsidP="00350199">
            <w:pPr>
              <w:jc w:val="center"/>
              <w:rPr>
                <w:sz w:val="20"/>
                <w:szCs w:val="20"/>
                <w:lang w:eastAsia="sk-SK"/>
              </w:rPr>
            </w:pPr>
            <w:r>
              <w:rPr>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2878F0BD" w14:textId="4D7FADFB" w:rsidR="00350199" w:rsidRDefault="00BF5D05" w:rsidP="00350199">
            <w:pPr>
              <w:jc w:val="center"/>
              <w:rPr>
                <w:color w:val="000000"/>
                <w:sz w:val="20"/>
                <w:szCs w:val="20"/>
                <w:lang w:eastAsia="sk-SK"/>
              </w:rPr>
            </w:pPr>
            <w:r>
              <w:rPr>
                <w:color w:val="000000"/>
                <w:sz w:val="20"/>
                <w:szCs w:val="20"/>
                <w:lang w:eastAsia="sk-SK"/>
              </w:rPr>
              <w:t>Min. 10</w:t>
            </w:r>
          </w:p>
        </w:tc>
        <w:tc>
          <w:tcPr>
            <w:tcW w:w="4111" w:type="dxa"/>
            <w:tcBorders>
              <w:top w:val="single" w:sz="4" w:space="0" w:color="auto"/>
              <w:left w:val="nil"/>
              <w:bottom w:val="single" w:sz="4" w:space="0" w:color="auto"/>
              <w:right w:val="single" w:sz="4" w:space="0" w:color="auto"/>
            </w:tcBorders>
            <w:vAlign w:val="center"/>
            <w:hideMark/>
          </w:tcPr>
          <w:p w14:paraId="42B85AB3" w14:textId="345DA18A" w:rsidR="00350199" w:rsidRDefault="00350199" w:rsidP="00BF5D05">
            <w:pPr>
              <w:rPr>
                <w:sz w:val="20"/>
                <w:szCs w:val="20"/>
                <w:lang w:eastAsia="sk-SK"/>
              </w:rPr>
            </w:pPr>
            <w:r>
              <w:rPr>
                <w:sz w:val="20"/>
                <w:szCs w:val="20"/>
                <w:lang w:eastAsia="sk-SK"/>
              </w:rPr>
              <w:t xml:space="preserve">Odhaduje sa len náhodný výskyt (zaznamenanie </w:t>
            </w:r>
            <w:r w:rsidR="007B2A99">
              <w:rPr>
                <w:sz w:val="20"/>
                <w:szCs w:val="20"/>
                <w:lang w:eastAsia="sk-SK"/>
              </w:rPr>
              <w:t>1 až 10</w:t>
            </w:r>
            <w:r>
              <w:rPr>
                <w:sz w:val="20"/>
                <w:szCs w:val="20"/>
                <w:lang w:eastAsia="sk-SK"/>
              </w:rPr>
              <w:t xml:space="preserve"> jedincov v rámci celého ÚEV na zimoviskách), je potrebný monitoring stavu populácie druhu.</w:t>
            </w:r>
          </w:p>
        </w:tc>
      </w:tr>
      <w:tr w:rsidR="00350199" w14:paraId="02FC856A"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01C5C001"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A63853D" w14:textId="77777777" w:rsidR="00350199" w:rsidRDefault="00350199" w:rsidP="00350199">
            <w:pPr>
              <w:jc w:val="center"/>
              <w:rPr>
                <w:sz w:val="20"/>
                <w:szCs w:val="20"/>
                <w:lang w:eastAsia="sk-SK"/>
              </w:rPr>
            </w:pPr>
            <w:r>
              <w:rPr>
                <w:sz w:val="20"/>
                <w:szCs w:val="20"/>
                <w:lang w:eastAsia="sk-SK"/>
              </w:rPr>
              <w:t>počet</w:t>
            </w:r>
          </w:p>
        </w:tc>
        <w:tc>
          <w:tcPr>
            <w:tcW w:w="2189" w:type="dxa"/>
            <w:tcBorders>
              <w:top w:val="nil"/>
              <w:left w:val="nil"/>
              <w:bottom w:val="single" w:sz="4" w:space="0" w:color="auto"/>
              <w:right w:val="single" w:sz="4" w:space="0" w:color="auto"/>
            </w:tcBorders>
            <w:vAlign w:val="center"/>
            <w:hideMark/>
          </w:tcPr>
          <w:p w14:paraId="76FB2257" w14:textId="14C60A50" w:rsidR="00350199" w:rsidRDefault="006879C3" w:rsidP="00350199">
            <w:pPr>
              <w:jc w:val="center"/>
              <w:rPr>
                <w:sz w:val="20"/>
                <w:szCs w:val="20"/>
                <w:lang w:eastAsia="sk-SK"/>
              </w:rPr>
            </w:pPr>
            <w:r>
              <w:rPr>
                <w:color w:val="000000"/>
                <w:sz w:val="20"/>
                <w:szCs w:val="20"/>
                <w:lang w:eastAsia="sk-SK"/>
              </w:rPr>
              <w:t>1</w:t>
            </w:r>
          </w:p>
        </w:tc>
        <w:tc>
          <w:tcPr>
            <w:tcW w:w="4111" w:type="dxa"/>
            <w:tcBorders>
              <w:top w:val="nil"/>
              <w:left w:val="nil"/>
              <w:bottom w:val="single" w:sz="4" w:space="0" w:color="auto"/>
              <w:right w:val="single" w:sz="4" w:space="0" w:color="auto"/>
            </w:tcBorders>
            <w:vAlign w:val="center"/>
            <w:hideMark/>
          </w:tcPr>
          <w:p w14:paraId="1B6168C1" w14:textId="453076F2" w:rsidR="00350199" w:rsidRPr="006E2639" w:rsidRDefault="00350199" w:rsidP="00350199">
            <w:pPr>
              <w:rPr>
                <w:sz w:val="20"/>
                <w:szCs w:val="20"/>
                <w:lang w:eastAsia="sk-SK"/>
              </w:rPr>
            </w:pPr>
            <w:r w:rsidRPr="006E2639">
              <w:rPr>
                <w:sz w:val="20"/>
                <w:szCs w:val="20"/>
                <w:lang w:eastAsia="sk-SK"/>
              </w:rPr>
              <w:t>V súčasnost</w:t>
            </w:r>
            <w:r w:rsidR="003071C9">
              <w:rPr>
                <w:sz w:val="20"/>
                <w:szCs w:val="20"/>
                <w:lang w:eastAsia="sk-SK"/>
              </w:rPr>
              <w:t>i evidujeme 1 známy výskyt</w:t>
            </w:r>
            <w:r w:rsidRPr="006E2639">
              <w:rPr>
                <w:sz w:val="20"/>
                <w:szCs w:val="20"/>
                <w:lang w:eastAsia="sk-SK"/>
              </w:rPr>
              <w:t xml:space="preserve"> zimoviska uvedeného druhu.</w:t>
            </w:r>
          </w:p>
        </w:tc>
      </w:tr>
      <w:tr w:rsidR="00350199" w14:paraId="0A29C100"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C96EA0F"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349DFDEB" w14:textId="77777777" w:rsidR="00350199" w:rsidRDefault="00350199" w:rsidP="00350199">
            <w:pPr>
              <w:jc w:val="center"/>
              <w:rPr>
                <w:sz w:val="20"/>
                <w:szCs w:val="20"/>
                <w:lang w:eastAsia="sk-SK"/>
              </w:rPr>
            </w:pPr>
            <w:r>
              <w:rPr>
                <w:sz w:val="20"/>
                <w:szCs w:val="20"/>
                <w:lang w:eastAsia="sk-SK"/>
              </w:rPr>
              <w:t>ha</w:t>
            </w:r>
          </w:p>
        </w:tc>
        <w:tc>
          <w:tcPr>
            <w:tcW w:w="2189" w:type="dxa"/>
            <w:tcBorders>
              <w:top w:val="nil"/>
              <w:left w:val="nil"/>
              <w:bottom w:val="single" w:sz="4" w:space="0" w:color="auto"/>
              <w:right w:val="single" w:sz="4" w:space="0" w:color="auto"/>
            </w:tcBorders>
            <w:vAlign w:val="center"/>
            <w:hideMark/>
          </w:tcPr>
          <w:p w14:paraId="2C230141" w14:textId="58734DF5" w:rsidR="00350199" w:rsidRDefault="006879C3" w:rsidP="006879C3">
            <w:pPr>
              <w:jc w:val="center"/>
              <w:rPr>
                <w:sz w:val="20"/>
                <w:szCs w:val="20"/>
                <w:lang w:eastAsia="sk-SK"/>
              </w:rPr>
            </w:pPr>
            <w:r>
              <w:rPr>
                <w:color w:val="000000"/>
                <w:sz w:val="20"/>
                <w:szCs w:val="20"/>
                <w:lang w:eastAsia="sk-SK"/>
              </w:rPr>
              <w:t>5696 ha</w:t>
            </w:r>
          </w:p>
        </w:tc>
        <w:tc>
          <w:tcPr>
            <w:tcW w:w="4111" w:type="dxa"/>
            <w:tcBorders>
              <w:top w:val="nil"/>
              <w:left w:val="nil"/>
              <w:bottom w:val="single" w:sz="4" w:space="0" w:color="auto"/>
              <w:right w:val="single" w:sz="4" w:space="0" w:color="auto"/>
            </w:tcBorders>
            <w:vAlign w:val="center"/>
            <w:hideMark/>
          </w:tcPr>
          <w:p w14:paraId="55F3EF22" w14:textId="69FB7279"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3071C9">
              <w:rPr>
                <w:sz w:val="20"/>
                <w:szCs w:val="20"/>
                <w:lang w:eastAsia="sk-SK"/>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2A4BA0B9" w14:textId="3C41CE88" w:rsidR="00350199" w:rsidRDefault="00350199" w:rsidP="00E43A23">
      <w:pPr>
        <w:pStyle w:val="Zkladntext"/>
        <w:widowControl w:val="0"/>
        <w:spacing w:after="120"/>
        <w:jc w:val="both"/>
        <w:rPr>
          <w:b w:val="0"/>
        </w:rPr>
      </w:pPr>
    </w:p>
    <w:p w14:paraId="12AA3ABC" w14:textId="77777777" w:rsidR="003071C9" w:rsidRDefault="003071C9" w:rsidP="0036159F">
      <w:pPr>
        <w:ind w:left="-284"/>
        <w:rPr>
          <w:color w:val="000000"/>
          <w:szCs w:val="24"/>
        </w:rPr>
      </w:pPr>
    </w:p>
    <w:p w14:paraId="24776C07" w14:textId="77777777" w:rsidR="003071C9" w:rsidRDefault="003071C9" w:rsidP="0036159F">
      <w:pPr>
        <w:ind w:left="-284"/>
        <w:rPr>
          <w:color w:val="000000"/>
          <w:szCs w:val="24"/>
        </w:rPr>
      </w:pPr>
    </w:p>
    <w:p w14:paraId="5B06323C" w14:textId="77777777" w:rsidR="003071C9" w:rsidRDefault="003071C9" w:rsidP="0036159F">
      <w:pPr>
        <w:ind w:left="-284"/>
        <w:rPr>
          <w:color w:val="000000"/>
          <w:szCs w:val="24"/>
        </w:rPr>
      </w:pPr>
    </w:p>
    <w:p w14:paraId="64CDCCBB" w14:textId="1478028A" w:rsidR="0036159F" w:rsidRDefault="0036159F" w:rsidP="0036159F">
      <w:pPr>
        <w:ind w:left="-284"/>
        <w:rPr>
          <w:color w:val="000000"/>
          <w:szCs w:val="24"/>
          <w:lang w:eastAsia="sk-SK"/>
        </w:rPr>
      </w:pPr>
      <w:r w:rsidRPr="009B7A4C">
        <w:rPr>
          <w:color w:val="000000"/>
          <w:szCs w:val="24"/>
        </w:rPr>
        <w:t xml:space="preserve">Zlepšenie stavu druhu </w:t>
      </w:r>
      <w:r w:rsidRPr="009B7A4C">
        <w:rPr>
          <w:b/>
          <w:i/>
          <w:color w:val="000000"/>
          <w:szCs w:val="24"/>
          <w:lang w:eastAsia="sk-SK"/>
        </w:rPr>
        <w:t xml:space="preserve">Myotis </w:t>
      </w:r>
      <w:r>
        <w:rPr>
          <w:b/>
          <w:i/>
          <w:color w:val="000000"/>
          <w:szCs w:val="24"/>
          <w:lang w:eastAsia="sk-SK"/>
        </w:rPr>
        <w:t xml:space="preserve">blythi </w:t>
      </w:r>
      <w:r w:rsidRPr="009B7A4C">
        <w:rPr>
          <w:color w:val="000000"/>
          <w:szCs w:val="24"/>
          <w:lang w:eastAsia="sk-SK"/>
        </w:rPr>
        <w:t>za splnenia nasledovných atribútov</w:t>
      </w:r>
      <w:r>
        <w:rPr>
          <w:color w:val="000000"/>
          <w:szCs w:val="24"/>
          <w:lang w:eastAsia="sk-SK"/>
        </w:rPr>
        <w:t>:</w:t>
      </w:r>
      <w:r w:rsidR="006879C3" w:rsidRPr="006879C3">
        <w:rPr>
          <w:color w:val="FF0000"/>
        </w:rPr>
        <w:t xml:space="preserve"> </w:t>
      </w:r>
    </w:p>
    <w:tbl>
      <w:tblPr>
        <w:tblW w:w="5373" w:type="pct"/>
        <w:tblInd w:w="-3" w:type="dxa"/>
        <w:tblCellMar>
          <w:left w:w="70" w:type="dxa"/>
          <w:right w:w="70" w:type="dxa"/>
        </w:tblCellMar>
        <w:tblLook w:val="00A0" w:firstRow="1" w:lastRow="0" w:firstColumn="1" w:lastColumn="0" w:noHBand="0" w:noVBand="0"/>
      </w:tblPr>
      <w:tblGrid>
        <w:gridCol w:w="1616"/>
        <w:gridCol w:w="1279"/>
        <w:gridCol w:w="2188"/>
        <w:gridCol w:w="4655"/>
      </w:tblGrid>
      <w:tr w:rsidR="0036159F" w:rsidRPr="009B7A4C" w14:paraId="1EE9AB66" w14:textId="77777777" w:rsidTr="0036159F">
        <w:trPr>
          <w:trHeight w:val="355"/>
        </w:trPr>
        <w:tc>
          <w:tcPr>
            <w:tcW w:w="1616" w:type="dxa"/>
            <w:tcBorders>
              <w:top w:val="single" w:sz="4" w:space="0" w:color="auto"/>
              <w:left w:val="single" w:sz="4" w:space="0" w:color="auto"/>
              <w:bottom w:val="single" w:sz="4" w:space="0" w:color="auto"/>
              <w:right w:val="single" w:sz="4" w:space="0" w:color="auto"/>
            </w:tcBorders>
            <w:vAlign w:val="center"/>
          </w:tcPr>
          <w:p w14:paraId="75FD3441" w14:textId="77777777" w:rsidR="0036159F" w:rsidRPr="009B7A4C" w:rsidRDefault="0036159F" w:rsidP="000046FD">
            <w:pPr>
              <w:rPr>
                <w:b/>
                <w:sz w:val="20"/>
                <w:szCs w:val="20"/>
                <w:lang w:eastAsia="sk-SK"/>
              </w:rPr>
            </w:pPr>
            <w:r w:rsidRPr="009B7A4C">
              <w:rPr>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tcPr>
          <w:p w14:paraId="0DCA9FF2" w14:textId="77777777" w:rsidR="0036159F" w:rsidRPr="009B7A4C" w:rsidRDefault="0036159F" w:rsidP="000046FD">
            <w:pPr>
              <w:rPr>
                <w:b/>
                <w:sz w:val="20"/>
                <w:szCs w:val="20"/>
                <w:lang w:eastAsia="sk-SK"/>
              </w:rPr>
            </w:pPr>
            <w:r w:rsidRPr="009B7A4C">
              <w:rPr>
                <w:b/>
                <w:sz w:val="20"/>
                <w:szCs w:val="20"/>
                <w:lang w:eastAsia="sk-SK"/>
              </w:rPr>
              <w:t>Merateľnosť</w:t>
            </w:r>
          </w:p>
        </w:tc>
        <w:tc>
          <w:tcPr>
            <w:tcW w:w="2188" w:type="dxa"/>
            <w:tcBorders>
              <w:top w:val="single" w:sz="4" w:space="0" w:color="auto"/>
              <w:left w:val="nil"/>
              <w:bottom w:val="single" w:sz="4" w:space="0" w:color="auto"/>
              <w:right w:val="single" w:sz="4" w:space="0" w:color="auto"/>
            </w:tcBorders>
            <w:vAlign w:val="center"/>
          </w:tcPr>
          <w:p w14:paraId="3166C3FB" w14:textId="77777777" w:rsidR="0036159F" w:rsidRPr="009B7A4C" w:rsidRDefault="0036159F" w:rsidP="000046FD">
            <w:pPr>
              <w:rPr>
                <w:b/>
                <w:sz w:val="20"/>
                <w:szCs w:val="20"/>
                <w:lang w:eastAsia="sk-SK"/>
              </w:rPr>
            </w:pPr>
            <w:r w:rsidRPr="009B7A4C">
              <w:rPr>
                <w:b/>
                <w:sz w:val="20"/>
                <w:szCs w:val="20"/>
                <w:lang w:eastAsia="sk-SK"/>
              </w:rPr>
              <w:t>Cieľová hodnota</w:t>
            </w:r>
          </w:p>
        </w:tc>
        <w:tc>
          <w:tcPr>
            <w:tcW w:w="4655" w:type="dxa"/>
            <w:tcBorders>
              <w:top w:val="single" w:sz="4" w:space="0" w:color="auto"/>
              <w:left w:val="nil"/>
              <w:bottom w:val="single" w:sz="4" w:space="0" w:color="auto"/>
              <w:right w:val="single" w:sz="4" w:space="0" w:color="auto"/>
            </w:tcBorders>
            <w:vAlign w:val="center"/>
          </w:tcPr>
          <w:p w14:paraId="4E794F72" w14:textId="77777777" w:rsidR="0036159F" w:rsidRPr="009B7A4C" w:rsidRDefault="0036159F" w:rsidP="000046FD">
            <w:pPr>
              <w:rPr>
                <w:b/>
                <w:sz w:val="20"/>
                <w:szCs w:val="20"/>
                <w:lang w:eastAsia="sk-SK"/>
              </w:rPr>
            </w:pPr>
            <w:r w:rsidRPr="009B7A4C">
              <w:rPr>
                <w:b/>
                <w:sz w:val="20"/>
                <w:szCs w:val="20"/>
                <w:lang w:eastAsia="sk-SK"/>
              </w:rPr>
              <w:t>Doplnkové informácie</w:t>
            </w:r>
          </w:p>
        </w:tc>
      </w:tr>
      <w:tr w:rsidR="0036159F" w14:paraId="58BE8982" w14:textId="77777777" w:rsidTr="0036159F">
        <w:trPr>
          <w:trHeight w:val="274"/>
        </w:trPr>
        <w:tc>
          <w:tcPr>
            <w:tcW w:w="1616" w:type="dxa"/>
            <w:tcBorders>
              <w:top w:val="single" w:sz="4" w:space="0" w:color="auto"/>
              <w:left w:val="single" w:sz="4" w:space="0" w:color="auto"/>
              <w:bottom w:val="single" w:sz="4" w:space="0" w:color="auto"/>
              <w:right w:val="single" w:sz="4" w:space="0" w:color="auto"/>
            </w:tcBorders>
            <w:vAlign w:val="center"/>
          </w:tcPr>
          <w:p w14:paraId="05611983" w14:textId="77777777" w:rsidR="0036159F" w:rsidRDefault="0036159F" w:rsidP="0036159F">
            <w:pPr>
              <w:rPr>
                <w:sz w:val="20"/>
                <w:szCs w:val="20"/>
                <w:lang w:eastAsia="sk-SK"/>
              </w:rPr>
            </w:pPr>
            <w:r>
              <w:rPr>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tcPr>
          <w:p w14:paraId="791C6591" w14:textId="77777777" w:rsidR="0036159F" w:rsidRDefault="0036159F" w:rsidP="0036159F">
            <w:pPr>
              <w:rPr>
                <w:sz w:val="20"/>
                <w:szCs w:val="20"/>
                <w:lang w:eastAsia="sk-SK"/>
              </w:rPr>
            </w:pPr>
            <w:r>
              <w:rPr>
                <w:sz w:val="20"/>
                <w:szCs w:val="20"/>
                <w:lang w:eastAsia="sk-SK"/>
              </w:rPr>
              <w:t>počet jedincov</w:t>
            </w:r>
          </w:p>
        </w:tc>
        <w:tc>
          <w:tcPr>
            <w:tcW w:w="2188" w:type="dxa"/>
            <w:tcBorders>
              <w:top w:val="single" w:sz="4" w:space="0" w:color="auto"/>
              <w:left w:val="nil"/>
              <w:bottom w:val="single" w:sz="4" w:space="0" w:color="auto"/>
              <w:right w:val="single" w:sz="4" w:space="0" w:color="auto"/>
            </w:tcBorders>
            <w:vAlign w:val="center"/>
          </w:tcPr>
          <w:p w14:paraId="5171679B" w14:textId="18AAAE7F" w:rsidR="0036159F" w:rsidRDefault="003071C9" w:rsidP="0036159F">
            <w:pPr>
              <w:rPr>
                <w:color w:val="000000"/>
                <w:sz w:val="20"/>
                <w:szCs w:val="20"/>
                <w:lang w:eastAsia="sk-SK"/>
              </w:rPr>
            </w:pPr>
            <w:r>
              <w:rPr>
                <w:color w:val="000000"/>
                <w:sz w:val="20"/>
                <w:szCs w:val="20"/>
                <w:lang w:eastAsia="sk-SK"/>
              </w:rPr>
              <w:t>Min. 5</w:t>
            </w:r>
            <w:r w:rsidR="0036159F">
              <w:rPr>
                <w:color w:val="000000"/>
                <w:sz w:val="20"/>
                <w:szCs w:val="20"/>
                <w:lang w:eastAsia="sk-SK"/>
              </w:rPr>
              <w:t>0</w:t>
            </w:r>
          </w:p>
        </w:tc>
        <w:tc>
          <w:tcPr>
            <w:tcW w:w="4655" w:type="dxa"/>
            <w:tcBorders>
              <w:top w:val="single" w:sz="4" w:space="0" w:color="auto"/>
              <w:left w:val="nil"/>
              <w:bottom w:val="single" w:sz="4" w:space="0" w:color="auto"/>
              <w:right w:val="single" w:sz="4" w:space="0" w:color="auto"/>
            </w:tcBorders>
            <w:vAlign w:val="center"/>
          </w:tcPr>
          <w:p w14:paraId="06A08FEF" w14:textId="194EC0BA" w:rsidR="0036159F" w:rsidRDefault="0036159F" w:rsidP="003071C9">
            <w:pPr>
              <w:rPr>
                <w:sz w:val="20"/>
                <w:szCs w:val="20"/>
                <w:lang w:eastAsia="sk-SK"/>
              </w:rPr>
            </w:pPr>
            <w:r>
              <w:rPr>
                <w:sz w:val="20"/>
                <w:szCs w:val="20"/>
                <w:lang w:eastAsia="sk-SK"/>
              </w:rPr>
              <w:t>Odhaduje sa len náhodný výskyt (zaznamenanie 50 až 100 jedincov v rámci celého ÚEV), je potrebný monitoring stavu populácie druhu.</w:t>
            </w:r>
          </w:p>
        </w:tc>
      </w:tr>
      <w:tr w:rsidR="0036159F" w:rsidRPr="006E2639" w14:paraId="41B475B4" w14:textId="77777777" w:rsidTr="0036159F">
        <w:trPr>
          <w:trHeight w:val="930"/>
        </w:trPr>
        <w:tc>
          <w:tcPr>
            <w:tcW w:w="1616" w:type="dxa"/>
            <w:tcBorders>
              <w:top w:val="nil"/>
              <w:left w:val="single" w:sz="4" w:space="0" w:color="auto"/>
              <w:bottom w:val="single" w:sz="4" w:space="0" w:color="auto"/>
              <w:right w:val="single" w:sz="4" w:space="0" w:color="auto"/>
            </w:tcBorders>
            <w:vAlign w:val="center"/>
          </w:tcPr>
          <w:p w14:paraId="20AE1738" w14:textId="77777777" w:rsidR="0036159F" w:rsidRDefault="0036159F" w:rsidP="000046FD">
            <w:pPr>
              <w:rPr>
                <w:sz w:val="20"/>
                <w:szCs w:val="20"/>
                <w:lang w:eastAsia="sk-SK"/>
              </w:rPr>
            </w:pPr>
            <w:r>
              <w:rPr>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tcPr>
          <w:p w14:paraId="51BD94C3" w14:textId="77777777" w:rsidR="0036159F" w:rsidRDefault="0036159F" w:rsidP="000046FD">
            <w:pPr>
              <w:rPr>
                <w:sz w:val="20"/>
                <w:szCs w:val="20"/>
                <w:lang w:eastAsia="sk-SK"/>
              </w:rPr>
            </w:pPr>
            <w:r>
              <w:rPr>
                <w:sz w:val="20"/>
                <w:szCs w:val="20"/>
                <w:lang w:eastAsia="sk-SK"/>
              </w:rPr>
              <w:t>počet</w:t>
            </w:r>
          </w:p>
        </w:tc>
        <w:tc>
          <w:tcPr>
            <w:tcW w:w="2188" w:type="dxa"/>
            <w:tcBorders>
              <w:top w:val="nil"/>
              <w:left w:val="nil"/>
              <w:bottom w:val="single" w:sz="4" w:space="0" w:color="auto"/>
              <w:right w:val="single" w:sz="4" w:space="0" w:color="auto"/>
            </w:tcBorders>
            <w:vAlign w:val="center"/>
          </w:tcPr>
          <w:p w14:paraId="7100D960" w14:textId="646C0B66" w:rsidR="0036159F" w:rsidRDefault="003071C9" w:rsidP="000046FD">
            <w:pPr>
              <w:rPr>
                <w:sz w:val="20"/>
                <w:szCs w:val="20"/>
                <w:lang w:eastAsia="sk-SK"/>
              </w:rPr>
            </w:pPr>
            <w:r>
              <w:rPr>
                <w:sz w:val="20"/>
                <w:szCs w:val="20"/>
                <w:lang w:eastAsia="sk-SK"/>
              </w:rPr>
              <w:t>Min. 1</w:t>
            </w:r>
          </w:p>
        </w:tc>
        <w:tc>
          <w:tcPr>
            <w:tcW w:w="4655" w:type="dxa"/>
            <w:tcBorders>
              <w:top w:val="nil"/>
              <w:left w:val="nil"/>
              <w:bottom w:val="single" w:sz="4" w:space="0" w:color="auto"/>
              <w:right w:val="single" w:sz="4" w:space="0" w:color="auto"/>
            </w:tcBorders>
            <w:vAlign w:val="center"/>
          </w:tcPr>
          <w:p w14:paraId="48A01E3A" w14:textId="0CA55AAB" w:rsidR="0036159F" w:rsidRPr="006E2639" w:rsidRDefault="0036159F" w:rsidP="000046FD">
            <w:pPr>
              <w:rPr>
                <w:sz w:val="20"/>
                <w:szCs w:val="20"/>
                <w:lang w:eastAsia="sk-SK"/>
              </w:rPr>
            </w:pPr>
            <w:r>
              <w:rPr>
                <w:sz w:val="20"/>
                <w:szCs w:val="20"/>
                <w:lang w:eastAsia="sk-SK"/>
              </w:rPr>
              <w:t xml:space="preserve">V súčasnosti </w:t>
            </w:r>
            <w:r w:rsidR="003071C9">
              <w:rPr>
                <w:sz w:val="20"/>
                <w:szCs w:val="20"/>
                <w:lang w:eastAsia="sk-SK"/>
              </w:rPr>
              <w:t xml:space="preserve">neevidujeme </w:t>
            </w:r>
            <w:r w:rsidRPr="006E2639">
              <w:rPr>
                <w:sz w:val="20"/>
                <w:szCs w:val="20"/>
                <w:lang w:eastAsia="sk-SK"/>
              </w:rPr>
              <w:t>známe výskyty zimoviska uvedeného druhu.</w:t>
            </w:r>
          </w:p>
        </w:tc>
      </w:tr>
      <w:tr w:rsidR="0036159F" w14:paraId="3542611C" w14:textId="77777777" w:rsidTr="0036159F">
        <w:trPr>
          <w:trHeight w:val="930"/>
        </w:trPr>
        <w:tc>
          <w:tcPr>
            <w:tcW w:w="1616" w:type="dxa"/>
            <w:tcBorders>
              <w:top w:val="nil"/>
              <w:left w:val="single" w:sz="4" w:space="0" w:color="auto"/>
              <w:bottom w:val="single" w:sz="4" w:space="0" w:color="auto"/>
              <w:right w:val="single" w:sz="4" w:space="0" w:color="auto"/>
            </w:tcBorders>
            <w:vAlign w:val="center"/>
          </w:tcPr>
          <w:p w14:paraId="4314640A" w14:textId="77777777" w:rsidR="0036159F" w:rsidRDefault="0036159F" w:rsidP="000046FD">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tcPr>
          <w:p w14:paraId="004EB1D2" w14:textId="77777777" w:rsidR="0036159F" w:rsidRDefault="0036159F" w:rsidP="000046FD">
            <w:pPr>
              <w:rPr>
                <w:sz w:val="20"/>
                <w:szCs w:val="20"/>
                <w:lang w:eastAsia="sk-SK"/>
              </w:rPr>
            </w:pPr>
            <w:r>
              <w:rPr>
                <w:sz w:val="20"/>
                <w:szCs w:val="20"/>
                <w:lang w:eastAsia="sk-SK"/>
              </w:rPr>
              <w:t>ha</w:t>
            </w:r>
          </w:p>
        </w:tc>
        <w:tc>
          <w:tcPr>
            <w:tcW w:w="2188" w:type="dxa"/>
            <w:tcBorders>
              <w:top w:val="nil"/>
              <w:left w:val="nil"/>
              <w:bottom w:val="single" w:sz="4" w:space="0" w:color="auto"/>
              <w:right w:val="single" w:sz="4" w:space="0" w:color="auto"/>
            </w:tcBorders>
            <w:vAlign w:val="center"/>
          </w:tcPr>
          <w:p w14:paraId="66088520" w14:textId="52581C9E" w:rsidR="0036159F" w:rsidRDefault="006879C3" w:rsidP="000046FD">
            <w:pPr>
              <w:rPr>
                <w:sz w:val="20"/>
                <w:szCs w:val="20"/>
                <w:lang w:eastAsia="sk-SK"/>
              </w:rPr>
            </w:pPr>
            <w:r>
              <w:rPr>
                <w:color w:val="000000"/>
                <w:sz w:val="20"/>
                <w:szCs w:val="20"/>
                <w:lang w:eastAsia="sk-SK"/>
              </w:rPr>
              <w:t>5696 ha</w:t>
            </w:r>
          </w:p>
        </w:tc>
        <w:tc>
          <w:tcPr>
            <w:tcW w:w="4655" w:type="dxa"/>
            <w:tcBorders>
              <w:top w:val="nil"/>
              <w:left w:val="nil"/>
              <w:bottom w:val="single" w:sz="4" w:space="0" w:color="auto"/>
              <w:right w:val="single" w:sz="4" w:space="0" w:color="auto"/>
            </w:tcBorders>
            <w:vAlign w:val="center"/>
          </w:tcPr>
          <w:p w14:paraId="6FE81389" w14:textId="5AF085A7" w:rsidR="0036159F" w:rsidRDefault="0036159F" w:rsidP="000046FD">
            <w:pPr>
              <w:rPr>
                <w:sz w:val="20"/>
                <w:szCs w:val="20"/>
                <w:lang w:eastAsia="sk-SK"/>
              </w:rPr>
            </w:pPr>
            <w:r>
              <w:rPr>
                <w:sz w:val="20"/>
                <w:szCs w:val="20"/>
                <w:lang w:eastAsia="sk-SK"/>
              </w:rPr>
              <w:t>Lesné biotopy v území – poskytujú lokality na rozmnožovanie, potr</w:t>
            </w:r>
            <w:r w:rsidR="003071C9">
              <w:rPr>
                <w:sz w:val="20"/>
                <w:szCs w:val="20"/>
                <w:lang w:eastAsia="sk-SK"/>
              </w:rPr>
              <w:t xml:space="preserve">avné biotopy a úkrytové biotopy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4E945034" w14:textId="1C23A454" w:rsidR="0036159F" w:rsidRDefault="0036159F" w:rsidP="0036159F"/>
    <w:p w14:paraId="25662D79" w14:textId="2D68D77A" w:rsidR="008164C6" w:rsidRPr="00B6615B" w:rsidRDefault="008164C6" w:rsidP="008164C6">
      <w:r w:rsidRPr="00B6615B">
        <w:t xml:space="preserve">Zlepšenie stavu druhu </w:t>
      </w:r>
      <w:r w:rsidRPr="00B6615B">
        <w:rPr>
          <w:b/>
          <w:i/>
          <w:lang w:eastAsia="sk-SK"/>
        </w:rPr>
        <w:t xml:space="preserve">Miniopterus schreibersii </w:t>
      </w:r>
      <w:r w:rsidRPr="00B6615B">
        <w:rPr>
          <w:lang w:eastAsia="sk-SK"/>
        </w:rPr>
        <w:t>za splnenia nasledovných atribútov.</w:t>
      </w:r>
      <w:r w:rsidR="006879C3" w:rsidRPr="006879C3">
        <w:rPr>
          <w:color w:val="FF0000"/>
        </w:rPr>
        <w:t xml:space="preserve"> </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8164C6" w:rsidRPr="00990D22" w14:paraId="1D93AC77" w14:textId="77777777" w:rsidTr="00A516AA">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EB40F0" w14:textId="77777777" w:rsidR="008164C6" w:rsidRPr="00990D22" w:rsidRDefault="008164C6" w:rsidP="00A516AA">
            <w:pPr>
              <w:jc w:val="center"/>
              <w:rPr>
                <w:b/>
                <w:sz w:val="20"/>
                <w:szCs w:val="20"/>
                <w:lang w:eastAsia="sk-SK"/>
              </w:rPr>
            </w:pPr>
            <w:r w:rsidRPr="00990D22">
              <w:rPr>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6B272A0D" w14:textId="77777777" w:rsidR="008164C6" w:rsidRPr="00990D22" w:rsidRDefault="008164C6" w:rsidP="00A516AA">
            <w:pPr>
              <w:jc w:val="center"/>
              <w:rPr>
                <w:b/>
                <w:sz w:val="20"/>
                <w:szCs w:val="20"/>
                <w:lang w:eastAsia="sk-SK"/>
              </w:rPr>
            </w:pPr>
            <w:r w:rsidRPr="00990D22">
              <w:rPr>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58852005" w14:textId="77777777" w:rsidR="008164C6" w:rsidRPr="00990D22" w:rsidRDefault="008164C6" w:rsidP="00A516AA">
            <w:pPr>
              <w:jc w:val="center"/>
              <w:rPr>
                <w:b/>
                <w:sz w:val="20"/>
                <w:szCs w:val="20"/>
                <w:lang w:eastAsia="sk-SK"/>
              </w:rPr>
            </w:pPr>
            <w:r w:rsidRPr="00990D22">
              <w:rPr>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062A3DDB" w14:textId="77777777" w:rsidR="008164C6" w:rsidRPr="00990D22" w:rsidRDefault="008164C6" w:rsidP="00A516AA">
            <w:pPr>
              <w:jc w:val="center"/>
              <w:rPr>
                <w:b/>
                <w:sz w:val="20"/>
                <w:szCs w:val="20"/>
                <w:lang w:eastAsia="sk-SK"/>
              </w:rPr>
            </w:pPr>
            <w:r w:rsidRPr="00990D22">
              <w:rPr>
                <w:b/>
                <w:sz w:val="20"/>
                <w:szCs w:val="20"/>
                <w:lang w:eastAsia="sk-SK"/>
              </w:rPr>
              <w:t>Doplnkové informácie</w:t>
            </w:r>
          </w:p>
        </w:tc>
      </w:tr>
      <w:tr w:rsidR="008164C6" w:rsidRPr="00B6615B" w14:paraId="559D324D" w14:textId="77777777" w:rsidTr="00A516AA">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4C03A8" w14:textId="77777777" w:rsidR="008164C6" w:rsidRPr="00B6615B" w:rsidRDefault="008164C6" w:rsidP="00A516AA">
            <w:pPr>
              <w:jc w:val="center"/>
              <w:rPr>
                <w:sz w:val="20"/>
                <w:szCs w:val="20"/>
                <w:lang w:eastAsia="sk-SK"/>
              </w:rPr>
            </w:pPr>
            <w:r>
              <w:rPr>
                <w:sz w:val="20"/>
                <w:szCs w:val="20"/>
                <w:lang w:eastAsia="sk-SK"/>
              </w:rPr>
              <w:t>V</w:t>
            </w:r>
            <w:r w:rsidRPr="00B6615B">
              <w:rPr>
                <w:sz w:val="20"/>
                <w:szCs w:val="20"/>
                <w:lang w:eastAsia="sk-SK"/>
              </w:rPr>
              <w:t>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1035273D" w14:textId="77777777" w:rsidR="008164C6" w:rsidRPr="00B6615B" w:rsidRDefault="008164C6" w:rsidP="00A516AA">
            <w:pPr>
              <w:jc w:val="center"/>
              <w:rPr>
                <w:sz w:val="20"/>
                <w:szCs w:val="20"/>
                <w:lang w:eastAsia="sk-SK"/>
              </w:rPr>
            </w:pPr>
            <w:r w:rsidRPr="00B6615B">
              <w:rPr>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622F1584" w14:textId="17E74A80" w:rsidR="008164C6" w:rsidRPr="00B6615B" w:rsidRDefault="008164C6" w:rsidP="00A516AA">
            <w:pPr>
              <w:jc w:val="center"/>
              <w:rPr>
                <w:sz w:val="20"/>
                <w:szCs w:val="20"/>
                <w:lang w:eastAsia="sk-SK"/>
              </w:rPr>
            </w:pPr>
            <w:r>
              <w:rPr>
                <w:sz w:val="20"/>
                <w:szCs w:val="20"/>
                <w:lang w:eastAsia="sk-SK"/>
              </w:rPr>
              <w:t>Neznámy, je nevyhnutný monitoring stavu populácie druhu</w:t>
            </w:r>
          </w:p>
        </w:tc>
        <w:tc>
          <w:tcPr>
            <w:tcW w:w="3755" w:type="dxa"/>
            <w:tcBorders>
              <w:top w:val="single" w:sz="4" w:space="0" w:color="00000A"/>
              <w:bottom w:val="single" w:sz="4" w:space="0" w:color="00000A"/>
              <w:right w:val="single" w:sz="4" w:space="0" w:color="00000A"/>
            </w:tcBorders>
            <w:shd w:val="clear" w:color="auto" w:fill="auto"/>
            <w:vAlign w:val="center"/>
          </w:tcPr>
          <w:p w14:paraId="4359584C" w14:textId="1F21C8B3" w:rsidR="008164C6" w:rsidRPr="00B6615B" w:rsidRDefault="008164C6" w:rsidP="008164C6">
            <w:pPr>
              <w:jc w:val="center"/>
              <w:rPr>
                <w:sz w:val="20"/>
                <w:szCs w:val="20"/>
                <w:lang w:eastAsia="sk-SK"/>
              </w:rPr>
            </w:pPr>
            <w:r w:rsidRPr="00B6615B">
              <w:rPr>
                <w:sz w:val="20"/>
                <w:szCs w:val="20"/>
                <w:lang w:eastAsia="sk-SK"/>
              </w:rPr>
              <w:t>Odhaduje sa len náhodný výskyt, je potrebný monitoring stavu populácie druhu.</w:t>
            </w:r>
          </w:p>
        </w:tc>
      </w:tr>
      <w:tr w:rsidR="008164C6" w:rsidRPr="00B6615B" w14:paraId="3989EA66" w14:textId="77777777" w:rsidTr="00A516AA">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0A9F93E2" w14:textId="77777777" w:rsidR="008164C6" w:rsidRPr="00B6615B" w:rsidRDefault="008164C6" w:rsidP="00A516AA">
            <w:pPr>
              <w:jc w:val="center"/>
              <w:rPr>
                <w:sz w:val="20"/>
                <w:szCs w:val="20"/>
                <w:lang w:eastAsia="sk-SK"/>
              </w:rPr>
            </w:pPr>
            <w:r w:rsidRPr="00B6615B">
              <w:rPr>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26F90BC3" w14:textId="77777777" w:rsidR="008164C6" w:rsidRPr="00B6615B" w:rsidRDefault="008164C6" w:rsidP="00A516AA">
            <w:pPr>
              <w:jc w:val="center"/>
              <w:rPr>
                <w:sz w:val="20"/>
                <w:szCs w:val="20"/>
                <w:lang w:eastAsia="sk-SK"/>
              </w:rPr>
            </w:pPr>
            <w:r w:rsidRPr="00B6615B">
              <w:rPr>
                <w:sz w:val="20"/>
                <w:szCs w:val="20"/>
                <w:lang w:eastAsia="sk-SK"/>
              </w:rPr>
              <w:t>počet</w:t>
            </w:r>
          </w:p>
        </w:tc>
        <w:tc>
          <w:tcPr>
            <w:tcW w:w="2188" w:type="dxa"/>
            <w:tcBorders>
              <w:bottom w:val="single" w:sz="4" w:space="0" w:color="00000A"/>
              <w:right w:val="single" w:sz="4" w:space="0" w:color="00000A"/>
            </w:tcBorders>
            <w:shd w:val="clear" w:color="auto" w:fill="auto"/>
            <w:vAlign w:val="center"/>
          </w:tcPr>
          <w:p w14:paraId="3B44F655" w14:textId="546FF7E2" w:rsidR="008164C6" w:rsidRPr="00B6615B" w:rsidRDefault="003071C9" w:rsidP="00A516AA">
            <w:pPr>
              <w:jc w:val="center"/>
              <w:rPr>
                <w:sz w:val="20"/>
                <w:szCs w:val="20"/>
                <w:lang w:eastAsia="sk-SK"/>
              </w:rPr>
            </w:pPr>
            <w:r>
              <w:rPr>
                <w:sz w:val="20"/>
                <w:szCs w:val="20"/>
                <w:lang w:eastAsia="sk-SK"/>
              </w:rPr>
              <w:t>Min. 1</w:t>
            </w:r>
          </w:p>
        </w:tc>
        <w:tc>
          <w:tcPr>
            <w:tcW w:w="3755" w:type="dxa"/>
            <w:tcBorders>
              <w:bottom w:val="single" w:sz="4" w:space="0" w:color="00000A"/>
              <w:right w:val="single" w:sz="4" w:space="0" w:color="00000A"/>
            </w:tcBorders>
            <w:shd w:val="clear" w:color="auto" w:fill="auto"/>
            <w:vAlign w:val="center"/>
          </w:tcPr>
          <w:p w14:paraId="5FAAE116" w14:textId="2D8DA111" w:rsidR="008164C6" w:rsidRPr="00B6615B" w:rsidRDefault="008164C6" w:rsidP="00A516AA">
            <w:pPr>
              <w:jc w:val="center"/>
              <w:rPr>
                <w:sz w:val="20"/>
                <w:szCs w:val="20"/>
                <w:lang w:eastAsia="sk-SK"/>
              </w:rPr>
            </w:pPr>
            <w:r>
              <w:rPr>
                <w:sz w:val="20"/>
                <w:szCs w:val="20"/>
                <w:lang w:eastAsia="sk-SK"/>
              </w:rPr>
              <w:t xml:space="preserve">V súčasnosti </w:t>
            </w:r>
            <w:r w:rsidR="003071C9">
              <w:rPr>
                <w:sz w:val="20"/>
                <w:szCs w:val="20"/>
                <w:lang w:eastAsia="sk-SK"/>
              </w:rPr>
              <w:t xml:space="preserve">neevidujeme </w:t>
            </w:r>
            <w:r w:rsidRPr="00B6615B">
              <w:rPr>
                <w:sz w:val="20"/>
                <w:szCs w:val="20"/>
                <w:lang w:eastAsia="sk-SK"/>
              </w:rPr>
              <w:t>známy výskyt zimoviska uvedeného druhu.</w:t>
            </w:r>
          </w:p>
        </w:tc>
      </w:tr>
      <w:tr w:rsidR="008164C6" w:rsidRPr="00B6615B" w14:paraId="134299AE" w14:textId="77777777" w:rsidTr="00A516AA">
        <w:trPr>
          <w:trHeight w:val="930"/>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F229FC" w14:textId="77777777" w:rsidR="008164C6" w:rsidRPr="00B6615B" w:rsidRDefault="008164C6" w:rsidP="00A516AA">
            <w:pPr>
              <w:jc w:val="center"/>
              <w:rPr>
                <w:sz w:val="20"/>
                <w:szCs w:val="20"/>
                <w:lang w:eastAsia="sk-SK"/>
              </w:rPr>
            </w:pPr>
            <w:r>
              <w:rPr>
                <w:sz w:val="20"/>
                <w:szCs w:val="20"/>
                <w:lang w:eastAsia="sk-SK"/>
              </w:rPr>
              <w:t>Výmera</w:t>
            </w:r>
            <w:r w:rsidRPr="00B6615B">
              <w:rPr>
                <w:sz w:val="20"/>
                <w:szCs w:val="20"/>
                <w:lang w:eastAsia="sk-SK"/>
              </w:rPr>
              <w:t xml:space="preserve"> potenciálneho potravného biotopu</w:t>
            </w:r>
          </w:p>
        </w:tc>
        <w:tc>
          <w:tcPr>
            <w:tcW w:w="1418" w:type="dxa"/>
            <w:tcBorders>
              <w:top w:val="single" w:sz="4" w:space="0" w:color="00000A"/>
              <w:bottom w:val="single" w:sz="4" w:space="0" w:color="00000A"/>
              <w:right w:val="single" w:sz="4" w:space="0" w:color="00000A"/>
            </w:tcBorders>
            <w:shd w:val="clear" w:color="auto" w:fill="auto"/>
            <w:vAlign w:val="center"/>
          </w:tcPr>
          <w:p w14:paraId="3741AE12" w14:textId="77777777" w:rsidR="008164C6" w:rsidRPr="00B6615B" w:rsidRDefault="008164C6" w:rsidP="00A516AA">
            <w:pPr>
              <w:jc w:val="center"/>
              <w:rPr>
                <w:sz w:val="20"/>
                <w:szCs w:val="20"/>
                <w:lang w:eastAsia="sk-SK"/>
              </w:rPr>
            </w:pPr>
            <w:r w:rsidRPr="00B6615B">
              <w:rPr>
                <w:sz w:val="20"/>
                <w:szCs w:val="20"/>
                <w:lang w:eastAsia="sk-SK"/>
              </w:rPr>
              <w:t>ha</w:t>
            </w:r>
          </w:p>
        </w:tc>
        <w:tc>
          <w:tcPr>
            <w:tcW w:w="2188" w:type="dxa"/>
            <w:tcBorders>
              <w:top w:val="single" w:sz="4" w:space="0" w:color="00000A"/>
              <w:bottom w:val="single" w:sz="4" w:space="0" w:color="00000A"/>
              <w:right w:val="single" w:sz="4" w:space="0" w:color="00000A"/>
            </w:tcBorders>
            <w:shd w:val="clear" w:color="auto" w:fill="auto"/>
            <w:vAlign w:val="center"/>
          </w:tcPr>
          <w:p w14:paraId="6DBFB663" w14:textId="5E716C77" w:rsidR="008164C6" w:rsidRPr="00B6615B" w:rsidRDefault="006879C3" w:rsidP="00A516AA">
            <w:pPr>
              <w:jc w:val="center"/>
              <w:rPr>
                <w:sz w:val="20"/>
                <w:szCs w:val="20"/>
                <w:lang w:eastAsia="sk-SK"/>
              </w:rPr>
            </w:pPr>
            <w:r>
              <w:rPr>
                <w:color w:val="000000"/>
                <w:sz w:val="20"/>
                <w:szCs w:val="20"/>
                <w:lang w:eastAsia="sk-SK"/>
              </w:rPr>
              <w:t>5696 ha</w:t>
            </w:r>
          </w:p>
        </w:tc>
        <w:tc>
          <w:tcPr>
            <w:tcW w:w="3755" w:type="dxa"/>
            <w:tcBorders>
              <w:top w:val="single" w:sz="4" w:space="0" w:color="00000A"/>
              <w:bottom w:val="single" w:sz="4" w:space="0" w:color="00000A"/>
              <w:right w:val="single" w:sz="4" w:space="0" w:color="00000A"/>
            </w:tcBorders>
            <w:shd w:val="clear" w:color="auto" w:fill="auto"/>
            <w:vAlign w:val="center"/>
          </w:tcPr>
          <w:p w14:paraId="6EC4E99A" w14:textId="2C0AB224" w:rsidR="008164C6" w:rsidRPr="00B6615B" w:rsidRDefault="008164C6" w:rsidP="00A516AA">
            <w:pPr>
              <w:jc w:val="center"/>
              <w:rPr>
                <w:sz w:val="20"/>
                <w:szCs w:val="20"/>
                <w:lang w:eastAsia="sk-SK"/>
              </w:rPr>
            </w:pPr>
            <w:r w:rsidRPr="00B6615B">
              <w:rPr>
                <w:sz w:val="20"/>
                <w:szCs w:val="20"/>
                <w:lang w:eastAsia="sk-SK"/>
              </w:rPr>
              <w:t>Lesné biotopy v území – poskytujú lokality na rozmnožovanie, potravné biotopy a úkrytové biotopy</w:t>
            </w:r>
            <w:r w:rsidR="003071C9">
              <w:rPr>
                <w:sz w:val="20"/>
                <w:szCs w:val="20"/>
                <w:lang w:eastAsia="sk-SK"/>
              </w:rPr>
              <w:t xml:space="preserve"> </w:t>
            </w:r>
            <w:r w:rsidR="003071C9">
              <w:rPr>
                <w:rFonts w:eastAsia="Times New Roman"/>
                <w:sz w:val="20"/>
                <w:szCs w:val="20"/>
                <w:lang w:eastAsia="sk-SK"/>
              </w:rPr>
              <w:t>– ide o odhadovanú výmeru biotopu na základe dostupných údajov, ktorá bude spresnená po dodaní podkladov z terénneho mapovania</w:t>
            </w:r>
          </w:p>
        </w:tc>
      </w:tr>
    </w:tbl>
    <w:p w14:paraId="1E63FA04" w14:textId="7C7B3A93" w:rsidR="008164C6" w:rsidRDefault="008164C6" w:rsidP="0036159F"/>
    <w:p w14:paraId="329D0CCB" w14:textId="08FEE3FE" w:rsidR="006C1712" w:rsidRDefault="003071C9" w:rsidP="006C1712">
      <w:pPr>
        <w:pStyle w:val="Zkladntext"/>
        <w:widowControl w:val="0"/>
        <w:spacing w:after="120"/>
        <w:jc w:val="both"/>
        <w:rPr>
          <w:b w:val="0"/>
        </w:rPr>
      </w:pPr>
      <w:r>
        <w:rPr>
          <w:b w:val="0"/>
        </w:rPr>
        <w:t xml:space="preserve">Zlepšenie </w:t>
      </w:r>
      <w:r w:rsidR="006C1712">
        <w:rPr>
          <w:b w:val="0"/>
        </w:rPr>
        <w:t xml:space="preserve">stavu </w:t>
      </w:r>
      <w:r w:rsidR="006C1712" w:rsidRPr="007720DF">
        <w:t xml:space="preserve">druhu </w:t>
      </w:r>
      <w:r w:rsidR="006C1712" w:rsidRPr="007720DF">
        <w:rPr>
          <w:i/>
        </w:rPr>
        <w:t>Cottus gobio</w:t>
      </w:r>
      <w:r w:rsidR="006C1712">
        <w:rPr>
          <w:b w:val="0"/>
          <w:i/>
        </w:rPr>
        <w:t xml:space="preserve"> </w:t>
      </w:r>
      <w:r w:rsidR="006C1712">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6C1712" w:rsidRPr="007A6B32" w14:paraId="40860066" w14:textId="77777777" w:rsidTr="000046FD">
        <w:trPr>
          <w:jc w:val="center"/>
        </w:trPr>
        <w:tc>
          <w:tcPr>
            <w:tcW w:w="2126" w:type="dxa"/>
            <w:tcMar>
              <w:top w:w="100" w:type="dxa"/>
              <w:left w:w="100" w:type="dxa"/>
              <w:bottom w:w="100" w:type="dxa"/>
              <w:right w:w="100" w:type="dxa"/>
            </w:tcMar>
          </w:tcPr>
          <w:p w14:paraId="0A0D001D" w14:textId="77777777" w:rsidR="006C1712" w:rsidRPr="003071C9" w:rsidRDefault="006C1712" w:rsidP="000046FD">
            <w:pPr>
              <w:widowControl w:val="0"/>
              <w:jc w:val="center"/>
              <w:rPr>
                <w:b/>
                <w:sz w:val="18"/>
                <w:szCs w:val="18"/>
              </w:rPr>
            </w:pPr>
            <w:r w:rsidRPr="003071C9">
              <w:rPr>
                <w:b/>
                <w:color w:val="000000"/>
                <w:sz w:val="20"/>
                <w:szCs w:val="20"/>
              </w:rPr>
              <w:t>Parameter</w:t>
            </w:r>
          </w:p>
        </w:tc>
        <w:tc>
          <w:tcPr>
            <w:tcW w:w="1843" w:type="dxa"/>
            <w:tcMar>
              <w:top w:w="100" w:type="dxa"/>
              <w:left w:w="100" w:type="dxa"/>
              <w:bottom w:w="100" w:type="dxa"/>
              <w:right w:w="100" w:type="dxa"/>
            </w:tcMar>
          </w:tcPr>
          <w:p w14:paraId="2FCA1DFF" w14:textId="77777777" w:rsidR="006C1712" w:rsidRPr="003071C9" w:rsidRDefault="006C1712" w:rsidP="000046FD">
            <w:pPr>
              <w:widowControl w:val="0"/>
              <w:jc w:val="center"/>
              <w:rPr>
                <w:b/>
                <w:sz w:val="18"/>
                <w:szCs w:val="18"/>
              </w:rPr>
            </w:pPr>
            <w:r w:rsidRPr="003071C9">
              <w:rPr>
                <w:b/>
                <w:color w:val="000000"/>
                <w:sz w:val="20"/>
                <w:szCs w:val="20"/>
              </w:rPr>
              <w:t xml:space="preserve">Merateľnosť </w:t>
            </w:r>
          </w:p>
        </w:tc>
        <w:tc>
          <w:tcPr>
            <w:tcW w:w="1200" w:type="dxa"/>
            <w:tcMar>
              <w:top w:w="100" w:type="dxa"/>
              <w:left w:w="100" w:type="dxa"/>
              <w:bottom w:w="100" w:type="dxa"/>
              <w:right w:w="100" w:type="dxa"/>
            </w:tcMar>
          </w:tcPr>
          <w:p w14:paraId="77ED81B8" w14:textId="77777777" w:rsidR="006C1712" w:rsidRPr="003071C9" w:rsidRDefault="006C1712" w:rsidP="000046FD">
            <w:pPr>
              <w:widowControl w:val="0"/>
              <w:jc w:val="center"/>
              <w:rPr>
                <w:b/>
                <w:sz w:val="18"/>
                <w:szCs w:val="18"/>
              </w:rPr>
            </w:pPr>
            <w:r w:rsidRPr="003071C9">
              <w:rPr>
                <w:b/>
                <w:color w:val="000000"/>
                <w:sz w:val="20"/>
                <w:szCs w:val="20"/>
              </w:rPr>
              <w:t>Cieľová hodnota</w:t>
            </w:r>
          </w:p>
        </w:tc>
        <w:tc>
          <w:tcPr>
            <w:tcW w:w="4073" w:type="dxa"/>
            <w:tcMar>
              <w:top w:w="100" w:type="dxa"/>
              <w:left w:w="100" w:type="dxa"/>
              <w:bottom w:w="100" w:type="dxa"/>
              <w:right w:w="100" w:type="dxa"/>
            </w:tcMar>
          </w:tcPr>
          <w:p w14:paraId="6D9677FC" w14:textId="77777777" w:rsidR="006C1712" w:rsidRPr="003071C9" w:rsidRDefault="006C1712" w:rsidP="000046FD">
            <w:pPr>
              <w:widowControl w:val="0"/>
              <w:jc w:val="center"/>
              <w:rPr>
                <w:b/>
                <w:sz w:val="18"/>
                <w:szCs w:val="18"/>
              </w:rPr>
            </w:pPr>
            <w:r w:rsidRPr="003071C9">
              <w:rPr>
                <w:b/>
                <w:color w:val="000000"/>
                <w:sz w:val="20"/>
                <w:szCs w:val="20"/>
              </w:rPr>
              <w:t>Poznámky/Doplňujúce informácie</w:t>
            </w:r>
          </w:p>
        </w:tc>
      </w:tr>
      <w:tr w:rsidR="006C1712" w:rsidRPr="007A6B32" w14:paraId="26686438" w14:textId="77777777" w:rsidTr="000046FD">
        <w:trPr>
          <w:trHeight w:val="225"/>
          <w:jc w:val="center"/>
        </w:trPr>
        <w:tc>
          <w:tcPr>
            <w:tcW w:w="2126" w:type="dxa"/>
            <w:tcMar>
              <w:top w:w="100" w:type="dxa"/>
              <w:left w:w="100" w:type="dxa"/>
              <w:bottom w:w="100" w:type="dxa"/>
              <w:right w:w="100" w:type="dxa"/>
            </w:tcMar>
          </w:tcPr>
          <w:p w14:paraId="6FCA1AA6" w14:textId="77777777" w:rsidR="006C1712" w:rsidRPr="007E136C" w:rsidRDefault="006C1712" w:rsidP="000046FD">
            <w:pPr>
              <w:rPr>
                <w:sz w:val="18"/>
                <w:szCs w:val="18"/>
              </w:rPr>
            </w:pPr>
            <w:r w:rsidRPr="007E136C">
              <w:rPr>
                <w:sz w:val="18"/>
                <w:szCs w:val="18"/>
              </w:rPr>
              <w:t>Veľkosť populácie</w:t>
            </w:r>
          </w:p>
        </w:tc>
        <w:tc>
          <w:tcPr>
            <w:tcW w:w="1843" w:type="dxa"/>
            <w:tcMar>
              <w:top w:w="100" w:type="dxa"/>
              <w:left w:w="100" w:type="dxa"/>
              <w:bottom w:w="100" w:type="dxa"/>
              <w:right w:w="100" w:type="dxa"/>
            </w:tcMar>
          </w:tcPr>
          <w:p w14:paraId="376D4B17" w14:textId="77777777" w:rsidR="006C1712" w:rsidRPr="007A6B32" w:rsidRDefault="006C1712" w:rsidP="000046FD">
            <w:pPr>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76E683B3" w14:textId="3B723BC1" w:rsidR="006C1712" w:rsidRPr="007A6B32" w:rsidRDefault="006C1712" w:rsidP="006C1712">
            <w:pPr>
              <w:jc w:val="center"/>
              <w:rPr>
                <w:sz w:val="18"/>
                <w:szCs w:val="18"/>
              </w:rPr>
            </w:pPr>
            <w:r>
              <w:rPr>
                <w:sz w:val="18"/>
                <w:szCs w:val="18"/>
              </w:rPr>
              <w:t xml:space="preserve">Min. </w:t>
            </w:r>
            <w:r w:rsidRPr="007A6B32">
              <w:rPr>
                <w:sz w:val="18"/>
                <w:szCs w:val="18"/>
              </w:rPr>
              <w:t>2</w:t>
            </w:r>
          </w:p>
        </w:tc>
        <w:tc>
          <w:tcPr>
            <w:tcW w:w="4073" w:type="dxa"/>
            <w:tcMar>
              <w:top w:w="100" w:type="dxa"/>
              <w:left w:w="100" w:type="dxa"/>
              <w:bottom w:w="100" w:type="dxa"/>
              <w:right w:w="100" w:type="dxa"/>
            </w:tcMar>
          </w:tcPr>
          <w:p w14:paraId="04575BC6" w14:textId="3DCB4DBE" w:rsidR="006C1712" w:rsidRPr="007A6B32" w:rsidRDefault="006C1712" w:rsidP="000046FD">
            <w:pPr>
              <w:rPr>
                <w:sz w:val="18"/>
                <w:szCs w:val="18"/>
              </w:rPr>
            </w:pPr>
            <w:r w:rsidRPr="007A6B32">
              <w:rPr>
                <w:color w:val="000000"/>
                <w:sz w:val="18"/>
                <w:szCs w:val="18"/>
              </w:rPr>
              <w:t>Podľa dostupných údajov</w:t>
            </w:r>
            <w:r>
              <w:rPr>
                <w:color w:val="000000"/>
                <w:sz w:val="18"/>
                <w:szCs w:val="18"/>
              </w:rPr>
              <w:t xml:space="preserve"> je veľkosť populácie v území odhadovaná len do 100 jedincov druhu</w:t>
            </w:r>
            <w:r w:rsidRPr="007A6B32">
              <w:rPr>
                <w:color w:val="000000"/>
                <w:sz w:val="18"/>
                <w:szCs w:val="18"/>
              </w:rPr>
              <w:t>.</w:t>
            </w:r>
            <w:r w:rsidRPr="007A6B32">
              <w:t xml:space="preserve"> </w:t>
            </w:r>
          </w:p>
        </w:tc>
      </w:tr>
      <w:tr w:rsidR="006C1712" w:rsidRPr="007A6B32" w14:paraId="197B0003" w14:textId="77777777" w:rsidTr="000046FD">
        <w:trPr>
          <w:trHeight w:val="225"/>
          <w:jc w:val="center"/>
        </w:trPr>
        <w:tc>
          <w:tcPr>
            <w:tcW w:w="2126" w:type="dxa"/>
            <w:tcMar>
              <w:top w:w="100" w:type="dxa"/>
              <w:left w:w="100" w:type="dxa"/>
              <w:bottom w:w="100" w:type="dxa"/>
              <w:right w:w="100" w:type="dxa"/>
            </w:tcMar>
          </w:tcPr>
          <w:p w14:paraId="0DD96F0B" w14:textId="77777777" w:rsidR="006C1712" w:rsidRPr="007E136C" w:rsidRDefault="006C1712" w:rsidP="000046FD">
            <w:pPr>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6985C366" w14:textId="77777777" w:rsidR="006C1712" w:rsidRPr="007A6B32" w:rsidRDefault="006C1712" w:rsidP="000046FD">
            <w:pPr>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4BA6080E" w14:textId="77777777" w:rsidR="006C1712" w:rsidRPr="007A6B32" w:rsidRDefault="006C1712" w:rsidP="000046FD">
            <w:pPr>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3B8FDF6C" w14:textId="77777777" w:rsidR="006C1712" w:rsidRPr="007A6B32" w:rsidRDefault="006C1712" w:rsidP="000046FD">
            <w:pPr>
              <w:rPr>
                <w:sz w:val="18"/>
                <w:szCs w:val="18"/>
              </w:rPr>
            </w:pPr>
            <w:r w:rsidRPr="007A6B32">
              <w:rPr>
                <w:sz w:val="18"/>
                <w:szCs w:val="18"/>
              </w:rPr>
              <w:t>Jedná sa o reofilný bentický druh, obývajúci toky s členitým balvanitým dnom a chladnou vodou bohatou na obsah kyslíka</w:t>
            </w:r>
            <w:r>
              <w:rPr>
                <w:sz w:val="18"/>
                <w:szCs w:val="18"/>
              </w:rPr>
              <w:t>, uk</w:t>
            </w:r>
            <w:r w:rsidRPr="007A6B32">
              <w:rPr>
                <w:sz w:val="18"/>
                <w:szCs w:val="18"/>
              </w:rPr>
              <w:t xml:space="preserve">rýva sa pod väčšími balvanmi. </w:t>
            </w:r>
            <w:r>
              <w:rPr>
                <w:sz w:val="18"/>
                <w:szCs w:val="18"/>
              </w:rPr>
              <w:t>V danom území je len málo vhodných lokalít pre výskyt druhu.</w:t>
            </w:r>
          </w:p>
        </w:tc>
      </w:tr>
      <w:tr w:rsidR="006C1712" w:rsidRPr="007A6B32" w14:paraId="2478CD3C" w14:textId="77777777" w:rsidTr="000046FD">
        <w:trPr>
          <w:trHeight w:val="225"/>
          <w:jc w:val="center"/>
        </w:trPr>
        <w:tc>
          <w:tcPr>
            <w:tcW w:w="2126" w:type="dxa"/>
            <w:tcMar>
              <w:top w:w="100" w:type="dxa"/>
              <w:left w:w="100" w:type="dxa"/>
              <w:bottom w:w="100" w:type="dxa"/>
              <w:right w:w="100" w:type="dxa"/>
            </w:tcMar>
          </w:tcPr>
          <w:p w14:paraId="1EBC3B66" w14:textId="77777777" w:rsidR="006C1712" w:rsidRPr="007E136C" w:rsidRDefault="006C1712" w:rsidP="000046FD">
            <w:pPr>
              <w:rPr>
                <w:sz w:val="18"/>
                <w:szCs w:val="18"/>
              </w:rPr>
            </w:pPr>
            <w:r w:rsidRPr="007E136C">
              <w:rPr>
                <w:sz w:val="18"/>
                <w:szCs w:val="18"/>
              </w:rPr>
              <w:t xml:space="preserve">Podiel prirodzených úkrytov v toku na dĺžku vodného útvaru </w:t>
            </w:r>
          </w:p>
        </w:tc>
        <w:tc>
          <w:tcPr>
            <w:tcW w:w="1843" w:type="dxa"/>
            <w:tcMar>
              <w:top w:w="100" w:type="dxa"/>
              <w:left w:w="100" w:type="dxa"/>
              <w:bottom w:w="100" w:type="dxa"/>
              <w:right w:w="100" w:type="dxa"/>
            </w:tcMar>
          </w:tcPr>
          <w:p w14:paraId="363F7665" w14:textId="77777777" w:rsidR="006C1712" w:rsidRPr="007A6B32" w:rsidRDefault="006C1712" w:rsidP="000046FD">
            <w:pPr>
              <w:jc w:val="center"/>
              <w:rPr>
                <w:sz w:val="18"/>
                <w:szCs w:val="18"/>
              </w:rPr>
            </w:pPr>
            <w:r w:rsidRPr="007A6B32">
              <w:rPr>
                <w:sz w:val="18"/>
                <w:szCs w:val="18"/>
              </w:rPr>
              <w:t>% na 1</w:t>
            </w:r>
            <w:r>
              <w:rPr>
                <w:sz w:val="18"/>
                <w:szCs w:val="18"/>
              </w:rPr>
              <w:t xml:space="preserve"> </w:t>
            </w:r>
            <w:r w:rsidRPr="007A6B32">
              <w:rPr>
                <w:sz w:val="18"/>
                <w:szCs w:val="18"/>
              </w:rPr>
              <w:t>km toku</w:t>
            </w:r>
          </w:p>
          <w:p w14:paraId="3BADDF54" w14:textId="77777777" w:rsidR="006C1712" w:rsidRPr="007A6B32" w:rsidRDefault="006C1712" w:rsidP="000046FD">
            <w:pPr>
              <w:rPr>
                <w:sz w:val="18"/>
                <w:szCs w:val="18"/>
              </w:rPr>
            </w:pPr>
          </w:p>
        </w:tc>
        <w:tc>
          <w:tcPr>
            <w:tcW w:w="1200" w:type="dxa"/>
            <w:tcMar>
              <w:top w:w="100" w:type="dxa"/>
              <w:left w:w="100" w:type="dxa"/>
              <w:bottom w:w="100" w:type="dxa"/>
              <w:right w:w="100" w:type="dxa"/>
            </w:tcMar>
          </w:tcPr>
          <w:p w14:paraId="185D5CCE" w14:textId="77777777" w:rsidR="006C1712" w:rsidRPr="003C29B9" w:rsidRDefault="006C1712" w:rsidP="000046FD">
            <w:pPr>
              <w:jc w:val="center"/>
              <w:rPr>
                <w:sz w:val="18"/>
                <w:szCs w:val="18"/>
              </w:rPr>
            </w:pPr>
            <w:r>
              <w:rPr>
                <w:sz w:val="18"/>
                <w:szCs w:val="18"/>
              </w:rPr>
              <w:t xml:space="preserve">Min. </w:t>
            </w:r>
            <w:r w:rsidRPr="003C29B9">
              <w:rPr>
                <w:sz w:val="18"/>
                <w:szCs w:val="18"/>
              </w:rPr>
              <w:t>5</w:t>
            </w:r>
          </w:p>
        </w:tc>
        <w:tc>
          <w:tcPr>
            <w:tcW w:w="4073" w:type="dxa"/>
            <w:shd w:val="clear" w:color="auto" w:fill="auto"/>
            <w:tcMar>
              <w:top w:w="100" w:type="dxa"/>
              <w:left w:w="100" w:type="dxa"/>
              <w:bottom w:w="100" w:type="dxa"/>
              <w:right w:w="100" w:type="dxa"/>
            </w:tcMar>
          </w:tcPr>
          <w:p w14:paraId="50BE02A8" w14:textId="77777777" w:rsidR="006C1712" w:rsidRPr="007A6B32" w:rsidRDefault="006C1712" w:rsidP="000046FD">
            <w:pPr>
              <w:ind w:left="29"/>
              <w:rPr>
                <w:sz w:val="18"/>
                <w:szCs w:val="18"/>
              </w:rPr>
            </w:pPr>
            <w:r>
              <w:rPr>
                <w:sz w:val="18"/>
                <w:szCs w:val="18"/>
              </w:rPr>
              <w:t>Dostatočná p</w:t>
            </w:r>
            <w:r w:rsidRPr="007A6B32">
              <w:rPr>
                <w:sz w:val="18"/>
                <w:szCs w:val="18"/>
              </w:rPr>
              <w:t xml:space="preserve">rítomnosť prirodzených úkrytov (napr. padnuté stromy, mŕtve drevo, submerzné korene, podmyté brehy) </w:t>
            </w:r>
            <w:r>
              <w:rPr>
                <w:sz w:val="18"/>
                <w:szCs w:val="18"/>
              </w:rPr>
              <w:t>ako úkryty</w:t>
            </w:r>
            <w:r w:rsidRPr="007A6B32">
              <w:rPr>
                <w:sz w:val="18"/>
                <w:szCs w:val="18"/>
              </w:rPr>
              <w:t xml:space="preserve"> pre dospelce i juvenilné jedince druhu, ako aj dostupnej potravy (makrozoobentos, larvy vodného hmyzu a pod.)</w:t>
            </w:r>
          </w:p>
        </w:tc>
      </w:tr>
      <w:tr w:rsidR="006C1712" w:rsidRPr="007A6B32" w14:paraId="1489FF1B" w14:textId="77777777" w:rsidTr="000046FD">
        <w:trPr>
          <w:trHeight w:val="225"/>
          <w:jc w:val="center"/>
        </w:trPr>
        <w:tc>
          <w:tcPr>
            <w:tcW w:w="2126" w:type="dxa"/>
            <w:tcMar>
              <w:top w:w="100" w:type="dxa"/>
              <w:left w:w="100" w:type="dxa"/>
              <w:bottom w:w="100" w:type="dxa"/>
              <w:right w:w="100" w:type="dxa"/>
            </w:tcMar>
          </w:tcPr>
          <w:p w14:paraId="49664758" w14:textId="77777777" w:rsidR="006C1712" w:rsidRPr="007E136C" w:rsidRDefault="006C1712" w:rsidP="000046FD">
            <w:pPr>
              <w:rPr>
                <w:sz w:val="18"/>
                <w:szCs w:val="18"/>
              </w:rPr>
            </w:pPr>
            <w:r w:rsidRPr="007E136C">
              <w:rPr>
                <w:sz w:val="18"/>
                <w:szCs w:val="18"/>
              </w:rPr>
              <w:t xml:space="preserve">Pokryvnosť </w:t>
            </w:r>
            <w:r>
              <w:rPr>
                <w:sz w:val="18"/>
                <w:szCs w:val="18"/>
              </w:rPr>
              <w:t xml:space="preserve">(výskyt) </w:t>
            </w:r>
            <w:r w:rsidRPr="007E136C">
              <w:rPr>
                <w:sz w:val="18"/>
                <w:szCs w:val="18"/>
              </w:rPr>
              <w:t>stromovej vegetácie na brehoch</w:t>
            </w:r>
          </w:p>
        </w:tc>
        <w:tc>
          <w:tcPr>
            <w:tcW w:w="1843" w:type="dxa"/>
            <w:tcMar>
              <w:top w:w="100" w:type="dxa"/>
              <w:left w:w="100" w:type="dxa"/>
              <w:bottom w:w="100" w:type="dxa"/>
              <w:right w:w="100" w:type="dxa"/>
            </w:tcMar>
          </w:tcPr>
          <w:p w14:paraId="358E4DB7" w14:textId="645CFCB5" w:rsidR="006C1712" w:rsidRPr="007A6B32" w:rsidRDefault="006C1712" w:rsidP="003071C9">
            <w:pPr>
              <w:jc w:val="center"/>
              <w:rPr>
                <w:sz w:val="18"/>
                <w:szCs w:val="18"/>
              </w:rPr>
            </w:pPr>
            <w:r>
              <w:rPr>
                <w:sz w:val="18"/>
                <w:szCs w:val="18"/>
              </w:rPr>
              <w:t>V percentách (</w:t>
            </w:r>
            <w:r w:rsidRPr="007A6B32">
              <w:rPr>
                <w:sz w:val="18"/>
                <w:szCs w:val="18"/>
              </w:rPr>
              <w:t>%</w:t>
            </w:r>
            <w:r>
              <w:rPr>
                <w:sz w:val="18"/>
                <w:szCs w:val="18"/>
              </w:rPr>
              <w:t>) na 100 m úseku toku</w:t>
            </w:r>
          </w:p>
        </w:tc>
        <w:tc>
          <w:tcPr>
            <w:tcW w:w="1200" w:type="dxa"/>
            <w:tcMar>
              <w:top w:w="100" w:type="dxa"/>
              <w:left w:w="100" w:type="dxa"/>
              <w:bottom w:w="100" w:type="dxa"/>
              <w:right w:w="100" w:type="dxa"/>
            </w:tcMar>
          </w:tcPr>
          <w:p w14:paraId="2F4846F7" w14:textId="77777777" w:rsidR="006C1712" w:rsidRPr="007A6B32" w:rsidRDefault="006C1712" w:rsidP="000046FD">
            <w:pPr>
              <w:jc w:val="center"/>
              <w:rPr>
                <w:sz w:val="18"/>
                <w:szCs w:val="18"/>
              </w:rPr>
            </w:pPr>
            <w:r>
              <w:rPr>
                <w:sz w:val="18"/>
                <w:szCs w:val="18"/>
              </w:rPr>
              <w:t xml:space="preserve">Min. </w:t>
            </w:r>
            <w:r w:rsidRPr="007A6B32">
              <w:rPr>
                <w:sz w:val="18"/>
                <w:szCs w:val="18"/>
              </w:rPr>
              <w:t>80</w:t>
            </w:r>
          </w:p>
        </w:tc>
        <w:tc>
          <w:tcPr>
            <w:tcW w:w="4073" w:type="dxa"/>
            <w:tcMar>
              <w:top w:w="100" w:type="dxa"/>
              <w:left w:w="100" w:type="dxa"/>
              <w:bottom w:w="100" w:type="dxa"/>
              <w:right w:w="100" w:type="dxa"/>
            </w:tcMar>
          </w:tcPr>
          <w:p w14:paraId="02D73146" w14:textId="77777777" w:rsidR="006C1712" w:rsidRPr="007A6B32" w:rsidRDefault="006C1712" w:rsidP="000046FD">
            <w:pPr>
              <w:ind w:left="29"/>
              <w:rPr>
                <w:sz w:val="18"/>
                <w:szCs w:val="18"/>
              </w:rPr>
            </w:pPr>
            <w:r w:rsidRPr="007A6B32">
              <w:rPr>
                <w:sz w:val="18"/>
                <w:szCs w:val="18"/>
              </w:rPr>
              <w:t>Druh uprednostňuje stromami zatienené prírode blízke úseky riek. Stromová brehová vegetácia slúži ako ochranná clona pred nadmerným prehrievaním vody.</w:t>
            </w:r>
            <w:r>
              <w:rPr>
                <w:sz w:val="18"/>
                <w:szCs w:val="18"/>
              </w:rPr>
              <w:t xml:space="preserve"> V </w:t>
            </w:r>
            <w:bookmarkStart w:id="0" w:name="_GoBack"/>
            <w:bookmarkEnd w:id="0"/>
            <w:r>
              <w:rPr>
                <w:sz w:val="18"/>
                <w:szCs w:val="18"/>
              </w:rPr>
              <w:t>území dostatočne zastúpená.</w:t>
            </w:r>
          </w:p>
        </w:tc>
      </w:tr>
      <w:tr w:rsidR="006C1712" w:rsidRPr="007A6B32" w14:paraId="2E2AC18A" w14:textId="77777777" w:rsidTr="000046FD">
        <w:trPr>
          <w:trHeight w:val="397"/>
          <w:jc w:val="center"/>
        </w:trPr>
        <w:tc>
          <w:tcPr>
            <w:tcW w:w="2126" w:type="dxa"/>
            <w:tcMar>
              <w:top w:w="100" w:type="dxa"/>
              <w:left w:w="100" w:type="dxa"/>
              <w:bottom w:w="100" w:type="dxa"/>
              <w:right w:w="100" w:type="dxa"/>
            </w:tcMar>
          </w:tcPr>
          <w:p w14:paraId="0D0C7CE4" w14:textId="77777777" w:rsidR="006C1712" w:rsidRPr="007E136C" w:rsidRDefault="006C1712" w:rsidP="000046FD">
            <w:pPr>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331FE549" w14:textId="77777777" w:rsidR="006C1712" w:rsidRPr="007E136C" w:rsidRDefault="006C1712" w:rsidP="000046FD">
            <w:pPr>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69ABECAC" w14:textId="77777777" w:rsidR="006C1712" w:rsidRPr="007E136C" w:rsidRDefault="006C1712" w:rsidP="000046FD">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073" w:type="dxa"/>
            <w:tcMar>
              <w:top w:w="100" w:type="dxa"/>
              <w:left w:w="100" w:type="dxa"/>
              <w:bottom w:w="100" w:type="dxa"/>
              <w:right w:w="100" w:type="dxa"/>
            </w:tcMar>
          </w:tcPr>
          <w:p w14:paraId="03A36372" w14:textId="7EB13AFC" w:rsidR="006C1712" w:rsidRPr="007E136C" w:rsidRDefault="006C1712" w:rsidP="00343535">
            <w:pPr>
              <w:ind w:left="29"/>
              <w:rPr>
                <w:sz w:val="18"/>
                <w:szCs w:val="18"/>
              </w:rPr>
            </w:pPr>
            <w:r w:rsidRPr="00D52383">
              <w:rPr>
                <w:sz w:val="18"/>
                <w:szCs w:val="18"/>
              </w:rPr>
              <w:t>V zmysle výsledkov sledovania stavu kvality vody sa vyžaduje zachovanie stavu vyhovujúce v zmysle platných metodík na hodnotenie stavu kvality povrchových vôd. (</w:t>
            </w:r>
            <w:hyperlink r:id="rId8" w:history="1">
              <w:r w:rsidR="00343535" w:rsidRPr="00CB566A">
                <w:rPr>
                  <w:rStyle w:val="Hypertextovprepojenie"/>
                  <w:sz w:val="18"/>
                  <w:szCs w:val="18"/>
                </w:rPr>
                <w:t>http://www.shmu.sk/File/Hydrologia/Monitoring_PV_PzV/Monitoring_kvality_PV/KvPV_2019</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r w:rsidR="006C1712" w:rsidRPr="007A6B32" w14:paraId="099CCB07" w14:textId="77777777" w:rsidTr="000046FD">
        <w:trPr>
          <w:trHeight w:val="397"/>
          <w:jc w:val="center"/>
        </w:trPr>
        <w:tc>
          <w:tcPr>
            <w:tcW w:w="2126" w:type="dxa"/>
            <w:tcMar>
              <w:top w:w="100" w:type="dxa"/>
              <w:left w:w="100" w:type="dxa"/>
              <w:bottom w:w="100" w:type="dxa"/>
              <w:right w:w="100" w:type="dxa"/>
            </w:tcMar>
          </w:tcPr>
          <w:p w14:paraId="394F9CA8" w14:textId="77777777" w:rsidR="006C1712" w:rsidRPr="007E136C" w:rsidRDefault="006C1712" w:rsidP="000046FD">
            <w:pPr>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3E39A47C" w14:textId="77777777" w:rsidR="006C1712" w:rsidRPr="007A6B32" w:rsidRDefault="006C1712" w:rsidP="000046FD">
            <w:pPr>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4467FF84" w14:textId="77777777" w:rsidR="006C1712" w:rsidRPr="007A6B32" w:rsidRDefault="006C1712" w:rsidP="000046FD">
            <w:pPr>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64C235F4" w14:textId="77777777" w:rsidR="006C1712" w:rsidRPr="007A6B32" w:rsidRDefault="006C1712" w:rsidP="000046FD">
            <w:pPr>
              <w:ind w:left="29"/>
              <w:rPr>
                <w:sz w:val="18"/>
                <w:szCs w:val="18"/>
              </w:rPr>
            </w:pPr>
            <w:r>
              <w:rPr>
                <w:sz w:val="18"/>
                <w:szCs w:val="18"/>
              </w:rPr>
              <w:t>Udržiavanie toku</w:t>
            </w:r>
            <w:r w:rsidRPr="007A6B32">
              <w:rPr>
                <w:sz w:val="18"/>
                <w:szCs w:val="18"/>
              </w:rPr>
              <w:t xml:space="preserve"> bez migračných bariér. </w:t>
            </w:r>
          </w:p>
        </w:tc>
      </w:tr>
      <w:tr w:rsidR="006C1712" w:rsidRPr="007A6B32" w14:paraId="2A1B117D" w14:textId="77777777" w:rsidTr="000046FD">
        <w:trPr>
          <w:trHeight w:val="397"/>
          <w:jc w:val="center"/>
        </w:trPr>
        <w:tc>
          <w:tcPr>
            <w:tcW w:w="2126" w:type="dxa"/>
            <w:tcMar>
              <w:top w:w="100" w:type="dxa"/>
              <w:left w:w="100" w:type="dxa"/>
              <w:bottom w:w="100" w:type="dxa"/>
              <w:right w:w="100" w:type="dxa"/>
            </w:tcMar>
          </w:tcPr>
          <w:p w14:paraId="5F2588E8" w14:textId="77777777" w:rsidR="006C1712" w:rsidRPr="00A32EFF" w:rsidRDefault="006C1712" w:rsidP="000046FD">
            <w:pPr>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3E02236B" w14:textId="77777777" w:rsidR="006C1712" w:rsidRPr="007A6B32" w:rsidRDefault="006C1712" w:rsidP="000046FD">
            <w:pPr>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7315925D" w14:textId="77777777" w:rsidR="006C1712" w:rsidRPr="007A6B32" w:rsidRDefault="006C1712" w:rsidP="000046FD">
            <w:pPr>
              <w:jc w:val="center"/>
              <w:rPr>
                <w:sz w:val="18"/>
                <w:szCs w:val="18"/>
              </w:rPr>
            </w:pPr>
            <w:r>
              <w:rPr>
                <w:sz w:val="18"/>
                <w:szCs w:val="18"/>
              </w:rPr>
              <w:t>Menej ako</w:t>
            </w:r>
            <w:r w:rsidRPr="007A6B32">
              <w:rPr>
                <w:sz w:val="18"/>
                <w:szCs w:val="18"/>
              </w:rPr>
              <w:t>1</w:t>
            </w:r>
            <w:r>
              <w:rPr>
                <w:sz w:val="18"/>
                <w:szCs w:val="18"/>
              </w:rPr>
              <w:t xml:space="preserve"> </w:t>
            </w:r>
            <w:r w:rsidRPr="007A6B32">
              <w:rPr>
                <w:sz w:val="18"/>
                <w:szCs w:val="18"/>
              </w:rPr>
              <w:t>%</w:t>
            </w:r>
          </w:p>
        </w:tc>
        <w:tc>
          <w:tcPr>
            <w:tcW w:w="4073" w:type="dxa"/>
            <w:tcMar>
              <w:top w:w="100" w:type="dxa"/>
              <w:left w:w="100" w:type="dxa"/>
              <w:bottom w:w="100" w:type="dxa"/>
              <w:right w:w="100" w:type="dxa"/>
            </w:tcMar>
          </w:tcPr>
          <w:p w14:paraId="1D9CF977" w14:textId="77777777" w:rsidR="006C1712" w:rsidRPr="007A6B32" w:rsidRDefault="006C1712" w:rsidP="000046FD">
            <w:pPr>
              <w:ind w:left="29"/>
              <w:rPr>
                <w:color w:val="000000"/>
                <w:sz w:val="18"/>
                <w:szCs w:val="18"/>
              </w:rPr>
            </w:pPr>
            <w:r>
              <w:rPr>
                <w:color w:val="000000"/>
                <w:sz w:val="18"/>
                <w:szCs w:val="18"/>
              </w:rPr>
              <w:t xml:space="preserve">Minimálne zastúpenie nepôvodných druhov rýb. </w:t>
            </w:r>
          </w:p>
        </w:tc>
      </w:tr>
    </w:tbl>
    <w:p w14:paraId="24502B62" w14:textId="69E34DF0" w:rsidR="006C1712" w:rsidRDefault="006C1712" w:rsidP="00E43A23">
      <w:pPr>
        <w:pStyle w:val="Zkladntext"/>
        <w:widowControl w:val="0"/>
        <w:spacing w:after="120"/>
        <w:jc w:val="both"/>
        <w:rPr>
          <w:b w:val="0"/>
        </w:rPr>
      </w:pPr>
    </w:p>
    <w:sectPr w:rsidR="006C17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B5B4" w14:textId="77777777" w:rsidR="00EE5EEB" w:rsidRDefault="00EE5EEB" w:rsidP="00A516AA">
      <w:pPr>
        <w:spacing w:after="0"/>
      </w:pPr>
      <w:r>
        <w:separator/>
      </w:r>
    </w:p>
  </w:endnote>
  <w:endnote w:type="continuationSeparator" w:id="0">
    <w:p w14:paraId="7062A948" w14:textId="77777777" w:rsidR="00EE5EEB" w:rsidRDefault="00EE5EEB"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0675" w14:textId="77777777" w:rsidR="00EE5EEB" w:rsidRDefault="00EE5EEB" w:rsidP="00A516AA">
      <w:pPr>
        <w:spacing w:after="0"/>
      </w:pPr>
      <w:r>
        <w:separator/>
      </w:r>
    </w:p>
  </w:footnote>
  <w:footnote w:type="continuationSeparator" w:id="0">
    <w:p w14:paraId="5AC173BA" w14:textId="77777777" w:rsidR="00EE5EEB" w:rsidRDefault="00EE5EEB"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301394"/>
    <w:rsid w:val="003071C9"/>
    <w:rsid w:val="0034343B"/>
    <w:rsid w:val="00343535"/>
    <w:rsid w:val="00350199"/>
    <w:rsid w:val="0036159F"/>
    <w:rsid w:val="004D243E"/>
    <w:rsid w:val="004F7434"/>
    <w:rsid w:val="005336D5"/>
    <w:rsid w:val="00625435"/>
    <w:rsid w:val="006373A5"/>
    <w:rsid w:val="006879C3"/>
    <w:rsid w:val="006C1712"/>
    <w:rsid w:val="00700F12"/>
    <w:rsid w:val="00723DDF"/>
    <w:rsid w:val="00730E44"/>
    <w:rsid w:val="007B2A99"/>
    <w:rsid w:val="007E17F5"/>
    <w:rsid w:val="008164C6"/>
    <w:rsid w:val="008C1B97"/>
    <w:rsid w:val="009248FD"/>
    <w:rsid w:val="009C4997"/>
    <w:rsid w:val="009D7D89"/>
    <w:rsid w:val="00A06BA0"/>
    <w:rsid w:val="00A37802"/>
    <w:rsid w:val="00A516AA"/>
    <w:rsid w:val="00A56FBE"/>
    <w:rsid w:val="00A64F08"/>
    <w:rsid w:val="00AB2F48"/>
    <w:rsid w:val="00BF5D05"/>
    <w:rsid w:val="00C50285"/>
    <w:rsid w:val="00D97258"/>
    <w:rsid w:val="00E208D4"/>
    <w:rsid w:val="00E30B59"/>
    <w:rsid w:val="00E434CB"/>
    <w:rsid w:val="00E43A23"/>
    <w:rsid w:val="00EA1DAE"/>
    <w:rsid w:val="00EE5EEB"/>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7C03-7C0B-42FD-AC07-B83A8E9A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5903</Words>
  <Characters>33651</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2023-09-19T10:41:00Z</dcterms:created>
  <dcterms:modified xsi:type="dcterms:W3CDTF">2023-09-19T10:57:00Z</dcterms:modified>
</cp:coreProperties>
</file>