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9EBDA5E" w:rsidR="002822A5" w:rsidRPr="00DC071D" w:rsidRDefault="002822A5" w:rsidP="009B5878">
      <w:pPr>
        <w:spacing w:line="240" w:lineRule="auto"/>
        <w:rPr>
          <w:rFonts w:ascii="Times New Roman" w:hAnsi="Times New Roman" w:cs="Times New Roman"/>
          <w:b/>
        </w:rPr>
      </w:pPr>
      <w:r w:rsidRPr="00DC071D">
        <w:rPr>
          <w:rFonts w:ascii="Times New Roman" w:hAnsi="Times New Roman" w:cs="Times New Roman"/>
          <w:b/>
        </w:rPr>
        <w:t>SKUEV0</w:t>
      </w:r>
      <w:r w:rsidR="001A2958" w:rsidRPr="00DC071D">
        <w:rPr>
          <w:rFonts w:ascii="Times New Roman" w:hAnsi="Times New Roman" w:cs="Times New Roman"/>
          <w:b/>
        </w:rPr>
        <w:t>254 Močiar</w:t>
      </w:r>
    </w:p>
    <w:p w14:paraId="21BD4E99" w14:textId="77777777" w:rsidR="002822A5" w:rsidRPr="00DC071D" w:rsidRDefault="002822A5" w:rsidP="00122744">
      <w:pPr>
        <w:spacing w:line="240" w:lineRule="auto"/>
        <w:rPr>
          <w:rFonts w:ascii="Times New Roman" w:hAnsi="Times New Roman" w:cs="Times New Roman"/>
          <w:b/>
          <w:color w:val="4472C4"/>
        </w:rPr>
      </w:pPr>
    </w:p>
    <w:p w14:paraId="767D0C8F" w14:textId="3822ADAB" w:rsidR="002822A5" w:rsidRPr="00DC071D"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63DDAB3A" w14:textId="77777777" w:rsidR="00987B7C" w:rsidRPr="00DC071D" w:rsidRDefault="00987B7C" w:rsidP="00EF2001">
      <w:pPr>
        <w:spacing w:line="240" w:lineRule="auto"/>
        <w:ind w:left="-284"/>
        <w:rPr>
          <w:rFonts w:ascii="Times New Roman" w:hAnsi="Times New Roman" w:cs="Times New Roman"/>
          <w:color w:val="000000"/>
        </w:rPr>
      </w:pPr>
    </w:p>
    <w:p w14:paraId="5CBB0BFC" w14:textId="71E7C782" w:rsidR="00920153" w:rsidRPr="00DC071D" w:rsidRDefault="001A2958" w:rsidP="00EF2001">
      <w:pPr>
        <w:spacing w:line="240" w:lineRule="auto"/>
        <w:ind w:left="-284"/>
        <w:rPr>
          <w:rFonts w:ascii="Times New Roman" w:hAnsi="Times New Roman" w:cs="Times New Roman"/>
          <w:color w:val="000000"/>
        </w:rPr>
      </w:pPr>
      <w:r w:rsidRPr="00DC071D">
        <w:rPr>
          <w:rFonts w:ascii="Times New Roman" w:hAnsi="Times New Roman" w:cs="Times New Roman"/>
          <w:color w:val="000000"/>
        </w:rPr>
        <w:t>Udržanie</w:t>
      </w:r>
      <w:r w:rsidR="00920153" w:rsidRPr="00DC071D">
        <w:rPr>
          <w:rFonts w:ascii="Times New Roman" w:hAnsi="Times New Roman" w:cs="Times New Roman"/>
          <w:color w:val="000000"/>
        </w:rPr>
        <w:t xml:space="preserve"> priaznivého stavu biotopu </w:t>
      </w:r>
      <w:r w:rsidR="00920153" w:rsidRPr="00DC071D">
        <w:rPr>
          <w:rFonts w:ascii="Times New Roman" w:hAnsi="Times New Roman" w:cs="Times New Roman"/>
          <w:b/>
          <w:color w:val="000000"/>
        </w:rPr>
        <w:t xml:space="preserve">Ra6 (7230) Slatiny s vysokým obsahom báz </w:t>
      </w:r>
      <w:r w:rsidR="00920153" w:rsidRPr="00DC071D">
        <w:rPr>
          <w:rFonts w:ascii="Times New Roman" w:hAnsi="Times New Roman" w:cs="Times New Roman"/>
          <w:color w:val="000000"/>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20153" w:rsidRPr="00DC071D" w14:paraId="56541291"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EC7B018"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BB51A0"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3736DA"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4006DC"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Doplnkové informácie</w:t>
            </w:r>
          </w:p>
        </w:tc>
      </w:tr>
      <w:tr w:rsidR="00920153" w:rsidRPr="00DC071D" w14:paraId="388F0C92" w14:textId="77777777" w:rsidTr="001158D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2D33"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27E646" w14:textId="5F776CCD" w:rsidR="00920153" w:rsidRPr="00DC071D" w:rsidRDefault="00567BE6"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H</w:t>
            </w:r>
            <w:r w:rsidR="00920153" w:rsidRPr="00DC071D">
              <w:rPr>
                <w:rFonts w:ascii="Times New Roman" w:eastAsia="Times New Roman" w:hAnsi="Times New Roman" w:cs="Times New Roman"/>
                <w:color w:val="00000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A093C" w14:textId="1DF24EF6" w:rsidR="00920153" w:rsidRPr="00DC071D" w:rsidRDefault="001A2958"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011BAA" w14:textId="00BB2B53"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Udržať výmeru biotopu</w:t>
            </w:r>
            <w:r w:rsidR="001158DE" w:rsidRPr="00DC071D">
              <w:rPr>
                <w:rFonts w:ascii="Times New Roman" w:eastAsia="Times New Roman" w:hAnsi="Times New Roman" w:cs="Times New Roman"/>
                <w:color w:val="000000"/>
                <w:lang w:eastAsia="sk-SK"/>
              </w:rPr>
              <w:t>.</w:t>
            </w:r>
            <w:r w:rsidRPr="00DC071D">
              <w:rPr>
                <w:rFonts w:ascii="Times New Roman" w:eastAsia="Times New Roman" w:hAnsi="Times New Roman" w:cs="Times New Roman"/>
                <w:color w:val="000000"/>
                <w:lang w:eastAsia="sk-SK"/>
              </w:rPr>
              <w:t xml:space="preserve"> </w:t>
            </w:r>
          </w:p>
        </w:tc>
      </w:tr>
      <w:tr w:rsidR="00920153" w:rsidRPr="00DC071D" w14:paraId="09920BC8" w14:textId="77777777" w:rsidTr="001158DE">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E1FF46"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30B1027" w14:textId="1E0130DE" w:rsidR="00920153" w:rsidRPr="00DC071D" w:rsidRDefault="009F115E"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počet druhov/16</w:t>
            </w:r>
            <w:r w:rsidR="00920153" w:rsidRPr="00DC071D">
              <w:rPr>
                <w:rFonts w:ascii="Times New Roman" w:eastAsia="Times New Roman" w:hAnsi="Times New Roman" w:cs="Times New Roman"/>
                <w:color w:val="000000"/>
                <w:lang w:eastAsia="sk-SK"/>
              </w:rPr>
              <w:t xml:space="preserve"> m</w:t>
            </w:r>
            <w:r w:rsidR="00920153" w:rsidRPr="00DC071D">
              <w:rPr>
                <w:rFonts w:ascii="Times New Roman" w:eastAsia="Times New Roman" w:hAnsi="Times New Roman" w:cs="Times New Roman"/>
                <w:color w:val="00000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2A7754FA"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najmenej 10 druhov</w:t>
            </w:r>
          </w:p>
        </w:tc>
        <w:tc>
          <w:tcPr>
            <w:tcW w:w="5245" w:type="dxa"/>
            <w:tcBorders>
              <w:top w:val="nil"/>
              <w:left w:val="nil"/>
              <w:bottom w:val="single" w:sz="4" w:space="0" w:color="auto"/>
              <w:right w:val="single" w:sz="4" w:space="0" w:color="auto"/>
            </w:tcBorders>
            <w:shd w:val="clear" w:color="auto" w:fill="auto"/>
            <w:vAlign w:val="center"/>
            <w:hideMark/>
          </w:tcPr>
          <w:p w14:paraId="3F03C620" w14:textId="53088F01" w:rsidR="00920153" w:rsidRPr="00DC071D" w:rsidRDefault="00920153" w:rsidP="001158DE">
            <w:pPr>
              <w:spacing w:line="240" w:lineRule="auto"/>
              <w:rPr>
                <w:rFonts w:ascii="Times New Roman" w:eastAsia="Times New Roman" w:hAnsi="Times New Roman" w:cs="Times New Roman"/>
                <w:i/>
                <w:color w:val="000000"/>
                <w:lang w:eastAsia="sk-SK"/>
              </w:rPr>
            </w:pPr>
            <w:r w:rsidRPr="00DC071D">
              <w:rPr>
                <w:rFonts w:ascii="Times New Roman" w:eastAsia="Times New Roman" w:hAnsi="Times New Roman" w:cs="Times New Roman"/>
                <w:color w:val="000000"/>
                <w:lang w:eastAsia="sk-SK"/>
              </w:rPr>
              <w:t xml:space="preserve">Charakteristické/typické druhové zloženie: </w:t>
            </w:r>
            <w:r w:rsidR="000F15B6" w:rsidRPr="00DC071D">
              <w:rPr>
                <w:rFonts w:ascii="Times New Roman" w:eastAsia="Times New Roman" w:hAnsi="Times New Roman" w:cs="Times New Roman"/>
                <w:i/>
                <w:color w:val="00000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sidRPr="00DC071D">
              <w:rPr>
                <w:rFonts w:ascii="Times New Roman" w:eastAsia="Times New Roman" w:hAnsi="Times New Roman" w:cs="Times New Roman"/>
                <w:color w:val="000000"/>
                <w:lang w:eastAsia="sk-SK"/>
              </w:rPr>
              <w:t xml:space="preserve"> </w:t>
            </w:r>
            <w:r w:rsidRPr="00DC071D">
              <w:rPr>
                <w:rFonts w:ascii="Times New Roman" w:eastAsia="Times New Roman" w:hAnsi="Times New Roman" w:cs="Times New Roman"/>
                <w:i/>
                <w:color w:val="000000"/>
                <w:lang w:eastAsia="sk-SK"/>
              </w:rPr>
              <w:t xml:space="preserve">Pedicularis palustris, </w:t>
            </w:r>
            <w:r w:rsidR="00980D18">
              <w:rPr>
                <w:rFonts w:ascii="Times New Roman" w:eastAsia="Times New Roman" w:hAnsi="Times New Roman" w:cs="Times New Roman"/>
                <w:i/>
                <w:color w:val="000000"/>
                <w:lang w:eastAsia="sk-SK"/>
              </w:rPr>
              <w:t>Primul</w:t>
            </w:r>
            <w:r w:rsidR="000F15B6" w:rsidRPr="00DC071D">
              <w:rPr>
                <w:rFonts w:ascii="Times New Roman" w:eastAsia="Times New Roman" w:hAnsi="Times New Roman" w:cs="Times New Roman"/>
                <w:i/>
                <w:color w:val="000000"/>
                <w:lang w:eastAsia="sk-SK"/>
              </w:rPr>
              <w:t xml:space="preserve">a farinosa, </w:t>
            </w:r>
            <w:r w:rsidRPr="00DC071D">
              <w:rPr>
                <w:rFonts w:ascii="Times New Roman" w:eastAsia="Times New Roman" w:hAnsi="Times New Roman" w:cs="Times New Roman"/>
                <w:i/>
                <w:color w:val="000000"/>
                <w:lang w:eastAsia="sk-SK"/>
              </w:rPr>
              <w:t xml:space="preserve">Caltha palustris,  Drosera rotundifolia, </w:t>
            </w:r>
            <w:r w:rsidR="000F15B6" w:rsidRPr="00DC071D">
              <w:rPr>
                <w:rFonts w:ascii="Times New Roman" w:eastAsia="Times New Roman" w:hAnsi="Times New Roman" w:cs="Times New Roman"/>
                <w:i/>
                <w:color w:val="000000"/>
                <w:lang w:eastAsia="sk-SK"/>
              </w:rPr>
              <w:t>Succisa pratensis, Sesleria caerulea, Triglochin palustre, Valeriana dioica, V</w:t>
            </w:r>
            <w:bookmarkStart w:id="0" w:name="_GoBack"/>
            <w:bookmarkEnd w:id="0"/>
            <w:r w:rsidR="000F15B6" w:rsidRPr="00DC071D">
              <w:rPr>
                <w:rFonts w:ascii="Times New Roman" w:eastAsia="Times New Roman" w:hAnsi="Times New Roman" w:cs="Times New Roman"/>
                <w:i/>
                <w:color w:val="000000"/>
                <w:lang w:eastAsia="sk-SK"/>
              </w:rPr>
              <w:t>a</w:t>
            </w:r>
            <w:r w:rsidR="00004098">
              <w:rPr>
                <w:rFonts w:ascii="Times New Roman" w:eastAsia="Times New Roman" w:hAnsi="Times New Roman" w:cs="Times New Roman"/>
                <w:i/>
                <w:color w:val="000000"/>
                <w:lang w:eastAsia="sk-SK"/>
              </w:rPr>
              <w:t>l</w:t>
            </w:r>
            <w:r w:rsidR="000F15B6" w:rsidRPr="00DC071D">
              <w:rPr>
                <w:rFonts w:ascii="Times New Roman" w:eastAsia="Times New Roman" w:hAnsi="Times New Roman" w:cs="Times New Roman"/>
                <w:i/>
                <w:color w:val="000000"/>
                <w:lang w:eastAsia="sk-SK"/>
              </w:rPr>
              <w:t>eriana simplicifolia</w:t>
            </w:r>
            <w:r w:rsidRPr="00DC071D">
              <w:rPr>
                <w:rFonts w:ascii="Times New Roman" w:eastAsia="Times New Roman" w:hAnsi="Times New Roman" w:cs="Times New Roman"/>
                <w:i/>
                <w:color w:val="000000"/>
                <w:lang w:eastAsia="sk-SK"/>
              </w:rPr>
              <w:t>,</w:t>
            </w:r>
          </w:p>
          <w:p w14:paraId="0ED48229" w14:textId="58323434"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Machorasty:</w:t>
            </w:r>
            <w:r w:rsidRPr="00DC071D">
              <w:rPr>
                <w:rFonts w:ascii="Times New Roman" w:eastAsia="Times New Roman" w:hAnsi="Times New Roman" w:cs="Times New Roman"/>
                <w:i/>
                <w:color w:val="000000"/>
                <w:lang w:eastAsia="sk-SK"/>
              </w:rPr>
              <w:t xml:space="preserve"> </w:t>
            </w:r>
            <w:r w:rsidR="000F15B6" w:rsidRPr="00DC071D">
              <w:rPr>
                <w:rFonts w:ascii="Times New Roman" w:eastAsia="Times New Roman" w:hAnsi="Times New Roman" w:cs="Times New Roman"/>
                <w:i/>
                <w:color w:val="000000"/>
                <w:lang w:eastAsia="sk-SK"/>
              </w:rPr>
              <w:t>Calliergonella cuspidata, Campylium stellatum, Bryum pseudotriquetrum, Drepanocladus cossonii, Hypnum pratense, Tomenthypnum nitens</w:t>
            </w:r>
            <w:r w:rsidR="001158DE" w:rsidRPr="00DC071D">
              <w:rPr>
                <w:rFonts w:ascii="Times New Roman" w:eastAsia="Times New Roman" w:hAnsi="Times New Roman" w:cs="Times New Roman"/>
                <w:i/>
                <w:color w:val="000000"/>
                <w:lang w:eastAsia="sk-SK"/>
              </w:rPr>
              <w:t>.</w:t>
            </w:r>
          </w:p>
        </w:tc>
      </w:tr>
      <w:tr w:rsidR="00920153" w:rsidRPr="00DC071D" w14:paraId="377FBB30" w14:textId="77777777" w:rsidTr="001158D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DAA390"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58C1B616"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1A733D9D"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520F7EC9" w14:textId="10F140EE"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Udržané nízke zastúpenie drevín a</w:t>
            </w:r>
            <w:r w:rsidR="001158DE" w:rsidRPr="00DC071D">
              <w:rPr>
                <w:rFonts w:ascii="Times New Roman" w:eastAsia="Times New Roman" w:hAnsi="Times New Roman" w:cs="Times New Roman"/>
                <w:color w:val="000000"/>
                <w:lang w:eastAsia="sk-SK"/>
              </w:rPr>
              <w:t> </w:t>
            </w:r>
            <w:r w:rsidRPr="00DC071D">
              <w:rPr>
                <w:rFonts w:ascii="Times New Roman" w:eastAsia="Times New Roman" w:hAnsi="Times New Roman" w:cs="Times New Roman"/>
                <w:color w:val="000000"/>
                <w:lang w:eastAsia="sk-SK"/>
              </w:rPr>
              <w:t>krovín</w:t>
            </w:r>
            <w:r w:rsidR="001158DE" w:rsidRPr="00DC071D">
              <w:rPr>
                <w:rFonts w:ascii="Times New Roman" w:eastAsia="Times New Roman" w:hAnsi="Times New Roman" w:cs="Times New Roman"/>
                <w:color w:val="000000"/>
                <w:lang w:eastAsia="sk-SK"/>
              </w:rPr>
              <w:t>.</w:t>
            </w:r>
          </w:p>
        </w:tc>
      </w:tr>
      <w:tr w:rsidR="00920153" w:rsidRPr="00DC071D" w14:paraId="48BE6843" w14:textId="77777777" w:rsidTr="001158D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A3CF5EE"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FB38EF7" w14:textId="77777777"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percento pokrytia/25 m</w:t>
            </w:r>
            <w:r w:rsidRPr="00DC071D">
              <w:rPr>
                <w:rFonts w:ascii="Times New Roman" w:eastAsia="Times New Roman" w:hAnsi="Times New Roman" w:cs="Times New Roman"/>
                <w:color w:val="00000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6807BF6" w14:textId="71530E30" w:rsidR="00920153" w:rsidRPr="00DC071D" w:rsidRDefault="00920153"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 xml:space="preserve">menej ako </w:t>
            </w:r>
            <w:r w:rsidR="005B7DA8" w:rsidRPr="00DC071D">
              <w:rPr>
                <w:rFonts w:ascii="Times New Roman" w:eastAsia="Times New Roman" w:hAnsi="Times New Roman" w:cs="Times New Roman"/>
                <w:color w:val="000000"/>
                <w:lang w:eastAsia="sk-SK"/>
              </w:rPr>
              <w:t>1</w:t>
            </w:r>
            <w:r w:rsidRPr="00DC071D">
              <w:rPr>
                <w:rFonts w:ascii="Times New Roman" w:eastAsia="Times New Roman" w:hAnsi="Times New Roman" w:cs="Times New Roman"/>
                <w:color w:val="000000"/>
                <w:lang w:eastAsia="sk-SK"/>
              </w:rPr>
              <w:t xml:space="preserve"> %</w:t>
            </w:r>
          </w:p>
        </w:tc>
        <w:tc>
          <w:tcPr>
            <w:tcW w:w="5245" w:type="dxa"/>
            <w:tcBorders>
              <w:top w:val="nil"/>
              <w:left w:val="nil"/>
              <w:bottom w:val="single" w:sz="4" w:space="0" w:color="auto"/>
              <w:right w:val="single" w:sz="4" w:space="0" w:color="auto"/>
            </w:tcBorders>
            <w:shd w:val="clear" w:color="auto" w:fill="auto"/>
            <w:vAlign w:val="center"/>
            <w:hideMark/>
          </w:tcPr>
          <w:p w14:paraId="7A206B39" w14:textId="50B117EB" w:rsidR="00920153" w:rsidRPr="00DC071D" w:rsidRDefault="00920153" w:rsidP="00567BE6">
            <w:pPr>
              <w:spacing w:line="240" w:lineRule="auto"/>
              <w:rPr>
                <w:rFonts w:ascii="Times New Roman" w:eastAsia="Times New Roman" w:hAnsi="Times New Roman" w:cs="Times New Roman"/>
                <w:i/>
                <w:color w:val="000000"/>
                <w:lang w:eastAsia="sk-SK"/>
              </w:rPr>
            </w:pPr>
            <w:r w:rsidRPr="00DC071D">
              <w:rPr>
                <w:rFonts w:ascii="Times New Roman" w:eastAsia="Times New Roman" w:hAnsi="Times New Roman" w:cs="Times New Roman"/>
                <w:color w:val="000000"/>
                <w:lang w:eastAsia="sk-SK"/>
              </w:rPr>
              <w:t>Minimálne zastúpenie nepôvodných a sukcesných druhov</w:t>
            </w:r>
            <w:r w:rsidR="00E07FF1" w:rsidRPr="00DC071D">
              <w:rPr>
                <w:rFonts w:ascii="Times New Roman" w:eastAsia="Times New Roman" w:hAnsi="Times New Roman" w:cs="Times New Roman"/>
                <w:color w:val="000000"/>
                <w:lang w:eastAsia="sk-SK"/>
              </w:rPr>
              <w:t xml:space="preserve"> (zastúpenie súvislých porastov </w:t>
            </w:r>
            <w:r w:rsidR="00E07FF1" w:rsidRPr="00DC071D">
              <w:rPr>
                <w:rFonts w:ascii="Times New Roman" w:eastAsia="Times New Roman" w:hAnsi="Times New Roman" w:cs="Times New Roman"/>
                <w:i/>
                <w:color w:val="000000"/>
                <w:lang w:eastAsia="sk-SK"/>
              </w:rPr>
              <w:t>Molinia</w:t>
            </w:r>
            <w:r w:rsidR="00E07FF1" w:rsidRPr="00DC071D">
              <w:rPr>
                <w:rFonts w:ascii="Times New Roman" w:eastAsia="Times New Roman" w:hAnsi="Times New Roman" w:cs="Times New Roman"/>
                <w:color w:val="000000"/>
                <w:lang w:eastAsia="sk-SK"/>
              </w:rPr>
              <w:t xml:space="preserve"> sp.</w:t>
            </w:r>
            <w:r w:rsidR="00135846">
              <w:rPr>
                <w:rFonts w:ascii="Times New Roman" w:eastAsia="Times New Roman" w:hAnsi="Times New Roman" w:cs="Times New Roman"/>
                <w:color w:val="000000"/>
                <w:lang w:eastAsia="sk-SK"/>
              </w:rPr>
              <w:t xml:space="preserve">, </w:t>
            </w:r>
            <w:r w:rsidR="00135846" w:rsidRPr="00567BE6">
              <w:rPr>
                <w:rFonts w:ascii="Times New Roman" w:eastAsia="Times New Roman" w:hAnsi="Times New Roman" w:cs="Times New Roman"/>
                <w:i/>
                <w:color w:val="000000" w:themeColor="text1"/>
                <w:lang w:eastAsia="sk-SK"/>
              </w:rPr>
              <w:t>Phragmites australis</w:t>
            </w:r>
            <w:r w:rsidR="00E07FF1" w:rsidRPr="00DC071D">
              <w:rPr>
                <w:rFonts w:ascii="Times New Roman" w:eastAsia="Times New Roman" w:hAnsi="Times New Roman" w:cs="Times New Roman"/>
                <w:color w:val="000000"/>
                <w:lang w:eastAsia="sk-SK"/>
              </w:rPr>
              <w:t>)</w:t>
            </w:r>
            <w:r w:rsidR="001158DE" w:rsidRPr="00DC071D">
              <w:rPr>
                <w:rFonts w:ascii="Times New Roman" w:eastAsia="Times New Roman" w:hAnsi="Times New Roman" w:cs="Times New Roman"/>
                <w:color w:val="000000"/>
                <w:lang w:eastAsia="sk-SK"/>
              </w:rPr>
              <w:t>.</w:t>
            </w:r>
            <w:r w:rsidR="00E07FF1" w:rsidRPr="00DC071D">
              <w:rPr>
                <w:rFonts w:ascii="Times New Roman" w:eastAsia="Times New Roman" w:hAnsi="Times New Roman" w:cs="Times New Roman"/>
                <w:color w:val="000000"/>
                <w:lang w:eastAsia="sk-SK"/>
              </w:rPr>
              <w:t xml:space="preserve"> </w:t>
            </w:r>
          </w:p>
        </w:tc>
      </w:tr>
      <w:tr w:rsidR="00E07FF1" w:rsidRPr="00DC071D" w14:paraId="26219451" w14:textId="77777777" w:rsidTr="001158DE">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AC4F93" w14:textId="36C31D2D" w:rsidR="00E07FF1" w:rsidRPr="00DC071D" w:rsidRDefault="00E07FF1"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756916" w14:textId="764324B5" w:rsidR="00E07FF1" w:rsidRPr="00DC071D" w:rsidRDefault="00E07FF1"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2AB0" w14:textId="08E41A09" w:rsidR="00E07FF1" w:rsidRPr="00DC071D" w:rsidRDefault="00E07FF1"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516B8D89" w14:textId="283BCDB1" w:rsidR="00E07FF1" w:rsidRPr="00DC071D" w:rsidRDefault="00E07FF1"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 rámci biotopu sa vyskytujú šlenky alebo iné terénne depresie s vodou, bez evidentného výskytu presychania alebo odvodňovacích zásahov</w:t>
            </w:r>
            <w:r w:rsidR="001158DE" w:rsidRPr="00DC071D">
              <w:rPr>
                <w:rFonts w:ascii="Times New Roman" w:eastAsia="Times New Roman" w:hAnsi="Times New Roman" w:cs="Times New Roman"/>
                <w:color w:val="000000"/>
                <w:lang w:eastAsia="sk-SK"/>
              </w:rPr>
              <w:t>.</w:t>
            </w:r>
          </w:p>
        </w:tc>
      </w:tr>
    </w:tbl>
    <w:p w14:paraId="4BB2A43C" w14:textId="77777777" w:rsidR="00920153" w:rsidRPr="00DC071D" w:rsidRDefault="00920153" w:rsidP="00122744">
      <w:pPr>
        <w:spacing w:line="240" w:lineRule="auto"/>
        <w:rPr>
          <w:rFonts w:ascii="Times New Roman" w:hAnsi="Times New Roman" w:cs="Times New Roman"/>
          <w:color w:val="000000"/>
        </w:rPr>
      </w:pPr>
    </w:p>
    <w:p w14:paraId="41FD03B5" w14:textId="5A658FF8" w:rsidR="009049B7" w:rsidRPr="00DC071D" w:rsidRDefault="009049B7">
      <w:pPr>
        <w:spacing w:line="240" w:lineRule="auto"/>
        <w:rPr>
          <w:rFonts w:ascii="Times New Roman" w:hAnsi="Times New Roman" w:cs="Times New Roman"/>
          <w:color w:val="000000"/>
        </w:rPr>
      </w:pPr>
    </w:p>
    <w:p w14:paraId="00945244" w14:textId="78FCEB8E" w:rsidR="005B7DA8" w:rsidRPr="00DC071D" w:rsidRDefault="001A2958" w:rsidP="00EF2001">
      <w:pPr>
        <w:spacing w:line="240" w:lineRule="auto"/>
        <w:ind w:left="-284"/>
        <w:rPr>
          <w:rFonts w:ascii="Times New Roman" w:hAnsi="Times New Roman" w:cs="Times New Roman"/>
          <w:color w:val="000000"/>
        </w:rPr>
      </w:pPr>
      <w:r w:rsidRPr="00DC071D">
        <w:rPr>
          <w:rFonts w:ascii="Times New Roman" w:hAnsi="Times New Roman" w:cs="Times New Roman"/>
          <w:color w:val="000000"/>
        </w:rPr>
        <w:t xml:space="preserve">Udržanie </w:t>
      </w:r>
      <w:r w:rsidR="005B7DA8" w:rsidRPr="00DC071D">
        <w:rPr>
          <w:rFonts w:ascii="Times New Roman" w:hAnsi="Times New Roman" w:cs="Times New Roman"/>
          <w:color w:val="000000"/>
        </w:rPr>
        <w:t xml:space="preserve">priaznivého stavu biotopu </w:t>
      </w:r>
      <w:r w:rsidRPr="00DC071D">
        <w:rPr>
          <w:rFonts w:ascii="Times New Roman" w:hAnsi="Times New Roman" w:cs="Times New Roman"/>
          <w:b/>
          <w:color w:val="000000"/>
        </w:rPr>
        <w:t>Ra5</w:t>
      </w:r>
      <w:r w:rsidR="005B7DA8" w:rsidRPr="00DC071D">
        <w:rPr>
          <w:rFonts w:ascii="Times New Roman" w:hAnsi="Times New Roman" w:cs="Times New Roman"/>
          <w:b/>
          <w:color w:val="000000"/>
        </w:rPr>
        <w:t xml:space="preserve"> (72</w:t>
      </w:r>
      <w:r w:rsidRPr="00DC071D">
        <w:rPr>
          <w:rFonts w:ascii="Times New Roman" w:hAnsi="Times New Roman" w:cs="Times New Roman"/>
          <w:b/>
          <w:color w:val="000000"/>
        </w:rPr>
        <w:t>1</w:t>
      </w:r>
      <w:r w:rsidR="005B7DA8" w:rsidRPr="00DC071D">
        <w:rPr>
          <w:rFonts w:ascii="Times New Roman" w:hAnsi="Times New Roman" w:cs="Times New Roman"/>
          <w:b/>
          <w:color w:val="000000"/>
        </w:rPr>
        <w:t>0</w:t>
      </w:r>
      <w:r w:rsidRPr="00DC071D">
        <w:rPr>
          <w:rFonts w:ascii="Times New Roman" w:hAnsi="Times New Roman" w:cs="Times New Roman"/>
          <w:b/>
          <w:color w:val="000000"/>
        </w:rPr>
        <w:t>*</w:t>
      </w:r>
      <w:r w:rsidR="005B7DA8" w:rsidRPr="00DC071D">
        <w:rPr>
          <w:rFonts w:ascii="Times New Roman" w:hAnsi="Times New Roman" w:cs="Times New Roman"/>
          <w:b/>
          <w:color w:val="000000"/>
        </w:rPr>
        <w:t xml:space="preserve">) </w:t>
      </w:r>
      <w:r w:rsidRPr="00DC071D">
        <w:rPr>
          <w:rFonts w:ascii="Times New Roman" w:hAnsi="Times New Roman" w:cs="Times New Roman"/>
          <w:b/>
          <w:color w:val="000000"/>
        </w:rPr>
        <w:t xml:space="preserve">Vápnité slatiny s maricou pílkatou a druhmi zväzu Caricion davallianae </w:t>
      </w:r>
      <w:r w:rsidR="005B7DA8" w:rsidRPr="00DC071D">
        <w:rPr>
          <w:rFonts w:ascii="Times New Roman" w:hAnsi="Times New Roman" w:cs="Times New Roman"/>
          <w:color w:val="000000"/>
        </w:rPr>
        <w:t>za splnenia nasledovných atribútov:</w:t>
      </w:r>
    </w:p>
    <w:p w14:paraId="4956F8BF" w14:textId="10AD285E" w:rsidR="001A2958" w:rsidRPr="00DC071D" w:rsidRDefault="001A2958" w:rsidP="00EF2001">
      <w:pPr>
        <w:spacing w:line="240" w:lineRule="auto"/>
        <w:ind w:left="-284"/>
        <w:rPr>
          <w:rFonts w:ascii="Times New Roman" w:hAnsi="Times New Roman" w:cs="Times New Roman"/>
          <w:color w:val="000000"/>
        </w:rPr>
      </w:pPr>
    </w:p>
    <w:tbl>
      <w:tblPr>
        <w:tblW w:w="5267" w:type="pct"/>
        <w:tblInd w:w="-244" w:type="dxa"/>
        <w:tblCellMar>
          <w:left w:w="70" w:type="dxa"/>
          <w:right w:w="70" w:type="dxa"/>
        </w:tblCellMar>
        <w:tblLook w:val="04A0" w:firstRow="1" w:lastRow="0" w:firstColumn="1" w:lastColumn="0" w:noHBand="0" w:noVBand="1"/>
      </w:tblPr>
      <w:tblGrid>
        <w:gridCol w:w="2283"/>
        <w:gridCol w:w="1500"/>
        <w:gridCol w:w="1276"/>
        <w:gridCol w:w="4486"/>
      </w:tblGrid>
      <w:tr w:rsidR="001A2958" w:rsidRPr="00DC071D" w14:paraId="28C9D95C" w14:textId="77777777" w:rsidTr="00567BE6">
        <w:trPr>
          <w:trHeight w:val="29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4F261D21"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Parameter</w:t>
            </w:r>
          </w:p>
        </w:tc>
        <w:tc>
          <w:tcPr>
            <w:tcW w:w="1500" w:type="dxa"/>
            <w:tcBorders>
              <w:top w:val="single" w:sz="4" w:space="0" w:color="auto"/>
              <w:left w:val="nil"/>
              <w:bottom w:val="single" w:sz="4" w:space="0" w:color="auto"/>
              <w:right w:val="single" w:sz="4" w:space="0" w:color="auto"/>
            </w:tcBorders>
            <w:shd w:val="clear" w:color="auto" w:fill="auto"/>
            <w:vAlign w:val="center"/>
          </w:tcPr>
          <w:p w14:paraId="043869F7"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45CD39"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Cieľová hodnota</w:t>
            </w:r>
          </w:p>
        </w:tc>
        <w:tc>
          <w:tcPr>
            <w:tcW w:w="4486" w:type="dxa"/>
            <w:tcBorders>
              <w:top w:val="single" w:sz="4" w:space="0" w:color="auto"/>
              <w:left w:val="nil"/>
              <w:bottom w:val="single" w:sz="4" w:space="0" w:color="auto"/>
              <w:right w:val="single" w:sz="4" w:space="0" w:color="auto"/>
            </w:tcBorders>
            <w:shd w:val="clear" w:color="auto" w:fill="auto"/>
            <w:vAlign w:val="center"/>
          </w:tcPr>
          <w:p w14:paraId="27DEC8CB"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Doplnkové informácie</w:t>
            </w:r>
          </w:p>
        </w:tc>
      </w:tr>
      <w:tr w:rsidR="001A2958" w:rsidRPr="00DC071D" w14:paraId="13C2C66B" w14:textId="77777777" w:rsidTr="00567BE6">
        <w:trPr>
          <w:trHeight w:val="29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45F15"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Výmera biotopu</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6E09F77" w14:textId="5F2C83C0" w:rsidR="001A2958" w:rsidRPr="00DC071D" w:rsidRDefault="00567BE6"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H</w:t>
            </w:r>
            <w:r w:rsidR="001A2958" w:rsidRPr="00DC071D">
              <w:rPr>
                <w:rFonts w:ascii="Times New Roman" w:eastAsia="Times New Roman" w:hAnsi="Times New Roman" w:cs="Times New Roman"/>
                <w:color w:val="00000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527538" w14:textId="2564806A"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1,2</w:t>
            </w:r>
          </w:p>
        </w:tc>
        <w:tc>
          <w:tcPr>
            <w:tcW w:w="4486" w:type="dxa"/>
            <w:tcBorders>
              <w:top w:val="single" w:sz="4" w:space="0" w:color="auto"/>
              <w:left w:val="nil"/>
              <w:bottom w:val="single" w:sz="4" w:space="0" w:color="auto"/>
              <w:right w:val="single" w:sz="4" w:space="0" w:color="auto"/>
            </w:tcBorders>
            <w:shd w:val="clear" w:color="auto" w:fill="auto"/>
            <w:vAlign w:val="center"/>
            <w:hideMark/>
          </w:tcPr>
          <w:p w14:paraId="3067A8C8"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 xml:space="preserve">Udržať výmeru biotopu. </w:t>
            </w:r>
          </w:p>
        </w:tc>
      </w:tr>
      <w:tr w:rsidR="001A2958" w:rsidRPr="00DC071D" w14:paraId="2A5BBBF0" w14:textId="77777777" w:rsidTr="00567BE6">
        <w:trPr>
          <w:trHeight w:val="841"/>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2C579"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Zastúpenie charakteristických druhov</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69E7B30"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počet druhov/16 m</w:t>
            </w:r>
            <w:r w:rsidRPr="00DC071D">
              <w:rPr>
                <w:rFonts w:ascii="Times New Roman" w:eastAsia="Times New Roman" w:hAnsi="Times New Roman" w:cs="Times New Roman"/>
                <w:color w:val="00000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E8BE2C"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najmenej 5 druhov</w:t>
            </w:r>
          </w:p>
        </w:tc>
        <w:tc>
          <w:tcPr>
            <w:tcW w:w="4486" w:type="dxa"/>
            <w:tcBorders>
              <w:top w:val="single" w:sz="4" w:space="0" w:color="auto"/>
              <w:left w:val="nil"/>
              <w:bottom w:val="single" w:sz="4" w:space="0" w:color="auto"/>
              <w:right w:val="single" w:sz="4" w:space="0" w:color="auto"/>
            </w:tcBorders>
            <w:shd w:val="clear" w:color="auto" w:fill="auto"/>
            <w:vAlign w:val="center"/>
            <w:hideMark/>
          </w:tcPr>
          <w:p w14:paraId="23D480BE"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 xml:space="preserve">Charakteristické/typické druhové zloženie: </w:t>
            </w:r>
            <w:r w:rsidRPr="00DC071D">
              <w:rPr>
                <w:rFonts w:ascii="Times New Roman" w:hAnsi="Times New Roman" w:cs="Times New Roman"/>
                <w:i/>
              </w:rPr>
              <w:t>Carex davalliana, Carex elata, Cladium mariscus, Dactylorhiza incarnata subsp. incarnata, Dactylorhiza incarnata subsp. pulchella, Eleocharis palustris, Epipactis palustris, Eriophorum latifolium, Eupatorium cannabinum, Galium palustre, Juncus articulatus,</w:t>
            </w:r>
            <w:r w:rsidRPr="00DC071D">
              <w:rPr>
                <w:rFonts w:ascii="Times New Roman" w:hAnsi="Times New Roman" w:cs="Times New Roman"/>
              </w:rPr>
              <w:t xml:space="preserve"> </w:t>
            </w:r>
            <w:r w:rsidRPr="00DC071D">
              <w:rPr>
                <w:rFonts w:ascii="Times New Roman" w:hAnsi="Times New Roman" w:cs="Times New Roman"/>
                <w:i/>
              </w:rPr>
              <w:t xml:space="preserve">Mentha aquatica, Molinia caerulea, Orchis elegans, Orchis palustris, Phragmites </w:t>
            </w:r>
            <w:r w:rsidRPr="00DC071D">
              <w:rPr>
                <w:rFonts w:ascii="Times New Roman" w:hAnsi="Times New Roman" w:cs="Times New Roman"/>
                <w:i/>
              </w:rPr>
              <w:lastRenderedPageBreak/>
              <w:t>australis, Schoenoplectus tabernaemontani, Schoenus ferrugineus, Schoenus nigricans, Triglochin maritima, Triglochin palustre, Typha angustifolia, Valeriana dioica</w:t>
            </w:r>
          </w:p>
        </w:tc>
      </w:tr>
      <w:tr w:rsidR="001A2958" w:rsidRPr="00DC071D" w14:paraId="68327E3B" w14:textId="77777777" w:rsidTr="00567BE6">
        <w:trPr>
          <w:trHeight w:val="29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5A189"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lastRenderedPageBreak/>
              <w:t>Vertikálna štruktúra biotopu</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652B2DA"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A423DF"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menej ako 10 %</w:t>
            </w:r>
          </w:p>
        </w:tc>
        <w:tc>
          <w:tcPr>
            <w:tcW w:w="4486" w:type="dxa"/>
            <w:tcBorders>
              <w:top w:val="single" w:sz="4" w:space="0" w:color="auto"/>
              <w:left w:val="nil"/>
              <w:bottom w:val="single" w:sz="4" w:space="0" w:color="auto"/>
              <w:right w:val="single" w:sz="4" w:space="0" w:color="auto"/>
            </w:tcBorders>
            <w:shd w:val="clear" w:color="auto" w:fill="auto"/>
            <w:vAlign w:val="center"/>
            <w:hideMark/>
          </w:tcPr>
          <w:p w14:paraId="3D00F136"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Udržané nízke zastúpenie drevín a krovín.</w:t>
            </w:r>
          </w:p>
        </w:tc>
      </w:tr>
      <w:tr w:rsidR="001A2958" w:rsidRPr="00DC071D" w14:paraId="14D8FE89" w14:textId="77777777" w:rsidTr="00567BE6">
        <w:trPr>
          <w:trHeight w:val="8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4218090"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Zastúpenie alochtónnych /inváznych/invázne sa správajúcich druhov</w:t>
            </w:r>
          </w:p>
        </w:tc>
        <w:tc>
          <w:tcPr>
            <w:tcW w:w="1500" w:type="dxa"/>
            <w:tcBorders>
              <w:top w:val="nil"/>
              <w:left w:val="nil"/>
              <w:bottom w:val="single" w:sz="4" w:space="0" w:color="auto"/>
              <w:right w:val="single" w:sz="4" w:space="0" w:color="auto"/>
            </w:tcBorders>
            <w:shd w:val="clear" w:color="auto" w:fill="auto"/>
            <w:vAlign w:val="center"/>
            <w:hideMark/>
          </w:tcPr>
          <w:p w14:paraId="444DFA11"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percento pokrytia/25 m</w:t>
            </w:r>
            <w:r w:rsidRPr="00DC071D">
              <w:rPr>
                <w:rFonts w:ascii="Times New Roman" w:eastAsia="Times New Roman" w:hAnsi="Times New Roman" w:cs="Times New Roman"/>
                <w:color w:val="00000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E7F2B6C"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0</w:t>
            </w:r>
          </w:p>
        </w:tc>
        <w:tc>
          <w:tcPr>
            <w:tcW w:w="4486" w:type="dxa"/>
            <w:tcBorders>
              <w:top w:val="nil"/>
              <w:left w:val="nil"/>
              <w:bottom w:val="single" w:sz="4" w:space="0" w:color="auto"/>
              <w:right w:val="single" w:sz="4" w:space="0" w:color="auto"/>
            </w:tcBorders>
            <w:shd w:val="clear" w:color="auto" w:fill="auto"/>
            <w:vAlign w:val="center"/>
            <w:hideMark/>
          </w:tcPr>
          <w:p w14:paraId="6FB1D8D9" w14:textId="77777777" w:rsidR="001A2958" w:rsidRPr="00DC071D" w:rsidRDefault="001A2958" w:rsidP="00325BD7">
            <w:pPr>
              <w:spacing w:line="240" w:lineRule="auto"/>
              <w:rPr>
                <w:rFonts w:ascii="Times New Roman" w:eastAsia="Times New Roman" w:hAnsi="Times New Roman" w:cs="Times New Roman"/>
                <w:i/>
                <w:color w:val="000000"/>
                <w:lang w:eastAsia="sk-SK"/>
              </w:rPr>
            </w:pPr>
            <w:r w:rsidRPr="00DC071D">
              <w:rPr>
                <w:rFonts w:ascii="Times New Roman" w:eastAsia="Times New Roman" w:hAnsi="Times New Roman" w:cs="Times New Roman"/>
                <w:color w:val="000000"/>
                <w:lang w:eastAsia="sk-SK"/>
              </w:rPr>
              <w:t>Bez výskytu nepôvodných druhov.</w:t>
            </w:r>
            <w:r w:rsidRPr="00DC071D">
              <w:rPr>
                <w:rFonts w:ascii="Times New Roman" w:eastAsia="Times New Roman" w:hAnsi="Times New Roman" w:cs="Times New Roman"/>
                <w:i/>
                <w:color w:val="000000"/>
                <w:lang w:eastAsia="sk-SK"/>
              </w:rPr>
              <w:t xml:space="preserve"> </w:t>
            </w:r>
          </w:p>
        </w:tc>
      </w:tr>
      <w:tr w:rsidR="001A2958" w:rsidRPr="00DC071D" w14:paraId="77CFC3C7" w14:textId="77777777" w:rsidTr="00567BE6">
        <w:trPr>
          <w:trHeight w:val="85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3A9916E"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Vodný režim</w:t>
            </w:r>
          </w:p>
        </w:tc>
        <w:tc>
          <w:tcPr>
            <w:tcW w:w="1500" w:type="dxa"/>
            <w:tcBorders>
              <w:top w:val="single" w:sz="4" w:space="0" w:color="auto"/>
              <w:left w:val="nil"/>
              <w:bottom w:val="single" w:sz="4" w:space="0" w:color="auto"/>
              <w:right w:val="single" w:sz="4" w:space="0" w:color="auto"/>
            </w:tcBorders>
            <w:shd w:val="clear" w:color="auto" w:fill="auto"/>
            <w:vAlign w:val="center"/>
          </w:tcPr>
          <w:p w14:paraId="7B3D039F"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C0E2B8"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0</w:t>
            </w:r>
          </w:p>
        </w:tc>
        <w:tc>
          <w:tcPr>
            <w:tcW w:w="4486" w:type="dxa"/>
            <w:tcBorders>
              <w:top w:val="single" w:sz="4" w:space="0" w:color="auto"/>
              <w:left w:val="nil"/>
              <w:bottom w:val="single" w:sz="4" w:space="0" w:color="auto"/>
              <w:right w:val="single" w:sz="4" w:space="0" w:color="auto"/>
            </w:tcBorders>
            <w:shd w:val="clear" w:color="auto" w:fill="auto"/>
            <w:vAlign w:val="center"/>
          </w:tcPr>
          <w:p w14:paraId="78C6A5B3" w14:textId="77777777" w:rsidR="001A2958" w:rsidRPr="00DC071D" w:rsidRDefault="001A2958"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 rámci biotopu sa vyskytujú šlenky alebo iné terénne depresie s vodou, bez evidentného výskytu presychania alebo odvodňovacích zásahov.</w:t>
            </w:r>
          </w:p>
        </w:tc>
      </w:tr>
    </w:tbl>
    <w:p w14:paraId="5DF25D03" w14:textId="574FEBD7" w:rsidR="001A2958" w:rsidRPr="00DC071D" w:rsidRDefault="001A2958" w:rsidP="00EF2001">
      <w:pPr>
        <w:spacing w:line="240" w:lineRule="auto"/>
        <w:ind w:left="-284"/>
        <w:rPr>
          <w:rFonts w:ascii="Times New Roman" w:hAnsi="Times New Roman" w:cs="Times New Roman"/>
          <w:color w:val="000000"/>
        </w:rPr>
      </w:pPr>
    </w:p>
    <w:p w14:paraId="24DCBC5E" w14:textId="69171731" w:rsidR="00D33C1D" w:rsidRPr="00DC071D" w:rsidRDefault="00D33C1D" w:rsidP="00EF2001">
      <w:pPr>
        <w:spacing w:line="240" w:lineRule="auto"/>
        <w:ind w:left="-284"/>
        <w:rPr>
          <w:rFonts w:ascii="Times New Roman" w:hAnsi="Times New Roman" w:cs="Times New Roman"/>
          <w:color w:val="000000"/>
        </w:rPr>
      </w:pPr>
      <w:r w:rsidRPr="00DC071D">
        <w:rPr>
          <w:rFonts w:ascii="Times New Roman" w:hAnsi="Times New Roman" w:cs="Times New Roman"/>
          <w:color w:val="000000"/>
        </w:rPr>
        <w:t xml:space="preserve">Zlepšenie stavu biotopu </w:t>
      </w:r>
      <w:r w:rsidRPr="00DC071D">
        <w:rPr>
          <w:rFonts w:ascii="Times New Roman" w:hAnsi="Times New Roman" w:cs="Times New Roman"/>
          <w:b/>
          <w:color w:val="000000"/>
        </w:rPr>
        <w:t xml:space="preserve">Tr1 (6210) </w:t>
      </w:r>
      <w:r w:rsidRPr="00DC071D">
        <w:rPr>
          <w:rFonts w:ascii="Times New Roman" w:eastAsia="Times New Roman" w:hAnsi="Times New Roman" w:cs="Times New Roman"/>
          <w:b/>
          <w:lang w:eastAsia="sk-SK"/>
        </w:rPr>
        <w:t xml:space="preserve">Suchomilné travinno-bylinné a krovinové porasty na vápnitom substráte </w:t>
      </w:r>
      <w:r w:rsidRPr="00DC071D">
        <w:rPr>
          <w:rFonts w:ascii="Times New Roman" w:eastAsia="Times New Roman" w:hAnsi="Times New Roman" w:cs="Times New Roman"/>
          <w:lang w:eastAsia="sk-SK"/>
        </w:rPr>
        <w:t>za splnenia nasledovných atribútov:</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844"/>
        <w:gridCol w:w="1417"/>
        <w:gridCol w:w="1276"/>
        <w:gridCol w:w="5245"/>
      </w:tblGrid>
      <w:tr w:rsidR="001158DE" w:rsidRPr="00DC071D" w14:paraId="73E1AD34" w14:textId="77777777" w:rsidTr="00694012">
        <w:trPr>
          <w:trHeight w:val="305"/>
        </w:trPr>
        <w:tc>
          <w:tcPr>
            <w:tcW w:w="1844" w:type="dxa"/>
            <w:shd w:val="clear" w:color="auto" w:fill="FFFFFF"/>
            <w:vAlign w:val="center"/>
            <w:hideMark/>
          </w:tcPr>
          <w:p w14:paraId="02B1620C" w14:textId="77777777" w:rsidR="001158DE" w:rsidRPr="00DC071D" w:rsidRDefault="001158DE" w:rsidP="001158DE">
            <w:pPr>
              <w:spacing w:line="240" w:lineRule="auto"/>
              <w:rPr>
                <w:rFonts w:ascii="Times New Roman" w:eastAsia="Times New Roman" w:hAnsi="Times New Roman" w:cs="Times New Roman"/>
                <w:b/>
                <w:color w:val="000000"/>
                <w:lang w:eastAsia="sk-SK"/>
              </w:rPr>
            </w:pPr>
            <w:r w:rsidRPr="00DC071D">
              <w:rPr>
                <w:rFonts w:ascii="Times New Roman" w:eastAsia="Times New Roman" w:hAnsi="Times New Roman" w:cs="Times New Roman"/>
                <w:b/>
                <w:color w:val="000000"/>
                <w:lang w:eastAsia="sk-SK"/>
              </w:rPr>
              <w:t>Parameter</w:t>
            </w:r>
          </w:p>
        </w:tc>
        <w:tc>
          <w:tcPr>
            <w:tcW w:w="1417" w:type="dxa"/>
            <w:shd w:val="clear" w:color="auto" w:fill="FFFFFF"/>
            <w:vAlign w:val="center"/>
            <w:hideMark/>
          </w:tcPr>
          <w:p w14:paraId="6A0B22C0" w14:textId="6B145D79" w:rsidR="001158DE" w:rsidRPr="00DC071D" w:rsidRDefault="001158DE" w:rsidP="001158DE">
            <w:pPr>
              <w:spacing w:line="240" w:lineRule="auto"/>
              <w:rPr>
                <w:rFonts w:ascii="Times New Roman" w:eastAsia="Times New Roman" w:hAnsi="Times New Roman" w:cs="Times New Roman"/>
                <w:b/>
                <w:color w:val="000000"/>
                <w:lang w:eastAsia="sk-SK"/>
              </w:rPr>
            </w:pPr>
            <w:r w:rsidRPr="00DC071D">
              <w:rPr>
                <w:rFonts w:ascii="Times New Roman" w:hAnsi="Times New Roman" w:cs="Times New Roman"/>
                <w:b/>
                <w:lang w:eastAsia="sk-SK"/>
              </w:rPr>
              <w:t>Merateľnosť</w:t>
            </w:r>
          </w:p>
        </w:tc>
        <w:tc>
          <w:tcPr>
            <w:tcW w:w="1276" w:type="dxa"/>
            <w:shd w:val="clear" w:color="auto" w:fill="FFFFFF"/>
            <w:vAlign w:val="center"/>
            <w:hideMark/>
          </w:tcPr>
          <w:p w14:paraId="48410907" w14:textId="77777777" w:rsidR="001158DE" w:rsidRPr="00DC071D" w:rsidRDefault="001158DE" w:rsidP="001158DE">
            <w:pPr>
              <w:spacing w:line="240" w:lineRule="auto"/>
              <w:rPr>
                <w:rFonts w:ascii="Times New Roman" w:eastAsia="Times New Roman" w:hAnsi="Times New Roman" w:cs="Times New Roman"/>
                <w:b/>
                <w:color w:val="000000"/>
                <w:lang w:eastAsia="sk-SK"/>
              </w:rPr>
            </w:pPr>
            <w:r w:rsidRPr="00DC071D">
              <w:rPr>
                <w:rFonts w:ascii="Times New Roman" w:eastAsia="Times New Roman" w:hAnsi="Times New Roman" w:cs="Times New Roman"/>
                <w:b/>
                <w:color w:val="000000"/>
                <w:lang w:eastAsia="sk-SK"/>
              </w:rPr>
              <w:t>Cieľová hodnota</w:t>
            </w:r>
          </w:p>
        </w:tc>
        <w:tc>
          <w:tcPr>
            <w:tcW w:w="5245" w:type="dxa"/>
            <w:shd w:val="clear" w:color="auto" w:fill="FFFFFF"/>
            <w:vAlign w:val="center"/>
            <w:hideMark/>
          </w:tcPr>
          <w:p w14:paraId="020423E5" w14:textId="7B325F25" w:rsidR="001158DE" w:rsidRPr="00DC071D" w:rsidRDefault="001158DE" w:rsidP="001158DE">
            <w:pPr>
              <w:spacing w:line="240" w:lineRule="auto"/>
              <w:rPr>
                <w:rFonts w:ascii="Times New Roman" w:eastAsia="Times New Roman" w:hAnsi="Times New Roman" w:cs="Times New Roman"/>
                <w:b/>
                <w:color w:val="000000"/>
                <w:lang w:eastAsia="sk-SK"/>
              </w:rPr>
            </w:pPr>
            <w:r w:rsidRPr="00DC071D">
              <w:rPr>
                <w:rFonts w:ascii="Times New Roman" w:hAnsi="Times New Roman" w:cs="Times New Roman"/>
                <w:b/>
                <w:lang w:eastAsia="sk-SK"/>
              </w:rPr>
              <w:t>Doplnkové informácie</w:t>
            </w:r>
          </w:p>
        </w:tc>
      </w:tr>
      <w:tr w:rsidR="001158DE" w:rsidRPr="00DC071D" w14:paraId="43CE039F" w14:textId="77777777" w:rsidTr="00694012">
        <w:trPr>
          <w:trHeight w:val="290"/>
        </w:trPr>
        <w:tc>
          <w:tcPr>
            <w:tcW w:w="1844" w:type="dxa"/>
            <w:shd w:val="clear" w:color="auto" w:fill="FFFFFF"/>
            <w:vAlign w:val="center"/>
            <w:hideMark/>
          </w:tcPr>
          <w:p w14:paraId="33BE99C2" w14:textId="77777777" w:rsidR="001158DE" w:rsidRPr="00DC071D" w:rsidRDefault="001158DE" w:rsidP="001158D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Výmera biotopu</w:t>
            </w:r>
          </w:p>
        </w:tc>
        <w:tc>
          <w:tcPr>
            <w:tcW w:w="1417" w:type="dxa"/>
            <w:shd w:val="clear" w:color="auto" w:fill="FFFFFF"/>
            <w:vAlign w:val="center"/>
            <w:hideMark/>
          </w:tcPr>
          <w:p w14:paraId="321D673E" w14:textId="77777777" w:rsidR="001158DE" w:rsidRPr="00DC071D" w:rsidRDefault="001158DE" w:rsidP="001158DE">
            <w:pPr>
              <w:spacing w:line="240" w:lineRule="auto"/>
              <w:ind w:left="-12" w:firstLine="12"/>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 xml:space="preserve">ha </w:t>
            </w:r>
          </w:p>
        </w:tc>
        <w:tc>
          <w:tcPr>
            <w:tcW w:w="1276" w:type="dxa"/>
            <w:shd w:val="clear" w:color="auto" w:fill="FFFFFF"/>
            <w:vAlign w:val="center"/>
            <w:hideMark/>
          </w:tcPr>
          <w:p w14:paraId="2D0E7F1B" w14:textId="2F47ED2B" w:rsidR="001158DE" w:rsidRPr="00DC071D" w:rsidRDefault="001A2958"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0,6</w:t>
            </w:r>
          </w:p>
        </w:tc>
        <w:tc>
          <w:tcPr>
            <w:tcW w:w="5245" w:type="dxa"/>
            <w:shd w:val="clear" w:color="auto" w:fill="FFFFFF"/>
            <w:vAlign w:val="center"/>
            <w:hideMark/>
          </w:tcPr>
          <w:p w14:paraId="202EF086" w14:textId="6204FE65" w:rsidR="001158DE" w:rsidRPr="00DC071D" w:rsidRDefault="001158DE" w:rsidP="001A2958">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 </w:t>
            </w:r>
            <w:r w:rsidR="001A2958" w:rsidRPr="00DC071D">
              <w:rPr>
                <w:rFonts w:ascii="Times New Roman" w:eastAsia="Times New Roman" w:hAnsi="Times New Roman" w:cs="Times New Roman"/>
                <w:lang w:eastAsia="sk-SK"/>
              </w:rPr>
              <w:t>Zvýšiť výmeru biotopu z 0,6 ha na 1 ha</w:t>
            </w:r>
            <w:r w:rsidRPr="00DC071D">
              <w:rPr>
                <w:rFonts w:ascii="Times New Roman" w:eastAsia="Times New Roman" w:hAnsi="Times New Roman" w:cs="Times New Roman"/>
                <w:lang w:eastAsia="sk-SK"/>
              </w:rPr>
              <w:t>.</w:t>
            </w:r>
          </w:p>
        </w:tc>
      </w:tr>
      <w:tr w:rsidR="001158DE" w:rsidRPr="00DC071D" w14:paraId="7D98EEAA" w14:textId="77777777" w:rsidTr="00694012">
        <w:trPr>
          <w:trHeight w:val="2900"/>
        </w:trPr>
        <w:tc>
          <w:tcPr>
            <w:tcW w:w="1844" w:type="dxa"/>
            <w:shd w:val="clear" w:color="auto" w:fill="FFFFFF"/>
            <w:vAlign w:val="center"/>
            <w:hideMark/>
          </w:tcPr>
          <w:p w14:paraId="516DB46A"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Zastúpenie charakteristických druhov</w:t>
            </w:r>
          </w:p>
        </w:tc>
        <w:tc>
          <w:tcPr>
            <w:tcW w:w="1417" w:type="dxa"/>
            <w:shd w:val="clear" w:color="auto" w:fill="FFFFFF"/>
            <w:vAlign w:val="center"/>
            <w:hideMark/>
          </w:tcPr>
          <w:p w14:paraId="78AF358C" w14:textId="72CBB952"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 xml:space="preserve">počet </w:t>
            </w:r>
            <w:r w:rsidR="00567BE6">
              <w:rPr>
                <w:rFonts w:ascii="Times New Roman" w:eastAsia="Times New Roman" w:hAnsi="Times New Roman" w:cs="Times New Roman"/>
                <w:lang w:eastAsia="sk-SK"/>
              </w:rPr>
              <w:t>druhov/16</w:t>
            </w:r>
            <w:r w:rsidRPr="00DC071D">
              <w:rPr>
                <w:rFonts w:ascii="Times New Roman" w:eastAsia="Times New Roman" w:hAnsi="Times New Roman" w:cs="Times New Roman"/>
                <w:lang w:eastAsia="sk-SK"/>
              </w:rPr>
              <w:t xml:space="preserve"> m</w:t>
            </w:r>
            <w:r w:rsidRPr="00567BE6">
              <w:rPr>
                <w:rFonts w:ascii="Times New Roman" w:eastAsia="Times New Roman" w:hAnsi="Times New Roman" w:cs="Times New Roman"/>
                <w:vertAlign w:val="superscript"/>
                <w:lang w:eastAsia="sk-SK"/>
              </w:rPr>
              <w:t>2</w:t>
            </w:r>
          </w:p>
        </w:tc>
        <w:tc>
          <w:tcPr>
            <w:tcW w:w="1276" w:type="dxa"/>
            <w:shd w:val="clear" w:color="auto" w:fill="FFFFFF"/>
            <w:vAlign w:val="center"/>
            <w:hideMark/>
          </w:tcPr>
          <w:p w14:paraId="74A64367"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najmenej 10 druhov</w:t>
            </w:r>
          </w:p>
        </w:tc>
        <w:tc>
          <w:tcPr>
            <w:tcW w:w="5245" w:type="dxa"/>
            <w:shd w:val="clear" w:color="auto" w:fill="FFFFFF"/>
            <w:vAlign w:val="center"/>
            <w:hideMark/>
          </w:tcPr>
          <w:p w14:paraId="2974B6E3" w14:textId="76982F01" w:rsidR="001158DE" w:rsidRPr="00DC071D" w:rsidRDefault="001158DE" w:rsidP="00980D18">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Charakteristické/typické druhové zloženie</w:t>
            </w:r>
            <w:r w:rsidRPr="00DC071D">
              <w:rPr>
                <w:rFonts w:ascii="Times New Roman" w:eastAsia="Times New Roman" w:hAnsi="Times New Roman" w:cs="Times New Roman"/>
                <w:i/>
                <w:lang w:eastAsia="sk-SK"/>
              </w:rPr>
              <w:t>,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1158DE" w:rsidRPr="00DC071D" w14:paraId="3DDDAA22" w14:textId="77777777" w:rsidTr="00694012">
        <w:trPr>
          <w:trHeight w:val="290"/>
        </w:trPr>
        <w:tc>
          <w:tcPr>
            <w:tcW w:w="1844" w:type="dxa"/>
            <w:shd w:val="clear" w:color="auto" w:fill="FFFFFF"/>
            <w:vAlign w:val="center"/>
            <w:hideMark/>
          </w:tcPr>
          <w:p w14:paraId="6F08E58B"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Vertikálna štruktúra biotopu</w:t>
            </w:r>
          </w:p>
        </w:tc>
        <w:tc>
          <w:tcPr>
            <w:tcW w:w="1417" w:type="dxa"/>
            <w:shd w:val="clear" w:color="auto" w:fill="FFFFFF"/>
            <w:vAlign w:val="center"/>
            <w:hideMark/>
          </w:tcPr>
          <w:p w14:paraId="435AF404"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percento pokrytia drevín a krovín/plocha biotopu</w:t>
            </w:r>
          </w:p>
        </w:tc>
        <w:tc>
          <w:tcPr>
            <w:tcW w:w="1276" w:type="dxa"/>
            <w:shd w:val="clear" w:color="auto" w:fill="FFFFFF"/>
            <w:vAlign w:val="center"/>
            <w:hideMark/>
          </w:tcPr>
          <w:p w14:paraId="1350144C" w14:textId="7BBAEC4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menej ako 40 %</w:t>
            </w:r>
          </w:p>
        </w:tc>
        <w:tc>
          <w:tcPr>
            <w:tcW w:w="5245" w:type="dxa"/>
            <w:shd w:val="clear" w:color="auto" w:fill="FFFFFF"/>
            <w:vAlign w:val="center"/>
            <w:hideMark/>
          </w:tcPr>
          <w:p w14:paraId="02276F18" w14:textId="063FE54A"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color w:val="000000"/>
                <w:lang w:eastAsia="sk-SK"/>
              </w:rPr>
              <w:t>Udržané nízke zastúpenie drevín a krovín.</w:t>
            </w:r>
          </w:p>
        </w:tc>
      </w:tr>
      <w:tr w:rsidR="001158DE" w:rsidRPr="00DC071D" w14:paraId="65D038AA" w14:textId="77777777" w:rsidTr="00694012">
        <w:trPr>
          <w:trHeight w:val="850"/>
        </w:trPr>
        <w:tc>
          <w:tcPr>
            <w:tcW w:w="1844" w:type="dxa"/>
            <w:shd w:val="clear" w:color="auto" w:fill="FFFFFF"/>
            <w:vAlign w:val="center"/>
            <w:hideMark/>
          </w:tcPr>
          <w:p w14:paraId="2ED43D58" w14:textId="77777777" w:rsidR="00117C41"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Zastúpenie alochtónnych/</w:t>
            </w:r>
          </w:p>
          <w:p w14:paraId="7BD4BFF4" w14:textId="4C56890B"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inváznych/invázne sa správajúcich druhov</w:t>
            </w:r>
          </w:p>
        </w:tc>
        <w:tc>
          <w:tcPr>
            <w:tcW w:w="1417" w:type="dxa"/>
            <w:shd w:val="clear" w:color="auto" w:fill="FFFFFF"/>
            <w:vAlign w:val="center"/>
            <w:hideMark/>
          </w:tcPr>
          <w:p w14:paraId="2BD4F02C"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percento pokrytia/25 m</w:t>
            </w:r>
            <w:r w:rsidRPr="00567BE6">
              <w:rPr>
                <w:rFonts w:ascii="Times New Roman" w:eastAsia="Times New Roman" w:hAnsi="Times New Roman" w:cs="Times New Roman"/>
                <w:vertAlign w:val="superscript"/>
                <w:lang w:eastAsia="sk-SK"/>
              </w:rPr>
              <w:t>2</w:t>
            </w:r>
          </w:p>
        </w:tc>
        <w:tc>
          <w:tcPr>
            <w:tcW w:w="1276" w:type="dxa"/>
            <w:shd w:val="clear" w:color="auto" w:fill="FFFFFF"/>
            <w:vAlign w:val="center"/>
            <w:hideMark/>
          </w:tcPr>
          <w:p w14:paraId="230E9DA1" w14:textId="77777777"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lang w:eastAsia="sk-SK"/>
              </w:rPr>
              <w:t>menej ako 15%</w:t>
            </w:r>
          </w:p>
        </w:tc>
        <w:tc>
          <w:tcPr>
            <w:tcW w:w="5245" w:type="dxa"/>
            <w:shd w:val="clear" w:color="auto" w:fill="FFFFFF"/>
            <w:vAlign w:val="center"/>
            <w:hideMark/>
          </w:tcPr>
          <w:p w14:paraId="02C1F492" w14:textId="5C4BFC42" w:rsidR="001158DE" w:rsidRPr="00DC071D" w:rsidRDefault="001158DE" w:rsidP="001158DE">
            <w:pPr>
              <w:spacing w:line="240" w:lineRule="auto"/>
              <w:rPr>
                <w:rFonts w:ascii="Times New Roman" w:eastAsia="Times New Roman" w:hAnsi="Times New Roman" w:cs="Times New Roman"/>
                <w:lang w:eastAsia="sk-SK"/>
              </w:rPr>
            </w:pPr>
            <w:r w:rsidRPr="00DC071D">
              <w:rPr>
                <w:rFonts w:ascii="Times New Roman" w:eastAsia="Times New Roman" w:hAnsi="Times New Roman" w:cs="Times New Roman"/>
                <w:color w:val="000000"/>
                <w:lang w:eastAsia="sk-SK"/>
              </w:rPr>
              <w:t>Minimálne zastúpenie expanzívnych druhov</w:t>
            </w:r>
            <w:r w:rsidRPr="00DC071D">
              <w:rPr>
                <w:rFonts w:ascii="Times New Roman" w:eastAsia="Times New Roman" w:hAnsi="Times New Roman" w:cs="Times New Roman"/>
                <w:i/>
                <w:color w:val="000000"/>
                <w:lang w:eastAsia="sk-SK"/>
              </w:rPr>
              <w:t xml:space="preserve"> </w:t>
            </w:r>
            <w:r w:rsidRPr="00DC071D">
              <w:rPr>
                <w:rFonts w:ascii="Times New Roman" w:eastAsia="Times New Roman" w:hAnsi="Times New Roman" w:cs="Times New Roman"/>
                <w:i/>
                <w:lang w:eastAsia="sk-SK"/>
              </w:rPr>
              <w:t>Arrhenatherum elatius, Calamagrostis epigejos.</w:t>
            </w:r>
          </w:p>
        </w:tc>
      </w:tr>
    </w:tbl>
    <w:p w14:paraId="46E0AFBF" w14:textId="35B26F9F" w:rsidR="00D830B0" w:rsidRPr="00DC071D" w:rsidRDefault="00D830B0" w:rsidP="00122744">
      <w:pPr>
        <w:spacing w:line="240" w:lineRule="auto"/>
        <w:rPr>
          <w:rFonts w:ascii="Times New Roman" w:hAnsi="Times New Roman" w:cs="Times New Roman"/>
          <w:color w:val="000000"/>
        </w:rPr>
      </w:pPr>
    </w:p>
    <w:p w14:paraId="47502689" w14:textId="77777777" w:rsidR="00980D18" w:rsidRDefault="00980D18" w:rsidP="00987B7C">
      <w:pPr>
        <w:spacing w:line="240" w:lineRule="auto"/>
        <w:ind w:left="-284"/>
        <w:rPr>
          <w:rFonts w:ascii="Times New Roman" w:hAnsi="Times New Roman" w:cs="Times New Roman"/>
          <w:color w:val="000000"/>
        </w:rPr>
      </w:pPr>
    </w:p>
    <w:p w14:paraId="68E32245" w14:textId="2ADB1095" w:rsidR="00980D18" w:rsidRDefault="00980D18" w:rsidP="00987B7C">
      <w:pPr>
        <w:spacing w:line="240" w:lineRule="auto"/>
        <w:ind w:left="-284"/>
        <w:rPr>
          <w:rFonts w:ascii="Times New Roman" w:hAnsi="Times New Roman" w:cs="Times New Roman"/>
          <w:color w:val="000000"/>
        </w:rPr>
      </w:pPr>
    </w:p>
    <w:p w14:paraId="3117F055" w14:textId="33DB2F70" w:rsidR="00567BE6" w:rsidRDefault="00567BE6" w:rsidP="00987B7C">
      <w:pPr>
        <w:spacing w:line="240" w:lineRule="auto"/>
        <w:ind w:left="-284"/>
        <w:rPr>
          <w:rFonts w:ascii="Times New Roman" w:hAnsi="Times New Roman" w:cs="Times New Roman"/>
          <w:color w:val="000000"/>
        </w:rPr>
      </w:pPr>
    </w:p>
    <w:p w14:paraId="7AB7AA0F" w14:textId="5D5934E1" w:rsidR="00567BE6" w:rsidRDefault="00567BE6" w:rsidP="00987B7C">
      <w:pPr>
        <w:spacing w:line="240" w:lineRule="auto"/>
        <w:ind w:left="-284"/>
        <w:rPr>
          <w:rFonts w:ascii="Times New Roman" w:hAnsi="Times New Roman" w:cs="Times New Roman"/>
          <w:color w:val="000000"/>
        </w:rPr>
      </w:pPr>
    </w:p>
    <w:p w14:paraId="424E7EB8" w14:textId="77777777" w:rsidR="00567BE6" w:rsidRDefault="00567BE6" w:rsidP="00987B7C">
      <w:pPr>
        <w:spacing w:line="240" w:lineRule="auto"/>
        <w:ind w:left="-284"/>
        <w:rPr>
          <w:rFonts w:ascii="Times New Roman" w:hAnsi="Times New Roman" w:cs="Times New Roman"/>
          <w:color w:val="000000"/>
        </w:rPr>
      </w:pPr>
    </w:p>
    <w:p w14:paraId="71B3C952" w14:textId="2A77FEC5" w:rsidR="00987B7C" w:rsidRPr="00DC071D" w:rsidRDefault="00987B7C" w:rsidP="00987B7C">
      <w:pPr>
        <w:spacing w:line="240" w:lineRule="auto"/>
        <w:ind w:left="-284"/>
        <w:rPr>
          <w:rFonts w:ascii="Times New Roman" w:hAnsi="Times New Roman" w:cs="Times New Roman"/>
          <w:color w:val="000000"/>
        </w:rPr>
      </w:pPr>
      <w:r w:rsidRPr="00DC071D">
        <w:rPr>
          <w:rFonts w:ascii="Times New Roman" w:hAnsi="Times New Roman" w:cs="Times New Roman"/>
          <w:color w:val="000000"/>
        </w:rPr>
        <w:t xml:space="preserve">Zlepšenie stavu biotopu </w:t>
      </w:r>
      <w:r w:rsidRPr="00DC071D">
        <w:rPr>
          <w:rFonts w:ascii="Times New Roman" w:hAnsi="Times New Roman" w:cs="Times New Roman"/>
          <w:b/>
          <w:color w:val="000000"/>
        </w:rPr>
        <w:t xml:space="preserve">Lk4 (6410) </w:t>
      </w:r>
      <w:r w:rsidRPr="00DC071D">
        <w:rPr>
          <w:rFonts w:ascii="Times New Roman" w:eastAsia="Times New Roman" w:hAnsi="Times New Roman" w:cs="Times New Roman"/>
          <w:b/>
          <w:lang w:eastAsia="sk-SK"/>
        </w:rPr>
        <w:t xml:space="preserve">Bezkolencové lúky </w:t>
      </w:r>
      <w:r w:rsidRPr="00DC071D">
        <w:rPr>
          <w:rFonts w:ascii="Times New Roman" w:eastAsia="Times New Roman" w:hAnsi="Times New Roman" w:cs="Times New Roman"/>
          <w:lang w:eastAsia="sk-SK"/>
        </w:rPr>
        <w:t>za splnenia nasledovných atribútov:</w:t>
      </w:r>
    </w:p>
    <w:p w14:paraId="05B86C26" w14:textId="77777777" w:rsidR="00987B7C" w:rsidRPr="00DC071D" w:rsidRDefault="00987B7C" w:rsidP="00421F75">
      <w:pPr>
        <w:spacing w:line="240" w:lineRule="auto"/>
        <w:ind w:left="-284"/>
        <w:rPr>
          <w:rFonts w:ascii="Times New Roman" w:hAnsi="Times New Roman" w:cs="Times New Roman"/>
          <w:color w:val="000000"/>
        </w:rPr>
      </w:pPr>
    </w:p>
    <w:tbl>
      <w:tblPr>
        <w:tblW w:w="5267" w:type="pct"/>
        <w:tblInd w:w="-244" w:type="dxa"/>
        <w:tblCellMar>
          <w:left w:w="70" w:type="dxa"/>
          <w:right w:w="70" w:type="dxa"/>
        </w:tblCellMar>
        <w:tblLook w:val="04A0" w:firstRow="1" w:lastRow="0" w:firstColumn="1" w:lastColumn="0" w:noHBand="0" w:noVBand="1"/>
      </w:tblPr>
      <w:tblGrid>
        <w:gridCol w:w="1851"/>
        <w:gridCol w:w="1513"/>
        <w:gridCol w:w="1665"/>
        <w:gridCol w:w="4516"/>
      </w:tblGrid>
      <w:tr w:rsidR="00987B7C" w:rsidRPr="00DC071D" w14:paraId="68030E74" w14:textId="77777777" w:rsidTr="00987B7C">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AE407EC"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Parameter</w:t>
            </w:r>
          </w:p>
        </w:tc>
        <w:tc>
          <w:tcPr>
            <w:tcW w:w="1521" w:type="dxa"/>
            <w:tcBorders>
              <w:top w:val="single" w:sz="4" w:space="0" w:color="auto"/>
              <w:left w:val="nil"/>
              <w:bottom w:val="single" w:sz="4" w:space="0" w:color="auto"/>
              <w:right w:val="single" w:sz="4" w:space="0" w:color="auto"/>
            </w:tcBorders>
            <w:shd w:val="clear" w:color="auto" w:fill="auto"/>
            <w:vAlign w:val="center"/>
          </w:tcPr>
          <w:p w14:paraId="1910CFEA"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04FC21"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Cieľová hodnota</w:t>
            </w:r>
          </w:p>
        </w:tc>
        <w:tc>
          <w:tcPr>
            <w:tcW w:w="4628" w:type="dxa"/>
            <w:tcBorders>
              <w:top w:val="single" w:sz="4" w:space="0" w:color="auto"/>
              <w:left w:val="nil"/>
              <w:bottom w:val="single" w:sz="4" w:space="0" w:color="auto"/>
              <w:right w:val="single" w:sz="4" w:space="0" w:color="auto"/>
            </w:tcBorders>
            <w:shd w:val="clear" w:color="auto" w:fill="auto"/>
            <w:vAlign w:val="center"/>
          </w:tcPr>
          <w:p w14:paraId="1B4959B4"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hAnsi="Times New Roman" w:cs="Times New Roman"/>
                <w:b/>
                <w:color w:val="000000"/>
              </w:rPr>
              <w:t>Doplnkové informácie</w:t>
            </w:r>
          </w:p>
        </w:tc>
      </w:tr>
      <w:tr w:rsidR="00987B7C" w:rsidRPr="00DC071D" w14:paraId="03839FD0" w14:textId="77777777" w:rsidTr="00987B7C">
        <w:trPr>
          <w:trHeight w:val="29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5D98"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Výmera biotopu</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16967CF" w14:textId="10882D6F"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ha</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C05700" w14:textId="20087211"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0,3</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14:paraId="14D67CEF" w14:textId="1AA7DB0C"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Udržať výmeru na 0,3 ha</w:t>
            </w:r>
          </w:p>
        </w:tc>
      </w:tr>
      <w:tr w:rsidR="00987B7C" w:rsidRPr="00DC071D" w14:paraId="682731EC" w14:textId="77777777" w:rsidTr="00987B7C">
        <w:trPr>
          <w:trHeight w:val="1301"/>
        </w:trPr>
        <w:tc>
          <w:tcPr>
            <w:tcW w:w="1695" w:type="dxa"/>
            <w:tcBorders>
              <w:top w:val="nil"/>
              <w:left w:val="single" w:sz="4" w:space="0" w:color="auto"/>
              <w:bottom w:val="single" w:sz="4" w:space="0" w:color="auto"/>
              <w:right w:val="single" w:sz="4" w:space="0" w:color="auto"/>
            </w:tcBorders>
            <w:shd w:val="clear" w:color="auto" w:fill="auto"/>
            <w:vAlign w:val="center"/>
            <w:hideMark/>
          </w:tcPr>
          <w:p w14:paraId="6B96B0DF"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Zastúpenie charakteristických druhov</w:t>
            </w:r>
          </w:p>
        </w:tc>
        <w:tc>
          <w:tcPr>
            <w:tcW w:w="1521" w:type="dxa"/>
            <w:tcBorders>
              <w:top w:val="nil"/>
              <w:left w:val="nil"/>
              <w:bottom w:val="single" w:sz="4" w:space="0" w:color="auto"/>
              <w:right w:val="single" w:sz="4" w:space="0" w:color="auto"/>
            </w:tcBorders>
            <w:shd w:val="clear" w:color="auto" w:fill="auto"/>
            <w:vAlign w:val="center"/>
            <w:hideMark/>
          </w:tcPr>
          <w:p w14:paraId="0F0C51B4"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počet druhov/16 m</w:t>
            </w:r>
            <w:r w:rsidRPr="00DC071D">
              <w:rPr>
                <w:rFonts w:ascii="Times New Roman" w:eastAsia="Times New Roman" w:hAnsi="Times New Roman" w:cs="Times New Roman"/>
                <w:color w:val="000000"/>
                <w:vertAlign w:val="superscript"/>
                <w:lang w:eastAsia="sk-SK"/>
              </w:rPr>
              <w:t>2</w:t>
            </w:r>
          </w:p>
        </w:tc>
        <w:tc>
          <w:tcPr>
            <w:tcW w:w="1701" w:type="dxa"/>
            <w:tcBorders>
              <w:top w:val="nil"/>
              <w:left w:val="nil"/>
              <w:bottom w:val="single" w:sz="4" w:space="0" w:color="auto"/>
              <w:right w:val="single" w:sz="4" w:space="0" w:color="auto"/>
            </w:tcBorders>
            <w:shd w:val="clear" w:color="auto" w:fill="auto"/>
            <w:vAlign w:val="center"/>
            <w:hideMark/>
          </w:tcPr>
          <w:p w14:paraId="66A70F13"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najmenej 12 druhov</w:t>
            </w:r>
          </w:p>
        </w:tc>
        <w:tc>
          <w:tcPr>
            <w:tcW w:w="4628" w:type="dxa"/>
            <w:tcBorders>
              <w:top w:val="nil"/>
              <w:left w:val="nil"/>
              <w:bottom w:val="single" w:sz="4" w:space="0" w:color="auto"/>
              <w:right w:val="single" w:sz="4" w:space="0" w:color="auto"/>
            </w:tcBorders>
            <w:shd w:val="clear" w:color="auto" w:fill="auto"/>
            <w:vAlign w:val="center"/>
            <w:hideMark/>
          </w:tcPr>
          <w:p w14:paraId="31FA3DF2"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 xml:space="preserve">Charakteristické/typické druhové zloženie: </w:t>
            </w:r>
            <w:r w:rsidRPr="00DC071D">
              <w:rPr>
                <w:rFonts w:ascii="Times New Roman" w:hAnsi="Times New Roman" w:cs="Times New Roman"/>
                <w:i/>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987B7C" w:rsidRPr="00DC071D" w14:paraId="1ACF89B1" w14:textId="77777777" w:rsidTr="00987B7C">
        <w:trPr>
          <w:trHeight w:val="290"/>
        </w:trPr>
        <w:tc>
          <w:tcPr>
            <w:tcW w:w="1695" w:type="dxa"/>
            <w:tcBorders>
              <w:top w:val="nil"/>
              <w:left w:val="single" w:sz="4" w:space="0" w:color="auto"/>
              <w:bottom w:val="single" w:sz="4" w:space="0" w:color="auto"/>
              <w:right w:val="single" w:sz="4" w:space="0" w:color="auto"/>
            </w:tcBorders>
            <w:shd w:val="clear" w:color="auto" w:fill="auto"/>
            <w:vAlign w:val="center"/>
            <w:hideMark/>
          </w:tcPr>
          <w:p w14:paraId="42B30FBD"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Vertikálna štruktúra biotopu</w:t>
            </w:r>
          </w:p>
        </w:tc>
        <w:tc>
          <w:tcPr>
            <w:tcW w:w="1521" w:type="dxa"/>
            <w:tcBorders>
              <w:top w:val="nil"/>
              <w:left w:val="nil"/>
              <w:bottom w:val="single" w:sz="4" w:space="0" w:color="auto"/>
              <w:right w:val="single" w:sz="4" w:space="0" w:color="auto"/>
            </w:tcBorders>
            <w:shd w:val="clear" w:color="auto" w:fill="auto"/>
            <w:vAlign w:val="center"/>
            <w:hideMark/>
          </w:tcPr>
          <w:p w14:paraId="6A6F99CD"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percento pokrytia drevín a krovín/plocha biotopu</w:t>
            </w:r>
          </w:p>
        </w:tc>
        <w:tc>
          <w:tcPr>
            <w:tcW w:w="1701" w:type="dxa"/>
            <w:tcBorders>
              <w:top w:val="nil"/>
              <w:left w:val="nil"/>
              <w:bottom w:val="single" w:sz="4" w:space="0" w:color="auto"/>
              <w:right w:val="single" w:sz="4" w:space="0" w:color="auto"/>
            </w:tcBorders>
            <w:shd w:val="clear" w:color="auto" w:fill="auto"/>
            <w:vAlign w:val="center"/>
            <w:hideMark/>
          </w:tcPr>
          <w:p w14:paraId="566C4D00"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menej ako 20 %</w:t>
            </w:r>
          </w:p>
        </w:tc>
        <w:tc>
          <w:tcPr>
            <w:tcW w:w="4628" w:type="dxa"/>
            <w:tcBorders>
              <w:top w:val="nil"/>
              <w:left w:val="nil"/>
              <w:bottom w:val="single" w:sz="4" w:space="0" w:color="auto"/>
              <w:right w:val="single" w:sz="4" w:space="0" w:color="auto"/>
            </w:tcBorders>
            <w:shd w:val="clear" w:color="auto" w:fill="auto"/>
            <w:vAlign w:val="center"/>
            <w:hideMark/>
          </w:tcPr>
          <w:p w14:paraId="13D2D8B0"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Udržané nízke zastúpenie drevín a krovín.</w:t>
            </w:r>
          </w:p>
        </w:tc>
      </w:tr>
      <w:tr w:rsidR="00987B7C" w:rsidRPr="00DC071D" w14:paraId="44BDDB4A" w14:textId="77777777" w:rsidTr="00987B7C">
        <w:trPr>
          <w:trHeight w:val="850"/>
        </w:trPr>
        <w:tc>
          <w:tcPr>
            <w:tcW w:w="1695" w:type="dxa"/>
            <w:tcBorders>
              <w:top w:val="nil"/>
              <w:left w:val="single" w:sz="4" w:space="0" w:color="auto"/>
              <w:bottom w:val="single" w:sz="4" w:space="0" w:color="auto"/>
              <w:right w:val="single" w:sz="4" w:space="0" w:color="auto"/>
            </w:tcBorders>
            <w:shd w:val="clear" w:color="auto" w:fill="auto"/>
            <w:vAlign w:val="center"/>
            <w:hideMark/>
          </w:tcPr>
          <w:p w14:paraId="26E21628"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Zastúpenie alochtónnych /inváznych/invázne sa správajúcich druhov</w:t>
            </w:r>
          </w:p>
        </w:tc>
        <w:tc>
          <w:tcPr>
            <w:tcW w:w="1521" w:type="dxa"/>
            <w:tcBorders>
              <w:top w:val="nil"/>
              <w:left w:val="nil"/>
              <w:bottom w:val="single" w:sz="4" w:space="0" w:color="auto"/>
              <w:right w:val="single" w:sz="4" w:space="0" w:color="auto"/>
            </w:tcBorders>
            <w:shd w:val="clear" w:color="auto" w:fill="auto"/>
            <w:vAlign w:val="center"/>
            <w:hideMark/>
          </w:tcPr>
          <w:p w14:paraId="4A78C19D"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percento pokrytia/25 m</w:t>
            </w:r>
            <w:r w:rsidRPr="00DC071D">
              <w:rPr>
                <w:rFonts w:ascii="Times New Roman" w:eastAsia="Times New Roman" w:hAnsi="Times New Roman" w:cs="Times New Roman"/>
                <w:color w:val="000000"/>
                <w:vertAlign w:val="superscript"/>
                <w:lang w:eastAsia="sk-SK"/>
              </w:rPr>
              <w:t>2</w:t>
            </w:r>
          </w:p>
        </w:tc>
        <w:tc>
          <w:tcPr>
            <w:tcW w:w="1701" w:type="dxa"/>
            <w:tcBorders>
              <w:top w:val="nil"/>
              <w:left w:val="nil"/>
              <w:bottom w:val="single" w:sz="4" w:space="0" w:color="auto"/>
              <w:right w:val="single" w:sz="4" w:space="0" w:color="auto"/>
            </w:tcBorders>
            <w:shd w:val="clear" w:color="auto" w:fill="auto"/>
            <w:vAlign w:val="center"/>
            <w:hideMark/>
          </w:tcPr>
          <w:p w14:paraId="15A89002" w14:textId="77777777" w:rsidR="00987B7C" w:rsidRPr="00DC071D" w:rsidRDefault="00987B7C" w:rsidP="00325BD7">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menej ako 5 %</w:t>
            </w:r>
          </w:p>
        </w:tc>
        <w:tc>
          <w:tcPr>
            <w:tcW w:w="4628" w:type="dxa"/>
            <w:tcBorders>
              <w:top w:val="nil"/>
              <w:left w:val="nil"/>
              <w:bottom w:val="single" w:sz="4" w:space="0" w:color="auto"/>
              <w:right w:val="single" w:sz="4" w:space="0" w:color="auto"/>
            </w:tcBorders>
            <w:shd w:val="clear" w:color="auto" w:fill="auto"/>
            <w:vAlign w:val="center"/>
            <w:hideMark/>
          </w:tcPr>
          <w:p w14:paraId="7EA96CBF" w14:textId="77777777" w:rsidR="00987B7C" w:rsidRPr="00DC071D" w:rsidRDefault="00987B7C" w:rsidP="00325BD7">
            <w:pPr>
              <w:spacing w:line="240" w:lineRule="auto"/>
              <w:rPr>
                <w:rFonts w:ascii="Times New Roman" w:eastAsia="Times New Roman" w:hAnsi="Times New Roman" w:cs="Times New Roman"/>
                <w:i/>
                <w:color w:val="000000"/>
                <w:lang w:eastAsia="sk-SK"/>
              </w:rPr>
            </w:pPr>
            <w:r w:rsidRPr="00DC071D">
              <w:rPr>
                <w:rFonts w:ascii="Times New Roman" w:eastAsia="Times New Roman" w:hAnsi="Times New Roman" w:cs="Times New Roman"/>
                <w:color w:val="000000"/>
                <w:lang w:eastAsia="sk-SK"/>
              </w:rPr>
              <w:t>Minimálne zastúpenie nepôvodných a sukcesných druhov</w:t>
            </w:r>
            <w:r w:rsidRPr="00DC071D">
              <w:rPr>
                <w:rFonts w:ascii="Times New Roman" w:eastAsia="Times New Roman" w:hAnsi="Times New Roman" w:cs="Times New Roman"/>
                <w:i/>
                <w:color w:val="000000"/>
                <w:lang w:eastAsia="sk-SK"/>
              </w:rPr>
              <w:t xml:space="preserve"> (Impatiens glandulifera, I. parviflora).</w:t>
            </w:r>
          </w:p>
        </w:tc>
      </w:tr>
    </w:tbl>
    <w:p w14:paraId="31986B1E" w14:textId="74F260AB" w:rsidR="00987B7C" w:rsidRPr="00DC071D" w:rsidRDefault="00987B7C" w:rsidP="00421F75">
      <w:pPr>
        <w:spacing w:line="240" w:lineRule="auto"/>
        <w:ind w:left="-284"/>
        <w:rPr>
          <w:rFonts w:ascii="Times New Roman" w:hAnsi="Times New Roman" w:cs="Times New Roman"/>
          <w:color w:val="000000"/>
        </w:rPr>
      </w:pPr>
    </w:p>
    <w:p w14:paraId="11737AEF" w14:textId="3857075C" w:rsidR="00987B7C" w:rsidRPr="00DC071D" w:rsidRDefault="00987B7C" w:rsidP="00421F75">
      <w:pPr>
        <w:spacing w:line="240" w:lineRule="auto"/>
        <w:ind w:left="-284"/>
        <w:rPr>
          <w:rFonts w:ascii="Times New Roman" w:hAnsi="Times New Roman" w:cs="Times New Roman"/>
          <w:color w:val="000000"/>
        </w:rPr>
      </w:pPr>
      <w:r w:rsidRPr="00DC071D">
        <w:rPr>
          <w:rFonts w:ascii="Times New Roman" w:hAnsi="Times New Roman" w:cs="Times New Roman"/>
          <w:color w:val="000000"/>
        </w:rPr>
        <w:t xml:space="preserve">Udržanie stavu biotopu </w:t>
      </w:r>
      <w:r w:rsidRPr="00DC071D">
        <w:rPr>
          <w:rFonts w:ascii="Times New Roman" w:hAnsi="Times New Roman" w:cs="Times New Roman"/>
          <w:b/>
          <w:color w:val="000000"/>
        </w:rPr>
        <w:t>Sl1 (1340*) Karpatské travertínové slaniská</w:t>
      </w:r>
      <w:r w:rsidRPr="00DC071D">
        <w:rPr>
          <w:rFonts w:ascii="Times New Roman" w:hAnsi="Times New Roman" w:cs="Times New Roman"/>
          <w:color w:val="000000"/>
        </w:rPr>
        <w:t xml:space="preserve"> za splnenia nasledovných atribútov:</w:t>
      </w:r>
    </w:p>
    <w:p w14:paraId="36AF8D2B" w14:textId="77777777" w:rsidR="00987B7C" w:rsidRPr="00DC071D" w:rsidRDefault="00987B7C" w:rsidP="00421F75">
      <w:pPr>
        <w:spacing w:line="240" w:lineRule="auto"/>
        <w:ind w:left="-284"/>
        <w:rPr>
          <w:rFonts w:ascii="Times New Roman" w:hAnsi="Times New Roman" w:cs="Times New Roman"/>
          <w:color w:val="000000"/>
        </w:rPr>
      </w:pPr>
    </w:p>
    <w:tbl>
      <w:tblPr>
        <w:tblW w:w="5320" w:type="pct"/>
        <w:tblInd w:w="-289" w:type="dxa"/>
        <w:tblLayout w:type="fixed"/>
        <w:tblCellMar>
          <w:left w:w="70" w:type="dxa"/>
          <w:right w:w="70" w:type="dxa"/>
        </w:tblCellMar>
        <w:tblLook w:val="04A0" w:firstRow="1" w:lastRow="0" w:firstColumn="1" w:lastColumn="0" w:noHBand="0" w:noVBand="1"/>
      </w:tblPr>
      <w:tblGrid>
        <w:gridCol w:w="2127"/>
        <w:gridCol w:w="1276"/>
        <w:gridCol w:w="1417"/>
        <w:gridCol w:w="4821"/>
      </w:tblGrid>
      <w:tr w:rsidR="00987B7C" w:rsidRPr="00DC071D" w14:paraId="1329D97D" w14:textId="77777777" w:rsidTr="00567BE6">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45BDFEB"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Parameter</w:t>
            </w:r>
          </w:p>
        </w:tc>
        <w:tc>
          <w:tcPr>
            <w:tcW w:w="1276" w:type="dxa"/>
            <w:tcBorders>
              <w:top w:val="single" w:sz="4" w:space="0" w:color="auto"/>
              <w:left w:val="nil"/>
              <w:bottom w:val="single" w:sz="4" w:space="0" w:color="auto"/>
              <w:right w:val="single" w:sz="4" w:space="0" w:color="auto"/>
            </w:tcBorders>
            <w:shd w:val="clear" w:color="auto" w:fill="auto"/>
          </w:tcPr>
          <w:p w14:paraId="23A9F9EA"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4AE53AAF" w14:textId="77777777" w:rsidR="00987B7C" w:rsidRPr="00DC071D" w:rsidRDefault="00987B7C" w:rsidP="00325BD7">
            <w:pPr>
              <w:spacing w:line="240" w:lineRule="auto"/>
              <w:jc w:val="center"/>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Cieľová hodnota</w:t>
            </w:r>
          </w:p>
        </w:tc>
        <w:tc>
          <w:tcPr>
            <w:tcW w:w="4820" w:type="dxa"/>
            <w:tcBorders>
              <w:top w:val="single" w:sz="4" w:space="0" w:color="auto"/>
              <w:left w:val="nil"/>
              <w:bottom w:val="single" w:sz="4" w:space="0" w:color="auto"/>
              <w:right w:val="single" w:sz="4" w:space="0" w:color="auto"/>
            </w:tcBorders>
            <w:shd w:val="clear" w:color="auto" w:fill="auto"/>
          </w:tcPr>
          <w:p w14:paraId="570919A6"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Poznámky/Doplňujúce informácie</w:t>
            </w:r>
          </w:p>
        </w:tc>
      </w:tr>
      <w:tr w:rsidR="00987B7C" w:rsidRPr="00DC071D" w14:paraId="067BB718" w14:textId="77777777" w:rsidTr="00567BE6">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93E4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72696D5"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E756B4F" w14:textId="4788E824" w:rsidR="00987B7C" w:rsidRPr="00DC071D" w:rsidRDefault="00987B7C" w:rsidP="00325BD7">
            <w:pPr>
              <w:spacing w:line="240" w:lineRule="auto"/>
              <w:jc w:val="center"/>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1,16</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19A267FB" w14:textId="70636AEC" w:rsidR="00987B7C" w:rsidRPr="00DC071D" w:rsidRDefault="00987B7C" w:rsidP="00987B7C">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Udržaná výmera biotopu v území</w:t>
            </w:r>
          </w:p>
        </w:tc>
      </w:tr>
      <w:tr w:rsidR="00987B7C" w:rsidRPr="00DC071D" w14:paraId="556F0030" w14:textId="77777777" w:rsidTr="0084404D">
        <w:trPr>
          <w:trHeight w:val="103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32BBBF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FD66E3C"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počet druhov/16 m</w:t>
            </w:r>
            <w:r w:rsidRPr="00567BE6">
              <w:rPr>
                <w:rFonts w:ascii="Times New Roman" w:hAnsi="Times New Roman" w:cs="Times New Roman"/>
                <w:color w:val="000000" w:themeColor="text1"/>
                <w:vertAlign w:val="superscript"/>
              </w:rPr>
              <w:t>2</w:t>
            </w:r>
          </w:p>
        </w:tc>
        <w:tc>
          <w:tcPr>
            <w:tcW w:w="1417" w:type="dxa"/>
            <w:tcBorders>
              <w:top w:val="nil"/>
              <w:left w:val="nil"/>
              <w:bottom w:val="single" w:sz="4" w:space="0" w:color="auto"/>
              <w:right w:val="single" w:sz="4" w:space="0" w:color="auto"/>
            </w:tcBorders>
            <w:shd w:val="clear" w:color="auto" w:fill="auto"/>
            <w:vAlign w:val="center"/>
            <w:hideMark/>
          </w:tcPr>
          <w:p w14:paraId="704FD188" w14:textId="77777777" w:rsidR="00987B7C" w:rsidRPr="00DC071D" w:rsidRDefault="00987B7C" w:rsidP="00325BD7">
            <w:pPr>
              <w:spacing w:line="240" w:lineRule="auto"/>
              <w:jc w:val="center"/>
              <w:rPr>
                <w:rFonts w:ascii="Times New Roman" w:hAnsi="Times New Roman" w:cs="Times New Roman"/>
                <w:color w:val="000000" w:themeColor="text1"/>
              </w:rPr>
            </w:pPr>
            <w:r w:rsidRPr="00DC071D">
              <w:rPr>
                <w:rFonts w:ascii="Times New Roman" w:hAnsi="Times New Roman" w:cs="Times New Roman"/>
                <w:color w:val="000000" w:themeColor="text1"/>
              </w:rPr>
              <w:t>najmenej 2 druhy</w:t>
            </w:r>
          </w:p>
          <w:p w14:paraId="41263129" w14:textId="77777777" w:rsidR="00987B7C" w:rsidRPr="00DC071D" w:rsidRDefault="00987B7C" w:rsidP="00325BD7">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(príp. 1 druh)</w:t>
            </w:r>
          </w:p>
        </w:tc>
        <w:tc>
          <w:tcPr>
            <w:tcW w:w="4820" w:type="dxa"/>
            <w:tcBorders>
              <w:top w:val="nil"/>
              <w:left w:val="nil"/>
              <w:bottom w:val="single" w:sz="4" w:space="0" w:color="auto"/>
              <w:right w:val="single" w:sz="4" w:space="0" w:color="auto"/>
            </w:tcBorders>
            <w:shd w:val="clear" w:color="auto" w:fill="auto"/>
            <w:vAlign w:val="bottom"/>
            <w:hideMark/>
          </w:tcPr>
          <w:p w14:paraId="705058E3" w14:textId="3C7C3EFC" w:rsidR="00987B7C" w:rsidRPr="00DC071D" w:rsidRDefault="00987B7C" w:rsidP="005835E4">
            <w:pPr>
              <w:spacing w:line="240" w:lineRule="auto"/>
              <w:rPr>
                <w:rFonts w:ascii="Times New Roman" w:hAnsi="Times New Roman" w:cs="Times New Roman"/>
              </w:rPr>
            </w:pPr>
            <w:r w:rsidRPr="00DC071D">
              <w:rPr>
                <w:rFonts w:ascii="Times New Roman" w:hAnsi="Times New Roman" w:cs="Times New Roman"/>
                <w:color w:val="000000" w:themeColor="text1"/>
              </w:rPr>
              <w:t>Charakteristické/typické druhové zloženie:</w:t>
            </w:r>
            <w:r w:rsidRPr="00DC071D">
              <w:rPr>
                <w:rFonts w:ascii="Times New Roman" w:hAnsi="Times New Roman" w:cs="Times New Roman"/>
                <w:i/>
              </w:rPr>
              <w:t xml:space="preserve"> Carex distans, Juncus gerardii, Lotus tenuis, Plantago maritima subsp. salsa, Poa bulbosa, </w:t>
            </w:r>
            <w:r w:rsidR="005835E4">
              <w:rPr>
                <w:rFonts w:ascii="Times New Roman" w:hAnsi="Times New Roman" w:cs="Times New Roman"/>
                <w:i/>
              </w:rPr>
              <w:t>Centaurium litorale, Triglochin maritima</w:t>
            </w:r>
          </w:p>
        </w:tc>
      </w:tr>
      <w:tr w:rsidR="00987B7C" w:rsidRPr="00DC071D" w14:paraId="75EE4A99" w14:textId="77777777" w:rsidTr="00567BE6">
        <w:trPr>
          <w:trHeight w:val="269"/>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E6717DE"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40B5EBC"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733E5040" w14:textId="77777777" w:rsidR="00987B7C" w:rsidRPr="00DC071D" w:rsidRDefault="00987B7C" w:rsidP="00325BD7">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menej ako 5 %</w:t>
            </w:r>
          </w:p>
        </w:tc>
        <w:tc>
          <w:tcPr>
            <w:tcW w:w="4820" w:type="dxa"/>
            <w:tcBorders>
              <w:top w:val="nil"/>
              <w:left w:val="nil"/>
              <w:bottom w:val="single" w:sz="4" w:space="0" w:color="auto"/>
              <w:right w:val="single" w:sz="4" w:space="0" w:color="auto"/>
            </w:tcBorders>
            <w:shd w:val="clear" w:color="auto" w:fill="auto"/>
            <w:vAlign w:val="bottom"/>
            <w:hideMark/>
          </w:tcPr>
          <w:p w14:paraId="38998E21"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 xml:space="preserve">Eliminovať zastúpenie drevín a krovín, obzvlášť </w:t>
            </w:r>
            <w:r w:rsidRPr="005835E4">
              <w:rPr>
                <w:rFonts w:ascii="Times New Roman" w:hAnsi="Times New Roman" w:cs="Times New Roman"/>
                <w:i/>
                <w:color w:val="000000" w:themeColor="text1"/>
              </w:rPr>
              <w:t>Pinus sylvestris</w:t>
            </w:r>
          </w:p>
        </w:tc>
      </w:tr>
      <w:tr w:rsidR="00987B7C" w:rsidRPr="00DC071D" w14:paraId="41273159" w14:textId="77777777" w:rsidTr="00567BE6">
        <w:trPr>
          <w:trHeight w:val="12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1B0BBC7"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420A63A"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percento pokrytia/25 m2</w:t>
            </w:r>
          </w:p>
        </w:tc>
        <w:tc>
          <w:tcPr>
            <w:tcW w:w="1417" w:type="dxa"/>
            <w:tcBorders>
              <w:top w:val="nil"/>
              <w:left w:val="nil"/>
              <w:bottom w:val="single" w:sz="4" w:space="0" w:color="auto"/>
              <w:right w:val="single" w:sz="4" w:space="0" w:color="auto"/>
            </w:tcBorders>
            <w:shd w:val="clear" w:color="auto" w:fill="auto"/>
            <w:vAlign w:val="center"/>
            <w:hideMark/>
          </w:tcPr>
          <w:p w14:paraId="7395A5E1" w14:textId="371641C2" w:rsidR="00987B7C" w:rsidRPr="00DC071D" w:rsidRDefault="00987B7C" w:rsidP="005835E4">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0</w:t>
            </w:r>
            <w:r w:rsidR="005835E4">
              <w:rPr>
                <w:rFonts w:ascii="Times New Roman" w:hAnsi="Times New Roman" w:cs="Times New Roman"/>
                <w:color w:val="000000" w:themeColor="text1"/>
              </w:rPr>
              <w:t xml:space="preserve"> </w:t>
            </w:r>
            <w:r w:rsidRPr="00DC071D">
              <w:rPr>
                <w:rFonts w:ascii="Times New Roman" w:hAnsi="Times New Roman" w:cs="Times New Roman"/>
                <w:color w:val="000000" w:themeColor="text1"/>
              </w:rPr>
              <w:t xml:space="preserve">% </w:t>
            </w:r>
          </w:p>
        </w:tc>
        <w:tc>
          <w:tcPr>
            <w:tcW w:w="4820" w:type="dxa"/>
            <w:tcBorders>
              <w:top w:val="nil"/>
              <w:left w:val="nil"/>
              <w:bottom w:val="single" w:sz="4" w:space="0" w:color="auto"/>
              <w:right w:val="single" w:sz="4" w:space="0" w:color="auto"/>
            </w:tcBorders>
            <w:shd w:val="clear" w:color="auto" w:fill="auto"/>
            <w:vAlign w:val="bottom"/>
            <w:hideMark/>
          </w:tcPr>
          <w:p w14:paraId="4F09AC63" w14:textId="65C2848F" w:rsidR="00987B7C" w:rsidRPr="00DC071D" w:rsidRDefault="005835E4" w:rsidP="00325BD7">
            <w:pPr>
              <w:spacing w:line="240" w:lineRule="auto"/>
              <w:rPr>
                <w:rFonts w:ascii="Times New Roman" w:eastAsia="Times New Roman" w:hAnsi="Times New Roman" w:cs="Times New Roman"/>
                <w:color w:val="000000" w:themeColor="text1"/>
                <w:lang w:eastAsia="sk-SK"/>
              </w:rPr>
            </w:pPr>
            <w:r>
              <w:rPr>
                <w:rFonts w:ascii="Times New Roman" w:hAnsi="Times New Roman" w:cs="Times New Roman"/>
                <w:color w:val="000000" w:themeColor="text1"/>
              </w:rPr>
              <w:t>Udržiavať bez zastúpenia nepôvodných druhov.</w:t>
            </w:r>
          </w:p>
        </w:tc>
      </w:tr>
    </w:tbl>
    <w:p w14:paraId="179D05F1" w14:textId="77777777" w:rsidR="00987B7C" w:rsidRPr="00DC071D" w:rsidRDefault="00987B7C" w:rsidP="00987B7C">
      <w:pPr>
        <w:rPr>
          <w:rFonts w:ascii="Times New Roman" w:hAnsi="Times New Roman" w:cs="Times New Roman"/>
        </w:rPr>
      </w:pPr>
    </w:p>
    <w:p w14:paraId="138831D6" w14:textId="37BC618B" w:rsidR="001D05CE" w:rsidRPr="00DC071D" w:rsidRDefault="001D05CE" w:rsidP="009B7A4C">
      <w:pPr>
        <w:spacing w:line="240" w:lineRule="auto"/>
        <w:rPr>
          <w:rFonts w:ascii="Times New Roman" w:hAnsi="Times New Roman" w:cs="Times New Roman"/>
        </w:rPr>
      </w:pPr>
    </w:p>
    <w:p w14:paraId="0EA39634" w14:textId="21A58728" w:rsidR="00C60C78" w:rsidRPr="00DC071D" w:rsidRDefault="00902554" w:rsidP="004451E9">
      <w:pPr>
        <w:spacing w:line="240" w:lineRule="auto"/>
        <w:ind w:left="-284"/>
        <w:rPr>
          <w:rFonts w:ascii="Times New Roman" w:hAnsi="Times New Roman" w:cs="Times New Roman"/>
          <w:color w:val="000000"/>
        </w:rPr>
      </w:pPr>
      <w:r w:rsidRPr="00DC071D">
        <w:rPr>
          <w:rFonts w:ascii="Times New Roman" w:hAnsi="Times New Roman" w:cs="Times New Roman"/>
          <w:color w:val="000000"/>
        </w:rPr>
        <w:t>Z</w:t>
      </w:r>
      <w:r w:rsidR="00C60C78" w:rsidRPr="00DC071D">
        <w:rPr>
          <w:rFonts w:ascii="Times New Roman" w:hAnsi="Times New Roman" w:cs="Times New Roman"/>
          <w:color w:val="000000"/>
        </w:rPr>
        <w:t>lepšenie stavu druhu</w:t>
      </w:r>
      <w:r w:rsidR="00C60C78" w:rsidRPr="00DC071D">
        <w:rPr>
          <w:rFonts w:ascii="Times New Roman" w:hAnsi="Times New Roman" w:cs="Times New Roman"/>
          <w:b/>
          <w:color w:val="000000"/>
        </w:rPr>
        <w:t xml:space="preserve"> </w:t>
      </w:r>
      <w:r w:rsidR="00C60C78" w:rsidRPr="00DC071D">
        <w:rPr>
          <w:rFonts w:ascii="Times New Roman" w:eastAsia="Times New Roman" w:hAnsi="Times New Roman" w:cs="Times New Roman"/>
          <w:b/>
          <w:i/>
          <w:color w:val="000000"/>
          <w:lang w:eastAsia="sk-SK"/>
        </w:rPr>
        <w:t xml:space="preserve">Bombina </w:t>
      </w:r>
      <w:r w:rsidR="009A5B90" w:rsidRPr="00DC071D">
        <w:rPr>
          <w:rFonts w:ascii="Times New Roman" w:eastAsia="Times New Roman" w:hAnsi="Times New Roman" w:cs="Times New Roman"/>
          <w:b/>
          <w:i/>
          <w:color w:val="000000"/>
          <w:lang w:eastAsia="sk-SK"/>
        </w:rPr>
        <w:t xml:space="preserve">variegata </w:t>
      </w:r>
      <w:r w:rsidR="00C60C78" w:rsidRPr="00DC071D">
        <w:rPr>
          <w:rFonts w:ascii="Times New Roman" w:hAnsi="Times New Roman" w:cs="Times New Roman"/>
          <w:color w:val="000000"/>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698"/>
        <w:gridCol w:w="1360"/>
        <w:gridCol w:w="1547"/>
        <w:gridCol w:w="5177"/>
      </w:tblGrid>
      <w:tr w:rsidR="00C60C78" w:rsidRPr="00DC071D"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DC071D" w:rsidRDefault="00C60C78" w:rsidP="009B7A4C">
            <w:pPr>
              <w:spacing w:line="240" w:lineRule="auto"/>
              <w:rPr>
                <w:rFonts w:ascii="Times New Roman" w:eastAsia="Times New Roman" w:hAnsi="Times New Roman" w:cs="Times New Roman"/>
                <w:b/>
                <w:color w:val="000000"/>
                <w:lang w:eastAsia="sk-SK"/>
              </w:rPr>
            </w:pPr>
            <w:r w:rsidRPr="00DC071D">
              <w:rPr>
                <w:rFonts w:ascii="Times New Roman" w:eastAsia="Times New Roman" w:hAnsi="Times New Roman" w:cs="Times New Roman"/>
                <w:b/>
                <w:color w:val="00000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DC071D" w:rsidRDefault="00C60C78" w:rsidP="009B7A4C">
            <w:pPr>
              <w:spacing w:line="240" w:lineRule="auto"/>
              <w:rPr>
                <w:rFonts w:ascii="Times New Roman" w:eastAsia="Times New Roman" w:hAnsi="Times New Roman" w:cs="Times New Roman"/>
                <w:b/>
                <w:color w:val="000000"/>
                <w:lang w:eastAsia="sk-SK"/>
              </w:rPr>
            </w:pPr>
            <w:r w:rsidRPr="00DC071D">
              <w:rPr>
                <w:rFonts w:ascii="Times New Roman" w:eastAsia="Times New Roman" w:hAnsi="Times New Roman" w:cs="Times New Roman"/>
                <w:b/>
                <w:color w:val="00000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DC071D" w:rsidRDefault="00C60C78" w:rsidP="009B7A4C">
            <w:pPr>
              <w:spacing w:line="240" w:lineRule="auto"/>
              <w:rPr>
                <w:rFonts w:ascii="Times New Roman" w:eastAsia="Times New Roman" w:hAnsi="Times New Roman" w:cs="Times New Roman"/>
                <w:b/>
                <w:color w:val="000000"/>
                <w:lang w:eastAsia="sk-SK"/>
              </w:rPr>
            </w:pPr>
            <w:r w:rsidRPr="00DC071D">
              <w:rPr>
                <w:rFonts w:ascii="Times New Roman" w:eastAsia="Times New Roman" w:hAnsi="Times New Roman" w:cs="Times New Roman"/>
                <w:b/>
                <w:color w:val="00000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DC071D" w:rsidRDefault="00C60C78" w:rsidP="009B7A4C">
            <w:pPr>
              <w:spacing w:line="240" w:lineRule="auto"/>
              <w:rPr>
                <w:rFonts w:ascii="Times New Roman" w:eastAsia="Times New Roman" w:hAnsi="Times New Roman" w:cs="Times New Roman"/>
                <w:b/>
                <w:color w:val="000000"/>
                <w:lang w:eastAsia="sk-SK"/>
              </w:rPr>
            </w:pPr>
            <w:r w:rsidRPr="00DC071D">
              <w:rPr>
                <w:rFonts w:ascii="Times New Roman" w:eastAsia="Times New Roman" w:hAnsi="Times New Roman" w:cs="Times New Roman"/>
                <w:b/>
                <w:color w:val="000000"/>
                <w:lang w:eastAsia="sk-SK"/>
              </w:rPr>
              <w:t>Doplnkové informácie</w:t>
            </w:r>
          </w:p>
        </w:tc>
      </w:tr>
      <w:tr w:rsidR="00C60C78" w:rsidRPr="00DC071D"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DC071D" w:rsidRDefault="0024653D"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w:t>
            </w:r>
            <w:r w:rsidR="00C60C78" w:rsidRPr="00DC071D">
              <w:rPr>
                <w:rFonts w:ascii="Times New Roman" w:eastAsia="Times New Roman" w:hAnsi="Times New Roman" w:cs="Times New Roman"/>
                <w:color w:val="00000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DC071D" w:rsidRDefault="00C60C78"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4270E413" w:rsidR="00C60C78" w:rsidRPr="00DC071D" w:rsidRDefault="00987B7C" w:rsidP="001D05CE">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Viac ako 5</w:t>
            </w:r>
            <w:r w:rsidR="00C60C78" w:rsidRPr="00DC071D">
              <w:rPr>
                <w:rFonts w:ascii="Times New Roman" w:eastAsia="Times New Roman" w:hAnsi="Times New Roman" w:cs="Times New Roman"/>
                <w:color w:val="000000"/>
                <w:lang w:eastAsia="sk-SK"/>
              </w:rPr>
              <w:t>00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2EEF28CC" w:rsidR="00C60C78" w:rsidRPr="00DC071D" w:rsidRDefault="00C60C78"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Odhaduje sa interval veľkosti p</w:t>
            </w:r>
            <w:r w:rsidR="009A5B90" w:rsidRPr="00DC071D">
              <w:rPr>
                <w:rFonts w:ascii="Times New Roman" w:eastAsia="Times New Roman" w:hAnsi="Times New Roman" w:cs="Times New Roman"/>
                <w:color w:val="000000"/>
                <w:lang w:eastAsia="sk-SK"/>
              </w:rPr>
              <w:t>o</w:t>
            </w:r>
            <w:r w:rsidR="00987B7C" w:rsidRPr="00DC071D">
              <w:rPr>
                <w:rFonts w:ascii="Times New Roman" w:eastAsia="Times New Roman" w:hAnsi="Times New Roman" w:cs="Times New Roman"/>
                <w:color w:val="000000"/>
                <w:lang w:eastAsia="sk-SK"/>
              </w:rPr>
              <w:t>pulácie v území 5</w:t>
            </w:r>
            <w:r w:rsidRPr="00DC071D">
              <w:rPr>
                <w:rFonts w:ascii="Times New Roman" w:eastAsia="Times New Roman" w:hAnsi="Times New Roman" w:cs="Times New Roman"/>
                <w:color w:val="000000"/>
                <w:lang w:eastAsia="sk-SK"/>
              </w:rPr>
              <w:t xml:space="preserve">0 </w:t>
            </w:r>
            <w:r w:rsidR="00987B7C" w:rsidRPr="00DC071D">
              <w:rPr>
                <w:rFonts w:ascii="Times New Roman" w:eastAsia="Times New Roman" w:hAnsi="Times New Roman" w:cs="Times New Roman"/>
                <w:color w:val="000000"/>
                <w:lang w:eastAsia="sk-SK"/>
              </w:rPr>
              <w:t>– 5</w:t>
            </w:r>
            <w:r w:rsidRPr="00DC071D">
              <w:rPr>
                <w:rFonts w:ascii="Times New Roman" w:eastAsia="Times New Roman" w:hAnsi="Times New Roman" w:cs="Times New Roman"/>
                <w:color w:val="000000"/>
                <w:lang w:eastAsia="sk-SK"/>
              </w:rPr>
              <w:t>00 jedincov (aktuály údaj / z SDF), bude potrebný komplexnejší monitoring populácie druhu.</w:t>
            </w:r>
          </w:p>
        </w:tc>
      </w:tr>
      <w:tr w:rsidR="00C60C78" w:rsidRPr="00DC071D"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DC071D" w:rsidRDefault="00C60C78"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5F6A51BF" w:rsidR="00C60C78" w:rsidRPr="00DC071D" w:rsidRDefault="0084404D"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w:t>
            </w:r>
            <w:r w:rsidR="00C60C78" w:rsidRPr="00DC071D">
              <w:rPr>
                <w:rFonts w:ascii="Times New Roman" w:eastAsia="Times New Roman" w:hAnsi="Times New Roman" w:cs="Times New Roman"/>
                <w:color w:val="000000"/>
                <w:lang w:eastAsia="sk-SK"/>
              </w:rPr>
              <w:t>očet</w:t>
            </w:r>
          </w:p>
        </w:tc>
        <w:tc>
          <w:tcPr>
            <w:tcW w:w="1559" w:type="dxa"/>
            <w:tcBorders>
              <w:top w:val="nil"/>
              <w:left w:val="nil"/>
              <w:bottom w:val="single" w:sz="4" w:space="0" w:color="auto"/>
              <w:right w:val="single" w:sz="4" w:space="0" w:color="auto"/>
            </w:tcBorders>
            <w:shd w:val="clear" w:color="auto" w:fill="auto"/>
            <w:vAlign w:val="center"/>
          </w:tcPr>
          <w:p w14:paraId="0552A4F9" w14:textId="6567FE02" w:rsidR="00C60C78" w:rsidRPr="0084404D" w:rsidRDefault="009205D3" w:rsidP="009B7A4C">
            <w:pPr>
              <w:spacing w:line="240" w:lineRule="auto"/>
              <w:rPr>
                <w:rFonts w:ascii="Times New Roman" w:eastAsia="Times New Roman" w:hAnsi="Times New Roman" w:cs="Times New Roman"/>
                <w:color w:val="000000" w:themeColor="text1"/>
                <w:lang w:eastAsia="sk-SK"/>
              </w:rPr>
            </w:pPr>
            <w:r w:rsidRPr="0084404D">
              <w:rPr>
                <w:rFonts w:ascii="Times New Roman" w:hAnsi="Times New Roman" w:cs="Times New Roman"/>
                <w:color w:val="000000" w:themeColor="text1"/>
                <w:lang w:eastAsia="sk-SK"/>
              </w:rPr>
              <w:t>5</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DC071D" w:rsidRDefault="009A5B90"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 xml:space="preserve">Udržiavaný </w:t>
            </w:r>
            <w:r w:rsidR="00C60C78" w:rsidRPr="00DC071D">
              <w:rPr>
                <w:rFonts w:ascii="Times New Roman" w:eastAsia="Times New Roman" w:hAnsi="Times New Roman" w:cs="Times New Roman"/>
                <w:color w:val="000000"/>
                <w:lang w:eastAsia="sk-SK"/>
              </w:rPr>
              <w:t xml:space="preserve">počet </w:t>
            </w:r>
            <w:r w:rsidRPr="00DC071D">
              <w:rPr>
                <w:rFonts w:ascii="Times New Roman" w:eastAsia="Times New Roman" w:hAnsi="Times New Roman" w:cs="Times New Roman"/>
                <w:color w:val="000000"/>
                <w:lang w:eastAsia="sk-SK"/>
              </w:rPr>
              <w:t xml:space="preserve">zistených </w:t>
            </w:r>
            <w:r w:rsidR="00C60C78" w:rsidRPr="00DC071D">
              <w:rPr>
                <w:rFonts w:ascii="Times New Roman" w:eastAsia="Times New Roman" w:hAnsi="Times New Roman" w:cs="Times New Roman"/>
                <w:color w:val="000000"/>
                <w:lang w:eastAsia="sk-SK"/>
              </w:rPr>
              <w:t xml:space="preserve">lokalít druhu, príp. </w:t>
            </w:r>
            <w:r w:rsidRPr="00DC071D">
              <w:rPr>
                <w:rFonts w:ascii="Times New Roman" w:eastAsia="Times New Roman" w:hAnsi="Times New Roman" w:cs="Times New Roman"/>
                <w:color w:val="000000"/>
                <w:lang w:eastAsia="sk-SK"/>
              </w:rPr>
              <w:t xml:space="preserve">zvýšenie počtu </w:t>
            </w:r>
            <w:r w:rsidR="00C60C78" w:rsidRPr="00DC071D">
              <w:rPr>
                <w:rFonts w:ascii="Times New Roman" w:eastAsia="Times New Roman" w:hAnsi="Times New Roman" w:cs="Times New Roman"/>
                <w:color w:val="000000"/>
                <w:lang w:eastAsia="sk-SK"/>
              </w:rPr>
              <w:t>vytvoren</w:t>
            </w:r>
            <w:r w:rsidRPr="00DC071D">
              <w:rPr>
                <w:rFonts w:ascii="Times New Roman" w:eastAsia="Times New Roman" w:hAnsi="Times New Roman" w:cs="Times New Roman"/>
                <w:color w:val="000000"/>
                <w:lang w:eastAsia="sk-SK"/>
              </w:rPr>
              <w:t>ím</w:t>
            </w:r>
            <w:r w:rsidR="00C60C78" w:rsidRPr="00DC071D">
              <w:rPr>
                <w:rFonts w:ascii="Times New Roman" w:eastAsia="Times New Roman" w:hAnsi="Times New Roman" w:cs="Times New Roman"/>
                <w:color w:val="000000"/>
                <w:lang w:eastAsia="sk-SK"/>
              </w:rPr>
              <w:t xml:space="preserve"> nových lokalít druhu s vhodnými podmienkami pre reprodukciu</w:t>
            </w:r>
            <w:r w:rsidR="000864BD" w:rsidRPr="00DC071D">
              <w:rPr>
                <w:rFonts w:ascii="Times New Roman" w:eastAsia="Times New Roman" w:hAnsi="Times New Roman" w:cs="Times New Roman"/>
                <w:color w:val="000000"/>
                <w:lang w:eastAsia="sk-SK"/>
              </w:rPr>
              <w:t>.</w:t>
            </w:r>
          </w:p>
        </w:tc>
      </w:tr>
      <w:tr w:rsidR="00C60C78" w:rsidRPr="00DC071D"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DC071D" w:rsidRDefault="0024653D"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w:t>
            </w:r>
            <w:r w:rsidR="00C60C78" w:rsidRPr="00DC071D">
              <w:rPr>
                <w:rFonts w:ascii="Times New Roman" w:eastAsia="Times New Roman" w:hAnsi="Times New Roman" w:cs="Times New Roman"/>
                <w:color w:val="000000"/>
                <w:lang w:eastAsia="sk-SK"/>
              </w:rPr>
              <w:t>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DC071D" w:rsidRDefault="00C60C78"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DC071D" w:rsidRDefault="00C60C78"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 xml:space="preserve">Min. </w:t>
            </w:r>
            <w:r w:rsidR="009A5B90" w:rsidRPr="00DC071D">
              <w:rPr>
                <w:rFonts w:ascii="Times New Roman" w:eastAsia="Times New Roman" w:hAnsi="Times New Roman" w:cs="Times New Roman"/>
                <w:color w:val="000000"/>
                <w:lang w:eastAsia="sk-SK"/>
              </w:rPr>
              <w:t>5</w:t>
            </w:r>
            <w:r w:rsidRPr="00DC071D">
              <w:rPr>
                <w:rFonts w:ascii="Times New Roman" w:eastAsia="Times New Roman" w:hAnsi="Times New Roman" w:cs="Times New Roman"/>
                <w:color w:val="00000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DC071D" w:rsidRDefault="00C60C78" w:rsidP="009B7A4C">
            <w:pPr>
              <w:spacing w:line="240" w:lineRule="auto"/>
              <w:rPr>
                <w:rFonts w:ascii="Times New Roman" w:eastAsia="Times New Roman" w:hAnsi="Times New Roman" w:cs="Times New Roman"/>
                <w:color w:val="000000"/>
                <w:lang w:eastAsia="sk-SK"/>
              </w:rPr>
            </w:pPr>
            <w:r w:rsidRPr="00DC071D">
              <w:rPr>
                <w:rFonts w:ascii="Times New Roman" w:eastAsia="Times New Roman" w:hAnsi="Times New Roman" w:cs="Times New Roman"/>
                <w:color w:val="000000"/>
                <w:lang w:eastAsia="sk-SK"/>
              </w:rPr>
              <w:t>Podiel reprodukčných plôch v rámci lokality (v rámci nížinných lúk a lesov v ha) - stojaté vodné plochy s vegetáciou, periodicky zaplavované plochy v alúviu, niekedy aj v koľajách na cestách a mlákach.</w:t>
            </w:r>
          </w:p>
        </w:tc>
      </w:tr>
    </w:tbl>
    <w:p w14:paraId="5D77BC62" w14:textId="54487E55" w:rsidR="00C60C78" w:rsidRPr="00DC071D" w:rsidRDefault="00C60C78" w:rsidP="004451E9">
      <w:pPr>
        <w:pStyle w:val="Zkladntext"/>
        <w:widowControl w:val="0"/>
        <w:ind w:left="360"/>
        <w:jc w:val="left"/>
        <w:rPr>
          <w:b w:val="0"/>
          <w:i/>
          <w:color w:val="000000"/>
          <w:sz w:val="22"/>
          <w:szCs w:val="22"/>
        </w:rPr>
      </w:pPr>
    </w:p>
    <w:p w14:paraId="7C2369FA" w14:textId="0C299C6D" w:rsidR="00987B7C" w:rsidRPr="00DC071D" w:rsidRDefault="0084404D" w:rsidP="004451E9">
      <w:pPr>
        <w:pStyle w:val="Zkladntext"/>
        <w:widowControl w:val="0"/>
        <w:ind w:left="360"/>
        <w:jc w:val="left"/>
        <w:rPr>
          <w:b w:val="0"/>
          <w:color w:val="000000"/>
          <w:sz w:val="22"/>
          <w:szCs w:val="22"/>
        </w:rPr>
      </w:pPr>
      <w:r>
        <w:rPr>
          <w:b w:val="0"/>
          <w:color w:val="000000"/>
          <w:sz w:val="22"/>
          <w:szCs w:val="22"/>
        </w:rPr>
        <w:t>Do</w:t>
      </w:r>
      <w:r w:rsidR="00F4756C" w:rsidRPr="00DC071D">
        <w:rPr>
          <w:b w:val="0"/>
          <w:color w:val="000000"/>
          <w:sz w:val="22"/>
          <w:szCs w:val="22"/>
        </w:rPr>
        <w:t xml:space="preserve">siahnutie </w:t>
      </w:r>
      <w:r w:rsidR="00987B7C" w:rsidRPr="00DC071D">
        <w:rPr>
          <w:b w:val="0"/>
          <w:color w:val="000000"/>
          <w:sz w:val="22"/>
          <w:szCs w:val="22"/>
        </w:rPr>
        <w:t xml:space="preserve">priaznivého stavu druhu </w:t>
      </w:r>
      <w:r w:rsidR="00987B7C" w:rsidRPr="00DC071D">
        <w:rPr>
          <w:i/>
          <w:color w:val="000000"/>
          <w:sz w:val="22"/>
          <w:szCs w:val="22"/>
        </w:rPr>
        <w:t xml:space="preserve">Vertigo angustior </w:t>
      </w:r>
      <w:r w:rsidR="00987B7C" w:rsidRPr="00DC071D">
        <w:rPr>
          <w:b w:val="0"/>
          <w:color w:val="000000"/>
          <w:sz w:val="22"/>
          <w:szCs w:val="22"/>
        </w:rPr>
        <w:t>za splnenia nasledovných atribútov:</w:t>
      </w:r>
    </w:p>
    <w:p w14:paraId="6C89316B" w14:textId="77777777" w:rsidR="00987B7C" w:rsidRPr="00DC071D" w:rsidRDefault="00987B7C" w:rsidP="00987B7C">
      <w:pPr>
        <w:rPr>
          <w:rFonts w:ascii="Times New Roman" w:hAnsi="Times New Roman" w:cs="Times New Roman"/>
        </w:rPr>
      </w:pPr>
    </w:p>
    <w:tbl>
      <w:tblPr>
        <w:tblW w:w="5378" w:type="pct"/>
        <w:tblInd w:w="-269" w:type="dxa"/>
        <w:tblCellMar>
          <w:left w:w="70" w:type="dxa"/>
          <w:right w:w="70" w:type="dxa"/>
        </w:tblCellMar>
        <w:tblLook w:val="04A0" w:firstRow="1" w:lastRow="0" w:firstColumn="1" w:lastColumn="0" w:noHBand="0" w:noVBand="1"/>
      </w:tblPr>
      <w:tblGrid>
        <w:gridCol w:w="1142"/>
        <w:gridCol w:w="1360"/>
        <w:gridCol w:w="1934"/>
        <w:gridCol w:w="5310"/>
      </w:tblGrid>
      <w:tr w:rsidR="00987B7C" w:rsidRPr="00DC071D" w14:paraId="599488C1" w14:textId="77777777" w:rsidTr="00F4756C">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84EE"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eastAsia="Times New Roman" w:hAnsi="Times New Roman" w:cs="Times New Roman"/>
                <w:b/>
                <w:color w:val="000000" w:themeColor="text1"/>
                <w:lang w:eastAsia="sk-SK"/>
              </w:rPr>
              <w:t>Parameter</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79388290"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eastAsia="Times New Roman" w:hAnsi="Times New Roman" w:cs="Times New Roman"/>
                <w:b/>
                <w:color w:val="000000" w:themeColor="text1"/>
                <w:lang w:eastAsia="sk-SK"/>
              </w:rPr>
              <w:t>Merateľnosť</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7F5C1EE"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eastAsia="Times New Roman" w:hAnsi="Times New Roman" w:cs="Times New Roman"/>
                <w:b/>
                <w:color w:val="000000" w:themeColor="text1"/>
                <w:lang w:eastAsia="sk-SK"/>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7A1D856C"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eastAsia="Times New Roman" w:hAnsi="Times New Roman" w:cs="Times New Roman"/>
                <w:b/>
                <w:color w:val="000000" w:themeColor="text1"/>
                <w:lang w:eastAsia="sk-SK"/>
              </w:rPr>
              <w:t>Doplnkové informácie</w:t>
            </w:r>
          </w:p>
        </w:tc>
      </w:tr>
      <w:tr w:rsidR="00987B7C" w:rsidRPr="00DC071D" w14:paraId="07E1CE0D" w14:textId="77777777" w:rsidTr="00F4756C">
        <w:trPr>
          <w:trHeight w:val="310"/>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2C28"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Veľkosť populácie</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25DBE6B"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počet jedincov</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15ED815" w14:textId="4F6D1EA7" w:rsidR="00987B7C" w:rsidRPr="00DC071D" w:rsidRDefault="00F4756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najmenej 50 000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E943C80" w14:textId="69432027" w:rsidR="00987B7C" w:rsidRPr="00DC071D" w:rsidRDefault="00987B7C" w:rsidP="00F4756C">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Neznížená hodnota veľkosti populácie v</w:t>
            </w:r>
            <w:r w:rsidR="00F4756C" w:rsidRPr="00DC071D">
              <w:rPr>
                <w:rFonts w:ascii="Times New Roman" w:eastAsia="Times New Roman" w:hAnsi="Times New Roman" w:cs="Times New Roman"/>
                <w:color w:val="000000" w:themeColor="text1"/>
                <w:lang w:eastAsia="sk-SK"/>
              </w:rPr>
              <w:t> </w:t>
            </w:r>
            <w:r w:rsidRPr="00DC071D">
              <w:rPr>
                <w:rFonts w:ascii="Times New Roman" w:eastAsia="Times New Roman" w:hAnsi="Times New Roman" w:cs="Times New Roman"/>
                <w:color w:val="000000" w:themeColor="text1"/>
                <w:lang w:eastAsia="sk-SK"/>
              </w:rPr>
              <w:t>území</w:t>
            </w:r>
            <w:r w:rsidR="00F4756C" w:rsidRPr="00DC071D">
              <w:rPr>
                <w:rFonts w:ascii="Times New Roman" w:eastAsia="Times New Roman" w:hAnsi="Times New Roman" w:cs="Times New Roman"/>
                <w:color w:val="000000" w:themeColor="text1"/>
                <w:lang w:eastAsia="sk-SK"/>
              </w:rPr>
              <w:t>, zvýšená veľkosť populácie nad 50 000</w:t>
            </w:r>
            <w:r w:rsidRPr="00DC071D">
              <w:rPr>
                <w:rFonts w:ascii="Times New Roman" w:eastAsia="Times New Roman" w:hAnsi="Times New Roman" w:cs="Times New Roman"/>
                <w:color w:val="000000" w:themeColor="text1"/>
                <w:lang w:eastAsia="sk-SK"/>
              </w:rPr>
              <w:t xml:space="preserve"> jedincov.</w:t>
            </w:r>
          </w:p>
        </w:tc>
      </w:tr>
      <w:tr w:rsidR="00987B7C" w:rsidRPr="00DC071D" w14:paraId="5E0EFE35" w14:textId="77777777" w:rsidTr="00F4756C">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tcPr>
          <w:p w14:paraId="7CAA75A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kvalita populácie</w:t>
            </w:r>
          </w:p>
        </w:tc>
        <w:tc>
          <w:tcPr>
            <w:tcW w:w="1286" w:type="dxa"/>
            <w:tcBorders>
              <w:top w:val="nil"/>
              <w:left w:val="nil"/>
              <w:bottom w:val="single" w:sz="4" w:space="0" w:color="auto"/>
              <w:right w:val="single" w:sz="4" w:space="0" w:color="auto"/>
            </w:tcBorders>
            <w:shd w:val="clear" w:color="auto" w:fill="auto"/>
            <w:vAlign w:val="center"/>
          </w:tcPr>
          <w:p w14:paraId="326FFD8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počet jedincov</w:t>
            </w:r>
          </w:p>
        </w:tc>
        <w:tc>
          <w:tcPr>
            <w:tcW w:w="2031" w:type="dxa"/>
            <w:tcBorders>
              <w:top w:val="nil"/>
              <w:left w:val="nil"/>
              <w:bottom w:val="single" w:sz="4" w:space="0" w:color="auto"/>
              <w:right w:val="single" w:sz="4" w:space="0" w:color="auto"/>
            </w:tcBorders>
            <w:shd w:val="clear" w:color="auto" w:fill="auto"/>
            <w:vAlign w:val="center"/>
          </w:tcPr>
          <w:p w14:paraId="0D5D8699" w14:textId="6E19FA23" w:rsidR="00987B7C" w:rsidRPr="00DC071D" w:rsidRDefault="00987B7C" w:rsidP="00F4756C">
            <w:pPr>
              <w:spacing w:line="240" w:lineRule="auto"/>
              <w:rPr>
                <w:rFonts w:ascii="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 xml:space="preserve">zachovať priemer populácie na trvalej monitorovacej ploche v rozsahu </w:t>
            </w:r>
            <w:r w:rsidR="00F4756C" w:rsidRPr="00DC071D">
              <w:rPr>
                <w:rFonts w:ascii="Times New Roman" w:eastAsia="Times New Roman" w:hAnsi="Times New Roman" w:cs="Times New Roman"/>
                <w:color w:val="000000" w:themeColor="text1"/>
                <w:lang w:eastAsia="sk-SK"/>
              </w:rPr>
              <w:t xml:space="preserve">20 </w:t>
            </w:r>
            <w:r w:rsidRPr="00DC071D">
              <w:rPr>
                <w:rFonts w:ascii="Times New Roman" w:eastAsia="Times New Roman" w:hAnsi="Times New Roman" w:cs="Times New Roman"/>
                <w:color w:val="000000" w:themeColor="text1"/>
                <w:lang w:eastAsia="sk-SK"/>
              </w:rPr>
              <w:t>jedincov na lokalite</w:t>
            </w:r>
          </w:p>
        </w:tc>
        <w:tc>
          <w:tcPr>
            <w:tcW w:w="5310" w:type="dxa"/>
            <w:tcBorders>
              <w:top w:val="nil"/>
              <w:left w:val="nil"/>
              <w:bottom w:val="single" w:sz="4" w:space="0" w:color="auto"/>
              <w:right w:val="single" w:sz="4" w:space="0" w:color="auto"/>
            </w:tcBorders>
            <w:shd w:val="clear" w:color="auto" w:fill="auto"/>
            <w:noWrap/>
            <w:vAlign w:val="center"/>
          </w:tcPr>
          <w:p w14:paraId="580166A9" w14:textId="77777777" w:rsidR="00987B7C" w:rsidRPr="00DC071D" w:rsidRDefault="00987B7C" w:rsidP="00325BD7">
            <w:pPr>
              <w:spacing w:line="240" w:lineRule="auto"/>
              <w:rPr>
                <w:rFonts w:ascii="Times New Roman" w:hAnsi="Times New Roman" w:cs="Times New Roman"/>
                <w:color w:val="000000" w:themeColor="text1"/>
                <w:lang w:eastAsia="sk-SK"/>
              </w:rPr>
            </w:pPr>
            <w:r w:rsidRPr="00DC071D">
              <w:rPr>
                <w:rFonts w:ascii="Times New Roman" w:hAnsi="Times New Roman" w:cs="Times New Roman"/>
                <w:color w:val="000000" w:themeColor="text1"/>
              </w:rPr>
              <w:t xml:space="preserve">Počet jedincov vo vzorke na monitorovacej lokalite získaných z 12 litrov povrchovej vrstvy pôdu a vegetácie na povrchu </w:t>
            </w:r>
          </w:p>
          <w:p w14:paraId="48CC3B62"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p>
        </w:tc>
      </w:tr>
      <w:tr w:rsidR="00987B7C" w:rsidRPr="00DC071D" w14:paraId="4665D887" w14:textId="77777777" w:rsidTr="00F4756C">
        <w:trPr>
          <w:trHeight w:val="1307"/>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003B2EC5"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 xml:space="preserve">Rozloha biotopu </w:t>
            </w:r>
          </w:p>
        </w:tc>
        <w:tc>
          <w:tcPr>
            <w:tcW w:w="1286" w:type="dxa"/>
            <w:tcBorders>
              <w:top w:val="nil"/>
              <w:left w:val="nil"/>
              <w:bottom w:val="single" w:sz="4" w:space="0" w:color="auto"/>
              <w:right w:val="single" w:sz="4" w:space="0" w:color="auto"/>
            </w:tcBorders>
            <w:shd w:val="clear" w:color="auto" w:fill="auto"/>
            <w:vAlign w:val="center"/>
            <w:hideMark/>
          </w:tcPr>
          <w:p w14:paraId="797DE42D"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ha</w:t>
            </w:r>
          </w:p>
        </w:tc>
        <w:tc>
          <w:tcPr>
            <w:tcW w:w="2031" w:type="dxa"/>
            <w:tcBorders>
              <w:top w:val="nil"/>
              <w:left w:val="nil"/>
              <w:bottom w:val="single" w:sz="4" w:space="0" w:color="auto"/>
              <w:right w:val="single" w:sz="4" w:space="0" w:color="auto"/>
            </w:tcBorders>
            <w:shd w:val="clear" w:color="auto" w:fill="auto"/>
            <w:vAlign w:val="center"/>
            <w:hideMark/>
          </w:tcPr>
          <w:p w14:paraId="6DA77D6B" w14:textId="72F0511C" w:rsidR="00987B7C" w:rsidRPr="0084404D" w:rsidRDefault="0084404D" w:rsidP="00325BD7">
            <w:pPr>
              <w:spacing w:line="240" w:lineRule="auto"/>
              <w:rPr>
                <w:rFonts w:ascii="Times New Roman" w:eastAsia="Times New Roman" w:hAnsi="Times New Roman" w:cs="Times New Roman"/>
                <w:color w:val="000000" w:themeColor="text1"/>
                <w:lang w:eastAsia="sk-SK"/>
              </w:rPr>
            </w:pPr>
            <w:r w:rsidRPr="0084404D">
              <w:rPr>
                <w:rFonts w:ascii="Times New Roman" w:hAnsi="Times New Roman" w:cs="Times New Roman"/>
                <w:color w:val="000000" w:themeColor="text1"/>
                <w:lang w:eastAsia="sk-SK"/>
              </w:rPr>
              <w:t>7,63 ha</w:t>
            </w:r>
          </w:p>
        </w:tc>
        <w:tc>
          <w:tcPr>
            <w:tcW w:w="5310" w:type="dxa"/>
            <w:tcBorders>
              <w:top w:val="nil"/>
              <w:left w:val="nil"/>
              <w:bottom w:val="single" w:sz="4" w:space="0" w:color="auto"/>
              <w:right w:val="single" w:sz="4" w:space="0" w:color="auto"/>
            </w:tcBorders>
            <w:shd w:val="clear" w:color="auto" w:fill="auto"/>
            <w:noWrap/>
            <w:vAlign w:val="center"/>
            <w:hideMark/>
          </w:tcPr>
          <w:p w14:paraId="4D836FD3" w14:textId="5C614194"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zachovať biotop</w:t>
            </w:r>
            <w:r w:rsidR="009205D3" w:rsidRPr="00DC071D">
              <w:rPr>
                <w:rFonts w:ascii="Times New Roman" w:eastAsia="Times New Roman" w:hAnsi="Times New Roman" w:cs="Times New Roman"/>
                <w:color w:val="000000" w:themeColor="text1"/>
                <w:lang w:eastAsia="sk-SK"/>
              </w:rPr>
              <w:t xml:space="preserve"> druhu na minimálnej výmere 7,63</w:t>
            </w:r>
            <w:r w:rsidRPr="00DC071D">
              <w:rPr>
                <w:rFonts w:ascii="Times New Roman" w:eastAsia="Times New Roman" w:hAnsi="Times New Roman" w:cs="Times New Roman"/>
                <w:color w:val="000000" w:themeColor="text1"/>
                <w:lang w:eastAsia="sk-SK"/>
              </w:rPr>
              <w:t xml:space="preserve"> ha</w:t>
            </w:r>
          </w:p>
        </w:tc>
      </w:tr>
    </w:tbl>
    <w:p w14:paraId="77DD9EE5" w14:textId="77777777" w:rsidR="00987B7C" w:rsidRPr="00DC071D" w:rsidRDefault="00987B7C" w:rsidP="004451E9">
      <w:pPr>
        <w:pStyle w:val="Zkladntext"/>
        <w:widowControl w:val="0"/>
        <w:ind w:left="360"/>
        <w:jc w:val="left"/>
        <w:rPr>
          <w:b w:val="0"/>
          <w:i/>
          <w:color w:val="000000"/>
          <w:sz w:val="22"/>
          <w:szCs w:val="22"/>
        </w:rPr>
      </w:pPr>
    </w:p>
    <w:sectPr w:rsidR="00987B7C" w:rsidRPr="00DC071D"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C4D3F" w14:textId="77777777" w:rsidR="00041E2F" w:rsidRDefault="00041E2F" w:rsidP="009049B7">
      <w:pPr>
        <w:spacing w:line="240" w:lineRule="auto"/>
      </w:pPr>
      <w:r>
        <w:separator/>
      </w:r>
    </w:p>
  </w:endnote>
  <w:endnote w:type="continuationSeparator" w:id="0">
    <w:p w14:paraId="66FB2B5C" w14:textId="77777777" w:rsidR="00041E2F" w:rsidRDefault="00041E2F"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8094EC1" w:rsidR="00334DB2" w:rsidRDefault="00334DB2">
        <w:pPr>
          <w:pStyle w:val="Pta"/>
          <w:jc w:val="center"/>
        </w:pPr>
        <w:r>
          <w:fldChar w:fldCharType="begin"/>
        </w:r>
        <w:r>
          <w:instrText>PAGE   \* MERGEFORMAT</w:instrText>
        </w:r>
        <w:r>
          <w:fldChar w:fldCharType="separate"/>
        </w:r>
        <w:r w:rsidR="00004098">
          <w:rPr>
            <w:noProof/>
          </w:rPr>
          <w:t>4</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A5C75D2" w:rsidR="00334DB2" w:rsidRDefault="00334DB2">
        <w:pPr>
          <w:pStyle w:val="Pta"/>
          <w:jc w:val="center"/>
        </w:pPr>
        <w:r>
          <w:fldChar w:fldCharType="begin"/>
        </w:r>
        <w:r>
          <w:instrText>PAGE   \* MERGEFORMAT</w:instrText>
        </w:r>
        <w:r>
          <w:fldChar w:fldCharType="separate"/>
        </w:r>
        <w:r w:rsidR="00041E2F">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CF338" w14:textId="77777777" w:rsidR="00041E2F" w:rsidRDefault="00041E2F" w:rsidP="009049B7">
      <w:pPr>
        <w:spacing w:line="240" w:lineRule="auto"/>
      </w:pPr>
      <w:r>
        <w:separator/>
      </w:r>
    </w:p>
  </w:footnote>
  <w:footnote w:type="continuationSeparator" w:id="0">
    <w:p w14:paraId="78B06BD9" w14:textId="77777777" w:rsidR="00041E2F" w:rsidRDefault="00041E2F"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1E2F"/>
    <w:rsid w:val="00052428"/>
    <w:rsid w:val="000864BD"/>
    <w:rsid w:val="00086B26"/>
    <w:rsid w:val="00090147"/>
    <w:rsid w:val="000A0F1F"/>
    <w:rsid w:val="000A1347"/>
    <w:rsid w:val="000A53DA"/>
    <w:rsid w:val="000B494B"/>
    <w:rsid w:val="000C35EE"/>
    <w:rsid w:val="000C7FAA"/>
    <w:rsid w:val="000D3ACB"/>
    <w:rsid w:val="000D4C17"/>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5F46"/>
    <w:rsid w:val="00166A90"/>
    <w:rsid w:val="00186C3C"/>
    <w:rsid w:val="00195E53"/>
    <w:rsid w:val="001A0A3C"/>
    <w:rsid w:val="001A2958"/>
    <w:rsid w:val="001B4A5C"/>
    <w:rsid w:val="001C4290"/>
    <w:rsid w:val="001D05CE"/>
    <w:rsid w:val="001D185A"/>
    <w:rsid w:val="001D51FF"/>
    <w:rsid w:val="001F7DC2"/>
    <w:rsid w:val="00201434"/>
    <w:rsid w:val="002104EF"/>
    <w:rsid w:val="002147C9"/>
    <w:rsid w:val="002206F9"/>
    <w:rsid w:val="002378D2"/>
    <w:rsid w:val="00241989"/>
    <w:rsid w:val="0024653D"/>
    <w:rsid w:val="00247CEF"/>
    <w:rsid w:val="00251485"/>
    <w:rsid w:val="00257424"/>
    <w:rsid w:val="00260D76"/>
    <w:rsid w:val="002716FE"/>
    <w:rsid w:val="002822A5"/>
    <w:rsid w:val="00286C9F"/>
    <w:rsid w:val="0029101B"/>
    <w:rsid w:val="00291970"/>
    <w:rsid w:val="00294945"/>
    <w:rsid w:val="002B384F"/>
    <w:rsid w:val="002B3C46"/>
    <w:rsid w:val="002D311A"/>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D1E90"/>
    <w:rsid w:val="004E6C10"/>
    <w:rsid w:val="004F232E"/>
    <w:rsid w:val="004F6CBA"/>
    <w:rsid w:val="005007DD"/>
    <w:rsid w:val="00506BD5"/>
    <w:rsid w:val="005147B4"/>
    <w:rsid w:val="00552897"/>
    <w:rsid w:val="00553C56"/>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6099"/>
    <w:rsid w:val="0069367E"/>
    <w:rsid w:val="00694012"/>
    <w:rsid w:val="006A7FF1"/>
    <w:rsid w:val="006B1634"/>
    <w:rsid w:val="006C0E08"/>
    <w:rsid w:val="006D5E23"/>
    <w:rsid w:val="006E2639"/>
    <w:rsid w:val="007015D4"/>
    <w:rsid w:val="00707499"/>
    <w:rsid w:val="00722E6A"/>
    <w:rsid w:val="00727610"/>
    <w:rsid w:val="00731313"/>
    <w:rsid w:val="00731CAD"/>
    <w:rsid w:val="00735411"/>
    <w:rsid w:val="00741E42"/>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632D"/>
    <w:rsid w:val="007E459E"/>
    <w:rsid w:val="007F7A92"/>
    <w:rsid w:val="00802A9C"/>
    <w:rsid w:val="00807BA2"/>
    <w:rsid w:val="00813456"/>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80D18"/>
    <w:rsid w:val="00987B7C"/>
    <w:rsid w:val="00990354"/>
    <w:rsid w:val="009947E2"/>
    <w:rsid w:val="009A5B90"/>
    <w:rsid w:val="009B0621"/>
    <w:rsid w:val="009B5878"/>
    <w:rsid w:val="009B7A4C"/>
    <w:rsid w:val="009B7E2B"/>
    <w:rsid w:val="009C53B8"/>
    <w:rsid w:val="009E02C4"/>
    <w:rsid w:val="009E03C2"/>
    <w:rsid w:val="009F115E"/>
    <w:rsid w:val="00A1487C"/>
    <w:rsid w:val="00A156DD"/>
    <w:rsid w:val="00A22209"/>
    <w:rsid w:val="00A455BC"/>
    <w:rsid w:val="00AA7ABF"/>
    <w:rsid w:val="00AC1A64"/>
    <w:rsid w:val="00AC2AC0"/>
    <w:rsid w:val="00AC77FB"/>
    <w:rsid w:val="00AD0193"/>
    <w:rsid w:val="00AE0B49"/>
    <w:rsid w:val="00AE4272"/>
    <w:rsid w:val="00AE6C2D"/>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BFD"/>
    <w:rsid w:val="00BB6404"/>
    <w:rsid w:val="00BC1AA8"/>
    <w:rsid w:val="00BC2408"/>
    <w:rsid w:val="00BC7E07"/>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627A"/>
    <w:rsid w:val="00E316BD"/>
    <w:rsid w:val="00E328AF"/>
    <w:rsid w:val="00E362B4"/>
    <w:rsid w:val="00E4112D"/>
    <w:rsid w:val="00E61890"/>
    <w:rsid w:val="00E726B7"/>
    <w:rsid w:val="00E72E84"/>
    <w:rsid w:val="00E76188"/>
    <w:rsid w:val="00E846AE"/>
    <w:rsid w:val="00E87D9E"/>
    <w:rsid w:val="00E93C91"/>
    <w:rsid w:val="00EA4664"/>
    <w:rsid w:val="00EA781E"/>
    <w:rsid w:val="00EB1BEA"/>
    <w:rsid w:val="00EC667E"/>
    <w:rsid w:val="00ED2F91"/>
    <w:rsid w:val="00ED427A"/>
    <w:rsid w:val="00EF2001"/>
    <w:rsid w:val="00F031B8"/>
    <w:rsid w:val="00F133CE"/>
    <w:rsid w:val="00F17982"/>
    <w:rsid w:val="00F3116E"/>
    <w:rsid w:val="00F363B6"/>
    <w:rsid w:val="00F410A3"/>
    <w:rsid w:val="00F43BA5"/>
    <w:rsid w:val="00F44D3E"/>
    <w:rsid w:val="00F4756C"/>
    <w:rsid w:val="00F56C80"/>
    <w:rsid w:val="00F762FE"/>
    <w:rsid w:val="00F91212"/>
    <w:rsid w:val="00F9346A"/>
    <w:rsid w:val="00F94E96"/>
    <w:rsid w:val="00F9735A"/>
    <w:rsid w:val="00FA021F"/>
    <w:rsid w:val="00FA18DF"/>
    <w:rsid w:val="00FA66FD"/>
    <w:rsid w:val="00FB163C"/>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2C1A-0FF6-4535-9273-5632E689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1207</Words>
  <Characters>6885</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2021-08-31T07:08:00Z</dcterms:created>
  <dcterms:modified xsi:type="dcterms:W3CDTF">2021-08-31T07:09:00Z</dcterms:modified>
</cp:coreProperties>
</file>