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23D70E00"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3B3B2F">
        <w:rPr>
          <w:rFonts w:ascii="Times New Roman" w:hAnsi="Times New Roman" w:cs="Times New Roman"/>
          <w:b/>
          <w:sz w:val="24"/>
          <w:szCs w:val="24"/>
        </w:rPr>
        <w:t>224</w:t>
      </w:r>
      <w:r w:rsidR="00020324">
        <w:rPr>
          <w:rFonts w:ascii="Times New Roman" w:hAnsi="Times New Roman" w:cs="Times New Roman"/>
          <w:b/>
          <w:sz w:val="24"/>
          <w:szCs w:val="24"/>
        </w:rPr>
        <w:t xml:space="preserve"> </w:t>
      </w:r>
      <w:r w:rsidR="003B3B2F">
        <w:rPr>
          <w:rFonts w:ascii="Times New Roman" w:hAnsi="Times New Roman" w:cs="Times New Roman"/>
          <w:b/>
          <w:sz w:val="24"/>
          <w:szCs w:val="24"/>
        </w:rPr>
        <w:t>Jereňaš</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250F1D14"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09CD06E8" w14:textId="287538DB" w:rsidR="00354686" w:rsidRPr="00CA5124" w:rsidRDefault="00CA5124" w:rsidP="007E2AA1">
      <w:pPr>
        <w:pStyle w:val="Zkladntext"/>
        <w:widowControl w:val="0"/>
        <w:ind w:left="-142"/>
        <w:jc w:val="left"/>
        <w:rPr>
          <w:b w:val="0"/>
        </w:rPr>
      </w:pPr>
      <w:r w:rsidRPr="00CA5124">
        <w:rPr>
          <w:b w:val="0"/>
          <w:color w:val="000000"/>
        </w:rPr>
        <w:t xml:space="preserve">Zachovanie stavu biotopu </w:t>
      </w:r>
      <w:r w:rsidRPr="00CA5124">
        <w:rPr>
          <w:color w:val="000000"/>
        </w:rPr>
        <w:t>Ls</w:t>
      </w:r>
      <w:r>
        <w:rPr>
          <w:color w:val="000000"/>
        </w:rPr>
        <w:t>2.3.1</w:t>
      </w:r>
      <w:r w:rsidRPr="00CA5124">
        <w:rPr>
          <w:color w:val="000000"/>
        </w:rPr>
        <w:t xml:space="preserve"> (</w:t>
      </w:r>
      <w:r>
        <w:t>917</w:t>
      </w:r>
      <w:r w:rsidRPr="00CA5124">
        <w:t xml:space="preserve">0) </w:t>
      </w:r>
      <w:r>
        <w:t xml:space="preserve">Dubovo-hrabové </w:t>
      </w:r>
      <w:r w:rsidRPr="00CA5124">
        <w:t>lesy</w:t>
      </w:r>
      <w:r>
        <w:t xml:space="preserve"> lipové</w:t>
      </w:r>
      <w:r w:rsidRPr="00CA5124">
        <w:rPr>
          <w:b w:val="0"/>
        </w:rPr>
        <w:t xml:space="preserve"> za splnenia nasledovných atribútov</w:t>
      </w:r>
      <w:r>
        <w:rPr>
          <w:b w:val="0"/>
        </w:rPr>
        <w:t>:</w:t>
      </w:r>
    </w:p>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7"/>
        <w:gridCol w:w="1286"/>
        <w:gridCol w:w="1538"/>
        <w:gridCol w:w="4433"/>
      </w:tblGrid>
      <w:tr w:rsidR="00CA5124" w:rsidRPr="00CA5124" w14:paraId="7FE7B1AE" w14:textId="77777777" w:rsidTr="008E1FB5">
        <w:trPr>
          <w:jc w:val="center"/>
        </w:trPr>
        <w:tc>
          <w:tcPr>
            <w:tcW w:w="2377" w:type="dxa"/>
            <w:tcMar>
              <w:top w:w="100" w:type="dxa"/>
              <w:left w:w="100" w:type="dxa"/>
              <w:bottom w:w="100" w:type="dxa"/>
              <w:right w:w="100" w:type="dxa"/>
            </w:tcMar>
          </w:tcPr>
          <w:p w14:paraId="66BDA977" w14:textId="77777777" w:rsidR="00CA5124" w:rsidRPr="00CA5124" w:rsidRDefault="00CA5124" w:rsidP="005573D9">
            <w:pPr>
              <w:widowControl w:val="0"/>
              <w:spacing w:line="240" w:lineRule="auto"/>
              <w:jc w:val="center"/>
              <w:rPr>
                <w:rFonts w:ascii="Times New Roman" w:hAnsi="Times New Roman" w:cs="Times New Roman"/>
                <w:b/>
                <w:color w:val="000000"/>
                <w:sz w:val="18"/>
                <w:szCs w:val="18"/>
              </w:rPr>
            </w:pPr>
            <w:r w:rsidRPr="00CA5124">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151B3830" w14:textId="77777777" w:rsidR="00CA5124" w:rsidRPr="00CA5124" w:rsidRDefault="00CA5124" w:rsidP="005573D9">
            <w:pPr>
              <w:widowControl w:val="0"/>
              <w:spacing w:line="240" w:lineRule="auto"/>
              <w:jc w:val="center"/>
              <w:rPr>
                <w:rFonts w:ascii="Times New Roman" w:hAnsi="Times New Roman" w:cs="Times New Roman"/>
                <w:b/>
                <w:color w:val="000000"/>
                <w:sz w:val="18"/>
                <w:szCs w:val="18"/>
              </w:rPr>
            </w:pPr>
            <w:r w:rsidRPr="00CA5124">
              <w:rPr>
                <w:rFonts w:ascii="Times New Roman" w:hAnsi="Times New Roman" w:cs="Times New Roman"/>
                <w:b/>
                <w:color w:val="000000"/>
                <w:sz w:val="18"/>
                <w:szCs w:val="18"/>
              </w:rPr>
              <w:t>Merateľnosť</w:t>
            </w:r>
          </w:p>
        </w:tc>
        <w:tc>
          <w:tcPr>
            <w:tcW w:w="1538" w:type="dxa"/>
            <w:tcMar>
              <w:top w:w="100" w:type="dxa"/>
              <w:left w:w="100" w:type="dxa"/>
              <w:bottom w:w="100" w:type="dxa"/>
              <w:right w:w="100" w:type="dxa"/>
            </w:tcMar>
          </w:tcPr>
          <w:p w14:paraId="504749E0" w14:textId="77777777" w:rsidR="00CA5124" w:rsidRPr="00CA5124" w:rsidRDefault="00CA5124" w:rsidP="005573D9">
            <w:pPr>
              <w:widowControl w:val="0"/>
              <w:spacing w:line="240" w:lineRule="auto"/>
              <w:jc w:val="center"/>
              <w:rPr>
                <w:rFonts w:ascii="Times New Roman" w:hAnsi="Times New Roman" w:cs="Times New Roman"/>
                <w:b/>
                <w:color w:val="000000"/>
                <w:sz w:val="18"/>
                <w:szCs w:val="18"/>
              </w:rPr>
            </w:pPr>
            <w:r w:rsidRPr="00CA5124">
              <w:rPr>
                <w:rFonts w:ascii="Times New Roman" w:hAnsi="Times New Roman" w:cs="Times New Roman"/>
                <w:b/>
                <w:color w:val="000000"/>
                <w:sz w:val="18"/>
                <w:szCs w:val="18"/>
              </w:rPr>
              <w:t>Cieľová hodnota</w:t>
            </w:r>
          </w:p>
        </w:tc>
        <w:tc>
          <w:tcPr>
            <w:tcW w:w="4433" w:type="dxa"/>
            <w:tcMar>
              <w:top w:w="100" w:type="dxa"/>
              <w:left w:w="100" w:type="dxa"/>
              <w:bottom w:w="100" w:type="dxa"/>
              <w:right w:w="100" w:type="dxa"/>
            </w:tcMar>
          </w:tcPr>
          <w:p w14:paraId="59E9F84E" w14:textId="77777777" w:rsidR="00CA5124" w:rsidRPr="00CA5124" w:rsidRDefault="00CA5124" w:rsidP="005573D9">
            <w:pPr>
              <w:widowControl w:val="0"/>
              <w:spacing w:line="240" w:lineRule="auto"/>
              <w:jc w:val="center"/>
              <w:rPr>
                <w:rFonts w:ascii="Times New Roman" w:hAnsi="Times New Roman" w:cs="Times New Roman"/>
                <w:b/>
                <w:color w:val="000000"/>
                <w:sz w:val="18"/>
                <w:szCs w:val="18"/>
              </w:rPr>
            </w:pPr>
            <w:r w:rsidRPr="00CA5124">
              <w:rPr>
                <w:rFonts w:ascii="Times New Roman" w:hAnsi="Times New Roman" w:cs="Times New Roman"/>
                <w:b/>
                <w:color w:val="000000"/>
                <w:sz w:val="18"/>
                <w:szCs w:val="18"/>
              </w:rPr>
              <w:t>Doplnkové informácie</w:t>
            </w:r>
          </w:p>
        </w:tc>
      </w:tr>
      <w:tr w:rsidR="00CA5124" w:rsidRPr="00CA5124" w14:paraId="0A4BF630" w14:textId="77777777" w:rsidTr="008E1FB5">
        <w:trPr>
          <w:trHeight w:val="81"/>
          <w:jc w:val="center"/>
        </w:trPr>
        <w:tc>
          <w:tcPr>
            <w:tcW w:w="2377" w:type="dxa"/>
            <w:tcMar>
              <w:top w:w="100" w:type="dxa"/>
              <w:left w:w="100" w:type="dxa"/>
              <w:bottom w:w="100" w:type="dxa"/>
              <w:right w:w="100" w:type="dxa"/>
            </w:tcMar>
          </w:tcPr>
          <w:p w14:paraId="76986F3F" w14:textId="77777777" w:rsidR="00CA5124" w:rsidRPr="00CA5124" w:rsidRDefault="00CA5124" w:rsidP="005573D9">
            <w:pPr>
              <w:widowControl w:val="0"/>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50F0BAA6" w14:textId="77777777" w:rsidR="00CA5124" w:rsidRPr="00CA5124" w:rsidRDefault="00CA5124" w:rsidP="005573D9">
            <w:pPr>
              <w:widowControl w:val="0"/>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ha</w:t>
            </w:r>
          </w:p>
        </w:tc>
        <w:tc>
          <w:tcPr>
            <w:tcW w:w="1538" w:type="dxa"/>
            <w:tcMar>
              <w:top w:w="100" w:type="dxa"/>
              <w:left w:w="100" w:type="dxa"/>
              <w:bottom w:w="100" w:type="dxa"/>
              <w:right w:w="100" w:type="dxa"/>
            </w:tcMar>
          </w:tcPr>
          <w:p w14:paraId="3E354866" w14:textId="754867C7" w:rsidR="00CA5124" w:rsidRPr="008E1FB5" w:rsidRDefault="00422800" w:rsidP="005573D9">
            <w:pPr>
              <w:widowControl w:val="0"/>
              <w:spacing w:line="240" w:lineRule="auto"/>
              <w:jc w:val="center"/>
              <w:rPr>
                <w:rFonts w:ascii="Times New Roman" w:hAnsi="Times New Roman" w:cs="Times New Roman"/>
                <w:color w:val="000000"/>
                <w:sz w:val="18"/>
                <w:szCs w:val="18"/>
              </w:rPr>
            </w:pPr>
            <w:r w:rsidRPr="008E1FB5">
              <w:rPr>
                <w:rFonts w:ascii="Times New Roman" w:hAnsi="Times New Roman" w:cs="Times New Roman"/>
                <w:color w:val="000000"/>
                <w:sz w:val="18"/>
                <w:szCs w:val="18"/>
              </w:rPr>
              <w:t>125</w:t>
            </w:r>
            <w:r w:rsidR="00CA5124" w:rsidRPr="008E1FB5">
              <w:rPr>
                <w:rFonts w:ascii="Times New Roman" w:hAnsi="Times New Roman" w:cs="Times New Roman"/>
                <w:color w:val="000000"/>
                <w:sz w:val="18"/>
                <w:szCs w:val="18"/>
              </w:rPr>
              <w:t xml:space="preserve"> ha</w:t>
            </w:r>
          </w:p>
        </w:tc>
        <w:tc>
          <w:tcPr>
            <w:tcW w:w="4433" w:type="dxa"/>
            <w:tcMar>
              <w:top w:w="100" w:type="dxa"/>
              <w:left w:w="100" w:type="dxa"/>
              <w:bottom w:w="100" w:type="dxa"/>
              <w:right w:w="100" w:type="dxa"/>
            </w:tcMar>
          </w:tcPr>
          <w:p w14:paraId="05BEF865" w14:textId="2886BE3C" w:rsidR="00CA5124" w:rsidRPr="00CA5124" w:rsidRDefault="008E1FB5" w:rsidP="003B3B2F">
            <w:pPr>
              <w:widowControl w:val="0"/>
              <w:spacing w:line="240" w:lineRule="auto"/>
              <w:jc w:val="both"/>
              <w:rPr>
                <w:rFonts w:ascii="Times New Roman" w:hAnsi="Times New Roman" w:cs="Times New Roman"/>
                <w:color w:val="000000"/>
                <w:sz w:val="18"/>
                <w:szCs w:val="18"/>
              </w:rPr>
            </w:pPr>
            <w:r w:rsidRPr="008E1FB5">
              <w:rPr>
                <w:rFonts w:ascii="Times New Roman" w:hAnsi="Times New Roman" w:cs="Times New Roman"/>
                <w:color w:val="000000"/>
                <w:sz w:val="18"/>
                <w:szCs w:val="18"/>
              </w:rPr>
              <w:t>Zvýšenie</w:t>
            </w:r>
            <w:r w:rsidR="00414154">
              <w:rPr>
                <w:rFonts w:ascii="Times New Roman" w:hAnsi="Times New Roman" w:cs="Times New Roman"/>
                <w:color w:val="000000"/>
                <w:sz w:val="18"/>
                <w:szCs w:val="18"/>
              </w:rPr>
              <w:t xml:space="preserve"> </w:t>
            </w:r>
            <w:r w:rsidR="003B3B2F">
              <w:rPr>
                <w:rFonts w:ascii="Times New Roman" w:hAnsi="Times New Roman" w:cs="Times New Roman"/>
                <w:color w:val="000000"/>
                <w:sz w:val="18"/>
                <w:szCs w:val="18"/>
              </w:rPr>
              <w:t xml:space="preserve">existujúcej </w:t>
            </w:r>
            <w:r w:rsidR="00CA5124" w:rsidRPr="00CA5124">
              <w:rPr>
                <w:rFonts w:ascii="Times New Roman" w:hAnsi="Times New Roman" w:cs="Times New Roman"/>
                <w:color w:val="000000"/>
                <w:sz w:val="18"/>
                <w:szCs w:val="18"/>
              </w:rPr>
              <w:t>výmery biotopu v</w:t>
            </w:r>
            <w:r>
              <w:rPr>
                <w:rFonts w:ascii="Times New Roman" w:hAnsi="Times New Roman" w:cs="Times New Roman"/>
                <w:color w:val="000000"/>
                <w:sz w:val="18"/>
                <w:szCs w:val="18"/>
              </w:rPr>
              <w:t> </w:t>
            </w:r>
            <w:r w:rsidR="00CA5124" w:rsidRPr="00CA5124">
              <w:rPr>
                <w:rFonts w:ascii="Times New Roman" w:hAnsi="Times New Roman" w:cs="Times New Roman"/>
                <w:color w:val="000000"/>
                <w:sz w:val="18"/>
                <w:szCs w:val="18"/>
              </w:rPr>
              <w:t>ÚEV</w:t>
            </w:r>
            <w:r>
              <w:rPr>
                <w:rFonts w:ascii="Times New Roman" w:hAnsi="Times New Roman" w:cs="Times New Roman"/>
                <w:color w:val="000000"/>
                <w:sz w:val="18"/>
                <w:szCs w:val="18"/>
              </w:rPr>
              <w:t xml:space="preserve"> na 125 ha</w:t>
            </w:r>
            <w:r w:rsidR="00CA5124" w:rsidRPr="00CA5124">
              <w:rPr>
                <w:rFonts w:ascii="Times New Roman" w:hAnsi="Times New Roman" w:cs="Times New Roman"/>
                <w:color w:val="000000"/>
                <w:sz w:val="18"/>
                <w:szCs w:val="18"/>
              </w:rPr>
              <w:t>.</w:t>
            </w:r>
          </w:p>
        </w:tc>
      </w:tr>
      <w:tr w:rsidR="00CA5124" w:rsidRPr="00CA5124" w14:paraId="2986E1D6" w14:textId="77777777" w:rsidTr="008E1FB5">
        <w:trPr>
          <w:trHeight w:val="179"/>
          <w:jc w:val="center"/>
        </w:trPr>
        <w:tc>
          <w:tcPr>
            <w:tcW w:w="2377" w:type="dxa"/>
            <w:tcMar>
              <w:top w:w="100" w:type="dxa"/>
              <w:left w:w="100" w:type="dxa"/>
              <w:bottom w:w="100" w:type="dxa"/>
              <w:right w:w="100" w:type="dxa"/>
            </w:tcMar>
          </w:tcPr>
          <w:p w14:paraId="1F304B75"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1ACB8DF0" w14:textId="77777777" w:rsidR="00CA5124" w:rsidRPr="00CA5124" w:rsidRDefault="00CA5124" w:rsidP="005573D9">
            <w:pPr>
              <w:spacing w:line="240" w:lineRule="auto"/>
              <w:jc w:val="center"/>
              <w:rPr>
                <w:rFonts w:ascii="Times New Roman" w:hAnsi="Times New Roman" w:cs="Times New Roman"/>
                <w:color w:val="000000"/>
                <w:sz w:val="18"/>
                <w:szCs w:val="18"/>
                <w:vertAlign w:val="superscript"/>
              </w:rPr>
            </w:pPr>
            <w:r w:rsidRPr="00CA5124">
              <w:rPr>
                <w:rFonts w:ascii="Times New Roman" w:hAnsi="Times New Roman" w:cs="Times New Roman"/>
                <w:color w:val="000000"/>
                <w:sz w:val="18"/>
                <w:szCs w:val="18"/>
              </w:rPr>
              <w:t>Percento pokrytia / ha</w:t>
            </w:r>
          </w:p>
        </w:tc>
        <w:tc>
          <w:tcPr>
            <w:tcW w:w="1538" w:type="dxa"/>
            <w:tcMar>
              <w:top w:w="100" w:type="dxa"/>
              <w:left w:w="100" w:type="dxa"/>
              <w:bottom w:w="100" w:type="dxa"/>
              <w:right w:w="100" w:type="dxa"/>
            </w:tcMar>
          </w:tcPr>
          <w:p w14:paraId="0E110024" w14:textId="77777777" w:rsidR="00CA5124" w:rsidRPr="00CA5124" w:rsidRDefault="00CA5124" w:rsidP="005573D9">
            <w:pPr>
              <w:spacing w:line="240" w:lineRule="auto"/>
              <w:jc w:val="center"/>
              <w:rPr>
                <w:rFonts w:ascii="Times New Roman" w:hAnsi="Times New Roman" w:cs="Times New Roman"/>
                <w:color w:val="000000"/>
                <w:sz w:val="18"/>
                <w:szCs w:val="18"/>
                <w:vertAlign w:val="superscript"/>
              </w:rPr>
            </w:pPr>
            <w:r w:rsidRPr="00CA5124">
              <w:rPr>
                <w:rFonts w:ascii="Times New Roman" w:hAnsi="Times New Roman" w:cs="Times New Roman"/>
                <w:color w:val="000000"/>
                <w:sz w:val="18"/>
                <w:szCs w:val="18"/>
              </w:rPr>
              <w:t>najmenej 80 %</w:t>
            </w:r>
          </w:p>
        </w:tc>
        <w:tc>
          <w:tcPr>
            <w:tcW w:w="4433" w:type="dxa"/>
            <w:tcMar>
              <w:top w:w="100" w:type="dxa"/>
              <w:left w:w="100" w:type="dxa"/>
              <w:bottom w:w="100" w:type="dxa"/>
              <w:right w:w="100" w:type="dxa"/>
            </w:tcMar>
          </w:tcPr>
          <w:p w14:paraId="3D3F1149"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Charakteristická druhová skladba:</w:t>
            </w:r>
          </w:p>
          <w:p w14:paraId="3786FDCE" w14:textId="77777777" w:rsidR="00CA5124" w:rsidRPr="00CA5124" w:rsidRDefault="00CA5124" w:rsidP="005573D9">
            <w:pPr>
              <w:autoSpaceDE w:val="0"/>
              <w:autoSpaceDN w:val="0"/>
              <w:adjustRightInd w:val="0"/>
              <w:jc w:val="both"/>
              <w:rPr>
                <w:rFonts w:ascii="Times New Roman" w:hAnsi="Times New Roman" w:cs="Times New Roman"/>
                <w:b/>
                <w:color w:val="000000"/>
                <w:sz w:val="18"/>
                <w:szCs w:val="18"/>
              </w:rPr>
            </w:pPr>
            <w:r w:rsidRPr="00CA5124">
              <w:rPr>
                <w:rFonts w:ascii="Times New Roman" w:hAnsi="Times New Roman" w:cs="Times New Roman"/>
                <w:i/>
                <w:color w:val="000000"/>
                <w:sz w:val="18"/>
                <w:szCs w:val="18"/>
              </w:rPr>
              <w:t xml:space="preserve">Abies alba &lt;25%, Acer campestre, A. platanoides, A. pseudoplatanus, Carpinus betulus, Cerasus avium, Fagus sylvatica &lt;10%, Fraxinus excelsior, Pinus sylvestris &lt;5%, Populus tremula, </w:t>
            </w:r>
            <w:r w:rsidRPr="00CA5124">
              <w:rPr>
                <w:rFonts w:ascii="Times New Roman" w:hAnsi="Times New Roman" w:cs="Times New Roman"/>
                <w:b/>
                <w:i/>
                <w:color w:val="000000"/>
                <w:sz w:val="18"/>
                <w:szCs w:val="18"/>
              </w:rPr>
              <w:t xml:space="preserve">Quercus petraea </w:t>
            </w:r>
            <w:r w:rsidRPr="00CA5124">
              <w:rPr>
                <w:rFonts w:ascii="Times New Roman" w:hAnsi="Times New Roman" w:cs="Times New Roman"/>
                <w:b/>
                <w:color w:val="000000"/>
                <w:sz w:val="18"/>
                <w:szCs w:val="18"/>
              </w:rPr>
              <w:t>agg.</w:t>
            </w:r>
            <w:r w:rsidRPr="00CA5124">
              <w:rPr>
                <w:rFonts w:ascii="Times New Roman" w:hAnsi="Times New Roman" w:cs="Times New Roman"/>
                <w:color w:val="000000"/>
                <w:sz w:val="18"/>
                <w:szCs w:val="18"/>
              </w:rPr>
              <w:t>,</w:t>
            </w:r>
            <w:r w:rsidRPr="00CA5124">
              <w:rPr>
                <w:rFonts w:ascii="Times New Roman" w:hAnsi="Times New Roman" w:cs="Times New Roman"/>
                <w:i/>
                <w:color w:val="000000"/>
                <w:sz w:val="18"/>
                <w:szCs w:val="18"/>
              </w:rPr>
              <w:t xml:space="preserve"> </w:t>
            </w:r>
            <w:r w:rsidRPr="00CA5124">
              <w:rPr>
                <w:rFonts w:ascii="Times New Roman" w:hAnsi="Times New Roman" w:cs="Times New Roman"/>
                <w:b/>
                <w:i/>
                <w:color w:val="000000"/>
                <w:sz w:val="18"/>
                <w:szCs w:val="18"/>
              </w:rPr>
              <w:t xml:space="preserve">Q. robur </w:t>
            </w:r>
            <w:r w:rsidRPr="00CA5124">
              <w:rPr>
                <w:rFonts w:ascii="Times New Roman" w:hAnsi="Times New Roman" w:cs="Times New Roman"/>
                <w:b/>
                <w:color w:val="000000"/>
                <w:sz w:val="18"/>
                <w:szCs w:val="18"/>
              </w:rPr>
              <w:t>agg.,</w:t>
            </w:r>
            <w:r w:rsidRPr="00CA5124">
              <w:rPr>
                <w:rFonts w:ascii="Times New Roman" w:hAnsi="Times New Roman" w:cs="Times New Roman"/>
                <w:i/>
                <w:color w:val="000000"/>
                <w:sz w:val="18"/>
                <w:szCs w:val="18"/>
              </w:rPr>
              <w:t xml:space="preserve"> Sorbus aucuparia, </w:t>
            </w:r>
            <w:r w:rsidRPr="00CA5124">
              <w:rPr>
                <w:rFonts w:ascii="Times New Roman" w:hAnsi="Times New Roman" w:cs="Times New Roman"/>
                <w:b/>
                <w:i/>
                <w:color w:val="000000"/>
                <w:sz w:val="18"/>
                <w:szCs w:val="18"/>
              </w:rPr>
              <w:t>Tilia cordata</w:t>
            </w:r>
            <w:r w:rsidRPr="00CA5124">
              <w:rPr>
                <w:rFonts w:ascii="Times New Roman" w:hAnsi="Times New Roman" w:cs="Times New Roman"/>
                <w:i/>
                <w:color w:val="000000"/>
                <w:sz w:val="18"/>
                <w:szCs w:val="18"/>
              </w:rPr>
              <w:t>, T. platyphyllos, Ulmus glabra, U. minor</w:t>
            </w:r>
            <w:r w:rsidRPr="00CA5124">
              <w:rPr>
                <w:rFonts w:ascii="Times New Roman" w:hAnsi="Times New Roman" w:cs="Times New Roman"/>
                <w:color w:val="000000"/>
                <w:sz w:val="18"/>
                <w:szCs w:val="18"/>
              </w:rPr>
              <w:t>.</w:t>
            </w:r>
          </w:p>
          <w:p w14:paraId="50C38AF9" w14:textId="77777777" w:rsidR="00CA5124" w:rsidRPr="00CA5124" w:rsidRDefault="00CA5124" w:rsidP="005573D9">
            <w:pPr>
              <w:autoSpaceDE w:val="0"/>
              <w:autoSpaceDN w:val="0"/>
              <w:adjustRightInd w:val="0"/>
              <w:jc w:val="both"/>
              <w:rPr>
                <w:rFonts w:ascii="Times New Roman" w:hAnsi="Times New Roman" w:cs="Times New Roman"/>
                <w:color w:val="000000"/>
                <w:sz w:val="18"/>
                <w:szCs w:val="18"/>
              </w:rPr>
            </w:pPr>
          </w:p>
          <w:p w14:paraId="78B742B4" w14:textId="77777777" w:rsidR="00CA5124" w:rsidRPr="00CA5124" w:rsidRDefault="00CA5124" w:rsidP="005573D9">
            <w:pPr>
              <w:spacing w:line="240" w:lineRule="auto"/>
              <w:jc w:val="both"/>
              <w:rPr>
                <w:rFonts w:ascii="Times New Roman" w:hAnsi="Times New Roman" w:cs="Times New Roman"/>
                <w:color w:val="000000"/>
                <w:sz w:val="18"/>
                <w:szCs w:val="18"/>
              </w:rPr>
            </w:pPr>
            <w:r w:rsidRPr="00CA5124">
              <w:rPr>
                <w:rFonts w:ascii="Times New Roman" w:hAnsi="Times New Roman" w:cs="Times New Roman"/>
                <w:b/>
                <w:color w:val="000000"/>
                <w:sz w:val="18"/>
                <w:szCs w:val="18"/>
              </w:rPr>
              <w:t>Pozn.:</w:t>
            </w:r>
            <w:r w:rsidRPr="00CA5124">
              <w:rPr>
                <w:rFonts w:ascii="Times New Roman" w:hAnsi="Times New Roman" w:cs="Times New Roman"/>
                <w:color w:val="000000"/>
                <w:sz w:val="18"/>
                <w:szCs w:val="18"/>
              </w:rPr>
              <w:t xml:space="preserve"> </w:t>
            </w:r>
            <w:r w:rsidRPr="00CA5124">
              <w:rPr>
                <w:rFonts w:ascii="Times New Roman" w:hAnsi="Times New Roman" w:cs="Times New Roman"/>
                <w:i/>
                <w:color w:val="000000"/>
                <w:sz w:val="18"/>
                <w:szCs w:val="18"/>
              </w:rPr>
              <w:t>Hrubším typom písma sú vyznačené domimantné druhy biotopu</w:t>
            </w:r>
          </w:p>
        </w:tc>
      </w:tr>
      <w:tr w:rsidR="00CA5124" w:rsidRPr="00CA5124" w14:paraId="2C7AF34C" w14:textId="77777777" w:rsidTr="008E1FB5">
        <w:trPr>
          <w:trHeight w:val="173"/>
          <w:jc w:val="center"/>
        </w:trPr>
        <w:tc>
          <w:tcPr>
            <w:tcW w:w="2377" w:type="dxa"/>
            <w:tcMar>
              <w:top w:w="100" w:type="dxa"/>
              <w:left w:w="100" w:type="dxa"/>
              <w:bottom w:w="100" w:type="dxa"/>
              <w:right w:w="100" w:type="dxa"/>
            </w:tcMar>
          </w:tcPr>
          <w:p w14:paraId="36929EB1"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Zastúpenie charakteristických druhov synúzie podrastu (</w:t>
            </w:r>
            <w:r w:rsidRPr="00CA5124">
              <w:rPr>
                <w:rFonts w:ascii="Times New Roman" w:hAnsi="Times New Roman" w:cs="Times New Roman"/>
                <w:i/>
                <w:color w:val="000000"/>
                <w:sz w:val="18"/>
                <w:szCs w:val="18"/>
              </w:rPr>
              <w:t>bylín, krov, machorastov, lišajníkov)</w:t>
            </w:r>
          </w:p>
        </w:tc>
        <w:tc>
          <w:tcPr>
            <w:tcW w:w="1286" w:type="dxa"/>
            <w:shd w:val="clear" w:color="auto" w:fill="auto"/>
            <w:tcMar>
              <w:top w:w="100" w:type="dxa"/>
              <w:left w:w="100" w:type="dxa"/>
              <w:bottom w:w="100" w:type="dxa"/>
              <w:right w:w="100" w:type="dxa"/>
            </w:tcMar>
          </w:tcPr>
          <w:p w14:paraId="31DEBEDF" w14:textId="77777777" w:rsidR="00CA5124" w:rsidRPr="00CA5124" w:rsidRDefault="00CA5124" w:rsidP="005573D9">
            <w:pPr>
              <w:widowControl w:val="0"/>
              <w:spacing w:before="240"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Počet druhov / ha</w:t>
            </w:r>
          </w:p>
        </w:tc>
        <w:tc>
          <w:tcPr>
            <w:tcW w:w="1538" w:type="dxa"/>
            <w:shd w:val="clear" w:color="auto" w:fill="auto"/>
            <w:tcMar>
              <w:top w:w="100" w:type="dxa"/>
              <w:left w:w="100" w:type="dxa"/>
              <w:bottom w:w="100" w:type="dxa"/>
              <w:right w:w="100" w:type="dxa"/>
            </w:tcMar>
          </w:tcPr>
          <w:p w14:paraId="494D514B" w14:textId="77777777" w:rsidR="00CA5124" w:rsidRPr="00CA5124" w:rsidRDefault="00CA5124" w:rsidP="005573D9">
            <w:pPr>
              <w:widowControl w:val="0"/>
              <w:spacing w:before="240"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najmenej 5</w:t>
            </w:r>
          </w:p>
        </w:tc>
        <w:tc>
          <w:tcPr>
            <w:tcW w:w="4433" w:type="dxa"/>
            <w:tcMar>
              <w:top w:w="100" w:type="dxa"/>
              <w:left w:w="100" w:type="dxa"/>
              <w:bottom w:w="100" w:type="dxa"/>
              <w:right w:w="100" w:type="dxa"/>
            </w:tcMar>
          </w:tcPr>
          <w:p w14:paraId="363493BF" w14:textId="77777777" w:rsidR="00CA5124" w:rsidRPr="00CA5124" w:rsidRDefault="00CA5124" w:rsidP="005573D9">
            <w:pPr>
              <w:spacing w:line="240" w:lineRule="auto"/>
              <w:jc w:val="both"/>
              <w:rPr>
                <w:rFonts w:ascii="Times New Roman" w:hAnsi="Times New Roman" w:cs="Times New Roman"/>
                <w:color w:val="000000"/>
                <w:sz w:val="18"/>
                <w:szCs w:val="18"/>
              </w:rPr>
            </w:pPr>
            <w:r w:rsidRPr="00CA5124">
              <w:rPr>
                <w:rFonts w:ascii="Times New Roman" w:hAnsi="Times New Roman" w:cs="Times New Roman"/>
                <w:color w:val="000000"/>
                <w:sz w:val="18"/>
                <w:szCs w:val="18"/>
              </w:rPr>
              <w:t>Charakteristická druhová skladba:</w:t>
            </w:r>
          </w:p>
          <w:p w14:paraId="1A14D6A3" w14:textId="77777777" w:rsidR="00CA5124" w:rsidRPr="00CA5124" w:rsidRDefault="00CA5124" w:rsidP="005573D9">
            <w:pPr>
              <w:spacing w:line="240" w:lineRule="auto"/>
              <w:jc w:val="both"/>
              <w:rPr>
                <w:rFonts w:ascii="Times New Roman" w:hAnsi="Times New Roman" w:cs="Times New Roman"/>
                <w:i/>
                <w:color w:val="000000"/>
                <w:sz w:val="18"/>
                <w:szCs w:val="18"/>
              </w:rPr>
            </w:pPr>
            <w:r w:rsidRPr="00CA5124">
              <w:rPr>
                <w:rFonts w:ascii="Times New Roman" w:hAnsi="Times New Roman" w:cs="Times New Roman"/>
                <w:i/>
                <w:color w:val="000000"/>
                <w:sz w:val="18"/>
                <w:szCs w:val="18"/>
              </w:rPr>
              <w:t>Aconitum variegatum, Aegopodium podagraria, Allium victorialis, Carex digitata, C. montana, C. pilosa, Clematis recta, Festuca heterophylla,  Fragaria vesca, Hepatica nobilis, Galium schultesii, Lathyrus niger, L. vernus, Luzula luzuloides, Maianthemum bifolium, Melampyrum nemorosum, Melica nutans, Mycelis muralis, Poa nemoralis, Prenanthes purpurea, Pulmonaria officinalis agg., Ranunculus auricomus agg., Stellaria holostea, Symphytum tuberosum, Trifolium pannonicum, Viola reichenbachiana</w:t>
            </w:r>
          </w:p>
        </w:tc>
      </w:tr>
      <w:tr w:rsidR="00CA5124" w:rsidRPr="00CA5124" w14:paraId="59CDFA23" w14:textId="77777777" w:rsidTr="008E1FB5">
        <w:trPr>
          <w:trHeight w:val="114"/>
          <w:jc w:val="center"/>
        </w:trPr>
        <w:tc>
          <w:tcPr>
            <w:tcW w:w="2377" w:type="dxa"/>
            <w:tcMar>
              <w:top w:w="100" w:type="dxa"/>
              <w:left w:w="100" w:type="dxa"/>
              <w:bottom w:w="100" w:type="dxa"/>
              <w:right w:w="100" w:type="dxa"/>
            </w:tcMar>
          </w:tcPr>
          <w:p w14:paraId="03D47A69"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Zastúpenie alochtónnych druhov/inváznych druhov drevín</w:t>
            </w:r>
          </w:p>
        </w:tc>
        <w:tc>
          <w:tcPr>
            <w:tcW w:w="1286" w:type="dxa"/>
            <w:tcMar>
              <w:top w:w="100" w:type="dxa"/>
              <w:left w:w="100" w:type="dxa"/>
              <w:bottom w:w="100" w:type="dxa"/>
              <w:right w:w="100" w:type="dxa"/>
            </w:tcMar>
          </w:tcPr>
          <w:p w14:paraId="0968D2C8"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Percento pokrytia / ha</w:t>
            </w:r>
          </w:p>
        </w:tc>
        <w:tc>
          <w:tcPr>
            <w:tcW w:w="1538" w:type="dxa"/>
            <w:tcMar>
              <w:top w:w="100" w:type="dxa"/>
              <w:left w:w="100" w:type="dxa"/>
              <w:bottom w:w="100" w:type="dxa"/>
              <w:right w:w="100" w:type="dxa"/>
            </w:tcMar>
            <w:vAlign w:val="center"/>
          </w:tcPr>
          <w:p w14:paraId="156B04D2"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20"/>
                <w:szCs w:val="20"/>
              </w:rPr>
              <w:t>0</w:t>
            </w:r>
          </w:p>
        </w:tc>
        <w:tc>
          <w:tcPr>
            <w:tcW w:w="4433" w:type="dxa"/>
            <w:tcMar>
              <w:top w:w="100" w:type="dxa"/>
              <w:left w:w="100" w:type="dxa"/>
              <w:bottom w:w="100" w:type="dxa"/>
              <w:right w:w="100" w:type="dxa"/>
            </w:tcMar>
            <w:vAlign w:val="center"/>
          </w:tcPr>
          <w:p w14:paraId="45A4AEAD" w14:textId="77777777" w:rsidR="00CA5124" w:rsidRPr="00CA5124" w:rsidRDefault="00CA5124" w:rsidP="005573D9">
            <w:pPr>
              <w:spacing w:line="240" w:lineRule="auto"/>
              <w:jc w:val="both"/>
              <w:rPr>
                <w:rFonts w:ascii="Times New Roman" w:hAnsi="Times New Roman" w:cs="Times New Roman"/>
                <w:color w:val="000000"/>
                <w:sz w:val="18"/>
                <w:szCs w:val="18"/>
              </w:rPr>
            </w:pPr>
            <w:r w:rsidRPr="00CA5124">
              <w:rPr>
                <w:rFonts w:ascii="Times New Roman" w:hAnsi="Times New Roman" w:cs="Times New Roman"/>
                <w:color w:val="000000"/>
                <w:sz w:val="20"/>
                <w:szCs w:val="20"/>
              </w:rPr>
              <w:t>Bez zastúpenia alochtónnych/inváznych druhov drevín a bylín.</w:t>
            </w:r>
          </w:p>
        </w:tc>
      </w:tr>
      <w:tr w:rsidR="00CA5124" w:rsidRPr="00CA5124" w14:paraId="22A4AA23" w14:textId="77777777" w:rsidTr="008E1FB5">
        <w:trPr>
          <w:trHeight w:val="114"/>
          <w:jc w:val="center"/>
        </w:trPr>
        <w:tc>
          <w:tcPr>
            <w:tcW w:w="2377" w:type="dxa"/>
            <w:tcMar>
              <w:top w:w="100" w:type="dxa"/>
              <w:left w:w="100" w:type="dxa"/>
              <w:bottom w:w="100" w:type="dxa"/>
              <w:right w:w="100" w:type="dxa"/>
            </w:tcMar>
          </w:tcPr>
          <w:p w14:paraId="4E020202"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 xml:space="preserve">Mŕtve drevo </w:t>
            </w:r>
          </w:p>
          <w:p w14:paraId="3E13D2C7"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(stojace, ležiace kmene stromov hlavnej úrovne s limitnou hrúbkou d</w:t>
            </w:r>
            <w:r w:rsidRPr="00CA5124">
              <w:rPr>
                <w:rFonts w:ascii="Times New Roman" w:hAnsi="Times New Roman" w:cs="Times New Roman"/>
                <w:color w:val="000000"/>
                <w:sz w:val="18"/>
                <w:szCs w:val="18"/>
                <w:vertAlign w:val="subscript"/>
              </w:rPr>
              <w:t>1,3</w:t>
            </w:r>
            <w:r w:rsidRPr="00CA5124">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198A0425"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m</w:t>
            </w:r>
            <w:r w:rsidRPr="00CA5124">
              <w:rPr>
                <w:rFonts w:ascii="Times New Roman" w:hAnsi="Times New Roman" w:cs="Times New Roman"/>
                <w:color w:val="000000"/>
                <w:sz w:val="18"/>
                <w:szCs w:val="18"/>
                <w:vertAlign w:val="superscript"/>
              </w:rPr>
              <w:t>3</w:t>
            </w:r>
            <w:r w:rsidRPr="00CA5124">
              <w:rPr>
                <w:rFonts w:ascii="Times New Roman" w:hAnsi="Times New Roman" w:cs="Times New Roman"/>
                <w:color w:val="000000"/>
                <w:sz w:val="18"/>
                <w:szCs w:val="18"/>
              </w:rPr>
              <w:t>/ha</w:t>
            </w:r>
          </w:p>
        </w:tc>
        <w:tc>
          <w:tcPr>
            <w:tcW w:w="1538" w:type="dxa"/>
            <w:tcMar>
              <w:top w:w="100" w:type="dxa"/>
              <w:left w:w="100" w:type="dxa"/>
              <w:bottom w:w="100" w:type="dxa"/>
              <w:right w:w="100" w:type="dxa"/>
            </w:tcMar>
          </w:tcPr>
          <w:p w14:paraId="5ECDCFD7"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najmenej 20</w:t>
            </w:r>
          </w:p>
          <w:p w14:paraId="18AB4120" w14:textId="77777777" w:rsidR="00CA5124" w:rsidRPr="00CA5124" w:rsidRDefault="00CA5124" w:rsidP="005573D9">
            <w:pPr>
              <w:spacing w:line="240" w:lineRule="auto"/>
              <w:jc w:val="center"/>
              <w:rPr>
                <w:rFonts w:ascii="Times New Roman" w:hAnsi="Times New Roman" w:cs="Times New Roman"/>
                <w:color w:val="000000"/>
                <w:sz w:val="18"/>
                <w:szCs w:val="18"/>
              </w:rPr>
            </w:pPr>
          </w:p>
          <w:p w14:paraId="7CEE302E"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rovnomerne po celej ploche</w:t>
            </w:r>
            <w:r w:rsidRPr="00CA5124">
              <w:rPr>
                <w:rFonts w:ascii="Times New Roman" w:hAnsi="Times New Roman" w:cs="Times New Roman"/>
                <w:color w:val="000000"/>
                <w:sz w:val="18"/>
                <w:szCs w:val="18"/>
              </w:rPr>
              <w:tab/>
            </w:r>
          </w:p>
        </w:tc>
        <w:tc>
          <w:tcPr>
            <w:tcW w:w="4433" w:type="dxa"/>
            <w:tcMar>
              <w:top w:w="100" w:type="dxa"/>
              <w:left w:w="100" w:type="dxa"/>
              <w:bottom w:w="100" w:type="dxa"/>
              <w:right w:w="100" w:type="dxa"/>
            </w:tcMar>
            <w:vAlign w:val="center"/>
          </w:tcPr>
          <w:p w14:paraId="58BB4075"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20"/>
                <w:szCs w:val="20"/>
              </w:rPr>
              <w:t>Zabezpečenie udržania prítomnosti odumretého dreva na ploche biotopu v danom objeme.</w:t>
            </w:r>
          </w:p>
        </w:tc>
      </w:tr>
    </w:tbl>
    <w:p w14:paraId="7E9277D9" w14:textId="1347AA31" w:rsidR="00FA18DF" w:rsidRDefault="00FA18DF" w:rsidP="00EF2001">
      <w:pPr>
        <w:spacing w:line="240" w:lineRule="auto"/>
        <w:rPr>
          <w:rFonts w:ascii="Times New Roman" w:hAnsi="Times New Roman" w:cs="Times New Roman"/>
          <w:sz w:val="18"/>
          <w:szCs w:val="18"/>
        </w:rPr>
      </w:pPr>
    </w:p>
    <w:p w14:paraId="0EA39634" w14:textId="21A58728"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98" w:type="dxa"/>
        <w:tblInd w:w="-305" w:type="dxa"/>
        <w:tblCellMar>
          <w:left w:w="70" w:type="dxa"/>
          <w:right w:w="70" w:type="dxa"/>
        </w:tblCellMar>
        <w:tblLook w:val="04A0" w:firstRow="1" w:lastRow="0" w:firstColumn="1" w:lastColumn="0" w:noHBand="0" w:noVBand="1"/>
      </w:tblPr>
      <w:tblGrid>
        <w:gridCol w:w="1515"/>
        <w:gridCol w:w="1254"/>
        <w:gridCol w:w="1642"/>
        <w:gridCol w:w="5387"/>
      </w:tblGrid>
      <w:tr w:rsidR="00C60C78" w:rsidRPr="0000010E" w14:paraId="04A61DB9" w14:textId="77777777" w:rsidTr="001A2C91">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1A2C91">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5210025" w14:textId="502E07A4" w:rsidR="00C60C78" w:rsidRPr="008E1FB5" w:rsidRDefault="00422800" w:rsidP="009C152B">
            <w:pPr>
              <w:spacing w:line="240" w:lineRule="auto"/>
              <w:rPr>
                <w:rFonts w:ascii="Times New Roman" w:eastAsia="Times New Roman" w:hAnsi="Times New Roman" w:cs="Times New Roman"/>
                <w:color w:val="000000"/>
                <w:sz w:val="20"/>
                <w:szCs w:val="20"/>
                <w:lang w:eastAsia="sk-SK"/>
              </w:rPr>
            </w:pPr>
            <w:r w:rsidRPr="008E1FB5">
              <w:rPr>
                <w:rFonts w:ascii="Times New Roman" w:eastAsia="Times New Roman" w:hAnsi="Times New Roman" w:cs="Times New Roman"/>
                <w:color w:val="000000"/>
                <w:sz w:val="20"/>
                <w:szCs w:val="20"/>
                <w:lang w:eastAsia="sk-SK"/>
              </w:rPr>
              <w:t>100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E0F60B6" w14:textId="00AE16A9" w:rsidR="00C60C78" w:rsidRPr="00EF3712" w:rsidRDefault="00C60C78" w:rsidP="0022308A">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9C152B">
              <w:rPr>
                <w:rFonts w:ascii="Times New Roman" w:eastAsia="Times New Roman" w:hAnsi="Times New Roman" w:cs="Times New Roman"/>
                <w:color w:val="000000"/>
                <w:sz w:val="20"/>
                <w:szCs w:val="20"/>
                <w:lang w:eastAsia="sk-SK"/>
              </w:rPr>
              <w:t xml:space="preserve">pulácie v území </w:t>
            </w:r>
            <w:r w:rsidR="0022308A">
              <w:rPr>
                <w:rFonts w:ascii="Times New Roman" w:eastAsia="Times New Roman" w:hAnsi="Times New Roman" w:cs="Times New Roman"/>
                <w:color w:val="000000"/>
                <w:sz w:val="20"/>
                <w:szCs w:val="20"/>
                <w:lang w:eastAsia="sk-SK"/>
              </w:rPr>
              <w:t xml:space="preserve">do </w:t>
            </w:r>
            <w:r w:rsidR="009C152B">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0</w:t>
            </w:r>
            <w:r w:rsidR="00D4441B">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1A2C9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14:paraId="0552A4F9" w14:textId="436915E3" w:rsidR="00C60C78" w:rsidRPr="009A5B90" w:rsidRDefault="00C7736A"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w:t>
            </w:r>
          </w:p>
        </w:tc>
        <w:tc>
          <w:tcPr>
            <w:tcW w:w="5387"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1A2C9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387"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F5ECC34" w14:textId="7E96373C" w:rsidR="001A2C91" w:rsidRDefault="001A2C91"/>
    <w:p w14:paraId="56E4DD9D" w14:textId="77777777" w:rsidR="008E1FB5" w:rsidRDefault="008E1FB5" w:rsidP="00CB692D">
      <w:pPr>
        <w:spacing w:line="240" w:lineRule="auto"/>
        <w:ind w:left="-284"/>
        <w:rPr>
          <w:rFonts w:ascii="Times New Roman" w:hAnsi="Times New Roman" w:cs="Times New Roman"/>
          <w:color w:val="000000"/>
          <w:sz w:val="24"/>
          <w:szCs w:val="24"/>
        </w:rPr>
      </w:pPr>
    </w:p>
    <w:p w14:paraId="6E6BE9F9" w14:textId="24BBE249" w:rsidR="00CB692D" w:rsidRPr="004451E9" w:rsidRDefault="00CB692D" w:rsidP="00CB692D">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Adenophora liliifolia </w:t>
      </w:r>
      <w:r w:rsidRPr="009B7A4C">
        <w:rPr>
          <w:rFonts w:ascii="Times New Roman" w:hAnsi="Times New Roman" w:cs="Times New Roman"/>
          <w:color w:val="000000"/>
          <w:sz w:val="24"/>
          <w:szCs w:val="24"/>
        </w:rPr>
        <w:t xml:space="preserve">za splnenia nasledovných atribútov: </w:t>
      </w:r>
    </w:p>
    <w:tbl>
      <w:tblPr>
        <w:tblW w:w="5338" w:type="pct"/>
        <w:tblInd w:w="-239" w:type="dxa"/>
        <w:tblCellMar>
          <w:left w:w="70" w:type="dxa"/>
          <w:right w:w="70" w:type="dxa"/>
        </w:tblCellMar>
        <w:tblLook w:val="00A0" w:firstRow="1" w:lastRow="0" w:firstColumn="1" w:lastColumn="0" w:noHBand="0" w:noVBand="0"/>
      </w:tblPr>
      <w:tblGrid>
        <w:gridCol w:w="1571"/>
        <w:gridCol w:w="1493"/>
        <w:gridCol w:w="2110"/>
        <w:gridCol w:w="4500"/>
      </w:tblGrid>
      <w:tr w:rsidR="00CB692D" w:rsidRPr="00F87245" w14:paraId="6F3C08D4" w14:textId="77777777" w:rsidTr="008E1FB5">
        <w:trPr>
          <w:trHeight w:val="355"/>
        </w:trPr>
        <w:tc>
          <w:tcPr>
            <w:tcW w:w="1571" w:type="dxa"/>
            <w:tcBorders>
              <w:top w:val="single" w:sz="4" w:space="0" w:color="auto"/>
              <w:left w:val="single" w:sz="4" w:space="0" w:color="auto"/>
              <w:bottom w:val="single" w:sz="4" w:space="0" w:color="auto"/>
              <w:right w:val="single" w:sz="4" w:space="0" w:color="auto"/>
            </w:tcBorders>
            <w:vAlign w:val="center"/>
            <w:hideMark/>
          </w:tcPr>
          <w:p w14:paraId="4E1FF3E2" w14:textId="77777777" w:rsidR="00CB692D" w:rsidRPr="00F87245" w:rsidRDefault="00CB692D" w:rsidP="0068696C">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Parameter</w:t>
            </w:r>
          </w:p>
        </w:tc>
        <w:tc>
          <w:tcPr>
            <w:tcW w:w="1493" w:type="dxa"/>
            <w:tcBorders>
              <w:top w:val="single" w:sz="4" w:space="0" w:color="auto"/>
              <w:left w:val="nil"/>
              <w:bottom w:val="single" w:sz="4" w:space="0" w:color="auto"/>
              <w:right w:val="single" w:sz="4" w:space="0" w:color="auto"/>
            </w:tcBorders>
            <w:vAlign w:val="center"/>
            <w:hideMark/>
          </w:tcPr>
          <w:p w14:paraId="3ADBFCEB" w14:textId="77777777" w:rsidR="00CB692D" w:rsidRPr="00F87245" w:rsidRDefault="00CB692D" w:rsidP="0068696C">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Merateľnosť</w:t>
            </w:r>
          </w:p>
        </w:tc>
        <w:tc>
          <w:tcPr>
            <w:tcW w:w="2110" w:type="dxa"/>
            <w:tcBorders>
              <w:top w:val="single" w:sz="4" w:space="0" w:color="auto"/>
              <w:left w:val="nil"/>
              <w:bottom w:val="single" w:sz="4" w:space="0" w:color="auto"/>
              <w:right w:val="single" w:sz="4" w:space="0" w:color="auto"/>
            </w:tcBorders>
            <w:vAlign w:val="center"/>
            <w:hideMark/>
          </w:tcPr>
          <w:p w14:paraId="248298B7" w14:textId="77777777" w:rsidR="00CB692D" w:rsidRPr="00F87245" w:rsidRDefault="00CB692D" w:rsidP="0068696C">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Cieľová hodnota</w:t>
            </w:r>
          </w:p>
        </w:tc>
        <w:tc>
          <w:tcPr>
            <w:tcW w:w="4500" w:type="dxa"/>
            <w:tcBorders>
              <w:top w:val="single" w:sz="4" w:space="0" w:color="auto"/>
              <w:left w:val="nil"/>
              <w:bottom w:val="single" w:sz="4" w:space="0" w:color="auto"/>
              <w:right w:val="single" w:sz="4" w:space="0" w:color="auto"/>
            </w:tcBorders>
            <w:vAlign w:val="center"/>
            <w:hideMark/>
          </w:tcPr>
          <w:p w14:paraId="41297A0D" w14:textId="77777777" w:rsidR="00CB692D" w:rsidRPr="00F87245" w:rsidRDefault="00CB692D" w:rsidP="0068696C">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Doplnkové informácie</w:t>
            </w:r>
          </w:p>
        </w:tc>
      </w:tr>
      <w:tr w:rsidR="00CB692D" w:rsidRPr="00F87245" w14:paraId="3EC49F57" w14:textId="77777777" w:rsidTr="008E1FB5">
        <w:trPr>
          <w:trHeight w:val="274"/>
        </w:trPr>
        <w:tc>
          <w:tcPr>
            <w:tcW w:w="1571" w:type="dxa"/>
            <w:tcBorders>
              <w:top w:val="single" w:sz="4" w:space="0" w:color="auto"/>
              <w:left w:val="single" w:sz="4" w:space="0" w:color="auto"/>
              <w:bottom w:val="single" w:sz="4" w:space="0" w:color="auto"/>
              <w:right w:val="single" w:sz="4" w:space="0" w:color="auto"/>
            </w:tcBorders>
            <w:vAlign w:val="center"/>
            <w:hideMark/>
          </w:tcPr>
          <w:p w14:paraId="6D2BB17D" w14:textId="77777777" w:rsidR="00CB692D" w:rsidRPr="00F87245" w:rsidRDefault="00CB692D" w:rsidP="0068696C">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493" w:type="dxa"/>
            <w:tcBorders>
              <w:top w:val="single" w:sz="4" w:space="0" w:color="auto"/>
              <w:left w:val="nil"/>
              <w:bottom w:val="single" w:sz="4" w:space="0" w:color="auto"/>
              <w:right w:val="single" w:sz="4" w:space="0" w:color="auto"/>
            </w:tcBorders>
            <w:vAlign w:val="center"/>
            <w:hideMark/>
          </w:tcPr>
          <w:p w14:paraId="4044E7A5" w14:textId="77777777" w:rsidR="00CB692D" w:rsidRPr="00F87245" w:rsidRDefault="00CB692D" w:rsidP="0068696C">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2110" w:type="dxa"/>
            <w:tcBorders>
              <w:top w:val="single" w:sz="4" w:space="0" w:color="auto"/>
              <w:left w:val="nil"/>
              <w:bottom w:val="single" w:sz="4" w:space="0" w:color="auto"/>
              <w:right w:val="single" w:sz="4" w:space="0" w:color="auto"/>
            </w:tcBorders>
            <w:vAlign w:val="center"/>
          </w:tcPr>
          <w:p w14:paraId="2E7779B0" w14:textId="1A212569" w:rsidR="00CB692D" w:rsidRPr="00F87245" w:rsidRDefault="00CB692D"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10</w:t>
            </w:r>
          </w:p>
        </w:tc>
        <w:tc>
          <w:tcPr>
            <w:tcW w:w="4500" w:type="dxa"/>
            <w:tcBorders>
              <w:top w:val="single" w:sz="4" w:space="0" w:color="auto"/>
              <w:left w:val="nil"/>
              <w:bottom w:val="single" w:sz="4" w:space="0" w:color="auto"/>
              <w:right w:val="single" w:sz="4" w:space="0" w:color="auto"/>
            </w:tcBorders>
            <w:vAlign w:val="center"/>
            <w:hideMark/>
          </w:tcPr>
          <w:p w14:paraId="3884191F" w14:textId="5B015C3A" w:rsidR="00CB692D" w:rsidRPr="00F87245" w:rsidRDefault="00CB692D" w:rsidP="00CB692D">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 xml:space="preserve">Zvýšenie populácie druhu zo súčasných </w:t>
            </w:r>
            <w:r>
              <w:rPr>
                <w:rFonts w:ascii="Times New Roman" w:hAnsi="Times New Roman" w:cs="Times New Roman"/>
                <w:color w:val="000000"/>
                <w:sz w:val="20"/>
                <w:szCs w:val="20"/>
                <w:lang w:eastAsia="sk-SK"/>
              </w:rPr>
              <w:t>6 – 10 jedincov druhu na min. 10</w:t>
            </w:r>
          </w:p>
        </w:tc>
      </w:tr>
      <w:tr w:rsidR="00CB692D" w:rsidRPr="00F87245" w14:paraId="05B35D0C" w14:textId="77777777" w:rsidTr="008E1FB5">
        <w:trPr>
          <w:trHeight w:val="70"/>
        </w:trPr>
        <w:tc>
          <w:tcPr>
            <w:tcW w:w="1571" w:type="dxa"/>
            <w:tcBorders>
              <w:top w:val="nil"/>
              <w:left w:val="single" w:sz="4" w:space="0" w:color="auto"/>
              <w:bottom w:val="single" w:sz="4" w:space="0" w:color="auto"/>
              <w:right w:val="single" w:sz="4" w:space="0" w:color="auto"/>
            </w:tcBorders>
            <w:vAlign w:val="center"/>
            <w:hideMark/>
          </w:tcPr>
          <w:p w14:paraId="1821A7B9" w14:textId="77777777" w:rsidR="00CB692D" w:rsidRPr="00F87245" w:rsidRDefault="00CB692D" w:rsidP="0068696C">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493" w:type="dxa"/>
            <w:tcBorders>
              <w:top w:val="nil"/>
              <w:left w:val="nil"/>
              <w:bottom w:val="single" w:sz="4" w:space="0" w:color="auto"/>
              <w:right w:val="single" w:sz="4" w:space="0" w:color="auto"/>
            </w:tcBorders>
            <w:vAlign w:val="center"/>
            <w:hideMark/>
          </w:tcPr>
          <w:p w14:paraId="5E2C12E3" w14:textId="77777777" w:rsidR="00CB692D" w:rsidRPr="00F87245" w:rsidRDefault="00CB692D" w:rsidP="0068696C">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ha</w:t>
            </w:r>
          </w:p>
        </w:tc>
        <w:tc>
          <w:tcPr>
            <w:tcW w:w="2110" w:type="dxa"/>
            <w:tcBorders>
              <w:top w:val="nil"/>
              <w:left w:val="nil"/>
              <w:bottom w:val="single" w:sz="4" w:space="0" w:color="auto"/>
              <w:right w:val="single" w:sz="4" w:space="0" w:color="auto"/>
            </w:tcBorders>
            <w:vAlign w:val="center"/>
          </w:tcPr>
          <w:p w14:paraId="5BDD6E86" w14:textId="4613944C" w:rsidR="00CB692D" w:rsidRPr="00F87245" w:rsidRDefault="00C7736A"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1,0</w:t>
            </w:r>
          </w:p>
        </w:tc>
        <w:tc>
          <w:tcPr>
            <w:tcW w:w="4500" w:type="dxa"/>
            <w:tcBorders>
              <w:top w:val="nil"/>
              <w:left w:val="nil"/>
              <w:bottom w:val="single" w:sz="4" w:space="0" w:color="auto"/>
              <w:right w:val="single" w:sz="4" w:space="0" w:color="auto"/>
            </w:tcBorders>
            <w:vAlign w:val="center"/>
            <w:hideMark/>
          </w:tcPr>
          <w:p w14:paraId="58E5DF46" w14:textId="77777777" w:rsidR="00CB692D" w:rsidRPr="00F87245" w:rsidRDefault="00CB692D" w:rsidP="0068696C">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Udržať súčasnú výmeru biotopu druhu</w:t>
            </w:r>
            <w:r>
              <w:rPr>
                <w:rFonts w:ascii="Times New Roman" w:hAnsi="Times New Roman" w:cs="Times New Roman"/>
                <w:color w:val="000000"/>
                <w:sz w:val="20"/>
                <w:szCs w:val="20"/>
                <w:lang w:eastAsia="sk-SK"/>
              </w:rPr>
              <w:t xml:space="preserve"> – tvorená svetlými lesmi a okrajmi – lemové spoločenstvá</w:t>
            </w:r>
            <w:r w:rsidRPr="00F87245">
              <w:rPr>
                <w:rFonts w:ascii="Times New Roman" w:hAnsi="Times New Roman" w:cs="Times New Roman"/>
                <w:color w:val="000000"/>
                <w:sz w:val="20"/>
                <w:szCs w:val="20"/>
                <w:lang w:eastAsia="sk-SK"/>
              </w:rPr>
              <w:t>.</w:t>
            </w:r>
          </w:p>
        </w:tc>
      </w:tr>
    </w:tbl>
    <w:p w14:paraId="188B34F8" w14:textId="77777777" w:rsidR="00CB692D" w:rsidRDefault="00CB692D">
      <w:bookmarkStart w:id="0" w:name="_GoBack"/>
      <w:bookmarkEnd w:id="0"/>
    </w:p>
    <w:sectPr w:rsidR="00CB692D"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245353" w16cex:dateUtc="2023-12-07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D9B829" w16cid:durableId="291DFEA6"/>
  <w16cid:commentId w16cid:paraId="169CEC7B" w16cid:durableId="6B245353"/>
  <w16cid:commentId w16cid:paraId="145080B3" w16cid:durableId="10FB40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7035" w14:textId="77777777" w:rsidR="003F5269" w:rsidRDefault="003F5269" w:rsidP="009049B7">
      <w:pPr>
        <w:spacing w:line="240" w:lineRule="auto"/>
      </w:pPr>
      <w:r>
        <w:separator/>
      </w:r>
    </w:p>
  </w:endnote>
  <w:endnote w:type="continuationSeparator" w:id="0">
    <w:p w14:paraId="25266C46" w14:textId="77777777" w:rsidR="003F5269" w:rsidRDefault="003F526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8322A04" w:rsidR="005573D9" w:rsidRDefault="005573D9">
        <w:pPr>
          <w:pStyle w:val="Pta"/>
          <w:jc w:val="center"/>
        </w:pPr>
        <w:r>
          <w:fldChar w:fldCharType="begin"/>
        </w:r>
        <w:r>
          <w:instrText>PAGE   \* MERGEFORMAT</w:instrText>
        </w:r>
        <w:r>
          <w:fldChar w:fldCharType="separate"/>
        </w:r>
        <w:r w:rsidR="008E1FB5">
          <w:rPr>
            <w:noProof/>
          </w:rPr>
          <w:t>2</w:t>
        </w:r>
        <w:r>
          <w:fldChar w:fldCharType="end"/>
        </w:r>
      </w:p>
    </w:sdtContent>
  </w:sdt>
  <w:p w14:paraId="7A1C53FF" w14:textId="77777777" w:rsidR="005573D9" w:rsidRDefault="005573D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4F4039FD" w:rsidR="005573D9" w:rsidRDefault="005573D9">
        <w:pPr>
          <w:pStyle w:val="Pta"/>
          <w:jc w:val="center"/>
        </w:pPr>
        <w:r>
          <w:fldChar w:fldCharType="begin"/>
        </w:r>
        <w:r>
          <w:instrText>PAGE   \* MERGEFORMAT</w:instrText>
        </w:r>
        <w:r>
          <w:fldChar w:fldCharType="separate"/>
        </w:r>
        <w:r w:rsidR="003F5269">
          <w:rPr>
            <w:noProof/>
          </w:rPr>
          <w:t>1</w:t>
        </w:r>
        <w:r>
          <w:fldChar w:fldCharType="end"/>
        </w:r>
      </w:p>
    </w:sdtContent>
  </w:sdt>
  <w:p w14:paraId="547F1FFF" w14:textId="77777777" w:rsidR="005573D9" w:rsidRDefault="005573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4BF1B" w14:textId="77777777" w:rsidR="003F5269" w:rsidRDefault="003F5269" w:rsidP="009049B7">
      <w:pPr>
        <w:spacing w:line="240" w:lineRule="auto"/>
      </w:pPr>
      <w:r>
        <w:separator/>
      </w:r>
    </w:p>
  </w:footnote>
  <w:footnote w:type="continuationSeparator" w:id="0">
    <w:p w14:paraId="07D4C856" w14:textId="77777777" w:rsidR="003F5269" w:rsidRDefault="003F526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686"/>
    <w:rsid w:val="001258AA"/>
    <w:rsid w:val="00127849"/>
    <w:rsid w:val="00142EC3"/>
    <w:rsid w:val="00153188"/>
    <w:rsid w:val="001556B3"/>
    <w:rsid w:val="00165F46"/>
    <w:rsid w:val="00166A90"/>
    <w:rsid w:val="001678C5"/>
    <w:rsid w:val="00171BA1"/>
    <w:rsid w:val="00186C3C"/>
    <w:rsid w:val="00193975"/>
    <w:rsid w:val="00195E53"/>
    <w:rsid w:val="001A0A3C"/>
    <w:rsid w:val="001A2C91"/>
    <w:rsid w:val="001A63E8"/>
    <w:rsid w:val="001B1585"/>
    <w:rsid w:val="001B4A5C"/>
    <w:rsid w:val="001C4290"/>
    <w:rsid w:val="001D185A"/>
    <w:rsid w:val="001D51FF"/>
    <w:rsid w:val="001E726A"/>
    <w:rsid w:val="001F7DC2"/>
    <w:rsid w:val="00201434"/>
    <w:rsid w:val="002104EF"/>
    <w:rsid w:val="002147C9"/>
    <w:rsid w:val="00215093"/>
    <w:rsid w:val="0022308A"/>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506C"/>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3B2F"/>
    <w:rsid w:val="003B552D"/>
    <w:rsid w:val="003C2090"/>
    <w:rsid w:val="003C2459"/>
    <w:rsid w:val="003C6A4A"/>
    <w:rsid w:val="003D3424"/>
    <w:rsid w:val="003E242E"/>
    <w:rsid w:val="003E35AA"/>
    <w:rsid w:val="003F5218"/>
    <w:rsid w:val="003F5269"/>
    <w:rsid w:val="003F71B7"/>
    <w:rsid w:val="00402048"/>
    <w:rsid w:val="00403089"/>
    <w:rsid w:val="00410136"/>
    <w:rsid w:val="00410FDB"/>
    <w:rsid w:val="00414154"/>
    <w:rsid w:val="00414D2F"/>
    <w:rsid w:val="00421F75"/>
    <w:rsid w:val="00422800"/>
    <w:rsid w:val="004234CB"/>
    <w:rsid w:val="00423996"/>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B10"/>
    <w:rsid w:val="004C5D19"/>
    <w:rsid w:val="004D1E90"/>
    <w:rsid w:val="004E6C10"/>
    <w:rsid w:val="004F232E"/>
    <w:rsid w:val="004F6CBA"/>
    <w:rsid w:val="005007DD"/>
    <w:rsid w:val="00506BD5"/>
    <w:rsid w:val="005147B4"/>
    <w:rsid w:val="00520691"/>
    <w:rsid w:val="00524740"/>
    <w:rsid w:val="00552897"/>
    <w:rsid w:val="00553C56"/>
    <w:rsid w:val="00555FDD"/>
    <w:rsid w:val="005573D9"/>
    <w:rsid w:val="00560561"/>
    <w:rsid w:val="00567493"/>
    <w:rsid w:val="00574F61"/>
    <w:rsid w:val="00576006"/>
    <w:rsid w:val="00582857"/>
    <w:rsid w:val="0058523C"/>
    <w:rsid w:val="00586551"/>
    <w:rsid w:val="00593CF0"/>
    <w:rsid w:val="005A3D0C"/>
    <w:rsid w:val="005A3E44"/>
    <w:rsid w:val="005A4076"/>
    <w:rsid w:val="005B0663"/>
    <w:rsid w:val="005B27F8"/>
    <w:rsid w:val="005B5A5D"/>
    <w:rsid w:val="005B7DA8"/>
    <w:rsid w:val="005C1397"/>
    <w:rsid w:val="005C5A74"/>
    <w:rsid w:val="005C62DA"/>
    <w:rsid w:val="005E0AC7"/>
    <w:rsid w:val="005F7797"/>
    <w:rsid w:val="00613454"/>
    <w:rsid w:val="006176FE"/>
    <w:rsid w:val="00622104"/>
    <w:rsid w:val="00622E5C"/>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3275"/>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188E"/>
    <w:rsid w:val="007823C5"/>
    <w:rsid w:val="00791978"/>
    <w:rsid w:val="007920A8"/>
    <w:rsid w:val="00796656"/>
    <w:rsid w:val="007B1022"/>
    <w:rsid w:val="007B1AD9"/>
    <w:rsid w:val="007B4FB4"/>
    <w:rsid w:val="007C1A4C"/>
    <w:rsid w:val="007C789F"/>
    <w:rsid w:val="007D16BB"/>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E1EEF"/>
    <w:rsid w:val="008E1FB5"/>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374F5"/>
    <w:rsid w:val="00A455BC"/>
    <w:rsid w:val="00A5106B"/>
    <w:rsid w:val="00A536A0"/>
    <w:rsid w:val="00A60D7C"/>
    <w:rsid w:val="00A86869"/>
    <w:rsid w:val="00AA7ABF"/>
    <w:rsid w:val="00AB2083"/>
    <w:rsid w:val="00AC1A64"/>
    <w:rsid w:val="00AC2AC0"/>
    <w:rsid w:val="00AC77FB"/>
    <w:rsid w:val="00AD0193"/>
    <w:rsid w:val="00AE0B49"/>
    <w:rsid w:val="00AE4272"/>
    <w:rsid w:val="00AE6C2D"/>
    <w:rsid w:val="00AF3064"/>
    <w:rsid w:val="00AF498E"/>
    <w:rsid w:val="00AF5EF4"/>
    <w:rsid w:val="00B0281E"/>
    <w:rsid w:val="00B02BEF"/>
    <w:rsid w:val="00B035A7"/>
    <w:rsid w:val="00B11DB4"/>
    <w:rsid w:val="00B13020"/>
    <w:rsid w:val="00B14339"/>
    <w:rsid w:val="00B148D6"/>
    <w:rsid w:val="00B14E7C"/>
    <w:rsid w:val="00B211F8"/>
    <w:rsid w:val="00B2191D"/>
    <w:rsid w:val="00B31B3C"/>
    <w:rsid w:val="00B33D88"/>
    <w:rsid w:val="00B362E5"/>
    <w:rsid w:val="00B61916"/>
    <w:rsid w:val="00B627A0"/>
    <w:rsid w:val="00B668A7"/>
    <w:rsid w:val="00B81CBF"/>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20D29"/>
    <w:rsid w:val="00C31382"/>
    <w:rsid w:val="00C31631"/>
    <w:rsid w:val="00C329BB"/>
    <w:rsid w:val="00C36ADC"/>
    <w:rsid w:val="00C41BF5"/>
    <w:rsid w:val="00C448C0"/>
    <w:rsid w:val="00C5187F"/>
    <w:rsid w:val="00C60C78"/>
    <w:rsid w:val="00C64382"/>
    <w:rsid w:val="00C76ED1"/>
    <w:rsid w:val="00C7736A"/>
    <w:rsid w:val="00C80345"/>
    <w:rsid w:val="00C80ABC"/>
    <w:rsid w:val="00C82B3E"/>
    <w:rsid w:val="00C94B05"/>
    <w:rsid w:val="00C96970"/>
    <w:rsid w:val="00CA01FC"/>
    <w:rsid w:val="00CA5124"/>
    <w:rsid w:val="00CB692D"/>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4441B"/>
    <w:rsid w:val="00D63747"/>
    <w:rsid w:val="00D67A86"/>
    <w:rsid w:val="00D71C47"/>
    <w:rsid w:val="00D74DEC"/>
    <w:rsid w:val="00D830B0"/>
    <w:rsid w:val="00D839A8"/>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26F70"/>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1797"/>
    <w:rsid w:val="00EF2001"/>
    <w:rsid w:val="00EF39C5"/>
    <w:rsid w:val="00EF3D95"/>
    <w:rsid w:val="00F031B8"/>
    <w:rsid w:val="00F133CE"/>
    <w:rsid w:val="00F15FF4"/>
    <w:rsid w:val="00F17982"/>
    <w:rsid w:val="00F30851"/>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B7189"/>
    <w:rsid w:val="00FD64EA"/>
    <w:rsid w:val="00FE0DD9"/>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02375794">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321351116">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052848463">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6262E-F32B-41BE-BA11-D4BC8DD5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6</cp:revision>
  <dcterms:created xsi:type="dcterms:W3CDTF">2023-12-20T12:47:00Z</dcterms:created>
  <dcterms:modified xsi:type="dcterms:W3CDTF">2024-01-11T10:20:00Z</dcterms:modified>
</cp:coreProperties>
</file>