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3DD4B43B" w:rsidR="00E43A23" w:rsidRPr="00700F12"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EA1DAE">
        <w:rPr>
          <w:b/>
          <w:bCs/>
          <w:i w:val="0"/>
          <w:color w:val="auto"/>
          <w:sz w:val="28"/>
          <w:szCs w:val="28"/>
        </w:rPr>
        <w:t>SKUEV02</w:t>
      </w:r>
      <w:r w:rsidR="00B170D6">
        <w:rPr>
          <w:b/>
          <w:bCs/>
          <w:i w:val="0"/>
          <w:color w:val="auto"/>
          <w:sz w:val="28"/>
          <w:szCs w:val="28"/>
        </w:rPr>
        <w:t>1</w:t>
      </w:r>
      <w:r w:rsidR="000046FD">
        <w:rPr>
          <w:b/>
          <w:bCs/>
          <w:i w:val="0"/>
          <w:color w:val="auto"/>
          <w:sz w:val="28"/>
          <w:szCs w:val="28"/>
        </w:rPr>
        <w:t>6</w:t>
      </w:r>
      <w:r w:rsidRPr="00700F12">
        <w:rPr>
          <w:b/>
          <w:bCs/>
          <w:i w:val="0"/>
          <w:color w:val="auto"/>
          <w:sz w:val="28"/>
          <w:szCs w:val="28"/>
        </w:rPr>
        <w:t xml:space="preserve"> </w:t>
      </w:r>
      <w:r w:rsidR="009248FD">
        <w:rPr>
          <w:b/>
          <w:bCs/>
          <w:i w:val="0"/>
          <w:color w:val="auto"/>
          <w:sz w:val="28"/>
          <w:szCs w:val="28"/>
        </w:rPr>
        <w:t>S</w:t>
      </w:r>
      <w:r w:rsidR="00B170D6">
        <w:rPr>
          <w:b/>
          <w:bCs/>
          <w:i w:val="0"/>
          <w:color w:val="auto"/>
          <w:sz w:val="28"/>
          <w:szCs w:val="28"/>
        </w:rPr>
        <w:t>itno</w:t>
      </w:r>
    </w:p>
    <w:p w14:paraId="04EFD0C4" w14:textId="577F756E" w:rsidR="00E43A23" w:rsidRDefault="00E43A23" w:rsidP="00E43A23">
      <w:pPr>
        <w:pStyle w:val="Zkladntext"/>
        <w:widowControl w:val="0"/>
        <w:spacing w:after="120"/>
        <w:jc w:val="both"/>
        <w:rPr>
          <w:b w:val="0"/>
        </w:rPr>
      </w:pPr>
    </w:p>
    <w:p w14:paraId="3D70F806" w14:textId="7529FAFA" w:rsidR="000046FD" w:rsidRPr="00775056" w:rsidRDefault="000046FD" w:rsidP="000046FD">
      <w:pPr>
        <w:pStyle w:val="Zkladntext"/>
        <w:widowControl w:val="0"/>
        <w:jc w:val="left"/>
        <w:rPr>
          <w:b w:val="0"/>
          <w:color w:val="000000"/>
          <w:shd w:val="clear" w:color="auto" w:fill="FFFFFF"/>
        </w:rPr>
      </w:pPr>
      <w:r>
        <w:rPr>
          <w:b w:val="0"/>
          <w:color w:val="000000"/>
        </w:rPr>
        <w:t xml:space="preserve">Zachovanie </w:t>
      </w:r>
      <w:r w:rsidRPr="00775056">
        <w:rPr>
          <w:b w:val="0"/>
          <w:color w:val="000000"/>
        </w:rPr>
        <w:t xml:space="preserve">stavu </w:t>
      </w:r>
      <w:r w:rsidRPr="00EF2001">
        <w:rPr>
          <w:b w:val="0"/>
          <w:color w:val="000000"/>
        </w:rPr>
        <w:t>biotopu</w:t>
      </w:r>
      <w:r>
        <w:rPr>
          <w:color w:val="000000"/>
        </w:rPr>
        <w:t xml:space="preserve"> Ls3.4</w:t>
      </w:r>
      <w:r w:rsidRPr="00775056">
        <w:rPr>
          <w:color w:val="000000"/>
        </w:rPr>
        <w:t xml:space="preserve"> </w:t>
      </w:r>
      <w:r w:rsidRPr="00775056">
        <w:rPr>
          <w:bCs w:val="0"/>
          <w:color w:val="000000"/>
          <w:shd w:val="clear" w:color="auto" w:fill="FFFFFF"/>
        </w:rPr>
        <w:t>(</w:t>
      </w:r>
      <w:r>
        <w:rPr>
          <w:color w:val="000000"/>
          <w:lang w:eastAsia="sk-SK"/>
        </w:rPr>
        <w:t>91M0</w:t>
      </w:r>
      <w:r w:rsidRPr="00775056">
        <w:rPr>
          <w:bCs w:val="0"/>
          <w:color w:val="000000"/>
          <w:shd w:val="clear" w:color="auto" w:fill="FFFFFF"/>
        </w:rPr>
        <w:t xml:space="preserve">) </w:t>
      </w:r>
      <w:r>
        <w:rPr>
          <w:bCs w:val="0"/>
          <w:color w:val="000000"/>
          <w:shd w:val="clear" w:color="auto" w:fill="FFFFFF"/>
        </w:rPr>
        <w:t xml:space="preserve">Panónsko-balkánske cerové lesy </w:t>
      </w:r>
      <w:r w:rsidRPr="00775056">
        <w:rPr>
          <w:b w:val="0"/>
          <w:color w:val="000000"/>
        </w:rPr>
        <w:t>za splnenia nasledovných atribútov</w:t>
      </w:r>
      <w:r w:rsidRPr="00775056">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900"/>
      </w:tblGrid>
      <w:tr w:rsidR="000046FD" w:rsidRPr="00E90088" w14:paraId="1043F711" w14:textId="77777777" w:rsidTr="000046FD">
        <w:trPr>
          <w:jc w:val="center"/>
        </w:trPr>
        <w:tc>
          <w:tcPr>
            <w:tcW w:w="2354" w:type="dxa"/>
            <w:tcMar>
              <w:top w:w="100" w:type="dxa"/>
              <w:left w:w="100" w:type="dxa"/>
              <w:bottom w:w="100" w:type="dxa"/>
              <w:right w:w="100" w:type="dxa"/>
            </w:tcMar>
          </w:tcPr>
          <w:p w14:paraId="31E7DAB8" w14:textId="77777777" w:rsidR="000046FD" w:rsidRPr="00E90088" w:rsidRDefault="000046FD" w:rsidP="00385F1A">
            <w:pPr>
              <w:widowControl w:val="0"/>
              <w:spacing w:after="0"/>
              <w:jc w:val="center"/>
              <w:rPr>
                <w:b/>
                <w:color w:val="000000"/>
                <w:sz w:val="18"/>
                <w:szCs w:val="18"/>
              </w:rPr>
            </w:pPr>
            <w:r w:rsidRPr="00E90088">
              <w:rPr>
                <w:b/>
                <w:color w:val="000000"/>
                <w:sz w:val="18"/>
                <w:szCs w:val="18"/>
              </w:rPr>
              <w:t>Parameter</w:t>
            </w:r>
          </w:p>
        </w:tc>
        <w:tc>
          <w:tcPr>
            <w:tcW w:w="1286" w:type="dxa"/>
            <w:tcMar>
              <w:top w:w="100" w:type="dxa"/>
              <w:left w:w="100" w:type="dxa"/>
              <w:bottom w:w="100" w:type="dxa"/>
              <w:right w:w="100" w:type="dxa"/>
            </w:tcMar>
          </w:tcPr>
          <w:p w14:paraId="26BE84D6" w14:textId="77777777" w:rsidR="000046FD" w:rsidRPr="00E90088" w:rsidRDefault="000046FD" w:rsidP="00385F1A">
            <w:pPr>
              <w:widowControl w:val="0"/>
              <w:spacing w:after="0"/>
              <w:jc w:val="center"/>
              <w:rPr>
                <w:b/>
                <w:color w:val="000000"/>
                <w:sz w:val="18"/>
                <w:szCs w:val="18"/>
              </w:rPr>
            </w:pPr>
            <w:r w:rsidRPr="00E90088">
              <w:rPr>
                <w:b/>
                <w:color w:val="000000"/>
                <w:sz w:val="18"/>
                <w:szCs w:val="18"/>
              </w:rPr>
              <w:t>Merateľnosť</w:t>
            </w:r>
          </w:p>
        </w:tc>
        <w:tc>
          <w:tcPr>
            <w:tcW w:w="1533" w:type="dxa"/>
            <w:tcMar>
              <w:top w:w="100" w:type="dxa"/>
              <w:left w:w="100" w:type="dxa"/>
              <w:bottom w:w="100" w:type="dxa"/>
              <w:right w:w="100" w:type="dxa"/>
            </w:tcMar>
          </w:tcPr>
          <w:p w14:paraId="75FABDDC" w14:textId="77777777" w:rsidR="000046FD" w:rsidRPr="00E90088" w:rsidRDefault="000046FD" w:rsidP="00385F1A">
            <w:pPr>
              <w:widowControl w:val="0"/>
              <w:spacing w:after="0"/>
              <w:jc w:val="center"/>
              <w:rPr>
                <w:b/>
                <w:color w:val="000000"/>
                <w:sz w:val="18"/>
                <w:szCs w:val="18"/>
              </w:rPr>
            </w:pPr>
            <w:r w:rsidRPr="00E90088">
              <w:rPr>
                <w:b/>
                <w:color w:val="000000"/>
                <w:sz w:val="18"/>
                <w:szCs w:val="18"/>
              </w:rPr>
              <w:t>Cieľová hodnota</w:t>
            </w:r>
          </w:p>
        </w:tc>
        <w:tc>
          <w:tcPr>
            <w:tcW w:w="3900" w:type="dxa"/>
            <w:tcMar>
              <w:top w:w="100" w:type="dxa"/>
              <w:left w:w="100" w:type="dxa"/>
              <w:bottom w:w="100" w:type="dxa"/>
              <w:right w:w="100" w:type="dxa"/>
            </w:tcMar>
          </w:tcPr>
          <w:p w14:paraId="2F52A300" w14:textId="77777777" w:rsidR="000046FD" w:rsidRPr="00E90088" w:rsidRDefault="000046FD" w:rsidP="00385F1A">
            <w:pPr>
              <w:widowControl w:val="0"/>
              <w:spacing w:after="0"/>
              <w:jc w:val="center"/>
              <w:rPr>
                <w:b/>
                <w:color w:val="000000"/>
                <w:sz w:val="18"/>
                <w:szCs w:val="18"/>
              </w:rPr>
            </w:pPr>
            <w:r w:rsidRPr="00E90088">
              <w:rPr>
                <w:b/>
                <w:color w:val="000000"/>
                <w:sz w:val="18"/>
                <w:szCs w:val="18"/>
              </w:rPr>
              <w:t>Doplnkové informácie</w:t>
            </w:r>
          </w:p>
        </w:tc>
      </w:tr>
      <w:tr w:rsidR="000046FD" w:rsidRPr="00E90088" w14:paraId="2875883C" w14:textId="77777777" w:rsidTr="00385F1A">
        <w:trPr>
          <w:trHeight w:val="178"/>
          <w:jc w:val="center"/>
        </w:trPr>
        <w:tc>
          <w:tcPr>
            <w:tcW w:w="2354" w:type="dxa"/>
            <w:tcMar>
              <w:top w:w="100" w:type="dxa"/>
              <w:left w:w="100" w:type="dxa"/>
              <w:bottom w:w="100" w:type="dxa"/>
              <w:right w:w="100" w:type="dxa"/>
            </w:tcMar>
          </w:tcPr>
          <w:p w14:paraId="1A6A0645" w14:textId="77777777" w:rsidR="000046FD" w:rsidRPr="00E90088" w:rsidRDefault="000046FD" w:rsidP="00385F1A">
            <w:pPr>
              <w:widowControl w:val="0"/>
              <w:spacing w:after="0"/>
              <w:rPr>
                <w:color w:val="000000"/>
                <w:sz w:val="18"/>
                <w:szCs w:val="18"/>
              </w:rPr>
            </w:pPr>
            <w:r w:rsidRPr="00E90088">
              <w:rPr>
                <w:color w:val="000000"/>
                <w:sz w:val="18"/>
                <w:szCs w:val="18"/>
              </w:rPr>
              <w:t xml:space="preserve">Výmera biotopu </w:t>
            </w:r>
          </w:p>
        </w:tc>
        <w:tc>
          <w:tcPr>
            <w:tcW w:w="1286" w:type="dxa"/>
            <w:tcMar>
              <w:top w:w="100" w:type="dxa"/>
              <w:left w:w="100" w:type="dxa"/>
              <w:bottom w:w="100" w:type="dxa"/>
              <w:right w:w="100" w:type="dxa"/>
            </w:tcMar>
          </w:tcPr>
          <w:p w14:paraId="707F364B" w14:textId="77777777" w:rsidR="000046FD" w:rsidRPr="00E90088" w:rsidRDefault="000046FD" w:rsidP="00385F1A">
            <w:pPr>
              <w:widowControl w:val="0"/>
              <w:spacing w:after="0"/>
              <w:jc w:val="center"/>
              <w:rPr>
                <w:color w:val="000000"/>
                <w:sz w:val="18"/>
                <w:szCs w:val="18"/>
              </w:rPr>
            </w:pPr>
            <w:r w:rsidRPr="00E90088">
              <w:rPr>
                <w:color w:val="000000"/>
                <w:sz w:val="18"/>
                <w:szCs w:val="18"/>
              </w:rPr>
              <w:t>ha</w:t>
            </w:r>
          </w:p>
        </w:tc>
        <w:tc>
          <w:tcPr>
            <w:tcW w:w="1533" w:type="dxa"/>
            <w:tcMar>
              <w:top w:w="100" w:type="dxa"/>
              <w:left w:w="100" w:type="dxa"/>
              <w:bottom w:w="100" w:type="dxa"/>
              <w:right w:w="100" w:type="dxa"/>
            </w:tcMar>
          </w:tcPr>
          <w:p w14:paraId="5B52C20C" w14:textId="2B729A66" w:rsidR="000046FD" w:rsidRPr="00E90088" w:rsidRDefault="00836354" w:rsidP="00385F1A">
            <w:pPr>
              <w:widowControl w:val="0"/>
              <w:spacing w:after="0"/>
              <w:jc w:val="center"/>
              <w:rPr>
                <w:color w:val="000000"/>
                <w:sz w:val="18"/>
                <w:szCs w:val="18"/>
              </w:rPr>
            </w:pPr>
            <w:r>
              <w:rPr>
                <w:color w:val="000000"/>
                <w:sz w:val="18"/>
                <w:szCs w:val="18"/>
              </w:rPr>
              <w:t>0,4</w:t>
            </w:r>
          </w:p>
        </w:tc>
        <w:tc>
          <w:tcPr>
            <w:tcW w:w="3900" w:type="dxa"/>
            <w:tcMar>
              <w:top w:w="100" w:type="dxa"/>
              <w:left w:w="100" w:type="dxa"/>
              <w:bottom w:w="100" w:type="dxa"/>
              <w:right w:w="100" w:type="dxa"/>
            </w:tcMar>
          </w:tcPr>
          <w:p w14:paraId="10EB284B" w14:textId="77777777" w:rsidR="000046FD" w:rsidRPr="00E90088" w:rsidRDefault="000046FD" w:rsidP="00385F1A">
            <w:pPr>
              <w:widowControl w:val="0"/>
              <w:spacing w:after="0"/>
              <w:rPr>
                <w:color w:val="000000"/>
                <w:sz w:val="18"/>
                <w:szCs w:val="18"/>
              </w:rPr>
            </w:pPr>
            <w:r w:rsidRPr="00E90088">
              <w:rPr>
                <w:color w:val="000000"/>
                <w:sz w:val="18"/>
                <w:szCs w:val="18"/>
              </w:rPr>
              <w:t>Udržanie stanovenej výmery biotopu v ÚEV.</w:t>
            </w:r>
          </w:p>
        </w:tc>
      </w:tr>
      <w:tr w:rsidR="000046FD" w:rsidRPr="00E90088" w14:paraId="76A9F1C3" w14:textId="77777777" w:rsidTr="000046FD">
        <w:trPr>
          <w:trHeight w:val="179"/>
          <w:jc w:val="center"/>
        </w:trPr>
        <w:tc>
          <w:tcPr>
            <w:tcW w:w="2354" w:type="dxa"/>
            <w:tcMar>
              <w:top w:w="100" w:type="dxa"/>
              <w:left w:w="100" w:type="dxa"/>
              <w:bottom w:w="100" w:type="dxa"/>
              <w:right w:w="100" w:type="dxa"/>
            </w:tcMar>
          </w:tcPr>
          <w:p w14:paraId="3FF8281C" w14:textId="77777777" w:rsidR="000046FD" w:rsidRPr="00E90088" w:rsidRDefault="000046FD" w:rsidP="00385F1A">
            <w:pPr>
              <w:spacing w:after="0"/>
              <w:rPr>
                <w:color w:val="000000"/>
                <w:sz w:val="18"/>
                <w:szCs w:val="18"/>
              </w:rPr>
            </w:pPr>
            <w:r w:rsidRPr="00E90088">
              <w:rPr>
                <w:color w:val="000000"/>
                <w:sz w:val="18"/>
                <w:szCs w:val="18"/>
              </w:rPr>
              <w:t>Zastúpenie charakteristických drevín</w:t>
            </w:r>
          </w:p>
        </w:tc>
        <w:tc>
          <w:tcPr>
            <w:tcW w:w="1286" w:type="dxa"/>
            <w:tcMar>
              <w:top w:w="100" w:type="dxa"/>
              <w:left w:w="100" w:type="dxa"/>
              <w:bottom w:w="100" w:type="dxa"/>
              <w:right w:w="100" w:type="dxa"/>
            </w:tcMar>
          </w:tcPr>
          <w:p w14:paraId="2E278A7F" w14:textId="77777777" w:rsidR="000046FD" w:rsidRPr="00E90088" w:rsidRDefault="000046FD" w:rsidP="00385F1A">
            <w:pPr>
              <w:spacing w:after="0"/>
              <w:jc w:val="center"/>
              <w:rPr>
                <w:color w:val="000000"/>
                <w:sz w:val="18"/>
                <w:szCs w:val="18"/>
                <w:vertAlign w:val="superscript"/>
              </w:rPr>
            </w:pPr>
            <w:r w:rsidRPr="00E90088">
              <w:rPr>
                <w:color w:val="000000"/>
                <w:sz w:val="18"/>
                <w:szCs w:val="18"/>
              </w:rPr>
              <w:t>Percento pokrytia / ha</w:t>
            </w:r>
          </w:p>
        </w:tc>
        <w:tc>
          <w:tcPr>
            <w:tcW w:w="1533" w:type="dxa"/>
            <w:tcMar>
              <w:top w:w="100" w:type="dxa"/>
              <w:left w:w="100" w:type="dxa"/>
              <w:bottom w:w="100" w:type="dxa"/>
              <w:right w:w="100" w:type="dxa"/>
            </w:tcMar>
          </w:tcPr>
          <w:p w14:paraId="3DF8F930" w14:textId="77777777" w:rsidR="000046FD" w:rsidRPr="00E90088" w:rsidRDefault="000046FD" w:rsidP="00385F1A">
            <w:pPr>
              <w:spacing w:after="0"/>
              <w:jc w:val="center"/>
              <w:rPr>
                <w:color w:val="000000"/>
                <w:sz w:val="18"/>
                <w:szCs w:val="18"/>
                <w:highlight w:val="yellow"/>
              </w:rPr>
            </w:pPr>
            <w:r w:rsidRPr="00E90088">
              <w:rPr>
                <w:color w:val="000000"/>
                <w:sz w:val="18"/>
                <w:szCs w:val="18"/>
              </w:rPr>
              <w:t>najmenej 80 %</w:t>
            </w:r>
          </w:p>
          <w:p w14:paraId="137C721E" w14:textId="77777777" w:rsidR="000046FD" w:rsidRPr="00E90088" w:rsidRDefault="000046FD" w:rsidP="00385F1A">
            <w:pPr>
              <w:spacing w:after="0"/>
              <w:jc w:val="center"/>
              <w:rPr>
                <w:color w:val="000000"/>
                <w:sz w:val="18"/>
                <w:szCs w:val="18"/>
                <w:vertAlign w:val="superscript"/>
              </w:rPr>
            </w:pPr>
          </w:p>
        </w:tc>
        <w:tc>
          <w:tcPr>
            <w:tcW w:w="3900" w:type="dxa"/>
            <w:tcMar>
              <w:top w:w="100" w:type="dxa"/>
              <w:left w:w="100" w:type="dxa"/>
              <w:bottom w:w="100" w:type="dxa"/>
              <w:right w:w="100" w:type="dxa"/>
            </w:tcMar>
          </w:tcPr>
          <w:p w14:paraId="2832ADE9" w14:textId="77777777" w:rsidR="000046FD" w:rsidRPr="00E90088" w:rsidRDefault="000046FD" w:rsidP="00385F1A">
            <w:pPr>
              <w:spacing w:after="0"/>
              <w:rPr>
                <w:color w:val="000000"/>
                <w:sz w:val="18"/>
                <w:szCs w:val="18"/>
              </w:rPr>
            </w:pPr>
            <w:r w:rsidRPr="00E90088">
              <w:rPr>
                <w:color w:val="000000"/>
                <w:sz w:val="18"/>
                <w:szCs w:val="18"/>
              </w:rPr>
              <w:t>Charakteristická druhová skladba:</w:t>
            </w:r>
          </w:p>
          <w:p w14:paraId="3B468249" w14:textId="77777777" w:rsidR="000046FD" w:rsidRPr="00E90088" w:rsidRDefault="000046FD" w:rsidP="00385F1A">
            <w:pPr>
              <w:autoSpaceDE w:val="0"/>
              <w:autoSpaceDN w:val="0"/>
              <w:adjustRightInd w:val="0"/>
              <w:spacing w:after="0"/>
              <w:rPr>
                <w:color w:val="000000"/>
                <w:sz w:val="18"/>
                <w:szCs w:val="18"/>
              </w:rPr>
            </w:pPr>
            <w:r w:rsidRPr="00E90088">
              <w:rPr>
                <w:i/>
                <w:color w:val="000000"/>
                <w:sz w:val="18"/>
                <w:szCs w:val="18"/>
              </w:rPr>
              <w:t xml:space="preserve">Acer campestre, A. platanoides,  A. tataricum,  Carpinus betulus, Cerasus avium, Cornus mas,   </w:t>
            </w:r>
            <w:r w:rsidRPr="00E90088">
              <w:rPr>
                <w:b/>
                <w:i/>
                <w:color w:val="000000"/>
                <w:sz w:val="18"/>
                <w:szCs w:val="18"/>
              </w:rPr>
              <w:t>Quercus cerris*</w:t>
            </w:r>
            <w:r w:rsidRPr="00E90088">
              <w:rPr>
                <w:i/>
                <w:color w:val="000000"/>
                <w:sz w:val="18"/>
                <w:szCs w:val="18"/>
              </w:rPr>
              <w:t xml:space="preserve">, </w:t>
            </w:r>
            <w:r w:rsidRPr="00E90088">
              <w:rPr>
                <w:b/>
                <w:i/>
                <w:color w:val="000000"/>
                <w:sz w:val="18"/>
                <w:szCs w:val="18"/>
              </w:rPr>
              <w:t xml:space="preserve">Q. petraea </w:t>
            </w:r>
            <w:r w:rsidRPr="00E90088">
              <w:rPr>
                <w:b/>
                <w:color w:val="000000"/>
                <w:sz w:val="18"/>
                <w:szCs w:val="18"/>
              </w:rPr>
              <w:t>agg*</w:t>
            </w:r>
            <w:r w:rsidRPr="00E90088">
              <w:rPr>
                <w:i/>
                <w:color w:val="000000"/>
                <w:sz w:val="18"/>
                <w:szCs w:val="18"/>
              </w:rPr>
              <w:t>, Q. robur</w:t>
            </w:r>
            <w:r w:rsidRPr="00E90088">
              <w:rPr>
                <w:b/>
                <w:i/>
                <w:color w:val="000000"/>
                <w:sz w:val="18"/>
                <w:szCs w:val="18"/>
              </w:rPr>
              <w:t xml:space="preserve"> </w:t>
            </w:r>
            <w:r w:rsidRPr="00E90088">
              <w:rPr>
                <w:color w:val="000000"/>
                <w:sz w:val="18"/>
                <w:szCs w:val="18"/>
              </w:rPr>
              <w:t>agg*.,</w:t>
            </w:r>
            <w:r w:rsidRPr="00E90088">
              <w:rPr>
                <w:i/>
                <w:color w:val="000000"/>
                <w:sz w:val="18"/>
                <w:szCs w:val="18"/>
              </w:rPr>
              <w:t xml:space="preserve"> Sorbus </w:t>
            </w:r>
            <w:r w:rsidRPr="00E90088">
              <w:rPr>
                <w:color w:val="000000"/>
                <w:sz w:val="18"/>
                <w:szCs w:val="18"/>
              </w:rPr>
              <w:t>spp.,</w:t>
            </w:r>
            <w:r w:rsidRPr="00E90088">
              <w:rPr>
                <w:i/>
                <w:color w:val="000000"/>
                <w:sz w:val="18"/>
                <w:szCs w:val="18"/>
              </w:rPr>
              <w:t xml:space="preserve"> Tilia cordata, T. platyphyllos, Ulmus laevis, U. minor</w:t>
            </w:r>
            <w:r w:rsidRPr="00E90088">
              <w:rPr>
                <w:color w:val="000000"/>
                <w:sz w:val="18"/>
                <w:szCs w:val="18"/>
              </w:rPr>
              <w:t>.</w:t>
            </w:r>
          </w:p>
          <w:p w14:paraId="1B00FEAB" w14:textId="77777777" w:rsidR="000046FD" w:rsidRPr="00E90088" w:rsidRDefault="000046FD" w:rsidP="00385F1A">
            <w:pPr>
              <w:autoSpaceDE w:val="0"/>
              <w:autoSpaceDN w:val="0"/>
              <w:adjustRightInd w:val="0"/>
              <w:spacing w:after="0"/>
              <w:rPr>
                <w:i/>
                <w:color w:val="000000"/>
                <w:sz w:val="18"/>
                <w:szCs w:val="18"/>
              </w:rPr>
            </w:pPr>
            <w:r w:rsidRPr="00E90088">
              <w:rPr>
                <w:i/>
                <w:color w:val="000000"/>
                <w:sz w:val="18"/>
                <w:szCs w:val="18"/>
              </w:rPr>
              <w:t>Ligustrum vulgare, Prunus spinosa, Swida sanguinea.</w:t>
            </w:r>
          </w:p>
          <w:p w14:paraId="103698ED" w14:textId="77777777" w:rsidR="000046FD" w:rsidRPr="00E90088" w:rsidRDefault="000046FD" w:rsidP="00385F1A">
            <w:pPr>
              <w:autoSpaceDE w:val="0"/>
              <w:autoSpaceDN w:val="0"/>
              <w:adjustRightInd w:val="0"/>
              <w:spacing w:after="0"/>
              <w:rPr>
                <w:b/>
                <w:color w:val="000000"/>
                <w:sz w:val="18"/>
                <w:szCs w:val="18"/>
              </w:rPr>
            </w:pPr>
            <w:r w:rsidRPr="00E90088">
              <w:rPr>
                <w:b/>
                <w:color w:val="000000"/>
                <w:sz w:val="18"/>
                <w:szCs w:val="18"/>
              </w:rPr>
              <w:t>*</w:t>
            </w:r>
            <w:r w:rsidRPr="00E90088">
              <w:rPr>
                <w:color w:val="000000"/>
                <w:sz w:val="18"/>
                <w:szCs w:val="18"/>
              </w:rPr>
              <w:t>(</w:t>
            </w:r>
            <w:r w:rsidRPr="00E90088">
              <w:rPr>
                <w:b/>
                <w:i/>
                <w:color w:val="000000"/>
                <w:sz w:val="18"/>
                <w:szCs w:val="18"/>
              </w:rPr>
              <w:t xml:space="preserve">Quercus cerris </w:t>
            </w:r>
            <w:r w:rsidRPr="00E90088">
              <w:rPr>
                <w:color w:val="000000"/>
                <w:sz w:val="18"/>
                <w:szCs w:val="18"/>
              </w:rPr>
              <w:t>minimálne 30</w:t>
            </w:r>
            <w:r w:rsidRPr="00E90088">
              <w:rPr>
                <w:i/>
                <w:color w:val="000000"/>
                <w:sz w:val="18"/>
                <w:szCs w:val="18"/>
              </w:rPr>
              <w:t xml:space="preserve">%, </w:t>
            </w:r>
            <w:r w:rsidRPr="00E90088">
              <w:rPr>
                <w:color w:val="000000"/>
                <w:sz w:val="18"/>
                <w:szCs w:val="18"/>
              </w:rPr>
              <w:t>všetky duby spolu</w:t>
            </w:r>
            <w:r w:rsidRPr="00E90088">
              <w:rPr>
                <w:i/>
                <w:color w:val="000000"/>
                <w:sz w:val="18"/>
                <w:szCs w:val="18"/>
              </w:rPr>
              <w:t xml:space="preserve"> </w:t>
            </w:r>
            <w:r w:rsidRPr="00E90088">
              <w:rPr>
                <w:color w:val="000000"/>
                <w:sz w:val="18"/>
                <w:szCs w:val="18"/>
              </w:rPr>
              <w:t xml:space="preserve"> minimálne 60%)</w:t>
            </w:r>
          </w:p>
          <w:p w14:paraId="15C661FD" w14:textId="77777777" w:rsidR="000046FD" w:rsidRPr="00E90088" w:rsidRDefault="000046FD" w:rsidP="00385F1A">
            <w:pPr>
              <w:spacing w:after="0"/>
              <w:rPr>
                <w:color w:val="000000"/>
                <w:sz w:val="18"/>
                <w:szCs w:val="18"/>
              </w:rPr>
            </w:pPr>
            <w:r w:rsidRPr="00E90088">
              <w:rPr>
                <w:b/>
                <w:color w:val="000000"/>
                <w:sz w:val="18"/>
                <w:szCs w:val="18"/>
              </w:rPr>
              <w:t>Pozn.:</w:t>
            </w:r>
            <w:r w:rsidRPr="00E90088">
              <w:rPr>
                <w:color w:val="000000"/>
                <w:sz w:val="18"/>
                <w:szCs w:val="18"/>
              </w:rPr>
              <w:t xml:space="preserve"> </w:t>
            </w:r>
            <w:r w:rsidRPr="00E90088">
              <w:rPr>
                <w:i/>
                <w:color w:val="000000"/>
                <w:sz w:val="18"/>
                <w:szCs w:val="18"/>
              </w:rPr>
              <w:t>Hrubším typom písma sú vyznačené dominantné druhy biotopu</w:t>
            </w:r>
          </w:p>
        </w:tc>
      </w:tr>
      <w:tr w:rsidR="000046FD" w:rsidRPr="00E90088" w14:paraId="2F21120D" w14:textId="77777777" w:rsidTr="000046FD">
        <w:trPr>
          <w:trHeight w:val="173"/>
          <w:jc w:val="center"/>
        </w:trPr>
        <w:tc>
          <w:tcPr>
            <w:tcW w:w="2354" w:type="dxa"/>
            <w:tcMar>
              <w:top w:w="100" w:type="dxa"/>
              <w:left w:w="100" w:type="dxa"/>
              <w:bottom w:w="100" w:type="dxa"/>
              <w:right w:w="100" w:type="dxa"/>
            </w:tcMar>
          </w:tcPr>
          <w:p w14:paraId="70ACB149" w14:textId="77777777" w:rsidR="000046FD" w:rsidRPr="00E90088" w:rsidRDefault="000046FD" w:rsidP="00385F1A">
            <w:pPr>
              <w:spacing w:after="0"/>
              <w:rPr>
                <w:color w:val="000000"/>
                <w:sz w:val="18"/>
                <w:szCs w:val="18"/>
              </w:rPr>
            </w:pPr>
            <w:r w:rsidRPr="00E90088">
              <w:rPr>
                <w:color w:val="000000"/>
                <w:sz w:val="18"/>
                <w:szCs w:val="18"/>
              </w:rPr>
              <w:t>Zastúpenie charakteristických druhov synúzie podrastu (</w:t>
            </w:r>
            <w:r w:rsidRPr="00E90088">
              <w:rPr>
                <w:i/>
                <w:color w:val="000000"/>
                <w:sz w:val="18"/>
                <w:szCs w:val="18"/>
              </w:rPr>
              <w:t>bylín, krov, machorastov, lišajníkov)</w:t>
            </w:r>
          </w:p>
        </w:tc>
        <w:tc>
          <w:tcPr>
            <w:tcW w:w="1286" w:type="dxa"/>
            <w:tcMar>
              <w:top w:w="100" w:type="dxa"/>
              <w:left w:w="100" w:type="dxa"/>
              <w:bottom w:w="100" w:type="dxa"/>
              <w:right w:w="100" w:type="dxa"/>
            </w:tcMar>
          </w:tcPr>
          <w:p w14:paraId="2C1A29A5" w14:textId="77777777" w:rsidR="000046FD" w:rsidRPr="00E90088" w:rsidRDefault="000046FD" w:rsidP="00385F1A">
            <w:pPr>
              <w:widowControl w:val="0"/>
              <w:spacing w:after="0"/>
              <w:jc w:val="center"/>
              <w:rPr>
                <w:color w:val="000000"/>
                <w:sz w:val="18"/>
                <w:szCs w:val="18"/>
              </w:rPr>
            </w:pPr>
            <w:r w:rsidRPr="00E90088">
              <w:rPr>
                <w:color w:val="000000"/>
                <w:sz w:val="18"/>
                <w:szCs w:val="18"/>
              </w:rPr>
              <w:t>Počet druhov / ha</w:t>
            </w:r>
          </w:p>
        </w:tc>
        <w:tc>
          <w:tcPr>
            <w:tcW w:w="1533" w:type="dxa"/>
            <w:tcMar>
              <w:top w:w="100" w:type="dxa"/>
              <w:left w:w="100" w:type="dxa"/>
              <w:bottom w:w="100" w:type="dxa"/>
              <w:right w:w="100" w:type="dxa"/>
            </w:tcMar>
          </w:tcPr>
          <w:p w14:paraId="02BC569E" w14:textId="77777777" w:rsidR="000046FD" w:rsidRPr="00E90088" w:rsidRDefault="000046FD" w:rsidP="00385F1A">
            <w:pPr>
              <w:widowControl w:val="0"/>
              <w:spacing w:after="0"/>
              <w:jc w:val="center"/>
              <w:rPr>
                <w:color w:val="000000"/>
                <w:sz w:val="18"/>
                <w:szCs w:val="18"/>
              </w:rPr>
            </w:pPr>
            <w:r w:rsidRPr="00E90088">
              <w:rPr>
                <w:color w:val="000000"/>
                <w:sz w:val="18"/>
                <w:szCs w:val="18"/>
              </w:rPr>
              <w:t>najmenej 3</w:t>
            </w:r>
          </w:p>
        </w:tc>
        <w:tc>
          <w:tcPr>
            <w:tcW w:w="3900" w:type="dxa"/>
            <w:tcMar>
              <w:top w:w="100" w:type="dxa"/>
              <w:left w:w="100" w:type="dxa"/>
              <w:bottom w:w="100" w:type="dxa"/>
              <w:right w:w="100" w:type="dxa"/>
            </w:tcMar>
          </w:tcPr>
          <w:p w14:paraId="38C66BC4" w14:textId="15AAA645" w:rsidR="000046FD" w:rsidRPr="00E90088" w:rsidRDefault="000046FD" w:rsidP="00385F1A">
            <w:pPr>
              <w:spacing w:after="0"/>
              <w:rPr>
                <w:i/>
                <w:color w:val="000000"/>
                <w:sz w:val="18"/>
                <w:szCs w:val="18"/>
              </w:rPr>
            </w:pPr>
            <w:r w:rsidRPr="00E90088">
              <w:rPr>
                <w:color w:val="000000"/>
                <w:sz w:val="18"/>
                <w:szCs w:val="18"/>
              </w:rPr>
              <w:t>Charakteristická druhová skladba:</w:t>
            </w:r>
            <w:r w:rsidR="00385F1A">
              <w:rPr>
                <w:color w:val="000000"/>
                <w:sz w:val="18"/>
                <w:szCs w:val="18"/>
              </w:rPr>
              <w:t xml:space="preserve"> </w:t>
            </w:r>
            <w:r w:rsidRPr="00E90088">
              <w:rPr>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0046FD" w:rsidRPr="00E90088" w14:paraId="4F2C62AC" w14:textId="77777777" w:rsidTr="000046FD">
        <w:trPr>
          <w:trHeight w:val="114"/>
          <w:jc w:val="center"/>
        </w:trPr>
        <w:tc>
          <w:tcPr>
            <w:tcW w:w="2354" w:type="dxa"/>
            <w:tcMar>
              <w:top w:w="100" w:type="dxa"/>
              <w:left w:w="100" w:type="dxa"/>
              <w:bottom w:w="100" w:type="dxa"/>
              <w:right w:w="100" w:type="dxa"/>
            </w:tcMar>
          </w:tcPr>
          <w:p w14:paraId="22BE3A04" w14:textId="77777777" w:rsidR="000046FD" w:rsidRPr="00E90088" w:rsidRDefault="000046FD" w:rsidP="00385F1A">
            <w:pPr>
              <w:spacing w:after="0"/>
              <w:rPr>
                <w:color w:val="000000"/>
                <w:sz w:val="18"/>
                <w:szCs w:val="18"/>
              </w:rPr>
            </w:pPr>
            <w:r w:rsidRPr="00E90088">
              <w:rPr>
                <w:color w:val="000000"/>
                <w:sz w:val="18"/>
                <w:szCs w:val="18"/>
              </w:rPr>
              <w:t>Zastúpenie alochtónnych druhov/inváznych druhov drevín</w:t>
            </w:r>
          </w:p>
        </w:tc>
        <w:tc>
          <w:tcPr>
            <w:tcW w:w="1286" w:type="dxa"/>
            <w:tcMar>
              <w:top w:w="100" w:type="dxa"/>
              <w:left w:w="100" w:type="dxa"/>
              <w:bottom w:w="100" w:type="dxa"/>
              <w:right w:w="100" w:type="dxa"/>
            </w:tcMar>
          </w:tcPr>
          <w:p w14:paraId="76C47541" w14:textId="77777777" w:rsidR="000046FD" w:rsidRPr="00E90088" w:rsidRDefault="000046FD" w:rsidP="00385F1A">
            <w:pPr>
              <w:spacing w:after="0"/>
              <w:jc w:val="center"/>
              <w:rPr>
                <w:color w:val="000000"/>
                <w:sz w:val="18"/>
                <w:szCs w:val="18"/>
              </w:rPr>
            </w:pPr>
            <w:r w:rsidRPr="00E90088">
              <w:rPr>
                <w:color w:val="000000"/>
                <w:sz w:val="18"/>
                <w:szCs w:val="18"/>
              </w:rPr>
              <w:t>Percento pokrytia / ha</w:t>
            </w:r>
          </w:p>
        </w:tc>
        <w:tc>
          <w:tcPr>
            <w:tcW w:w="1533" w:type="dxa"/>
            <w:tcMar>
              <w:top w:w="100" w:type="dxa"/>
              <w:left w:w="100" w:type="dxa"/>
              <w:bottom w:w="100" w:type="dxa"/>
              <w:right w:w="100" w:type="dxa"/>
            </w:tcMar>
          </w:tcPr>
          <w:p w14:paraId="69D33B97" w14:textId="77777777" w:rsidR="000046FD" w:rsidRPr="00E90088" w:rsidRDefault="000046FD" w:rsidP="00385F1A">
            <w:pPr>
              <w:spacing w:after="0"/>
              <w:jc w:val="center"/>
              <w:rPr>
                <w:color w:val="000000"/>
                <w:sz w:val="18"/>
                <w:szCs w:val="18"/>
              </w:rPr>
            </w:pPr>
            <w:r w:rsidRPr="00E90088">
              <w:rPr>
                <w:color w:val="000000"/>
                <w:sz w:val="18"/>
                <w:szCs w:val="18"/>
              </w:rPr>
              <w:t>Menej ako 1</w:t>
            </w:r>
          </w:p>
        </w:tc>
        <w:tc>
          <w:tcPr>
            <w:tcW w:w="3900" w:type="dxa"/>
            <w:tcMar>
              <w:top w:w="100" w:type="dxa"/>
              <w:left w:w="100" w:type="dxa"/>
              <w:bottom w:w="100" w:type="dxa"/>
              <w:right w:w="100" w:type="dxa"/>
            </w:tcMar>
            <w:vAlign w:val="center"/>
          </w:tcPr>
          <w:p w14:paraId="67A20F28" w14:textId="77777777" w:rsidR="000046FD" w:rsidRPr="00E90088" w:rsidRDefault="000046FD" w:rsidP="00385F1A">
            <w:pPr>
              <w:spacing w:after="0"/>
              <w:rPr>
                <w:color w:val="000000"/>
                <w:sz w:val="18"/>
                <w:szCs w:val="18"/>
              </w:rPr>
            </w:pPr>
            <w:r w:rsidRPr="00E90088">
              <w:rPr>
                <w:color w:val="000000"/>
                <w:sz w:val="18"/>
                <w:szCs w:val="18"/>
              </w:rPr>
              <w:t>Bez výskytu alochtónnych/inváznych druhov.</w:t>
            </w:r>
          </w:p>
        </w:tc>
      </w:tr>
      <w:tr w:rsidR="000046FD" w:rsidRPr="00E90088" w14:paraId="66607E4B" w14:textId="77777777" w:rsidTr="00385F1A">
        <w:trPr>
          <w:trHeight w:val="389"/>
          <w:jc w:val="center"/>
        </w:trPr>
        <w:tc>
          <w:tcPr>
            <w:tcW w:w="2354" w:type="dxa"/>
            <w:tcMar>
              <w:top w:w="100" w:type="dxa"/>
              <w:left w:w="100" w:type="dxa"/>
              <w:bottom w:w="100" w:type="dxa"/>
              <w:right w:w="100" w:type="dxa"/>
            </w:tcMar>
          </w:tcPr>
          <w:p w14:paraId="74D244F6" w14:textId="77777777" w:rsidR="000046FD" w:rsidRPr="00E90088" w:rsidRDefault="000046FD" w:rsidP="00385F1A">
            <w:pPr>
              <w:spacing w:after="0"/>
              <w:rPr>
                <w:color w:val="000000"/>
                <w:sz w:val="18"/>
                <w:szCs w:val="18"/>
              </w:rPr>
            </w:pPr>
            <w:r w:rsidRPr="00E90088">
              <w:rPr>
                <w:color w:val="000000"/>
                <w:sz w:val="18"/>
                <w:szCs w:val="18"/>
              </w:rPr>
              <w:t>Odumreté drevo (stojace, ležiace kmene stromov hlavnej úrovne s limitnou hrúbkou d</w:t>
            </w:r>
            <w:r w:rsidRPr="00E90088">
              <w:rPr>
                <w:color w:val="000000"/>
                <w:sz w:val="18"/>
                <w:szCs w:val="18"/>
                <w:vertAlign w:val="subscript"/>
              </w:rPr>
              <w:t>1,3</w:t>
            </w:r>
            <w:r w:rsidRPr="00E90088">
              <w:rPr>
                <w:color w:val="000000"/>
                <w:sz w:val="18"/>
                <w:szCs w:val="18"/>
              </w:rPr>
              <w:t xml:space="preserve"> najmenej 50 cm)</w:t>
            </w:r>
          </w:p>
        </w:tc>
        <w:tc>
          <w:tcPr>
            <w:tcW w:w="1286" w:type="dxa"/>
            <w:tcMar>
              <w:top w:w="100" w:type="dxa"/>
              <w:left w:w="100" w:type="dxa"/>
              <w:bottom w:w="100" w:type="dxa"/>
              <w:right w:w="100" w:type="dxa"/>
            </w:tcMar>
          </w:tcPr>
          <w:p w14:paraId="41AC8176" w14:textId="77777777" w:rsidR="000046FD" w:rsidRPr="00E90088" w:rsidRDefault="000046FD" w:rsidP="00385F1A">
            <w:pPr>
              <w:spacing w:after="0"/>
              <w:jc w:val="center"/>
              <w:rPr>
                <w:color w:val="000000"/>
                <w:sz w:val="18"/>
                <w:szCs w:val="18"/>
              </w:rPr>
            </w:pPr>
            <w:r w:rsidRPr="00E90088">
              <w:rPr>
                <w:color w:val="000000"/>
                <w:sz w:val="18"/>
                <w:szCs w:val="18"/>
              </w:rPr>
              <w:t>m</w:t>
            </w:r>
            <w:r w:rsidRPr="00E90088">
              <w:rPr>
                <w:color w:val="000000"/>
                <w:sz w:val="18"/>
                <w:szCs w:val="18"/>
                <w:vertAlign w:val="superscript"/>
              </w:rPr>
              <w:t>3</w:t>
            </w:r>
            <w:r w:rsidRPr="00E90088">
              <w:rPr>
                <w:color w:val="000000"/>
                <w:sz w:val="18"/>
                <w:szCs w:val="18"/>
              </w:rPr>
              <w:t>/ha</w:t>
            </w:r>
          </w:p>
        </w:tc>
        <w:tc>
          <w:tcPr>
            <w:tcW w:w="1533" w:type="dxa"/>
            <w:tcMar>
              <w:top w:w="100" w:type="dxa"/>
              <w:left w:w="100" w:type="dxa"/>
              <w:bottom w:w="100" w:type="dxa"/>
              <w:right w:w="100" w:type="dxa"/>
            </w:tcMar>
          </w:tcPr>
          <w:p w14:paraId="2696B404" w14:textId="37BD3BB6" w:rsidR="000046FD" w:rsidRPr="00E90088" w:rsidRDefault="000046FD" w:rsidP="00385F1A">
            <w:pPr>
              <w:spacing w:after="0"/>
              <w:jc w:val="center"/>
              <w:rPr>
                <w:color w:val="000000"/>
                <w:sz w:val="18"/>
                <w:szCs w:val="18"/>
              </w:rPr>
            </w:pPr>
            <w:r w:rsidRPr="00E90088">
              <w:rPr>
                <w:color w:val="000000"/>
                <w:sz w:val="18"/>
                <w:szCs w:val="18"/>
              </w:rPr>
              <w:t>najmenej 40</w:t>
            </w:r>
          </w:p>
          <w:p w14:paraId="7E84C7DA" w14:textId="77777777" w:rsidR="000046FD" w:rsidRPr="00E90088" w:rsidRDefault="000046FD" w:rsidP="00385F1A">
            <w:pPr>
              <w:spacing w:after="0"/>
              <w:jc w:val="center"/>
              <w:rPr>
                <w:color w:val="000000"/>
                <w:sz w:val="18"/>
                <w:szCs w:val="18"/>
              </w:rPr>
            </w:pPr>
            <w:r w:rsidRPr="00E90088">
              <w:rPr>
                <w:color w:val="000000"/>
                <w:sz w:val="18"/>
                <w:szCs w:val="18"/>
              </w:rPr>
              <w:t>rovnomerne po celej ploche</w:t>
            </w:r>
            <w:r w:rsidRPr="00E90088">
              <w:rPr>
                <w:color w:val="000000"/>
                <w:sz w:val="18"/>
                <w:szCs w:val="18"/>
              </w:rPr>
              <w:tab/>
            </w:r>
          </w:p>
        </w:tc>
        <w:tc>
          <w:tcPr>
            <w:tcW w:w="3900" w:type="dxa"/>
            <w:tcMar>
              <w:top w:w="100" w:type="dxa"/>
              <w:left w:w="100" w:type="dxa"/>
              <w:bottom w:w="100" w:type="dxa"/>
              <w:right w:w="100" w:type="dxa"/>
            </w:tcMar>
            <w:vAlign w:val="center"/>
          </w:tcPr>
          <w:p w14:paraId="1A5FC049" w14:textId="4620887C" w:rsidR="000046FD" w:rsidRPr="00E90088" w:rsidRDefault="000046FD" w:rsidP="00385F1A">
            <w:pPr>
              <w:spacing w:after="0"/>
              <w:rPr>
                <w:color w:val="000000"/>
                <w:sz w:val="18"/>
                <w:szCs w:val="18"/>
              </w:rPr>
            </w:pPr>
            <w:r w:rsidRPr="00E90088">
              <w:rPr>
                <w:color w:val="000000"/>
                <w:sz w:val="18"/>
                <w:szCs w:val="18"/>
              </w:rPr>
              <w:t>Zabezpečenie udržania prítomnosti odumretého dreva na ploche biotopu v danom objeme.</w:t>
            </w:r>
          </w:p>
        </w:tc>
      </w:tr>
    </w:tbl>
    <w:p w14:paraId="1ED9F1EB" w14:textId="77777777" w:rsidR="000046FD" w:rsidRDefault="000046FD" w:rsidP="000046FD">
      <w:pPr>
        <w:rPr>
          <w:color w:val="000000"/>
          <w:szCs w:val="24"/>
        </w:rPr>
      </w:pPr>
    </w:p>
    <w:p w14:paraId="06A0EA7E" w14:textId="6002A97C" w:rsidR="00625435" w:rsidRPr="00FA68E1" w:rsidRDefault="00625435" w:rsidP="00625435">
      <w:pPr>
        <w:pStyle w:val="Zkladntext"/>
        <w:widowControl w:val="0"/>
        <w:spacing w:after="120"/>
        <w:jc w:val="both"/>
        <w:rPr>
          <w:b w:val="0"/>
          <w:color w:val="000000"/>
          <w:shd w:val="clear" w:color="auto" w:fill="FFFFFF"/>
        </w:rPr>
      </w:pPr>
      <w:r w:rsidRPr="00FA68E1">
        <w:rPr>
          <w:b w:val="0"/>
          <w:color w:val="000000"/>
        </w:rPr>
        <w:t xml:space="preserve">Zachovanie stavu </w:t>
      </w:r>
      <w:r w:rsidRPr="00FA68E1">
        <w:rPr>
          <w:color w:val="000000"/>
        </w:rPr>
        <w:t xml:space="preserve">biotopu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625435" w:rsidRPr="00FA68E1" w14:paraId="02066113" w14:textId="77777777" w:rsidTr="00625435">
        <w:trPr>
          <w:jc w:val="center"/>
        </w:trPr>
        <w:tc>
          <w:tcPr>
            <w:tcW w:w="2420" w:type="dxa"/>
            <w:tcMar>
              <w:top w:w="100" w:type="dxa"/>
              <w:left w:w="100" w:type="dxa"/>
              <w:bottom w:w="100" w:type="dxa"/>
              <w:right w:w="100" w:type="dxa"/>
            </w:tcMar>
          </w:tcPr>
          <w:p w14:paraId="6650929A" w14:textId="77777777" w:rsidR="00625435" w:rsidRPr="00FA68E1" w:rsidRDefault="00625435" w:rsidP="00385F1A">
            <w:pPr>
              <w:widowControl w:val="0"/>
              <w:spacing w:after="0"/>
              <w:jc w:val="center"/>
              <w:rPr>
                <w:b/>
                <w:sz w:val="18"/>
                <w:szCs w:val="18"/>
              </w:rPr>
            </w:pPr>
            <w:r w:rsidRPr="00FA68E1">
              <w:rPr>
                <w:b/>
                <w:sz w:val="18"/>
                <w:szCs w:val="18"/>
              </w:rPr>
              <w:t>Parameter</w:t>
            </w:r>
          </w:p>
        </w:tc>
        <w:tc>
          <w:tcPr>
            <w:tcW w:w="1276" w:type="dxa"/>
            <w:tcMar>
              <w:top w:w="100" w:type="dxa"/>
              <w:left w:w="100" w:type="dxa"/>
              <w:bottom w:w="100" w:type="dxa"/>
              <w:right w:w="100" w:type="dxa"/>
            </w:tcMar>
          </w:tcPr>
          <w:p w14:paraId="3C150BF1" w14:textId="77777777" w:rsidR="00625435" w:rsidRPr="00FA68E1" w:rsidRDefault="00625435" w:rsidP="00385F1A">
            <w:pPr>
              <w:widowControl w:val="0"/>
              <w:spacing w:after="0"/>
              <w:jc w:val="center"/>
              <w:rPr>
                <w:b/>
                <w:sz w:val="18"/>
                <w:szCs w:val="18"/>
              </w:rPr>
            </w:pPr>
            <w:r w:rsidRPr="00FA68E1">
              <w:rPr>
                <w:b/>
                <w:sz w:val="18"/>
                <w:szCs w:val="18"/>
              </w:rPr>
              <w:t>Merateľnosť</w:t>
            </w:r>
          </w:p>
        </w:tc>
        <w:tc>
          <w:tcPr>
            <w:tcW w:w="1559" w:type="dxa"/>
            <w:tcMar>
              <w:top w:w="100" w:type="dxa"/>
              <w:left w:w="100" w:type="dxa"/>
              <w:bottom w:w="100" w:type="dxa"/>
              <w:right w:w="100" w:type="dxa"/>
            </w:tcMar>
          </w:tcPr>
          <w:p w14:paraId="0E77E8E8" w14:textId="77777777" w:rsidR="00625435" w:rsidRPr="00FA68E1" w:rsidRDefault="00625435" w:rsidP="00385F1A">
            <w:pPr>
              <w:widowControl w:val="0"/>
              <w:spacing w:after="0"/>
              <w:jc w:val="center"/>
              <w:rPr>
                <w:b/>
                <w:sz w:val="18"/>
                <w:szCs w:val="18"/>
              </w:rPr>
            </w:pPr>
            <w:r w:rsidRPr="00FA68E1">
              <w:rPr>
                <w:b/>
                <w:sz w:val="18"/>
                <w:szCs w:val="18"/>
              </w:rPr>
              <w:t>Cieľová hodnota</w:t>
            </w:r>
          </w:p>
        </w:tc>
        <w:tc>
          <w:tcPr>
            <w:tcW w:w="4121" w:type="dxa"/>
            <w:tcMar>
              <w:top w:w="100" w:type="dxa"/>
              <w:left w:w="100" w:type="dxa"/>
              <w:bottom w:w="100" w:type="dxa"/>
              <w:right w:w="100" w:type="dxa"/>
            </w:tcMar>
          </w:tcPr>
          <w:p w14:paraId="292EC348" w14:textId="77777777" w:rsidR="00625435" w:rsidRPr="00FA68E1" w:rsidRDefault="00625435" w:rsidP="00385F1A">
            <w:pPr>
              <w:widowControl w:val="0"/>
              <w:spacing w:after="0"/>
              <w:jc w:val="center"/>
              <w:rPr>
                <w:b/>
                <w:sz w:val="18"/>
                <w:szCs w:val="18"/>
              </w:rPr>
            </w:pPr>
            <w:r w:rsidRPr="00FA68E1">
              <w:rPr>
                <w:b/>
                <w:sz w:val="18"/>
                <w:szCs w:val="18"/>
              </w:rPr>
              <w:t>Doplnkové informácie</w:t>
            </w:r>
          </w:p>
        </w:tc>
      </w:tr>
      <w:tr w:rsidR="00625435" w:rsidRPr="00FA68E1" w14:paraId="3C3BA5E2" w14:textId="77777777" w:rsidTr="00625435">
        <w:trPr>
          <w:trHeight w:val="193"/>
          <w:jc w:val="center"/>
        </w:trPr>
        <w:tc>
          <w:tcPr>
            <w:tcW w:w="2420" w:type="dxa"/>
            <w:tcMar>
              <w:top w:w="100" w:type="dxa"/>
              <w:left w:w="100" w:type="dxa"/>
              <w:bottom w:w="100" w:type="dxa"/>
              <w:right w:w="100" w:type="dxa"/>
            </w:tcMar>
          </w:tcPr>
          <w:p w14:paraId="49C6C70E" w14:textId="77777777" w:rsidR="00625435" w:rsidRPr="00FA68E1" w:rsidRDefault="00625435" w:rsidP="00385F1A">
            <w:pPr>
              <w:widowControl w:val="0"/>
              <w:spacing w:after="0"/>
              <w:rPr>
                <w:sz w:val="18"/>
                <w:szCs w:val="18"/>
              </w:rPr>
            </w:pPr>
            <w:r w:rsidRPr="00FA68E1">
              <w:rPr>
                <w:color w:val="000000"/>
                <w:sz w:val="18"/>
                <w:szCs w:val="18"/>
              </w:rPr>
              <w:t xml:space="preserve">Výmera biotopu </w:t>
            </w:r>
          </w:p>
        </w:tc>
        <w:tc>
          <w:tcPr>
            <w:tcW w:w="1276" w:type="dxa"/>
            <w:tcMar>
              <w:top w:w="100" w:type="dxa"/>
              <w:left w:w="100" w:type="dxa"/>
              <w:bottom w:w="100" w:type="dxa"/>
              <w:right w:w="100" w:type="dxa"/>
            </w:tcMar>
          </w:tcPr>
          <w:p w14:paraId="69CF43EB" w14:textId="77777777" w:rsidR="00625435" w:rsidRPr="00FA68E1" w:rsidRDefault="00625435" w:rsidP="00385F1A">
            <w:pPr>
              <w:widowControl w:val="0"/>
              <w:spacing w:after="0"/>
              <w:jc w:val="center"/>
              <w:rPr>
                <w:sz w:val="18"/>
                <w:szCs w:val="18"/>
              </w:rPr>
            </w:pPr>
            <w:r w:rsidRPr="00FA68E1">
              <w:rPr>
                <w:sz w:val="18"/>
                <w:szCs w:val="18"/>
              </w:rPr>
              <w:t>ha</w:t>
            </w:r>
          </w:p>
        </w:tc>
        <w:tc>
          <w:tcPr>
            <w:tcW w:w="1559" w:type="dxa"/>
            <w:tcMar>
              <w:top w:w="100" w:type="dxa"/>
              <w:left w:w="100" w:type="dxa"/>
              <w:bottom w:w="100" w:type="dxa"/>
              <w:right w:w="100" w:type="dxa"/>
            </w:tcMar>
          </w:tcPr>
          <w:p w14:paraId="4F6D8B6D" w14:textId="592D7F18" w:rsidR="00625435" w:rsidRPr="00FA68E1" w:rsidRDefault="00836354" w:rsidP="00385F1A">
            <w:pPr>
              <w:widowControl w:val="0"/>
              <w:spacing w:after="0"/>
              <w:jc w:val="center"/>
              <w:rPr>
                <w:sz w:val="18"/>
                <w:szCs w:val="18"/>
              </w:rPr>
            </w:pPr>
            <w:r>
              <w:rPr>
                <w:sz w:val="18"/>
                <w:szCs w:val="18"/>
              </w:rPr>
              <w:t>6,9</w:t>
            </w:r>
          </w:p>
        </w:tc>
        <w:tc>
          <w:tcPr>
            <w:tcW w:w="4121" w:type="dxa"/>
            <w:tcMar>
              <w:top w:w="100" w:type="dxa"/>
              <w:left w:w="100" w:type="dxa"/>
              <w:bottom w:w="100" w:type="dxa"/>
              <w:right w:w="100" w:type="dxa"/>
            </w:tcMar>
          </w:tcPr>
          <w:p w14:paraId="388AB482" w14:textId="77777777" w:rsidR="00625435" w:rsidRPr="00FA68E1" w:rsidRDefault="00625435" w:rsidP="00385F1A">
            <w:pPr>
              <w:widowControl w:val="0"/>
              <w:spacing w:after="0"/>
              <w:rPr>
                <w:sz w:val="18"/>
                <w:szCs w:val="18"/>
              </w:rPr>
            </w:pPr>
            <w:r w:rsidRPr="00FA68E1">
              <w:rPr>
                <w:color w:val="000000"/>
                <w:sz w:val="18"/>
                <w:szCs w:val="18"/>
              </w:rPr>
              <w:t xml:space="preserve">Min. udržanie existujúcej výmery biotopu v ÚEV. </w:t>
            </w:r>
          </w:p>
        </w:tc>
      </w:tr>
      <w:tr w:rsidR="00625435" w:rsidRPr="00FA68E1" w14:paraId="4170F0C1" w14:textId="77777777" w:rsidTr="00625435">
        <w:trPr>
          <w:trHeight w:val="179"/>
          <w:jc w:val="center"/>
        </w:trPr>
        <w:tc>
          <w:tcPr>
            <w:tcW w:w="2420" w:type="dxa"/>
            <w:tcMar>
              <w:top w:w="100" w:type="dxa"/>
              <w:left w:w="100" w:type="dxa"/>
              <w:bottom w:w="100" w:type="dxa"/>
              <w:right w:w="100" w:type="dxa"/>
            </w:tcMar>
            <w:vAlign w:val="bottom"/>
          </w:tcPr>
          <w:p w14:paraId="5757B3F4" w14:textId="77777777" w:rsidR="00625435" w:rsidRPr="00FA68E1" w:rsidRDefault="00625435" w:rsidP="00385F1A">
            <w:pPr>
              <w:spacing w:after="0"/>
              <w:rPr>
                <w:sz w:val="18"/>
                <w:szCs w:val="18"/>
              </w:rPr>
            </w:pPr>
            <w:r w:rsidRPr="00FA68E1">
              <w:rPr>
                <w:color w:val="000000"/>
                <w:sz w:val="18"/>
                <w:szCs w:val="18"/>
              </w:rPr>
              <w:t>Zastúpenie charakteristických drevín</w:t>
            </w:r>
          </w:p>
        </w:tc>
        <w:tc>
          <w:tcPr>
            <w:tcW w:w="1276" w:type="dxa"/>
            <w:tcMar>
              <w:top w:w="100" w:type="dxa"/>
              <w:left w:w="100" w:type="dxa"/>
              <w:bottom w:w="100" w:type="dxa"/>
              <w:right w:w="100" w:type="dxa"/>
            </w:tcMar>
          </w:tcPr>
          <w:p w14:paraId="5A9F8436" w14:textId="77777777" w:rsidR="00625435" w:rsidRPr="00FA68E1" w:rsidRDefault="00625435" w:rsidP="00385F1A">
            <w:pPr>
              <w:spacing w:after="0"/>
              <w:jc w:val="center"/>
              <w:rPr>
                <w:sz w:val="18"/>
                <w:szCs w:val="18"/>
                <w:vertAlign w:val="superscript"/>
              </w:rPr>
            </w:pPr>
            <w:r w:rsidRPr="00FA68E1">
              <w:rPr>
                <w:sz w:val="18"/>
                <w:szCs w:val="18"/>
              </w:rPr>
              <w:t>Percento pokrytia / ha</w:t>
            </w:r>
          </w:p>
        </w:tc>
        <w:tc>
          <w:tcPr>
            <w:tcW w:w="1559" w:type="dxa"/>
            <w:tcMar>
              <w:top w:w="100" w:type="dxa"/>
              <w:left w:w="100" w:type="dxa"/>
              <w:bottom w:w="100" w:type="dxa"/>
              <w:right w:w="100" w:type="dxa"/>
            </w:tcMar>
          </w:tcPr>
          <w:p w14:paraId="349FED06" w14:textId="77777777" w:rsidR="00625435" w:rsidRPr="00FA68E1" w:rsidRDefault="00625435" w:rsidP="00385F1A">
            <w:pPr>
              <w:spacing w:after="0"/>
              <w:jc w:val="center"/>
              <w:rPr>
                <w:sz w:val="18"/>
                <w:szCs w:val="18"/>
                <w:vertAlign w:val="superscript"/>
              </w:rPr>
            </w:pPr>
            <w:r w:rsidRPr="00FA68E1">
              <w:rPr>
                <w:sz w:val="18"/>
                <w:szCs w:val="18"/>
              </w:rPr>
              <w:t>najmenej 80 %</w:t>
            </w:r>
          </w:p>
        </w:tc>
        <w:tc>
          <w:tcPr>
            <w:tcW w:w="4121" w:type="dxa"/>
            <w:tcMar>
              <w:top w:w="100" w:type="dxa"/>
              <w:left w:w="100" w:type="dxa"/>
              <w:bottom w:w="100" w:type="dxa"/>
              <w:right w:w="100" w:type="dxa"/>
            </w:tcMar>
          </w:tcPr>
          <w:p w14:paraId="7654DE1C" w14:textId="77777777" w:rsidR="00625435" w:rsidRPr="00FA68E1" w:rsidRDefault="00625435" w:rsidP="00385F1A">
            <w:pPr>
              <w:spacing w:after="0"/>
              <w:rPr>
                <w:sz w:val="18"/>
                <w:szCs w:val="18"/>
              </w:rPr>
            </w:pPr>
            <w:r w:rsidRPr="00FA68E1">
              <w:rPr>
                <w:sz w:val="18"/>
                <w:szCs w:val="18"/>
              </w:rPr>
              <w:t>Charakteristická druhová skladba:</w:t>
            </w:r>
          </w:p>
          <w:p w14:paraId="30D9DDB2" w14:textId="77777777" w:rsidR="00625435" w:rsidRPr="00FA68E1" w:rsidRDefault="00625435" w:rsidP="00385F1A">
            <w:pPr>
              <w:widowControl w:val="0"/>
              <w:tabs>
                <w:tab w:val="left" w:pos="1265"/>
              </w:tabs>
              <w:autoSpaceDE w:val="0"/>
              <w:autoSpaceDN w:val="0"/>
              <w:spacing w:after="0"/>
              <w:rPr>
                <w:sz w:val="20"/>
                <w:szCs w:val="20"/>
              </w:rPr>
            </w:pPr>
            <w:r w:rsidRPr="00FA68E1">
              <w:rPr>
                <w:sz w:val="20"/>
                <w:szCs w:val="20"/>
              </w:rPr>
              <w:t xml:space="preserve">3. lvs – </w:t>
            </w:r>
            <w:r w:rsidRPr="00FA68E1">
              <w:rPr>
                <w:i/>
                <w:sz w:val="20"/>
                <w:szCs w:val="20"/>
              </w:rPr>
              <w:t>Abies alba &lt;10%, Acer campestre, A.platanoides, A. pseudoplatanus, Betula pendula,</w:t>
            </w:r>
            <w:r w:rsidRPr="00FA68E1">
              <w:rPr>
                <w:i/>
                <w:spacing w:val="1"/>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xml:space="preserve">, </w:t>
            </w:r>
            <w:r w:rsidRPr="00FA68E1">
              <w:rPr>
                <w:b/>
                <w:i/>
                <w:sz w:val="20"/>
                <w:szCs w:val="20"/>
              </w:rPr>
              <w:t xml:space="preserve">Q. petraea </w:t>
            </w:r>
            <w:r w:rsidRPr="00FA68E1">
              <w:rPr>
                <w:b/>
                <w:sz w:val="20"/>
                <w:szCs w:val="20"/>
              </w:rPr>
              <w:t xml:space="preserve">agg, </w:t>
            </w:r>
            <w:r w:rsidRPr="00FA68E1">
              <w:rPr>
                <w:i/>
                <w:sz w:val="20"/>
                <w:szCs w:val="20"/>
              </w:rPr>
              <w:t>Pinus sylvestris &lt;5%,</w:t>
            </w:r>
            <w:r w:rsidRPr="00FA68E1">
              <w:rPr>
                <w:i/>
                <w:spacing w:val="1"/>
                <w:sz w:val="20"/>
                <w:szCs w:val="20"/>
              </w:rPr>
              <w:t xml:space="preserve"> </w:t>
            </w:r>
            <w:r w:rsidRPr="00FA68E1">
              <w:rPr>
                <w:i/>
                <w:sz w:val="20"/>
                <w:szCs w:val="20"/>
              </w:rPr>
              <w:t>Populus</w:t>
            </w:r>
            <w:r w:rsidRPr="00FA68E1">
              <w:rPr>
                <w:i/>
                <w:spacing w:val="-1"/>
                <w:sz w:val="20"/>
                <w:szCs w:val="20"/>
              </w:rPr>
              <w:t xml:space="preserve"> </w:t>
            </w:r>
            <w:r w:rsidRPr="00FA68E1">
              <w:rPr>
                <w:i/>
                <w:sz w:val="20"/>
                <w:szCs w:val="20"/>
              </w:rPr>
              <w:t>tremula,</w:t>
            </w:r>
            <w:r w:rsidRPr="00FA68E1">
              <w:rPr>
                <w:i/>
                <w:spacing w:val="59"/>
                <w:sz w:val="20"/>
                <w:szCs w:val="20"/>
              </w:rPr>
              <w:t xml:space="preserve"> </w:t>
            </w:r>
            <w:r w:rsidRPr="00FA68E1">
              <w:rPr>
                <w:i/>
                <w:sz w:val="20"/>
                <w:szCs w:val="20"/>
              </w:rPr>
              <w:t xml:space="preserve">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w:t>
            </w:r>
            <w:r w:rsidRPr="00FA68E1">
              <w:rPr>
                <w:b/>
                <w:i/>
                <w:sz w:val="20"/>
                <w:szCs w:val="20"/>
              </w:rPr>
              <w:t xml:space="preserve">, </w:t>
            </w:r>
            <w:r w:rsidRPr="00FA68E1">
              <w:rPr>
                <w:i/>
                <w:sz w:val="20"/>
                <w:szCs w:val="20"/>
              </w:rPr>
              <w:t>Ulmus glabra, Ulmus minor</w:t>
            </w:r>
            <w:r w:rsidRPr="00FA68E1">
              <w:rPr>
                <w:sz w:val="20"/>
                <w:szCs w:val="20"/>
              </w:rPr>
              <w:t>.</w:t>
            </w:r>
          </w:p>
          <w:p w14:paraId="311AC384" w14:textId="77777777" w:rsidR="00625435" w:rsidRPr="00FA68E1" w:rsidRDefault="00625435" w:rsidP="00385F1A">
            <w:pPr>
              <w:spacing w:after="0"/>
              <w:rPr>
                <w:sz w:val="20"/>
                <w:szCs w:val="20"/>
              </w:rPr>
            </w:pPr>
            <w:r w:rsidRPr="00FA68E1">
              <w:rPr>
                <w:b/>
                <w:sz w:val="20"/>
                <w:szCs w:val="20"/>
              </w:rPr>
              <w:t>*</w:t>
            </w:r>
            <w:r w:rsidRPr="00FA68E1">
              <w:rPr>
                <w:sz w:val="20"/>
                <w:szCs w:val="20"/>
              </w:rPr>
              <w:t>(</w:t>
            </w:r>
            <w:r w:rsidRPr="00FA68E1">
              <w:rPr>
                <w:b/>
                <w:i/>
                <w:sz w:val="20"/>
                <w:szCs w:val="20"/>
              </w:rPr>
              <w:t>Fagus</w:t>
            </w:r>
            <w:r w:rsidRPr="00FA68E1">
              <w:rPr>
                <w:b/>
                <w:i/>
                <w:spacing w:val="-1"/>
                <w:sz w:val="20"/>
                <w:szCs w:val="20"/>
              </w:rPr>
              <w:t xml:space="preserve"> </w:t>
            </w:r>
            <w:r w:rsidRPr="00FA68E1">
              <w:rPr>
                <w:b/>
                <w:i/>
                <w:sz w:val="20"/>
                <w:szCs w:val="20"/>
              </w:rPr>
              <w:t>sylvatica</w:t>
            </w:r>
            <w:r w:rsidRPr="00FA68E1">
              <w:rPr>
                <w:b/>
                <w:i/>
                <w:spacing w:val="-1"/>
                <w:sz w:val="20"/>
                <w:szCs w:val="20"/>
              </w:rPr>
              <w:t xml:space="preserve"> </w:t>
            </w:r>
            <w:r w:rsidRPr="00FA68E1">
              <w:rPr>
                <w:sz w:val="20"/>
                <w:szCs w:val="20"/>
              </w:rPr>
              <w:t>minimálne</w:t>
            </w:r>
            <w:r w:rsidRPr="00FA68E1">
              <w:rPr>
                <w:spacing w:val="-1"/>
                <w:sz w:val="20"/>
                <w:szCs w:val="20"/>
              </w:rPr>
              <w:t xml:space="preserve"> </w:t>
            </w:r>
            <w:r w:rsidRPr="00FA68E1">
              <w:rPr>
                <w:sz w:val="20"/>
                <w:szCs w:val="20"/>
              </w:rPr>
              <w:t>40%)</w:t>
            </w:r>
          </w:p>
          <w:p w14:paraId="6ACB6E3A" w14:textId="77777777" w:rsidR="00625435" w:rsidRPr="00FA68E1" w:rsidRDefault="00625435" w:rsidP="00385F1A">
            <w:pPr>
              <w:spacing w:after="0"/>
              <w:rPr>
                <w:sz w:val="20"/>
                <w:szCs w:val="20"/>
              </w:rPr>
            </w:pPr>
          </w:p>
          <w:p w14:paraId="195087A8" w14:textId="77777777" w:rsidR="00625435" w:rsidRPr="00FA68E1" w:rsidRDefault="00625435" w:rsidP="00385F1A">
            <w:pPr>
              <w:autoSpaceDE w:val="0"/>
              <w:autoSpaceDN w:val="0"/>
              <w:adjustRightInd w:val="0"/>
              <w:spacing w:after="0"/>
              <w:rPr>
                <w:b/>
                <w:sz w:val="18"/>
                <w:szCs w:val="18"/>
              </w:rPr>
            </w:pPr>
            <w:r w:rsidRPr="00FA68E1">
              <w:rPr>
                <w:sz w:val="20"/>
                <w:szCs w:val="20"/>
              </w:rPr>
              <w:t xml:space="preserve">4. lvs – </w:t>
            </w:r>
            <w:r w:rsidRPr="00FA68E1">
              <w:rPr>
                <w:i/>
                <w:sz w:val="20"/>
                <w:szCs w:val="20"/>
              </w:rPr>
              <w:t>Abies alba &lt;30%, Acer campestre, A.platanoides, A. pseudoplatanus,</w:t>
            </w:r>
            <w:r w:rsidRPr="00FA68E1">
              <w:rPr>
                <w:i/>
                <w:spacing w:val="1"/>
                <w:sz w:val="20"/>
                <w:szCs w:val="20"/>
              </w:rPr>
              <w:t xml:space="preserve"> </w:t>
            </w:r>
            <w:r w:rsidRPr="00FA68E1">
              <w:rPr>
                <w:i/>
                <w:sz w:val="20"/>
                <w:szCs w:val="20"/>
              </w:rPr>
              <w:t>Betula pendula,</w:t>
            </w:r>
            <w:r w:rsidRPr="00FA68E1">
              <w:rPr>
                <w:i/>
                <w:spacing w:val="-57"/>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Fraxinus excelsior, Picea abies &lt;5%,</w:t>
            </w:r>
            <w:r w:rsidRPr="00FA68E1">
              <w:rPr>
                <w:i/>
                <w:spacing w:val="1"/>
                <w:sz w:val="20"/>
                <w:szCs w:val="20"/>
              </w:rPr>
              <w:t xml:space="preserve"> </w:t>
            </w:r>
            <w:r w:rsidRPr="00FA68E1">
              <w:rPr>
                <w:i/>
                <w:sz w:val="20"/>
                <w:szCs w:val="20"/>
              </w:rPr>
              <w:t>Pinus sylvestris &lt;15%, Populus tremula,</w:t>
            </w:r>
            <w:r w:rsidRPr="00FA68E1">
              <w:rPr>
                <w:i/>
                <w:spacing w:val="1"/>
                <w:sz w:val="20"/>
                <w:szCs w:val="20"/>
              </w:rPr>
              <w:t xml:space="preserve"> </w:t>
            </w:r>
            <w:r w:rsidRPr="00FA68E1">
              <w:rPr>
                <w:i/>
                <w:sz w:val="20"/>
                <w:szCs w:val="20"/>
              </w:rPr>
              <w:lastRenderedPageBreak/>
              <w:t xml:space="preserve">Q. petraea </w:t>
            </w:r>
            <w:r w:rsidRPr="00FA68E1">
              <w:rPr>
                <w:sz w:val="20"/>
                <w:szCs w:val="20"/>
              </w:rPr>
              <w:t>agg</w:t>
            </w:r>
            <w:r w:rsidRPr="00FA68E1">
              <w:rPr>
                <w:i/>
                <w:sz w:val="20"/>
                <w:szCs w:val="20"/>
              </w:rPr>
              <w:t xml:space="preserve">, 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 Ulmus glabra</w:t>
            </w:r>
            <w:r w:rsidRPr="00FA68E1">
              <w:rPr>
                <w:sz w:val="20"/>
                <w:szCs w:val="20"/>
              </w:rPr>
              <w:t>.</w:t>
            </w:r>
          </w:p>
        </w:tc>
      </w:tr>
      <w:tr w:rsidR="00625435" w:rsidRPr="00FA68E1" w14:paraId="45F9E668" w14:textId="77777777" w:rsidTr="00625435">
        <w:trPr>
          <w:trHeight w:val="173"/>
          <w:jc w:val="center"/>
        </w:trPr>
        <w:tc>
          <w:tcPr>
            <w:tcW w:w="2420" w:type="dxa"/>
            <w:tcMar>
              <w:top w:w="100" w:type="dxa"/>
              <w:left w:w="100" w:type="dxa"/>
              <w:bottom w:w="100" w:type="dxa"/>
              <w:right w:w="100" w:type="dxa"/>
            </w:tcMar>
            <w:vAlign w:val="bottom"/>
          </w:tcPr>
          <w:p w14:paraId="24D0E2D9" w14:textId="77777777" w:rsidR="00625435" w:rsidRPr="00FA68E1" w:rsidRDefault="00625435" w:rsidP="00385F1A">
            <w:pPr>
              <w:spacing w:after="0"/>
              <w:rPr>
                <w:sz w:val="18"/>
                <w:szCs w:val="18"/>
              </w:rPr>
            </w:pPr>
            <w:r w:rsidRPr="00FA68E1">
              <w:rPr>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7C9B644A" w14:textId="77777777" w:rsidR="00625435" w:rsidRPr="00FA68E1" w:rsidRDefault="00625435" w:rsidP="00385F1A">
            <w:pPr>
              <w:widowControl w:val="0"/>
              <w:spacing w:after="0"/>
              <w:jc w:val="center"/>
              <w:rPr>
                <w:sz w:val="18"/>
                <w:szCs w:val="18"/>
              </w:rPr>
            </w:pPr>
            <w:r w:rsidRPr="00FA68E1">
              <w:rPr>
                <w:sz w:val="18"/>
                <w:szCs w:val="18"/>
              </w:rPr>
              <w:t>Počet druhov / ha</w:t>
            </w:r>
          </w:p>
        </w:tc>
        <w:tc>
          <w:tcPr>
            <w:tcW w:w="1559" w:type="dxa"/>
            <w:shd w:val="clear" w:color="auto" w:fill="auto"/>
            <w:tcMar>
              <w:top w:w="100" w:type="dxa"/>
              <w:left w:w="100" w:type="dxa"/>
              <w:bottom w:w="100" w:type="dxa"/>
              <w:right w:w="100" w:type="dxa"/>
            </w:tcMar>
          </w:tcPr>
          <w:p w14:paraId="70635355" w14:textId="77777777" w:rsidR="00625435" w:rsidRPr="00FA68E1" w:rsidRDefault="00625435" w:rsidP="00385F1A">
            <w:pPr>
              <w:widowControl w:val="0"/>
              <w:spacing w:after="0"/>
              <w:jc w:val="center"/>
              <w:rPr>
                <w:sz w:val="18"/>
                <w:szCs w:val="18"/>
              </w:rPr>
            </w:pPr>
            <w:r w:rsidRPr="00FA68E1">
              <w:rPr>
                <w:sz w:val="18"/>
                <w:szCs w:val="18"/>
              </w:rPr>
              <w:t>najmenej 3</w:t>
            </w:r>
          </w:p>
        </w:tc>
        <w:tc>
          <w:tcPr>
            <w:tcW w:w="4121" w:type="dxa"/>
            <w:tcMar>
              <w:top w:w="100" w:type="dxa"/>
              <w:left w:w="100" w:type="dxa"/>
              <w:bottom w:w="100" w:type="dxa"/>
              <w:right w:w="100" w:type="dxa"/>
            </w:tcMar>
          </w:tcPr>
          <w:p w14:paraId="2D80C5D0" w14:textId="77777777" w:rsidR="00625435" w:rsidRPr="00FA68E1" w:rsidRDefault="00625435" w:rsidP="00385F1A">
            <w:pPr>
              <w:spacing w:after="0"/>
              <w:rPr>
                <w:sz w:val="18"/>
                <w:szCs w:val="18"/>
              </w:rPr>
            </w:pPr>
            <w:r w:rsidRPr="00FA68E1">
              <w:rPr>
                <w:sz w:val="18"/>
                <w:szCs w:val="18"/>
              </w:rPr>
              <w:t>Charakteristická druhová skladba:</w:t>
            </w:r>
          </w:p>
          <w:p w14:paraId="40317FA0" w14:textId="77777777" w:rsidR="00625435" w:rsidRPr="00FA68E1" w:rsidRDefault="00625435" w:rsidP="00385F1A">
            <w:pPr>
              <w:spacing w:after="0"/>
              <w:rPr>
                <w:i/>
                <w:sz w:val="18"/>
                <w:szCs w:val="18"/>
              </w:rPr>
            </w:pPr>
            <w:r w:rsidRPr="00FA68E1">
              <w:rPr>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625435" w:rsidRPr="00FA68E1" w14:paraId="49BD3959" w14:textId="77777777" w:rsidTr="00625435">
        <w:trPr>
          <w:trHeight w:val="114"/>
          <w:jc w:val="center"/>
        </w:trPr>
        <w:tc>
          <w:tcPr>
            <w:tcW w:w="2420" w:type="dxa"/>
            <w:tcMar>
              <w:top w:w="100" w:type="dxa"/>
              <w:left w:w="100" w:type="dxa"/>
              <w:bottom w:w="100" w:type="dxa"/>
              <w:right w:w="100" w:type="dxa"/>
            </w:tcMar>
            <w:vAlign w:val="bottom"/>
          </w:tcPr>
          <w:p w14:paraId="1F08EFFC" w14:textId="77777777" w:rsidR="00625435" w:rsidRPr="00FA68E1" w:rsidRDefault="00625435" w:rsidP="00385F1A">
            <w:pPr>
              <w:spacing w:after="0"/>
              <w:rPr>
                <w:sz w:val="18"/>
                <w:szCs w:val="18"/>
              </w:rPr>
            </w:pPr>
            <w:r w:rsidRPr="00FA68E1">
              <w:rPr>
                <w:color w:val="000000"/>
                <w:sz w:val="18"/>
                <w:szCs w:val="18"/>
              </w:rPr>
              <w:t>Zastúpenie alochtónnych druhov/inváznych druhov drevín a bylín</w:t>
            </w:r>
          </w:p>
        </w:tc>
        <w:tc>
          <w:tcPr>
            <w:tcW w:w="1276" w:type="dxa"/>
            <w:tcMar>
              <w:top w:w="100" w:type="dxa"/>
              <w:left w:w="100" w:type="dxa"/>
              <w:bottom w:w="100" w:type="dxa"/>
              <w:right w:w="100" w:type="dxa"/>
            </w:tcMar>
          </w:tcPr>
          <w:p w14:paraId="34EB65F9" w14:textId="77777777" w:rsidR="00625435" w:rsidRPr="00FA68E1" w:rsidRDefault="00625435" w:rsidP="00385F1A">
            <w:pPr>
              <w:spacing w:after="0"/>
              <w:jc w:val="center"/>
              <w:rPr>
                <w:sz w:val="18"/>
                <w:szCs w:val="18"/>
              </w:rPr>
            </w:pPr>
            <w:r w:rsidRPr="00FA68E1">
              <w:rPr>
                <w:sz w:val="18"/>
                <w:szCs w:val="18"/>
              </w:rPr>
              <w:t>Percento pokrytia / ha</w:t>
            </w:r>
          </w:p>
        </w:tc>
        <w:tc>
          <w:tcPr>
            <w:tcW w:w="1559" w:type="dxa"/>
            <w:tcMar>
              <w:top w:w="100" w:type="dxa"/>
              <w:left w:w="100" w:type="dxa"/>
              <w:bottom w:w="100" w:type="dxa"/>
              <w:right w:w="100" w:type="dxa"/>
            </w:tcMar>
          </w:tcPr>
          <w:p w14:paraId="45B3C99D" w14:textId="77777777" w:rsidR="00625435" w:rsidRPr="00FA68E1" w:rsidRDefault="00625435" w:rsidP="00385F1A">
            <w:pPr>
              <w:spacing w:after="0"/>
              <w:jc w:val="center"/>
              <w:rPr>
                <w:sz w:val="18"/>
                <w:szCs w:val="18"/>
              </w:rPr>
            </w:pPr>
            <w:r w:rsidRPr="00FA68E1">
              <w:rPr>
                <w:sz w:val="18"/>
                <w:szCs w:val="18"/>
              </w:rPr>
              <w:t>Menej ako 1 %</w:t>
            </w:r>
          </w:p>
        </w:tc>
        <w:tc>
          <w:tcPr>
            <w:tcW w:w="4121" w:type="dxa"/>
            <w:tcMar>
              <w:top w:w="100" w:type="dxa"/>
              <w:left w:w="100" w:type="dxa"/>
              <w:bottom w:w="100" w:type="dxa"/>
              <w:right w:w="100" w:type="dxa"/>
            </w:tcMar>
            <w:vAlign w:val="bottom"/>
          </w:tcPr>
          <w:p w14:paraId="1D4A62CE" w14:textId="77777777" w:rsidR="00625435" w:rsidRPr="00FA68E1" w:rsidRDefault="00625435" w:rsidP="00385F1A">
            <w:pPr>
              <w:spacing w:after="0"/>
              <w:rPr>
                <w:sz w:val="18"/>
                <w:szCs w:val="18"/>
              </w:rPr>
            </w:pPr>
            <w:r w:rsidRPr="00FA68E1">
              <w:rPr>
                <w:color w:val="000000"/>
                <w:sz w:val="18"/>
                <w:szCs w:val="18"/>
              </w:rPr>
              <w:t>Minimálne zastúpenie alochtónnych/inváznych druhov bylín (</w:t>
            </w:r>
            <w:r w:rsidRPr="00FA68E1">
              <w:rPr>
                <w:i/>
                <w:color w:val="000000"/>
                <w:sz w:val="18"/>
                <w:szCs w:val="18"/>
              </w:rPr>
              <w:t>Fallopia sp., Impatiens glandulifera, I. parviflora</w:t>
            </w:r>
            <w:r w:rsidRPr="00FA68E1">
              <w:rPr>
                <w:color w:val="000000"/>
                <w:sz w:val="18"/>
                <w:szCs w:val="18"/>
              </w:rPr>
              <w:t>)</w:t>
            </w:r>
          </w:p>
        </w:tc>
      </w:tr>
      <w:tr w:rsidR="00625435" w:rsidRPr="00FA68E1" w14:paraId="181C7586" w14:textId="77777777" w:rsidTr="00625435">
        <w:trPr>
          <w:trHeight w:val="114"/>
          <w:jc w:val="center"/>
        </w:trPr>
        <w:tc>
          <w:tcPr>
            <w:tcW w:w="2420" w:type="dxa"/>
            <w:tcMar>
              <w:top w:w="100" w:type="dxa"/>
              <w:left w:w="100" w:type="dxa"/>
              <w:bottom w:w="100" w:type="dxa"/>
              <w:right w:w="100" w:type="dxa"/>
            </w:tcMar>
            <w:vAlign w:val="bottom"/>
          </w:tcPr>
          <w:p w14:paraId="7B4DF43A" w14:textId="77777777" w:rsidR="00625435" w:rsidRPr="00FA68E1" w:rsidRDefault="00625435" w:rsidP="00385F1A">
            <w:pPr>
              <w:spacing w:after="0"/>
              <w:rPr>
                <w:color w:val="000000"/>
                <w:sz w:val="18"/>
                <w:szCs w:val="18"/>
              </w:rPr>
            </w:pPr>
            <w:r w:rsidRPr="00FA68E1">
              <w:rPr>
                <w:color w:val="000000"/>
                <w:sz w:val="18"/>
                <w:szCs w:val="18"/>
              </w:rPr>
              <w:t xml:space="preserve">Mŕtve drevo </w:t>
            </w:r>
          </w:p>
          <w:p w14:paraId="789F60A9" w14:textId="77777777" w:rsidR="00625435" w:rsidRPr="00FA68E1" w:rsidRDefault="00625435" w:rsidP="00385F1A">
            <w:pPr>
              <w:spacing w:after="0"/>
              <w:rPr>
                <w:sz w:val="18"/>
                <w:szCs w:val="18"/>
              </w:rPr>
            </w:pPr>
            <w:r w:rsidRPr="00FA68E1">
              <w:rPr>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154C1C86" w14:textId="77777777" w:rsidR="00625435" w:rsidRPr="00FA68E1" w:rsidRDefault="00625435" w:rsidP="00385F1A">
            <w:pPr>
              <w:spacing w:after="0"/>
              <w:jc w:val="center"/>
              <w:rPr>
                <w:sz w:val="18"/>
                <w:szCs w:val="18"/>
              </w:rPr>
            </w:pPr>
            <w:r w:rsidRPr="00FA68E1">
              <w:rPr>
                <w:sz w:val="18"/>
                <w:szCs w:val="18"/>
              </w:rPr>
              <w:t>m</w:t>
            </w:r>
            <w:r w:rsidRPr="00FA68E1">
              <w:rPr>
                <w:sz w:val="18"/>
                <w:szCs w:val="18"/>
                <w:vertAlign w:val="superscript"/>
              </w:rPr>
              <w:t>3</w:t>
            </w:r>
            <w:r w:rsidRPr="00FA68E1">
              <w:rPr>
                <w:sz w:val="18"/>
                <w:szCs w:val="18"/>
              </w:rPr>
              <w:t>/ha</w:t>
            </w:r>
          </w:p>
        </w:tc>
        <w:tc>
          <w:tcPr>
            <w:tcW w:w="1559" w:type="dxa"/>
            <w:tcMar>
              <w:top w:w="100" w:type="dxa"/>
              <w:left w:w="100" w:type="dxa"/>
              <w:bottom w:w="100" w:type="dxa"/>
              <w:right w:w="100" w:type="dxa"/>
            </w:tcMar>
          </w:tcPr>
          <w:p w14:paraId="23EEEE2A" w14:textId="77777777" w:rsidR="00625435" w:rsidRPr="00FA68E1" w:rsidRDefault="00625435" w:rsidP="00385F1A">
            <w:pPr>
              <w:spacing w:after="0"/>
              <w:jc w:val="center"/>
              <w:rPr>
                <w:sz w:val="18"/>
                <w:szCs w:val="18"/>
              </w:rPr>
            </w:pPr>
            <w:r w:rsidRPr="00FA68E1">
              <w:rPr>
                <w:sz w:val="18"/>
                <w:szCs w:val="18"/>
              </w:rPr>
              <w:t>najmenej 20</w:t>
            </w:r>
          </w:p>
          <w:p w14:paraId="20337E8D" w14:textId="77777777" w:rsidR="00625435" w:rsidRPr="00FA68E1" w:rsidRDefault="00625435" w:rsidP="00385F1A">
            <w:pPr>
              <w:spacing w:after="0"/>
              <w:jc w:val="center"/>
              <w:rPr>
                <w:sz w:val="18"/>
                <w:szCs w:val="18"/>
              </w:rPr>
            </w:pPr>
          </w:p>
          <w:p w14:paraId="728AB106" w14:textId="77777777" w:rsidR="00625435" w:rsidRPr="00FA68E1" w:rsidRDefault="00625435" w:rsidP="00385F1A">
            <w:pPr>
              <w:spacing w:after="0"/>
              <w:jc w:val="center"/>
              <w:rPr>
                <w:sz w:val="18"/>
                <w:szCs w:val="18"/>
              </w:rPr>
            </w:pPr>
            <w:r w:rsidRPr="00FA68E1">
              <w:rPr>
                <w:sz w:val="18"/>
                <w:szCs w:val="18"/>
              </w:rPr>
              <w:t>rovnomerne po celej ploche</w:t>
            </w:r>
            <w:r w:rsidRPr="00FA68E1">
              <w:rPr>
                <w:sz w:val="18"/>
                <w:szCs w:val="18"/>
              </w:rPr>
              <w:tab/>
            </w:r>
          </w:p>
        </w:tc>
        <w:tc>
          <w:tcPr>
            <w:tcW w:w="4121" w:type="dxa"/>
            <w:tcMar>
              <w:top w:w="100" w:type="dxa"/>
              <w:left w:w="100" w:type="dxa"/>
              <w:bottom w:w="100" w:type="dxa"/>
              <w:right w:w="100" w:type="dxa"/>
            </w:tcMar>
            <w:vAlign w:val="bottom"/>
          </w:tcPr>
          <w:p w14:paraId="4DB63029" w14:textId="77777777" w:rsidR="00625435" w:rsidRPr="00FA68E1" w:rsidRDefault="00625435" w:rsidP="00385F1A">
            <w:pPr>
              <w:spacing w:after="0"/>
              <w:rPr>
                <w:color w:val="000000"/>
                <w:sz w:val="18"/>
                <w:szCs w:val="18"/>
              </w:rPr>
            </w:pPr>
            <w:r w:rsidRPr="00FA68E1">
              <w:rPr>
                <w:color w:val="000000"/>
                <w:sz w:val="18"/>
                <w:szCs w:val="18"/>
              </w:rPr>
              <w:t>Zabezpečenie udržania prítomnosti odumretého dreva na ploche biotopu v danom objeme.</w:t>
            </w:r>
          </w:p>
          <w:p w14:paraId="61626DD5" w14:textId="77777777" w:rsidR="00625435" w:rsidRPr="00FA68E1" w:rsidRDefault="00625435" w:rsidP="00385F1A">
            <w:pPr>
              <w:spacing w:after="0"/>
              <w:rPr>
                <w:sz w:val="18"/>
                <w:szCs w:val="18"/>
              </w:rPr>
            </w:pPr>
          </w:p>
        </w:tc>
      </w:tr>
    </w:tbl>
    <w:p w14:paraId="16D553CC" w14:textId="77777777" w:rsidR="00625435" w:rsidRPr="00FA68E1" w:rsidRDefault="00625435" w:rsidP="00625435">
      <w:pPr>
        <w:rPr>
          <w:sz w:val="18"/>
          <w:szCs w:val="18"/>
        </w:rPr>
      </w:pPr>
    </w:p>
    <w:p w14:paraId="7F28AD17" w14:textId="03804943" w:rsidR="00FE11A1" w:rsidRPr="00BA75B0" w:rsidRDefault="000046FD" w:rsidP="00FE11A1">
      <w:pPr>
        <w:rPr>
          <w:szCs w:val="24"/>
        </w:rPr>
      </w:pPr>
      <w:r>
        <w:rPr>
          <w:color w:val="000000"/>
          <w:szCs w:val="24"/>
        </w:rPr>
        <w:t xml:space="preserve">Zlepšenie </w:t>
      </w:r>
      <w:r w:rsidR="00FE11A1" w:rsidRPr="00BA75B0">
        <w:rPr>
          <w:color w:val="000000"/>
          <w:szCs w:val="24"/>
        </w:rPr>
        <w:t xml:space="preserve">stavu biotopu </w:t>
      </w:r>
      <w:r w:rsidR="00FE11A1" w:rsidRPr="00BA75B0">
        <w:rPr>
          <w:b/>
          <w:color w:val="000000"/>
          <w:szCs w:val="24"/>
        </w:rPr>
        <w:t xml:space="preserve">Ls2.2 </w:t>
      </w:r>
      <w:r w:rsidR="00FE11A1" w:rsidRPr="00BA75B0">
        <w:rPr>
          <w:b/>
          <w:bCs/>
          <w:color w:val="000000"/>
          <w:szCs w:val="24"/>
          <w:shd w:val="clear" w:color="auto" w:fill="FFFFFF"/>
        </w:rPr>
        <w:t>(</w:t>
      </w:r>
      <w:r w:rsidR="00FE11A1" w:rsidRPr="00BA75B0">
        <w:rPr>
          <w:b/>
          <w:color w:val="000000"/>
          <w:szCs w:val="24"/>
          <w:lang w:eastAsia="sk-SK"/>
        </w:rPr>
        <w:t>91G0*</w:t>
      </w:r>
      <w:r w:rsidR="00FE11A1" w:rsidRPr="00BA75B0">
        <w:rPr>
          <w:b/>
          <w:bCs/>
          <w:color w:val="000000"/>
          <w:szCs w:val="24"/>
          <w:shd w:val="clear" w:color="auto" w:fill="FFFFFF"/>
        </w:rPr>
        <w:t>) Karpatské a panónske dubovo-hrabové lesy</w:t>
      </w:r>
      <w:r w:rsidR="00FE11A1" w:rsidRPr="00BA75B0">
        <w:rPr>
          <w:bCs/>
          <w:color w:val="000000"/>
          <w:szCs w:val="24"/>
          <w:shd w:val="clear" w:color="auto" w:fill="FFFFFF"/>
        </w:rPr>
        <w:t xml:space="preserve"> </w:t>
      </w:r>
      <w:r w:rsidR="00FE11A1" w:rsidRPr="00BA75B0">
        <w:rPr>
          <w:color w:val="000000"/>
          <w:szCs w:val="24"/>
        </w:rPr>
        <w:t>za splnenia nasledovných atribútov</w:t>
      </w:r>
      <w:r w:rsidR="00FE11A1" w:rsidRPr="00BA75B0">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870D1F" w14:paraId="0088FC4B" w14:textId="77777777" w:rsidTr="00625435">
        <w:trPr>
          <w:jc w:val="center"/>
        </w:trPr>
        <w:tc>
          <w:tcPr>
            <w:tcW w:w="1753" w:type="dxa"/>
            <w:tcMar>
              <w:top w:w="100" w:type="dxa"/>
              <w:left w:w="100" w:type="dxa"/>
              <w:bottom w:w="100" w:type="dxa"/>
              <w:right w:w="100" w:type="dxa"/>
            </w:tcMar>
          </w:tcPr>
          <w:p w14:paraId="56854CE8" w14:textId="77777777" w:rsidR="00FE11A1" w:rsidRPr="00870D1F" w:rsidRDefault="00FE11A1" w:rsidP="00625435">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625435">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625435">
            <w:pPr>
              <w:widowControl w:val="0"/>
              <w:jc w:val="center"/>
              <w:rPr>
                <w:b/>
                <w:color w:val="000000"/>
                <w:sz w:val="18"/>
                <w:szCs w:val="18"/>
              </w:rPr>
            </w:pPr>
            <w:r w:rsidRPr="00870D1F">
              <w:rPr>
                <w:b/>
                <w:color w:val="000000"/>
                <w:sz w:val="18"/>
                <w:szCs w:val="18"/>
              </w:rPr>
              <w:t>Cieľová hodnota</w:t>
            </w:r>
          </w:p>
        </w:tc>
        <w:tc>
          <w:tcPr>
            <w:tcW w:w="4503" w:type="dxa"/>
            <w:tcMar>
              <w:top w:w="100" w:type="dxa"/>
              <w:left w:w="100" w:type="dxa"/>
              <w:bottom w:w="100" w:type="dxa"/>
              <w:right w:w="100" w:type="dxa"/>
            </w:tcMar>
          </w:tcPr>
          <w:p w14:paraId="4E507AEF" w14:textId="77777777" w:rsidR="00FE11A1" w:rsidRPr="00870D1F" w:rsidRDefault="00FE11A1" w:rsidP="00625435">
            <w:pPr>
              <w:widowControl w:val="0"/>
              <w:jc w:val="center"/>
              <w:rPr>
                <w:b/>
                <w:color w:val="000000"/>
                <w:sz w:val="18"/>
                <w:szCs w:val="18"/>
              </w:rPr>
            </w:pPr>
            <w:r w:rsidRPr="00870D1F">
              <w:rPr>
                <w:b/>
                <w:color w:val="000000"/>
                <w:sz w:val="18"/>
                <w:szCs w:val="18"/>
              </w:rPr>
              <w:t>Doplnkové informácie</w:t>
            </w:r>
          </w:p>
        </w:tc>
      </w:tr>
      <w:tr w:rsidR="00FE11A1" w:rsidRPr="00870D1F" w14:paraId="107FE613" w14:textId="77777777" w:rsidTr="00625435">
        <w:trPr>
          <w:trHeight w:val="270"/>
          <w:jc w:val="center"/>
        </w:trPr>
        <w:tc>
          <w:tcPr>
            <w:tcW w:w="1753" w:type="dxa"/>
            <w:tcMar>
              <w:top w:w="100" w:type="dxa"/>
              <w:left w:w="100" w:type="dxa"/>
              <w:bottom w:w="100" w:type="dxa"/>
              <w:right w:w="100" w:type="dxa"/>
            </w:tcMar>
          </w:tcPr>
          <w:p w14:paraId="22437814" w14:textId="77777777" w:rsidR="00FE11A1" w:rsidRPr="00870D1F" w:rsidRDefault="00FE11A1" w:rsidP="00625435">
            <w:pPr>
              <w:widowControl w:val="0"/>
              <w:rPr>
                <w:color w:val="000000"/>
                <w:sz w:val="18"/>
                <w:szCs w:val="18"/>
              </w:rPr>
            </w:pPr>
            <w:r w:rsidRPr="00870D1F">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FE11A1" w:rsidRPr="00870D1F" w:rsidRDefault="00FE11A1" w:rsidP="00625435">
            <w:pPr>
              <w:widowControl w:val="0"/>
              <w:jc w:val="center"/>
              <w:rPr>
                <w:color w:val="000000"/>
                <w:sz w:val="18"/>
                <w:szCs w:val="18"/>
              </w:rPr>
            </w:pPr>
            <w:r w:rsidRPr="00870D1F">
              <w:rPr>
                <w:color w:val="000000"/>
                <w:sz w:val="18"/>
                <w:szCs w:val="18"/>
              </w:rPr>
              <w:t>ha</w:t>
            </w:r>
          </w:p>
        </w:tc>
        <w:tc>
          <w:tcPr>
            <w:tcW w:w="1333" w:type="dxa"/>
            <w:tcMar>
              <w:top w:w="100" w:type="dxa"/>
              <w:left w:w="100" w:type="dxa"/>
              <w:bottom w:w="100" w:type="dxa"/>
              <w:right w:w="100" w:type="dxa"/>
            </w:tcMar>
          </w:tcPr>
          <w:p w14:paraId="05DF7569" w14:textId="5DF6AD62" w:rsidR="00FE11A1" w:rsidRPr="00870D1F" w:rsidRDefault="00836354" w:rsidP="00FE11A1">
            <w:pPr>
              <w:widowControl w:val="0"/>
              <w:jc w:val="center"/>
              <w:rPr>
                <w:color w:val="000000"/>
                <w:sz w:val="18"/>
                <w:szCs w:val="18"/>
              </w:rPr>
            </w:pPr>
            <w:r>
              <w:rPr>
                <w:color w:val="000000"/>
                <w:sz w:val="18"/>
                <w:szCs w:val="18"/>
              </w:rPr>
              <w:t>0,72</w:t>
            </w:r>
          </w:p>
        </w:tc>
        <w:tc>
          <w:tcPr>
            <w:tcW w:w="4503" w:type="dxa"/>
            <w:tcMar>
              <w:top w:w="100" w:type="dxa"/>
              <w:left w:w="100" w:type="dxa"/>
              <w:bottom w:w="100" w:type="dxa"/>
              <w:right w:w="100" w:type="dxa"/>
            </w:tcMar>
          </w:tcPr>
          <w:p w14:paraId="68A802CA" w14:textId="77777777" w:rsidR="00FE11A1" w:rsidRPr="00870D1F" w:rsidRDefault="00FE11A1" w:rsidP="00625435">
            <w:pPr>
              <w:widowControl w:val="0"/>
              <w:rPr>
                <w:color w:val="000000"/>
                <w:sz w:val="18"/>
                <w:szCs w:val="18"/>
              </w:rPr>
            </w:pPr>
            <w:r w:rsidRPr="00870D1F">
              <w:rPr>
                <w:color w:val="000000"/>
                <w:sz w:val="18"/>
                <w:szCs w:val="18"/>
              </w:rPr>
              <w:t>Udržanie existujúcej vým</w:t>
            </w:r>
            <w:r>
              <w:rPr>
                <w:color w:val="000000"/>
                <w:sz w:val="18"/>
                <w:szCs w:val="18"/>
              </w:rPr>
              <w:t xml:space="preserve">ery biotopu na výmere min. 15,8 </w:t>
            </w:r>
            <w:r w:rsidRPr="00870D1F">
              <w:rPr>
                <w:color w:val="000000"/>
                <w:sz w:val="18"/>
                <w:szCs w:val="18"/>
              </w:rPr>
              <w:t>ha.</w:t>
            </w:r>
          </w:p>
        </w:tc>
      </w:tr>
      <w:tr w:rsidR="00FE11A1" w:rsidRPr="00870D1F" w14:paraId="1256C7EA" w14:textId="77777777" w:rsidTr="00625435">
        <w:trPr>
          <w:trHeight w:val="179"/>
          <w:jc w:val="center"/>
        </w:trPr>
        <w:tc>
          <w:tcPr>
            <w:tcW w:w="1753" w:type="dxa"/>
            <w:tcMar>
              <w:top w:w="100" w:type="dxa"/>
              <w:left w:w="100" w:type="dxa"/>
              <w:bottom w:w="100" w:type="dxa"/>
              <w:right w:w="100" w:type="dxa"/>
            </w:tcMar>
          </w:tcPr>
          <w:p w14:paraId="15AA2B3D" w14:textId="77777777" w:rsidR="00FE11A1" w:rsidRPr="00870D1F" w:rsidRDefault="00FE11A1" w:rsidP="00625435">
            <w:pPr>
              <w:rPr>
                <w:color w:val="000000"/>
                <w:sz w:val="18"/>
                <w:szCs w:val="18"/>
              </w:rPr>
            </w:pPr>
            <w:r w:rsidRPr="00870D1F">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70D1F" w:rsidRDefault="00FE11A1" w:rsidP="00625435">
            <w:pPr>
              <w:rPr>
                <w:color w:val="000000"/>
                <w:sz w:val="18"/>
                <w:szCs w:val="18"/>
              </w:rPr>
            </w:pPr>
            <w:r w:rsidRPr="00870D1F">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70D1F" w:rsidRDefault="00FE11A1" w:rsidP="00625435">
            <w:pPr>
              <w:jc w:val="center"/>
              <w:rPr>
                <w:color w:val="000000"/>
                <w:sz w:val="18"/>
                <w:szCs w:val="18"/>
                <w:highlight w:val="yellow"/>
              </w:rPr>
            </w:pPr>
            <w:r w:rsidRPr="00870D1F">
              <w:rPr>
                <w:color w:val="000000"/>
                <w:sz w:val="18"/>
                <w:szCs w:val="18"/>
              </w:rPr>
              <w:t>najmenej 80 %</w:t>
            </w:r>
          </w:p>
          <w:p w14:paraId="5721051E" w14:textId="77777777" w:rsidR="00FE11A1" w:rsidRPr="00870D1F" w:rsidRDefault="00FE11A1" w:rsidP="00625435">
            <w:pPr>
              <w:jc w:val="center"/>
              <w:rPr>
                <w:color w:val="000000"/>
                <w:sz w:val="18"/>
                <w:szCs w:val="18"/>
              </w:rPr>
            </w:pPr>
          </w:p>
        </w:tc>
        <w:tc>
          <w:tcPr>
            <w:tcW w:w="4503" w:type="dxa"/>
            <w:tcMar>
              <w:top w:w="100" w:type="dxa"/>
              <w:left w:w="100" w:type="dxa"/>
              <w:bottom w:w="100" w:type="dxa"/>
              <w:right w:w="100" w:type="dxa"/>
            </w:tcMar>
          </w:tcPr>
          <w:p w14:paraId="28CE28FD" w14:textId="77777777" w:rsidR="00FE11A1" w:rsidRPr="00870D1F" w:rsidRDefault="00FE11A1" w:rsidP="00625435">
            <w:pPr>
              <w:rPr>
                <w:color w:val="000000"/>
                <w:sz w:val="18"/>
                <w:szCs w:val="18"/>
              </w:rPr>
            </w:pPr>
            <w:r w:rsidRPr="00870D1F">
              <w:rPr>
                <w:color w:val="000000"/>
                <w:sz w:val="18"/>
                <w:szCs w:val="18"/>
              </w:rPr>
              <w:t>Charakteristická druhová skladba:</w:t>
            </w:r>
          </w:p>
          <w:p w14:paraId="08074AA1" w14:textId="77777777" w:rsidR="00FE11A1" w:rsidRPr="00870D1F" w:rsidRDefault="00FE11A1" w:rsidP="00625435">
            <w:pPr>
              <w:autoSpaceDE w:val="0"/>
              <w:autoSpaceDN w:val="0"/>
              <w:adjustRightInd w:val="0"/>
              <w:rPr>
                <w:color w:val="000000"/>
                <w:sz w:val="18"/>
                <w:szCs w:val="18"/>
              </w:rPr>
            </w:pPr>
            <w:r w:rsidRPr="00870D1F">
              <w:rPr>
                <w:i/>
                <w:color w:val="000000"/>
                <w:sz w:val="18"/>
                <w:szCs w:val="18"/>
              </w:rPr>
              <w:t xml:space="preserve">Acer campestre, A. platanoides,  A. tataricum,  </w:t>
            </w:r>
            <w:r w:rsidRPr="00870D1F">
              <w:rPr>
                <w:b/>
                <w:i/>
                <w:color w:val="000000"/>
                <w:sz w:val="18"/>
                <w:szCs w:val="18"/>
              </w:rPr>
              <w:t>Carpinus betulus</w:t>
            </w:r>
            <w:r w:rsidRPr="00870D1F">
              <w:rPr>
                <w:i/>
                <w:color w:val="000000"/>
                <w:sz w:val="18"/>
                <w:szCs w:val="18"/>
              </w:rPr>
              <w:t xml:space="preserve">, Cerasus avium, Fraxinus angustifolia </w:t>
            </w:r>
            <w:r w:rsidRPr="00870D1F">
              <w:rPr>
                <w:color w:val="000000"/>
                <w:sz w:val="18"/>
                <w:szCs w:val="18"/>
              </w:rPr>
              <w:t>subsp.</w:t>
            </w:r>
            <w:r w:rsidRPr="00870D1F">
              <w:rPr>
                <w:i/>
                <w:color w:val="000000"/>
                <w:sz w:val="18"/>
                <w:szCs w:val="18"/>
              </w:rPr>
              <w:t xml:space="preserve"> danubialis,</w:t>
            </w:r>
            <w:r w:rsidRPr="00870D1F">
              <w:rPr>
                <w:color w:val="000000"/>
                <w:sz w:val="18"/>
                <w:szCs w:val="18"/>
              </w:rPr>
              <w:t xml:space="preserve"> </w:t>
            </w:r>
            <w:r w:rsidRPr="00870D1F">
              <w:rPr>
                <w:i/>
                <w:color w:val="000000"/>
                <w:sz w:val="18"/>
                <w:szCs w:val="18"/>
              </w:rPr>
              <w:t xml:space="preserve">F. excelsior,  Quercus cerris*, Q. petraea </w:t>
            </w:r>
            <w:r w:rsidRPr="00870D1F">
              <w:rPr>
                <w:color w:val="000000"/>
                <w:sz w:val="18"/>
                <w:szCs w:val="18"/>
              </w:rPr>
              <w:t>agg*</w:t>
            </w:r>
            <w:r w:rsidRPr="00870D1F">
              <w:rPr>
                <w:i/>
                <w:color w:val="000000"/>
                <w:sz w:val="18"/>
                <w:szCs w:val="18"/>
              </w:rPr>
              <w:t xml:space="preserve">, Q. pubescens* </w:t>
            </w:r>
            <w:r w:rsidRPr="00870D1F">
              <w:rPr>
                <w:color w:val="000000"/>
                <w:sz w:val="18"/>
                <w:szCs w:val="18"/>
              </w:rPr>
              <w:t xml:space="preserve">agg, </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color w:val="000000"/>
                <w:sz w:val="18"/>
                <w:szCs w:val="18"/>
              </w:rPr>
              <w:t>.,</w:t>
            </w:r>
            <w:r w:rsidRPr="00870D1F">
              <w:rPr>
                <w:i/>
                <w:color w:val="000000"/>
                <w:sz w:val="18"/>
                <w:szCs w:val="18"/>
              </w:rPr>
              <w:t xml:space="preserve"> Populus alba, Sorbus </w:t>
            </w:r>
            <w:r w:rsidRPr="00870D1F">
              <w:rPr>
                <w:color w:val="000000"/>
                <w:sz w:val="18"/>
                <w:szCs w:val="18"/>
              </w:rPr>
              <w:t>spp.,</w:t>
            </w:r>
            <w:r w:rsidRPr="00870D1F">
              <w:rPr>
                <w:i/>
                <w:color w:val="000000"/>
                <w:sz w:val="18"/>
                <w:szCs w:val="18"/>
              </w:rPr>
              <w:t xml:space="preserve"> Tilia cordata, T. platyphyllos, Ulmus laevis, Ulmus minor</w:t>
            </w:r>
            <w:r w:rsidRPr="00870D1F">
              <w:rPr>
                <w:color w:val="000000"/>
                <w:sz w:val="18"/>
                <w:szCs w:val="18"/>
              </w:rPr>
              <w:t>.</w:t>
            </w:r>
          </w:p>
          <w:p w14:paraId="1AC6B85D" w14:textId="77777777" w:rsidR="00FE11A1" w:rsidRPr="00870D1F" w:rsidRDefault="00FE11A1" w:rsidP="00625435">
            <w:pPr>
              <w:autoSpaceDE w:val="0"/>
              <w:autoSpaceDN w:val="0"/>
              <w:adjustRightInd w:val="0"/>
              <w:rPr>
                <w:i/>
                <w:color w:val="000000"/>
                <w:sz w:val="18"/>
                <w:szCs w:val="18"/>
              </w:rPr>
            </w:pPr>
            <w:r w:rsidRPr="00870D1F">
              <w:rPr>
                <w:i/>
                <w:color w:val="000000"/>
                <w:sz w:val="18"/>
                <w:szCs w:val="18"/>
              </w:rPr>
              <w:t>Cornus mas, Euonymus verrucosus, Ligustrum vulgare, Prunus spinosa.</w:t>
            </w:r>
          </w:p>
          <w:p w14:paraId="549B9243" w14:textId="77777777" w:rsidR="00FE11A1" w:rsidRPr="00870D1F" w:rsidRDefault="00FE11A1" w:rsidP="00625435">
            <w:pPr>
              <w:autoSpaceDE w:val="0"/>
              <w:autoSpaceDN w:val="0"/>
              <w:adjustRightInd w:val="0"/>
              <w:rPr>
                <w:color w:val="000000"/>
                <w:sz w:val="18"/>
                <w:szCs w:val="18"/>
              </w:rPr>
            </w:pPr>
            <w:r w:rsidRPr="00870D1F">
              <w:rPr>
                <w:color w:val="000000"/>
                <w:sz w:val="18"/>
                <w:szCs w:val="18"/>
              </w:rPr>
              <w:t>*(</w:t>
            </w:r>
            <w:r w:rsidRPr="00870D1F">
              <w:rPr>
                <w:b/>
                <w:i/>
                <w:color w:val="000000"/>
                <w:sz w:val="18"/>
                <w:szCs w:val="18"/>
              </w:rPr>
              <w:t>Quercus robur</w:t>
            </w:r>
            <w:r w:rsidRPr="00870D1F">
              <w:rPr>
                <w:color w:val="000000"/>
                <w:sz w:val="18"/>
                <w:szCs w:val="18"/>
              </w:rPr>
              <w:t xml:space="preserve"> a/alebo </w:t>
            </w:r>
            <w:r w:rsidRPr="00870D1F">
              <w:rPr>
                <w:i/>
                <w:color w:val="000000"/>
                <w:sz w:val="18"/>
                <w:szCs w:val="18"/>
              </w:rPr>
              <w:t xml:space="preserve">Quercus petraea </w:t>
            </w:r>
            <w:r w:rsidRPr="00870D1F">
              <w:rPr>
                <w:color w:val="000000"/>
                <w:sz w:val="18"/>
                <w:szCs w:val="18"/>
              </w:rPr>
              <w:t>a/alebo </w:t>
            </w:r>
            <w:r w:rsidRPr="00870D1F">
              <w:rPr>
                <w:i/>
                <w:color w:val="000000"/>
                <w:sz w:val="18"/>
                <w:szCs w:val="18"/>
              </w:rPr>
              <w:t xml:space="preserve">Quercus pubescens </w:t>
            </w:r>
            <w:r w:rsidRPr="00870D1F">
              <w:rPr>
                <w:color w:val="000000"/>
                <w:sz w:val="18"/>
                <w:szCs w:val="18"/>
              </w:rPr>
              <w:t xml:space="preserve">a/alebo </w:t>
            </w:r>
            <w:r w:rsidRPr="00870D1F">
              <w:rPr>
                <w:i/>
                <w:color w:val="000000"/>
                <w:sz w:val="18"/>
                <w:szCs w:val="18"/>
              </w:rPr>
              <w:t xml:space="preserve">Quercus cerris  </w:t>
            </w:r>
            <w:r w:rsidRPr="00870D1F">
              <w:rPr>
                <w:color w:val="000000"/>
                <w:sz w:val="18"/>
                <w:szCs w:val="18"/>
              </w:rPr>
              <w:t>minimálne 30%)</w:t>
            </w:r>
          </w:p>
          <w:p w14:paraId="6F47034E" w14:textId="77777777" w:rsidR="00FE11A1" w:rsidRPr="00870D1F" w:rsidRDefault="00FE11A1" w:rsidP="00625435">
            <w:pPr>
              <w:rPr>
                <w:i/>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FE11A1" w:rsidRPr="00870D1F" w14:paraId="02866580" w14:textId="77777777" w:rsidTr="00625435">
        <w:trPr>
          <w:trHeight w:val="173"/>
          <w:jc w:val="center"/>
        </w:trPr>
        <w:tc>
          <w:tcPr>
            <w:tcW w:w="1753" w:type="dxa"/>
            <w:tcMar>
              <w:top w:w="100" w:type="dxa"/>
              <w:left w:w="100" w:type="dxa"/>
              <w:bottom w:w="100" w:type="dxa"/>
              <w:right w:w="100" w:type="dxa"/>
            </w:tcMar>
          </w:tcPr>
          <w:p w14:paraId="26402A29" w14:textId="77777777" w:rsidR="00FE11A1" w:rsidRPr="00870D1F" w:rsidRDefault="00FE11A1" w:rsidP="00625435">
            <w:pPr>
              <w:rPr>
                <w:color w:val="000000"/>
                <w:sz w:val="18"/>
                <w:szCs w:val="18"/>
              </w:rPr>
            </w:pPr>
            <w:r w:rsidRPr="00870D1F">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70D1F" w:rsidRDefault="00FE11A1" w:rsidP="00625435">
            <w:pPr>
              <w:rPr>
                <w:color w:val="000000"/>
                <w:sz w:val="18"/>
                <w:szCs w:val="18"/>
              </w:rPr>
            </w:pPr>
            <w:r w:rsidRPr="00870D1F">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70D1F" w:rsidRDefault="00FE11A1" w:rsidP="00625435">
            <w:pPr>
              <w:jc w:val="center"/>
              <w:rPr>
                <w:color w:val="000000"/>
                <w:sz w:val="18"/>
                <w:szCs w:val="18"/>
              </w:rPr>
            </w:pPr>
            <w:r w:rsidRPr="00870D1F">
              <w:rPr>
                <w:color w:val="000000"/>
                <w:sz w:val="18"/>
                <w:szCs w:val="18"/>
              </w:rPr>
              <w:t>najmenej 3</w:t>
            </w:r>
          </w:p>
        </w:tc>
        <w:tc>
          <w:tcPr>
            <w:tcW w:w="4503" w:type="dxa"/>
            <w:tcMar>
              <w:top w:w="100" w:type="dxa"/>
              <w:left w:w="100" w:type="dxa"/>
              <w:bottom w:w="100" w:type="dxa"/>
              <w:right w:w="100" w:type="dxa"/>
            </w:tcMar>
          </w:tcPr>
          <w:p w14:paraId="4AD9F135" w14:textId="77777777" w:rsidR="00FE11A1" w:rsidRPr="00870D1F" w:rsidRDefault="00FE11A1" w:rsidP="00625435">
            <w:pPr>
              <w:rPr>
                <w:color w:val="000000"/>
                <w:sz w:val="18"/>
                <w:szCs w:val="18"/>
              </w:rPr>
            </w:pPr>
            <w:r w:rsidRPr="00870D1F">
              <w:rPr>
                <w:color w:val="000000"/>
                <w:sz w:val="18"/>
                <w:szCs w:val="18"/>
              </w:rPr>
              <w:t>Charakteristická druhová skladba:</w:t>
            </w:r>
          </w:p>
          <w:p w14:paraId="2607564C" w14:textId="77777777" w:rsidR="00FE11A1" w:rsidRPr="00870D1F" w:rsidRDefault="00FE11A1" w:rsidP="00625435">
            <w:pPr>
              <w:rPr>
                <w:i/>
                <w:color w:val="000000"/>
                <w:sz w:val="18"/>
                <w:szCs w:val="18"/>
              </w:rPr>
            </w:pPr>
            <w:r w:rsidRPr="00870D1F">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625435">
        <w:trPr>
          <w:trHeight w:val="114"/>
          <w:jc w:val="center"/>
        </w:trPr>
        <w:tc>
          <w:tcPr>
            <w:tcW w:w="1753" w:type="dxa"/>
            <w:tcMar>
              <w:top w:w="100" w:type="dxa"/>
              <w:left w:w="100" w:type="dxa"/>
              <w:bottom w:w="100" w:type="dxa"/>
              <w:right w:w="100" w:type="dxa"/>
            </w:tcMar>
          </w:tcPr>
          <w:p w14:paraId="78F08257" w14:textId="77777777" w:rsidR="00FE11A1" w:rsidRPr="00870D1F" w:rsidRDefault="00FE11A1" w:rsidP="00625435">
            <w:pPr>
              <w:rPr>
                <w:color w:val="000000"/>
                <w:sz w:val="18"/>
                <w:szCs w:val="18"/>
              </w:rPr>
            </w:pPr>
            <w:r w:rsidRPr="00870D1F">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870D1F" w:rsidRDefault="00FE11A1" w:rsidP="00625435">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870D1F" w:rsidRDefault="00FE11A1" w:rsidP="00625435">
            <w:pPr>
              <w:jc w:val="center"/>
              <w:rPr>
                <w:color w:val="000000"/>
                <w:sz w:val="18"/>
                <w:szCs w:val="18"/>
              </w:rPr>
            </w:pPr>
            <w:r w:rsidRPr="00870D1F">
              <w:rPr>
                <w:color w:val="000000"/>
                <w:sz w:val="18"/>
                <w:szCs w:val="18"/>
              </w:rPr>
              <w:t>Menej ako 1</w:t>
            </w:r>
          </w:p>
        </w:tc>
        <w:tc>
          <w:tcPr>
            <w:tcW w:w="4503" w:type="dxa"/>
            <w:tcMar>
              <w:top w:w="100" w:type="dxa"/>
              <w:left w:w="100" w:type="dxa"/>
              <w:bottom w:w="100" w:type="dxa"/>
              <w:right w:w="100" w:type="dxa"/>
            </w:tcMar>
            <w:vAlign w:val="bottom"/>
          </w:tcPr>
          <w:p w14:paraId="290935A3" w14:textId="77777777" w:rsidR="00FE11A1" w:rsidRPr="00870D1F" w:rsidRDefault="00FE11A1" w:rsidP="00625435">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FE11A1" w:rsidRPr="00870D1F" w14:paraId="447DE8C8" w14:textId="77777777" w:rsidTr="00625435">
        <w:trPr>
          <w:trHeight w:val="114"/>
          <w:jc w:val="center"/>
        </w:trPr>
        <w:tc>
          <w:tcPr>
            <w:tcW w:w="1753" w:type="dxa"/>
            <w:tcMar>
              <w:top w:w="100" w:type="dxa"/>
              <w:left w:w="100" w:type="dxa"/>
              <w:bottom w:w="100" w:type="dxa"/>
              <w:right w:w="100" w:type="dxa"/>
            </w:tcMar>
          </w:tcPr>
          <w:p w14:paraId="0F1217AD" w14:textId="77777777" w:rsidR="00FE11A1" w:rsidRPr="00870D1F" w:rsidRDefault="00FE11A1" w:rsidP="00625435">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625435">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77777777" w:rsidR="00FE11A1" w:rsidRPr="00870D1F" w:rsidRDefault="00FE11A1" w:rsidP="00625435">
            <w:pPr>
              <w:jc w:val="center"/>
              <w:rPr>
                <w:color w:val="000000"/>
                <w:sz w:val="18"/>
                <w:szCs w:val="18"/>
              </w:rPr>
            </w:pPr>
            <w:r w:rsidRPr="00870D1F">
              <w:rPr>
                <w:color w:val="000000"/>
                <w:sz w:val="18"/>
                <w:szCs w:val="18"/>
              </w:rPr>
              <w:t>najmenej 40</w:t>
            </w:r>
          </w:p>
          <w:p w14:paraId="7F594384" w14:textId="77777777" w:rsidR="00FE11A1" w:rsidRPr="00870D1F" w:rsidRDefault="00FE11A1" w:rsidP="00625435">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4503"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2D582357" w14:textId="77777777" w:rsidR="00FE11A1" w:rsidRDefault="00FE11A1" w:rsidP="00FE11A1">
      <w:pPr>
        <w:pStyle w:val="Zkladntext"/>
        <w:widowControl w:val="0"/>
        <w:ind w:left="-142"/>
        <w:jc w:val="left"/>
        <w:rPr>
          <w:b w:val="0"/>
          <w:color w:val="000000"/>
        </w:rPr>
      </w:pPr>
    </w:p>
    <w:p w14:paraId="4DA2259E" w14:textId="568471B4" w:rsidR="00E43A23" w:rsidRPr="00B6615B" w:rsidRDefault="009248FD"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Ls5.1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576AEDA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08A026D"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8BFC3F"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A58BEE5"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9A0585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3704631E" w14:textId="77777777" w:rsidTr="00E43A23">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D1CC1"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B4EB36"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3AF4" w14:textId="5433ABAF" w:rsidR="00E43A23" w:rsidRPr="00B6615B" w:rsidRDefault="00721042" w:rsidP="007E17F5">
            <w:pPr>
              <w:widowControl w:val="0"/>
              <w:jc w:val="center"/>
              <w:rPr>
                <w:sz w:val="18"/>
                <w:szCs w:val="18"/>
              </w:rPr>
            </w:pPr>
            <w:r>
              <w:rPr>
                <w:sz w:val="18"/>
                <w:szCs w:val="18"/>
              </w:rPr>
              <w:t>29</w:t>
            </w:r>
            <w:r w:rsidR="000046FD">
              <w:rPr>
                <w:sz w:val="18"/>
                <w:szCs w:val="18"/>
              </w:rPr>
              <w:t>0</w:t>
            </w:r>
            <w:r w:rsidR="00E43A23"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26F4B" w14:textId="77777777" w:rsidR="00E43A23" w:rsidRPr="00B6615B" w:rsidRDefault="00E43A23" w:rsidP="00E43A23">
            <w:pPr>
              <w:widowControl w:val="0"/>
              <w:jc w:val="center"/>
              <w:rPr>
                <w:sz w:val="18"/>
                <w:szCs w:val="18"/>
              </w:rPr>
            </w:pPr>
            <w:r w:rsidRPr="00B6615B">
              <w:rPr>
                <w:sz w:val="18"/>
                <w:szCs w:val="18"/>
              </w:rPr>
              <w:t>Min. udržanie existujúcej výmery biotopu v ÚEV.</w:t>
            </w:r>
          </w:p>
        </w:tc>
      </w:tr>
      <w:tr w:rsidR="00E43A23" w:rsidRPr="00B6615B" w14:paraId="0657D95E"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5B4BB1"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9E51"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D5B2D"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F8758" w14:textId="77777777" w:rsidR="00E43A23" w:rsidRPr="00B6615B" w:rsidRDefault="00E43A23" w:rsidP="00E43A23">
            <w:pPr>
              <w:jc w:val="center"/>
              <w:rPr>
                <w:sz w:val="18"/>
                <w:szCs w:val="18"/>
              </w:rPr>
            </w:pPr>
            <w:r w:rsidRPr="00B6615B">
              <w:rPr>
                <w:sz w:val="18"/>
                <w:szCs w:val="18"/>
              </w:rPr>
              <w:t>Charakteristická druhová skladba:</w:t>
            </w:r>
          </w:p>
          <w:p w14:paraId="6E280512" w14:textId="77777777" w:rsidR="00E43A23" w:rsidRPr="00B6615B" w:rsidRDefault="00E43A23" w:rsidP="00E43A23">
            <w:pPr>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10577608"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E43A23" w:rsidRPr="00B6615B" w14:paraId="5ADD5144"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3A910F" w14:textId="77777777" w:rsidR="00E43A23" w:rsidRPr="00B6615B" w:rsidRDefault="00E43A23" w:rsidP="00E43A23">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E935" w14:textId="77777777" w:rsidR="00E43A23" w:rsidRPr="00B6615B" w:rsidRDefault="00E43A23" w:rsidP="00E43A23">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8E5A5E" w14:textId="77777777" w:rsidR="00E43A23" w:rsidRPr="00B6615B" w:rsidRDefault="00E43A23" w:rsidP="00E43A23">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D7FE5" w14:textId="77777777" w:rsidR="00E43A23" w:rsidRPr="00B6615B" w:rsidRDefault="00E43A23" w:rsidP="00E43A23">
            <w:pPr>
              <w:jc w:val="center"/>
              <w:rPr>
                <w:sz w:val="18"/>
                <w:szCs w:val="18"/>
              </w:rPr>
            </w:pPr>
            <w:r w:rsidRPr="00B6615B">
              <w:rPr>
                <w:sz w:val="18"/>
                <w:szCs w:val="18"/>
              </w:rPr>
              <w:t>Charakteristická druhová skladba:</w:t>
            </w:r>
          </w:p>
          <w:p w14:paraId="2B90536D" w14:textId="77777777" w:rsidR="00E43A23" w:rsidRPr="00B6615B" w:rsidRDefault="00E43A23" w:rsidP="00E43A23">
            <w:pPr>
              <w:jc w:val="cente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3A23" w:rsidRPr="00B6615B" w14:paraId="344F3226"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38148"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3905C"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5CDCD"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74E3AD" w14:textId="77777777" w:rsidR="00E43A23" w:rsidRPr="00B6615B" w:rsidRDefault="00E43A23" w:rsidP="00E43A23">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E43A23" w:rsidRPr="00B6615B" w14:paraId="4DCCB237" w14:textId="77777777" w:rsidTr="00385F1A">
        <w:trPr>
          <w:trHeight w:val="40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43AE86" w14:textId="77777777" w:rsidR="00E43A23" w:rsidRPr="00B6615B" w:rsidRDefault="00E43A23" w:rsidP="00E43A23">
            <w:pPr>
              <w:spacing w:after="0"/>
              <w:jc w:val="center"/>
              <w:rPr>
                <w:sz w:val="18"/>
                <w:szCs w:val="18"/>
              </w:rPr>
            </w:pPr>
            <w:r w:rsidRPr="00B6615B">
              <w:rPr>
                <w:sz w:val="18"/>
                <w:szCs w:val="18"/>
              </w:rPr>
              <w:t>Mŕtve drevo</w:t>
            </w:r>
          </w:p>
          <w:p w14:paraId="088B38E7"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B0CF"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5EC8F" w14:textId="77777777" w:rsidR="00E43A23" w:rsidRPr="00B6615B" w:rsidRDefault="00E43A23" w:rsidP="00E43A23">
            <w:pPr>
              <w:jc w:val="center"/>
              <w:rPr>
                <w:sz w:val="18"/>
                <w:szCs w:val="18"/>
              </w:rPr>
            </w:pPr>
            <w:r w:rsidRPr="00B6615B">
              <w:rPr>
                <w:sz w:val="18"/>
                <w:szCs w:val="18"/>
              </w:rPr>
              <w:t>najmenej 20</w:t>
            </w:r>
          </w:p>
          <w:p w14:paraId="6BA376A5"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86AF" w14:textId="77777777" w:rsidR="00E43A23" w:rsidRPr="00B6615B" w:rsidRDefault="00E43A23" w:rsidP="00E43A23">
            <w:pPr>
              <w:jc w:val="center"/>
              <w:rPr>
                <w:sz w:val="18"/>
                <w:szCs w:val="18"/>
              </w:rPr>
            </w:pPr>
            <w:r w:rsidRPr="00B6615B">
              <w:rPr>
                <w:sz w:val="18"/>
                <w:szCs w:val="18"/>
              </w:rPr>
              <w:t>Zabezpečenie prítomnosti odumretého dreva na ploche biotopu v danom objeme.</w:t>
            </w:r>
          </w:p>
          <w:p w14:paraId="4A3AD365" w14:textId="77777777" w:rsidR="00E43A23" w:rsidRPr="00B6615B" w:rsidRDefault="00E43A23" w:rsidP="00E43A23">
            <w:pPr>
              <w:jc w:val="center"/>
              <w:rPr>
                <w:sz w:val="18"/>
                <w:szCs w:val="18"/>
              </w:rPr>
            </w:pPr>
          </w:p>
        </w:tc>
      </w:tr>
    </w:tbl>
    <w:p w14:paraId="40DDD0BB" w14:textId="77777777" w:rsidR="00FE11A1" w:rsidRDefault="00FE11A1" w:rsidP="00E43A23">
      <w:pPr>
        <w:ind w:hanging="142"/>
      </w:pPr>
    </w:p>
    <w:p w14:paraId="189D6D3A" w14:textId="3C6C51E6" w:rsidR="00E43A23" w:rsidRPr="00B6615B" w:rsidRDefault="00301394" w:rsidP="00E43A23">
      <w:pPr>
        <w:ind w:hanging="142"/>
        <w:rPr>
          <w:b/>
        </w:rPr>
      </w:pPr>
      <w:r>
        <w:t xml:space="preserve">Zlepšenie </w:t>
      </w:r>
      <w:r w:rsidR="00E43A23" w:rsidRPr="00B6615B">
        <w:t xml:space="preserve">stavu biotopu </w:t>
      </w:r>
      <w:r w:rsidR="00E43A23" w:rsidRPr="00B6615B">
        <w:rPr>
          <w:b/>
        </w:rPr>
        <w:t>Ls4</w:t>
      </w:r>
      <w:r w:rsidR="00E43A23" w:rsidRPr="00B6615B">
        <w:rPr>
          <w:b/>
          <w:szCs w:val="24"/>
        </w:rPr>
        <w:t xml:space="preserve"> (</w:t>
      </w:r>
      <w:r w:rsidR="00E43A23">
        <w:rPr>
          <w:b/>
          <w:szCs w:val="24"/>
        </w:rPr>
        <w:t xml:space="preserve">* </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6310B7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6F21F769" w14:textId="77777777" w:rsidTr="00E43A23">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6E02061B" w:rsidR="00E43A23" w:rsidRPr="00B6615B" w:rsidRDefault="00836354" w:rsidP="00721042">
            <w:pPr>
              <w:widowControl w:val="0"/>
              <w:jc w:val="center"/>
              <w:rPr>
                <w:sz w:val="18"/>
                <w:szCs w:val="18"/>
              </w:rPr>
            </w:pPr>
            <w:r>
              <w:rPr>
                <w:sz w:val="18"/>
                <w:szCs w:val="18"/>
              </w:rPr>
              <w:t>54,1</w:t>
            </w:r>
            <w:r w:rsidR="00E43A23">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0EAD7B" w14:textId="77777777" w:rsidR="00E43A23" w:rsidRPr="00B6615B" w:rsidRDefault="00E43A23" w:rsidP="00E43A23">
            <w:pPr>
              <w:widowControl w:val="0"/>
              <w:jc w:val="center"/>
              <w:rPr>
                <w:sz w:val="18"/>
                <w:szCs w:val="18"/>
              </w:rPr>
            </w:pPr>
            <w:r w:rsidRPr="00B6615B">
              <w:rPr>
                <w:sz w:val="18"/>
                <w:szCs w:val="18"/>
              </w:rPr>
              <w:t>Udržanie súčasnej výmery biotopu v ÚEV.</w:t>
            </w:r>
          </w:p>
        </w:tc>
      </w:tr>
      <w:tr w:rsidR="00E43A23" w:rsidRPr="00B6615B" w14:paraId="7A4EB737"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77777777" w:rsidR="00E43A23" w:rsidRPr="00B6615B" w:rsidRDefault="00E43A23" w:rsidP="00E43A23">
            <w:pPr>
              <w:jc w:val="center"/>
              <w:rPr>
                <w:sz w:val="18"/>
                <w:szCs w:val="18"/>
              </w:rPr>
            </w:pPr>
            <w:r w:rsidRPr="00B6615B">
              <w:rPr>
                <w:sz w:val="18"/>
                <w:szCs w:val="18"/>
              </w:rPr>
              <w:t>najmenej 90 %</w:t>
            </w:r>
          </w:p>
          <w:p w14:paraId="0D55C9B9"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B6615B" w:rsidRDefault="00E43A23" w:rsidP="00E43A23">
            <w:pPr>
              <w:jc w:val="center"/>
              <w:rPr>
                <w:sz w:val="18"/>
                <w:szCs w:val="18"/>
              </w:rPr>
            </w:pPr>
            <w:r w:rsidRPr="00B6615B">
              <w:rPr>
                <w:sz w:val="18"/>
                <w:szCs w:val="18"/>
              </w:rPr>
              <w:t>Charakteristická druhová skladba:</w:t>
            </w:r>
          </w:p>
          <w:p w14:paraId="40755787" w14:textId="77777777" w:rsidR="00E43A23" w:rsidRPr="00B6615B" w:rsidRDefault="00E43A23" w:rsidP="00E43A23">
            <w:pPr>
              <w:jc w:val="center"/>
              <w:rPr>
                <w:b/>
                <w:sz w:val="18"/>
                <w:szCs w:val="18"/>
              </w:rPr>
            </w:pPr>
            <w:r w:rsidRPr="00B6615B">
              <w:rPr>
                <w:sz w:val="18"/>
                <w:szCs w:val="18"/>
              </w:rPr>
              <w:t>3. lvs:</w:t>
            </w:r>
            <w:r w:rsidRPr="00B6615B">
              <w:rPr>
                <w:rFonts w:eastAsia="Times New Roman"/>
                <w:i/>
                <w:szCs w:val="24"/>
                <w:lang w:eastAsia="sk-SK"/>
              </w:rPr>
              <w:t xml:space="preserve"> </w:t>
            </w:r>
            <w:r w:rsidRPr="00B6615B">
              <w:rPr>
                <w:i/>
                <w:sz w:val="18"/>
                <w:szCs w:val="18"/>
              </w:rPr>
              <w:t>Abies alba &lt;10</w:t>
            </w:r>
            <w:r>
              <w:rPr>
                <w:i/>
                <w:sz w:val="18"/>
                <w:szCs w:val="18"/>
              </w:rPr>
              <w:t xml:space="preserve"> </w:t>
            </w:r>
            <w:r w:rsidRPr="00B6615B">
              <w:rPr>
                <w:i/>
                <w:sz w:val="18"/>
                <w:szCs w:val="18"/>
              </w:rPr>
              <w:t>%, Acer campestre,</w:t>
            </w:r>
            <w:r w:rsidRPr="00B6615B">
              <w:rPr>
                <w:b/>
                <w:i/>
                <w:sz w:val="18"/>
                <w:szCs w:val="18"/>
              </w:rPr>
              <w:t xml:space="preserve"> A. platanoides</w:t>
            </w:r>
            <w:r w:rsidRPr="00B6615B">
              <w:rPr>
                <w:i/>
                <w:sz w:val="18"/>
                <w:szCs w:val="18"/>
              </w:rPr>
              <w:t xml:space="preserve">, A. pseudoplatanus, Carpinus betulus, Cerasus avium,  </w:t>
            </w:r>
            <w:r w:rsidRPr="00B6615B">
              <w:rPr>
                <w:b/>
                <w:i/>
                <w:sz w:val="18"/>
                <w:szCs w:val="18"/>
              </w:rPr>
              <w:t>Fagus sylvatica</w:t>
            </w:r>
            <w:r w:rsidRPr="00B6615B">
              <w:rPr>
                <w:i/>
                <w:sz w:val="18"/>
                <w:szCs w:val="18"/>
              </w:rPr>
              <w:t>, Fraxinus excelsior,  Pinus sylvestris &lt;5</w:t>
            </w:r>
            <w:r>
              <w:rPr>
                <w:i/>
                <w:sz w:val="18"/>
                <w:szCs w:val="18"/>
              </w:rPr>
              <w:t xml:space="preserve"> </w:t>
            </w:r>
            <w:r w:rsidRPr="00B6615B">
              <w:rPr>
                <w:i/>
                <w:sz w:val="18"/>
                <w:szCs w:val="18"/>
              </w:rPr>
              <w:t xml:space="preserve">%, </w:t>
            </w:r>
            <w:r w:rsidRPr="00B6615B">
              <w:rPr>
                <w:b/>
                <w:i/>
                <w:sz w:val="18"/>
                <w:szCs w:val="18"/>
              </w:rPr>
              <w:t xml:space="preserve">Q. petraea </w:t>
            </w:r>
            <w:r w:rsidRPr="00B6615B">
              <w:rPr>
                <w:b/>
                <w:sz w:val="18"/>
                <w:szCs w:val="18"/>
              </w:rPr>
              <w:t>agg</w:t>
            </w:r>
            <w:r w:rsidRPr="00B6615B">
              <w:rPr>
                <w:i/>
                <w:sz w:val="18"/>
                <w:szCs w:val="18"/>
              </w:rPr>
              <w:t>,,</w:t>
            </w:r>
            <w:r w:rsidRPr="00B6615B">
              <w:rPr>
                <w:b/>
                <w:i/>
                <w:sz w:val="18"/>
                <w:szCs w:val="18"/>
              </w:rPr>
              <w:t xml:space="preserve"> </w:t>
            </w:r>
            <w:r w:rsidRPr="00B6615B">
              <w:rPr>
                <w:i/>
                <w:sz w:val="18"/>
                <w:szCs w:val="18"/>
              </w:rPr>
              <w:t xml:space="preserve">Q. pubescens </w:t>
            </w:r>
            <w:r w:rsidRPr="00B6615B">
              <w:rPr>
                <w:sz w:val="18"/>
                <w:szCs w:val="18"/>
              </w:rPr>
              <w:t>agg,</w:t>
            </w:r>
            <w:r w:rsidRPr="00B6615B">
              <w:rPr>
                <w:i/>
                <w:sz w:val="18"/>
                <w:szCs w:val="18"/>
              </w:rPr>
              <w:t xml:space="preserve"> 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 U. minor</w:t>
            </w:r>
            <w:r w:rsidRPr="00B6615B">
              <w:rPr>
                <w:sz w:val="18"/>
                <w:szCs w:val="18"/>
              </w:rPr>
              <w:t>.</w:t>
            </w:r>
          </w:p>
          <w:p w14:paraId="70ABA89C" w14:textId="77777777" w:rsidR="00E43A23" w:rsidRPr="00B6615B" w:rsidRDefault="00E43A23" w:rsidP="00E43A23">
            <w:pPr>
              <w:jc w:val="center"/>
              <w:rPr>
                <w:b/>
                <w:sz w:val="18"/>
                <w:szCs w:val="18"/>
              </w:rPr>
            </w:pPr>
            <w:r w:rsidRPr="00B6615B">
              <w:rPr>
                <w:sz w:val="18"/>
                <w:szCs w:val="18"/>
              </w:rPr>
              <w:t>4. lvs:</w:t>
            </w:r>
            <w:r w:rsidRPr="00B6615B">
              <w:rPr>
                <w:rFonts w:eastAsia="Times New Roman"/>
                <w:i/>
                <w:szCs w:val="24"/>
                <w:lang w:eastAsia="sk-SK"/>
              </w:rPr>
              <w:t xml:space="preserve"> </w:t>
            </w:r>
            <w:r w:rsidRPr="00B6615B">
              <w:rPr>
                <w:i/>
                <w:sz w:val="18"/>
                <w:szCs w:val="18"/>
              </w:rPr>
              <w:t>Abies alba &lt;20</w:t>
            </w:r>
            <w:r>
              <w:rPr>
                <w:i/>
                <w:sz w:val="18"/>
                <w:szCs w:val="18"/>
              </w:rPr>
              <w:t xml:space="preserve"> </w:t>
            </w:r>
            <w:r w:rsidRPr="00B6615B">
              <w:rPr>
                <w:i/>
                <w:sz w:val="18"/>
                <w:szCs w:val="18"/>
              </w:rPr>
              <w:t>%, Acer campestre,</w:t>
            </w:r>
            <w:r w:rsidRPr="00B6615B">
              <w:rPr>
                <w:b/>
                <w:i/>
                <w:sz w:val="18"/>
                <w:szCs w:val="18"/>
              </w:rPr>
              <w:t xml:space="preserve"> A. platanoides, A. pseudoplatanus</w:t>
            </w:r>
            <w:r w:rsidRPr="00B6615B">
              <w:rPr>
                <w:i/>
                <w:sz w:val="18"/>
                <w:szCs w:val="18"/>
              </w:rPr>
              <w:t xml:space="preserve">,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&lt;10</w:t>
            </w:r>
            <w:r>
              <w:rPr>
                <w:i/>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w:t>
            </w:r>
            <w:r w:rsidRPr="00B6615B">
              <w:rPr>
                <w:sz w:val="18"/>
                <w:szCs w:val="18"/>
              </w:rPr>
              <w:t>.</w:t>
            </w:r>
          </w:p>
          <w:p w14:paraId="04706F52" w14:textId="77777777" w:rsidR="00E43A23" w:rsidRPr="00B6615B" w:rsidRDefault="00E43A23" w:rsidP="00E43A23">
            <w:pPr>
              <w:jc w:val="center"/>
              <w:rPr>
                <w:sz w:val="18"/>
                <w:szCs w:val="18"/>
              </w:rPr>
            </w:pPr>
            <w:r w:rsidRPr="00B6615B">
              <w:rPr>
                <w:sz w:val="18"/>
                <w:szCs w:val="18"/>
              </w:rPr>
              <w:t>5. lvs:</w:t>
            </w:r>
            <w:r w:rsidRPr="00B6615B">
              <w:rPr>
                <w:rFonts w:eastAsia="Times New Roman"/>
                <w:b/>
                <w:i/>
                <w:szCs w:val="24"/>
                <w:lang w:eastAsia="sk-SK"/>
              </w:rPr>
              <w:t xml:space="preserve">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 platanoides,</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&lt;10</w:t>
            </w:r>
            <w:r>
              <w:rPr>
                <w:i/>
                <w:sz w:val="18"/>
                <w:szCs w:val="18"/>
              </w:rPr>
              <w:t xml:space="preserve"> </w:t>
            </w:r>
            <w:r w:rsidRPr="00B6615B">
              <w:rPr>
                <w:i/>
                <w:sz w:val="18"/>
                <w:szCs w:val="18"/>
              </w:rPr>
              <w:t>%, Picea abies &lt;15</w:t>
            </w:r>
            <w:r>
              <w:rPr>
                <w:i/>
                <w:sz w:val="18"/>
                <w:szCs w:val="18"/>
              </w:rPr>
              <w:t> </w:t>
            </w:r>
            <w:r w:rsidRPr="00B6615B">
              <w:rPr>
                <w:i/>
                <w:sz w:val="18"/>
                <w:szCs w:val="18"/>
              </w:rPr>
              <w:t>%, Pinus sylvestris &lt;10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 Tilia cordata,</w:t>
            </w:r>
            <w:r w:rsidRPr="00B6615B">
              <w:rPr>
                <w:b/>
                <w:i/>
                <w:sz w:val="18"/>
                <w:szCs w:val="18"/>
              </w:rPr>
              <w:t xml:space="preserve"> T. platyphyllos, </w:t>
            </w:r>
            <w:r w:rsidRPr="00B6615B">
              <w:rPr>
                <w:i/>
                <w:sz w:val="18"/>
                <w:szCs w:val="18"/>
              </w:rPr>
              <w:t>Ulmus glabra</w:t>
            </w:r>
            <w:r w:rsidRPr="00B6615B">
              <w:rPr>
                <w:sz w:val="18"/>
                <w:szCs w:val="18"/>
              </w:rPr>
              <w:t>.</w:t>
            </w:r>
          </w:p>
          <w:p w14:paraId="686B5FFF" w14:textId="77777777" w:rsidR="00E43A23" w:rsidRPr="00B6615B" w:rsidRDefault="00E43A23" w:rsidP="00301394">
            <w:pP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27FF703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B6615B" w:rsidRDefault="00E43A23" w:rsidP="00E43A23">
            <w:pPr>
              <w:jc w:val="center"/>
              <w:rPr>
                <w:sz w:val="18"/>
                <w:szCs w:val="18"/>
              </w:rPr>
            </w:pPr>
            <w:r w:rsidRPr="00B6615B">
              <w:rPr>
                <w:sz w:val="18"/>
                <w:szCs w:val="18"/>
              </w:rPr>
              <w:t>Charakteristická druhová skladba:</w:t>
            </w:r>
          </w:p>
          <w:p w14:paraId="6D2B0F86" w14:textId="77777777" w:rsidR="00E43A23" w:rsidRPr="00B6615B" w:rsidRDefault="00E43A23" w:rsidP="00E43A23">
            <w:pPr>
              <w:jc w:val="cente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E43A23" w:rsidRPr="00B6615B" w14:paraId="72B8FA2A"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ACDCD5" w14:textId="77777777" w:rsidR="00E43A23" w:rsidRPr="00B6615B" w:rsidRDefault="00E43A23" w:rsidP="00E43A23">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A0A3CF" w14:textId="77777777" w:rsidR="00E43A23" w:rsidRPr="00B6615B" w:rsidRDefault="00E43A23" w:rsidP="00E43A23">
            <w:pPr>
              <w:jc w:val="center"/>
              <w:rPr>
                <w:sz w:val="18"/>
                <w:szCs w:val="18"/>
              </w:rPr>
            </w:pPr>
            <w:r w:rsidRPr="00B6615B">
              <w:rPr>
                <w:sz w:val="18"/>
                <w:szCs w:val="18"/>
              </w:rPr>
              <w:t>Bez zastúpenia alochtónnych/inváznych druhov drevín a bylín.</w:t>
            </w:r>
          </w:p>
        </w:tc>
      </w:tr>
      <w:tr w:rsidR="00E43A23" w:rsidRPr="00B6615B" w14:paraId="3CA79849"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1AE1D" w14:textId="77777777" w:rsidR="00E43A23" w:rsidRPr="00B6615B" w:rsidRDefault="00E43A23" w:rsidP="00E43A23">
            <w:pPr>
              <w:jc w:val="center"/>
              <w:rPr>
                <w:sz w:val="18"/>
                <w:szCs w:val="18"/>
              </w:rPr>
            </w:pPr>
            <w:r w:rsidRPr="00B6615B">
              <w:rPr>
                <w:sz w:val="18"/>
                <w:szCs w:val="18"/>
              </w:rPr>
              <w:t>Viac ako 40</w:t>
            </w:r>
          </w:p>
          <w:p w14:paraId="32613187"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tc>
      </w:tr>
    </w:tbl>
    <w:p w14:paraId="0489F10E" w14:textId="77777777" w:rsidR="00E43A23" w:rsidRDefault="00E43A23" w:rsidP="00E43A23">
      <w:pPr>
        <w:ind w:hanging="142"/>
      </w:pPr>
    </w:p>
    <w:p w14:paraId="44B7B3EC" w14:textId="651D3886" w:rsidR="00E43A23" w:rsidRPr="00B6615B" w:rsidRDefault="00E43A23" w:rsidP="00E43A23">
      <w:pPr>
        <w:pStyle w:val="Zkladntext"/>
        <w:widowControl w:val="0"/>
        <w:spacing w:after="120"/>
        <w:jc w:val="both"/>
        <w:rPr>
          <w:b w:val="0"/>
        </w:rPr>
      </w:pPr>
      <w:r w:rsidRPr="00B6615B">
        <w:rPr>
          <w:b w:val="0"/>
        </w:rPr>
        <w:t>Z</w:t>
      </w:r>
      <w:r w:rsidR="00625435">
        <w:rPr>
          <w:b w:val="0"/>
          <w:lang w:val="sk-SK"/>
        </w:rPr>
        <w:t xml:space="preserve">lepšenie </w:t>
      </w:r>
      <w:r w:rsidRPr="00B6615B">
        <w:rPr>
          <w:b w:val="0"/>
        </w:rPr>
        <w:t xml:space="preserve">stavu </w:t>
      </w:r>
      <w:r w:rsidRPr="00B6615B">
        <w:t xml:space="preserve">biotopu Ls3.1 </w:t>
      </w:r>
      <w:r w:rsidRPr="00B6615B">
        <w:rPr>
          <w:bCs w:val="0"/>
          <w:shd w:val="clear" w:color="auto" w:fill="FFFFFF"/>
        </w:rPr>
        <w:t>(</w:t>
      </w:r>
      <w:r>
        <w:rPr>
          <w:bCs w:val="0"/>
          <w:shd w:val="clear" w:color="auto" w:fill="FFFFFF"/>
          <w:lang w:val="sk-SK"/>
        </w:rPr>
        <w:t xml:space="preserve">* </w:t>
      </w:r>
      <w:r w:rsidRPr="00B6615B">
        <w:rPr>
          <w:lang w:eastAsia="sk-SK"/>
        </w:rPr>
        <w:t>91H0</w:t>
      </w:r>
      <w:r w:rsidRPr="00B6615B">
        <w:rPr>
          <w:bCs w:val="0"/>
          <w:shd w:val="clear" w:color="auto" w:fill="FFFFFF"/>
        </w:rPr>
        <w:t xml:space="preserve">) </w:t>
      </w:r>
      <w:r w:rsidRPr="00B6615B">
        <w:t>Teplomilné panónske dubové lesy</w:t>
      </w:r>
      <w:r w:rsidRPr="00B6615B">
        <w:rPr>
          <w:b w:val="0"/>
        </w:rPr>
        <w:t xml:space="preserve"> za splnenia nasledovných atribútov</w:t>
      </w:r>
      <w:r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E43A23">
        <w:tc>
          <w:tcPr>
            <w:tcW w:w="2446"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6"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8"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48D84C20" w14:textId="77777777" w:rsidTr="00E43A23">
        <w:trPr>
          <w:trHeight w:val="34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E43A23" w:rsidRPr="00B6615B" w:rsidRDefault="00E43A23" w:rsidP="00E43A23">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E43A23" w:rsidRPr="00B6615B" w:rsidRDefault="00E43A23" w:rsidP="00E43A23">
            <w:pPr>
              <w:widowControl w:val="0"/>
              <w:jc w:val="center"/>
              <w:rPr>
                <w:sz w:val="18"/>
                <w:szCs w:val="18"/>
              </w:rPr>
            </w:pP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1F6B88E1" w:rsidR="00E43A23" w:rsidRPr="00B6615B" w:rsidRDefault="00836354" w:rsidP="00E43A23">
            <w:pPr>
              <w:widowControl w:val="0"/>
              <w:jc w:val="center"/>
              <w:rPr>
                <w:sz w:val="18"/>
                <w:szCs w:val="18"/>
              </w:rPr>
            </w:pPr>
            <w:r>
              <w:rPr>
                <w:sz w:val="18"/>
                <w:szCs w:val="18"/>
              </w:rPr>
              <w:t>6,4</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EF9FF6" w14:textId="77777777" w:rsidR="00E43A23" w:rsidRPr="00B6615B" w:rsidRDefault="00301394" w:rsidP="00E43A23">
            <w:pPr>
              <w:widowControl w:val="0"/>
              <w:jc w:val="center"/>
              <w:rPr>
                <w:sz w:val="18"/>
                <w:szCs w:val="18"/>
              </w:rPr>
            </w:pPr>
            <w:r>
              <w:rPr>
                <w:sz w:val="18"/>
                <w:szCs w:val="18"/>
              </w:rPr>
              <w:t>Min. udržanie súčasnej výmery biotopu druhu</w:t>
            </w:r>
          </w:p>
        </w:tc>
      </w:tr>
      <w:tr w:rsidR="00E43A23" w:rsidRPr="00B6615B" w14:paraId="7F8AE6CB" w14:textId="77777777" w:rsidTr="00E43A23">
        <w:trPr>
          <w:trHeight w:val="17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E43A23">
        <w:trPr>
          <w:trHeight w:val="17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E43A23">
        <w:trPr>
          <w:trHeight w:val="114"/>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E43A23">
        <w:trPr>
          <w:trHeight w:val="124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77777777" w:rsidR="00E43A23" w:rsidRPr="00B6615B" w:rsidRDefault="00E43A23" w:rsidP="00E43A23">
            <w:pPr>
              <w:jc w:val="center"/>
              <w:rPr>
                <w:sz w:val="18"/>
                <w:szCs w:val="18"/>
              </w:rPr>
            </w:pPr>
            <w:r w:rsidRPr="00B6615B">
              <w:rPr>
                <w:sz w:val="18"/>
                <w:szCs w:val="18"/>
              </w:rPr>
              <w:t>rovnomerne po celej ploch</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5335DB91" w14:textId="16C829C2" w:rsidR="00E43A23" w:rsidRPr="00911FBF" w:rsidRDefault="00FA3BE7" w:rsidP="00E43A23">
      <w:pPr>
        <w:pStyle w:val="Zkladntext"/>
        <w:widowControl w:val="0"/>
        <w:spacing w:after="120"/>
        <w:jc w:val="both"/>
        <w:rPr>
          <w:b w:val="0"/>
        </w:rPr>
      </w:pPr>
      <w:r>
        <w:rPr>
          <w:b w:val="0"/>
          <w:lang w:val="sk-SK"/>
        </w:rPr>
        <w:t>Zachovanie</w:t>
      </w:r>
      <w:r w:rsidR="00625435">
        <w:rPr>
          <w:b w:val="0"/>
          <w:lang w:val="sk-SK"/>
        </w:rPr>
        <w:t xml:space="preserv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sidR="00625435">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E43A23" w:rsidRPr="00B6615B" w14:paraId="60E60D38"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AD9BA41" w14:textId="6BBDD5F2" w:rsidR="00E43A23" w:rsidRPr="00B6615B" w:rsidRDefault="00FA3BE7" w:rsidP="007E17F5">
            <w:pPr>
              <w:jc w:val="center"/>
              <w:rPr>
                <w:rFonts w:eastAsia="Times New Roman"/>
                <w:sz w:val="20"/>
                <w:szCs w:val="20"/>
                <w:lang w:eastAsia="sk-SK"/>
              </w:rPr>
            </w:pPr>
            <w:r>
              <w:rPr>
                <w:rFonts w:eastAsia="Times New Roman"/>
                <w:sz w:val="20"/>
                <w:szCs w:val="20"/>
                <w:lang w:eastAsia="sk-SK"/>
              </w:rPr>
              <w:t>9,36</w:t>
            </w:r>
            <w:r w:rsidR="00E43A23">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E43A23">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2F2FE96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E43A23">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E43A23">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F8830C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66C43575" w14:textId="77777777"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125C04EA" w14:textId="725B0694" w:rsidR="00E43A23" w:rsidRDefault="00E43A23" w:rsidP="00E43A23">
      <w:pPr>
        <w:rPr>
          <w:szCs w:val="24"/>
        </w:rPr>
      </w:pPr>
    </w:p>
    <w:p w14:paraId="25033CA3" w14:textId="77777777" w:rsidR="00FA3BE7" w:rsidRPr="00FA68E1" w:rsidRDefault="00FA3BE7" w:rsidP="00FA3BE7">
      <w:pPr>
        <w:rPr>
          <w:color w:val="000000"/>
          <w:szCs w:val="24"/>
        </w:rPr>
      </w:pPr>
      <w:r w:rsidRPr="00FA68E1">
        <w:rPr>
          <w:color w:val="000000"/>
          <w:szCs w:val="24"/>
        </w:rPr>
        <w:t xml:space="preserve">Zlepšenie stavu biotopu </w:t>
      </w:r>
      <w:r w:rsidRPr="00FA68E1">
        <w:rPr>
          <w:b/>
          <w:color w:val="000000"/>
          <w:szCs w:val="24"/>
        </w:rPr>
        <w:t xml:space="preserve">Tr1 (6210) </w:t>
      </w:r>
      <w:r w:rsidRPr="00FA68E1">
        <w:rPr>
          <w:rFonts w:eastAsia="Times New Roman"/>
          <w:b/>
          <w:szCs w:val="24"/>
          <w:lang w:eastAsia="sk-SK"/>
        </w:rPr>
        <w:t xml:space="preserve">Suchomilné travinno-bylinné a krovinové porasty na vápnitom substráte </w:t>
      </w:r>
      <w:r w:rsidRPr="00FA68E1">
        <w:rPr>
          <w:rFonts w:eastAsia="Times New Roman"/>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5"/>
      </w:tblGrid>
      <w:tr w:rsidR="00FA3BE7" w:rsidRPr="00FA68E1" w14:paraId="1477341F" w14:textId="77777777" w:rsidTr="00E91D03">
        <w:trPr>
          <w:trHeight w:val="305"/>
        </w:trPr>
        <w:tc>
          <w:tcPr>
            <w:tcW w:w="1702" w:type="dxa"/>
            <w:shd w:val="clear" w:color="auto" w:fill="FFFFFF"/>
            <w:hideMark/>
          </w:tcPr>
          <w:p w14:paraId="0839EF51" w14:textId="77777777" w:rsidR="00FA3BE7" w:rsidRPr="00FA68E1" w:rsidRDefault="00FA3BE7" w:rsidP="00E91D03">
            <w:pPr>
              <w:rPr>
                <w:rFonts w:eastAsia="Times New Roman"/>
                <w:b/>
                <w:color w:val="000000"/>
                <w:sz w:val="20"/>
                <w:szCs w:val="20"/>
                <w:lang w:eastAsia="sk-SK"/>
              </w:rPr>
            </w:pPr>
            <w:r w:rsidRPr="00FA68E1">
              <w:rPr>
                <w:b/>
                <w:color w:val="000000"/>
                <w:sz w:val="20"/>
                <w:szCs w:val="20"/>
              </w:rPr>
              <w:t>Parameter</w:t>
            </w:r>
          </w:p>
        </w:tc>
        <w:tc>
          <w:tcPr>
            <w:tcW w:w="1276" w:type="dxa"/>
            <w:shd w:val="clear" w:color="auto" w:fill="FFFFFF"/>
            <w:hideMark/>
          </w:tcPr>
          <w:p w14:paraId="319EAF73" w14:textId="77777777" w:rsidR="00FA3BE7" w:rsidRPr="00FA68E1" w:rsidRDefault="00FA3BE7" w:rsidP="00E91D03">
            <w:pPr>
              <w:rPr>
                <w:rFonts w:eastAsia="Times New Roman"/>
                <w:b/>
                <w:color w:val="000000"/>
                <w:sz w:val="20"/>
                <w:szCs w:val="20"/>
                <w:lang w:eastAsia="sk-SK"/>
              </w:rPr>
            </w:pPr>
            <w:r w:rsidRPr="00FA68E1">
              <w:rPr>
                <w:b/>
                <w:color w:val="000000"/>
                <w:sz w:val="20"/>
                <w:szCs w:val="20"/>
              </w:rPr>
              <w:t>Merateľný indikátor</w:t>
            </w:r>
          </w:p>
        </w:tc>
        <w:tc>
          <w:tcPr>
            <w:tcW w:w="1417" w:type="dxa"/>
            <w:shd w:val="clear" w:color="auto" w:fill="FFFFFF"/>
            <w:hideMark/>
          </w:tcPr>
          <w:p w14:paraId="2FBD8B05" w14:textId="77777777" w:rsidR="00FA3BE7" w:rsidRPr="00FA68E1" w:rsidRDefault="00FA3BE7" w:rsidP="00E91D03">
            <w:pPr>
              <w:rPr>
                <w:rFonts w:eastAsia="Times New Roman"/>
                <w:b/>
                <w:color w:val="000000"/>
                <w:sz w:val="20"/>
                <w:szCs w:val="20"/>
                <w:lang w:eastAsia="sk-SK"/>
              </w:rPr>
            </w:pPr>
            <w:r w:rsidRPr="00FA68E1">
              <w:rPr>
                <w:b/>
                <w:color w:val="000000"/>
                <w:sz w:val="20"/>
                <w:szCs w:val="20"/>
              </w:rPr>
              <w:t>Cieľová hodnota</w:t>
            </w:r>
          </w:p>
        </w:tc>
        <w:tc>
          <w:tcPr>
            <w:tcW w:w="5245" w:type="dxa"/>
            <w:shd w:val="clear" w:color="auto" w:fill="FFFFFF"/>
            <w:hideMark/>
          </w:tcPr>
          <w:p w14:paraId="158B1A28" w14:textId="77777777" w:rsidR="00FA3BE7" w:rsidRPr="00FA68E1" w:rsidRDefault="00FA3BE7" w:rsidP="00E91D03">
            <w:pPr>
              <w:rPr>
                <w:rFonts w:eastAsia="Times New Roman"/>
                <w:b/>
                <w:color w:val="000000"/>
                <w:sz w:val="20"/>
                <w:szCs w:val="20"/>
                <w:lang w:eastAsia="sk-SK"/>
              </w:rPr>
            </w:pPr>
            <w:r w:rsidRPr="00FA68E1">
              <w:rPr>
                <w:b/>
                <w:color w:val="000000"/>
                <w:sz w:val="20"/>
                <w:szCs w:val="20"/>
              </w:rPr>
              <w:t>Poznámky/Doplňujúce informácie</w:t>
            </w:r>
          </w:p>
        </w:tc>
      </w:tr>
      <w:tr w:rsidR="00FA3BE7" w:rsidRPr="00FA68E1" w14:paraId="1757F3BE" w14:textId="77777777" w:rsidTr="00E91D03">
        <w:trPr>
          <w:trHeight w:val="308"/>
        </w:trPr>
        <w:tc>
          <w:tcPr>
            <w:tcW w:w="1702" w:type="dxa"/>
            <w:shd w:val="clear" w:color="auto" w:fill="FFFFFF"/>
            <w:vAlign w:val="center"/>
            <w:hideMark/>
          </w:tcPr>
          <w:p w14:paraId="3C173698" w14:textId="77777777" w:rsidR="00FA3BE7" w:rsidRPr="00FA68E1" w:rsidRDefault="00FA3BE7" w:rsidP="00E91D03">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276" w:type="dxa"/>
            <w:shd w:val="clear" w:color="auto" w:fill="FFFFFF"/>
            <w:vAlign w:val="center"/>
            <w:hideMark/>
          </w:tcPr>
          <w:p w14:paraId="61963AEF" w14:textId="77777777" w:rsidR="00FA3BE7" w:rsidRPr="00FA68E1" w:rsidRDefault="00FA3BE7" w:rsidP="00E91D03">
            <w:pPr>
              <w:rPr>
                <w:rFonts w:eastAsia="Times New Roman"/>
                <w:sz w:val="20"/>
                <w:szCs w:val="20"/>
                <w:lang w:eastAsia="sk-SK"/>
              </w:rPr>
            </w:pPr>
            <w:r w:rsidRPr="00FA68E1">
              <w:rPr>
                <w:rFonts w:eastAsia="Times New Roman"/>
                <w:sz w:val="20"/>
                <w:szCs w:val="20"/>
                <w:lang w:eastAsia="sk-SK"/>
              </w:rPr>
              <w:t xml:space="preserve">ha </w:t>
            </w:r>
          </w:p>
        </w:tc>
        <w:tc>
          <w:tcPr>
            <w:tcW w:w="1417" w:type="dxa"/>
            <w:shd w:val="clear" w:color="auto" w:fill="FFFFFF"/>
            <w:vAlign w:val="center"/>
            <w:hideMark/>
          </w:tcPr>
          <w:p w14:paraId="5B5FDB3C" w14:textId="79C8B4DD" w:rsidR="00FA3BE7" w:rsidRPr="00FA68E1" w:rsidRDefault="00FA3BE7" w:rsidP="00E91D03">
            <w:pPr>
              <w:rPr>
                <w:rFonts w:eastAsia="Times New Roman"/>
                <w:sz w:val="20"/>
                <w:szCs w:val="20"/>
                <w:lang w:eastAsia="sk-SK"/>
              </w:rPr>
            </w:pPr>
            <w:r>
              <w:rPr>
                <w:rFonts w:eastAsia="Times New Roman"/>
                <w:sz w:val="20"/>
                <w:szCs w:val="20"/>
                <w:lang w:eastAsia="sk-SK"/>
              </w:rPr>
              <w:t>1,37</w:t>
            </w:r>
          </w:p>
        </w:tc>
        <w:tc>
          <w:tcPr>
            <w:tcW w:w="5245" w:type="dxa"/>
            <w:shd w:val="clear" w:color="auto" w:fill="FFFFFF"/>
            <w:vAlign w:val="center"/>
            <w:hideMark/>
          </w:tcPr>
          <w:p w14:paraId="076A62AB" w14:textId="77777777" w:rsidR="00FA3BE7" w:rsidRPr="00FA68E1" w:rsidRDefault="00FA3BE7" w:rsidP="00E91D03">
            <w:pPr>
              <w:rPr>
                <w:rFonts w:eastAsia="Times New Roman"/>
                <w:sz w:val="20"/>
                <w:szCs w:val="20"/>
                <w:lang w:eastAsia="sk-SK"/>
              </w:rPr>
            </w:pPr>
            <w:r w:rsidRPr="00FA68E1">
              <w:rPr>
                <w:rFonts w:eastAsia="Times New Roman"/>
                <w:color w:val="000000"/>
                <w:sz w:val="20"/>
                <w:szCs w:val="20"/>
                <w:lang w:eastAsia="sk-SK"/>
              </w:rPr>
              <w:t>Udržať existujúcu výmeru biotopu.</w:t>
            </w:r>
          </w:p>
        </w:tc>
      </w:tr>
      <w:tr w:rsidR="00FA3BE7" w:rsidRPr="00FA68E1" w14:paraId="2D9818DB" w14:textId="77777777" w:rsidTr="00E91D03">
        <w:trPr>
          <w:trHeight w:val="2900"/>
        </w:trPr>
        <w:tc>
          <w:tcPr>
            <w:tcW w:w="1702" w:type="dxa"/>
            <w:shd w:val="clear" w:color="auto" w:fill="FFFFFF"/>
            <w:vAlign w:val="center"/>
            <w:hideMark/>
          </w:tcPr>
          <w:p w14:paraId="242E8DA7" w14:textId="77777777" w:rsidR="00FA3BE7" w:rsidRPr="00FA68E1" w:rsidRDefault="00FA3BE7" w:rsidP="00E91D03">
            <w:pPr>
              <w:rPr>
                <w:rFonts w:eastAsia="Times New Roman"/>
                <w:sz w:val="20"/>
                <w:szCs w:val="20"/>
                <w:lang w:eastAsia="sk-SK"/>
              </w:rPr>
            </w:pPr>
            <w:r w:rsidRPr="00FA68E1">
              <w:rPr>
                <w:rFonts w:eastAsia="Times New Roman"/>
                <w:sz w:val="20"/>
                <w:szCs w:val="20"/>
                <w:lang w:eastAsia="sk-SK"/>
              </w:rPr>
              <w:t>Zastúpenie charakteristických druhov</w:t>
            </w:r>
          </w:p>
        </w:tc>
        <w:tc>
          <w:tcPr>
            <w:tcW w:w="1276" w:type="dxa"/>
            <w:shd w:val="clear" w:color="auto" w:fill="FFFFFF"/>
            <w:vAlign w:val="center"/>
            <w:hideMark/>
          </w:tcPr>
          <w:p w14:paraId="28FCFA0A" w14:textId="77777777" w:rsidR="00FA3BE7" w:rsidRPr="00FA68E1" w:rsidRDefault="00FA3BE7" w:rsidP="00E91D03">
            <w:pPr>
              <w:rPr>
                <w:rFonts w:eastAsia="Times New Roman"/>
                <w:sz w:val="20"/>
                <w:szCs w:val="20"/>
                <w:lang w:eastAsia="sk-SK"/>
              </w:rPr>
            </w:pPr>
            <w:r w:rsidRPr="00FA68E1">
              <w:rPr>
                <w:rFonts w:eastAsia="Times New Roman"/>
                <w:sz w:val="20"/>
                <w:szCs w:val="20"/>
                <w:lang w:eastAsia="sk-SK"/>
              </w:rPr>
              <w:t>počet druhov/16 m2</w:t>
            </w:r>
          </w:p>
        </w:tc>
        <w:tc>
          <w:tcPr>
            <w:tcW w:w="1417" w:type="dxa"/>
            <w:shd w:val="clear" w:color="auto" w:fill="FFFFFF"/>
            <w:vAlign w:val="center"/>
            <w:hideMark/>
          </w:tcPr>
          <w:p w14:paraId="0C111838" w14:textId="77777777" w:rsidR="00FA3BE7" w:rsidRPr="00FA68E1" w:rsidRDefault="00FA3BE7" w:rsidP="00E91D03">
            <w:pPr>
              <w:rPr>
                <w:rFonts w:eastAsia="Times New Roman"/>
                <w:sz w:val="20"/>
                <w:szCs w:val="20"/>
                <w:lang w:eastAsia="sk-SK"/>
              </w:rPr>
            </w:pPr>
            <w:r w:rsidRPr="00FA68E1">
              <w:rPr>
                <w:rFonts w:eastAsia="Times New Roman"/>
                <w:sz w:val="20"/>
                <w:szCs w:val="20"/>
                <w:lang w:eastAsia="sk-SK"/>
              </w:rPr>
              <w:t>najmenej 15 druhov</w:t>
            </w:r>
          </w:p>
        </w:tc>
        <w:tc>
          <w:tcPr>
            <w:tcW w:w="5245" w:type="dxa"/>
            <w:shd w:val="clear" w:color="auto" w:fill="FFFFFF"/>
            <w:vAlign w:val="center"/>
            <w:hideMark/>
          </w:tcPr>
          <w:p w14:paraId="06DAD3DF" w14:textId="77777777" w:rsidR="00FA3BE7" w:rsidRPr="00FA68E1" w:rsidRDefault="00FA3BE7" w:rsidP="00E91D03">
            <w:pPr>
              <w:rPr>
                <w:rFonts w:eastAsia="Times New Roman"/>
                <w:i/>
                <w:sz w:val="20"/>
                <w:szCs w:val="20"/>
                <w:lang w:eastAsia="sk-SK"/>
              </w:rPr>
            </w:pPr>
            <w:r w:rsidRPr="00FA68E1">
              <w:rPr>
                <w:rFonts w:eastAsia="Times New Roman"/>
                <w:sz w:val="20"/>
                <w:szCs w:val="20"/>
                <w:lang w:eastAsia="sk-SK"/>
              </w:rPr>
              <w:t xml:space="preserve">Charakteristické/typické druhové zloženie: </w:t>
            </w:r>
            <w:r w:rsidRPr="00FA68E1">
              <w:rPr>
                <w:rFonts w:eastAsia="Times New Roman"/>
                <w:i/>
                <w:sz w:val="20"/>
                <w:szCs w:val="20"/>
                <w:lang w:eastAsia="sk-SK"/>
              </w:rPr>
              <w:t xml:space="preserve"> </w:t>
            </w:r>
          </w:p>
          <w:p w14:paraId="13FEB5FB" w14:textId="77777777" w:rsidR="00FA3BE7" w:rsidRPr="00FA68E1" w:rsidRDefault="00FA3BE7" w:rsidP="00E91D03">
            <w:pPr>
              <w:rPr>
                <w:rFonts w:eastAsia="Times New Roman"/>
                <w:sz w:val="20"/>
                <w:szCs w:val="20"/>
                <w:lang w:eastAsia="sk-SK"/>
              </w:rPr>
            </w:pPr>
            <w:r w:rsidRPr="00FA68E1">
              <w:rPr>
                <w:bCs/>
                <w:i/>
                <w:iCs/>
                <w:sz w:val="20"/>
                <w:szCs w:val="20"/>
              </w:rPr>
              <w:t xml:space="preserve">Agrimonia eupatoria, Achillea millefolium agg., Arrhenatherum elatius, </w:t>
            </w:r>
            <w:r w:rsidRPr="00FA68E1">
              <w:rPr>
                <w:i/>
                <w:iCs/>
                <w:sz w:val="20"/>
                <w:szCs w:val="20"/>
              </w:rPr>
              <w:t xml:space="preserve">Asperula cynanchica, </w:t>
            </w:r>
            <w:r w:rsidRPr="00FA68E1">
              <w:rPr>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FA3BE7" w:rsidRPr="00FA68E1" w14:paraId="5053817B" w14:textId="77777777" w:rsidTr="00E91D03">
        <w:trPr>
          <w:trHeight w:val="290"/>
        </w:trPr>
        <w:tc>
          <w:tcPr>
            <w:tcW w:w="1702" w:type="dxa"/>
            <w:shd w:val="clear" w:color="auto" w:fill="FFFFFF"/>
            <w:vAlign w:val="center"/>
            <w:hideMark/>
          </w:tcPr>
          <w:p w14:paraId="3EFE45A7" w14:textId="77777777" w:rsidR="00FA3BE7" w:rsidRPr="00FA68E1" w:rsidRDefault="00FA3BE7" w:rsidP="00E91D03">
            <w:pPr>
              <w:rPr>
                <w:rFonts w:eastAsia="Times New Roman"/>
                <w:sz w:val="20"/>
                <w:szCs w:val="20"/>
                <w:lang w:eastAsia="sk-SK"/>
              </w:rPr>
            </w:pPr>
            <w:r w:rsidRPr="00FA68E1">
              <w:rPr>
                <w:rFonts w:eastAsia="Times New Roman"/>
                <w:sz w:val="20"/>
                <w:szCs w:val="20"/>
                <w:lang w:eastAsia="sk-SK"/>
              </w:rPr>
              <w:t>Vertikálna štruktúra biotopu</w:t>
            </w:r>
          </w:p>
        </w:tc>
        <w:tc>
          <w:tcPr>
            <w:tcW w:w="1276" w:type="dxa"/>
            <w:shd w:val="clear" w:color="auto" w:fill="FFFFFF"/>
            <w:vAlign w:val="center"/>
            <w:hideMark/>
          </w:tcPr>
          <w:p w14:paraId="3BC2E512" w14:textId="77777777" w:rsidR="00FA3BE7" w:rsidRPr="00FA68E1" w:rsidRDefault="00FA3BE7" w:rsidP="00E91D03">
            <w:pPr>
              <w:rPr>
                <w:rFonts w:eastAsia="Times New Roman"/>
                <w:sz w:val="20"/>
                <w:szCs w:val="20"/>
                <w:lang w:eastAsia="sk-SK"/>
              </w:rPr>
            </w:pPr>
            <w:r w:rsidRPr="00FA68E1">
              <w:rPr>
                <w:rFonts w:eastAsia="Times New Roman"/>
                <w:sz w:val="20"/>
                <w:szCs w:val="20"/>
                <w:lang w:eastAsia="sk-SK"/>
              </w:rPr>
              <w:t>percento pokrytia drevín a krovín/plocha biotopu</w:t>
            </w:r>
          </w:p>
        </w:tc>
        <w:tc>
          <w:tcPr>
            <w:tcW w:w="1417" w:type="dxa"/>
            <w:shd w:val="clear" w:color="auto" w:fill="FFFFFF"/>
            <w:vAlign w:val="center"/>
            <w:hideMark/>
          </w:tcPr>
          <w:p w14:paraId="3EDAAF5E" w14:textId="77777777" w:rsidR="00FA3BE7" w:rsidRPr="00FA68E1" w:rsidRDefault="00FA3BE7" w:rsidP="00E91D03">
            <w:pPr>
              <w:rPr>
                <w:rFonts w:eastAsia="Times New Roman"/>
                <w:sz w:val="20"/>
                <w:szCs w:val="20"/>
                <w:lang w:eastAsia="sk-SK"/>
              </w:rPr>
            </w:pPr>
            <w:r w:rsidRPr="00FA68E1">
              <w:rPr>
                <w:rFonts w:eastAsia="Times New Roman"/>
                <w:sz w:val="20"/>
                <w:szCs w:val="20"/>
                <w:lang w:eastAsia="sk-SK"/>
              </w:rPr>
              <w:t>menej ako 40 %</w:t>
            </w:r>
          </w:p>
        </w:tc>
        <w:tc>
          <w:tcPr>
            <w:tcW w:w="5245" w:type="dxa"/>
            <w:shd w:val="clear" w:color="auto" w:fill="FFFFFF"/>
            <w:vAlign w:val="center"/>
            <w:hideMark/>
          </w:tcPr>
          <w:p w14:paraId="66867C18" w14:textId="77777777" w:rsidR="00FA3BE7" w:rsidRPr="00FA68E1" w:rsidRDefault="00FA3BE7" w:rsidP="00E91D03">
            <w:pPr>
              <w:rPr>
                <w:rFonts w:eastAsia="Times New Roman"/>
                <w:sz w:val="20"/>
                <w:szCs w:val="20"/>
                <w:lang w:eastAsia="sk-SK"/>
              </w:rPr>
            </w:pPr>
            <w:r w:rsidRPr="00FA68E1">
              <w:rPr>
                <w:rFonts w:eastAsia="Times New Roman"/>
                <w:color w:val="000000"/>
                <w:sz w:val="20"/>
                <w:szCs w:val="20"/>
                <w:lang w:eastAsia="sk-SK"/>
              </w:rPr>
              <w:t>Dosiahnuté nízke zastúpenie drevín v biotope.</w:t>
            </w:r>
          </w:p>
        </w:tc>
      </w:tr>
      <w:tr w:rsidR="00FA3BE7" w:rsidRPr="00FA68E1" w14:paraId="4F42DA3C" w14:textId="77777777" w:rsidTr="00E91D03">
        <w:trPr>
          <w:trHeight w:val="850"/>
        </w:trPr>
        <w:tc>
          <w:tcPr>
            <w:tcW w:w="1702" w:type="dxa"/>
            <w:shd w:val="clear" w:color="auto" w:fill="FFFFFF"/>
            <w:vAlign w:val="center"/>
            <w:hideMark/>
          </w:tcPr>
          <w:p w14:paraId="2E9B2094" w14:textId="77777777" w:rsidR="00FA3BE7" w:rsidRPr="00FA68E1" w:rsidRDefault="00FA3BE7" w:rsidP="00E91D03">
            <w:pPr>
              <w:rPr>
                <w:rFonts w:eastAsia="Times New Roman"/>
                <w:sz w:val="20"/>
                <w:szCs w:val="20"/>
                <w:lang w:eastAsia="sk-SK"/>
              </w:rPr>
            </w:pPr>
            <w:r w:rsidRPr="00FA68E1">
              <w:rPr>
                <w:rFonts w:eastAsia="Times New Roman"/>
                <w:sz w:val="20"/>
                <w:szCs w:val="20"/>
                <w:lang w:eastAsia="sk-SK"/>
              </w:rPr>
              <w:t>Zastúpenie alochtónnych/</w:t>
            </w:r>
          </w:p>
          <w:p w14:paraId="103D9FE4" w14:textId="77777777" w:rsidR="00FA3BE7" w:rsidRPr="00FA68E1" w:rsidRDefault="00FA3BE7" w:rsidP="00E91D03">
            <w:pPr>
              <w:rPr>
                <w:rFonts w:eastAsia="Times New Roman"/>
                <w:sz w:val="20"/>
                <w:szCs w:val="20"/>
                <w:lang w:eastAsia="sk-SK"/>
              </w:rPr>
            </w:pPr>
            <w:r w:rsidRPr="00FA68E1">
              <w:rPr>
                <w:rFonts w:eastAsia="Times New Roman"/>
                <w:sz w:val="20"/>
                <w:szCs w:val="20"/>
                <w:lang w:eastAsia="sk-SK"/>
              </w:rPr>
              <w:t>inváznych/invázne sa správajúcich druhov</w:t>
            </w:r>
          </w:p>
        </w:tc>
        <w:tc>
          <w:tcPr>
            <w:tcW w:w="1276" w:type="dxa"/>
            <w:shd w:val="clear" w:color="auto" w:fill="FFFFFF"/>
            <w:vAlign w:val="center"/>
            <w:hideMark/>
          </w:tcPr>
          <w:p w14:paraId="272BA44E" w14:textId="77777777" w:rsidR="00FA3BE7" w:rsidRPr="00FA68E1" w:rsidRDefault="00FA3BE7" w:rsidP="00E91D03">
            <w:pPr>
              <w:rPr>
                <w:rFonts w:eastAsia="Times New Roman"/>
                <w:sz w:val="20"/>
                <w:szCs w:val="20"/>
                <w:lang w:eastAsia="sk-SK"/>
              </w:rPr>
            </w:pPr>
            <w:r w:rsidRPr="00FA68E1">
              <w:rPr>
                <w:rFonts w:eastAsia="Times New Roman"/>
                <w:sz w:val="20"/>
                <w:szCs w:val="20"/>
                <w:lang w:eastAsia="sk-SK"/>
              </w:rPr>
              <w:t>percento pokrytia/16 m2</w:t>
            </w:r>
          </w:p>
        </w:tc>
        <w:tc>
          <w:tcPr>
            <w:tcW w:w="1417" w:type="dxa"/>
            <w:shd w:val="clear" w:color="auto" w:fill="FFFFFF"/>
            <w:vAlign w:val="center"/>
            <w:hideMark/>
          </w:tcPr>
          <w:p w14:paraId="504AF9D6" w14:textId="77777777" w:rsidR="00FA3BE7" w:rsidRPr="00FA68E1" w:rsidRDefault="00FA3BE7" w:rsidP="00E91D03">
            <w:pPr>
              <w:rPr>
                <w:rFonts w:eastAsia="Times New Roman"/>
                <w:sz w:val="20"/>
                <w:szCs w:val="20"/>
                <w:lang w:eastAsia="sk-SK"/>
              </w:rPr>
            </w:pPr>
            <w:r w:rsidRPr="00FA68E1">
              <w:rPr>
                <w:rFonts w:eastAsia="Times New Roman"/>
                <w:sz w:val="20"/>
                <w:szCs w:val="20"/>
                <w:lang w:eastAsia="sk-SK"/>
              </w:rPr>
              <w:t>menej ako 5%</w:t>
            </w:r>
          </w:p>
        </w:tc>
        <w:tc>
          <w:tcPr>
            <w:tcW w:w="5245" w:type="dxa"/>
            <w:shd w:val="clear" w:color="auto" w:fill="FFFFFF"/>
            <w:vAlign w:val="center"/>
            <w:hideMark/>
          </w:tcPr>
          <w:p w14:paraId="675F54BE" w14:textId="77777777" w:rsidR="00FA3BE7" w:rsidRPr="00FA68E1" w:rsidRDefault="00FA3BE7" w:rsidP="00E91D03">
            <w:pPr>
              <w:rPr>
                <w:rFonts w:eastAsia="Times New Roman"/>
                <w:sz w:val="20"/>
                <w:szCs w:val="20"/>
                <w:lang w:eastAsia="sk-SK"/>
              </w:rPr>
            </w:pPr>
            <w:r w:rsidRPr="00FA68E1">
              <w:rPr>
                <w:rFonts w:eastAsia="Times New Roman"/>
                <w:color w:val="000000"/>
                <w:sz w:val="20"/>
                <w:szCs w:val="20"/>
                <w:lang w:eastAsia="sk-SK"/>
              </w:rPr>
              <w:t>Minimálne zastúpenie expanzívnych alebo inváznych druhov</w:t>
            </w:r>
            <w:r w:rsidRPr="00FA68E1">
              <w:rPr>
                <w:rFonts w:eastAsia="Times New Roman"/>
                <w:i/>
                <w:sz w:val="20"/>
                <w:szCs w:val="20"/>
                <w:lang w:eastAsia="sk-SK"/>
              </w:rPr>
              <w:t xml:space="preserve"> Calamagrostis epigejos,</w:t>
            </w:r>
            <w:r w:rsidRPr="00FA68E1">
              <w:rPr>
                <w:rFonts w:eastAsia="Times New Roman"/>
                <w:i/>
                <w:color w:val="000000"/>
                <w:sz w:val="20"/>
                <w:szCs w:val="20"/>
                <w:lang w:eastAsia="sk-SK"/>
              </w:rPr>
              <w:t xml:space="preserve"> Solidago canadensis, Solidago gigantea</w:t>
            </w:r>
            <w:r w:rsidRPr="00FA68E1">
              <w:rPr>
                <w:rFonts w:eastAsia="Times New Roman"/>
                <w:i/>
                <w:sz w:val="20"/>
                <w:szCs w:val="20"/>
                <w:lang w:eastAsia="sk-SK"/>
              </w:rPr>
              <w:t>.</w:t>
            </w:r>
          </w:p>
        </w:tc>
      </w:tr>
    </w:tbl>
    <w:p w14:paraId="52BB0823" w14:textId="77777777" w:rsidR="00FA3BE7" w:rsidRPr="00FA68E1" w:rsidRDefault="00FA3BE7" w:rsidP="00FA3BE7">
      <w:pPr>
        <w:rPr>
          <w:color w:val="000000"/>
          <w:sz w:val="20"/>
          <w:szCs w:val="20"/>
        </w:rPr>
      </w:pPr>
    </w:p>
    <w:p w14:paraId="4C9AB346" w14:textId="1C834D65" w:rsidR="00625435" w:rsidRPr="00FA68E1" w:rsidRDefault="00625435" w:rsidP="00625435">
      <w:pPr>
        <w:rPr>
          <w:color w:val="000000"/>
          <w:szCs w:val="24"/>
        </w:rPr>
      </w:pPr>
      <w:r w:rsidRPr="00FA68E1">
        <w:rPr>
          <w:color w:val="000000"/>
          <w:szCs w:val="24"/>
        </w:rPr>
        <w:t>Z</w:t>
      </w:r>
      <w:r w:rsidR="00E434CB">
        <w:rPr>
          <w:color w:val="000000"/>
          <w:szCs w:val="24"/>
        </w:rPr>
        <w:t xml:space="preserve">lepšenie </w:t>
      </w:r>
      <w:r w:rsidRPr="00FA68E1">
        <w:rPr>
          <w:color w:val="000000"/>
          <w:szCs w:val="24"/>
        </w:rPr>
        <w:t xml:space="preserve">stavu biotopu </w:t>
      </w:r>
      <w:r w:rsidRPr="00FA68E1">
        <w:rPr>
          <w:b/>
          <w:color w:val="000000"/>
          <w:szCs w:val="24"/>
        </w:rPr>
        <w:t xml:space="preserve">Tr2 (6240*) </w:t>
      </w:r>
      <w:r w:rsidRPr="00FA68E1">
        <w:rPr>
          <w:rFonts w:eastAsia="Times New Roman"/>
          <w:b/>
          <w:szCs w:val="24"/>
          <w:lang w:eastAsia="sk-SK"/>
        </w:rPr>
        <w:t xml:space="preserve">Subpanónske travinnobylinné porasty </w:t>
      </w:r>
      <w:r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625435" w:rsidRPr="00FA68E1" w14:paraId="1C3FF247" w14:textId="77777777" w:rsidTr="00E434CB">
        <w:trPr>
          <w:trHeight w:val="705"/>
        </w:trPr>
        <w:tc>
          <w:tcPr>
            <w:tcW w:w="1799" w:type="dxa"/>
            <w:shd w:val="clear" w:color="auto" w:fill="auto"/>
            <w:hideMark/>
          </w:tcPr>
          <w:p w14:paraId="5321C2D7"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13C8FFD"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1B6CCD9B"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38186DFA"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Poznámky/Doplňujúce informácie</w:t>
            </w:r>
          </w:p>
        </w:tc>
      </w:tr>
      <w:tr w:rsidR="00625435" w:rsidRPr="00FA68E1" w14:paraId="33ED70B4" w14:textId="77777777" w:rsidTr="00E434CB">
        <w:trPr>
          <w:trHeight w:val="290"/>
        </w:trPr>
        <w:tc>
          <w:tcPr>
            <w:tcW w:w="1799" w:type="dxa"/>
            <w:shd w:val="clear" w:color="auto" w:fill="auto"/>
            <w:vAlign w:val="center"/>
            <w:hideMark/>
          </w:tcPr>
          <w:p w14:paraId="5C3E5B3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5F3D58F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4F8BDB38" w14:textId="5C14DAEB" w:rsidR="00625435" w:rsidRPr="00FA68E1" w:rsidRDefault="00FA3BE7" w:rsidP="00625435">
            <w:pPr>
              <w:rPr>
                <w:rFonts w:eastAsia="Times New Roman"/>
                <w:color w:val="000000"/>
                <w:sz w:val="20"/>
                <w:szCs w:val="20"/>
                <w:lang w:eastAsia="sk-SK"/>
              </w:rPr>
            </w:pPr>
            <w:r>
              <w:rPr>
                <w:rFonts w:eastAsia="Times New Roman"/>
                <w:color w:val="000000"/>
                <w:sz w:val="20"/>
                <w:szCs w:val="20"/>
                <w:lang w:eastAsia="sk-SK"/>
              </w:rPr>
              <w:t>0,6</w:t>
            </w:r>
          </w:p>
        </w:tc>
        <w:tc>
          <w:tcPr>
            <w:tcW w:w="5196" w:type="dxa"/>
            <w:shd w:val="clear" w:color="auto" w:fill="auto"/>
            <w:vAlign w:val="center"/>
            <w:hideMark/>
          </w:tcPr>
          <w:p w14:paraId="4365D01B"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625435" w:rsidRPr="00FA68E1" w14:paraId="5CF153A2" w14:textId="77777777" w:rsidTr="00E434CB">
        <w:trPr>
          <w:trHeight w:val="563"/>
        </w:trPr>
        <w:tc>
          <w:tcPr>
            <w:tcW w:w="1799" w:type="dxa"/>
            <w:shd w:val="clear" w:color="auto" w:fill="auto"/>
            <w:vAlign w:val="center"/>
            <w:hideMark/>
          </w:tcPr>
          <w:p w14:paraId="37097B83"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1D42D6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43DF8A7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71CF9ED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450E9EDD" w14:textId="77777777" w:rsidR="00625435" w:rsidRPr="00FA68E1" w:rsidRDefault="00625435" w:rsidP="00625435">
            <w:pPr>
              <w:rPr>
                <w:rFonts w:eastAsia="Times New Roman"/>
                <w:color w:val="000000"/>
                <w:sz w:val="20"/>
                <w:szCs w:val="20"/>
                <w:lang w:eastAsia="sk-SK"/>
              </w:rPr>
            </w:pPr>
            <w:r w:rsidRPr="00FA68E1">
              <w:rPr>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625435" w:rsidRPr="00FA68E1" w14:paraId="2BC301CE" w14:textId="77777777" w:rsidTr="00E434CB">
        <w:trPr>
          <w:trHeight w:val="290"/>
        </w:trPr>
        <w:tc>
          <w:tcPr>
            <w:tcW w:w="1799" w:type="dxa"/>
            <w:shd w:val="clear" w:color="auto" w:fill="auto"/>
            <w:vAlign w:val="center"/>
            <w:hideMark/>
          </w:tcPr>
          <w:p w14:paraId="3122556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0D332B4F"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7F1135D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524B3F2A"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625435" w:rsidRPr="00FA68E1" w14:paraId="29ED65EB" w14:textId="77777777" w:rsidTr="00E434CB">
        <w:trPr>
          <w:trHeight w:val="404"/>
        </w:trPr>
        <w:tc>
          <w:tcPr>
            <w:tcW w:w="1799" w:type="dxa"/>
            <w:shd w:val="clear" w:color="auto" w:fill="auto"/>
            <w:vAlign w:val="center"/>
            <w:hideMark/>
          </w:tcPr>
          <w:p w14:paraId="7329039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077C9EB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52E09B2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0DAC2EFD" w14:textId="77777777" w:rsidR="00625435" w:rsidRPr="00FA68E1" w:rsidRDefault="00625435" w:rsidP="00625435">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219345E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29947A3C" w14:textId="77777777" w:rsidR="00FA3BE7" w:rsidRDefault="00FA3BE7" w:rsidP="00E434CB">
      <w:pPr>
        <w:ind w:left="-284"/>
        <w:rPr>
          <w:color w:val="000000"/>
          <w:szCs w:val="24"/>
        </w:rPr>
      </w:pPr>
    </w:p>
    <w:p w14:paraId="593959B7" w14:textId="77777777" w:rsidR="00385F1A" w:rsidRDefault="00385F1A" w:rsidP="00FA3BE7">
      <w:pPr>
        <w:ind w:left="-284"/>
        <w:rPr>
          <w:color w:val="000000"/>
          <w:szCs w:val="24"/>
        </w:rPr>
      </w:pPr>
    </w:p>
    <w:p w14:paraId="41726C96" w14:textId="77777777" w:rsidR="00385F1A" w:rsidRDefault="00385F1A" w:rsidP="00FA3BE7">
      <w:pPr>
        <w:ind w:left="-284"/>
        <w:rPr>
          <w:color w:val="000000"/>
          <w:szCs w:val="24"/>
        </w:rPr>
      </w:pPr>
    </w:p>
    <w:p w14:paraId="402227FD" w14:textId="0833ACA2" w:rsidR="00FA3BE7" w:rsidRDefault="00FA3BE7" w:rsidP="00FA3BE7">
      <w:pPr>
        <w:ind w:left="-284"/>
        <w:rPr>
          <w:color w:val="000000"/>
          <w:szCs w:val="24"/>
        </w:rPr>
      </w:pPr>
      <w:r>
        <w:rPr>
          <w:color w:val="000000"/>
          <w:szCs w:val="24"/>
        </w:rPr>
        <w:t xml:space="preserve">Zlepšenie stavu biotopu </w:t>
      </w:r>
      <w:r w:rsidRPr="0028246D">
        <w:rPr>
          <w:b/>
          <w:color w:val="000000"/>
          <w:szCs w:val="24"/>
        </w:rPr>
        <w:t>Tr5 (</w:t>
      </w:r>
      <w:r>
        <w:rPr>
          <w:b/>
          <w:color w:val="000000"/>
          <w:szCs w:val="24"/>
        </w:rPr>
        <w:t>40A0*</w:t>
      </w:r>
      <w:r w:rsidRPr="0028246D">
        <w:rPr>
          <w:b/>
          <w:color w:val="000000"/>
          <w:szCs w:val="24"/>
        </w:rPr>
        <w:t xml:space="preserve">) </w:t>
      </w:r>
      <w:r>
        <w:rPr>
          <w:b/>
          <w:color w:val="000000"/>
          <w:szCs w:val="24"/>
        </w:rPr>
        <w:t xml:space="preserve">Xerotermné kroviny </w:t>
      </w:r>
      <w:r>
        <w:rPr>
          <w:color w:val="000000"/>
          <w:szCs w:val="24"/>
        </w:rPr>
        <w:t xml:space="preserve">za splnenia nasledovných atribútov: </w:t>
      </w:r>
    </w:p>
    <w:tbl>
      <w:tblPr>
        <w:tblW w:w="53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4"/>
        <w:gridCol w:w="1249"/>
        <w:gridCol w:w="1223"/>
        <w:gridCol w:w="4536"/>
      </w:tblGrid>
      <w:tr w:rsidR="00FA3BE7" w:rsidRPr="00476F0C" w14:paraId="38D6DF02" w14:textId="77777777" w:rsidTr="00E91D03">
        <w:trPr>
          <w:trHeight w:val="705"/>
        </w:trPr>
        <w:tc>
          <w:tcPr>
            <w:tcW w:w="2774" w:type="dxa"/>
            <w:shd w:val="clear" w:color="auto" w:fill="FFFFFF"/>
            <w:hideMark/>
          </w:tcPr>
          <w:p w14:paraId="7964E6BB" w14:textId="77777777" w:rsidR="00FA3BE7" w:rsidRPr="00476F0C" w:rsidRDefault="00FA3BE7" w:rsidP="00E91D03">
            <w:pPr>
              <w:rPr>
                <w:rFonts w:eastAsia="Times New Roman"/>
                <w:b/>
                <w:color w:val="000000"/>
                <w:sz w:val="20"/>
                <w:szCs w:val="20"/>
                <w:u w:val="single"/>
                <w:lang w:eastAsia="sk-SK"/>
              </w:rPr>
            </w:pPr>
            <w:r w:rsidRPr="00476F0C">
              <w:rPr>
                <w:b/>
                <w:color w:val="000000"/>
                <w:sz w:val="20"/>
                <w:szCs w:val="20"/>
              </w:rPr>
              <w:t>Parameter</w:t>
            </w:r>
          </w:p>
        </w:tc>
        <w:tc>
          <w:tcPr>
            <w:tcW w:w="1249" w:type="dxa"/>
            <w:shd w:val="clear" w:color="auto" w:fill="FFFFFF"/>
            <w:hideMark/>
          </w:tcPr>
          <w:p w14:paraId="2EF47B43" w14:textId="77777777" w:rsidR="00FA3BE7" w:rsidRPr="00476F0C" w:rsidRDefault="00FA3BE7" w:rsidP="00E91D03">
            <w:pPr>
              <w:rPr>
                <w:rFonts w:eastAsia="Times New Roman"/>
                <w:b/>
                <w:color w:val="000000"/>
                <w:sz w:val="20"/>
                <w:szCs w:val="20"/>
                <w:u w:val="single"/>
                <w:lang w:eastAsia="sk-SK"/>
              </w:rPr>
            </w:pPr>
            <w:r w:rsidRPr="00476F0C">
              <w:rPr>
                <w:b/>
                <w:color w:val="000000"/>
                <w:sz w:val="20"/>
                <w:szCs w:val="20"/>
              </w:rPr>
              <w:t>Merateľnosť</w:t>
            </w:r>
          </w:p>
        </w:tc>
        <w:tc>
          <w:tcPr>
            <w:tcW w:w="1223" w:type="dxa"/>
            <w:shd w:val="clear" w:color="auto" w:fill="FFFFFF"/>
            <w:hideMark/>
          </w:tcPr>
          <w:p w14:paraId="74297F65" w14:textId="77777777" w:rsidR="00FA3BE7" w:rsidRPr="00476F0C" w:rsidRDefault="00FA3BE7" w:rsidP="00E91D03">
            <w:pPr>
              <w:jc w:val="center"/>
              <w:rPr>
                <w:rFonts w:eastAsia="Times New Roman"/>
                <w:b/>
                <w:color w:val="000000"/>
                <w:sz w:val="20"/>
                <w:szCs w:val="20"/>
                <w:u w:val="single"/>
                <w:lang w:eastAsia="sk-SK"/>
              </w:rPr>
            </w:pPr>
            <w:r w:rsidRPr="00476F0C">
              <w:rPr>
                <w:b/>
                <w:color w:val="000000"/>
                <w:sz w:val="20"/>
                <w:szCs w:val="20"/>
              </w:rPr>
              <w:t>Cieľová hodnota</w:t>
            </w:r>
          </w:p>
        </w:tc>
        <w:tc>
          <w:tcPr>
            <w:tcW w:w="4536" w:type="dxa"/>
            <w:shd w:val="clear" w:color="auto" w:fill="FFFFFF"/>
            <w:hideMark/>
          </w:tcPr>
          <w:p w14:paraId="77093F86" w14:textId="77777777" w:rsidR="00FA3BE7" w:rsidRPr="00476F0C" w:rsidRDefault="00FA3BE7" w:rsidP="00E91D03">
            <w:pPr>
              <w:rPr>
                <w:rFonts w:eastAsia="Times New Roman"/>
                <w:b/>
                <w:color w:val="000000"/>
                <w:sz w:val="20"/>
                <w:szCs w:val="20"/>
                <w:u w:val="single"/>
                <w:lang w:eastAsia="sk-SK"/>
              </w:rPr>
            </w:pPr>
            <w:r w:rsidRPr="00476F0C">
              <w:rPr>
                <w:b/>
                <w:color w:val="000000"/>
                <w:sz w:val="20"/>
                <w:szCs w:val="20"/>
              </w:rPr>
              <w:t>Doplnkové informácie</w:t>
            </w:r>
          </w:p>
        </w:tc>
      </w:tr>
      <w:tr w:rsidR="00FA3BE7" w:rsidRPr="00476F0C" w14:paraId="5A077BA9" w14:textId="77777777" w:rsidTr="00E91D03">
        <w:trPr>
          <w:trHeight w:val="290"/>
        </w:trPr>
        <w:tc>
          <w:tcPr>
            <w:tcW w:w="2774" w:type="dxa"/>
            <w:shd w:val="clear" w:color="auto" w:fill="FFFFFF"/>
            <w:vAlign w:val="bottom"/>
            <w:hideMark/>
          </w:tcPr>
          <w:p w14:paraId="263615C9" w14:textId="77777777" w:rsidR="00FA3BE7" w:rsidRPr="00476F0C" w:rsidRDefault="00FA3BE7" w:rsidP="00E91D03">
            <w:pPr>
              <w:rPr>
                <w:rFonts w:eastAsia="Times New Roman"/>
                <w:color w:val="000000"/>
                <w:sz w:val="20"/>
                <w:szCs w:val="20"/>
                <w:lang w:eastAsia="sk-SK"/>
              </w:rPr>
            </w:pPr>
            <w:r w:rsidRPr="00476F0C">
              <w:rPr>
                <w:rFonts w:eastAsia="Times New Roman"/>
                <w:color w:val="000000"/>
                <w:sz w:val="20"/>
                <w:szCs w:val="20"/>
                <w:lang w:eastAsia="sk-SK"/>
              </w:rPr>
              <w:t>Výmera biotopu</w:t>
            </w:r>
          </w:p>
        </w:tc>
        <w:tc>
          <w:tcPr>
            <w:tcW w:w="1249" w:type="dxa"/>
            <w:shd w:val="clear" w:color="auto" w:fill="FFFFFF"/>
            <w:vAlign w:val="bottom"/>
            <w:hideMark/>
          </w:tcPr>
          <w:p w14:paraId="03EE937E" w14:textId="77777777" w:rsidR="00FA3BE7" w:rsidRPr="00476F0C" w:rsidRDefault="00FA3BE7" w:rsidP="00E91D03">
            <w:pPr>
              <w:rPr>
                <w:rFonts w:eastAsia="Times New Roman"/>
                <w:color w:val="000000"/>
                <w:sz w:val="20"/>
                <w:szCs w:val="20"/>
                <w:lang w:eastAsia="sk-SK"/>
              </w:rPr>
            </w:pPr>
            <w:r w:rsidRPr="00476F0C">
              <w:rPr>
                <w:rFonts w:eastAsia="Times New Roman"/>
                <w:color w:val="000000"/>
                <w:sz w:val="20"/>
                <w:szCs w:val="20"/>
                <w:lang w:eastAsia="sk-SK"/>
              </w:rPr>
              <w:t xml:space="preserve">ha </w:t>
            </w:r>
          </w:p>
        </w:tc>
        <w:tc>
          <w:tcPr>
            <w:tcW w:w="1223" w:type="dxa"/>
            <w:shd w:val="clear" w:color="auto" w:fill="FFFFFF"/>
            <w:vAlign w:val="bottom"/>
          </w:tcPr>
          <w:p w14:paraId="729D0995" w14:textId="7C2D362D" w:rsidR="00FA3BE7" w:rsidRPr="00476F0C" w:rsidRDefault="00FA3BE7" w:rsidP="00E91D03">
            <w:pPr>
              <w:jc w:val="center"/>
              <w:rPr>
                <w:rFonts w:eastAsia="Times New Roman"/>
                <w:color w:val="000000"/>
                <w:sz w:val="20"/>
                <w:szCs w:val="20"/>
                <w:lang w:eastAsia="sk-SK"/>
              </w:rPr>
            </w:pPr>
            <w:r>
              <w:rPr>
                <w:rFonts w:eastAsia="Times New Roman"/>
                <w:color w:val="000000"/>
                <w:sz w:val="20"/>
                <w:szCs w:val="20"/>
                <w:lang w:eastAsia="sk-SK"/>
              </w:rPr>
              <w:t>1</w:t>
            </w:r>
          </w:p>
        </w:tc>
        <w:tc>
          <w:tcPr>
            <w:tcW w:w="4536" w:type="dxa"/>
            <w:shd w:val="clear" w:color="auto" w:fill="FFFFFF"/>
            <w:vAlign w:val="bottom"/>
            <w:hideMark/>
          </w:tcPr>
          <w:p w14:paraId="0D859DE8" w14:textId="77777777" w:rsidR="00FA3BE7" w:rsidRPr="00476F0C" w:rsidRDefault="00FA3BE7" w:rsidP="00E91D03">
            <w:pPr>
              <w:rPr>
                <w:rFonts w:eastAsia="Times New Roman"/>
                <w:color w:val="000000"/>
                <w:sz w:val="20"/>
                <w:szCs w:val="20"/>
                <w:lang w:eastAsia="sk-SK"/>
              </w:rPr>
            </w:pPr>
            <w:r w:rsidRPr="00476F0C">
              <w:rPr>
                <w:rFonts w:eastAsia="Times New Roman"/>
                <w:color w:val="000000"/>
                <w:sz w:val="20"/>
                <w:szCs w:val="20"/>
                <w:lang w:eastAsia="sk-SK"/>
              </w:rPr>
              <w:t>Udržanie súč</w:t>
            </w:r>
            <w:r>
              <w:rPr>
                <w:rFonts w:eastAsia="Times New Roman"/>
                <w:color w:val="000000"/>
                <w:sz w:val="20"/>
                <w:szCs w:val="20"/>
                <w:lang w:eastAsia="sk-SK"/>
              </w:rPr>
              <w:t>asnej výmery biotopu</w:t>
            </w:r>
          </w:p>
        </w:tc>
      </w:tr>
      <w:tr w:rsidR="00FA3BE7" w:rsidRPr="00476F0C" w14:paraId="31D544DC" w14:textId="77777777" w:rsidTr="00E91D03">
        <w:trPr>
          <w:trHeight w:val="699"/>
        </w:trPr>
        <w:tc>
          <w:tcPr>
            <w:tcW w:w="2774" w:type="dxa"/>
            <w:shd w:val="clear" w:color="auto" w:fill="FFFFFF"/>
            <w:vAlign w:val="bottom"/>
            <w:hideMark/>
          </w:tcPr>
          <w:p w14:paraId="6C1FECF1" w14:textId="77777777" w:rsidR="00FA3BE7" w:rsidRPr="00476F0C" w:rsidRDefault="00FA3BE7" w:rsidP="00E91D03">
            <w:pPr>
              <w:rPr>
                <w:rFonts w:eastAsia="Times New Roman"/>
                <w:color w:val="000000"/>
                <w:sz w:val="20"/>
                <w:szCs w:val="20"/>
                <w:lang w:eastAsia="sk-SK"/>
              </w:rPr>
            </w:pPr>
            <w:r w:rsidRPr="00476F0C">
              <w:rPr>
                <w:rFonts w:eastAsia="Times New Roman"/>
                <w:color w:val="000000"/>
                <w:sz w:val="20"/>
                <w:szCs w:val="20"/>
                <w:lang w:eastAsia="sk-SK"/>
              </w:rPr>
              <w:t>Zastúpenie charakteristických druhov</w:t>
            </w:r>
          </w:p>
        </w:tc>
        <w:tc>
          <w:tcPr>
            <w:tcW w:w="1249" w:type="dxa"/>
            <w:shd w:val="clear" w:color="auto" w:fill="FFFFFF"/>
            <w:vAlign w:val="bottom"/>
            <w:hideMark/>
          </w:tcPr>
          <w:p w14:paraId="1FD1BEA2" w14:textId="77777777" w:rsidR="00FA3BE7" w:rsidRPr="00476F0C" w:rsidRDefault="00FA3BE7" w:rsidP="00E91D03">
            <w:pPr>
              <w:rPr>
                <w:rFonts w:eastAsia="Times New Roman"/>
                <w:color w:val="000000"/>
                <w:sz w:val="20"/>
                <w:szCs w:val="20"/>
                <w:lang w:eastAsia="sk-SK"/>
              </w:rPr>
            </w:pPr>
            <w:r w:rsidRPr="00476F0C">
              <w:rPr>
                <w:rFonts w:eastAsia="Times New Roman"/>
                <w:color w:val="000000"/>
                <w:sz w:val="20"/>
                <w:szCs w:val="20"/>
                <w:lang w:eastAsia="sk-SK"/>
              </w:rPr>
              <w:t>počet druhov/16 m</w:t>
            </w:r>
            <w:r w:rsidRPr="00476F0C">
              <w:rPr>
                <w:rFonts w:eastAsia="Times New Roman"/>
                <w:color w:val="000000"/>
                <w:sz w:val="20"/>
                <w:szCs w:val="20"/>
                <w:vertAlign w:val="superscript"/>
                <w:lang w:eastAsia="sk-SK"/>
              </w:rPr>
              <w:t>2</w:t>
            </w:r>
          </w:p>
        </w:tc>
        <w:tc>
          <w:tcPr>
            <w:tcW w:w="1223" w:type="dxa"/>
            <w:shd w:val="clear" w:color="auto" w:fill="FFFFFF"/>
            <w:vAlign w:val="bottom"/>
            <w:hideMark/>
          </w:tcPr>
          <w:p w14:paraId="4C8B01AD" w14:textId="77777777" w:rsidR="00FA3BE7" w:rsidRPr="00476F0C" w:rsidRDefault="00FA3BE7" w:rsidP="00E91D03">
            <w:pPr>
              <w:jc w:val="center"/>
              <w:rPr>
                <w:rFonts w:eastAsia="Times New Roman"/>
                <w:color w:val="000000"/>
                <w:sz w:val="20"/>
                <w:szCs w:val="20"/>
                <w:lang w:eastAsia="sk-SK"/>
              </w:rPr>
            </w:pPr>
            <w:r w:rsidRPr="00476F0C">
              <w:rPr>
                <w:rFonts w:eastAsia="Times New Roman"/>
                <w:color w:val="000000"/>
                <w:sz w:val="20"/>
                <w:szCs w:val="20"/>
                <w:lang w:eastAsia="sk-SK"/>
              </w:rPr>
              <w:t>najmenej 5 druhov</w:t>
            </w:r>
          </w:p>
        </w:tc>
        <w:tc>
          <w:tcPr>
            <w:tcW w:w="4536" w:type="dxa"/>
            <w:shd w:val="clear" w:color="auto" w:fill="FFFFFF"/>
            <w:vAlign w:val="bottom"/>
            <w:hideMark/>
          </w:tcPr>
          <w:p w14:paraId="0BCC25DD" w14:textId="77777777" w:rsidR="00FA3BE7" w:rsidRPr="00476F0C" w:rsidRDefault="00FA3BE7" w:rsidP="00E91D03">
            <w:pPr>
              <w:rPr>
                <w:rFonts w:eastAsia="Times New Roman"/>
                <w:color w:val="000000"/>
                <w:sz w:val="20"/>
                <w:szCs w:val="20"/>
                <w:lang w:eastAsia="sk-SK"/>
              </w:rPr>
            </w:pPr>
            <w:r w:rsidRPr="00476F0C">
              <w:rPr>
                <w:rFonts w:eastAsia="Times New Roman"/>
                <w:color w:val="000000"/>
                <w:sz w:val="20"/>
                <w:szCs w:val="20"/>
                <w:lang w:eastAsia="sk-SK"/>
              </w:rPr>
              <w:t xml:space="preserve">Charakteristické/typické druhové zloženie: </w:t>
            </w:r>
            <w:r w:rsidRPr="00476F0C">
              <w:rPr>
                <w:rFonts w:eastAsia="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FA3BE7" w:rsidRPr="00476F0C" w14:paraId="6B8B48FC" w14:textId="77777777" w:rsidTr="00E91D03">
        <w:trPr>
          <w:trHeight w:val="290"/>
        </w:trPr>
        <w:tc>
          <w:tcPr>
            <w:tcW w:w="2774" w:type="dxa"/>
            <w:shd w:val="clear" w:color="auto" w:fill="FFFFFF"/>
            <w:vAlign w:val="bottom"/>
            <w:hideMark/>
          </w:tcPr>
          <w:p w14:paraId="5DBF80E4" w14:textId="77777777" w:rsidR="00FA3BE7" w:rsidRPr="00476F0C" w:rsidRDefault="00FA3BE7" w:rsidP="00E91D03">
            <w:pPr>
              <w:rPr>
                <w:rFonts w:eastAsia="Times New Roman"/>
                <w:color w:val="000000"/>
                <w:sz w:val="20"/>
                <w:szCs w:val="20"/>
                <w:lang w:eastAsia="sk-SK"/>
              </w:rPr>
            </w:pPr>
            <w:r w:rsidRPr="00476F0C">
              <w:rPr>
                <w:rFonts w:eastAsia="Times New Roman"/>
                <w:color w:val="000000"/>
                <w:sz w:val="20"/>
                <w:szCs w:val="20"/>
                <w:lang w:eastAsia="sk-SK"/>
              </w:rPr>
              <w:t>Vertikálna štruktúra biotopu</w:t>
            </w:r>
          </w:p>
        </w:tc>
        <w:tc>
          <w:tcPr>
            <w:tcW w:w="1249" w:type="dxa"/>
            <w:shd w:val="clear" w:color="auto" w:fill="FFFFFF"/>
            <w:vAlign w:val="bottom"/>
            <w:hideMark/>
          </w:tcPr>
          <w:p w14:paraId="16C083EC" w14:textId="77777777" w:rsidR="00FA3BE7" w:rsidRPr="00476F0C" w:rsidRDefault="00FA3BE7" w:rsidP="00E91D03">
            <w:pPr>
              <w:rPr>
                <w:rFonts w:eastAsia="Times New Roman"/>
                <w:color w:val="000000"/>
                <w:sz w:val="20"/>
                <w:szCs w:val="20"/>
                <w:lang w:eastAsia="sk-SK"/>
              </w:rPr>
            </w:pPr>
            <w:r w:rsidRPr="00476F0C">
              <w:rPr>
                <w:rFonts w:eastAsia="Times New Roman"/>
                <w:color w:val="000000"/>
                <w:sz w:val="20"/>
                <w:szCs w:val="20"/>
                <w:lang w:eastAsia="sk-SK"/>
              </w:rPr>
              <w:t>percento pokrytia krovín a drevín /plocha biotopu</w:t>
            </w:r>
          </w:p>
        </w:tc>
        <w:tc>
          <w:tcPr>
            <w:tcW w:w="1223" w:type="dxa"/>
            <w:shd w:val="clear" w:color="auto" w:fill="FFFFFF"/>
            <w:vAlign w:val="bottom"/>
            <w:hideMark/>
          </w:tcPr>
          <w:p w14:paraId="7291A715" w14:textId="77777777" w:rsidR="00FA3BE7" w:rsidRPr="00476F0C" w:rsidRDefault="00FA3BE7" w:rsidP="00E91D03">
            <w:pPr>
              <w:jc w:val="center"/>
              <w:rPr>
                <w:rFonts w:eastAsia="Times New Roman"/>
                <w:color w:val="000000"/>
                <w:sz w:val="20"/>
                <w:szCs w:val="20"/>
                <w:lang w:eastAsia="sk-SK"/>
              </w:rPr>
            </w:pPr>
            <w:r w:rsidRPr="00476F0C">
              <w:rPr>
                <w:rFonts w:eastAsia="Times New Roman"/>
                <w:color w:val="000000"/>
                <w:sz w:val="20"/>
                <w:szCs w:val="20"/>
                <w:lang w:eastAsia="sk-SK"/>
              </w:rPr>
              <w:t>viac ako 50 % krovín, menej ako 20 % drevín</w:t>
            </w:r>
          </w:p>
        </w:tc>
        <w:tc>
          <w:tcPr>
            <w:tcW w:w="4536" w:type="dxa"/>
            <w:shd w:val="clear" w:color="auto" w:fill="FFFFFF"/>
            <w:vAlign w:val="bottom"/>
            <w:hideMark/>
          </w:tcPr>
          <w:p w14:paraId="58C3D33A" w14:textId="77777777" w:rsidR="00FA3BE7" w:rsidRPr="00476F0C" w:rsidRDefault="00FA3BE7" w:rsidP="00E91D03">
            <w:pPr>
              <w:rPr>
                <w:rFonts w:eastAsia="Times New Roman"/>
                <w:color w:val="000000"/>
                <w:sz w:val="20"/>
                <w:szCs w:val="20"/>
                <w:lang w:eastAsia="sk-SK"/>
              </w:rPr>
            </w:pPr>
            <w:r w:rsidRPr="00476F0C">
              <w:rPr>
                <w:rFonts w:eastAsia="Times New Roman"/>
                <w:color w:val="000000"/>
                <w:sz w:val="20"/>
                <w:szCs w:val="20"/>
                <w:lang w:eastAsia="sk-SK"/>
              </w:rPr>
              <w:t>Udržané zastúpenie teplomilných drevín a krovín na výmere väčšej ako polovica z výmery biotopu, výmera drevín v stromovej etáži minimálna.</w:t>
            </w:r>
          </w:p>
        </w:tc>
      </w:tr>
      <w:tr w:rsidR="00FA3BE7" w:rsidRPr="00476F0C" w14:paraId="5CDF70C3" w14:textId="77777777" w:rsidTr="00E91D03">
        <w:trPr>
          <w:trHeight w:val="850"/>
        </w:trPr>
        <w:tc>
          <w:tcPr>
            <w:tcW w:w="2774" w:type="dxa"/>
            <w:shd w:val="clear" w:color="auto" w:fill="FFFFFF"/>
            <w:vAlign w:val="bottom"/>
            <w:hideMark/>
          </w:tcPr>
          <w:p w14:paraId="597BE17C" w14:textId="77777777" w:rsidR="00FA3BE7" w:rsidRPr="00476F0C" w:rsidRDefault="00FA3BE7" w:rsidP="00E91D03">
            <w:pPr>
              <w:rPr>
                <w:rFonts w:eastAsia="Times New Roman"/>
                <w:color w:val="000000"/>
                <w:sz w:val="20"/>
                <w:szCs w:val="20"/>
                <w:lang w:eastAsia="sk-SK"/>
              </w:rPr>
            </w:pPr>
            <w:r w:rsidRPr="00476F0C">
              <w:rPr>
                <w:rFonts w:eastAsia="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0086284B" w14:textId="77777777" w:rsidR="00FA3BE7" w:rsidRPr="00476F0C" w:rsidRDefault="00FA3BE7" w:rsidP="00E91D03">
            <w:pPr>
              <w:rPr>
                <w:rFonts w:eastAsia="Times New Roman"/>
                <w:color w:val="000000"/>
                <w:sz w:val="20"/>
                <w:szCs w:val="20"/>
                <w:lang w:eastAsia="sk-SK"/>
              </w:rPr>
            </w:pPr>
            <w:r w:rsidRPr="00476F0C">
              <w:rPr>
                <w:rFonts w:eastAsia="Times New Roman"/>
                <w:color w:val="000000"/>
                <w:sz w:val="20"/>
                <w:szCs w:val="20"/>
                <w:lang w:eastAsia="sk-SK"/>
              </w:rPr>
              <w:t>percento pokrytia/25 m</w:t>
            </w:r>
            <w:r w:rsidRPr="00476F0C">
              <w:rPr>
                <w:rFonts w:eastAsia="Times New Roman"/>
                <w:color w:val="000000"/>
                <w:sz w:val="20"/>
                <w:szCs w:val="20"/>
                <w:vertAlign w:val="superscript"/>
                <w:lang w:eastAsia="sk-SK"/>
              </w:rPr>
              <w:t>2</w:t>
            </w:r>
          </w:p>
        </w:tc>
        <w:tc>
          <w:tcPr>
            <w:tcW w:w="1223" w:type="dxa"/>
            <w:shd w:val="clear" w:color="auto" w:fill="FFFFFF"/>
            <w:vAlign w:val="bottom"/>
            <w:hideMark/>
          </w:tcPr>
          <w:p w14:paraId="35C47B58" w14:textId="77777777" w:rsidR="00FA3BE7" w:rsidRPr="00476F0C" w:rsidRDefault="00FA3BE7" w:rsidP="00E91D03">
            <w:pPr>
              <w:jc w:val="center"/>
              <w:rPr>
                <w:rFonts w:eastAsia="Times New Roman"/>
                <w:color w:val="000000"/>
                <w:sz w:val="20"/>
                <w:szCs w:val="20"/>
                <w:lang w:eastAsia="sk-SK"/>
              </w:rPr>
            </w:pPr>
            <w:r w:rsidRPr="00476F0C">
              <w:rPr>
                <w:rFonts w:eastAsia="Times New Roman"/>
                <w:color w:val="000000"/>
                <w:sz w:val="20"/>
                <w:szCs w:val="20"/>
                <w:lang w:eastAsia="sk-SK"/>
              </w:rPr>
              <w:t>menej ako 1 %</w:t>
            </w:r>
          </w:p>
        </w:tc>
        <w:tc>
          <w:tcPr>
            <w:tcW w:w="4536" w:type="dxa"/>
            <w:shd w:val="clear" w:color="auto" w:fill="FFFFFF"/>
            <w:vAlign w:val="bottom"/>
            <w:hideMark/>
          </w:tcPr>
          <w:p w14:paraId="4DBCBE5A" w14:textId="77777777" w:rsidR="00FA3BE7" w:rsidRPr="00476F0C" w:rsidRDefault="00FA3BE7" w:rsidP="00E91D03">
            <w:pPr>
              <w:rPr>
                <w:rFonts w:eastAsia="Times New Roman"/>
                <w:color w:val="000000"/>
                <w:sz w:val="20"/>
                <w:szCs w:val="20"/>
                <w:lang w:eastAsia="sk-SK"/>
              </w:rPr>
            </w:pPr>
            <w:r w:rsidRPr="00476F0C">
              <w:rPr>
                <w:rFonts w:eastAsia="Times New Roman"/>
                <w:color w:val="000000"/>
                <w:sz w:val="20"/>
                <w:szCs w:val="20"/>
                <w:lang w:eastAsia="sk-SK"/>
              </w:rPr>
              <w:t>Minimálne zastúpenie expanzívnych druhov</w:t>
            </w:r>
            <w:r w:rsidRPr="00476F0C">
              <w:rPr>
                <w:rFonts w:eastAsia="Times New Roman"/>
                <w:i/>
                <w:color w:val="000000"/>
                <w:sz w:val="20"/>
                <w:szCs w:val="20"/>
                <w:lang w:eastAsia="sk-SK"/>
              </w:rPr>
              <w:t xml:space="preserve"> Arrhenatherum elatius, Calamagrostis epigejos, </w:t>
            </w:r>
            <w:r w:rsidRPr="00476F0C">
              <w:rPr>
                <w:rFonts w:eastAsia="Times New Roman"/>
                <w:color w:val="000000"/>
                <w:sz w:val="20"/>
                <w:szCs w:val="20"/>
                <w:lang w:eastAsia="sk-SK"/>
              </w:rPr>
              <w:t xml:space="preserve">minim. zastúpenie inváznych druhov (napr. </w:t>
            </w:r>
            <w:r w:rsidRPr="00476F0C">
              <w:rPr>
                <w:i/>
                <w:color w:val="000000"/>
                <w:sz w:val="20"/>
                <w:szCs w:val="20"/>
              </w:rPr>
              <w:t>Aster sp., Solidago giganthea, Ailanthus altissima, Negundo aceroides</w:t>
            </w:r>
            <w:r w:rsidRPr="00476F0C">
              <w:rPr>
                <w:color w:val="000000"/>
                <w:sz w:val="20"/>
                <w:szCs w:val="20"/>
              </w:rPr>
              <w:t>).</w:t>
            </w:r>
          </w:p>
        </w:tc>
      </w:tr>
    </w:tbl>
    <w:p w14:paraId="53C6D144" w14:textId="77777777" w:rsidR="00FA3BE7" w:rsidRDefault="00FA3BE7" w:rsidP="00E434CB">
      <w:pPr>
        <w:ind w:left="-284"/>
        <w:rPr>
          <w:color w:val="000000"/>
          <w:szCs w:val="24"/>
        </w:rPr>
      </w:pPr>
    </w:p>
    <w:p w14:paraId="0D56EFAE" w14:textId="7752C6C9" w:rsidR="00FA3BE7" w:rsidRPr="00B6615B" w:rsidRDefault="00FA3BE7" w:rsidP="00FA3BE7">
      <w:pPr>
        <w:rPr>
          <w:rFonts w:eastAsia="Times New Roman"/>
          <w:szCs w:val="24"/>
          <w:lang w:eastAsia="sk-SK"/>
        </w:rPr>
      </w:pPr>
      <w:r>
        <w:rPr>
          <w:szCs w:val="24"/>
        </w:rPr>
        <w:t xml:space="preserve">Zachovanie </w:t>
      </w:r>
      <w:r w:rsidRPr="00B6615B">
        <w:rPr>
          <w:szCs w:val="24"/>
        </w:rPr>
        <w:t xml:space="preserve">stavu biotopu </w:t>
      </w:r>
      <w:r w:rsidRPr="00B6615B">
        <w:rPr>
          <w:b/>
          <w:szCs w:val="24"/>
        </w:rPr>
        <w:t xml:space="preserve">Sk2 (8220) </w:t>
      </w:r>
      <w:r w:rsidRPr="00B6615B">
        <w:rPr>
          <w:rFonts w:eastAsia="Times New Roman"/>
          <w:b/>
          <w:szCs w:val="24"/>
          <w:lang w:eastAsia="sk-SK"/>
        </w:rPr>
        <w:t>Silikátové skalné steny a svahy so štrbinovou v</w:t>
      </w:r>
      <w:r>
        <w:rPr>
          <w:rFonts w:eastAsia="Times New Roman"/>
          <w:b/>
          <w:szCs w:val="24"/>
          <w:lang w:eastAsia="sk-SK"/>
        </w:rPr>
        <w:t>e</w:t>
      </w:r>
      <w:r w:rsidRPr="00B6615B">
        <w:rPr>
          <w:rFonts w:eastAsia="Times New Roman"/>
          <w:b/>
          <w:szCs w:val="24"/>
          <w:lang w:eastAsia="sk-SK"/>
        </w:rPr>
        <w:t>getáciou</w:t>
      </w:r>
      <w:r w:rsidRPr="00B6615B">
        <w:rPr>
          <w:rFonts w:eastAsia="Times New Roman"/>
          <w:szCs w:val="24"/>
          <w:lang w:eastAsia="sk-SK"/>
        </w:rPr>
        <w:t xml:space="preserve"> za s</w:t>
      </w:r>
      <w:r>
        <w:rPr>
          <w:rFonts w:eastAsia="Times New Roman"/>
          <w:szCs w:val="24"/>
          <w:lang w:eastAsia="sk-SK"/>
        </w:rPr>
        <w:t>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FA3BE7" w:rsidRPr="00B50524" w14:paraId="6E31C382" w14:textId="77777777" w:rsidTr="00385F1A">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358EBF" w14:textId="77777777" w:rsidR="00FA3BE7" w:rsidRPr="009012D8" w:rsidRDefault="00FA3BE7" w:rsidP="00E91D03">
            <w:pPr>
              <w:jc w:val="center"/>
              <w:rPr>
                <w:rFonts w:eastAsia="Times New Roman"/>
                <w:b/>
                <w:sz w:val="20"/>
                <w:szCs w:val="20"/>
                <w:lang w:eastAsia="sk-SK"/>
              </w:rPr>
            </w:pPr>
            <w:r w:rsidRPr="009012D8">
              <w:rPr>
                <w:rFonts w:eastAsia="Times New Roman"/>
                <w:b/>
                <w:sz w:val="20"/>
                <w:szCs w:val="20"/>
                <w:lang w:eastAsia="sk-SK"/>
              </w:rPr>
              <w:t>Parameter</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B2197E" w14:textId="77777777" w:rsidR="00FA3BE7" w:rsidRPr="009012D8" w:rsidRDefault="00FA3BE7" w:rsidP="00E91D03">
            <w:pPr>
              <w:jc w:val="center"/>
              <w:rPr>
                <w:rFonts w:eastAsia="Times New Roman"/>
                <w:b/>
                <w:sz w:val="20"/>
                <w:szCs w:val="20"/>
                <w:lang w:eastAsia="sk-SK"/>
              </w:rPr>
            </w:pPr>
            <w:r w:rsidRPr="009012D8">
              <w:rPr>
                <w:rFonts w:eastAsia="Times New Roman"/>
                <w:b/>
                <w:sz w:val="20"/>
                <w:szCs w:val="20"/>
                <w:lang w:eastAsia="sk-SK"/>
              </w:rPr>
              <w:t>Merateľný indikátor</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88C406" w14:textId="77777777" w:rsidR="00FA3BE7" w:rsidRPr="009012D8" w:rsidRDefault="00FA3BE7" w:rsidP="00E91D03">
            <w:pPr>
              <w:jc w:val="center"/>
              <w:rPr>
                <w:rFonts w:eastAsia="Times New Roman"/>
                <w:b/>
                <w:sz w:val="20"/>
                <w:szCs w:val="20"/>
                <w:lang w:eastAsia="sk-SK"/>
              </w:rPr>
            </w:pPr>
            <w:r w:rsidRPr="009012D8">
              <w:rPr>
                <w:rFonts w:eastAsia="Times New Roman"/>
                <w:b/>
                <w:sz w:val="20"/>
                <w:szCs w:val="20"/>
                <w:lang w:eastAsia="sk-SK"/>
              </w:rPr>
              <w:t>Cieľová hodnota</w:t>
            </w:r>
          </w:p>
        </w:tc>
        <w:tc>
          <w:tcPr>
            <w:tcW w:w="40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D4FE70" w14:textId="77777777" w:rsidR="00FA3BE7" w:rsidRPr="009012D8" w:rsidRDefault="00FA3BE7" w:rsidP="00E91D03">
            <w:pPr>
              <w:jc w:val="center"/>
              <w:rPr>
                <w:rFonts w:eastAsia="Times New Roman"/>
                <w:b/>
                <w:sz w:val="20"/>
                <w:szCs w:val="20"/>
                <w:lang w:eastAsia="sk-SK"/>
              </w:rPr>
            </w:pPr>
            <w:r w:rsidRPr="009012D8">
              <w:rPr>
                <w:rFonts w:eastAsia="Times New Roman"/>
                <w:b/>
                <w:sz w:val="20"/>
                <w:szCs w:val="20"/>
                <w:lang w:eastAsia="sk-SK"/>
              </w:rPr>
              <w:t>Poznámky/Doplňujúce informácie</w:t>
            </w:r>
          </w:p>
        </w:tc>
      </w:tr>
      <w:tr w:rsidR="00385F1A" w:rsidRPr="00B6615B" w14:paraId="25C04235" w14:textId="77777777" w:rsidTr="00385F1A">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26549B" w14:textId="77777777" w:rsidR="00385F1A" w:rsidRPr="00B6615B" w:rsidRDefault="00385F1A" w:rsidP="00385F1A">
            <w:pPr>
              <w:jc w:val="center"/>
              <w:rPr>
                <w:rFonts w:eastAsia="Times New Roman"/>
                <w:sz w:val="18"/>
                <w:szCs w:val="18"/>
                <w:lang w:eastAsia="sk-SK"/>
              </w:rPr>
            </w:pPr>
            <w:r w:rsidRPr="00B6615B">
              <w:rPr>
                <w:rFonts w:eastAsia="Times New Roman"/>
                <w:sz w:val="18"/>
                <w:szCs w:val="18"/>
                <w:lang w:eastAsia="sk-SK"/>
              </w:rPr>
              <w:t>Výmera biotopu</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8873E3" w14:textId="77777777" w:rsidR="00385F1A" w:rsidRPr="00B6615B" w:rsidRDefault="00385F1A" w:rsidP="00385F1A">
            <w:pPr>
              <w:jc w:val="center"/>
              <w:rPr>
                <w:rFonts w:eastAsia="Times New Roman"/>
                <w:sz w:val="18"/>
                <w:szCs w:val="18"/>
                <w:lang w:eastAsia="sk-SK"/>
              </w:rPr>
            </w:pPr>
            <w:r w:rsidRPr="00B6615B">
              <w:rPr>
                <w:rFonts w:eastAsia="Times New Roman"/>
                <w:sz w:val="18"/>
                <w:szCs w:val="18"/>
                <w:lang w:eastAsia="sk-SK"/>
              </w:rPr>
              <w:t>ha</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D27A13" w14:textId="74E5DC4B" w:rsidR="00385F1A" w:rsidRPr="00B6615B" w:rsidRDefault="00385F1A" w:rsidP="00385F1A">
            <w:pPr>
              <w:jc w:val="center"/>
              <w:rPr>
                <w:rFonts w:eastAsia="Times New Roman"/>
                <w:sz w:val="18"/>
                <w:szCs w:val="18"/>
                <w:lang w:eastAsia="sk-SK"/>
              </w:rPr>
            </w:pPr>
            <w:r>
              <w:rPr>
                <w:rFonts w:eastAsia="Times New Roman"/>
                <w:sz w:val="18"/>
                <w:szCs w:val="18"/>
                <w:lang w:eastAsia="sk-SK"/>
              </w:rPr>
              <w:t>8,8 ha</w:t>
            </w:r>
          </w:p>
        </w:tc>
        <w:tc>
          <w:tcPr>
            <w:tcW w:w="40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A1DDA1" w14:textId="79C28F0C" w:rsidR="00385F1A" w:rsidRPr="00B6615B" w:rsidRDefault="00385F1A" w:rsidP="00385F1A">
            <w:pPr>
              <w:jc w:val="center"/>
              <w:rPr>
                <w:rFonts w:eastAsia="Times New Roman"/>
                <w:sz w:val="18"/>
                <w:szCs w:val="18"/>
                <w:lang w:eastAsia="sk-SK"/>
              </w:rPr>
            </w:pPr>
            <w:r>
              <w:rPr>
                <w:color w:val="000000"/>
                <w:sz w:val="18"/>
                <w:szCs w:val="18"/>
                <w:lang w:eastAsia="sk-SK"/>
              </w:rPr>
              <w:t>Udržať výmeru biotopu, bude spresnená dodatočným mapovaním do konca roku 2023</w:t>
            </w:r>
          </w:p>
        </w:tc>
      </w:tr>
      <w:tr w:rsidR="00FA3BE7" w:rsidRPr="00B6615B" w14:paraId="5AE60E2C" w14:textId="77777777" w:rsidTr="00385F1A">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B8A120" w14:textId="77777777" w:rsidR="00FA3BE7" w:rsidRPr="00B6615B" w:rsidRDefault="00FA3BE7" w:rsidP="00E91D03">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0A3977" w14:textId="77777777" w:rsidR="00FA3BE7" w:rsidRPr="00B6615B" w:rsidRDefault="00FA3BE7" w:rsidP="00E91D03">
            <w:pPr>
              <w:jc w:val="center"/>
              <w:rPr>
                <w:rFonts w:eastAsia="Times New Roman"/>
                <w:sz w:val="18"/>
                <w:szCs w:val="18"/>
                <w:lang w:eastAsia="sk-SK"/>
              </w:rPr>
            </w:pPr>
            <w:r w:rsidRPr="00B6615B">
              <w:rPr>
                <w:rFonts w:eastAsia="Times New Roman"/>
                <w:sz w:val="18"/>
                <w:szCs w:val="18"/>
                <w:lang w:eastAsia="sk-SK"/>
              </w:rPr>
              <w:t>počet druhov/16 m</w:t>
            </w:r>
            <w:r w:rsidRPr="00E4534C">
              <w:rPr>
                <w:rFonts w:eastAsia="Times New Roman"/>
                <w:sz w:val="18"/>
                <w:szCs w:val="18"/>
                <w:vertAlign w:val="superscript"/>
                <w:lang w:eastAsia="sk-SK"/>
              </w:rPr>
              <w:t>2</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B7934" w14:textId="77777777" w:rsidR="00FA3BE7" w:rsidRPr="00B6615B" w:rsidRDefault="00FA3BE7" w:rsidP="00E91D03">
            <w:pPr>
              <w:jc w:val="center"/>
              <w:rPr>
                <w:rFonts w:eastAsia="Times New Roman"/>
                <w:sz w:val="18"/>
                <w:szCs w:val="18"/>
                <w:lang w:eastAsia="sk-SK"/>
              </w:rPr>
            </w:pPr>
            <w:r w:rsidRPr="00B6615B">
              <w:rPr>
                <w:rFonts w:eastAsia="Times New Roman"/>
                <w:sz w:val="18"/>
                <w:szCs w:val="18"/>
                <w:lang w:eastAsia="sk-SK"/>
              </w:rPr>
              <w:t>najmenej 5 druhov</w:t>
            </w:r>
          </w:p>
        </w:tc>
        <w:tc>
          <w:tcPr>
            <w:tcW w:w="40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7573BD" w14:textId="77777777" w:rsidR="00FA3BE7" w:rsidRPr="00B6615B" w:rsidRDefault="00FA3BE7" w:rsidP="00E91D03">
            <w:pPr>
              <w:jc w:val="center"/>
              <w:rPr>
                <w:rFonts w:eastAsia="Times New Roman"/>
                <w:i/>
                <w:sz w:val="18"/>
                <w:szCs w:val="18"/>
                <w:lang w:eastAsia="sk-SK"/>
              </w:rPr>
            </w:pPr>
            <w:r w:rsidRPr="00B6615B">
              <w:rPr>
                <w:rFonts w:eastAsia="Times New Roman"/>
                <w:sz w:val="18"/>
                <w:szCs w:val="18"/>
                <w:lang w:eastAsia="sk-SK"/>
              </w:rPr>
              <w:t xml:space="preserve">Charakteristické/typické druhové zloženie: </w:t>
            </w:r>
            <w:r w:rsidRPr="00B6615B">
              <w:rPr>
                <w:rFonts w:eastAsia="Times New Roman"/>
                <w:i/>
                <w:sz w:val="18"/>
                <w:szCs w:val="18"/>
                <w:lang w:eastAsia="sk-SK"/>
              </w:rPr>
              <w:t>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w:t>
            </w:r>
          </w:p>
        </w:tc>
      </w:tr>
      <w:tr w:rsidR="00FA3BE7" w:rsidRPr="00B6615B" w14:paraId="12456D33" w14:textId="77777777" w:rsidTr="00385F1A">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A9922" w14:textId="77777777" w:rsidR="00FA3BE7" w:rsidRPr="00B6615B" w:rsidRDefault="00FA3BE7" w:rsidP="00E91D03">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917D72" w14:textId="77777777" w:rsidR="00FA3BE7" w:rsidRPr="00B6615B" w:rsidRDefault="00FA3BE7" w:rsidP="00E91D03">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86854A" w14:textId="77777777" w:rsidR="00FA3BE7" w:rsidRPr="00B6615B" w:rsidRDefault="00FA3BE7" w:rsidP="00E91D03">
            <w:pPr>
              <w:jc w:val="center"/>
              <w:rPr>
                <w:rFonts w:eastAsia="Times New Roman"/>
                <w:sz w:val="18"/>
                <w:szCs w:val="18"/>
                <w:lang w:eastAsia="sk-SK"/>
              </w:rPr>
            </w:pPr>
            <w:r w:rsidRPr="00B6615B">
              <w:rPr>
                <w:rFonts w:eastAsia="Times New Roman"/>
                <w:sz w:val="18"/>
                <w:szCs w:val="18"/>
                <w:lang w:eastAsia="sk-SK"/>
              </w:rPr>
              <w:t>Menej ako 10 %</w:t>
            </w:r>
          </w:p>
        </w:tc>
        <w:tc>
          <w:tcPr>
            <w:tcW w:w="40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B4198F" w14:textId="77777777" w:rsidR="00FA3BE7" w:rsidRPr="00B6615B" w:rsidRDefault="00FA3BE7" w:rsidP="00E91D03">
            <w:pPr>
              <w:jc w:val="center"/>
              <w:rPr>
                <w:rFonts w:eastAsia="Times New Roman"/>
                <w:sz w:val="18"/>
                <w:szCs w:val="18"/>
                <w:lang w:eastAsia="sk-SK"/>
              </w:rPr>
            </w:pPr>
            <w:r w:rsidRPr="00B6615B">
              <w:rPr>
                <w:rFonts w:eastAsia="Times New Roman"/>
                <w:sz w:val="18"/>
                <w:szCs w:val="18"/>
                <w:lang w:eastAsia="sk-SK"/>
              </w:rPr>
              <w:t>Minimálny výskyt drevín na skalných útvaroch.</w:t>
            </w:r>
          </w:p>
        </w:tc>
      </w:tr>
      <w:tr w:rsidR="00FA3BE7" w:rsidRPr="00B6615B" w14:paraId="027E7087" w14:textId="77777777" w:rsidTr="00385F1A">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7B06BC" w14:textId="77777777" w:rsidR="00FA3BE7" w:rsidRPr="00B6615B" w:rsidRDefault="00FA3BE7" w:rsidP="00E91D03">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BE1F87" w14:textId="77777777" w:rsidR="00FA3BE7" w:rsidRPr="00B6615B" w:rsidRDefault="00FA3BE7" w:rsidP="00E91D03">
            <w:pPr>
              <w:jc w:val="center"/>
              <w:rPr>
                <w:rFonts w:eastAsia="Times New Roman"/>
                <w:sz w:val="18"/>
                <w:szCs w:val="18"/>
                <w:lang w:eastAsia="sk-SK"/>
              </w:rPr>
            </w:pPr>
            <w:r w:rsidRPr="00B6615B">
              <w:rPr>
                <w:rFonts w:eastAsia="Times New Roman"/>
                <w:sz w:val="18"/>
                <w:szCs w:val="18"/>
                <w:lang w:eastAsia="sk-SK"/>
              </w:rPr>
              <w:t>percento pokrytia/25 m</w:t>
            </w:r>
            <w:r w:rsidRPr="00E4534C">
              <w:rPr>
                <w:rFonts w:eastAsia="Times New Roman"/>
                <w:sz w:val="18"/>
                <w:szCs w:val="18"/>
                <w:vertAlign w:val="superscript"/>
                <w:lang w:eastAsia="sk-SK"/>
              </w:rPr>
              <w:t>2</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CC77F4" w14:textId="77777777" w:rsidR="00FA3BE7" w:rsidRPr="00B6615B" w:rsidRDefault="00FA3BE7" w:rsidP="00E91D03">
            <w:pPr>
              <w:jc w:val="center"/>
              <w:rPr>
                <w:rFonts w:eastAsia="Times New Roman"/>
                <w:sz w:val="18"/>
                <w:szCs w:val="18"/>
                <w:lang w:eastAsia="sk-SK"/>
              </w:rPr>
            </w:pPr>
            <w:r w:rsidRPr="00B6615B">
              <w:rPr>
                <w:rFonts w:eastAsia="Times New Roman"/>
                <w:sz w:val="18"/>
                <w:szCs w:val="18"/>
                <w:lang w:eastAsia="sk-SK"/>
              </w:rPr>
              <w:t>0</w:t>
            </w:r>
          </w:p>
        </w:tc>
        <w:tc>
          <w:tcPr>
            <w:tcW w:w="40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22936D" w14:textId="77777777" w:rsidR="00FA3BE7" w:rsidRPr="00B6615B" w:rsidRDefault="00FA3BE7" w:rsidP="00E91D03">
            <w:pPr>
              <w:jc w:val="center"/>
              <w:rPr>
                <w:rFonts w:eastAsia="Times New Roman"/>
                <w:sz w:val="18"/>
                <w:szCs w:val="18"/>
                <w:lang w:eastAsia="sk-SK"/>
              </w:rPr>
            </w:pPr>
            <w:r w:rsidRPr="00B6615B">
              <w:rPr>
                <w:rFonts w:eastAsia="Times New Roman"/>
                <w:sz w:val="18"/>
                <w:szCs w:val="18"/>
                <w:lang w:eastAsia="sk-SK"/>
              </w:rPr>
              <w:t>Žiadny výskyt nepôvodných a inváznych druhov</w:t>
            </w:r>
          </w:p>
        </w:tc>
      </w:tr>
    </w:tbl>
    <w:p w14:paraId="47AF99CC" w14:textId="77777777" w:rsidR="00FA3BE7" w:rsidRPr="00B6615B" w:rsidRDefault="00FA3BE7" w:rsidP="00FA3BE7">
      <w:pPr>
        <w:rPr>
          <w:rFonts w:eastAsia="Times New Roman"/>
          <w:sz w:val="20"/>
          <w:szCs w:val="20"/>
          <w:lang w:eastAsia="sk-SK"/>
        </w:rPr>
      </w:pPr>
    </w:p>
    <w:p w14:paraId="545670E1" w14:textId="77777777" w:rsidR="00385F1A" w:rsidRDefault="00385F1A" w:rsidP="00E434CB">
      <w:pPr>
        <w:ind w:left="-284"/>
        <w:rPr>
          <w:color w:val="000000"/>
          <w:szCs w:val="24"/>
        </w:rPr>
      </w:pPr>
    </w:p>
    <w:p w14:paraId="006336F0" w14:textId="77777777" w:rsidR="00385F1A" w:rsidRDefault="00385F1A" w:rsidP="00E434CB">
      <w:pPr>
        <w:ind w:left="-284"/>
        <w:rPr>
          <w:color w:val="000000"/>
          <w:szCs w:val="24"/>
        </w:rPr>
      </w:pPr>
    </w:p>
    <w:p w14:paraId="6E2F4305" w14:textId="1335574F" w:rsidR="00E434CB" w:rsidRDefault="00E434CB" w:rsidP="00E434CB">
      <w:pPr>
        <w:ind w:left="-284"/>
        <w:rPr>
          <w:color w:val="000000"/>
          <w:szCs w:val="24"/>
        </w:rPr>
      </w:pPr>
      <w:r>
        <w:rPr>
          <w:color w:val="000000"/>
          <w:szCs w:val="24"/>
        </w:rPr>
        <w:t xml:space="preserve">Zachovanie stavu biotopu </w:t>
      </w:r>
      <w:r>
        <w:rPr>
          <w:b/>
          <w:color w:val="000000"/>
          <w:szCs w:val="24"/>
        </w:rPr>
        <w:t>Pi4 (823</w:t>
      </w:r>
      <w:r w:rsidRPr="007657C5">
        <w:rPr>
          <w:b/>
          <w:color w:val="000000"/>
          <w:szCs w:val="24"/>
        </w:rPr>
        <w:t xml:space="preserve">0) </w:t>
      </w:r>
      <w:r>
        <w:rPr>
          <w:b/>
          <w:color w:val="000000"/>
          <w:szCs w:val="24"/>
        </w:rPr>
        <w:t xml:space="preserve">Pionierske spoločenstvá plytkých silikátových pôd </w:t>
      </w:r>
      <w:r>
        <w:rPr>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7"/>
        <w:gridCol w:w="1410"/>
        <w:gridCol w:w="992"/>
        <w:gridCol w:w="4727"/>
      </w:tblGrid>
      <w:tr w:rsidR="00E434CB" w:rsidRPr="000F0730" w14:paraId="043D83EF" w14:textId="77777777" w:rsidTr="00350199">
        <w:trPr>
          <w:trHeight w:val="570"/>
        </w:trPr>
        <w:tc>
          <w:tcPr>
            <w:tcW w:w="2416" w:type="dxa"/>
            <w:vAlign w:val="center"/>
          </w:tcPr>
          <w:p w14:paraId="262AFB99" w14:textId="77777777" w:rsidR="00E434CB" w:rsidRPr="000F0730" w:rsidRDefault="00E434CB" w:rsidP="00350199">
            <w:pPr>
              <w:rPr>
                <w:b/>
                <w:color w:val="000000"/>
                <w:sz w:val="18"/>
                <w:szCs w:val="18"/>
                <w:lang w:eastAsia="sk-SK"/>
              </w:rPr>
            </w:pPr>
            <w:r w:rsidRPr="000F0730">
              <w:rPr>
                <w:b/>
                <w:color w:val="000000"/>
                <w:sz w:val="18"/>
                <w:szCs w:val="18"/>
                <w:lang w:eastAsia="sk-SK"/>
              </w:rPr>
              <w:t>Parameter</w:t>
            </w:r>
          </w:p>
        </w:tc>
        <w:tc>
          <w:tcPr>
            <w:tcW w:w="1410" w:type="dxa"/>
            <w:vAlign w:val="center"/>
          </w:tcPr>
          <w:p w14:paraId="5A02DBE5" w14:textId="77777777" w:rsidR="00E434CB" w:rsidRPr="000F0730" w:rsidRDefault="00E434CB" w:rsidP="00350199">
            <w:pPr>
              <w:rPr>
                <w:b/>
                <w:color w:val="000000"/>
                <w:sz w:val="18"/>
                <w:szCs w:val="18"/>
                <w:lang w:eastAsia="sk-SK"/>
              </w:rPr>
            </w:pPr>
            <w:r w:rsidRPr="000F0730">
              <w:rPr>
                <w:b/>
                <w:color w:val="000000"/>
                <w:sz w:val="18"/>
                <w:szCs w:val="18"/>
                <w:lang w:eastAsia="sk-SK"/>
              </w:rPr>
              <w:t>Merateľnosť</w:t>
            </w:r>
          </w:p>
        </w:tc>
        <w:tc>
          <w:tcPr>
            <w:tcW w:w="992" w:type="dxa"/>
            <w:vAlign w:val="center"/>
          </w:tcPr>
          <w:p w14:paraId="3ABACCB0" w14:textId="77777777" w:rsidR="00E434CB" w:rsidRPr="000F0730" w:rsidRDefault="00E434CB" w:rsidP="00350199">
            <w:pPr>
              <w:rPr>
                <w:b/>
                <w:color w:val="000000"/>
                <w:sz w:val="18"/>
                <w:szCs w:val="18"/>
                <w:lang w:eastAsia="sk-SK"/>
              </w:rPr>
            </w:pPr>
            <w:r w:rsidRPr="000F0730">
              <w:rPr>
                <w:b/>
                <w:color w:val="000000"/>
                <w:sz w:val="18"/>
                <w:szCs w:val="18"/>
                <w:lang w:eastAsia="sk-SK"/>
              </w:rPr>
              <w:t>Cieľová hodnota</w:t>
            </w:r>
          </w:p>
        </w:tc>
        <w:tc>
          <w:tcPr>
            <w:tcW w:w="4727" w:type="dxa"/>
            <w:vAlign w:val="center"/>
          </w:tcPr>
          <w:p w14:paraId="2B4B5661" w14:textId="77777777" w:rsidR="00E434CB" w:rsidRPr="000F0730" w:rsidRDefault="00E434CB" w:rsidP="00350199">
            <w:pPr>
              <w:rPr>
                <w:b/>
                <w:color w:val="000000"/>
                <w:sz w:val="18"/>
                <w:szCs w:val="18"/>
                <w:lang w:eastAsia="sk-SK"/>
              </w:rPr>
            </w:pPr>
            <w:r w:rsidRPr="000F0730">
              <w:rPr>
                <w:b/>
                <w:color w:val="000000"/>
                <w:sz w:val="18"/>
                <w:szCs w:val="18"/>
                <w:lang w:eastAsia="sk-SK"/>
              </w:rPr>
              <w:t>Doplnkové informácie</w:t>
            </w:r>
          </w:p>
        </w:tc>
      </w:tr>
      <w:tr w:rsidR="00E434CB" w:rsidRPr="000F0730" w14:paraId="18E919EB" w14:textId="77777777" w:rsidTr="00350199">
        <w:trPr>
          <w:trHeight w:val="290"/>
        </w:trPr>
        <w:tc>
          <w:tcPr>
            <w:tcW w:w="2416" w:type="dxa"/>
            <w:vAlign w:val="center"/>
          </w:tcPr>
          <w:p w14:paraId="46FB203F" w14:textId="77777777" w:rsidR="00E434CB" w:rsidRPr="000F0730" w:rsidRDefault="00E434CB" w:rsidP="00350199">
            <w:pPr>
              <w:rPr>
                <w:color w:val="000000"/>
                <w:sz w:val="18"/>
                <w:szCs w:val="18"/>
                <w:lang w:eastAsia="sk-SK"/>
              </w:rPr>
            </w:pPr>
            <w:r w:rsidRPr="000F0730">
              <w:rPr>
                <w:color w:val="000000"/>
                <w:sz w:val="18"/>
                <w:szCs w:val="18"/>
                <w:lang w:eastAsia="sk-SK"/>
              </w:rPr>
              <w:t>Výmera biotopu</w:t>
            </w:r>
          </w:p>
        </w:tc>
        <w:tc>
          <w:tcPr>
            <w:tcW w:w="1410" w:type="dxa"/>
            <w:vAlign w:val="center"/>
          </w:tcPr>
          <w:p w14:paraId="2B10E21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ha </w:t>
            </w:r>
          </w:p>
        </w:tc>
        <w:tc>
          <w:tcPr>
            <w:tcW w:w="992" w:type="dxa"/>
            <w:vAlign w:val="center"/>
          </w:tcPr>
          <w:p w14:paraId="41BF221D" w14:textId="52987A7A" w:rsidR="00E434CB" w:rsidRPr="000F0730" w:rsidRDefault="00FA3BE7" w:rsidP="00350199">
            <w:pPr>
              <w:rPr>
                <w:color w:val="000000"/>
                <w:sz w:val="18"/>
                <w:szCs w:val="18"/>
                <w:lang w:eastAsia="sk-SK"/>
              </w:rPr>
            </w:pPr>
            <w:r>
              <w:rPr>
                <w:color w:val="000000"/>
                <w:sz w:val="18"/>
                <w:szCs w:val="18"/>
                <w:lang w:eastAsia="sk-SK"/>
              </w:rPr>
              <w:t>0,35</w:t>
            </w:r>
          </w:p>
        </w:tc>
        <w:tc>
          <w:tcPr>
            <w:tcW w:w="4727" w:type="dxa"/>
            <w:vAlign w:val="center"/>
          </w:tcPr>
          <w:p w14:paraId="5C8C997C" w14:textId="6421DB8E" w:rsidR="00E434CB" w:rsidRPr="000F0730" w:rsidRDefault="00385F1A" w:rsidP="00350199">
            <w:pPr>
              <w:rPr>
                <w:color w:val="000000"/>
                <w:sz w:val="18"/>
                <w:szCs w:val="18"/>
                <w:lang w:eastAsia="sk-SK"/>
              </w:rPr>
            </w:pPr>
            <w:r>
              <w:rPr>
                <w:color w:val="000000"/>
                <w:sz w:val="18"/>
                <w:szCs w:val="18"/>
                <w:lang w:eastAsia="sk-SK"/>
              </w:rPr>
              <w:t>Udržať výmeru biotopu, bude spresnená dodatočným mapovaním do konca roku 2023</w:t>
            </w:r>
          </w:p>
        </w:tc>
      </w:tr>
      <w:tr w:rsidR="00E434CB" w:rsidRPr="000F0730" w14:paraId="78AA18B9" w14:textId="77777777" w:rsidTr="00350199">
        <w:trPr>
          <w:trHeight w:val="290"/>
        </w:trPr>
        <w:tc>
          <w:tcPr>
            <w:tcW w:w="2416" w:type="dxa"/>
            <w:vAlign w:val="center"/>
          </w:tcPr>
          <w:p w14:paraId="4194071D" w14:textId="77777777" w:rsidR="00E434CB" w:rsidRPr="000F0730" w:rsidRDefault="00E434CB" w:rsidP="00350199">
            <w:pPr>
              <w:rPr>
                <w:color w:val="000000"/>
                <w:sz w:val="18"/>
                <w:szCs w:val="18"/>
                <w:lang w:eastAsia="sk-SK"/>
              </w:rPr>
            </w:pPr>
            <w:r w:rsidRPr="000F0730">
              <w:rPr>
                <w:color w:val="000000"/>
                <w:sz w:val="18"/>
                <w:szCs w:val="18"/>
                <w:lang w:eastAsia="sk-SK"/>
              </w:rPr>
              <w:t>Zastúpenie charakteristických druhov</w:t>
            </w:r>
          </w:p>
        </w:tc>
        <w:tc>
          <w:tcPr>
            <w:tcW w:w="1410" w:type="dxa"/>
            <w:vAlign w:val="center"/>
          </w:tcPr>
          <w:p w14:paraId="66E1CCF5" w14:textId="77777777" w:rsidR="00E434CB" w:rsidRPr="000F0730" w:rsidRDefault="00E434CB" w:rsidP="00350199">
            <w:pPr>
              <w:rPr>
                <w:color w:val="000000"/>
                <w:sz w:val="18"/>
                <w:szCs w:val="18"/>
                <w:lang w:eastAsia="sk-SK"/>
              </w:rPr>
            </w:pPr>
            <w:r w:rsidRPr="000F0730">
              <w:rPr>
                <w:color w:val="000000"/>
                <w:sz w:val="18"/>
                <w:szCs w:val="18"/>
                <w:lang w:eastAsia="sk-SK"/>
              </w:rPr>
              <w:t>počet druhov/16 m2</w:t>
            </w:r>
          </w:p>
        </w:tc>
        <w:tc>
          <w:tcPr>
            <w:tcW w:w="992" w:type="dxa"/>
            <w:vAlign w:val="center"/>
          </w:tcPr>
          <w:p w14:paraId="7F80C2A5" w14:textId="77777777" w:rsidR="00E434CB" w:rsidRPr="000F0730" w:rsidRDefault="00E434CB" w:rsidP="00350199">
            <w:pPr>
              <w:rPr>
                <w:color w:val="000000"/>
                <w:sz w:val="18"/>
                <w:szCs w:val="18"/>
                <w:lang w:eastAsia="sk-SK"/>
              </w:rPr>
            </w:pPr>
            <w:r w:rsidRPr="000F0730">
              <w:rPr>
                <w:color w:val="000000"/>
                <w:sz w:val="18"/>
                <w:szCs w:val="18"/>
                <w:lang w:eastAsia="sk-SK"/>
              </w:rPr>
              <w:t>najmenej 2 druhy</w:t>
            </w:r>
          </w:p>
        </w:tc>
        <w:tc>
          <w:tcPr>
            <w:tcW w:w="4727" w:type="dxa"/>
            <w:vAlign w:val="center"/>
          </w:tcPr>
          <w:p w14:paraId="09B82683" w14:textId="77777777" w:rsidR="00E434CB" w:rsidRPr="000F0730" w:rsidRDefault="00E434CB" w:rsidP="00350199">
            <w:pPr>
              <w:rPr>
                <w:i/>
                <w:color w:val="000000"/>
                <w:sz w:val="18"/>
                <w:szCs w:val="18"/>
                <w:lang w:eastAsia="sk-SK"/>
              </w:rPr>
            </w:pPr>
            <w:r w:rsidRPr="000F0730">
              <w:rPr>
                <w:color w:val="000000"/>
                <w:sz w:val="18"/>
                <w:szCs w:val="18"/>
                <w:lang w:eastAsia="sk-SK"/>
              </w:rPr>
              <w:t xml:space="preserve">Charakteristické/typické druhové zloženie: </w:t>
            </w:r>
            <w:r w:rsidRPr="000F0730">
              <w:rPr>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E434CB" w:rsidRPr="000F0730" w14:paraId="240CD6A8" w14:textId="77777777" w:rsidTr="00350199">
        <w:trPr>
          <w:trHeight w:val="290"/>
        </w:trPr>
        <w:tc>
          <w:tcPr>
            <w:tcW w:w="2416" w:type="dxa"/>
            <w:vAlign w:val="center"/>
          </w:tcPr>
          <w:p w14:paraId="308366B2" w14:textId="77777777" w:rsidR="00E434CB" w:rsidRPr="000F0730" w:rsidRDefault="00E434CB" w:rsidP="00350199">
            <w:pPr>
              <w:rPr>
                <w:color w:val="000000"/>
                <w:sz w:val="18"/>
                <w:szCs w:val="18"/>
                <w:lang w:eastAsia="sk-SK"/>
              </w:rPr>
            </w:pPr>
            <w:r w:rsidRPr="000F0730">
              <w:rPr>
                <w:color w:val="000000"/>
                <w:sz w:val="18"/>
                <w:szCs w:val="18"/>
                <w:lang w:eastAsia="sk-SK"/>
              </w:rPr>
              <w:t>Vertikálna štruktúra biotopu</w:t>
            </w:r>
          </w:p>
        </w:tc>
        <w:tc>
          <w:tcPr>
            <w:tcW w:w="1410" w:type="dxa"/>
            <w:vAlign w:val="center"/>
          </w:tcPr>
          <w:p w14:paraId="3C078D4F"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 drevín a krovín/plocha biotopu</w:t>
            </w:r>
          </w:p>
        </w:tc>
        <w:tc>
          <w:tcPr>
            <w:tcW w:w="992" w:type="dxa"/>
            <w:vAlign w:val="center"/>
          </w:tcPr>
          <w:p w14:paraId="08C4F6F4" w14:textId="77777777" w:rsidR="00E434CB" w:rsidRPr="000F0730" w:rsidRDefault="00E434CB" w:rsidP="00350199">
            <w:pPr>
              <w:rPr>
                <w:color w:val="000000"/>
                <w:sz w:val="18"/>
                <w:szCs w:val="18"/>
                <w:lang w:eastAsia="sk-SK"/>
              </w:rPr>
            </w:pPr>
            <w:r w:rsidRPr="000F0730">
              <w:rPr>
                <w:color w:val="000000"/>
                <w:sz w:val="18"/>
                <w:szCs w:val="18"/>
                <w:lang w:eastAsia="sk-SK"/>
              </w:rPr>
              <w:t>Menej ako 20 %</w:t>
            </w:r>
          </w:p>
        </w:tc>
        <w:tc>
          <w:tcPr>
            <w:tcW w:w="4727" w:type="dxa"/>
            <w:vAlign w:val="center"/>
          </w:tcPr>
          <w:p w14:paraId="0742ADA9" w14:textId="77777777" w:rsidR="00E434CB" w:rsidRPr="000F0730" w:rsidRDefault="00E434CB" w:rsidP="00350199">
            <w:pPr>
              <w:rPr>
                <w:color w:val="000000"/>
                <w:sz w:val="18"/>
                <w:szCs w:val="18"/>
                <w:lang w:eastAsia="sk-SK"/>
              </w:rPr>
            </w:pPr>
            <w:r w:rsidRPr="000F0730">
              <w:rPr>
                <w:color w:val="000000"/>
                <w:sz w:val="18"/>
                <w:szCs w:val="18"/>
                <w:lang w:eastAsia="sk-SK"/>
              </w:rPr>
              <w:t>Minimálny výskyt drevín.</w:t>
            </w:r>
          </w:p>
        </w:tc>
      </w:tr>
      <w:tr w:rsidR="00E434CB" w:rsidRPr="000F0730" w14:paraId="06DCC207" w14:textId="77777777" w:rsidTr="00350199">
        <w:trPr>
          <w:trHeight w:val="290"/>
        </w:trPr>
        <w:tc>
          <w:tcPr>
            <w:tcW w:w="2416" w:type="dxa"/>
            <w:vAlign w:val="center"/>
          </w:tcPr>
          <w:p w14:paraId="1B93AF98" w14:textId="77777777" w:rsidR="00E434CB" w:rsidRPr="000F0730" w:rsidRDefault="00E434CB" w:rsidP="00350199">
            <w:pPr>
              <w:rPr>
                <w:color w:val="000000"/>
                <w:sz w:val="18"/>
                <w:szCs w:val="18"/>
                <w:lang w:eastAsia="sk-SK"/>
              </w:rPr>
            </w:pPr>
            <w:r w:rsidRPr="000F0730">
              <w:rPr>
                <w:color w:val="000000"/>
                <w:sz w:val="18"/>
                <w:szCs w:val="18"/>
                <w:lang w:eastAsia="sk-SK"/>
              </w:rPr>
              <w:t>Zastúpenie alochtónnych/</w:t>
            </w:r>
          </w:p>
          <w:p w14:paraId="0BC4156A" w14:textId="77777777" w:rsidR="00E434CB" w:rsidRPr="000F0730" w:rsidRDefault="00E434CB" w:rsidP="00350199">
            <w:pPr>
              <w:rPr>
                <w:color w:val="000000"/>
                <w:sz w:val="18"/>
                <w:szCs w:val="18"/>
                <w:lang w:eastAsia="sk-SK"/>
              </w:rPr>
            </w:pPr>
            <w:r w:rsidRPr="000F0730">
              <w:rPr>
                <w:color w:val="000000"/>
                <w:sz w:val="18"/>
                <w:szCs w:val="18"/>
                <w:lang w:eastAsia="sk-SK"/>
              </w:rPr>
              <w:t>inváznych/invázne sa správajúcich druhov</w:t>
            </w:r>
          </w:p>
        </w:tc>
        <w:tc>
          <w:tcPr>
            <w:tcW w:w="1410" w:type="dxa"/>
            <w:vAlign w:val="center"/>
          </w:tcPr>
          <w:p w14:paraId="7C764A03"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pokrytia/25 m2</w:t>
            </w:r>
          </w:p>
        </w:tc>
        <w:tc>
          <w:tcPr>
            <w:tcW w:w="992" w:type="dxa"/>
            <w:vAlign w:val="center"/>
          </w:tcPr>
          <w:p w14:paraId="6102525E" w14:textId="77777777" w:rsidR="00E434CB" w:rsidRPr="000F0730" w:rsidRDefault="00E434CB" w:rsidP="00350199">
            <w:pPr>
              <w:rPr>
                <w:color w:val="000000"/>
                <w:sz w:val="18"/>
                <w:szCs w:val="18"/>
                <w:lang w:eastAsia="sk-SK"/>
              </w:rPr>
            </w:pPr>
            <w:r w:rsidRPr="000F0730">
              <w:rPr>
                <w:color w:val="000000"/>
                <w:sz w:val="18"/>
                <w:szCs w:val="18"/>
                <w:lang w:eastAsia="sk-SK"/>
              </w:rPr>
              <w:t>0</w:t>
            </w:r>
          </w:p>
        </w:tc>
        <w:tc>
          <w:tcPr>
            <w:tcW w:w="4727" w:type="dxa"/>
            <w:vAlign w:val="center"/>
          </w:tcPr>
          <w:p w14:paraId="311ED4F6"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Žiadny výskyt nepôvodných a inváznych druhov. </w:t>
            </w:r>
          </w:p>
        </w:tc>
      </w:tr>
    </w:tbl>
    <w:p w14:paraId="26F05D12" w14:textId="786768FC" w:rsidR="00E434CB" w:rsidRDefault="00E434CB" w:rsidP="00E43A23">
      <w:pPr>
        <w:rPr>
          <w:rFonts w:eastAsia="Times New Roman"/>
          <w:sz w:val="20"/>
          <w:szCs w:val="20"/>
          <w:lang w:eastAsia="sk-SK"/>
        </w:rPr>
      </w:pPr>
    </w:p>
    <w:p w14:paraId="7EEC91D6" w14:textId="77777777" w:rsidR="00E434CB" w:rsidRDefault="00E434CB" w:rsidP="00E434CB">
      <w:pPr>
        <w:rPr>
          <w:rFonts w:eastAsia="Times New Roman"/>
          <w:szCs w:val="24"/>
          <w:lang w:eastAsia="sk-SK"/>
        </w:rPr>
      </w:pPr>
      <w:r>
        <w:rPr>
          <w:color w:val="000000"/>
          <w:szCs w:val="24"/>
        </w:rPr>
        <w:t xml:space="preserve">Zachovanie stavu biotopu </w:t>
      </w:r>
      <w:r w:rsidRPr="0031424B">
        <w:rPr>
          <w:b/>
          <w:color w:val="000000"/>
          <w:szCs w:val="24"/>
        </w:rPr>
        <w:t>Sk</w:t>
      </w:r>
      <w:r>
        <w:rPr>
          <w:b/>
          <w:color w:val="000000"/>
          <w:szCs w:val="24"/>
        </w:rPr>
        <w:t>5 (815</w:t>
      </w:r>
      <w:r w:rsidRPr="0031424B">
        <w:rPr>
          <w:b/>
          <w:color w:val="000000"/>
          <w:szCs w:val="24"/>
        </w:rPr>
        <w:t xml:space="preserve">0) </w:t>
      </w:r>
      <w:r>
        <w:rPr>
          <w:rFonts w:eastAsia="Times New Roman"/>
          <w:b/>
          <w:szCs w:val="24"/>
          <w:lang w:eastAsia="sk-SK"/>
        </w:rPr>
        <w:t xml:space="preserve">Nespevnené silikátové </w:t>
      </w:r>
      <w:r w:rsidRPr="0031424B">
        <w:rPr>
          <w:rFonts w:eastAsia="Times New Roman"/>
          <w:b/>
          <w:szCs w:val="24"/>
          <w:lang w:eastAsia="sk-SK"/>
        </w:rPr>
        <w:t xml:space="preserve">skalné </w:t>
      </w:r>
      <w:r>
        <w:rPr>
          <w:rFonts w:eastAsia="Times New Roman"/>
          <w:b/>
          <w:szCs w:val="24"/>
          <w:lang w:eastAsia="sk-SK"/>
        </w:rPr>
        <w:t xml:space="preserve">sutiny kolínneho stupňa </w:t>
      </w:r>
      <w:r w:rsidRPr="0031424B">
        <w:rPr>
          <w:rFonts w:eastAsia="Times New Roman"/>
          <w:szCs w:val="24"/>
          <w:lang w:eastAsia="sk-SK"/>
        </w:rPr>
        <w:t>za splnenia nasledovných atribútov:</w:t>
      </w:r>
    </w:p>
    <w:tbl>
      <w:tblPr>
        <w:tblW w:w="545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59"/>
        <w:gridCol w:w="1737"/>
        <w:gridCol w:w="992"/>
        <w:gridCol w:w="4493"/>
      </w:tblGrid>
      <w:tr w:rsidR="00E434CB" w:rsidRPr="00F8790A" w14:paraId="2D1196DF" w14:textId="77777777" w:rsidTr="00385F1A">
        <w:trPr>
          <w:trHeight w:val="408"/>
        </w:trPr>
        <w:tc>
          <w:tcPr>
            <w:tcW w:w="2659" w:type="dxa"/>
            <w:vAlign w:val="center"/>
          </w:tcPr>
          <w:p w14:paraId="54A3CA8F" w14:textId="77777777" w:rsidR="00E434CB" w:rsidRPr="00F8790A" w:rsidRDefault="00E434CB" w:rsidP="00350199">
            <w:pPr>
              <w:rPr>
                <w:b/>
                <w:color w:val="000000"/>
                <w:sz w:val="18"/>
                <w:szCs w:val="18"/>
                <w:lang w:eastAsia="sk-SK"/>
              </w:rPr>
            </w:pPr>
            <w:r w:rsidRPr="00F8790A">
              <w:rPr>
                <w:b/>
                <w:color w:val="000000"/>
                <w:sz w:val="18"/>
                <w:szCs w:val="18"/>
                <w:lang w:eastAsia="sk-SK"/>
              </w:rPr>
              <w:t>Parameter</w:t>
            </w:r>
          </w:p>
        </w:tc>
        <w:tc>
          <w:tcPr>
            <w:tcW w:w="1737" w:type="dxa"/>
            <w:vAlign w:val="center"/>
          </w:tcPr>
          <w:p w14:paraId="2A9EA7B1" w14:textId="77777777" w:rsidR="00E434CB" w:rsidRPr="00F8790A" w:rsidRDefault="00E434CB" w:rsidP="00350199">
            <w:pPr>
              <w:rPr>
                <w:b/>
                <w:color w:val="000000"/>
                <w:sz w:val="18"/>
                <w:szCs w:val="18"/>
                <w:lang w:eastAsia="sk-SK"/>
              </w:rPr>
            </w:pPr>
            <w:r w:rsidRPr="00F8790A">
              <w:rPr>
                <w:b/>
                <w:color w:val="000000"/>
                <w:sz w:val="18"/>
                <w:szCs w:val="18"/>
                <w:lang w:eastAsia="sk-SK"/>
              </w:rPr>
              <w:t>Merateľnosť</w:t>
            </w:r>
          </w:p>
        </w:tc>
        <w:tc>
          <w:tcPr>
            <w:tcW w:w="992" w:type="dxa"/>
            <w:vAlign w:val="center"/>
          </w:tcPr>
          <w:p w14:paraId="2393FFAE" w14:textId="77777777" w:rsidR="00E434CB" w:rsidRPr="00F8790A" w:rsidRDefault="00E434CB" w:rsidP="00350199">
            <w:pPr>
              <w:rPr>
                <w:b/>
                <w:color w:val="000000"/>
                <w:sz w:val="18"/>
                <w:szCs w:val="18"/>
                <w:lang w:eastAsia="sk-SK"/>
              </w:rPr>
            </w:pPr>
            <w:r w:rsidRPr="00F8790A">
              <w:rPr>
                <w:b/>
                <w:color w:val="000000"/>
                <w:sz w:val="18"/>
                <w:szCs w:val="18"/>
                <w:lang w:eastAsia="sk-SK"/>
              </w:rPr>
              <w:t>Cieľová hodnota</w:t>
            </w:r>
          </w:p>
        </w:tc>
        <w:tc>
          <w:tcPr>
            <w:tcW w:w="4493" w:type="dxa"/>
            <w:vAlign w:val="center"/>
          </w:tcPr>
          <w:p w14:paraId="7FC46989" w14:textId="77777777" w:rsidR="00E434CB" w:rsidRPr="00F8790A" w:rsidRDefault="00E434CB" w:rsidP="00350199">
            <w:pPr>
              <w:rPr>
                <w:b/>
                <w:color w:val="000000"/>
                <w:sz w:val="18"/>
                <w:szCs w:val="18"/>
                <w:lang w:eastAsia="sk-SK"/>
              </w:rPr>
            </w:pPr>
            <w:r w:rsidRPr="00F8790A">
              <w:rPr>
                <w:b/>
                <w:color w:val="000000"/>
                <w:sz w:val="18"/>
                <w:szCs w:val="18"/>
                <w:lang w:eastAsia="sk-SK"/>
              </w:rPr>
              <w:t>Doplnkové informácie</w:t>
            </w:r>
          </w:p>
        </w:tc>
      </w:tr>
      <w:tr w:rsidR="00385F1A" w:rsidRPr="00F8790A" w14:paraId="6E26DA1F" w14:textId="77777777" w:rsidTr="00385F1A">
        <w:trPr>
          <w:trHeight w:val="290"/>
        </w:trPr>
        <w:tc>
          <w:tcPr>
            <w:tcW w:w="2659" w:type="dxa"/>
            <w:vAlign w:val="center"/>
          </w:tcPr>
          <w:p w14:paraId="16D5A448" w14:textId="77777777" w:rsidR="00385F1A" w:rsidRPr="00F8790A" w:rsidRDefault="00385F1A" w:rsidP="00385F1A">
            <w:pPr>
              <w:rPr>
                <w:color w:val="000000"/>
                <w:sz w:val="18"/>
                <w:szCs w:val="18"/>
                <w:lang w:eastAsia="sk-SK"/>
              </w:rPr>
            </w:pPr>
            <w:r w:rsidRPr="00F8790A">
              <w:rPr>
                <w:color w:val="000000"/>
                <w:sz w:val="18"/>
                <w:szCs w:val="18"/>
                <w:lang w:eastAsia="sk-SK"/>
              </w:rPr>
              <w:t>Výmera biotopu</w:t>
            </w:r>
          </w:p>
        </w:tc>
        <w:tc>
          <w:tcPr>
            <w:tcW w:w="1737" w:type="dxa"/>
            <w:vAlign w:val="center"/>
          </w:tcPr>
          <w:p w14:paraId="1D0C2BA2" w14:textId="77777777" w:rsidR="00385F1A" w:rsidRPr="00F8790A" w:rsidRDefault="00385F1A" w:rsidP="00385F1A">
            <w:pPr>
              <w:rPr>
                <w:color w:val="000000"/>
                <w:sz w:val="18"/>
                <w:szCs w:val="18"/>
                <w:lang w:eastAsia="sk-SK"/>
              </w:rPr>
            </w:pPr>
            <w:r w:rsidRPr="00F8790A">
              <w:rPr>
                <w:color w:val="000000"/>
                <w:sz w:val="18"/>
                <w:szCs w:val="18"/>
                <w:lang w:eastAsia="sk-SK"/>
              </w:rPr>
              <w:t xml:space="preserve">ha </w:t>
            </w:r>
          </w:p>
        </w:tc>
        <w:tc>
          <w:tcPr>
            <w:tcW w:w="992" w:type="dxa"/>
            <w:vAlign w:val="center"/>
          </w:tcPr>
          <w:p w14:paraId="76F2B8A5" w14:textId="13C434F5" w:rsidR="00385F1A" w:rsidRPr="00F8790A" w:rsidRDefault="00385F1A" w:rsidP="00385F1A">
            <w:pPr>
              <w:rPr>
                <w:color w:val="000000"/>
                <w:sz w:val="18"/>
                <w:szCs w:val="18"/>
                <w:lang w:eastAsia="sk-SK"/>
              </w:rPr>
            </w:pPr>
            <w:r>
              <w:rPr>
                <w:color w:val="000000"/>
                <w:sz w:val="18"/>
                <w:szCs w:val="18"/>
                <w:lang w:eastAsia="sk-SK"/>
              </w:rPr>
              <w:t>2,7</w:t>
            </w:r>
          </w:p>
        </w:tc>
        <w:tc>
          <w:tcPr>
            <w:tcW w:w="4493" w:type="dxa"/>
            <w:vAlign w:val="center"/>
          </w:tcPr>
          <w:p w14:paraId="58A28721" w14:textId="69307923" w:rsidR="00385F1A" w:rsidRPr="00F8790A" w:rsidRDefault="00385F1A" w:rsidP="00385F1A">
            <w:pPr>
              <w:rPr>
                <w:color w:val="000000"/>
                <w:sz w:val="18"/>
                <w:szCs w:val="18"/>
                <w:lang w:eastAsia="sk-SK"/>
              </w:rPr>
            </w:pPr>
            <w:r>
              <w:rPr>
                <w:color w:val="000000"/>
                <w:sz w:val="18"/>
                <w:szCs w:val="18"/>
                <w:lang w:eastAsia="sk-SK"/>
              </w:rPr>
              <w:t>Udržať výmeru biotopu, bude spresnená dodatočným mapovaním do konca roku 2023</w:t>
            </w:r>
          </w:p>
        </w:tc>
      </w:tr>
      <w:tr w:rsidR="00E434CB" w:rsidRPr="00F8790A" w14:paraId="2D58A790" w14:textId="77777777" w:rsidTr="00385F1A">
        <w:trPr>
          <w:trHeight w:val="290"/>
        </w:trPr>
        <w:tc>
          <w:tcPr>
            <w:tcW w:w="2659" w:type="dxa"/>
            <w:vAlign w:val="center"/>
          </w:tcPr>
          <w:p w14:paraId="638ACEFF" w14:textId="77777777" w:rsidR="00E434CB" w:rsidRPr="00F8790A" w:rsidRDefault="00E434CB" w:rsidP="00350199">
            <w:pPr>
              <w:rPr>
                <w:color w:val="000000"/>
                <w:sz w:val="18"/>
                <w:szCs w:val="18"/>
                <w:lang w:eastAsia="sk-SK"/>
              </w:rPr>
            </w:pPr>
            <w:r w:rsidRPr="00F8790A">
              <w:rPr>
                <w:color w:val="000000"/>
                <w:sz w:val="18"/>
                <w:szCs w:val="18"/>
                <w:lang w:eastAsia="sk-SK"/>
              </w:rPr>
              <w:t>Zastúpenie charakteristických druhov</w:t>
            </w:r>
          </w:p>
        </w:tc>
        <w:tc>
          <w:tcPr>
            <w:tcW w:w="1737" w:type="dxa"/>
            <w:vAlign w:val="center"/>
          </w:tcPr>
          <w:p w14:paraId="5F33F0AA" w14:textId="77777777" w:rsidR="00E434CB" w:rsidRPr="00F8790A" w:rsidRDefault="00E434CB" w:rsidP="00350199">
            <w:pPr>
              <w:rPr>
                <w:color w:val="000000"/>
                <w:sz w:val="18"/>
                <w:szCs w:val="18"/>
                <w:lang w:eastAsia="sk-SK"/>
              </w:rPr>
            </w:pPr>
            <w:r w:rsidRPr="00F8790A">
              <w:rPr>
                <w:color w:val="000000"/>
                <w:sz w:val="18"/>
                <w:szCs w:val="18"/>
                <w:lang w:eastAsia="sk-SK"/>
              </w:rPr>
              <w:t>počet druhov/16  m2</w:t>
            </w:r>
          </w:p>
        </w:tc>
        <w:tc>
          <w:tcPr>
            <w:tcW w:w="992" w:type="dxa"/>
            <w:vAlign w:val="center"/>
          </w:tcPr>
          <w:p w14:paraId="66A49667" w14:textId="77777777" w:rsidR="00E434CB" w:rsidRPr="00F8790A" w:rsidRDefault="00E434CB" w:rsidP="00350199">
            <w:pPr>
              <w:rPr>
                <w:color w:val="000000"/>
                <w:sz w:val="18"/>
                <w:szCs w:val="18"/>
                <w:lang w:eastAsia="sk-SK"/>
              </w:rPr>
            </w:pPr>
            <w:r w:rsidRPr="00F8790A">
              <w:rPr>
                <w:color w:val="000000"/>
                <w:sz w:val="18"/>
                <w:szCs w:val="18"/>
                <w:lang w:eastAsia="sk-SK"/>
              </w:rPr>
              <w:t>najmenej 1 druh</w:t>
            </w:r>
          </w:p>
        </w:tc>
        <w:tc>
          <w:tcPr>
            <w:tcW w:w="4493" w:type="dxa"/>
            <w:vAlign w:val="center"/>
          </w:tcPr>
          <w:p w14:paraId="532AD5CB"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Charakteristické/typické druhové zloženie: </w:t>
            </w:r>
            <w:r w:rsidRPr="00F8790A">
              <w:rPr>
                <w:sz w:val="18"/>
                <w:szCs w:val="18"/>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E434CB" w:rsidRPr="00F8790A" w14:paraId="6FE9BBA7" w14:textId="77777777" w:rsidTr="00385F1A">
        <w:trPr>
          <w:trHeight w:val="290"/>
        </w:trPr>
        <w:tc>
          <w:tcPr>
            <w:tcW w:w="2659" w:type="dxa"/>
            <w:vAlign w:val="center"/>
          </w:tcPr>
          <w:p w14:paraId="3D20F87C" w14:textId="77777777" w:rsidR="00E434CB" w:rsidRPr="00F8790A" w:rsidRDefault="00E434CB" w:rsidP="00350199">
            <w:pPr>
              <w:rPr>
                <w:color w:val="000000"/>
                <w:sz w:val="18"/>
                <w:szCs w:val="18"/>
                <w:lang w:eastAsia="sk-SK"/>
              </w:rPr>
            </w:pPr>
            <w:r w:rsidRPr="00F8790A">
              <w:rPr>
                <w:color w:val="000000"/>
                <w:sz w:val="18"/>
                <w:szCs w:val="18"/>
                <w:lang w:eastAsia="sk-SK"/>
              </w:rPr>
              <w:t>Vertikálna štruktúra biotopu</w:t>
            </w:r>
          </w:p>
        </w:tc>
        <w:tc>
          <w:tcPr>
            <w:tcW w:w="1737" w:type="dxa"/>
            <w:vAlign w:val="center"/>
          </w:tcPr>
          <w:p w14:paraId="34E9773A" w14:textId="77777777" w:rsidR="00E434CB" w:rsidRPr="00F8790A" w:rsidRDefault="00E434CB" w:rsidP="00350199">
            <w:pPr>
              <w:rPr>
                <w:color w:val="000000"/>
                <w:sz w:val="18"/>
                <w:szCs w:val="18"/>
                <w:lang w:eastAsia="sk-SK"/>
              </w:rPr>
            </w:pPr>
            <w:r w:rsidRPr="00F8790A">
              <w:rPr>
                <w:color w:val="000000"/>
                <w:sz w:val="18"/>
                <w:szCs w:val="18"/>
                <w:lang w:eastAsia="sk-SK"/>
              </w:rPr>
              <w:t>percento pokrytia drevín a krovín/plocha biotopu</w:t>
            </w:r>
          </w:p>
        </w:tc>
        <w:tc>
          <w:tcPr>
            <w:tcW w:w="992" w:type="dxa"/>
            <w:vAlign w:val="center"/>
          </w:tcPr>
          <w:p w14:paraId="7B8FBF2A" w14:textId="77777777" w:rsidR="00E434CB" w:rsidRPr="00F8790A" w:rsidRDefault="00E434CB" w:rsidP="00350199">
            <w:pPr>
              <w:rPr>
                <w:color w:val="000000"/>
                <w:sz w:val="18"/>
                <w:szCs w:val="18"/>
                <w:lang w:eastAsia="sk-SK"/>
              </w:rPr>
            </w:pPr>
            <w:r w:rsidRPr="00F8790A">
              <w:rPr>
                <w:color w:val="000000"/>
                <w:sz w:val="18"/>
                <w:szCs w:val="18"/>
                <w:lang w:eastAsia="sk-SK"/>
              </w:rPr>
              <w:t>Menej ako 1 %</w:t>
            </w:r>
          </w:p>
        </w:tc>
        <w:tc>
          <w:tcPr>
            <w:tcW w:w="4493" w:type="dxa"/>
            <w:vAlign w:val="center"/>
          </w:tcPr>
          <w:p w14:paraId="54A598F4" w14:textId="77777777" w:rsidR="00E434CB" w:rsidRPr="00F8790A" w:rsidRDefault="00E434CB" w:rsidP="00350199">
            <w:pPr>
              <w:rPr>
                <w:color w:val="000000"/>
                <w:sz w:val="18"/>
                <w:szCs w:val="18"/>
                <w:lang w:eastAsia="sk-SK"/>
              </w:rPr>
            </w:pPr>
            <w:r w:rsidRPr="00F8790A">
              <w:rPr>
                <w:color w:val="000000"/>
                <w:sz w:val="18"/>
                <w:szCs w:val="18"/>
                <w:lang w:eastAsia="sk-SK"/>
              </w:rPr>
              <w:t>Minimálny výskyt drevín na sutinách.</w:t>
            </w:r>
          </w:p>
        </w:tc>
      </w:tr>
      <w:tr w:rsidR="00E434CB" w:rsidRPr="00F8790A" w14:paraId="77590918" w14:textId="77777777" w:rsidTr="00385F1A">
        <w:trPr>
          <w:trHeight w:val="290"/>
        </w:trPr>
        <w:tc>
          <w:tcPr>
            <w:tcW w:w="2659" w:type="dxa"/>
            <w:vAlign w:val="center"/>
          </w:tcPr>
          <w:p w14:paraId="74D0EEE6" w14:textId="77777777" w:rsidR="00E434CB" w:rsidRPr="00F8790A" w:rsidRDefault="00E434CB" w:rsidP="00350199">
            <w:pPr>
              <w:rPr>
                <w:color w:val="000000"/>
                <w:sz w:val="18"/>
                <w:szCs w:val="18"/>
                <w:lang w:eastAsia="sk-SK"/>
              </w:rPr>
            </w:pPr>
            <w:r w:rsidRPr="00F8790A">
              <w:rPr>
                <w:color w:val="000000"/>
                <w:sz w:val="18"/>
                <w:szCs w:val="18"/>
                <w:lang w:eastAsia="sk-SK"/>
              </w:rPr>
              <w:t>Zastúpenie alochtónnych/</w:t>
            </w:r>
          </w:p>
          <w:p w14:paraId="0E69E9DD" w14:textId="77777777" w:rsidR="00E434CB" w:rsidRPr="00F8790A" w:rsidRDefault="00E434CB" w:rsidP="00350199">
            <w:pPr>
              <w:rPr>
                <w:color w:val="000000"/>
                <w:sz w:val="18"/>
                <w:szCs w:val="18"/>
                <w:lang w:eastAsia="sk-SK"/>
              </w:rPr>
            </w:pPr>
            <w:r w:rsidRPr="00F8790A">
              <w:rPr>
                <w:color w:val="000000"/>
                <w:sz w:val="18"/>
                <w:szCs w:val="18"/>
                <w:lang w:eastAsia="sk-SK"/>
              </w:rPr>
              <w:t>inváznych/invázne sa správajúcich druhov</w:t>
            </w:r>
          </w:p>
        </w:tc>
        <w:tc>
          <w:tcPr>
            <w:tcW w:w="1737" w:type="dxa"/>
            <w:vAlign w:val="center"/>
          </w:tcPr>
          <w:p w14:paraId="103D83F4" w14:textId="77777777" w:rsidR="00E434CB" w:rsidRPr="00F8790A" w:rsidRDefault="00E434CB" w:rsidP="00350199">
            <w:pPr>
              <w:rPr>
                <w:color w:val="000000"/>
                <w:sz w:val="18"/>
                <w:szCs w:val="18"/>
                <w:lang w:eastAsia="sk-SK"/>
              </w:rPr>
            </w:pPr>
            <w:r w:rsidRPr="00F8790A">
              <w:rPr>
                <w:color w:val="000000"/>
                <w:sz w:val="18"/>
                <w:szCs w:val="18"/>
                <w:lang w:eastAsia="sk-SK"/>
              </w:rPr>
              <w:t>percento pokrytia/25 m2</w:t>
            </w:r>
          </w:p>
        </w:tc>
        <w:tc>
          <w:tcPr>
            <w:tcW w:w="992" w:type="dxa"/>
            <w:vAlign w:val="center"/>
          </w:tcPr>
          <w:p w14:paraId="22FBD1C1" w14:textId="77777777" w:rsidR="00E434CB" w:rsidRPr="00F8790A" w:rsidRDefault="00E434CB" w:rsidP="00350199">
            <w:pPr>
              <w:rPr>
                <w:color w:val="000000"/>
                <w:sz w:val="18"/>
                <w:szCs w:val="18"/>
                <w:lang w:eastAsia="sk-SK"/>
              </w:rPr>
            </w:pPr>
            <w:r w:rsidRPr="00F8790A">
              <w:rPr>
                <w:color w:val="000000"/>
                <w:sz w:val="18"/>
                <w:szCs w:val="18"/>
                <w:lang w:eastAsia="sk-SK"/>
              </w:rPr>
              <w:t>0</w:t>
            </w:r>
          </w:p>
        </w:tc>
        <w:tc>
          <w:tcPr>
            <w:tcW w:w="4493" w:type="dxa"/>
            <w:vAlign w:val="center"/>
          </w:tcPr>
          <w:p w14:paraId="31AA8FBD" w14:textId="77777777" w:rsidR="00E434CB" w:rsidRPr="00F8790A" w:rsidRDefault="00E434CB" w:rsidP="00350199">
            <w:pPr>
              <w:rPr>
                <w:color w:val="000000"/>
                <w:sz w:val="18"/>
                <w:szCs w:val="18"/>
                <w:lang w:eastAsia="sk-SK"/>
              </w:rPr>
            </w:pPr>
            <w:r w:rsidRPr="00F8790A">
              <w:rPr>
                <w:color w:val="000000"/>
                <w:sz w:val="18"/>
                <w:szCs w:val="18"/>
                <w:lang w:eastAsia="sk-SK"/>
              </w:rPr>
              <w:t>Žiadny výskyt nepôvodných a inváznych druhov.</w:t>
            </w:r>
          </w:p>
        </w:tc>
      </w:tr>
    </w:tbl>
    <w:p w14:paraId="32338E73" w14:textId="01B4E127" w:rsidR="00E434CB" w:rsidRDefault="00E434CB" w:rsidP="00E43A23">
      <w:pPr>
        <w:rPr>
          <w:rFonts w:eastAsia="Times New Roman"/>
          <w:sz w:val="20"/>
          <w:szCs w:val="20"/>
          <w:lang w:eastAsia="sk-SK"/>
        </w:rPr>
      </w:pPr>
    </w:p>
    <w:p w14:paraId="640B3694" w14:textId="509CC548" w:rsidR="00680CA2" w:rsidRPr="00B6615B" w:rsidRDefault="00680CA2" w:rsidP="00680CA2">
      <w:pPr>
        <w:rPr>
          <w:rFonts w:eastAsia="Times New Roman"/>
          <w:i/>
          <w:lang w:eastAsia="sk-SK"/>
        </w:rPr>
      </w:pPr>
      <w:r w:rsidRPr="00B6615B">
        <w:t xml:space="preserve">Zlepšenie stavu druhu </w:t>
      </w:r>
      <w:r>
        <w:rPr>
          <w:rFonts w:eastAsia="Times New Roman"/>
          <w:b/>
          <w:i/>
          <w:lang w:eastAsia="sk-SK"/>
        </w:rPr>
        <w:t xml:space="preserve">Rhysodes sulcatus </w:t>
      </w:r>
      <w:r>
        <w:t>za splnenia nasledovných atribútov:</w:t>
      </w:r>
    </w:p>
    <w:tbl>
      <w:tblPr>
        <w:tblW w:w="9209"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523"/>
      </w:tblGrid>
      <w:tr w:rsidR="00680CA2" w:rsidRPr="00990D22" w14:paraId="65E0833E" w14:textId="77777777" w:rsidTr="00E91D0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39C1A1" w14:textId="77777777" w:rsidR="00680CA2" w:rsidRPr="00990D22" w:rsidRDefault="00680CA2" w:rsidP="00E91D03">
            <w:pPr>
              <w:jc w:val="center"/>
              <w:rPr>
                <w:rFonts w:eastAsia="Times New Roman"/>
                <w:b/>
                <w:sz w:val="20"/>
                <w:szCs w:val="20"/>
                <w:lang w:eastAsia="sk-SK"/>
              </w:rPr>
            </w:pPr>
            <w:r w:rsidRPr="00990D22">
              <w:rPr>
                <w:rFonts w:eastAsia="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4BC60C9D" w14:textId="77777777" w:rsidR="00680CA2" w:rsidRPr="00990D22" w:rsidRDefault="00680CA2" w:rsidP="00E91D03">
            <w:pPr>
              <w:jc w:val="center"/>
              <w:rPr>
                <w:rFonts w:eastAsia="Times New Roman"/>
                <w:b/>
                <w:sz w:val="20"/>
                <w:szCs w:val="20"/>
                <w:lang w:eastAsia="sk-SK"/>
              </w:rPr>
            </w:pPr>
            <w:r w:rsidRPr="00990D22">
              <w:rPr>
                <w:rFonts w:eastAsia="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07DEB5AF" w14:textId="77777777" w:rsidR="00680CA2" w:rsidRPr="00990D22" w:rsidRDefault="00680CA2" w:rsidP="00E91D03">
            <w:pPr>
              <w:jc w:val="center"/>
              <w:rPr>
                <w:rFonts w:eastAsia="Times New Roman"/>
                <w:b/>
                <w:sz w:val="20"/>
                <w:szCs w:val="20"/>
                <w:lang w:eastAsia="sk-SK"/>
              </w:rPr>
            </w:pPr>
            <w:r w:rsidRPr="00990D22">
              <w:rPr>
                <w:rFonts w:eastAsia="Times New Roman"/>
                <w:b/>
                <w:sz w:val="20"/>
                <w:szCs w:val="20"/>
                <w:lang w:eastAsia="sk-SK"/>
              </w:rPr>
              <w:t>Cieľová hodnota</w:t>
            </w:r>
          </w:p>
        </w:tc>
        <w:tc>
          <w:tcPr>
            <w:tcW w:w="3523" w:type="dxa"/>
            <w:tcBorders>
              <w:top w:val="single" w:sz="4" w:space="0" w:color="00000A"/>
              <w:bottom w:val="single" w:sz="4" w:space="0" w:color="00000A"/>
              <w:right w:val="single" w:sz="4" w:space="0" w:color="00000A"/>
            </w:tcBorders>
            <w:shd w:val="clear" w:color="auto" w:fill="auto"/>
            <w:vAlign w:val="center"/>
          </w:tcPr>
          <w:p w14:paraId="05ECBB77" w14:textId="77777777" w:rsidR="00680CA2" w:rsidRPr="00990D22" w:rsidRDefault="00680CA2" w:rsidP="00E91D0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680CA2" w:rsidRPr="00B6615B" w14:paraId="53E45D0D" w14:textId="77777777" w:rsidTr="00E91D0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17D882" w14:textId="77777777" w:rsidR="00680CA2" w:rsidRPr="00B6615B" w:rsidRDefault="00680CA2" w:rsidP="00E91D0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3AD9DE26" w14:textId="77777777" w:rsidR="00680CA2" w:rsidRPr="00B6615B" w:rsidRDefault="00680CA2" w:rsidP="00E91D03">
            <w:pPr>
              <w:jc w:val="center"/>
              <w:rPr>
                <w:rFonts w:eastAsia="Times New Roman"/>
                <w:sz w:val="20"/>
                <w:szCs w:val="20"/>
                <w:lang w:eastAsia="sk-SK"/>
              </w:rPr>
            </w:pPr>
            <w:r w:rsidRPr="00B6615B">
              <w:rPr>
                <w:rFonts w:eastAsia="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532C396F" w14:textId="77777777" w:rsidR="00680CA2" w:rsidRPr="00B6615B" w:rsidRDefault="00680CA2" w:rsidP="00E91D03">
            <w:pPr>
              <w:jc w:val="center"/>
              <w:rPr>
                <w:rFonts w:eastAsia="Times New Roman"/>
                <w:sz w:val="20"/>
                <w:szCs w:val="20"/>
                <w:lang w:eastAsia="sk-SK"/>
              </w:rPr>
            </w:pPr>
            <w:r w:rsidRPr="00B6615B">
              <w:rPr>
                <w:rFonts w:eastAsia="Times New Roman"/>
                <w:sz w:val="20"/>
                <w:szCs w:val="20"/>
                <w:lang w:eastAsia="sk-SK"/>
              </w:rPr>
              <w:t>min. 1 strom/ha</w:t>
            </w:r>
          </w:p>
        </w:tc>
        <w:tc>
          <w:tcPr>
            <w:tcW w:w="3523" w:type="dxa"/>
            <w:tcBorders>
              <w:top w:val="single" w:sz="4" w:space="0" w:color="00000A"/>
              <w:bottom w:val="single" w:sz="4" w:space="0" w:color="00000A"/>
              <w:right w:val="single" w:sz="4" w:space="0" w:color="00000A"/>
            </w:tcBorders>
            <w:shd w:val="clear" w:color="auto" w:fill="auto"/>
            <w:vAlign w:val="center"/>
          </w:tcPr>
          <w:p w14:paraId="62A44B29" w14:textId="7CF44BB7" w:rsidR="00680CA2" w:rsidRPr="00B6615B" w:rsidRDefault="00680CA2" w:rsidP="003335A8">
            <w:pPr>
              <w:jc w:val="center"/>
              <w:rPr>
                <w:rFonts w:eastAsia="Times New Roman"/>
                <w:sz w:val="20"/>
                <w:szCs w:val="20"/>
                <w:lang w:eastAsia="sk-SK"/>
              </w:rPr>
            </w:pPr>
            <w:r w:rsidRPr="00B6615B">
              <w:rPr>
                <w:rFonts w:eastAsia="Times New Roman"/>
                <w:sz w:val="20"/>
                <w:szCs w:val="20"/>
                <w:lang w:eastAsia="sk-SK"/>
              </w:rPr>
              <w:t>Udržiavaná veľkosť populácie, v súčasnosti odha</w:t>
            </w:r>
            <w:r>
              <w:rPr>
                <w:rFonts w:eastAsia="Times New Roman"/>
                <w:sz w:val="20"/>
                <w:szCs w:val="20"/>
                <w:lang w:eastAsia="sk-SK"/>
              </w:rPr>
              <w:t>dovaná na  veľkosť populácie 20 – 1</w:t>
            </w:r>
            <w:r w:rsidRPr="00B6615B">
              <w:rPr>
                <w:rFonts w:eastAsia="Times New Roman"/>
                <w:sz w:val="20"/>
                <w:szCs w:val="20"/>
                <w:lang w:eastAsia="sk-SK"/>
              </w:rPr>
              <w:t>00 jedincov (</w:t>
            </w:r>
            <w:r w:rsidR="003335A8">
              <w:rPr>
                <w:rFonts w:eastAsia="Times New Roman"/>
                <w:sz w:val="20"/>
                <w:szCs w:val="20"/>
                <w:lang w:eastAsia="sk-SK"/>
              </w:rPr>
              <w:t>údaj</w:t>
            </w:r>
            <w:r w:rsidRPr="00B6615B">
              <w:rPr>
                <w:rFonts w:eastAsia="Times New Roman"/>
                <w:sz w:val="20"/>
                <w:szCs w:val="20"/>
                <w:lang w:eastAsia="sk-SK"/>
              </w:rPr>
              <w:t xml:space="preserve"> z SDF)</w:t>
            </w:r>
          </w:p>
        </w:tc>
      </w:tr>
      <w:tr w:rsidR="00680CA2" w:rsidRPr="00B6615B" w14:paraId="7C09B4B4" w14:textId="77777777" w:rsidTr="00E91D03">
        <w:trPr>
          <w:trHeight w:val="930"/>
        </w:trPr>
        <w:tc>
          <w:tcPr>
            <w:tcW w:w="2411" w:type="dxa"/>
            <w:tcBorders>
              <w:left w:val="single" w:sz="4" w:space="0" w:color="00000A"/>
              <w:bottom w:val="single" w:sz="4" w:space="0" w:color="00000A"/>
              <w:right w:val="single" w:sz="4" w:space="0" w:color="00000A"/>
            </w:tcBorders>
            <w:shd w:val="clear" w:color="auto" w:fill="auto"/>
            <w:vAlign w:val="center"/>
          </w:tcPr>
          <w:p w14:paraId="7AD2B0E8" w14:textId="77777777" w:rsidR="00680CA2" w:rsidRPr="00B6615B" w:rsidRDefault="00680CA2" w:rsidP="00E91D03">
            <w:pPr>
              <w:jc w:val="center"/>
              <w:rPr>
                <w:rFonts w:eastAsia="Times New Roman"/>
                <w:sz w:val="20"/>
                <w:szCs w:val="20"/>
                <w:lang w:eastAsia="sk-SK"/>
              </w:rPr>
            </w:pPr>
            <w:r>
              <w:rPr>
                <w:rFonts w:eastAsia="Times New Roman"/>
                <w:sz w:val="20"/>
                <w:szCs w:val="20"/>
                <w:lang w:eastAsia="sk-SK"/>
              </w:rPr>
              <w:t xml:space="preserve">Výmera </w:t>
            </w:r>
            <w:r w:rsidRPr="00B6615B">
              <w:rPr>
                <w:rFonts w:eastAsia="Times New Roman"/>
                <w:sz w:val="20"/>
                <w:szCs w:val="20"/>
                <w:lang w:eastAsia="sk-SK"/>
              </w:rPr>
              <w:t>biotopu výskytu</w:t>
            </w:r>
          </w:p>
        </w:tc>
        <w:tc>
          <w:tcPr>
            <w:tcW w:w="1574" w:type="dxa"/>
            <w:tcBorders>
              <w:bottom w:val="single" w:sz="4" w:space="0" w:color="00000A"/>
              <w:right w:val="single" w:sz="4" w:space="0" w:color="00000A"/>
            </w:tcBorders>
            <w:shd w:val="clear" w:color="auto" w:fill="auto"/>
            <w:vAlign w:val="center"/>
          </w:tcPr>
          <w:p w14:paraId="7FD9B7C7" w14:textId="77777777" w:rsidR="00680CA2" w:rsidRPr="00B6615B" w:rsidRDefault="00680CA2" w:rsidP="00E91D03">
            <w:pPr>
              <w:jc w:val="center"/>
              <w:rPr>
                <w:rFonts w:eastAsia="Times New Roman"/>
                <w:sz w:val="20"/>
                <w:szCs w:val="20"/>
                <w:lang w:eastAsia="sk-SK"/>
              </w:rPr>
            </w:pPr>
            <w:r w:rsidRPr="00B6615B">
              <w:rPr>
                <w:rFonts w:eastAsia="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5E6C451A" w14:textId="02C314D6" w:rsidR="00680CA2" w:rsidRPr="00B6615B" w:rsidRDefault="00983546" w:rsidP="00E91D03">
            <w:pPr>
              <w:jc w:val="center"/>
              <w:rPr>
                <w:rFonts w:eastAsia="Times New Roman"/>
                <w:sz w:val="20"/>
                <w:szCs w:val="20"/>
                <w:lang w:eastAsia="sk-SK"/>
              </w:rPr>
            </w:pPr>
            <w:r>
              <w:rPr>
                <w:sz w:val="20"/>
                <w:szCs w:val="20"/>
                <w:lang w:eastAsia="sk-SK"/>
              </w:rPr>
              <w:t>61,6</w:t>
            </w:r>
          </w:p>
        </w:tc>
        <w:tc>
          <w:tcPr>
            <w:tcW w:w="3523" w:type="dxa"/>
            <w:tcBorders>
              <w:bottom w:val="single" w:sz="4" w:space="0" w:color="00000A"/>
              <w:right w:val="single" w:sz="4" w:space="0" w:color="00000A"/>
            </w:tcBorders>
            <w:shd w:val="clear" w:color="auto" w:fill="auto"/>
            <w:vAlign w:val="center"/>
          </w:tcPr>
          <w:p w14:paraId="7AA3E15D" w14:textId="77777777" w:rsidR="00680CA2" w:rsidRPr="00B6615B" w:rsidRDefault="00680CA2" w:rsidP="00E91D03">
            <w:pPr>
              <w:jc w:val="center"/>
              <w:rPr>
                <w:rFonts w:eastAsia="Times New Roman"/>
                <w:sz w:val="20"/>
                <w:szCs w:val="20"/>
                <w:lang w:eastAsia="sk-SK"/>
              </w:rPr>
            </w:pPr>
            <w:r>
              <w:rPr>
                <w:rFonts w:eastAsia="Times New Roman"/>
                <w:sz w:val="20"/>
                <w:szCs w:val="20"/>
                <w:lang w:eastAsia="sk-SK"/>
              </w:rPr>
              <w:t>S</w:t>
            </w:r>
            <w:r w:rsidRPr="00B6615B">
              <w:rPr>
                <w:rFonts w:eastAsia="Times New Roman"/>
                <w:sz w:val="20"/>
                <w:szCs w:val="20"/>
                <w:lang w:eastAsia="sk-SK"/>
              </w:rPr>
              <w:t>taršie lesy poloprírodného až pralesovitého charakteru. Vyskytuje sa pod kôrou takmer všetkých našich pôvodných druhov drevín.</w:t>
            </w:r>
          </w:p>
        </w:tc>
      </w:tr>
      <w:tr w:rsidR="00680CA2" w:rsidRPr="00B6615B" w14:paraId="5003D19B" w14:textId="77777777" w:rsidTr="00E91D03">
        <w:trPr>
          <w:trHeight w:val="620"/>
        </w:trPr>
        <w:tc>
          <w:tcPr>
            <w:tcW w:w="2411" w:type="dxa"/>
            <w:tcBorders>
              <w:left w:val="single" w:sz="4" w:space="0" w:color="00000A"/>
              <w:bottom w:val="single" w:sz="4" w:space="0" w:color="00000A"/>
              <w:right w:val="single" w:sz="4" w:space="0" w:color="00000A"/>
            </w:tcBorders>
            <w:shd w:val="clear" w:color="auto" w:fill="auto"/>
            <w:vAlign w:val="center"/>
          </w:tcPr>
          <w:p w14:paraId="1B664A6A" w14:textId="77777777" w:rsidR="00680CA2" w:rsidRPr="00B6615B" w:rsidRDefault="00680CA2" w:rsidP="00E91D03">
            <w:pPr>
              <w:jc w:val="center"/>
              <w:rPr>
                <w:rFonts w:eastAsia="Times New Roman"/>
                <w:sz w:val="20"/>
                <w:szCs w:val="20"/>
                <w:lang w:eastAsia="sk-SK"/>
              </w:rPr>
            </w:pPr>
            <w:r>
              <w:rPr>
                <w:rFonts w:eastAsia="Times New Roman"/>
                <w:sz w:val="20"/>
                <w:szCs w:val="20"/>
                <w:lang w:eastAsia="sk-SK"/>
              </w:rPr>
              <w:t>O</w:t>
            </w:r>
            <w:r w:rsidRPr="00B6615B">
              <w:rPr>
                <w:rFonts w:eastAsia="Times New Roman"/>
                <w:sz w:val="20"/>
                <w:szCs w:val="20"/>
                <w:lang w:eastAsia="sk-SK"/>
              </w:rPr>
              <w:t>dumierajúce a odumreté  stromy väčších rozmerov</w:t>
            </w:r>
          </w:p>
        </w:tc>
        <w:tc>
          <w:tcPr>
            <w:tcW w:w="1574" w:type="dxa"/>
            <w:tcBorders>
              <w:bottom w:val="single" w:sz="4" w:space="0" w:color="00000A"/>
              <w:right w:val="single" w:sz="4" w:space="0" w:color="00000A"/>
            </w:tcBorders>
            <w:shd w:val="clear" w:color="auto" w:fill="auto"/>
            <w:vAlign w:val="center"/>
          </w:tcPr>
          <w:p w14:paraId="3E418313" w14:textId="77777777" w:rsidR="00680CA2" w:rsidRPr="00B6615B" w:rsidRDefault="00680CA2" w:rsidP="00E91D03">
            <w:pPr>
              <w:jc w:val="center"/>
              <w:rPr>
                <w:rFonts w:eastAsia="Times New Roman"/>
                <w:sz w:val="20"/>
                <w:szCs w:val="20"/>
                <w:lang w:eastAsia="sk-SK"/>
              </w:rPr>
            </w:pPr>
            <w:r w:rsidRPr="00B6615B">
              <w:rPr>
                <w:rFonts w:eastAsia="Times New Roman"/>
                <w:sz w:val="20"/>
                <w:szCs w:val="20"/>
                <w:lang w:eastAsia="sk-SK"/>
              </w:rPr>
              <w:t>počet/ha</w:t>
            </w:r>
          </w:p>
        </w:tc>
        <w:tc>
          <w:tcPr>
            <w:tcW w:w="1701" w:type="dxa"/>
            <w:tcBorders>
              <w:bottom w:val="single" w:sz="4" w:space="0" w:color="00000A"/>
              <w:right w:val="single" w:sz="4" w:space="0" w:color="00000A"/>
            </w:tcBorders>
            <w:shd w:val="clear" w:color="auto" w:fill="auto"/>
            <w:vAlign w:val="center"/>
          </w:tcPr>
          <w:p w14:paraId="724E3D13" w14:textId="77777777" w:rsidR="00680CA2" w:rsidRPr="00B6615B" w:rsidRDefault="00680CA2" w:rsidP="00E91D03">
            <w:pPr>
              <w:jc w:val="center"/>
              <w:rPr>
                <w:rFonts w:eastAsia="Times New Roman"/>
                <w:sz w:val="20"/>
                <w:szCs w:val="20"/>
                <w:lang w:eastAsia="sk-SK"/>
              </w:rPr>
            </w:pPr>
            <w:r w:rsidRPr="00B6615B">
              <w:rPr>
                <w:rFonts w:eastAsia="Times New Roman"/>
                <w:sz w:val="20"/>
                <w:szCs w:val="20"/>
                <w:lang w:eastAsia="sk-SK"/>
              </w:rPr>
              <w:t>min. 5 strom/ha</w:t>
            </w:r>
          </w:p>
        </w:tc>
        <w:tc>
          <w:tcPr>
            <w:tcW w:w="3523" w:type="dxa"/>
            <w:tcBorders>
              <w:bottom w:val="single" w:sz="4" w:space="0" w:color="00000A"/>
              <w:right w:val="single" w:sz="4" w:space="0" w:color="00000A"/>
            </w:tcBorders>
            <w:shd w:val="clear" w:color="auto" w:fill="auto"/>
            <w:vAlign w:val="center"/>
          </w:tcPr>
          <w:p w14:paraId="3E8A058D" w14:textId="77777777" w:rsidR="00680CA2" w:rsidRPr="00B6615B" w:rsidRDefault="00680CA2" w:rsidP="00E91D03">
            <w:pPr>
              <w:jc w:val="center"/>
              <w:rPr>
                <w:rFonts w:eastAsia="Times New Roman"/>
                <w:sz w:val="20"/>
                <w:szCs w:val="20"/>
                <w:lang w:eastAsia="sk-SK"/>
              </w:rPr>
            </w:pPr>
            <w:r w:rsidRPr="00B6615B">
              <w:rPr>
                <w:rFonts w:eastAsia="Times New Roman"/>
                <w:sz w:val="20"/>
                <w:szCs w:val="20"/>
                <w:lang w:eastAsia="sk-SK"/>
              </w:rPr>
              <w:t>Zachovať alebo dosiahnuť považovaný počet stromov na ha.</w:t>
            </w:r>
          </w:p>
        </w:tc>
      </w:tr>
    </w:tbl>
    <w:p w14:paraId="71FDA247" w14:textId="2A477767" w:rsidR="00680CA2" w:rsidRDefault="00680CA2" w:rsidP="00E43A23">
      <w:pPr>
        <w:rPr>
          <w:rFonts w:eastAsia="Times New Roman"/>
          <w:sz w:val="20"/>
          <w:szCs w:val="20"/>
          <w:lang w:eastAsia="sk-SK"/>
        </w:rPr>
      </w:pPr>
    </w:p>
    <w:p w14:paraId="12BC7CC4" w14:textId="77777777" w:rsidR="00680CA2" w:rsidRDefault="00680CA2" w:rsidP="00E43A23">
      <w:pPr>
        <w:rPr>
          <w:rFonts w:eastAsia="Times New Roman"/>
          <w:sz w:val="20"/>
          <w:szCs w:val="20"/>
          <w:lang w:eastAsia="sk-SK"/>
        </w:rPr>
      </w:pPr>
    </w:p>
    <w:p w14:paraId="247790B7" w14:textId="77777777" w:rsidR="00680CA2" w:rsidRPr="00B6615B" w:rsidRDefault="00680CA2" w:rsidP="00680CA2">
      <w:pPr>
        <w:rPr>
          <w:rFonts w:eastAsia="Times New Roman"/>
          <w:i/>
          <w:lang w:eastAsia="sk-SK"/>
        </w:rPr>
      </w:pPr>
      <w:r w:rsidRPr="00B6615B">
        <w:t xml:space="preserve">Zlepšenie stavu druhu </w:t>
      </w:r>
      <w:r w:rsidRPr="00B6615B">
        <w:rPr>
          <w:rFonts w:eastAsia="Times New Roman"/>
          <w:b/>
          <w:i/>
          <w:lang w:eastAsia="sk-SK"/>
        </w:rPr>
        <w:t>Cucujus cinnaberinus</w:t>
      </w:r>
      <w:r w:rsidRPr="00B6615B">
        <w:rPr>
          <w:rFonts w:eastAsia="Times New Roman"/>
          <w:i/>
          <w:lang w:eastAsia="sk-SK"/>
        </w:rPr>
        <w:t xml:space="preserve"> </w:t>
      </w:r>
      <w:r>
        <w:t>za splnenia nasledovných atribútov:</w:t>
      </w:r>
    </w:p>
    <w:tbl>
      <w:tblPr>
        <w:tblW w:w="9209"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523"/>
      </w:tblGrid>
      <w:tr w:rsidR="00680CA2" w:rsidRPr="00990D22" w14:paraId="19CC5131" w14:textId="77777777" w:rsidTr="00E91D0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F7768D" w14:textId="77777777" w:rsidR="00680CA2" w:rsidRPr="00990D22" w:rsidRDefault="00680CA2" w:rsidP="00E91D03">
            <w:pPr>
              <w:jc w:val="center"/>
              <w:rPr>
                <w:rFonts w:eastAsia="Times New Roman"/>
                <w:b/>
                <w:sz w:val="20"/>
                <w:szCs w:val="20"/>
                <w:lang w:eastAsia="sk-SK"/>
              </w:rPr>
            </w:pPr>
            <w:r w:rsidRPr="00990D22">
              <w:rPr>
                <w:rFonts w:eastAsia="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458BD04C" w14:textId="77777777" w:rsidR="00680CA2" w:rsidRPr="00990D22" w:rsidRDefault="00680CA2" w:rsidP="00E91D03">
            <w:pPr>
              <w:jc w:val="center"/>
              <w:rPr>
                <w:rFonts w:eastAsia="Times New Roman"/>
                <w:b/>
                <w:sz w:val="20"/>
                <w:szCs w:val="20"/>
                <w:lang w:eastAsia="sk-SK"/>
              </w:rPr>
            </w:pPr>
            <w:r w:rsidRPr="00990D22">
              <w:rPr>
                <w:rFonts w:eastAsia="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1FC2BB9E" w14:textId="77777777" w:rsidR="00680CA2" w:rsidRPr="00990D22" w:rsidRDefault="00680CA2" w:rsidP="00E91D03">
            <w:pPr>
              <w:jc w:val="center"/>
              <w:rPr>
                <w:rFonts w:eastAsia="Times New Roman"/>
                <w:b/>
                <w:sz w:val="20"/>
                <w:szCs w:val="20"/>
                <w:lang w:eastAsia="sk-SK"/>
              </w:rPr>
            </w:pPr>
            <w:r w:rsidRPr="00990D22">
              <w:rPr>
                <w:rFonts w:eastAsia="Times New Roman"/>
                <w:b/>
                <w:sz w:val="20"/>
                <w:szCs w:val="20"/>
                <w:lang w:eastAsia="sk-SK"/>
              </w:rPr>
              <w:t>Cieľová hodnota</w:t>
            </w:r>
          </w:p>
        </w:tc>
        <w:tc>
          <w:tcPr>
            <w:tcW w:w="3523" w:type="dxa"/>
            <w:tcBorders>
              <w:top w:val="single" w:sz="4" w:space="0" w:color="00000A"/>
              <w:bottom w:val="single" w:sz="4" w:space="0" w:color="00000A"/>
              <w:right w:val="single" w:sz="4" w:space="0" w:color="00000A"/>
            </w:tcBorders>
            <w:shd w:val="clear" w:color="auto" w:fill="auto"/>
            <w:vAlign w:val="center"/>
          </w:tcPr>
          <w:p w14:paraId="0CA4653B" w14:textId="77777777" w:rsidR="00680CA2" w:rsidRPr="00990D22" w:rsidRDefault="00680CA2" w:rsidP="00E91D0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680CA2" w:rsidRPr="00B6615B" w14:paraId="6E3EC123" w14:textId="77777777" w:rsidTr="00E91D0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38696" w14:textId="77777777" w:rsidR="00680CA2" w:rsidRPr="00B6615B" w:rsidRDefault="00680CA2" w:rsidP="00E91D0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755F14C3" w14:textId="77777777" w:rsidR="00680CA2" w:rsidRPr="00B6615B" w:rsidRDefault="00680CA2" w:rsidP="00E91D03">
            <w:pPr>
              <w:jc w:val="center"/>
              <w:rPr>
                <w:rFonts w:eastAsia="Times New Roman"/>
                <w:sz w:val="20"/>
                <w:szCs w:val="20"/>
                <w:lang w:eastAsia="sk-SK"/>
              </w:rPr>
            </w:pPr>
            <w:r w:rsidRPr="00B6615B">
              <w:rPr>
                <w:rFonts w:eastAsia="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5BAC68BC" w14:textId="77777777" w:rsidR="00680CA2" w:rsidRPr="00B6615B" w:rsidRDefault="00680CA2" w:rsidP="00E91D03">
            <w:pPr>
              <w:jc w:val="center"/>
              <w:rPr>
                <w:rFonts w:eastAsia="Times New Roman"/>
                <w:sz w:val="20"/>
                <w:szCs w:val="20"/>
                <w:lang w:eastAsia="sk-SK"/>
              </w:rPr>
            </w:pPr>
            <w:r w:rsidRPr="00B6615B">
              <w:rPr>
                <w:rFonts w:eastAsia="Times New Roman"/>
                <w:sz w:val="20"/>
                <w:szCs w:val="20"/>
                <w:lang w:eastAsia="sk-SK"/>
              </w:rPr>
              <w:t>min. 1 strom/ha</w:t>
            </w:r>
          </w:p>
        </w:tc>
        <w:tc>
          <w:tcPr>
            <w:tcW w:w="3523" w:type="dxa"/>
            <w:tcBorders>
              <w:top w:val="single" w:sz="4" w:space="0" w:color="00000A"/>
              <w:bottom w:val="single" w:sz="4" w:space="0" w:color="00000A"/>
              <w:right w:val="single" w:sz="4" w:space="0" w:color="00000A"/>
            </w:tcBorders>
            <w:shd w:val="clear" w:color="auto" w:fill="auto"/>
            <w:vAlign w:val="center"/>
          </w:tcPr>
          <w:p w14:paraId="003AE3B8" w14:textId="695231E3" w:rsidR="00680CA2" w:rsidRPr="00B6615B" w:rsidRDefault="00680CA2" w:rsidP="003335A8">
            <w:pPr>
              <w:jc w:val="center"/>
              <w:rPr>
                <w:rFonts w:eastAsia="Times New Roman"/>
                <w:sz w:val="20"/>
                <w:szCs w:val="20"/>
                <w:lang w:eastAsia="sk-SK"/>
              </w:rPr>
            </w:pPr>
            <w:r w:rsidRPr="00B6615B">
              <w:rPr>
                <w:rFonts w:eastAsia="Times New Roman"/>
                <w:sz w:val="20"/>
                <w:szCs w:val="20"/>
                <w:lang w:eastAsia="sk-SK"/>
              </w:rPr>
              <w:t>Udržiavaná veľkosť populácie, v súčasnosti odha</w:t>
            </w:r>
            <w:r>
              <w:rPr>
                <w:rFonts w:eastAsia="Times New Roman"/>
                <w:sz w:val="20"/>
                <w:szCs w:val="20"/>
                <w:lang w:eastAsia="sk-SK"/>
              </w:rPr>
              <w:t>dovaná na  veľkosť populácie 50 – 2</w:t>
            </w:r>
            <w:r w:rsidRPr="00B6615B">
              <w:rPr>
                <w:rFonts w:eastAsia="Times New Roman"/>
                <w:sz w:val="20"/>
                <w:szCs w:val="20"/>
                <w:lang w:eastAsia="sk-SK"/>
              </w:rPr>
              <w:t>00 jedincov (</w:t>
            </w:r>
            <w:r w:rsidR="003335A8">
              <w:rPr>
                <w:rFonts w:eastAsia="Times New Roman"/>
                <w:sz w:val="20"/>
                <w:szCs w:val="20"/>
                <w:lang w:eastAsia="sk-SK"/>
              </w:rPr>
              <w:t>údaj</w:t>
            </w:r>
            <w:r w:rsidRPr="00B6615B">
              <w:rPr>
                <w:rFonts w:eastAsia="Times New Roman"/>
                <w:sz w:val="20"/>
                <w:szCs w:val="20"/>
                <w:lang w:eastAsia="sk-SK"/>
              </w:rPr>
              <w:t xml:space="preserve"> z SDF)</w:t>
            </w:r>
          </w:p>
        </w:tc>
      </w:tr>
      <w:tr w:rsidR="00680CA2" w:rsidRPr="00B6615B" w14:paraId="5763A72C" w14:textId="77777777" w:rsidTr="00E91D03">
        <w:trPr>
          <w:trHeight w:val="930"/>
        </w:trPr>
        <w:tc>
          <w:tcPr>
            <w:tcW w:w="2411" w:type="dxa"/>
            <w:tcBorders>
              <w:left w:val="single" w:sz="4" w:space="0" w:color="00000A"/>
              <w:bottom w:val="single" w:sz="4" w:space="0" w:color="00000A"/>
              <w:right w:val="single" w:sz="4" w:space="0" w:color="00000A"/>
            </w:tcBorders>
            <w:shd w:val="clear" w:color="auto" w:fill="auto"/>
            <w:vAlign w:val="center"/>
          </w:tcPr>
          <w:p w14:paraId="78845DDD" w14:textId="77777777" w:rsidR="00680CA2" w:rsidRPr="00B6615B" w:rsidRDefault="00680CA2" w:rsidP="00E91D03">
            <w:pPr>
              <w:jc w:val="center"/>
              <w:rPr>
                <w:rFonts w:eastAsia="Times New Roman"/>
                <w:sz w:val="20"/>
                <w:szCs w:val="20"/>
                <w:lang w:eastAsia="sk-SK"/>
              </w:rPr>
            </w:pPr>
            <w:r>
              <w:rPr>
                <w:rFonts w:eastAsia="Times New Roman"/>
                <w:sz w:val="20"/>
                <w:szCs w:val="20"/>
                <w:lang w:eastAsia="sk-SK"/>
              </w:rPr>
              <w:t xml:space="preserve">Výmera </w:t>
            </w:r>
            <w:r w:rsidRPr="00B6615B">
              <w:rPr>
                <w:rFonts w:eastAsia="Times New Roman"/>
                <w:sz w:val="20"/>
                <w:szCs w:val="20"/>
                <w:lang w:eastAsia="sk-SK"/>
              </w:rPr>
              <w:t>biotopu výskytu</w:t>
            </w:r>
          </w:p>
        </w:tc>
        <w:tc>
          <w:tcPr>
            <w:tcW w:w="1574" w:type="dxa"/>
            <w:tcBorders>
              <w:bottom w:val="single" w:sz="4" w:space="0" w:color="00000A"/>
              <w:right w:val="single" w:sz="4" w:space="0" w:color="00000A"/>
            </w:tcBorders>
            <w:shd w:val="clear" w:color="auto" w:fill="auto"/>
            <w:vAlign w:val="center"/>
          </w:tcPr>
          <w:p w14:paraId="0911E325" w14:textId="77777777" w:rsidR="00680CA2" w:rsidRPr="00B6615B" w:rsidRDefault="00680CA2" w:rsidP="00E91D03">
            <w:pPr>
              <w:jc w:val="center"/>
              <w:rPr>
                <w:rFonts w:eastAsia="Times New Roman"/>
                <w:sz w:val="20"/>
                <w:szCs w:val="20"/>
                <w:lang w:eastAsia="sk-SK"/>
              </w:rPr>
            </w:pPr>
            <w:r w:rsidRPr="00B6615B">
              <w:rPr>
                <w:rFonts w:eastAsia="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0E43BFA9" w14:textId="46AE8F8A" w:rsidR="00680CA2" w:rsidRPr="00B6615B" w:rsidRDefault="00983546" w:rsidP="00E91D03">
            <w:pPr>
              <w:jc w:val="center"/>
              <w:rPr>
                <w:rFonts w:eastAsia="Times New Roman"/>
                <w:sz w:val="20"/>
                <w:szCs w:val="20"/>
                <w:lang w:eastAsia="sk-SK"/>
              </w:rPr>
            </w:pPr>
            <w:r>
              <w:rPr>
                <w:sz w:val="20"/>
                <w:szCs w:val="20"/>
                <w:lang w:eastAsia="sk-SK"/>
              </w:rPr>
              <w:t>61,6</w:t>
            </w:r>
          </w:p>
        </w:tc>
        <w:tc>
          <w:tcPr>
            <w:tcW w:w="3523" w:type="dxa"/>
            <w:tcBorders>
              <w:bottom w:val="single" w:sz="4" w:space="0" w:color="00000A"/>
              <w:right w:val="single" w:sz="4" w:space="0" w:color="00000A"/>
            </w:tcBorders>
            <w:shd w:val="clear" w:color="auto" w:fill="auto"/>
            <w:vAlign w:val="center"/>
          </w:tcPr>
          <w:p w14:paraId="581C793B" w14:textId="77777777" w:rsidR="00680CA2" w:rsidRPr="00B6615B" w:rsidRDefault="00680CA2" w:rsidP="00E91D03">
            <w:pPr>
              <w:jc w:val="center"/>
              <w:rPr>
                <w:rFonts w:eastAsia="Times New Roman"/>
                <w:sz w:val="20"/>
                <w:szCs w:val="20"/>
                <w:lang w:eastAsia="sk-SK"/>
              </w:rPr>
            </w:pPr>
            <w:r>
              <w:rPr>
                <w:rFonts w:eastAsia="Times New Roman"/>
                <w:sz w:val="20"/>
                <w:szCs w:val="20"/>
                <w:lang w:eastAsia="sk-SK"/>
              </w:rPr>
              <w:t>S</w:t>
            </w:r>
            <w:r w:rsidRPr="00B6615B">
              <w:rPr>
                <w:rFonts w:eastAsia="Times New Roman"/>
                <w:sz w:val="20"/>
                <w:szCs w:val="20"/>
                <w:lang w:eastAsia="sk-SK"/>
              </w:rPr>
              <w:t>taršie lesy poloprírodného až pralesovitého charakteru. Vyskytuje sa pod kôrou takmer všetkých našich pôvodných druhov drevín.</w:t>
            </w:r>
          </w:p>
        </w:tc>
      </w:tr>
      <w:tr w:rsidR="00680CA2" w:rsidRPr="00B6615B" w14:paraId="21176EB0" w14:textId="77777777" w:rsidTr="00E91D03">
        <w:trPr>
          <w:trHeight w:val="620"/>
        </w:trPr>
        <w:tc>
          <w:tcPr>
            <w:tcW w:w="2411" w:type="dxa"/>
            <w:tcBorders>
              <w:left w:val="single" w:sz="4" w:space="0" w:color="00000A"/>
              <w:bottom w:val="single" w:sz="4" w:space="0" w:color="00000A"/>
              <w:right w:val="single" w:sz="4" w:space="0" w:color="00000A"/>
            </w:tcBorders>
            <w:shd w:val="clear" w:color="auto" w:fill="auto"/>
            <w:vAlign w:val="center"/>
          </w:tcPr>
          <w:p w14:paraId="25111B8D" w14:textId="77777777" w:rsidR="00680CA2" w:rsidRPr="00B6615B" w:rsidRDefault="00680CA2" w:rsidP="00E91D03">
            <w:pPr>
              <w:jc w:val="center"/>
              <w:rPr>
                <w:rFonts w:eastAsia="Times New Roman"/>
                <w:sz w:val="20"/>
                <w:szCs w:val="20"/>
                <w:lang w:eastAsia="sk-SK"/>
              </w:rPr>
            </w:pPr>
            <w:r>
              <w:rPr>
                <w:rFonts w:eastAsia="Times New Roman"/>
                <w:sz w:val="20"/>
                <w:szCs w:val="20"/>
                <w:lang w:eastAsia="sk-SK"/>
              </w:rPr>
              <w:t>O</w:t>
            </w:r>
            <w:r w:rsidRPr="00B6615B">
              <w:rPr>
                <w:rFonts w:eastAsia="Times New Roman"/>
                <w:sz w:val="20"/>
                <w:szCs w:val="20"/>
                <w:lang w:eastAsia="sk-SK"/>
              </w:rPr>
              <w:t>dumierajúce a odumreté  stromy väčších rozmerov</w:t>
            </w:r>
          </w:p>
        </w:tc>
        <w:tc>
          <w:tcPr>
            <w:tcW w:w="1574" w:type="dxa"/>
            <w:tcBorders>
              <w:bottom w:val="single" w:sz="4" w:space="0" w:color="00000A"/>
              <w:right w:val="single" w:sz="4" w:space="0" w:color="00000A"/>
            </w:tcBorders>
            <w:shd w:val="clear" w:color="auto" w:fill="auto"/>
            <w:vAlign w:val="center"/>
          </w:tcPr>
          <w:p w14:paraId="1C5ABE86" w14:textId="77777777" w:rsidR="00680CA2" w:rsidRPr="00B6615B" w:rsidRDefault="00680CA2" w:rsidP="00E91D03">
            <w:pPr>
              <w:jc w:val="center"/>
              <w:rPr>
                <w:rFonts w:eastAsia="Times New Roman"/>
                <w:sz w:val="20"/>
                <w:szCs w:val="20"/>
                <w:lang w:eastAsia="sk-SK"/>
              </w:rPr>
            </w:pPr>
            <w:r w:rsidRPr="00B6615B">
              <w:rPr>
                <w:rFonts w:eastAsia="Times New Roman"/>
                <w:sz w:val="20"/>
                <w:szCs w:val="20"/>
                <w:lang w:eastAsia="sk-SK"/>
              </w:rPr>
              <w:t>počet/ha</w:t>
            </w:r>
          </w:p>
        </w:tc>
        <w:tc>
          <w:tcPr>
            <w:tcW w:w="1701" w:type="dxa"/>
            <w:tcBorders>
              <w:bottom w:val="single" w:sz="4" w:space="0" w:color="00000A"/>
              <w:right w:val="single" w:sz="4" w:space="0" w:color="00000A"/>
            </w:tcBorders>
            <w:shd w:val="clear" w:color="auto" w:fill="auto"/>
            <w:vAlign w:val="center"/>
          </w:tcPr>
          <w:p w14:paraId="604BED66" w14:textId="77777777" w:rsidR="00680CA2" w:rsidRPr="00B6615B" w:rsidRDefault="00680CA2" w:rsidP="00E91D03">
            <w:pPr>
              <w:jc w:val="center"/>
              <w:rPr>
                <w:rFonts w:eastAsia="Times New Roman"/>
                <w:sz w:val="20"/>
                <w:szCs w:val="20"/>
                <w:lang w:eastAsia="sk-SK"/>
              </w:rPr>
            </w:pPr>
            <w:r w:rsidRPr="00B6615B">
              <w:rPr>
                <w:rFonts w:eastAsia="Times New Roman"/>
                <w:sz w:val="20"/>
                <w:szCs w:val="20"/>
                <w:lang w:eastAsia="sk-SK"/>
              </w:rPr>
              <w:t>min. 5 strom/ha</w:t>
            </w:r>
          </w:p>
        </w:tc>
        <w:tc>
          <w:tcPr>
            <w:tcW w:w="3523" w:type="dxa"/>
            <w:tcBorders>
              <w:bottom w:val="single" w:sz="4" w:space="0" w:color="00000A"/>
              <w:right w:val="single" w:sz="4" w:space="0" w:color="00000A"/>
            </w:tcBorders>
            <w:shd w:val="clear" w:color="auto" w:fill="auto"/>
            <w:vAlign w:val="center"/>
          </w:tcPr>
          <w:p w14:paraId="5BDF5046" w14:textId="77777777" w:rsidR="00680CA2" w:rsidRPr="00B6615B" w:rsidRDefault="00680CA2" w:rsidP="00E91D03">
            <w:pPr>
              <w:jc w:val="center"/>
              <w:rPr>
                <w:rFonts w:eastAsia="Times New Roman"/>
                <w:sz w:val="20"/>
                <w:szCs w:val="20"/>
                <w:lang w:eastAsia="sk-SK"/>
              </w:rPr>
            </w:pPr>
            <w:r w:rsidRPr="00B6615B">
              <w:rPr>
                <w:rFonts w:eastAsia="Times New Roman"/>
                <w:sz w:val="20"/>
                <w:szCs w:val="20"/>
                <w:lang w:eastAsia="sk-SK"/>
              </w:rPr>
              <w:t>Zachovať alebo dosiahnuť považovaný počet stromov na ha.</w:t>
            </w:r>
          </w:p>
        </w:tc>
      </w:tr>
    </w:tbl>
    <w:p w14:paraId="72F10C73" w14:textId="77777777" w:rsidR="00680CA2" w:rsidRDefault="00680CA2" w:rsidP="00730E44"/>
    <w:p w14:paraId="5496F6A1" w14:textId="260A4475"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30E44" w:rsidRPr="00652926" w14:paraId="3002B1E9"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3335A8" w:rsidRDefault="00730E44" w:rsidP="00625435">
            <w:pPr>
              <w:jc w:val="center"/>
              <w:rPr>
                <w:rFonts w:eastAsia="Times New Roman"/>
                <w:b/>
                <w:sz w:val="20"/>
                <w:szCs w:val="20"/>
                <w:lang w:eastAsia="sk-SK"/>
              </w:rPr>
            </w:pPr>
            <w:r w:rsidRPr="003335A8">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3335A8" w:rsidRDefault="00730E44" w:rsidP="00625435">
            <w:pPr>
              <w:jc w:val="center"/>
              <w:rPr>
                <w:rFonts w:eastAsia="Times New Roman"/>
                <w:b/>
                <w:sz w:val="20"/>
                <w:szCs w:val="20"/>
                <w:lang w:eastAsia="sk-SK"/>
              </w:rPr>
            </w:pPr>
            <w:r w:rsidRPr="003335A8">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3335A8" w:rsidRDefault="00730E44" w:rsidP="00625435">
            <w:pPr>
              <w:jc w:val="center"/>
              <w:rPr>
                <w:rFonts w:eastAsia="Times New Roman"/>
                <w:b/>
                <w:sz w:val="20"/>
                <w:szCs w:val="20"/>
                <w:lang w:eastAsia="sk-SK"/>
              </w:rPr>
            </w:pPr>
            <w:r w:rsidRPr="003335A8">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3335A8" w:rsidRDefault="00730E44" w:rsidP="00625435">
            <w:pPr>
              <w:jc w:val="center"/>
              <w:rPr>
                <w:rFonts w:eastAsia="Times New Roman"/>
                <w:b/>
                <w:sz w:val="20"/>
                <w:szCs w:val="20"/>
                <w:lang w:eastAsia="sk-SK"/>
              </w:rPr>
            </w:pPr>
            <w:r w:rsidRPr="003335A8">
              <w:rPr>
                <w:rFonts w:eastAsia="Times New Roman"/>
                <w:b/>
                <w:sz w:val="20"/>
                <w:szCs w:val="20"/>
                <w:lang w:eastAsia="sk-SK"/>
              </w:rPr>
              <w:t>Doplnkové informácie</w:t>
            </w:r>
          </w:p>
        </w:tc>
      </w:tr>
      <w:tr w:rsidR="00730E44" w:rsidRPr="00652926" w14:paraId="3A2ABD7D"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1DE74B89" w:rsidR="00730E44" w:rsidRPr="00652926" w:rsidRDefault="00730E44" w:rsidP="003335A8">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7E5548">
              <w:rPr>
                <w:rFonts w:eastAsia="Times New Roman"/>
                <w:sz w:val="20"/>
                <w:szCs w:val="20"/>
                <w:lang w:eastAsia="sk-SK"/>
              </w:rPr>
              <w:t>veľkosť populácie 1</w:t>
            </w:r>
            <w:r>
              <w:rPr>
                <w:rFonts w:eastAsia="Times New Roman"/>
                <w:sz w:val="20"/>
                <w:szCs w:val="20"/>
                <w:lang w:eastAsia="sk-SK"/>
              </w:rPr>
              <w:t xml:space="preserve">0 – </w:t>
            </w:r>
            <w:r w:rsidR="007E5548">
              <w:rPr>
                <w:rFonts w:eastAsia="Times New Roman"/>
                <w:sz w:val="20"/>
                <w:szCs w:val="20"/>
                <w:lang w:eastAsia="sk-SK"/>
              </w:rPr>
              <w:t>1</w:t>
            </w:r>
            <w:r>
              <w:rPr>
                <w:rFonts w:eastAsia="Times New Roman"/>
                <w:sz w:val="20"/>
                <w:szCs w:val="20"/>
                <w:lang w:eastAsia="sk-SK"/>
              </w:rPr>
              <w:t xml:space="preserve">00 </w:t>
            </w:r>
            <w:r w:rsidR="003335A8">
              <w:rPr>
                <w:rFonts w:eastAsia="Times New Roman"/>
                <w:sz w:val="20"/>
                <w:szCs w:val="20"/>
                <w:lang w:eastAsia="sk-SK"/>
              </w:rPr>
              <w:t>jedincov (údaj</w:t>
            </w:r>
            <w:r w:rsidRPr="00652926">
              <w:rPr>
                <w:rFonts w:eastAsia="Times New Roman"/>
                <w:sz w:val="20"/>
                <w:szCs w:val="20"/>
                <w:lang w:eastAsia="sk-SK"/>
              </w:rPr>
              <w:t xml:space="preserve"> z SDF)</w:t>
            </w:r>
          </w:p>
        </w:tc>
      </w:tr>
      <w:tr w:rsidR="00730E44" w:rsidRPr="00652926" w14:paraId="2DF293E0" w14:textId="77777777" w:rsidTr="0062543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2525CE2" w14:textId="48E09971" w:rsidR="00730E44" w:rsidRPr="0066146B" w:rsidRDefault="00983546" w:rsidP="00625435">
            <w:pPr>
              <w:jc w:val="center"/>
              <w:rPr>
                <w:rFonts w:eastAsia="Times New Roman"/>
                <w:sz w:val="20"/>
                <w:szCs w:val="20"/>
                <w:lang w:eastAsia="sk-SK"/>
              </w:rPr>
            </w:pPr>
            <w:r>
              <w:rPr>
                <w:sz w:val="20"/>
                <w:szCs w:val="20"/>
                <w:lang w:eastAsia="sk-SK"/>
              </w:rPr>
              <w:t>61,6</w:t>
            </w:r>
          </w:p>
        </w:tc>
        <w:tc>
          <w:tcPr>
            <w:tcW w:w="3670"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7777777"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tr w:rsidR="00730E44" w:rsidRPr="00652926" w14:paraId="2EBD62F1" w14:textId="77777777" w:rsidTr="0062543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243D3582" w14:textId="77777777" w:rsidR="00BF5D05" w:rsidRDefault="00BF5D05" w:rsidP="00E43A23"/>
    <w:p w14:paraId="1B953582" w14:textId="77777777" w:rsidR="003335A8" w:rsidRDefault="003335A8" w:rsidP="00E43A23"/>
    <w:p w14:paraId="1716C806" w14:textId="77777777" w:rsidR="003335A8" w:rsidRDefault="003335A8" w:rsidP="00E43A23"/>
    <w:p w14:paraId="58AF4A38" w14:textId="463269EF" w:rsidR="00E43A23" w:rsidRPr="00B6615B" w:rsidRDefault="00E43A23" w:rsidP="00E43A23">
      <w:r w:rsidRPr="00B6615B">
        <w:t xml:space="preserve">Zlepšenie stavu druhu </w:t>
      </w:r>
      <w:r w:rsidRPr="00B6615B">
        <w:rPr>
          <w:b/>
          <w:i/>
          <w:szCs w:val="24"/>
        </w:rPr>
        <w:t>Euplagia quadripunctaria</w:t>
      </w:r>
      <w:r w:rsidRPr="00B6615B">
        <w:rPr>
          <w:szCs w:val="24"/>
        </w:rPr>
        <w:t xml:space="preserve"> za splnenia nasledovných atribútov</w:t>
      </w:r>
      <w:r w:rsidRPr="00B6615B">
        <w:rPr>
          <w:shd w:val="clear" w:color="auto" w:fill="FFFFFF"/>
        </w:rPr>
        <w:t>:</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246"/>
        <w:gridCol w:w="1244"/>
        <w:gridCol w:w="1539"/>
        <w:gridCol w:w="4038"/>
      </w:tblGrid>
      <w:tr w:rsidR="00E43A23" w:rsidRPr="00990D22" w14:paraId="280FA6B4" w14:textId="77777777" w:rsidTr="00E43A23">
        <w:trPr>
          <w:trHeight w:val="387"/>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BF201B" w14:textId="77777777" w:rsidR="00E43A23" w:rsidRPr="0042592D" w:rsidRDefault="00E43A23" w:rsidP="00E43A23">
            <w:pPr>
              <w:jc w:val="center"/>
              <w:rPr>
                <w:rFonts w:eastAsia="Times New Roman"/>
                <w:b/>
                <w:sz w:val="20"/>
                <w:szCs w:val="20"/>
              </w:rPr>
            </w:pPr>
            <w:r w:rsidRPr="009012D8">
              <w:rPr>
                <w:b/>
                <w:sz w:val="20"/>
                <w:szCs w:val="18"/>
              </w:rPr>
              <w:t>Parameter</w:t>
            </w:r>
          </w:p>
        </w:tc>
        <w:tc>
          <w:tcPr>
            <w:tcW w:w="1138" w:type="dxa"/>
            <w:tcBorders>
              <w:top w:val="single" w:sz="4" w:space="0" w:color="00000A"/>
              <w:bottom w:val="single" w:sz="4" w:space="0" w:color="00000A"/>
              <w:right w:val="single" w:sz="4" w:space="0" w:color="00000A"/>
            </w:tcBorders>
            <w:shd w:val="clear" w:color="auto" w:fill="auto"/>
            <w:vAlign w:val="center"/>
          </w:tcPr>
          <w:p w14:paraId="5A3F9CE0" w14:textId="77777777" w:rsidR="00E43A23" w:rsidRPr="0042592D" w:rsidRDefault="00E43A23" w:rsidP="00E43A23">
            <w:pPr>
              <w:jc w:val="center"/>
              <w:rPr>
                <w:rFonts w:eastAsia="Times New Roman"/>
                <w:b/>
                <w:sz w:val="20"/>
                <w:szCs w:val="20"/>
              </w:rPr>
            </w:pPr>
            <w:r w:rsidRPr="0032062D">
              <w:rPr>
                <w:b/>
                <w:sz w:val="20"/>
                <w:szCs w:val="18"/>
              </w:rPr>
              <w:t>Merateľnosť</w:t>
            </w:r>
          </w:p>
        </w:tc>
        <w:tc>
          <w:tcPr>
            <w:tcW w:w="1556" w:type="dxa"/>
            <w:tcBorders>
              <w:top w:val="single" w:sz="4" w:space="0" w:color="00000A"/>
              <w:bottom w:val="single" w:sz="4" w:space="0" w:color="00000A"/>
              <w:right w:val="single" w:sz="4" w:space="0" w:color="00000A"/>
            </w:tcBorders>
            <w:shd w:val="clear" w:color="auto" w:fill="auto"/>
            <w:vAlign w:val="center"/>
          </w:tcPr>
          <w:p w14:paraId="55721AE2" w14:textId="77777777" w:rsidR="00E43A23" w:rsidRPr="0042592D" w:rsidRDefault="00E43A23" w:rsidP="00E43A23">
            <w:pPr>
              <w:jc w:val="center"/>
              <w:rPr>
                <w:rFonts w:eastAsia="Times New Roman"/>
                <w:b/>
                <w:sz w:val="20"/>
                <w:szCs w:val="20"/>
              </w:rPr>
            </w:pPr>
            <w:r w:rsidRPr="009012D8">
              <w:rPr>
                <w:b/>
                <w:sz w:val="20"/>
                <w:szCs w:val="18"/>
              </w:rPr>
              <w:t>Cieľová hodnota</w:t>
            </w:r>
          </w:p>
        </w:tc>
        <w:tc>
          <w:tcPr>
            <w:tcW w:w="4104" w:type="dxa"/>
            <w:tcBorders>
              <w:top w:val="single" w:sz="4" w:space="0" w:color="00000A"/>
              <w:bottom w:val="single" w:sz="4" w:space="0" w:color="00000A"/>
              <w:right w:val="single" w:sz="4" w:space="0" w:color="00000A"/>
            </w:tcBorders>
            <w:shd w:val="clear" w:color="auto" w:fill="auto"/>
            <w:vAlign w:val="center"/>
          </w:tcPr>
          <w:p w14:paraId="157E4451" w14:textId="77777777" w:rsidR="00E43A23" w:rsidRPr="0042592D" w:rsidRDefault="00E43A23" w:rsidP="00E43A23">
            <w:pPr>
              <w:jc w:val="center"/>
              <w:rPr>
                <w:rFonts w:eastAsia="Times New Roman"/>
                <w:b/>
                <w:sz w:val="20"/>
                <w:szCs w:val="20"/>
              </w:rPr>
            </w:pPr>
            <w:r w:rsidRPr="0032062D">
              <w:rPr>
                <w:b/>
                <w:sz w:val="20"/>
                <w:szCs w:val="18"/>
              </w:rPr>
              <w:t>Doplnkové informácie</w:t>
            </w:r>
          </w:p>
        </w:tc>
      </w:tr>
      <w:tr w:rsidR="00E43A23" w:rsidRPr="00B6615B" w14:paraId="59F62726" w14:textId="77777777" w:rsidTr="00E43A23">
        <w:trPr>
          <w:trHeight w:val="553"/>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B019B" w14:textId="77777777" w:rsidR="00E43A23" w:rsidRPr="00B6615B" w:rsidRDefault="00E43A23" w:rsidP="00E43A23">
            <w:pPr>
              <w:jc w:val="center"/>
              <w:rPr>
                <w:rFonts w:eastAsia="Times New Roman"/>
                <w:sz w:val="20"/>
                <w:szCs w:val="20"/>
              </w:rPr>
            </w:pPr>
            <w:r>
              <w:rPr>
                <w:rFonts w:eastAsia="Times New Roman"/>
                <w:sz w:val="20"/>
                <w:szCs w:val="20"/>
              </w:rPr>
              <w:t>V</w:t>
            </w:r>
            <w:r w:rsidRPr="00B6615B">
              <w:rPr>
                <w:rFonts w:eastAsia="Times New Roman"/>
                <w:sz w:val="20"/>
                <w:szCs w:val="20"/>
              </w:rPr>
              <w:t>eľkosť populácie</w:t>
            </w:r>
          </w:p>
        </w:tc>
        <w:tc>
          <w:tcPr>
            <w:tcW w:w="1138" w:type="dxa"/>
            <w:tcBorders>
              <w:top w:val="single" w:sz="4" w:space="0" w:color="00000A"/>
              <w:bottom w:val="single" w:sz="4" w:space="0" w:color="00000A"/>
              <w:right w:val="single" w:sz="4" w:space="0" w:color="00000A"/>
            </w:tcBorders>
            <w:shd w:val="clear" w:color="auto" w:fill="auto"/>
            <w:vAlign w:val="center"/>
          </w:tcPr>
          <w:p w14:paraId="38F99CAF" w14:textId="77777777" w:rsidR="00E43A23" w:rsidRPr="00B6615B" w:rsidRDefault="00E43A23" w:rsidP="00E43A23">
            <w:pPr>
              <w:jc w:val="center"/>
              <w:rPr>
                <w:rFonts w:eastAsia="Times New Roman"/>
                <w:sz w:val="20"/>
                <w:szCs w:val="20"/>
              </w:rPr>
            </w:pPr>
            <w:r w:rsidRPr="00B6615B">
              <w:rPr>
                <w:rFonts w:eastAsia="Times New Roman"/>
                <w:sz w:val="20"/>
                <w:szCs w:val="20"/>
              </w:rPr>
              <w:t>počet jedincov</w:t>
            </w:r>
          </w:p>
        </w:tc>
        <w:tc>
          <w:tcPr>
            <w:tcW w:w="1556" w:type="dxa"/>
            <w:tcBorders>
              <w:top w:val="single" w:sz="4" w:space="0" w:color="00000A"/>
              <w:bottom w:val="single" w:sz="4" w:space="0" w:color="00000A"/>
              <w:right w:val="single" w:sz="4" w:space="0" w:color="00000A"/>
            </w:tcBorders>
            <w:shd w:val="clear" w:color="auto" w:fill="auto"/>
            <w:vAlign w:val="center"/>
          </w:tcPr>
          <w:p w14:paraId="5AFCA556" w14:textId="10B1CF60" w:rsidR="00E43A23" w:rsidRPr="00B6615B" w:rsidRDefault="007E5548" w:rsidP="007E17F5">
            <w:pPr>
              <w:jc w:val="center"/>
              <w:rPr>
                <w:rFonts w:eastAsia="Times New Roman"/>
                <w:sz w:val="20"/>
                <w:szCs w:val="20"/>
              </w:rPr>
            </w:pPr>
            <w:r>
              <w:rPr>
                <w:sz w:val="20"/>
                <w:szCs w:val="20"/>
                <w:lang w:eastAsia="sk-SK"/>
              </w:rPr>
              <w:t>Viac ako 5</w:t>
            </w:r>
            <w:r w:rsidR="00E43A23" w:rsidRPr="00B6615B">
              <w:rPr>
                <w:sz w:val="20"/>
                <w:szCs w:val="20"/>
                <w:lang w:eastAsia="sk-SK"/>
              </w:rPr>
              <w:t>0</w:t>
            </w:r>
          </w:p>
        </w:tc>
        <w:tc>
          <w:tcPr>
            <w:tcW w:w="4104" w:type="dxa"/>
            <w:tcBorders>
              <w:top w:val="single" w:sz="4" w:space="0" w:color="00000A"/>
              <w:bottom w:val="single" w:sz="4" w:space="0" w:color="00000A"/>
              <w:right w:val="single" w:sz="4" w:space="0" w:color="00000A"/>
            </w:tcBorders>
            <w:shd w:val="clear" w:color="auto" w:fill="auto"/>
            <w:vAlign w:val="center"/>
          </w:tcPr>
          <w:p w14:paraId="295FC430" w14:textId="6C92253C" w:rsidR="00E43A23" w:rsidRPr="00B6615B" w:rsidRDefault="00E43A23" w:rsidP="003335A8">
            <w:pPr>
              <w:jc w:val="center"/>
              <w:rPr>
                <w:rFonts w:eastAsia="Times New Roman"/>
                <w:sz w:val="20"/>
                <w:szCs w:val="20"/>
              </w:rPr>
            </w:pPr>
            <w:r w:rsidRPr="00B6615B">
              <w:rPr>
                <w:rFonts w:eastAsia="Times New Roman"/>
                <w:sz w:val="20"/>
                <w:szCs w:val="20"/>
              </w:rPr>
              <w:t>V súčasnosti sa odhaduje veľkosť populácie</w:t>
            </w:r>
            <w:r>
              <w:rPr>
                <w:rFonts w:eastAsia="Times New Roman"/>
                <w:sz w:val="20"/>
                <w:szCs w:val="20"/>
              </w:rPr>
              <w:t xml:space="preserve"> v celom </w:t>
            </w:r>
            <w:r w:rsidR="007E5548">
              <w:rPr>
                <w:rFonts w:eastAsia="Times New Roman"/>
                <w:sz w:val="20"/>
                <w:szCs w:val="20"/>
              </w:rPr>
              <w:t>UEV do 5</w:t>
            </w:r>
            <w:r w:rsidRPr="00B6615B">
              <w:rPr>
                <w:rFonts w:eastAsia="Times New Roman"/>
                <w:sz w:val="20"/>
                <w:szCs w:val="20"/>
              </w:rPr>
              <w:t>0 jedincov (údaj z SDF)</w:t>
            </w:r>
          </w:p>
        </w:tc>
      </w:tr>
      <w:tr w:rsidR="00E43A23" w:rsidRPr="00B6615B" w14:paraId="756E85DC" w14:textId="77777777" w:rsidTr="00E43A23">
        <w:trPr>
          <w:trHeight w:val="751"/>
        </w:trPr>
        <w:tc>
          <w:tcPr>
            <w:tcW w:w="2269" w:type="dxa"/>
            <w:tcBorders>
              <w:left w:val="single" w:sz="4" w:space="0" w:color="00000A"/>
              <w:bottom w:val="single" w:sz="4" w:space="0" w:color="00000A"/>
              <w:right w:val="single" w:sz="4" w:space="0" w:color="00000A"/>
            </w:tcBorders>
            <w:shd w:val="clear" w:color="auto" w:fill="auto"/>
            <w:vAlign w:val="center"/>
          </w:tcPr>
          <w:p w14:paraId="5348C21B" w14:textId="77777777" w:rsidR="00E43A23" w:rsidRPr="00B6615B" w:rsidRDefault="00E43A23" w:rsidP="00E43A23">
            <w:pPr>
              <w:jc w:val="center"/>
              <w:rPr>
                <w:rFonts w:eastAsia="Times New Roman"/>
                <w:sz w:val="20"/>
                <w:szCs w:val="20"/>
              </w:rPr>
            </w:pPr>
            <w:r>
              <w:rPr>
                <w:rFonts w:eastAsia="Times New Roman"/>
                <w:sz w:val="20"/>
                <w:szCs w:val="20"/>
              </w:rPr>
              <w:t>Výmera</w:t>
            </w:r>
            <w:r w:rsidRPr="00B6615B">
              <w:rPr>
                <w:rFonts w:eastAsia="Times New Roman"/>
                <w:sz w:val="20"/>
                <w:szCs w:val="20"/>
              </w:rPr>
              <w:t xml:space="preserve"> biotopu</w:t>
            </w:r>
          </w:p>
        </w:tc>
        <w:tc>
          <w:tcPr>
            <w:tcW w:w="1138" w:type="dxa"/>
            <w:tcBorders>
              <w:bottom w:val="single" w:sz="4" w:space="0" w:color="00000A"/>
              <w:right w:val="single" w:sz="4" w:space="0" w:color="00000A"/>
            </w:tcBorders>
            <w:shd w:val="clear" w:color="auto" w:fill="auto"/>
            <w:vAlign w:val="center"/>
          </w:tcPr>
          <w:p w14:paraId="294B75D4" w14:textId="77777777" w:rsidR="00E43A23" w:rsidRPr="00B6615B" w:rsidRDefault="00E43A23" w:rsidP="00E43A23">
            <w:pPr>
              <w:jc w:val="center"/>
              <w:rPr>
                <w:rFonts w:eastAsia="Times New Roman"/>
                <w:sz w:val="20"/>
                <w:szCs w:val="20"/>
              </w:rPr>
            </w:pPr>
            <w:r w:rsidRPr="00B6615B">
              <w:rPr>
                <w:rFonts w:eastAsia="Times New Roman"/>
                <w:sz w:val="20"/>
                <w:szCs w:val="20"/>
              </w:rPr>
              <w:t>ha</w:t>
            </w:r>
          </w:p>
        </w:tc>
        <w:tc>
          <w:tcPr>
            <w:tcW w:w="1556" w:type="dxa"/>
            <w:tcBorders>
              <w:bottom w:val="single" w:sz="4" w:space="0" w:color="00000A"/>
              <w:right w:val="single" w:sz="4" w:space="0" w:color="00000A"/>
            </w:tcBorders>
            <w:shd w:val="clear" w:color="auto" w:fill="auto"/>
            <w:vAlign w:val="center"/>
          </w:tcPr>
          <w:p w14:paraId="4EF40EB2" w14:textId="6C23A543" w:rsidR="00E43A23" w:rsidRPr="00B6615B" w:rsidRDefault="00E91D03" w:rsidP="00E43A23">
            <w:pPr>
              <w:jc w:val="center"/>
              <w:rPr>
                <w:rFonts w:eastAsia="Times New Roman"/>
                <w:sz w:val="20"/>
                <w:szCs w:val="20"/>
              </w:rPr>
            </w:pPr>
            <w:r>
              <w:rPr>
                <w:sz w:val="20"/>
                <w:szCs w:val="20"/>
                <w:lang w:eastAsia="sk-SK"/>
              </w:rPr>
              <w:t>8,6</w:t>
            </w:r>
          </w:p>
        </w:tc>
        <w:tc>
          <w:tcPr>
            <w:tcW w:w="4104" w:type="dxa"/>
            <w:tcBorders>
              <w:bottom w:val="single" w:sz="4" w:space="0" w:color="00000A"/>
              <w:right w:val="single" w:sz="4" w:space="0" w:color="00000A"/>
            </w:tcBorders>
            <w:shd w:val="clear" w:color="auto" w:fill="auto"/>
            <w:vAlign w:val="center"/>
          </w:tcPr>
          <w:p w14:paraId="03E4A3DA" w14:textId="2FBDD30A" w:rsidR="00E43A23" w:rsidRPr="00B6615B" w:rsidRDefault="00E43A23" w:rsidP="00E43A23">
            <w:pPr>
              <w:jc w:val="center"/>
              <w:rPr>
                <w:rFonts w:eastAsia="Times New Roman"/>
                <w:sz w:val="20"/>
                <w:szCs w:val="20"/>
              </w:rPr>
            </w:pPr>
            <w:r>
              <w:rPr>
                <w:rFonts w:eastAsia="Times New Roman"/>
                <w:sz w:val="20"/>
                <w:szCs w:val="20"/>
              </w:rPr>
              <w:t>R</w:t>
            </w:r>
            <w:r w:rsidRPr="00B6615B">
              <w:rPr>
                <w:rFonts w:eastAsia="Times New Roman"/>
                <w:sz w:val="20"/>
                <w:szCs w:val="20"/>
              </w:rPr>
              <w:t>iedke lesy, lesné ekotony, lesostepné a krovinaté biotopy; zach</w:t>
            </w:r>
            <w:r w:rsidR="007E5548">
              <w:rPr>
                <w:rFonts w:eastAsia="Times New Roman"/>
                <w:sz w:val="20"/>
                <w:szCs w:val="20"/>
              </w:rPr>
              <w:t>ovať členité  lesné porasty s ní</w:t>
            </w:r>
            <w:r w:rsidRPr="00B6615B">
              <w:rPr>
                <w:rFonts w:eastAsia="Times New Roman"/>
                <w:sz w:val="20"/>
                <w:szCs w:val="20"/>
              </w:rPr>
              <w:t>zkym zápojom  s množstvom lesných lúčok, svetlín, ekotonov, výrub náletových drevín a</w:t>
            </w:r>
            <w:r>
              <w:rPr>
                <w:rFonts w:eastAsia="Times New Roman"/>
                <w:sz w:val="20"/>
                <w:szCs w:val="20"/>
              </w:rPr>
              <w:t> </w:t>
            </w:r>
            <w:r w:rsidRPr="00B6615B">
              <w:rPr>
                <w:rFonts w:eastAsia="Times New Roman"/>
                <w:sz w:val="20"/>
                <w:szCs w:val="20"/>
              </w:rPr>
              <w:t>krov</w:t>
            </w:r>
          </w:p>
        </w:tc>
      </w:tr>
      <w:tr w:rsidR="00E43A23" w:rsidRPr="00B6615B" w14:paraId="08920030" w14:textId="77777777" w:rsidTr="00E43A23">
        <w:trPr>
          <w:trHeight w:val="950"/>
        </w:trPr>
        <w:tc>
          <w:tcPr>
            <w:tcW w:w="2269" w:type="dxa"/>
            <w:tcBorders>
              <w:left w:val="single" w:sz="4" w:space="0" w:color="00000A"/>
              <w:bottom w:val="single" w:sz="4" w:space="0" w:color="00000A"/>
              <w:right w:val="single" w:sz="4" w:space="0" w:color="00000A"/>
            </w:tcBorders>
            <w:shd w:val="clear" w:color="auto" w:fill="auto"/>
            <w:vAlign w:val="center"/>
          </w:tcPr>
          <w:p w14:paraId="2C123472" w14:textId="77777777" w:rsidR="00E43A23" w:rsidRPr="00B6615B" w:rsidRDefault="00E43A23" w:rsidP="00E43A23">
            <w:pPr>
              <w:jc w:val="center"/>
              <w:rPr>
                <w:rFonts w:eastAsia="Times New Roman"/>
                <w:sz w:val="20"/>
                <w:szCs w:val="20"/>
              </w:rPr>
            </w:pPr>
            <w:r>
              <w:rPr>
                <w:rFonts w:eastAsia="Times New Roman"/>
                <w:sz w:val="20"/>
                <w:szCs w:val="20"/>
              </w:rPr>
              <w:t>P</w:t>
            </w:r>
            <w:r w:rsidRPr="00B6615B">
              <w:rPr>
                <w:rFonts w:eastAsia="Times New Roman"/>
                <w:sz w:val="20"/>
                <w:szCs w:val="20"/>
              </w:rPr>
              <w:t xml:space="preserve">rítomnosť kvitnúcich medonosných rastlín (napr. </w:t>
            </w:r>
            <w:r w:rsidRPr="00B6615B">
              <w:rPr>
                <w:rFonts w:eastAsia="Times New Roman"/>
                <w:i/>
                <w:sz w:val="20"/>
                <w:szCs w:val="20"/>
              </w:rPr>
              <w:t>Sambucus ebulus, Eupatorium cannabinum, Origanum vulgare</w:t>
            </w:r>
            <w:r w:rsidRPr="00B6615B">
              <w:rPr>
                <w:rFonts w:eastAsia="Times New Roman"/>
                <w:sz w:val="20"/>
                <w:szCs w:val="20"/>
              </w:rPr>
              <w:t xml:space="preserve"> a i.)</w:t>
            </w:r>
          </w:p>
        </w:tc>
        <w:tc>
          <w:tcPr>
            <w:tcW w:w="1138" w:type="dxa"/>
            <w:tcBorders>
              <w:bottom w:val="single" w:sz="4" w:space="0" w:color="00000A"/>
              <w:right w:val="single" w:sz="4" w:space="0" w:color="00000A"/>
            </w:tcBorders>
            <w:shd w:val="clear" w:color="auto" w:fill="auto"/>
            <w:vAlign w:val="center"/>
          </w:tcPr>
          <w:p w14:paraId="5172C611" w14:textId="77777777" w:rsidR="00E43A23" w:rsidRPr="00B6615B" w:rsidRDefault="00E43A23" w:rsidP="00E43A23">
            <w:pPr>
              <w:jc w:val="center"/>
              <w:rPr>
                <w:rFonts w:eastAsia="Times New Roman"/>
                <w:sz w:val="20"/>
                <w:szCs w:val="20"/>
              </w:rPr>
            </w:pPr>
            <w:r w:rsidRPr="00B6615B">
              <w:rPr>
                <w:rFonts w:eastAsia="Times New Roman"/>
                <w:sz w:val="20"/>
                <w:szCs w:val="20"/>
              </w:rPr>
              <w:t>pokryvnosť v %</w:t>
            </w:r>
          </w:p>
        </w:tc>
        <w:tc>
          <w:tcPr>
            <w:tcW w:w="1556" w:type="dxa"/>
            <w:tcBorders>
              <w:bottom w:val="single" w:sz="4" w:space="0" w:color="00000A"/>
              <w:right w:val="single" w:sz="4" w:space="0" w:color="00000A"/>
            </w:tcBorders>
            <w:shd w:val="clear" w:color="auto" w:fill="auto"/>
            <w:vAlign w:val="center"/>
          </w:tcPr>
          <w:p w14:paraId="3B254D0C" w14:textId="77777777" w:rsidR="00E43A23" w:rsidRPr="00B6615B" w:rsidRDefault="00E43A23" w:rsidP="00E43A23">
            <w:pPr>
              <w:jc w:val="center"/>
              <w:rPr>
                <w:rFonts w:eastAsia="Times New Roman"/>
                <w:sz w:val="20"/>
                <w:szCs w:val="20"/>
              </w:rPr>
            </w:pPr>
            <w:r w:rsidRPr="00B6615B">
              <w:rPr>
                <w:rFonts w:eastAsia="Times New Roman"/>
                <w:sz w:val="20"/>
                <w:szCs w:val="20"/>
              </w:rPr>
              <w:t>min. 5 %</w:t>
            </w:r>
          </w:p>
        </w:tc>
        <w:tc>
          <w:tcPr>
            <w:tcW w:w="4104" w:type="dxa"/>
            <w:tcBorders>
              <w:bottom w:val="single" w:sz="4" w:space="0" w:color="00000A"/>
              <w:right w:val="single" w:sz="4" w:space="0" w:color="00000A"/>
            </w:tcBorders>
            <w:shd w:val="clear" w:color="auto" w:fill="auto"/>
            <w:vAlign w:val="center"/>
          </w:tcPr>
          <w:p w14:paraId="21099B28" w14:textId="77777777" w:rsidR="00E43A23" w:rsidRPr="00B6615B" w:rsidRDefault="00E43A23" w:rsidP="00E43A23">
            <w:pPr>
              <w:jc w:val="center"/>
              <w:rPr>
                <w:rFonts w:eastAsia="Times New Roman"/>
                <w:sz w:val="20"/>
                <w:szCs w:val="20"/>
              </w:rPr>
            </w:pPr>
            <w:r w:rsidRPr="00B6615B">
              <w:rPr>
                <w:rFonts w:eastAsia="Times New Roman"/>
                <w:sz w:val="20"/>
                <w:szCs w:val="20"/>
              </w:rPr>
              <w:t>Výskyt medonosných druhov – na pokryvnosti biotopu</w:t>
            </w:r>
          </w:p>
        </w:tc>
      </w:tr>
    </w:tbl>
    <w:p w14:paraId="641DDCD2" w14:textId="77777777" w:rsidR="00E43A23" w:rsidRPr="00B6615B" w:rsidRDefault="00E43A23" w:rsidP="00E43A23">
      <w:pPr>
        <w:pStyle w:val="Zkladntext"/>
        <w:widowControl w:val="0"/>
        <w:spacing w:after="120"/>
        <w:ind w:left="360"/>
        <w:jc w:val="both"/>
        <w:rPr>
          <w:b w:val="0"/>
          <w:i/>
        </w:rPr>
      </w:pPr>
    </w:p>
    <w:p w14:paraId="68AD44A5" w14:textId="77777777" w:rsidR="00E43A23" w:rsidRPr="00B6615B" w:rsidRDefault="00E43A23" w:rsidP="00E43A23">
      <w:pPr>
        <w:rPr>
          <w:rFonts w:eastAsia="Times New Roman"/>
          <w:i/>
          <w:lang w:eastAsia="sk-SK"/>
        </w:rPr>
      </w:pPr>
      <w:r w:rsidRPr="00B6615B">
        <w:t>Zlepšenie stavu druhu</w:t>
      </w:r>
      <w:r w:rsidRPr="00B6615B">
        <w:rPr>
          <w:b/>
        </w:rPr>
        <w:t xml:space="preserve"> </w:t>
      </w:r>
      <w:r w:rsidRPr="00B6615B">
        <w:rPr>
          <w:rFonts w:eastAsia="Times New Roman"/>
          <w:b/>
          <w:i/>
          <w:lang w:eastAsia="sk-SK"/>
        </w:rPr>
        <w:t xml:space="preserve">Bombina variegata </w:t>
      </w:r>
      <w:r w:rsidRPr="00B6615B">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E43A23" w:rsidRPr="00990D22" w14:paraId="358D726B" w14:textId="77777777" w:rsidTr="00E43A23">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F5E68"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6645AE45"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1A3B7BE3"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770C7FBD"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11573047" w14:textId="77777777" w:rsidTr="00E43A23">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B36FC"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4229194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DBC317B" w14:textId="390A6E0D" w:rsidR="00E43A23" w:rsidRPr="00B6615B" w:rsidRDefault="00680CA2" w:rsidP="007E17F5">
            <w:pPr>
              <w:jc w:val="center"/>
              <w:rPr>
                <w:rFonts w:eastAsia="Times New Roman"/>
                <w:sz w:val="20"/>
                <w:szCs w:val="20"/>
                <w:lang w:eastAsia="sk-SK"/>
              </w:rPr>
            </w:pPr>
            <w:r>
              <w:rPr>
                <w:rFonts w:eastAsia="Times New Roman"/>
                <w:sz w:val="20"/>
                <w:szCs w:val="20"/>
                <w:lang w:eastAsia="sk-SK"/>
              </w:rPr>
              <w:t>Viac ako 1</w:t>
            </w:r>
            <w:r w:rsidR="00E43A23" w:rsidRPr="00B6615B">
              <w:rPr>
                <w:rFonts w:eastAsia="Times New Roman"/>
                <w:sz w:val="20"/>
                <w:szCs w:val="20"/>
                <w:lang w:eastAsia="sk-SK"/>
              </w:rPr>
              <w:t>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77C31059" w14:textId="46D7BFF7" w:rsidR="00E43A23" w:rsidRPr="00B6615B" w:rsidRDefault="00E43A23" w:rsidP="003335A8">
            <w:pPr>
              <w:jc w:val="center"/>
              <w:rPr>
                <w:rFonts w:eastAsia="Times New Roman"/>
                <w:sz w:val="20"/>
                <w:szCs w:val="20"/>
                <w:lang w:eastAsia="sk-SK"/>
              </w:rPr>
            </w:pPr>
            <w:r w:rsidRPr="00B6615B">
              <w:rPr>
                <w:rFonts w:eastAsia="Times New Roman"/>
                <w:sz w:val="20"/>
                <w:szCs w:val="20"/>
                <w:lang w:eastAsia="sk-SK"/>
              </w:rPr>
              <w:t>Odhaduje sa interva</w:t>
            </w:r>
            <w:r w:rsidR="00013F59">
              <w:rPr>
                <w:rFonts w:eastAsia="Times New Roman"/>
                <w:sz w:val="20"/>
                <w:szCs w:val="20"/>
                <w:lang w:eastAsia="sk-SK"/>
              </w:rPr>
              <w:t xml:space="preserve">l veľkosti populácie v území </w:t>
            </w:r>
            <w:r w:rsidR="00680CA2">
              <w:rPr>
                <w:rFonts w:eastAsia="Times New Roman"/>
                <w:sz w:val="20"/>
                <w:szCs w:val="20"/>
                <w:lang w:eastAsia="sk-SK"/>
              </w:rPr>
              <w:t>do</w:t>
            </w:r>
            <w:r w:rsidR="00013F59">
              <w:rPr>
                <w:rFonts w:eastAsia="Times New Roman"/>
                <w:sz w:val="20"/>
                <w:szCs w:val="20"/>
                <w:lang w:eastAsia="sk-SK"/>
              </w:rPr>
              <w:t xml:space="preserve"> 1</w:t>
            </w:r>
            <w:r w:rsidRPr="00B6615B">
              <w:rPr>
                <w:rFonts w:eastAsia="Times New Roman"/>
                <w:sz w:val="20"/>
                <w:szCs w:val="20"/>
                <w:lang w:eastAsia="sk-SK"/>
              </w:rPr>
              <w:t>00 jedincov (údaj z SDF), bude potrebný komplexnejší monitoring populácie druhu</w:t>
            </w:r>
          </w:p>
        </w:tc>
      </w:tr>
      <w:tr w:rsidR="00E43A23" w:rsidRPr="00B6615B" w14:paraId="30040F0B"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58E3D6B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37B0991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0CEE2888" w14:textId="18F8598F" w:rsidR="00E43A23" w:rsidRPr="00B6615B" w:rsidRDefault="00E91D03" w:rsidP="00E43A23">
            <w:pPr>
              <w:jc w:val="center"/>
              <w:rPr>
                <w:rFonts w:eastAsia="Times New Roman"/>
                <w:sz w:val="20"/>
                <w:szCs w:val="20"/>
                <w:lang w:eastAsia="sk-SK"/>
              </w:rPr>
            </w:pPr>
            <w:r>
              <w:rPr>
                <w:sz w:val="20"/>
                <w:szCs w:val="20"/>
                <w:lang w:eastAsia="sk-SK"/>
              </w:rPr>
              <w:t>1000</w:t>
            </w:r>
          </w:p>
        </w:tc>
        <w:tc>
          <w:tcPr>
            <w:tcW w:w="4105" w:type="dxa"/>
            <w:tcBorders>
              <w:bottom w:val="single" w:sz="4" w:space="0" w:color="00000A"/>
              <w:right w:val="single" w:sz="4" w:space="0" w:color="00000A"/>
            </w:tcBorders>
            <w:shd w:val="clear" w:color="auto" w:fill="auto"/>
            <w:vAlign w:val="center"/>
          </w:tcPr>
          <w:p w14:paraId="279591B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Udržiavaný počet zistených lokalít druhu, príp. zvýšenie počtu vytvorením nových lokalít druhu s vhodnými podmienkami pre reprodukciu</w:t>
            </w:r>
          </w:p>
        </w:tc>
      </w:tr>
      <w:tr w:rsidR="00E43A23" w:rsidRPr="00B6615B" w14:paraId="0F42E30C"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26C1F29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79852DC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053AF73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422B3952" w14:textId="426A0990"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reprodukčných plôch v rámci lokality (v rámci nížinných lúk a lesov v ha) - stojaté vodné plochy s vegetáciou, periodicky zaplavované ploc</w:t>
            </w:r>
            <w:r w:rsidR="003335A8">
              <w:rPr>
                <w:rFonts w:eastAsia="Times New Roman"/>
                <w:sz w:val="20"/>
                <w:szCs w:val="20"/>
                <w:lang w:eastAsia="sk-SK"/>
              </w:rPr>
              <w:t>hy v alúviu, niekedy aj v koľaja</w:t>
            </w:r>
            <w:r w:rsidRPr="00B6615B">
              <w:rPr>
                <w:rFonts w:eastAsia="Times New Roman"/>
                <w:sz w:val="20"/>
                <w:szCs w:val="20"/>
                <w:lang w:eastAsia="sk-SK"/>
              </w:rPr>
              <w:t>ch na cestách a mlákach</w:t>
            </w:r>
          </w:p>
        </w:tc>
      </w:tr>
    </w:tbl>
    <w:p w14:paraId="140CF830" w14:textId="77777777" w:rsidR="00E43A23" w:rsidRPr="00B6615B" w:rsidRDefault="00E43A23" w:rsidP="00E43A23">
      <w:pPr>
        <w:pStyle w:val="Zkladntext"/>
        <w:widowControl w:val="0"/>
        <w:spacing w:after="120"/>
        <w:ind w:left="360"/>
        <w:jc w:val="both"/>
        <w:rPr>
          <w:b w:val="0"/>
          <w:i/>
        </w:rPr>
      </w:pPr>
    </w:p>
    <w:p w14:paraId="1B7025EC" w14:textId="77777777" w:rsidR="00013F59" w:rsidRDefault="00013F59" w:rsidP="00013F59">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013F59" w:rsidRPr="000362A0" w14:paraId="3FBC4791" w14:textId="77777777" w:rsidTr="00350199">
        <w:tc>
          <w:tcPr>
            <w:tcW w:w="2268" w:type="dxa"/>
            <w:tcMar>
              <w:top w:w="100" w:type="dxa"/>
              <w:left w:w="100" w:type="dxa"/>
              <w:bottom w:w="100" w:type="dxa"/>
              <w:right w:w="100" w:type="dxa"/>
            </w:tcMar>
            <w:hideMark/>
          </w:tcPr>
          <w:p w14:paraId="386B9611" w14:textId="130521E6" w:rsidR="00013F59" w:rsidRPr="000362A0" w:rsidRDefault="003335A8" w:rsidP="00350199">
            <w:pPr>
              <w:widowControl w:val="0"/>
              <w:jc w:val="center"/>
              <w:rPr>
                <w:b/>
                <w:sz w:val="18"/>
                <w:szCs w:val="18"/>
              </w:rPr>
            </w:pPr>
            <w:r>
              <w:rPr>
                <w:b/>
                <w:sz w:val="18"/>
                <w:szCs w:val="18"/>
              </w:rPr>
              <w:t>Parameter</w:t>
            </w:r>
          </w:p>
        </w:tc>
        <w:tc>
          <w:tcPr>
            <w:tcW w:w="1337" w:type="dxa"/>
            <w:tcMar>
              <w:top w:w="100" w:type="dxa"/>
              <w:left w:w="100" w:type="dxa"/>
              <w:bottom w:w="100" w:type="dxa"/>
              <w:right w:w="100" w:type="dxa"/>
            </w:tcMar>
            <w:hideMark/>
          </w:tcPr>
          <w:p w14:paraId="1268E105" w14:textId="77777777" w:rsidR="00013F59" w:rsidRPr="000362A0" w:rsidRDefault="00013F59" w:rsidP="00350199">
            <w:pPr>
              <w:widowControl w:val="0"/>
              <w:jc w:val="center"/>
              <w:rPr>
                <w:b/>
                <w:sz w:val="18"/>
                <w:szCs w:val="18"/>
              </w:rPr>
            </w:pPr>
            <w:r w:rsidRPr="000362A0">
              <w:rPr>
                <w:b/>
                <w:sz w:val="18"/>
                <w:szCs w:val="18"/>
              </w:rPr>
              <w:t>Merateľný ukazovateľ</w:t>
            </w:r>
          </w:p>
        </w:tc>
        <w:tc>
          <w:tcPr>
            <w:tcW w:w="2207" w:type="dxa"/>
            <w:tcMar>
              <w:top w:w="100" w:type="dxa"/>
              <w:left w:w="100" w:type="dxa"/>
              <w:bottom w:w="100" w:type="dxa"/>
              <w:right w:w="100" w:type="dxa"/>
            </w:tcMar>
            <w:hideMark/>
          </w:tcPr>
          <w:p w14:paraId="5C8D444C" w14:textId="77777777" w:rsidR="00013F59" w:rsidRPr="000362A0" w:rsidRDefault="00013F59" w:rsidP="00350199">
            <w:pPr>
              <w:widowControl w:val="0"/>
              <w:jc w:val="center"/>
              <w:rPr>
                <w:b/>
                <w:sz w:val="18"/>
                <w:szCs w:val="18"/>
              </w:rPr>
            </w:pPr>
            <w:r w:rsidRPr="000362A0">
              <w:rPr>
                <w:b/>
                <w:sz w:val="18"/>
                <w:szCs w:val="18"/>
              </w:rPr>
              <w:t>Cieľová hodnota</w:t>
            </w:r>
          </w:p>
        </w:tc>
        <w:tc>
          <w:tcPr>
            <w:tcW w:w="3402" w:type="dxa"/>
            <w:tcMar>
              <w:top w:w="100" w:type="dxa"/>
              <w:left w:w="100" w:type="dxa"/>
              <w:bottom w:w="100" w:type="dxa"/>
              <w:right w:w="100" w:type="dxa"/>
            </w:tcMar>
            <w:hideMark/>
          </w:tcPr>
          <w:p w14:paraId="3281FC64" w14:textId="77777777" w:rsidR="00013F59" w:rsidRPr="000362A0" w:rsidRDefault="00013F59" w:rsidP="00350199">
            <w:pPr>
              <w:widowControl w:val="0"/>
              <w:jc w:val="center"/>
              <w:rPr>
                <w:b/>
                <w:sz w:val="18"/>
                <w:szCs w:val="18"/>
              </w:rPr>
            </w:pPr>
            <w:r w:rsidRPr="000362A0">
              <w:rPr>
                <w:b/>
                <w:sz w:val="18"/>
                <w:szCs w:val="18"/>
              </w:rPr>
              <w:t>Doplňujúce informácie</w:t>
            </w:r>
          </w:p>
        </w:tc>
      </w:tr>
      <w:tr w:rsidR="00013F59" w:rsidRPr="000362A0" w14:paraId="7545A306" w14:textId="77777777" w:rsidTr="00350199">
        <w:trPr>
          <w:trHeight w:val="435"/>
        </w:trPr>
        <w:tc>
          <w:tcPr>
            <w:tcW w:w="2268" w:type="dxa"/>
            <w:tcMar>
              <w:top w:w="100" w:type="dxa"/>
              <w:left w:w="100" w:type="dxa"/>
              <w:bottom w:w="100" w:type="dxa"/>
              <w:right w:w="100" w:type="dxa"/>
            </w:tcMar>
            <w:hideMark/>
          </w:tcPr>
          <w:p w14:paraId="35126B34" w14:textId="77777777" w:rsidR="00013F59" w:rsidRPr="000362A0" w:rsidRDefault="00013F59" w:rsidP="00350199">
            <w:pPr>
              <w:rPr>
                <w:sz w:val="18"/>
                <w:szCs w:val="18"/>
              </w:rPr>
            </w:pPr>
            <w:r>
              <w:rPr>
                <w:sz w:val="18"/>
                <w:szCs w:val="18"/>
              </w:rPr>
              <w:t>Veľkosť populácie</w:t>
            </w:r>
          </w:p>
        </w:tc>
        <w:tc>
          <w:tcPr>
            <w:tcW w:w="1337" w:type="dxa"/>
            <w:tcMar>
              <w:top w:w="100" w:type="dxa"/>
              <w:left w:w="100" w:type="dxa"/>
              <w:bottom w:w="100" w:type="dxa"/>
              <w:right w:w="100" w:type="dxa"/>
            </w:tcMar>
            <w:hideMark/>
          </w:tcPr>
          <w:p w14:paraId="1EA78874" w14:textId="77777777" w:rsidR="00013F59" w:rsidRPr="000362A0" w:rsidRDefault="00013F59" w:rsidP="00350199">
            <w:pPr>
              <w:widowControl w:val="0"/>
              <w:jc w:val="center"/>
              <w:rPr>
                <w:sz w:val="18"/>
                <w:szCs w:val="18"/>
              </w:rPr>
            </w:pPr>
            <w:r w:rsidRPr="000362A0">
              <w:rPr>
                <w:sz w:val="18"/>
                <w:szCs w:val="18"/>
              </w:rPr>
              <w:t>Počet rezidentných jedincov</w:t>
            </w:r>
          </w:p>
        </w:tc>
        <w:tc>
          <w:tcPr>
            <w:tcW w:w="2207" w:type="dxa"/>
            <w:tcMar>
              <w:top w:w="100" w:type="dxa"/>
              <w:left w:w="100" w:type="dxa"/>
              <w:bottom w:w="100" w:type="dxa"/>
              <w:right w:w="100" w:type="dxa"/>
            </w:tcMar>
            <w:hideMark/>
          </w:tcPr>
          <w:p w14:paraId="1C2A8676" w14:textId="3526DFF2" w:rsidR="00013F59" w:rsidRPr="000362A0" w:rsidRDefault="00680CA2" w:rsidP="00350199">
            <w:pPr>
              <w:widowControl w:val="0"/>
              <w:rPr>
                <w:sz w:val="18"/>
                <w:szCs w:val="18"/>
                <w:vertAlign w:val="superscript"/>
              </w:rPr>
            </w:pPr>
            <w:r>
              <w:rPr>
                <w:sz w:val="18"/>
                <w:szCs w:val="18"/>
              </w:rPr>
              <w:t>Minimálny počet 3</w:t>
            </w:r>
          </w:p>
        </w:tc>
        <w:tc>
          <w:tcPr>
            <w:tcW w:w="3402" w:type="dxa"/>
            <w:tcMar>
              <w:top w:w="100" w:type="dxa"/>
              <w:left w:w="100" w:type="dxa"/>
              <w:bottom w:w="100" w:type="dxa"/>
              <w:right w:w="100" w:type="dxa"/>
            </w:tcMar>
            <w:hideMark/>
          </w:tcPr>
          <w:p w14:paraId="267518D0" w14:textId="17274780" w:rsidR="00013F59" w:rsidRPr="000362A0" w:rsidRDefault="00013F59" w:rsidP="00350199">
            <w:pPr>
              <w:widowControl w:val="0"/>
              <w:rPr>
                <w:sz w:val="18"/>
                <w:szCs w:val="18"/>
              </w:rPr>
            </w:pPr>
            <w:r>
              <w:rPr>
                <w:sz w:val="18"/>
                <w:szCs w:val="18"/>
              </w:rPr>
              <w:t>Odhadnutý p</w:t>
            </w:r>
            <w:r w:rsidR="00680CA2">
              <w:rPr>
                <w:sz w:val="18"/>
                <w:szCs w:val="18"/>
              </w:rPr>
              <w:t>očet jedincov v súčasnosti 1 – 3</w:t>
            </w:r>
            <w:r>
              <w:rPr>
                <w:sz w:val="18"/>
                <w:szCs w:val="18"/>
              </w:rPr>
              <w:t>, potrebné zvýšenie početnosti populácie</w:t>
            </w:r>
          </w:p>
        </w:tc>
      </w:tr>
      <w:tr w:rsidR="00013F59" w:rsidRPr="000362A0" w14:paraId="030292B4" w14:textId="77777777" w:rsidTr="00350199">
        <w:tc>
          <w:tcPr>
            <w:tcW w:w="2268" w:type="dxa"/>
            <w:tcMar>
              <w:top w:w="100" w:type="dxa"/>
              <w:left w:w="100" w:type="dxa"/>
              <w:bottom w:w="100" w:type="dxa"/>
              <w:right w:w="100" w:type="dxa"/>
            </w:tcMar>
            <w:hideMark/>
          </w:tcPr>
          <w:p w14:paraId="0B8C179E" w14:textId="77777777" w:rsidR="00013F59" w:rsidRPr="000362A0" w:rsidRDefault="00013F59" w:rsidP="00350199">
            <w:pPr>
              <w:widowControl w:val="0"/>
              <w:rPr>
                <w:sz w:val="18"/>
                <w:szCs w:val="18"/>
                <w:vertAlign w:val="superscript"/>
              </w:rPr>
            </w:pPr>
            <w:r w:rsidRPr="000362A0">
              <w:rPr>
                <w:sz w:val="18"/>
                <w:szCs w:val="18"/>
              </w:rPr>
              <w:t>Veľkosť biotopu</w:t>
            </w:r>
          </w:p>
        </w:tc>
        <w:tc>
          <w:tcPr>
            <w:tcW w:w="1337" w:type="dxa"/>
            <w:tcMar>
              <w:top w:w="100" w:type="dxa"/>
              <w:left w:w="100" w:type="dxa"/>
              <w:bottom w:w="100" w:type="dxa"/>
              <w:right w:w="100" w:type="dxa"/>
            </w:tcMar>
            <w:hideMark/>
          </w:tcPr>
          <w:p w14:paraId="1872B462" w14:textId="77777777" w:rsidR="00013F59" w:rsidRPr="000362A0" w:rsidRDefault="00013F59" w:rsidP="00350199">
            <w:pPr>
              <w:widowControl w:val="0"/>
              <w:jc w:val="center"/>
              <w:rPr>
                <w:sz w:val="18"/>
                <w:szCs w:val="18"/>
                <w:lang w:val="en"/>
              </w:rPr>
            </w:pPr>
            <w:r w:rsidRPr="000362A0">
              <w:rPr>
                <w:sz w:val="18"/>
                <w:szCs w:val="18"/>
              </w:rPr>
              <w:t>ha</w:t>
            </w:r>
          </w:p>
        </w:tc>
        <w:tc>
          <w:tcPr>
            <w:tcW w:w="2207" w:type="dxa"/>
            <w:tcMar>
              <w:top w:w="100" w:type="dxa"/>
              <w:left w:w="100" w:type="dxa"/>
              <w:bottom w:w="100" w:type="dxa"/>
              <w:right w:w="100" w:type="dxa"/>
            </w:tcMar>
            <w:hideMark/>
          </w:tcPr>
          <w:p w14:paraId="037EDEFC" w14:textId="26EBC079" w:rsidR="00013F59" w:rsidRPr="000362A0" w:rsidRDefault="00983546" w:rsidP="00350199">
            <w:pPr>
              <w:widowControl w:val="0"/>
              <w:rPr>
                <w:sz w:val="18"/>
                <w:szCs w:val="18"/>
              </w:rPr>
            </w:pPr>
            <w:r>
              <w:rPr>
                <w:sz w:val="18"/>
                <w:szCs w:val="18"/>
              </w:rPr>
              <w:t>91,46</w:t>
            </w:r>
          </w:p>
        </w:tc>
        <w:tc>
          <w:tcPr>
            <w:tcW w:w="3402" w:type="dxa"/>
            <w:tcMar>
              <w:top w:w="100" w:type="dxa"/>
              <w:left w:w="100" w:type="dxa"/>
              <w:bottom w:w="100" w:type="dxa"/>
              <w:right w:w="100" w:type="dxa"/>
            </w:tcMar>
            <w:hideMark/>
          </w:tcPr>
          <w:p w14:paraId="353D12AF" w14:textId="77777777" w:rsidR="00013F59" w:rsidRPr="000362A0" w:rsidRDefault="00013F59" w:rsidP="00350199">
            <w:pPr>
              <w:widowControl w:val="0"/>
              <w:rPr>
                <w:sz w:val="18"/>
                <w:szCs w:val="18"/>
                <w:vertAlign w:val="superscript"/>
              </w:rPr>
            </w:pPr>
            <w:r w:rsidRPr="000362A0">
              <w:rPr>
                <w:sz w:val="18"/>
                <w:szCs w:val="18"/>
              </w:rPr>
              <w:t xml:space="preserve">Výmera potenciálneho biotopu je </w:t>
            </w:r>
            <w:r>
              <w:rPr>
                <w:sz w:val="18"/>
                <w:szCs w:val="18"/>
              </w:rPr>
              <w:t>stanovená v starších lesoch, nie v holinách a monokultúrnych porastoch.</w:t>
            </w:r>
            <w:r w:rsidRPr="000362A0">
              <w:rPr>
                <w:sz w:val="18"/>
                <w:szCs w:val="18"/>
              </w:rPr>
              <w:t xml:space="preserve"> </w:t>
            </w:r>
          </w:p>
        </w:tc>
      </w:tr>
      <w:tr w:rsidR="00013F59" w:rsidRPr="000362A0" w14:paraId="47BF24F3" w14:textId="77777777" w:rsidTr="00350199">
        <w:tc>
          <w:tcPr>
            <w:tcW w:w="2268" w:type="dxa"/>
            <w:tcMar>
              <w:top w:w="100" w:type="dxa"/>
              <w:left w:w="100" w:type="dxa"/>
              <w:bottom w:w="100" w:type="dxa"/>
              <w:right w:w="100" w:type="dxa"/>
            </w:tcMar>
          </w:tcPr>
          <w:p w14:paraId="14C2AFAD" w14:textId="77777777" w:rsidR="00013F59" w:rsidRPr="000362A0" w:rsidRDefault="00013F59" w:rsidP="00350199">
            <w:pPr>
              <w:widowControl w:val="0"/>
              <w:rPr>
                <w:sz w:val="18"/>
                <w:szCs w:val="18"/>
              </w:rPr>
            </w:pPr>
            <w:r>
              <w:rPr>
                <w:sz w:val="18"/>
                <w:szCs w:val="18"/>
              </w:rPr>
              <w:t>Prepojenosť populácií (migrácia)</w:t>
            </w:r>
          </w:p>
        </w:tc>
        <w:tc>
          <w:tcPr>
            <w:tcW w:w="1337" w:type="dxa"/>
            <w:tcMar>
              <w:top w:w="100" w:type="dxa"/>
              <w:left w:w="100" w:type="dxa"/>
              <w:bottom w:w="100" w:type="dxa"/>
              <w:right w:w="100" w:type="dxa"/>
            </w:tcMar>
          </w:tcPr>
          <w:p w14:paraId="0BDA40BE" w14:textId="77777777" w:rsidR="00013F59" w:rsidRPr="000362A0" w:rsidRDefault="00013F59" w:rsidP="00350199">
            <w:pPr>
              <w:widowControl w:val="0"/>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14:paraId="4EF268AD" w14:textId="77777777" w:rsidR="00013F59" w:rsidRDefault="00013F59" w:rsidP="00350199">
            <w:pPr>
              <w:widowControl w:val="0"/>
              <w:rPr>
                <w:sz w:val="18"/>
                <w:szCs w:val="18"/>
              </w:rPr>
            </w:pPr>
            <w:r>
              <w:rPr>
                <w:sz w:val="18"/>
                <w:szCs w:val="18"/>
              </w:rPr>
              <w:t xml:space="preserve">Zachované migračné koridory / vytvorené prechody cez existujúce bariéry </w:t>
            </w:r>
          </w:p>
        </w:tc>
        <w:tc>
          <w:tcPr>
            <w:tcW w:w="3402" w:type="dxa"/>
            <w:tcMar>
              <w:top w:w="100" w:type="dxa"/>
              <w:left w:w="100" w:type="dxa"/>
              <w:bottom w:w="100" w:type="dxa"/>
              <w:right w:w="100" w:type="dxa"/>
            </w:tcMar>
          </w:tcPr>
          <w:p w14:paraId="44A6A2C4" w14:textId="090F6BAE" w:rsidR="00013F59" w:rsidRPr="000362A0" w:rsidRDefault="00013F59" w:rsidP="00E91D03">
            <w:pPr>
              <w:widowControl w:val="0"/>
              <w:rPr>
                <w:sz w:val="18"/>
                <w:szCs w:val="18"/>
              </w:rPr>
            </w:pPr>
            <w:r>
              <w:rPr>
                <w:sz w:val="18"/>
                <w:szCs w:val="18"/>
              </w:rPr>
              <w:t xml:space="preserve">Umožnené prepojenie populácií s UEV Klokoč, UEV Skalka, UEV </w:t>
            </w:r>
            <w:r w:rsidR="00E91D03">
              <w:rPr>
                <w:sz w:val="18"/>
                <w:szCs w:val="18"/>
              </w:rPr>
              <w:t>Mláčky</w:t>
            </w:r>
          </w:p>
        </w:tc>
      </w:tr>
    </w:tbl>
    <w:p w14:paraId="0AF95FC3" w14:textId="46F24015" w:rsidR="00013F59" w:rsidRDefault="00013F59" w:rsidP="00013F59">
      <w:pPr>
        <w:pStyle w:val="Zkladntext"/>
        <w:widowControl w:val="0"/>
        <w:spacing w:after="120"/>
        <w:jc w:val="both"/>
        <w:rPr>
          <w:b w:val="0"/>
        </w:rPr>
      </w:pPr>
    </w:p>
    <w:p w14:paraId="56914310" w14:textId="77777777" w:rsidR="003335A8" w:rsidRDefault="003335A8" w:rsidP="00013F59">
      <w:pPr>
        <w:pStyle w:val="Zkladntext"/>
        <w:widowControl w:val="0"/>
        <w:spacing w:after="120"/>
        <w:jc w:val="both"/>
        <w:rPr>
          <w:b w:val="0"/>
        </w:rPr>
      </w:pPr>
    </w:p>
    <w:p w14:paraId="1BDB7B62" w14:textId="77777777" w:rsidR="00013F59" w:rsidRPr="004C1BD8" w:rsidRDefault="00013F59" w:rsidP="00013F59">
      <w:pPr>
        <w:pStyle w:val="Zkladntext"/>
        <w:widowControl w:val="0"/>
        <w:spacing w:after="120"/>
        <w:jc w:val="both"/>
        <w:rPr>
          <w:b w:val="0"/>
        </w:rPr>
      </w:pPr>
      <w:r>
        <w:rPr>
          <w:b w:val="0"/>
        </w:rPr>
        <w:t xml:space="preserve">Zachovanie stavu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013F59" w:rsidRPr="000362A0" w14:paraId="0F9F92EF" w14:textId="77777777" w:rsidTr="00350199">
        <w:tc>
          <w:tcPr>
            <w:tcW w:w="1738" w:type="dxa"/>
            <w:tcMar>
              <w:top w:w="100" w:type="dxa"/>
              <w:left w:w="100" w:type="dxa"/>
              <w:bottom w:w="100" w:type="dxa"/>
              <w:right w:w="100" w:type="dxa"/>
            </w:tcMar>
            <w:hideMark/>
          </w:tcPr>
          <w:p w14:paraId="4E191347" w14:textId="0E55EB5A" w:rsidR="00013F59" w:rsidRPr="000362A0" w:rsidRDefault="003335A8" w:rsidP="00350199">
            <w:pPr>
              <w:widowControl w:val="0"/>
              <w:jc w:val="center"/>
              <w:rPr>
                <w:b/>
                <w:sz w:val="18"/>
                <w:szCs w:val="18"/>
              </w:rPr>
            </w:pPr>
            <w:r>
              <w:rPr>
                <w:b/>
                <w:sz w:val="18"/>
                <w:szCs w:val="18"/>
              </w:rPr>
              <w:t>Parameter</w:t>
            </w:r>
          </w:p>
        </w:tc>
        <w:tc>
          <w:tcPr>
            <w:tcW w:w="1867" w:type="dxa"/>
            <w:tcMar>
              <w:top w:w="100" w:type="dxa"/>
              <w:left w:w="100" w:type="dxa"/>
              <w:bottom w:w="100" w:type="dxa"/>
              <w:right w:w="100" w:type="dxa"/>
            </w:tcMar>
            <w:hideMark/>
          </w:tcPr>
          <w:p w14:paraId="330558DF" w14:textId="77777777" w:rsidR="00013F59" w:rsidRPr="000362A0" w:rsidRDefault="00013F59" w:rsidP="00350199">
            <w:pPr>
              <w:widowControl w:val="0"/>
              <w:jc w:val="center"/>
              <w:rPr>
                <w:b/>
                <w:sz w:val="18"/>
                <w:szCs w:val="18"/>
              </w:rPr>
            </w:pPr>
            <w:r w:rsidRPr="000362A0">
              <w:rPr>
                <w:b/>
                <w:sz w:val="18"/>
                <w:szCs w:val="18"/>
              </w:rPr>
              <w:t>Merateľný ukazovateľ</w:t>
            </w:r>
          </w:p>
        </w:tc>
        <w:tc>
          <w:tcPr>
            <w:tcW w:w="2207" w:type="dxa"/>
            <w:tcMar>
              <w:top w:w="100" w:type="dxa"/>
              <w:left w:w="100" w:type="dxa"/>
              <w:bottom w:w="100" w:type="dxa"/>
              <w:right w:w="100" w:type="dxa"/>
            </w:tcMar>
            <w:hideMark/>
          </w:tcPr>
          <w:p w14:paraId="6F2F20D3" w14:textId="77777777" w:rsidR="00013F59" w:rsidRPr="000362A0" w:rsidRDefault="00013F59" w:rsidP="00350199">
            <w:pPr>
              <w:widowControl w:val="0"/>
              <w:jc w:val="center"/>
              <w:rPr>
                <w:b/>
                <w:sz w:val="18"/>
                <w:szCs w:val="18"/>
              </w:rPr>
            </w:pPr>
            <w:r w:rsidRPr="000362A0">
              <w:rPr>
                <w:b/>
                <w:sz w:val="18"/>
                <w:szCs w:val="18"/>
              </w:rPr>
              <w:t>Cieľová hodnota</w:t>
            </w:r>
          </w:p>
        </w:tc>
        <w:tc>
          <w:tcPr>
            <w:tcW w:w="3402" w:type="dxa"/>
            <w:tcMar>
              <w:top w:w="100" w:type="dxa"/>
              <w:left w:w="100" w:type="dxa"/>
              <w:bottom w:w="100" w:type="dxa"/>
              <w:right w:w="100" w:type="dxa"/>
            </w:tcMar>
            <w:hideMark/>
          </w:tcPr>
          <w:p w14:paraId="7E0B393B" w14:textId="77777777" w:rsidR="00013F59" w:rsidRPr="000362A0" w:rsidRDefault="00013F59" w:rsidP="00350199">
            <w:pPr>
              <w:widowControl w:val="0"/>
              <w:jc w:val="center"/>
              <w:rPr>
                <w:b/>
                <w:sz w:val="18"/>
                <w:szCs w:val="18"/>
              </w:rPr>
            </w:pPr>
            <w:r w:rsidRPr="000362A0">
              <w:rPr>
                <w:b/>
                <w:sz w:val="18"/>
                <w:szCs w:val="18"/>
              </w:rPr>
              <w:t>Doplňujúce informácie</w:t>
            </w:r>
          </w:p>
        </w:tc>
      </w:tr>
      <w:tr w:rsidR="00013F59" w:rsidRPr="000362A0" w14:paraId="1DDE7B33" w14:textId="77777777" w:rsidTr="00350199">
        <w:trPr>
          <w:trHeight w:val="435"/>
        </w:trPr>
        <w:tc>
          <w:tcPr>
            <w:tcW w:w="1738" w:type="dxa"/>
            <w:tcMar>
              <w:top w:w="100" w:type="dxa"/>
              <w:left w:w="100" w:type="dxa"/>
              <w:bottom w:w="100" w:type="dxa"/>
              <w:right w:w="100" w:type="dxa"/>
            </w:tcMar>
            <w:hideMark/>
          </w:tcPr>
          <w:p w14:paraId="77D49018" w14:textId="77777777" w:rsidR="00013F59" w:rsidRPr="000362A0" w:rsidRDefault="00013F59" w:rsidP="00350199">
            <w:pPr>
              <w:rPr>
                <w:sz w:val="18"/>
                <w:szCs w:val="18"/>
              </w:rPr>
            </w:pPr>
            <w:r>
              <w:rPr>
                <w:sz w:val="18"/>
                <w:szCs w:val="18"/>
              </w:rPr>
              <w:t>Veľkosť populácie</w:t>
            </w:r>
          </w:p>
        </w:tc>
        <w:tc>
          <w:tcPr>
            <w:tcW w:w="1867" w:type="dxa"/>
            <w:tcMar>
              <w:top w:w="100" w:type="dxa"/>
              <w:left w:w="100" w:type="dxa"/>
              <w:bottom w:w="100" w:type="dxa"/>
              <w:right w:w="100" w:type="dxa"/>
            </w:tcMar>
            <w:hideMark/>
          </w:tcPr>
          <w:p w14:paraId="30A8EE8B" w14:textId="77777777" w:rsidR="00013F59" w:rsidRPr="000362A0" w:rsidRDefault="00013F59" w:rsidP="00350199">
            <w:pPr>
              <w:widowControl w:val="0"/>
              <w:jc w:val="center"/>
              <w:rPr>
                <w:sz w:val="18"/>
                <w:szCs w:val="18"/>
              </w:rPr>
            </w:pPr>
            <w:r w:rsidRPr="000362A0">
              <w:rPr>
                <w:sz w:val="18"/>
                <w:szCs w:val="18"/>
              </w:rPr>
              <w:t>Počet rezidentných jedincov</w:t>
            </w:r>
          </w:p>
        </w:tc>
        <w:tc>
          <w:tcPr>
            <w:tcW w:w="2207" w:type="dxa"/>
            <w:tcMar>
              <w:top w:w="100" w:type="dxa"/>
              <w:left w:w="100" w:type="dxa"/>
              <w:bottom w:w="100" w:type="dxa"/>
              <w:right w:w="100" w:type="dxa"/>
            </w:tcMar>
            <w:hideMark/>
          </w:tcPr>
          <w:p w14:paraId="5BD40DDB" w14:textId="5A6A7999" w:rsidR="00013F59" w:rsidRPr="000362A0" w:rsidRDefault="00680CA2" w:rsidP="00013F59">
            <w:pPr>
              <w:widowControl w:val="0"/>
              <w:rPr>
                <w:sz w:val="18"/>
                <w:szCs w:val="18"/>
                <w:vertAlign w:val="superscript"/>
              </w:rPr>
            </w:pPr>
            <w:r>
              <w:rPr>
                <w:sz w:val="18"/>
                <w:szCs w:val="18"/>
              </w:rPr>
              <w:t>Minimálny počet 2</w:t>
            </w:r>
          </w:p>
        </w:tc>
        <w:tc>
          <w:tcPr>
            <w:tcW w:w="3402" w:type="dxa"/>
            <w:tcMar>
              <w:top w:w="100" w:type="dxa"/>
              <w:left w:w="100" w:type="dxa"/>
              <w:bottom w:w="100" w:type="dxa"/>
              <w:right w:w="100" w:type="dxa"/>
            </w:tcMar>
            <w:hideMark/>
          </w:tcPr>
          <w:p w14:paraId="71246FB6" w14:textId="1B2F776F" w:rsidR="00013F59" w:rsidRPr="000362A0" w:rsidRDefault="00013F59" w:rsidP="00680CA2">
            <w:pPr>
              <w:widowControl w:val="0"/>
              <w:rPr>
                <w:sz w:val="18"/>
                <w:szCs w:val="18"/>
              </w:rPr>
            </w:pPr>
            <w:r>
              <w:rPr>
                <w:sz w:val="18"/>
                <w:szCs w:val="18"/>
              </w:rPr>
              <w:t>Odhadnutý p</w:t>
            </w:r>
            <w:r w:rsidR="00BF5D05">
              <w:rPr>
                <w:sz w:val="18"/>
                <w:szCs w:val="18"/>
              </w:rPr>
              <w:t xml:space="preserve">očet jedincov v súčasnosti je </w:t>
            </w:r>
            <w:r w:rsidR="00680CA2">
              <w:rPr>
                <w:sz w:val="18"/>
                <w:szCs w:val="18"/>
              </w:rPr>
              <w:t>2 - 5</w:t>
            </w:r>
            <w:r>
              <w:rPr>
                <w:sz w:val="18"/>
                <w:szCs w:val="18"/>
              </w:rPr>
              <w:t xml:space="preserve">. </w:t>
            </w:r>
          </w:p>
        </w:tc>
      </w:tr>
      <w:tr w:rsidR="00013F59" w:rsidRPr="000362A0" w14:paraId="5AD2C4C5" w14:textId="77777777" w:rsidTr="00350199">
        <w:tc>
          <w:tcPr>
            <w:tcW w:w="1738" w:type="dxa"/>
            <w:tcMar>
              <w:top w:w="100" w:type="dxa"/>
              <w:left w:w="100" w:type="dxa"/>
              <w:bottom w:w="100" w:type="dxa"/>
              <w:right w:w="100" w:type="dxa"/>
            </w:tcMar>
            <w:hideMark/>
          </w:tcPr>
          <w:p w14:paraId="7B292486" w14:textId="77777777" w:rsidR="00013F59" w:rsidRPr="000362A0" w:rsidRDefault="00013F59" w:rsidP="00350199">
            <w:pPr>
              <w:widowControl w:val="0"/>
              <w:rPr>
                <w:sz w:val="18"/>
                <w:szCs w:val="18"/>
                <w:vertAlign w:val="superscript"/>
              </w:rPr>
            </w:pPr>
            <w:r w:rsidRPr="000362A0">
              <w:rPr>
                <w:sz w:val="18"/>
                <w:szCs w:val="18"/>
              </w:rPr>
              <w:t>Veľkosť biotopu</w:t>
            </w:r>
          </w:p>
        </w:tc>
        <w:tc>
          <w:tcPr>
            <w:tcW w:w="1867" w:type="dxa"/>
            <w:tcMar>
              <w:top w:w="100" w:type="dxa"/>
              <w:left w:w="100" w:type="dxa"/>
              <w:bottom w:w="100" w:type="dxa"/>
              <w:right w:w="100" w:type="dxa"/>
            </w:tcMar>
            <w:hideMark/>
          </w:tcPr>
          <w:p w14:paraId="746B1014" w14:textId="77777777" w:rsidR="00013F59" w:rsidRPr="000362A0" w:rsidRDefault="00013F59" w:rsidP="00350199">
            <w:pPr>
              <w:widowControl w:val="0"/>
              <w:jc w:val="center"/>
              <w:rPr>
                <w:sz w:val="18"/>
                <w:szCs w:val="18"/>
                <w:lang w:val="en"/>
              </w:rPr>
            </w:pPr>
            <w:r w:rsidRPr="000362A0">
              <w:rPr>
                <w:sz w:val="18"/>
                <w:szCs w:val="18"/>
              </w:rPr>
              <w:t>ha</w:t>
            </w:r>
          </w:p>
        </w:tc>
        <w:tc>
          <w:tcPr>
            <w:tcW w:w="2207" w:type="dxa"/>
            <w:tcMar>
              <w:top w:w="100" w:type="dxa"/>
              <w:left w:w="100" w:type="dxa"/>
              <w:bottom w:w="100" w:type="dxa"/>
              <w:right w:w="100" w:type="dxa"/>
            </w:tcMar>
            <w:hideMark/>
          </w:tcPr>
          <w:p w14:paraId="4A54C294" w14:textId="0D0F5BF8" w:rsidR="00013F59" w:rsidRPr="000362A0" w:rsidRDefault="00E91D03" w:rsidP="00350199">
            <w:pPr>
              <w:widowControl w:val="0"/>
              <w:rPr>
                <w:sz w:val="18"/>
                <w:szCs w:val="18"/>
              </w:rPr>
            </w:pPr>
            <w:r>
              <w:rPr>
                <w:sz w:val="18"/>
                <w:szCs w:val="18"/>
              </w:rPr>
              <w:t>935,5</w:t>
            </w:r>
          </w:p>
        </w:tc>
        <w:tc>
          <w:tcPr>
            <w:tcW w:w="3402" w:type="dxa"/>
            <w:tcMar>
              <w:top w:w="100" w:type="dxa"/>
              <w:left w:w="100" w:type="dxa"/>
              <w:bottom w:w="100" w:type="dxa"/>
              <w:right w:w="100" w:type="dxa"/>
            </w:tcMar>
            <w:hideMark/>
          </w:tcPr>
          <w:p w14:paraId="30B99696" w14:textId="77777777" w:rsidR="00013F59" w:rsidRPr="000362A0" w:rsidRDefault="00013F59" w:rsidP="00350199">
            <w:pPr>
              <w:widowControl w:val="0"/>
              <w:rPr>
                <w:sz w:val="18"/>
                <w:szCs w:val="18"/>
                <w:vertAlign w:val="superscript"/>
              </w:rPr>
            </w:pPr>
            <w:r>
              <w:rPr>
                <w:sz w:val="18"/>
                <w:szCs w:val="18"/>
              </w:rPr>
              <w:t>v</w:t>
            </w:r>
            <w:r w:rsidRPr="000362A0">
              <w:rPr>
                <w:sz w:val="18"/>
                <w:szCs w:val="18"/>
              </w:rPr>
              <w:t xml:space="preserve">ýmera potenciálneho biotopu </w:t>
            </w:r>
          </w:p>
        </w:tc>
      </w:tr>
      <w:tr w:rsidR="00013F59" w:rsidRPr="000362A0" w14:paraId="1F77CBA2" w14:textId="77777777" w:rsidTr="00350199">
        <w:tc>
          <w:tcPr>
            <w:tcW w:w="1738" w:type="dxa"/>
            <w:tcMar>
              <w:top w:w="100" w:type="dxa"/>
              <w:left w:w="100" w:type="dxa"/>
              <w:bottom w:w="100" w:type="dxa"/>
              <w:right w:w="100" w:type="dxa"/>
            </w:tcMar>
          </w:tcPr>
          <w:p w14:paraId="62D38FF5" w14:textId="77777777" w:rsidR="00013F59" w:rsidRPr="000362A0" w:rsidRDefault="00013F59" w:rsidP="00350199">
            <w:pPr>
              <w:widowControl w:val="0"/>
              <w:rPr>
                <w:sz w:val="18"/>
                <w:szCs w:val="18"/>
              </w:rPr>
            </w:pPr>
            <w:r>
              <w:rPr>
                <w:sz w:val="18"/>
                <w:szCs w:val="18"/>
              </w:rPr>
              <w:t>Prepojenosť populácií (migrácia)</w:t>
            </w:r>
          </w:p>
        </w:tc>
        <w:tc>
          <w:tcPr>
            <w:tcW w:w="1867" w:type="dxa"/>
            <w:tcMar>
              <w:top w:w="100" w:type="dxa"/>
              <w:left w:w="100" w:type="dxa"/>
              <w:bottom w:w="100" w:type="dxa"/>
              <w:right w:w="100" w:type="dxa"/>
            </w:tcMar>
          </w:tcPr>
          <w:p w14:paraId="69469466" w14:textId="77777777" w:rsidR="00013F59" w:rsidRPr="000362A0" w:rsidRDefault="00013F59" w:rsidP="00350199">
            <w:pPr>
              <w:widowControl w:val="0"/>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14:paraId="53B80A8F" w14:textId="77777777" w:rsidR="00013F59" w:rsidRDefault="00013F59" w:rsidP="00350199">
            <w:pPr>
              <w:widowControl w:val="0"/>
              <w:rPr>
                <w:sz w:val="18"/>
                <w:szCs w:val="18"/>
              </w:rPr>
            </w:pPr>
            <w:r>
              <w:rPr>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5679F34E" w14:textId="2E169C24" w:rsidR="00013F59" w:rsidRDefault="00013F59" w:rsidP="00350199">
            <w:pPr>
              <w:widowControl w:val="0"/>
              <w:rPr>
                <w:sz w:val="18"/>
                <w:szCs w:val="18"/>
              </w:rPr>
            </w:pPr>
            <w:r>
              <w:rPr>
                <w:sz w:val="18"/>
                <w:szCs w:val="18"/>
              </w:rPr>
              <w:t xml:space="preserve">Umožnené prepojenie populácií s UEV Klokoč, UEV Skalka, </w:t>
            </w:r>
            <w:r w:rsidR="00E91D03" w:rsidRPr="00E91D03">
              <w:rPr>
                <w:sz w:val="18"/>
                <w:szCs w:val="18"/>
              </w:rPr>
              <w:t xml:space="preserve">UEV Mláčky </w:t>
            </w:r>
            <w:r>
              <w:rPr>
                <w:sz w:val="18"/>
                <w:szCs w:val="18"/>
              </w:rPr>
              <w:t>a UEV Boky.</w:t>
            </w:r>
          </w:p>
        </w:tc>
      </w:tr>
    </w:tbl>
    <w:p w14:paraId="51CBC697" w14:textId="77777777" w:rsidR="00013F59" w:rsidRPr="000362A0" w:rsidRDefault="00013F59" w:rsidP="00013F59">
      <w:pPr>
        <w:pStyle w:val="Zkladntext"/>
        <w:widowControl w:val="0"/>
        <w:spacing w:after="120"/>
        <w:jc w:val="both"/>
        <w:rPr>
          <w:b w:val="0"/>
          <w:i/>
        </w:rPr>
      </w:pPr>
    </w:p>
    <w:p w14:paraId="743FEA4F" w14:textId="77777777" w:rsidR="00350199" w:rsidRPr="00802A9C" w:rsidRDefault="00350199" w:rsidP="00350199">
      <w:pPr>
        <w:rPr>
          <w:color w:val="000000"/>
        </w:rPr>
      </w:pPr>
      <w:r>
        <w:rPr>
          <w:color w:val="000000"/>
        </w:rPr>
        <w:t xml:space="preserve">Zlepšenie stavu </w:t>
      </w:r>
      <w:r w:rsidRPr="00802A9C">
        <w:rPr>
          <w:color w:val="000000"/>
        </w:rPr>
        <w:t xml:space="preserve">druhu </w:t>
      </w:r>
      <w:r>
        <w:rPr>
          <w:b/>
          <w:i/>
          <w:color w:val="000000"/>
          <w:lang w:eastAsia="sk-SK"/>
        </w:rPr>
        <w:t xml:space="preserve">Barbastella barbastellus </w:t>
      </w:r>
      <w:r>
        <w:rPr>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50199" w14:paraId="53865847" w14:textId="77777777" w:rsidTr="0035019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30CD77A" w14:textId="77777777" w:rsidR="00350199" w:rsidRPr="003335A8" w:rsidRDefault="00350199" w:rsidP="00350199">
            <w:pPr>
              <w:rPr>
                <w:b/>
                <w:sz w:val="20"/>
                <w:szCs w:val="20"/>
                <w:lang w:eastAsia="sk-SK"/>
              </w:rPr>
            </w:pPr>
            <w:r w:rsidRPr="003335A8">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EB34A0C" w14:textId="77777777" w:rsidR="00350199" w:rsidRPr="003335A8" w:rsidRDefault="00350199" w:rsidP="00350199">
            <w:pPr>
              <w:jc w:val="center"/>
              <w:rPr>
                <w:b/>
                <w:sz w:val="20"/>
                <w:szCs w:val="20"/>
                <w:lang w:eastAsia="sk-SK"/>
              </w:rPr>
            </w:pPr>
            <w:r w:rsidRPr="003335A8">
              <w:rPr>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2F2C8953" w14:textId="77777777" w:rsidR="00350199" w:rsidRPr="003335A8" w:rsidRDefault="00350199" w:rsidP="00350199">
            <w:pPr>
              <w:jc w:val="center"/>
              <w:rPr>
                <w:b/>
                <w:sz w:val="20"/>
                <w:szCs w:val="20"/>
                <w:lang w:eastAsia="sk-SK"/>
              </w:rPr>
            </w:pPr>
            <w:r w:rsidRPr="003335A8">
              <w:rPr>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5A9CFC42" w14:textId="77777777" w:rsidR="00350199" w:rsidRPr="003335A8" w:rsidRDefault="00350199" w:rsidP="00350199">
            <w:pPr>
              <w:rPr>
                <w:b/>
                <w:sz w:val="20"/>
                <w:szCs w:val="20"/>
                <w:lang w:eastAsia="sk-SK"/>
              </w:rPr>
            </w:pPr>
            <w:r w:rsidRPr="003335A8">
              <w:rPr>
                <w:b/>
                <w:sz w:val="20"/>
                <w:szCs w:val="20"/>
                <w:lang w:eastAsia="sk-SK"/>
              </w:rPr>
              <w:t>Doplnkové informácie</w:t>
            </w:r>
          </w:p>
        </w:tc>
      </w:tr>
      <w:tr w:rsidR="00350199" w14:paraId="210A3870" w14:textId="77777777" w:rsidTr="0035019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3F56FA3" w14:textId="77777777" w:rsidR="00350199" w:rsidRDefault="00350199" w:rsidP="00350199">
            <w:pPr>
              <w:rPr>
                <w:sz w:val="20"/>
                <w:szCs w:val="20"/>
                <w:lang w:eastAsia="sk-SK"/>
              </w:rPr>
            </w:pPr>
            <w:r>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9C8A3DE" w14:textId="77777777" w:rsidR="00350199" w:rsidRDefault="00350199" w:rsidP="00350199">
            <w:pPr>
              <w:jc w:val="center"/>
              <w:rPr>
                <w:sz w:val="20"/>
                <w:szCs w:val="20"/>
                <w:lang w:eastAsia="sk-SK"/>
              </w:rPr>
            </w:pPr>
            <w:r>
              <w:rPr>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01436BD2" w14:textId="49B8FF15" w:rsidR="00350199" w:rsidRDefault="00680CA2" w:rsidP="00350199">
            <w:pPr>
              <w:jc w:val="center"/>
              <w:rPr>
                <w:color w:val="000000"/>
                <w:sz w:val="20"/>
                <w:szCs w:val="20"/>
                <w:lang w:eastAsia="sk-SK"/>
              </w:rPr>
            </w:pPr>
            <w:r>
              <w:rPr>
                <w:color w:val="000000"/>
                <w:sz w:val="20"/>
                <w:szCs w:val="20"/>
                <w:lang w:eastAsia="sk-SK"/>
              </w:rPr>
              <w:t>Min. 1</w:t>
            </w:r>
            <w:r w:rsidR="00350199">
              <w:rPr>
                <w:color w:val="000000"/>
                <w:sz w:val="20"/>
                <w:szCs w:val="20"/>
                <w:lang w:eastAsia="sk-SK"/>
              </w:rPr>
              <w:t>00</w:t>
            </w:r>
          </w:p>
        </w:tc>
        <w:tc>
          <w:tcPr>
            <w:tcW w:w="4252" w:type="dxa"/>
            <w:tcBorders>
              <w:top w:val="single" w:sz="4" w:space="0" w:color="auto"/>
              <w:left w:val="nil"/>
              <w:bottom w:val="single" w:sz="4" w:space="0" w:color="auto"/>
              <w:right w:val="single" w:sz="4" w:space="0" w:color="auto"/>
            </w:tcBorders>
            <w:vAlign w:val="center"/>
            <w:hideMark/>
          </w:tcPr>
          <w:p w14:paraId="128C078C" w14:textId="5A3EF5A5" w:rsidR="00350199" w:rsidRDefault="00350199" w:rsidP="00350199">
            <w:pPr>
              <w:rPr>
                <w:sz w:val="20"/>
                <w:szCs w:val="20"/>
                <w:lang w:eastAsia="sk-SK"/>
              </w:rPr>
            </w:pPr>
            <w:r>
              <w:rPr>
                <w:sz w:val="20"/>
                <w:szCs w:val="20"/>
                <w:lang w:eastAsia="sk-SK"/>
              </w:rPr>
              <w:t>Odhaduje sa len náhodn</w:t>
            </w:r>
            <w:r w:rsidR="00680CA2">
              <w:rPr>
                <w:sz w:val="20"/>
                <w:szCs w:val="20"/>
                <w:lang w:eastAsia="sk-SK"/>
              </w:rPr>
              <w:t>ý výskyt (zaznamenanie 50 až 1</w:t>
            </w:r>
            <w:r>
              <w:rPr>
                <w:sz w:val="20"/>
                <w:szCs w:val="20"/>
                <w:lang w:eastAsia="sk-SK"/>
              </w:rPr>
              <w:t>00 jedincov v rámci celého ÚEV na zimoviskách), je potrebný monitoring stavu populácie druhu.</w:t>
            </w:r>
          </w:p>
        </w:tc>
      </w:tr>
      <w:tr w:rsidR="00350199" w14:paraId="590831EC"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2023F6F8" w14:textId="77777777" w:rsidR="00350199" w:rsidRDefault="00350199" w:rsidP="00350199">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1EC654DC" w14:textId="77777777" w:rsidR="00350199" w:rsidRDefault="00350199" w:rsidP="00350199">
            <w:pPr>
              <w:jc w:val="center"/>
              <w:rPr>
                <w:sz w:val="20"/>
                <w:szCs w:val="20"/>
                <w:lang w:eastAsia="sk-SK"/>
              </w:rPr>
            </w:pPr>
            <w:r>
              <w:rPr>
                <w:sz w:val="20"/>
                <w:szCs w:val="20"/>
                <w:lang w:eastAsia="sk-SK"/>
              </w:rPr>
              <w:t>počet</w:t>
            </w:r>
          </w:p>
        </w:tc>
        <w:tc>
          <w:tcPr>
            <w:tcW w:w="1701" w:type="dxa"/>
            <w:tcBorders>
              <w:top w:val="nil"/>
              <w:left w:val="nil"/>
              <w:bottom w:val="single" w:sz="4" w:space="0" w:color="auto"/>
              <w:right w:val="single" w:sz="4" w:space="0" w:color="auto"/>
            </w:tcBorders>
            <w:vAlign w:val="center"/>
            <w:hideMark/>
          </w:tcPr>
          <w:p w14:paraId="39B24610" w14:textId="1782FFA4" w:rsidR="00350199" w:rsidRDefault="00E91D03" w:rsidP="00350199">
            <w:pPr>
              <w:jc w:val="center"/>
              <w:rPr>
                <w:sz w:val="20"/>
                <w:szCs w:val="20"/>
                <w:lang w:eastAsia="sk-SK"/>
              </w:rPr>
            </w:pPr>
            <w:r>
              <w:rPr>
                <w:color w:val="000000"/>
                <w:sz w:val="20"/>
                <w:szCs w:val="20"/>
                <w:lang w:eastAsia="sk-SK"/>
              </w:rPr>
              <w:t>60</w:t>
            </w:r>
          </w:p>
        </w:tc>
        <w:tc>
          <w:tcPr>
            <w:tcW w:w="4252" w:type="dxa"/>
            <w:tcBorders>
              <w:top w:val="nil"/>
              <w:left w:val="nil"/>
              <w:bottom w:val="single" w:sz="4" w:space="0" w:color="auto"/>
              <w:right w:val="single" w:sz="4" w:space="0" w:color="auto"/>
            </w:tcBorders>
            <w:vAlign w:val="center"/>
            <w:hideMark/>
          </w:tcPr>
          <w:p w14:paraId="0736B69C" w14:textId="6E978FA2" w:rsidR="00350199" w:rsidRPr="006E2639" w:rsidRDefault="003335A8" w:rsidP="00350199">
            <w:pPr>
              <w:rPr>
                <w:sz w:val="20"/>
                <w:szCs w:val="20"/>
                <w:lang w:eastAsia="sk-SK"/>
              </w:rPr>
            </w:pPr>
            <w:r>
              <w:rPr>
                <w:sz w:val="20"/>
                <w:szCs w:val="20"/>
                <w:lang w:eastAsia="sk-SK"/>
              </w:rPr>
              <w:t>V súčasnosti evidujeme 60 známych zimovísk</w:t>
            </w:r>
            <w:r w:rsidR="00350199" w:rsidRPr="006E2639">
              <w:rPr>
                <w:sz w:val="20"/>
                <w:szCs w:val="20"/>
                <w:lang w:eastAsia="sk-SK"/>
              </w:rPr>
              <w:t xml:space="preserve"> uvedeného druhu.</w:t>
            </w:r>
          </w:p>
        </w:tc>
      </w:tr>
      <w:tr w:rsidR="00350199" w14:paraId="31678177"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2A700DDE" w14:textId="77777777" w:rsidR="00350199" w:rsidRDefault="00350199" w:rsidP="00350199">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27D0BD0A" w14:textId="77777777" w:rsidR="00350199" w:rsidRDefault="00350199" w:rsidP="00350199">
            <w:pPr>
              <w:jc w:val="center"/>
              <w:rPr>
                <w:sz w:val="20"/>
                <w:szCs w:val="20"/>
                <w:lang w:eastAsia="sk-SK"/>
              </w:rPr>
            </w:pPr>
            <w:r>
              <w:rPr>
                <w:sz w:val="20"/>
                <w:szCs w:val="20"/>
                <w:lang w:eastAsia="sk-SK"/>
              </w:rPr>
              <w:t>ha</w:t>
            </w:r>
          </w:p>
        </w:tc>
        <w:tc>
          <w:tcPr>
            <w:tcW w:w="1701" w:type="dxa"/>
            <w:tcBorders>
              <w:top w:val="nil"/>
              <w:left w:val="nil"/>
              <w:bottom w:val="single" w:sz="4" w:space="0" w:color="auto"/>
              <w:right w:val="single" w:sz="4" w:space="0" w:color="auto"/>
            </w:tcBorders>
            <w:vAlign w:val="center"/>
            <w:hideMark/>
          </w:tcPr>
          <w:p w14:paraId="0DF0F5BD" w14:textId="43B974A9" w:rsidR="00350199" w:rsidRDefault="003335A8" w:rsidP="00350199">
            <w:pPr>
              <w:jc w:val="center"/>
              <w:rPr>
                <w:sz w:val="20"/>
                <w:szCs w:val="20"/>
                <w:lang w:eastAsia="sk-SK"/>
              </w:rPr>
            </w:pPr>
            <w:r>
              <w:rPr>
                <w:color w:val="000000"/>
                <w:sz w:val="20"/>
                <w:szCs w:val="20"/>
                <w:lang w:eastAsia="sk-SK"/>
              </w:rPr>
              <w:t>930</w:t>
            </w:r>
          </w:p>
        </w:tc>
        <w:tc>
          <w:tcPr>
            <w:tcW w:w="4252" w:type="dxa"/>
            <w:tcBorders>
              <w:top w:val="nil"/>
              <w:left w:val="nil"/>
              <w:bottom w:val="single" w:sz="4" w:space="0" w:color="auto"/>
              <w:right w:val="single" w:sz="4" w:space="0" w:color="auto"/>
            </w:tcBorders>
            <w:vAlign w:val="center"/>
            <w:hideMark/>
          </w:tcPr>
          <w:p w14:paraId="7010039D" w14:textId="77777777" w:rsidR="00350199" w:rsidRDefault="00350199" w:rsidP="00350199">
            <w:pPr>
              <w:rPr>
                <w:sz w:val="20"/>
                <w:szCs w:val="20"/>
                <w:lang w:eastAsia="sk-SK"/>
              </w:rPr>
            </w:pPr>
            <w:r>
              <w:rPr>
                <w:sz w:val="20"/>
                <w:szCs w:val="20"/>
                <w:lang w:eastAsia="sk-SK"/>
              </w:rPr>
              <w:t>Lesné biotopy v území – poskytujú lokality na rozmnožovanie, potravné biotopy a úkrytové biotopy</w:t>
            </w:r>
          </w:p>
        </w:tc>
      </w:tr>
    </w:tbl>
    <w:p w14:paraId="6ADE8D91" w14:textId="73C35ED7" w:rsidR="00350199" w:rsidRDefault="00350199" w:rsidP="00350199"/>
    <w:p w14:paraId="713C8A11" w14:textId="77777777" w:rsidR="00680CA2" w:rsidRPr="00FA68E1" w:rsidRDefault="00680CA2" w:rsidP="00680CA2">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8"/>
        <w:gridCol w:w="1483"/>
        <w:gridCol w:w="2820"/>
        <w:gridCol w:w="3834"/>
      </w:tblGrid>
      <w:tr w:rsidR="00680CA2" w:rsidRPr="00FA68E1" w14:paraId="3E32B348" w14:textId="77777777" w:rsidTr="00E91D03">
        <w:trPr>
          <w:trHeight w:val="355"/>
        </w:trPr>
        <w:tc>
          <w:tcPr>
            <w:tcW w:w="1548" w:type="dxa"/>
            <w:tcBorders>
              <w:top w:val="single" w:sz="4" w:space="0" w:color="auto"/>
              <w:left w:val="single" w:sz="4" w:space="0" w:color="auto"/>
              <w:bottom w:val="single" w:sz="4" w:space="0" w:color="auto"/>
              <w:right w:val="single" w:sz="4" w:space="0" w:color="auto"/>
            </w:tcBorders>
            <w:hideMark/>
          </w:tcPr>
          <w:p w14:paraId="3A8990EF" w14:textId="77777777" w:rsidR="00680CA2" w:rsidRPr="00FA68E1" w:rsidRDefault="00680CA2" w:rsidP="00E91D03">
            <w:pPr>
              <w:rPr>
                <w:b/>
                <w:color w:val="000000"/>
                <w:sz w:val="20"/>
                <w:szCs w:val="20"/>
                <w:lang w:eastAsia="sk-SK"/>
              </w:rPr>
            </w:pPr>
            <w:r w:rsidRPr="00FA68E1">
              <w:rPr>
                <w:rFonts w:eastAsia="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hideMark/>
          </w:tcPr>
          <w:p w14:paraId="4A89E3E2" w14:textId="77777777" w:rsidR="00680CA2" w:rsidRPr="00FA68E1" w:rsidRDefault="00680CA2" w:rsidP="00E91D03">
            <w:pPr>
              <w:rPr>
                <w:b/>
                <w:color w:val="000000"/>
                <w:sz w:val="20"/>
                <w:szCs w:val="20"/>
                <w:lang w:eastAsia="sk-SK"/>
              </w:rPr>
            </w:pPr>
            <w:r w:rsidRPr="00FA68E1">
              <w:rPr>
                <w:rFonts w:eastAsia="Times New Roman"/>
                <w:b/>
                <w:color w:val="000000"/>
                <w:sz w:val="20"/>
                <w:szCs w:val="20"/>
                <w:lang w:eastAsia="sk-SK"/>
              </w:rPr>
              <w:t>Merateľný indikátor</w:t>
            </w:r>
          </w:p>
        </w:tc>
        <w:tc>
          <w:tcPr>
            <w:tcW w:w="2820" w:type="dxa"/>
            <w:tcBorders>
              <w:top w:val="single" w:sz="4" w:space="0" w:color="auto"/>
              <w:left w:val="nil"/>
              <w:bottom w:val="single" w:sz="4" w:space="0" w:color="auto"/>
              <w:right w:val="single" w:sz="4" w:space="0" w:color="auto"/>
            </w:tcBorders>
            <w:hideMark/>
          </w:tcPr>
          <w:p w14:paraId="26F844BF" w14:textId="77777777" w:rsidR="00680CA2" w:rsidRPr="00FA68E1" w:rsidRDefault="00680CA2" w:rsidP="00E91D03">
            <w:pPr>
              <w:rPr>
                <w:b/>
                <w:color w:val="000000"/>
                <w:sz w:val="20"/>
                <w:szCs w:val="20"/>
                <w:lang w:eastAsia="sk-SK"/>
              </w:rPr>
            </w:pPr>
            <w:r w:rsidRPr="00FA68E1">
              <w:rPr>
                <w:rFonts w:eastAsia="Times New Roman"/>
                <w:b/>
                <w:color w:val="000000"/>
                <w:sz w:val="20"/>
                <w:szCs w:val="20"/>
                <w:lang w:eastAsia="sk-SK"/>
              </w:rPr>
              <w:t>Cieľová hodnota</w:t>
            </w:r>
          </w:p>
        </w:tc>
        <w:tc>
          <w:tcPr>
            <w:tcW w:w="3834" w:type="dxa"/>
            <w:tcBorders>
              <w:top w:val="single" w:sz="4" w:space="0" w:color="auto"/>
              <w:left w:val="nil"/>
              <w:bottom w:val="single" w:sz="4" w:space="0" w:color="auto"/>
              <w:right w:val="single" w:sz="4" w:space="0" w:color="auto"/>
            </w:tcBorders>
            <w:hideMark/>
          </w:tcPr>
          <w:p w14:paraId="1D721F97" w14:textId="77777777" w:rsidR="00680CA2" w:rsidRPr="00FA68E1" w:rsidRDefault="00680CA2" w:rsidP="00E91D03">
            <w:pPr>
              <w:rPr>
                <w:b/>
                <w:color w:val="000000"/>
                <w:sz w:val="20"/>
                <w:szCs w:val="20"/>
                <w:lang w:eastAsia="sk-SK"/>
              </w:rPr>
            </w:pPr>
            <w:r w:rsidRPr="00FA68E1">
              <w:rPr>
                <w:rFonts w:eastAsia="Times New Roman"/>
                <w:b/>
                <w:color w:val="000000"/>
                <w:sz w:val="20"/>
                <w:szCs w:val="20"/>
                <w:lang w:eastAsia="sk-SK"/>
              </w:rPr>
              <w:t>Poznámky/Doplňujúce informácie</w:t>
            </w:r>
          </w:p>
        </w:tc>
      </w:tr>
      <w:tr w:rsidR="00680CA2" w:rsidRPr="00FA68E1" w14:paraId="0719F6CD" w14:textId="77777777" w:rsidTr="00E91D03">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3A149950" w14:textId="77777777" w:rsidR="00680CA2" w:rsidRPr="00FA68E1" w:rsidRDefault="00680CA2" w:rsidP="00E91D03">
            <w:pPr>
              <w:rPr>
                <w:color w:val="000000"/>
                <w:sz w:val="20"/>
                <w:szCs w:val="20"/>
                <w:lang w:eastAsia="sk-SK"/>
              </w:rPr>
            </w:pPr>
            <w:r w:rsidRPr="00FA68E1">
              <w:rPr>
                <w:color w:val="000000"/>
                <w:sz w:val="20"/>
                <w:szCs w:val="20"/>
                <w:lang w:eastAsia="sk-SK"/>
              </w:rPr>
              <w:t>Veľkosť populácie</w:t>
            </w:r>
            <w:r w:rsidRPr="00FA68E1">
              <w:rPr>
                <w:rFonts w:eastAsia="Times New Roman"/>
                <w:color w:val="000000"/>
                <w:sz w:val="20"/>
                <w:szCs w:val="20"/>
                <w:lang w:eastAsia="sk-SK"/>
              </w:rPr>
              <w:t xml:space="preserve"> </w:t>
            </w:r>
          </w:p>
        </w:tc>
        <w:tc>
          <w:tcPr>
            <w:tcW w:w="1483" w:type="dxa"/>
            <w:tcBorders>
              <w:top w:val="single" w:sz="4" w:space="0" w:color="auto"/>
              <w:left w:val="nil"/>
              <w:bottom w:val="single" w:sz="4" w:space="0" w:color="auto"/>
              <w:right w:val="single" w:sz="4" w:space="0" w:color="auto"/>
            </w:tcBorders>
            <w:vAlign w:val="center"/>
            <w:hideMark/>
          </w:tcPr>
          <w:p w14:paraId="434A68D4" w14:textId="77777777" w:rsidR="00680CA2" w:rsidRPr="00FA68E1" w:rsidRDefault="00680CA2" w:rsidP="00E91D03">
            <w:pPr>
              <w:rPr>
                <w:color w:val="000000"/>
                <w:sz w:val="20"/>
                <w:szCs w:val="20"/>
                <w:lang w:eastAsia="sk-SK"/>
              </w:rPr>
            </w:pPr>
            <w:r w:rsidRPr="00FA68E1">
              <w:rPr>
                <w:color w:val="000000"/>
                <w:sz w:val="20"/>
                <w:szCs w:val="20"/>
                <w:lang w:eastAsia="sk-SK"/>
              </w:rPr>
              <w:t>počet jedincov</w:t>
            </w:r>
          </w:p>
        </w:tc>
        <w:tc>
          <w:tcPr>
            <w:tcW w:w="2820" w:type="dxa"/>
            <w:tcBorders>
              <w:top w:val="single" w:sz="4" w:space="0" w:color="auto"/>
              <w:left w:val="nil"/>
              <w:bottom w:val="single" w:sz="4" w:space="0" w:color="auto"/>
              <w:right w:val="single" w:sz="4" w:space="0" w:color="auto"/>
            </w:tcBorders>
            <w:vAlign w:val="center"/>
            <w:hideMark/>
          </w:tcPr>
          <w:p w14:paraId="18A473E5" w14:textId="1879AB9A" w:rsidR="00680CA2" w:rsidRPr="00FA68E1" w:rsidRDefault="00680CA2" w:rsidP="00E91D03">
            <w:pPr>
              <w:rPr>
                <w:color w:val="000000"/>
                <w:sz w:val="20"/>
                <w:szCs w:val="20"/>
                <w:lang w:eastAsia="sk-SK"/>
              </w:rPr>
            </w:pPr>
            <w:r w:rsidRPr="00FA68E1">
              <w:rPr>
                <w:color w:val="000000"/>
                <w:sz w:val="20"/>
                <w:szCs w:val="20"/>
                <w:lang w:eastAsia="sk-SK"/>
              </w:rPr>
              <w:t>M</w:t>
            </w:r>
            <w:r w:rsidR="003335A8">
              <w:rPr>
                <w:color w:val="000000"/>
                <w:sz w:val="20"/>
                <w:szCs w:val="20"/>
                <w:lang w:eastAsia="sk-SK"/>
              </w:rPr>
              <w:t>in. 1</w:t>
            </w:r>
            <w:r w:rsidRPr="00FA68E1">
              <w:rPr>
                <w:color w:val="000000"/>
                <w:sz w:val="20"/>
                <w:szCs w:val="20"/>
                <w:lang w:eastAsia="sk-SK"/>
              </w:rPr>
              <w:t>0</w:t>
            </w:r>
            <w:r>
              <w:rPr>
                <w:color w:val="000000"/>
                <w:sz w:val="20"/>
                <w:szCs w:val="20"/>
                <w:lang w:eastAsia="sk-SK"/>
              </w:rPr>
              <w:t>0</w:t>
            </w:r>
          </w:p>
        </w:tc>
        <w:tc>
          <w:tcPr>
            <w:tcW w:w="3834" w:type="dxa"/>
            <w:tcBorders>
              <w:top w:val="single" w:sz="4" w:space="0" w:color="auto"/>
              <w:left w:val="nil"/>
              <w:bottom w:val="single" w:sz="4" w:space="0" w:color="auto"/>
              <w:right w:val="single" w:sz="4" w:space="0" w:color="auto"/>
            </w:tcBorders>
            <w:vAlign w:val="center"/>
            <w:hideMark/>
          </w:tcPr>
          <w:p w14:paraId="77FEDABA" w14:textId="1772D349" w:rsidR="00680CA2" w:rsidRPr="00FA68E1" w:rsidRDefault="00680CA2" w:rsidP="00E91D03">
            <w:pPr>
              <w:rPr>
                <w:color w:val="000000"/>
                <w:sz w:val="20"/>
                <w:szCs w:val="20"/>
                <w:lang w:eastAsia="sk-SK"/>
              </w:rPr>
            </w:pPr>
            <w:r w:rsidRPr="00FA68E1">
              <w:rPr>
                <w:color w:val="000000"/>
                <w:sz w:val="20"/>
                <w:szCs w:val="20"/>
                <w:lang w:eastAsia="sk-SK"/>
              </w:rPr>
              <w:t>Zvýšenie populácie druhu zo</w:t>
            </w:r>
            <w:r w:rsidR="003335A8">
              <w:rPr>
                <w:color w:val="000000"/>
                <w:sz w:val="20"/>
                <w:szCs w:val="20"/>
                <w:lang w:eastAsia="sk-SK"/>
              </w:rPr>
              <w:t xml:space="preserve"> súčasných 70 až 1</w:t>
            </w:r>
            <w:r>
              <w:rPr>
                <w:color w:val="000000"/>
                <w:sz w:val="20"/>
                <w:szCs w:val="20"/>
                <w:lang w:eastAsia="sk-SK"/>
              </w:rPr>
              <w:t>0</w:t>
            </w:r>
            <w:r w:rsidRPr="00FA68E1">
              <w:rPr>
                <w:color w:val="000000"/>
                <w:sz w:val="20"/>
                <w:szCs w:val="20"/>
                <w:lang w:eastAsia="sk-SK"/>
              </w:rPr>
              <w:t xml:space="preserve">0 jedincov, </w:t>
            </w:r>
            <w:r w:rsidR="003335A8">
              <w:rPr>
                <w:color w:val="000000"/>
                <w:sz w:val="20"/>
                <w:szCs w:val="20"/>
                <w:lang w:eastAsia="sk-SK"/>
              </w:rPr>
              <w:t>na min. 1</w:t>
            </w:r>
            <w:r>
              <w:rPr>
                <w:color w:val="000000"/>
                <w:sz w:val="20"/>
                <w:szCs w:val="20"/>
                <w:lang w:eastAsia="sk-SK"/>
              </w:rPr>
              <w:t>0</w:t>
            </w:r>
            <w:r w:rsidRPr="00FA68E1">
              <w:rPr>
                <w:color w:val="000000"/>
                <w:sz w:val="20"/>
                <w:szCs w:val="20"/>
                <w:lang w:eastAsia="sk-SK"/>
              </w:rPr>
              <w:t>0 jedincov.</w:t>
            </w:r>
          </w:p>
        </w:tc>
      </w:tr>
      <w:tr w:rsidR="00680CA2" w:rsidRPr="00FA68E1" w14:paraId="26F2925D" w14:textId="77777777" w:rsidTr="00E91D03">
        <w:trPr>
          <w:trHeight w:val="285"/>
        </w:trPr>
        <w:tc>
          <w:tcPr>
            <w:tcW w:w="1548" w:type="dxa"/>
            <w:tcBorders>
              <w:top w:val="nil"/>
              <w:left w:val="single" w:sz="4" w:space="0" w:color="auto"/>
              <w:bottom w:val="single" w:sz="4" w:space="0" w:color="auto"/>
              <w:right w:val="single" w:sz="4" w:space="0" w:color="auto"/>
            </w:tcBorders>
            <w:vAlign w:val="center"/>
            <w:hideMark/>
          </w:tcPr>
          <w:p w14:paraId="0A1DD93D" w14:textId="77777777" w:rsidR="00680CA2" w:rsidRPr="00FA68E1" w:rsidRDefault="00680CA2" w:rsidP="00E91D03">
            <w:pPr>
              <w:rPr>
                <w:color w:val="000000"/>
                <w:sz w:val="20"/>
                <w:szCs w:val="20"/>
                <w:lang w:eastAsia="sk-SK"/>
              </w:rPr>
            </w:pPr>
            <w:r w:rsidRPr="00FA68E1">
              <w:rPr>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3623A691" w14:textId="77777777" w:rsidR="00680CA2" w:rsidRPr="00FA68E1" w:rsidRDefault="00680CA2" w:rsidP="00E91D03">
            <w:pPr>
              <w:rPr>
                <w:color w:val="000000"/>
                <w:sz w:val="20"/>
                <w:szCs w:val="20"/>
                <w:lang w:eastAsia="sk-SK"/>
              </w:rPr>
            </w:pPr>
            <w:r w:rsidRPr="00FA68E1">
              <w:rPr>
                <w:color w:val="000000"/>
                <w:sz w:val="20"/>
                <w:szCs w:val="20"/>
                <w:lang w:eastAsia="sk-SK"/>
              </w:rPr>
              <w:t>ha</w:t>
            </w:r>
          </w:p>
        </w:tc>
        <w:tc>
          <w:tcPr>
            <w:tcW w:w="2820" w:type="dxa"/>
            <w:tcBorders>
              <w:top w:val="nil"/>
              <w:left w:val="nil"/>
              <w:bottom w:val="single" w:sz="4" w:space="0" w:color="auto"/>
              <w:right w:val="single" w:sz="4" w:space="0" w:color="auto"/>
            </w:tcBorders>
            <w:vAlign w:val="center"/>
          </w:tcPr>
          <w:p w14:paraId="10B9E55E" w14:textId="1890040D" w:rsidR="00680CA2" w:rsidRPr="00FA68E1" w:rsidRDefault="00E91D03" w:rsidP="00E91D03">
            <w:pPr>
              <w:rPr>
                <w:color w:val="000000"/>
                <w:sz w:val="20"/>
                <w:szCs w:val="20"/>
                <w:lang w:eastAsia="sk-SK"/>
              </w:rPr>
            </w:pPr>
            <w:r>
              <w:rPr>
                <w:color w:val="000000"/>
                <w:sz w:val="20"/>
                <w:szCs w:val="20"/>
                <w:lang w:eastAsia="sk-SK"/>
              </w:rPr>
              <w:t xml:space="preserve">1,7 </w:t>
            </w:r>
          </w:p>
        </w:tc>
        <w:tc>
          <w:tcPr>
            <w:tcW w:w="3834" w:type="dxa"/>
            <w:tcBorders>
              <w:top w:val="nil"/>
              <w:left w:val="nil"/>
              <w:bottom w:val="single" w:sz="4" w:space="0" w:color="auto"/>
              <w:right w:val="single" w:sz="4" w:space="0" w:color="auto"/>
            </w:tcBorders>
            <w:vAlign w:val="center"/>
            <w:hideMark/>
          </w:tcPr>
          <w:p w14:paraId="46A0EEB6" w14:textId="77777777" w:rsidR="00680CA2" w:rsidRPr="00FA68E1" w:rsidRDefault="00680CA2" w:rsidP="00E91D03">
            <w:pPr>
              <w:rPr>
                <w:color w:val="000000"/>
                <w:sz w:val="20"/>
                <w:szCs w:val="20"/>
                <w:lang w:eastAsia="sk-SK"/>
              </w:rPr>
            </w:pPr>
            <w:r w:rsidRPr="00FA68E1">
              <w:rPr>
                <w:color w:val="000000"/>
                <w:sz w:val="20"/>
                <w:szCs w:val="20"/>
                <w:lang w:eastAsia="sk-SK"/>
              </w:rPr>
              <w:t>Udržať súčasnú výmeru biotopu druhu.</w:t>
            </w:r>
          </w:p>
        </w:tc>
      </w:tr>
      <w:tr w:rsidR="00680CA2" w:rsidRPr="00FA68E1" w14:paraId="206A34D1" w14:textId="77777777" w:rsidTr="00E91D03">
        <w:trPr>
          <w:trHeight w:val="930"/>
        </w:trPr>
        <w:tc>
          <w:tcPr>
            <w:tcW w:w="1548" w:type="dxa"/>
            <w:tcBorders>
              <w:top w:val="nil"/>
              <w:left w:val="single" w:sz="4" w:space="0" w:color="auto"/>
              <w:bottom w:val="single" w:sz="4" w:space="0" w:color="auto"/>
              <w:right w:val="single" w:sz="4" w:space="0" w:color="auto"/>
            </w:tcBorders>
            <w:vAlign w:val="center"/>
            <w:hideMark/>
          </w:tcPr>
          <w:p w14:paraId="42E5AFE2" w14:textId="77777777" w:rsidR="00680CA2" w:rsidRPr="00FA68E1" w:rsidRDefault="00680CA2" w:rsidP="00E91D03">
            <w:pPr>
              <w:rPr>
                <w:color w:val="000000"/>
                <w:sz w:val="20"/>
                <w:szCs w:val="20"/>
                <w:lang w:eastAsia="sk-SK"/>
              </w:rPr>
            </w:pPr>
            <w:r w:rsidRPr="00FA68E1">
              <w:rPr>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0099507D" w14:textId="77777777" w:rsidR="00680CA2" w:rsidRPr="00FA68E1" w:rsidRDefault="00680CA2" w:rsidP="00E91D03">
            <w:pPr>
              <w:rPr>
                <w:color w:val="000000"/>
                <w:sz w:val="20"/>
                <w:szCs w:val="20"/>
                <w:lang w:eastAsia="sk-SK"/>
              </w:rPr>
            </w:pPr>
            <w:r w:rsidRPr="00FA68E1">
              <w:rPr>
                <w:color w:val="000000"/>
                <w:sz w:val="20"/>
                <w:szCs w:val="20"/>
                <w:lang w:eastAsia="sk-SK"/>
              </w:rPr>
              <w:t>Výskyt typických druhov</w:t>
            </w:r>
          </w:p>
        </w:tc>
        <w:tc>
          <w:tcPr>
            <w:tcW w:w="2820" w:type="dxa"/>
            <w:tcBorders>
              <w:top w:val="nil"/>
              <w:left w:val="nil"/>
              <w:bottom w:val="single" w:sz="4" w:space="0" w:color="auto"/>
              <w:right w:val="single" w:sz="4" w:space="0" w:color="auto"/>
            </w:tcBorders>
            <w:vAlign w:val="center"/>
            <w:hideMark/>
          </w:tcPr>
          <w:p w14:paraId="14B187A8" w14:textId="77777777" w:rsidR="00680CA2" w:rsidRPr="00FA68E1" w:rsidRDefault="00680CA2" w:rsidP="00E91D03">
            <w:pPr>
              <w:rPr>
                <w:color w:val="000000"/>
                <w:sz w:val="20"/>
                <w:szCs w:val="20"/>
                <w:lang w:eastAsia="sk-SK"/>
              </w:rPr>
            </w:pPr>
            <w:r w:rsidRPr="00FA68E1">
              <w:rPr>
                <w:color w:val="000000"/>
                <w:sz w:val="20"/>
                <w:szCs w:val="20"/>
                <w:lang w:eastAsia="sk-SK"/>
              </w:rPr>
              <w:t>Min. 3 druhy</w:t>
            </w:r>
          </w:p>
        </w:tc>
        <w:tc>
          <w:tcPr>
            <w:tcW w:w="3834" w:type="dxa"/>
            <w:tcBorders>
              <w:top w:val="nil"/>
              <w:left w:val="nil"/>
              <w:bottom w:val="single" w:sz="4" w:space="0" w:color="auto"/>
              <w:right w:val="single" w:sz="4" w:space="0" w:color="auto"/>
            </w:tcBorders>
            <w:vAlign w:val="center"/>
          </w:tcPr>
          <w:p w14:paraId="79ADED01" w14:textId="77777777" w:rsidR="00680CA2" w:rsidRPr="00FA68E1" w:rsidRDefault="00680CA2" w:rsidP="00E91D03">
            <w:pPr>
              <w:rPr>
                <w:i/>
                <w:color w:val="000000"/>
                <w:sz w:val="20"/>
                <w:szCs w:val="20"/>
                <w:lang w:eastAsia="sk-SK"/>
              </w:rPr>
            </w:pPr>
            <w:r w:rsidRPr="00FA68E1">
              <w:rPr>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680CA2" w:rsidRPr="00FA68E1" w14:paraId="59F334DA" w14:textId="77777777" w:rsidTr="00E91D03">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2578F1F2" w14:textId="77777777" w:rsidR="00680CA2" w:rsidRPr="00FA68E1" w:rsidRDefault="00680CA2" w:rsidP="00E91D03">
            <w:pPr>
              <w:rPr>
                <w:color w:val="000000"/>
                <w:sz w:val="20"/>
                <w:szCs w:val="20"/>
                <w:lang w:eastAsia="sk-SK"/>
              </w:rPr>
            </w:pPr>
            <w:r w:rsidRPr="00FA68E1">
              <w:rPr>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2BE69759" w14:textId="77777777" w:rsidR="00680CA2" w:rsidRPr="00FA68E1" w:rsidRDefault="00680CA2" w:rsidP="00E91D03">
            <w:pPr>
              <w:rPr>
                <w:color w:val="000000"/>
                <w:sz w:val="20"/>
                <w:szCs w:val="20"/>
                <w:lang w:eastAsia="sk-SK"/>
              </w:rPr>
            </w:pPr>
            <w:r w:rsidRPr="00FA68E1">
              <w:rPr>
                <w:color w:val="000000"/>
                <w:sz w:val="20"/>
                <w:szCs w:val="20"/>
                <w:lang w:eastAsia="sk-SK"/>
              </w:rPr>
              <w:t>Zastúpenie sukcesných drevín %</w:t>
            </w:r>
          </w:p>
        </w:tc>
        <w:tc>
          <w:tcPr>
            <w:tcW w:w="2820" w:type="dxa"/>
            <w:tcBorders>
              <w:top w:val="single" w:sz="4" w:space="0" w:color="auto"/>
              <w:left w:val="nil"/>
              <w:bottom w:val="single" w:sz="4" w:space="0" w:color="auto"/>
              <w:right w:val="single" w:sz="4" w:space="0" w:color="auto"/>
            </w:tcBorders>
            <w:vAlign w:val="center"/>
          </w:tcPr>
          <w:p w14:paraId="48490148" w14:textId="77777777" w:rsidR="00680CA2" w:rsidRPr="00FA68E1" w:rsidRDefault="00680CA2" w:rsidP="00E91D03">
            <w:pPr>
              <w:rPr>
                <w:color w:val="000000"/>
                <w:sz w:val="20"/>
                <w:szCs w:val="20"/>
                <w:lang w:eastAsia="sk-SK"/>
              </w:rPr>
            </w:pPr>
            <w:r w:rsidRPr="00FA68E1">
              <w:rPr>
                <w:color w:val="000000"/>
                <w:sz w:val="20"/>
                <w:szCs w:val="20"/>
                <w:lang w:eastAsia="sk-SK"/>
              </w:rPr>
              <w:t>Menej ako 35 % drevín</w:t>
            </w:r>
          </w:p>
        </w:tc>
        <w:tc>
          <w:tcPr>
            <w:tcW w:w="3834" w:type="dxa"/>
            <w:tcBorders>
              <w:top w:val="single" w:sz="4" w:space="0" w:color="auto"/>
              <w:left w:val="nil"/>
              <w:bottom w:val="single" w:sz="4" w:space="0" w:color="auto"/>
              <w:right w:val="single" w:sz="4" w:space="0" w:color="auto"/>
            </w:tcBorders>
            <w:vAlign w:val="center"/>
          </w:tcPr>
          <w:p w14:paraId="33C2F9BA" w14:textId="77777777" w:rsidR="00680CA2" w:rsidRPr="00FA68E1" w:rsidRDefault="00680CA2" w:rsidP="00E91D03">
            <w:pPr>
              <w:rPr>
                <w:color w:val="000000"/>
                <w:sz w:val="20"/>
                <w:szCs w:val="20"/>
                <w:shd w:val="clear" w:color="auto" w:fill="FAFBFA"/>
              </w:rPr>
            </w:pPr>
            <w:r w:rsidRPr="00FA68E1">
              <w:rPr>
                <w:color w:val="000000"/>
                <w:sz w:val="20"/>
                <w:szCs w:val="20"/>
                <w:shd w:val="clear" w:color="auto" w:fill="FAFBFA"/>
              </w:rPr>
              <w:t>Minimálne sukcesné porasty drevín alebo krovín na lokalitách druhu.</w:t>
            </w:r>
          </w:p>
        </w:tc>
      </w:tr>
      <w:tr w:rsidR="00680CA2" w:rsidRPr="00FA68E1" w14:paraId="404B822A" w14:textId="77777777" w:rsidTr="00E91D03">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623F78B1" w14:textId="77777777" w:rsidR="00680CA2" w:rsidRPr="00FA68E1" w:rsidRDefault="00680CA2" w:rsidP="00E91D03">
            <w:pPr>
              <w:rPr>
                <w:color w:val="000000"/>
                <w:sz w:val="20"/>
                <w:szCs w:val="20"/>
                <w:lang w:eastAsia="sk-SK"/>
              </w:rPr>
            </w:pPr>
            <w:r w:rsidRPr="00FA68E1">
              <w:rPr>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380614EA" w14:textId="77777777" w:rsidR="00680CA2" w:rsidRPr="00FA68E1" w:rsidRDefault="00680CA2" w:rsidP="00E91D03">
            <w:pPr>
              <w:rPr>
                <w:color w:val="000000"/>
                <w:sz w:val="20"/>
                <w:szCs w:val="20"/>
                <w:lang w:eastAsia="sk-SK"/>
              </w:rPr>
            </w:pPr>
            <w:r w:rsidRPr="00FA68E1">
              <w:rPr>
                <w:sz w:val="18"/>
                <w:szCs w:val="18"/>
              </w:rPr>
              <w:t>Percento  (%) pokrytia / ha</w:t>
            </w:r>
          </w:p>
        </w:tc>
        <w:tc>
          <w:tcPr>
            <w:tcW w:w="2820" w:type="dxa"/>
            <w:tcBorders>
              <w:top w:val="single" w:sz="4" w:space="0" w:color="auto"/>
              <w:left w:val="nil"/>
              <w:bottom w:val="single" w:sz="4" w:space="0" w:color="auto"/>
              <w:right w:val="single" w:sz="4" w:space="0" w:color="auto"/>
            </w:tcBorders>
            <w:vAlign w:val="center"/>
          </w:tcPr>
          <w:p w14:paraId="5C5D1D16" w14:textId="77777777" w:rsidR="00680CA2" w:rsidRPr="00FA68E1" w:rsidRDefault="00680CA2" w:rsidP="00E91D03">
            <w:pPr>
              <w:rPr>
                <w:color w:val="000000"/>
                <w:sz w:val="20"/>
                <w:szCs w:val="20"/>
                <w:lang w:eastAsia="sk-SK"/>
              </w:rPr>
            </w:pPr>
            <w:r w:rsidRPr="00FA68E1">
              <w:rPr>
                <w:sz w:val="18"/>
                <w:szCs w:val="18"/>
              </w:rPr>
              <w:t>0 %</w:t>
            </w:r>
          </w:p>
        </w:tc>
        <w:tc>
          <w:tcPr>
            <w:tcW w:w="3834" w:type="dxa"/>
            <w:tcBorders>
              <w:top w:val="single" w:sz="4" w:space="0" w:color="auto"/>
              <w:left w:val="nil"/>
              <w:bottom w:val="single" w:sz="4" w:space="0" w:color="auto"/>
              <w:right w:val="single" w:sz="4" w:space="0" w:color="auto"/>
            </w:tcBorders>
            <w:vAlign w:val="center"/>
          </w:tcPr>
          <w:p w14:paraId="7B31CB27" w14:textId="77777777" w:rsidR="00680CA2" w:rsidRPr="00FA68E1" w:rsidRDefault="00680CA2" w:rsidP="00E91D03">
            <w:pPr>
              <w:rPr>
                <w:color w:val="000000"/>
                <w:sz w:val="20"/>
                <w:szCs w:val="20"/>
                <w:shd w:val="clear" w:color="auto" w:fill="FAFBFA"/>
              </w:rPr>
            </w:pPr>
            <w:r w:rsidRPr="00FA68E1">
              <w:rPr>
                <w:color w:val="333333"/>
                <w:sz w:val="20"/>
                <w:szCs w:val="20"/>
                <w:shd w:val="clear" w:color="auto" w:fill="FAFBFA"/>
              </w:rPr>
              <w:t>Minimálne (žiadne) zastúpenie</w:t>
            </w:r>
            <w:r w:rsidRPr="00FA68E1">
              <w:rPr>
                <w:i/>
                <w:color w:val="333333"/>
                <w:sz w:val="20"/>
                <w:szCs w:val="20"/>
                <w:shd w:val="clear" w:color="auto" w:fill="FAFBFA"/>
              </w:rPr>
              <w:t xml:space="preserve"> </w:t>
            </w:r>
            <w:r w:rsidRPr="00FA68E1">
              <w:rPr>
                <w:color w:val="333333"/>
                <w:sz w:val="20"/>
                <w:szCs w:val="20"/>
                <w:shd w:val="clear" w:color="auto" w:fill="FAFBFA"/>
              </w:rPr>
              <w:t>inváznych druhov</w:t>
            </w:r>
            <w:r w:rsidRPr="00FA68E1">
              <w:rPr>
                <w:i/>
                <w:color w:val="333333"/>
                <w:sz w:val="20"/>
                <w:szCs w:val="20"/>
                <w:shd w:val="clear" w:color="auto" w:fill="FAFBFA"/>
              </w:rPr>
              <w:t xml:space="preserve"> </w:t>
            </w:r>
          </w:p>
        </w:tc>
      </w:tr>
    </w:tbl>
    <w:p w14:paraId="291A4E5A" w14:textId="77777777" w:rsidR="00680CA2" w:rsidRDefault="00680CA2" w:rsidP="003335A8">
      <w:bookmarkStart w:id="0" w:name="_GoBack"/>
      <w:bookmarkEnd w:id="0"/>
    </w:p>
    <w:sectPr w:rsidR="00680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A4F43"/>
    <w:rsid w:val="001A71BC"/>
    <w:rsid w:val="00301394"/>
    <w:rsid w:val="003335A8"/>
    <w:rsid w:val="0034343B"/>
    <w:rsid w:val="00343535"/>
    <w:rsid w:val="00350199"/>
    <w:rsid w:val="0036159F"/>
    <w:rsid w:val="00385F1A"/>
    <w:rsid w:val="00433986"/>
    <w:rsid w:val="004F7434"/>
    <w:rsid w:val="00625435"/>
    <w:rsid w:val="00680CA2"/>
    <w:rsid w:val="006C1712"/>
    <w:rsid w:val="00700F12"/>
    <w:rsid w:val="0071657E"/>
    <w:rsid w:val="00721042"/>
    <w:rsid w:val="00723DDF"/>
    <w:rsid w:val="00730E44"/>
    <w:rsid w:val="007B2A99"/>
    <w:rsid w:val="007E17F5"/>
    <w:rsid w:val="007E5548"/>
    <w:rsid w:val="008164C6"/>
    <w:rsid w:val="00836354"/>
    <w:rsid w:val="008C1B97"/>
    <w:rsid w:val="009248FD"/>
    <w:rsid w:val="00983546"/>
    <w:rsid w:val="009D3AAA"/>
    <w:rsid w:val="00A64F08"/>
    <w:rsid w:val="00B170D6"/>
    <w:rsid w:val="00BF5D05"/>
    <w:rsid w:val="00C50285"/>
    <w:rsid w:val="00E208D4"/>
    <w:rsid w:val="00E30B59"/>
    <w:rsid w:val="00E434CB"/>
    <w:rsid w:val="00E43A23"/>
    <w:rsid w:val="00E91D03"/>
    <w:rsid w:val="00EA1DAE"/>
    <w:rsid w:val="00FA3BE7"/>
    <w:rsid w:val="00FA5EC2"/>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149519194">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84951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13</Pages>
  <Words>4009</Words>
  <Characters>22857</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2023-08-08T08:08:00Z</dcterms:created>
  <dcterms:modified xsi:type="dcterms:W3CDTF">2023-08-08T12:50:00Z</dcterms:modified>
</cp:coreProperties>
</file>