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03209853"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C3326A">
        <w:rPr>
          <w:rFonts w:ascii="Times New Roman" w:hAnsi="Times New Roman" w:cs="Times New Roman"/>
          <w:b/>
          <w:sz w:val="28"/>
          <w:szCs w:val="28"/>
        </w:rPr>
        <w:t>0124</w:t>
      </w:r>
      <w:r w:rsidR="00FF0BCD">
        <w:rPr>
          <w:rFonts w:ascii="Times New Roman" w:hAnsi="Times New Roman" w:cs="Times New Roman"/>
          <w:b/>
          <w:sz w:val="28"/>
          <w:szCs w:val="28"/>
        </w:rPr>
        <w:t xml:space="preserve"> </w:t>
      </w:r>
      <w:r w:rsidR="00C3326A">
        <w:rPr>
          <w:rFonts w:ascii="Times New Roman" w:hAnsi="Times New Roman" w:cs="Times New Roman"/>
          <w:b/>
          <w:sz w:val="28"/>
          <w:szCs w:val="28"/>
        </w:rPr>
        <w:t>Bogdalický vrch</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7E0CC565" w:rsidR="00075EFA" w:rsidRDefault="00075EFA" w:rsidP="00943463">
      <w:pPr>
        <w:pStyle w:val="Zkladntext"/>
        <w:widowControl w:val="0"/>
        <w:spacing w:after="120"/>
        <w:jc w:val="both"/>
        <w:rPr>
          <w:color w:val="000000" w:themeColor="text1"/>
        </w:rPr>
      </w:pPr>
      <w:r>
        <w:rPr>
          <w:color w:val="000000" w:themeColor="text1"/>
        </w:rPr>
        <w:t>Ciele ochrany:</w:t>
      </w:r>
    </w:p>
    <w:p w14:paraId="269C47C6" w14:textId="0AA4AAA8" w:rsidR="00E644A9" w:rsidRDefault="006723BA" w:rsidP="00E644A9">
      <w:pPr>
        <w:pStyle w:val="Zkladntext"/>
        <w:widowControl w:val="0"/>
        <w:spacing w:after="120"/>
        <w:jc w:val="both"/>
        <w:rPr>
          <w:b w:val="0"/>
          <w:color w:val="000000"/>
          <w:shd w:val="clear" w:color="auto" w:fill="FFFFFF"/>
        </w:rPr>
      </w:pPr>
      <w:r>
        <w:rPr>
          <w:b w:val="0"/>
        </w:rPr>
        <w:t xml:space="preserve">Zachovanie </w:t>
      </w:r>
      <w:r w:rsidR="00E644A9">
        <w:rPr>
          <w:b w:val="0"/>
        </w:rPr>
        <w:t xml:space="preserve">stavu </w:t>
      </w:r>
      <w:r w:rsidR="00E644A9" w:rsidRPr="007E67EA">
        <w:t xml:space="preserve">biotopu </w:t>
      </w:r>
      <w:r w:rsidR="00E644A9" w:rsidRPr="007E67EA">
        <w:rPr>
          <w:bCs w:val="0"/>
          <w:shd w:val="clear" w:color="auto" w:fill="FFFFFF"/>
        </w:rPr>
        <w:t>Ls1.2 (</w:t>
      </w:r>
      <w:r w:rsidR="00E644A9" w:rsidRPr="007E67EA">
        <w:rPr>
          <w:lang w:eastAsia="sk-SK"/>
        </w:rPr>
        <w:t>91F0</w:t>
      </w:r>
      <w:r w:rsidR="00E644A9" w:rsidRPr="007E67EA">
        <w:rPr>
          <w:bCs w:val="0"/>
          <w:shd w:val="clear" w:color="auto" w:fill="FFFFFF"/>
        </w:rPr>
        <w:t>) Dubovo-brestovo-jaseňové nížinné lužné lesy</w:t>
      </w:r>
      <w:r w:rsidR="00E644A9">
        <w:rPr>
          <w:b w:val="0"/>
          <w:bCs w:val="0"/>
          <w:shd w:val="clear" w:color="auto" w:fill="FFFFFF"/>
        </w:rPr>
        <w:t xml:space="preserve"> za splnenia nasledovných parametrov</w:t>
      </w:r>
      <w:r w:rsidR="00E644A9">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E644A9" w:rsidRPr="0054151D" w14:paraId="4930DB8E" w14:textId="77777777" w:rsidTr="00404E72">
        <w:trPr>
          <w:jc w:val="center"/>
        </w:trPr>
        <w:tc>
          <w:tcPr>
            <w:tcW w:w="2420" w:type="dxa"/>
            <w:tcMar>
              <w:top w:w="100" w:type="dxa"/>
              <w:left w:w="100" w:type="dxa"/>
              <w:bottom w:w="100" w:type="dxa"/>
              <w:right w:w="100" w:type="dxa"/>
            </w:tcMar>
          </w:tcPr>
          <w:p w14:paraId="547A4262"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1518011"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EAAFD8A"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0CD9097"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Doplnkové informácie</w:t>
            </w:r>
          </w:p>
        </w:tc>
      </w:tr>
      <w:tr w:rsidR="00E644A9" w:rsidRPr="0054151D" w14:paraId="69CED565" w14:textId="77777777" w:rsidTr="00404E72">
        <w:trPr>
          <w:trHeight w:val="339"/>
          <w:jc w:val="center"/>
        </w:trPr>
        <w:tc>
          <w:tcPr>
            <w:tcW w:w="2420" w:type="dxa"/>
            <w:tcMar>
              <w:top w:w="100" w:type="dxa"/>
              <w:left w:w="100" w:type="dxa"/>
              <w:bottom w:w="100" w:type="dxa"/>
              <w:right w:w="100" w:type="dxa"/>
            </w:tcMar>
          </w:tcPr>
          <w:p w14:paraId="7263A33C" w14:textId="77777777" w:rsidR="00E644A9" w:rsidRPr="0054151D" w:rsidRDefault="00E644A9" w:rsidP="00404E72">
            <w:pPr>
              <w:widowControl w:val="0"/>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737A2E07" w14:textId="77777777" w:rsidR="00E644A9" w:rsidRPr="0054151D" w:rsidRDefault="00E644A9" w:rsidP="00404E72">
            <w:pPr>
              <w:widowControl w:val="0"/>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3144BEDA" w14:textId="265F94B4" w:rsidR="00E644A9" w:rsidRPr="0054151D" w:rsidRDefault="006723BA" w:rsidP="006723BA">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885272">
              <w:rPr>
                <w:rFonts w:ascii="Times New Roman" w:hAnsi="Times New Roman" w:cs="Times New Roman"/>
                <w:sz w:val="18"/>
                <w:szCs w:val="18"/>
              </w:rPr>
              <w:t>40</w:t>
            </w:r>
            <w:r w:rsidR="00E644A9">
              <w:rPr>
                <w:rFonts w:ascii="Times New Roman" w:hAnsi="Times New Roman" w:cs="Times New Roman"/>
                <w:sz w:val="18"/>
                <w:szCs w:val="18"/>
              </w:rPr>
              <w:t xml:space="preserve"> </w:t>
            </w:r>
            <w:r w:rsidR="00E644A9" w:rsidRPr="0054151D">
              <w:rPr>
                <w:rFonts w:ascii="Times New Roman" w:hAnsi="Times New Roman" w:cs="Times New Roman"/>
                <w:sz w:val="18"/>
                <w:szCs w:val="18"/>
              </w:rPr>
              <w:t>ha</w:t>
            </w:r>
          </w:p>
        </w:tc>
        <w:tc>
          <w:tcPr>
            <w:tcW w:w="4121" w:type="dxa"/>
            <w:tcMar>
              <w:top w:w="100" w:type="dxa"/>
              <w:left w:w="100" w:type="dxa"/>
              <w:bottom w:w="100" w:type="dxa"/>
              <w:right w:w="100" w:type="dxa"/>
            </w:tcMar>
          </w:tcPr>
          <w:p w14:paraId="355A71DC" w14:textId="666BF2BB" w:rsidR="00E644A9" w:rsidRPr="0054151D" w:rsidRDefault="00E644A9" w:rsidP="00015E6C">
            <w:pPr>
              <w:widowControl w:val="0"/>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Udržani</w:t>
            </w:r>
            <w:r w:rsidR="00D35C02">
              <w:rPr>
                <w:rFonts w:ascii="Times New Roman" w:hAnsi="Times New Roman" w:cs="Times New Roman"/>
                <w:color w:val="000000" w:themeColor="text1"/>
                <w:sz w:val="18"/>
                <w:szCs w:val="18"/>
              </w:rPr>
              <w:t>e</w:t>
            </w:r>
            <w:r w:rsidR="006723BA">
              <w:rPr>
                <w:rFonts w:ascii="Times New Roman" w:hAnsi="Times New Roman" w:cs="Times New Roman"/>
                <w:color w:val="000000" w:themeColor="text1"/>
                <w:sz w:val="18"/>
                <w:szCs w:val="18"/>
              </w:rPr>
              <w:t xml:space="preserve"> súčasnej výmery biotopu</w:t>
            </w:r>
            <w:r>
              <w:rPr>
                <w:rFonts w:ascii="Times New Roman" w:hAnsi="Times New Roman" w:cs="Times New Roman"/>
                <w:color w:val="000000" w:themeColor="text1"/>
                <w:sz w:val="18"/>
                <w:szCs w:val="18"/>
              </w:rPr>
              <w:t>.</w:t>
            </w:r>
          </w:p>
        </w:tc>
      </w:tr>
      <w:tr w:rsidR="00E644A9" w:rsidRPr="0054151D" w14:paraId="31FAA8A1" w14:textId="77777777" w:rsidTr="00404E72">
        <w:trPr>
          <w:trHeight w:val="179"/>
          <w:jc w:val="center"/>
        </w:trPr>
        <w:tc>
          <w:tcPr>
            <w:tcW w:w="2420" w:type="dxa"/>
            <w:tcMar>
              <w:top w:w="100" w:type="dxa"/>
              <w:left w:w="100" w:type="dxa"/>
              <w:bottom w:w="100" w:type="dxa"/>
              <w:right w:w="100" w:type="dxa"/>
            </w:tcMar>
          </w:tcPr>
          <w:p w14:paraId="3EDD60AE"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4DD2B6A5" w14:textId="77777777" w:rsidR="00E644A9" w:rsidRPr="0054151D" w:rsidRDefault="00E644A9" w:rsidP="00404E72">
            <w:pPr>
              <w:spacing w:line="240" w:lineRule="auto"/>
              <w:jc w:val="center"/>
              <w:rPr>
                <w:rFonts w:ascii="Times New Roman" w:hAnsi="Times New Roman" w:cs="Times New Roman"/>
                <w:sz w:val="18"/>
                <w:szCs w:val="18"/>
                <w:vertAlign w:val="superscript"/>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7B5C411"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85 %</w:t>
            </w:r>
          </w:p>
          <w:p w14:paraId="032F77C7" w14:textId="77777777" w:rsidR="00E644A9" w:rsidRPr="0054151D" w:rsidRDefault="00E644A9" w:rsidP="00404E72">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F12B83A" w14:textId="77777777" w:rsidR="00E644A9"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p>
          <w:p w14:paraId="1C3265FC"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i/>
                <w:sz w:val="18"/>
                <w:szCs w:val="18"/>
              </w:rPr>
              <w:t>Acer campestre, Carpinus betulus, Cerasus avium, Crataegus monogyna,</w:t>
            </w:r>
            <w:r w:rsidRPr="0054151D">
              <w:rPr>
                <w:rFonts w:ascii="Times New Roman" w:hAnsi="Times New Roman" w:cs="Times New Roman"/>
                <w:b/>
                <w:i/>
                <w:sz w:val="18"/>
                <w:szCs w:val="18"/>
              </w:rPr>
              <w:t xml:space="preserve"> Fraxinus angustifolia </w:t>
            </w:r>
            <w:r w:rsidRPr="0054151D">
              <w:rPr>
                <w:rFonts w:ascii="Times New Roman" w:hAnsi="Times New Roman" w:cs="Times New Roman"/>
                <w:b/>
                <w:sz w:val="18"/>
                <w:szCs w:val="18"/>
              </w:rPr>
              <w:t>subsp.</w:t>
            </w:r>
            <w:r w:rsidRPr="0054151D">
              <w:rPr>
                <w:rFonts w:ascii="Times New Roman" w:hAnsi="Times New Roman" w:cs="Times New Roman"/>
                <w:b/>
                <w:i/>
                <w:sz w:val="18"/>
                <w:szCs w:val="18"/>
              </w:rPr>
              <w:t xml:space="preserve"> danubialis, F. excelsior</w:t>
            </w:r>
            <w:r w:rsidRPr="0054151D">
              <w:rPr>
                <w:rFonts w:ascii="Times New Roman" w:hAnsi="Times New Roman" w:cs="Times New Roman"/>
                <w:i/>
                <w:sz w:val="18"/>
                <w:szCs w:val="18"/>
              </w:rPr>
              <w:t>, Padus avium, Populus alba, Populus x canescens,  P. nigra,</w:t>
            </w:r>
            <w:r w:rsidRPr="0054151D">
              <w:rPr>
                <w:rFonts w:ascii="Times New Roman" w:hAnsi="Times New Roman" w:cs="Times New Roman"/>
                <w:b/>
                <w:i/>
                <w:sz w:val="18"/>
                <w:szCs w:val="18"/>
              </w:rPr>
              <w:t xml:space="preserve"> Quercus robur </w:t>
            </w:r>
            <w:r w:rsidRPr="0054151D">
              <w:rPr>
                <w:rFonts w:ascii="Times New Roman" w:hAnsi="Times New Roman" w:cs="Times New Roman"/>
                <w:b/>
                <w:sz w:val="18"/>
                <w:szCs w:val="18"/>
              </w:rPr>
              <w:t>agg.</w:t>
            </w:r>
            <w:r w:rsidRPr="0054151D">
              <w:rPr>
                <w:rFonts w:ascii="Times New Roman" w:hAnsi="Times New Roman" w:cs="Times New Roman"/>
                <w:b/>
                <w:i/>
                <w:sz w:val="18"/>
                <w:szCs w:val="18"/>
              </w:rPr>
              <w:t xml:space="preserve"> , </w:t>
            </w:r>
            <w:r w:rsidRPr="0054151D">
              <w:rPr>
                <w:rFonts w:ascii="Times New Roman" w:hAnsi="Times New Roman" w:cs="Times New Roman"/>
                <w:i/>
                <w:sz w:val="18"/>
                <w:szCs w:val="18"/>
              </w:rPr>
              <w:t>Salix alba,</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S. fragilis,</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 xml:space="preserve">Tilia cordata, </w:t>
            </w:r>
            <w:r w:rsidRPr="0054151D">
              <w:rPr>
                <w:rFonts w:ascii="Times New Roman" w:hAnsi="Times New Roman" w:cs="Times New Roman"/>
                <w:b/>
                <w:i/>
                <w:sz w:val="18"/>
                <w:szCs w:val="18"/>
              </w:rPr>
              <w:t>Ulmus laevis</w:t>
            </w:r>
            <w:r w:rsidRPr="0054151D">
              <w:rPr>
                <w:rFonts w:ascii="Times New Roman" w:hAnsi="Times New Roman" w:cs="Times New Roman"/>
                <w:i/>
                <w:sz w:val="18"/>
                <w:szCs w:val="18"/>
              </w:rPr>
              <w:t xml:space="preserve">, </w:t>
            </w:r>
            <w:r w:rsidRPr="0054151D">
              <w:rPr>
                <w:rFonts w:ascii="Times New Roman" w:hAnsi="Times New Roman" w:cs="Times New Roman"/>
                <w:b/>
                <w:i/>
                <w:sz w:val="18"/>
                <w:szCs w:val="18"/>
              </w:rPr>
              <w:t>Ulmus minor</w:t>
            </w:r>
            <w:r w:rsidRPr="0054151D">
              <w:rPr>
                <w:rFonts w:ascii="Times New Roman" w:hAnsi="Times New Roman" w:cs="Times New Roman"/>
                <w:sz w:val="18"/>
                <w:szCs w:val="18"/>
              </w:rPr>
              <w:t>.</w:t>
            </w:r>
          </w:p>
          <w:p w14:paraId="547F4804" w14:textId="77777777" w:rsidR="00E644A9" w:rsidRPr="0054151D" w:rsidRDefault="00E644A9" w:rsidP="00404E72">
            <w:pPr>
              <w:spacing w:line="240" w:lineRule="auto"/>
              <w:jc w:val="both"/>
              <w:rPr>
                <w:rFonts w:ascii="Times New Roman" w:hAnsi="Times New Roman" w:cs="Times New Roman"/>
                <w:sz w:val="18"/>
                <w:szCs w:val="18"/>
              </w:rPr>
            </w:pPr>
            <w:r w:rsidRPr="0054151D">
              <w:rPr>
                <w:rFonts w:ascii="Times New Roman" w:hAnsi="Times New Roman" w:cs="Times New Roman"/>
                <w:b/>
                <w:sz w:val="18"/>
                <w:szCs w:val="18"/>
              </w:rPr>
              <w:t>Pozn.:</w:t>
            </w:r>
            <w:r w:rsidRPr="0054151D">
              <w:rPr>
                <w:rFonts w:ascii="Times New Roman" w:hAnsi="Times New Roman" w:cs="Times New Roman"/>
                <w:sz w:val="18"/>
                <w:szCs w:val="18"/>
              </w:rPr>
              <w:t xml:space="preserve"> </w:t>
            </w:r>
            <w:r w:rsidRPr="0054151D">
              <w:rPr>
                <w:rFonts w:ascii="Times New Roman" w:hAnsi="Times New Roman" w:cs="Times New Roman"/>
                <w:i/>
                <w:sz w:val="18"/>
                <w:szCs w:val="18"/>
              </w:rPr>
              <w:t>Hrubším typom písma sú vyznačené dominantné druhy biotopu</w:t>
            </w:r>
          </w:p>
        </w:tc>
      </w:tr>
      <w:tr w:rsidR="00E644A9" w:rsidRPr="0054151D" w14:paraId="09C3BCAE" w14:textId="77777777" w:rsidTr="00404E72">
        <w:trPr>
          <w:trHeight w:val="173"/>
          <w:jc w:val="center"/>
        </w:trPr>
        <w:tc>
          <w:tcPr>
            <w:tcW w:w="2420" w:type="dxa"/>
            <w:tcMar>
              <w:top w:w="100" w:type="dxa"/>
              <w:left w:w="100" w:type="dxa"/>
              <w:bottom w:w="100" w:type="dxa"/>
              <w:right w:w="100" w:type="dxa"/>
            </w:tcMar>
            <w:vAlign w:val="bottom"/>
          </w:tcPr>
          <w:p w14:paraId="782406E5" w14:textId="77777777" w:rsidR="00E644A9" w:rsidRPr="0054151D" w:rsidRDefault="00E644A9" w:rsidP="00404E72">
            <w:pPr>
              <w:spacing w:line="240" w:lineRule="auto"/>
              <w:rPr>
                <w:rFonts w:ascii="Times New Roman" w:hAnsi="Times New Roman" w:cs="Times New Roman"/>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19297A4D" w14:textId="77777777" w:rsidR="00E644A9" w:rsidRPr="0054151D" w:rsidRDefault="00E644A9" w:rsidP="00404E72">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6745A03B" w14:textId="77777777" w:rsidR="00E644A9" w:rsidRPr="0054151D" w:rsidRDefault="00E644A9" w:rsidP="00404E72">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520E37A" w14:textId="77777777" w:rsidR="00E644A9" w:rsidRPr="0054151D" w:rsidRDefault="00E644A9" w:rsidP="00404E72">
            <w:pPr>
              <w:spacing w:line="240" w:lineRule="auto"/>
              <w:jc w:val="both"/>
              <w:rPr>
                <w:rFonts w:ascii="Times New Roman" w:hAnsi="Times New Roman" w:cs="Times New Roman"/>
                <w:i/>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r w:rsidRPr="0054151D">
              <w:rPr>
                <w:rFonts w:ascii="Times New Roman" w:hAnsi="Times New Roman" w:cs="Times New Roman"/>
                <w:b/>
                <w:i/>
                <w:sz w:val="18"/>
                <w:szCs w:val="18"/>
              </w:rPr>
              <w:t>Aegopodium podagraria</w:t>
            </w:r>
            <w:r w:rsidRPr="0054151D">
              <w:rPr>
                <w:rFonts w:ascii="Times New Roman" w:hAnsi="Times New Roman" w:cs="Times New Roman"/>
                <w:i/>
                <w:sz w:val="18"/>
                <w:szCs w:val="18"/>
              </w:rPr>
              <w:t>,</w:t>
            </w:r>
            <w:r w:rsidRPr="0054151D">
              <w:rPr>
                <w:rFonts w:ascii="Times New Roman" w:hAnsi="Times New Roman" w:cs="Times New Roman"/>
                <w:b/>
                <w:i/>
                <w:sz w:val="18"/>
                <w:szCs w:val="18"/>
              </w:rPr>
              <w:t xml:space="preserve"> Alliaria petiolata</w:t>
            </w:r>
            <w:r w:rsidRPr="0054151D">
              <w:rPr>
                <w:rFonts w:ascii="Times New Roman" w:hAnsi="Times New Roman" w:cs="Times New Roman"/>
                <w:i/>
                <w:sz w:val="18"/>
                <w:szCs w:val="18"/>
              </w:rPr>
              <w:t>, Allium ursinum, Anemone ranunculoides, Campanula trachelium, Clematis vitalba, Corydalis cava, Ficaria bulbifera, Gagea lutea, Galium aparine, Glechoma hederacea, Humulus lupulus, Lamium maculatum, Leucojum vernum subsp. carpaticum (endemit), Phalaro</w:t>
            </w:r>
            <w:r>
              <w:rPr>
                <w:rFonts w:ascii="Times New Roman" w:hAnsi="Times New Roman" w:cs="Times New Roman"/>
                <w:i/>
                <w:sz w:val="18"/>
                <w:szCs w:val="18"/>
              </w:rPr>
              <w:t>ides arundinacea, Rubus caesius</w:t>
            </w:r>
            <w:r w:rsidRPr="0054151D">
              <w:rPr>
                <w:rFonts w:ascii="Times New Roman" w:hAnsi="Times New Roman" w:cs="Times New Roman"/>
                <w:i/>
                <w:sz w:val="18"/>
                <w:szCs w:val="18"/>
              </w:rPr>
              <w:t>.</w:t>
            </w:r>
          </w:p>
        </w:tc>
      </w:tr>
      <w:tr w:rsidR="00E644A9" w:rsidRPr="0054151D" w14:paraId="22C194FC" w14:textId="77777777" w:rsidTr="00404E72">
        <w:trPr>
          <w:trHeight w:val="114"/>
          <w:jc w:val="center"/>
        </w:trPr>
        <w:tc>
          <w:tcPr>
            <w:tcW w:w="2420" w:type="dxa"/>
            <w:tcMar>
              <w:top w:w="100" w:type="dxa"/>
              <w:left w:w="100" w:type="dxa"/>
              <w:bottom w:w="100" w:type="dxa"/>
              <w:right w:w="100" w:type="dxa"/>
            </w:tcMar>
          </w:tcPr>
          <w:p w14:paraId="352A0E58"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Zastúpenie </w:t>
            </w:r>
            <w:r>
              <w:rPr>
                <w:rFonts w:ascii="Times New Roman" w:hAnsi="Times New Roman" w:cs="Times New Roman"/>
                <w:sz w:val="18"/>
                <w:szCs w:val="18"/>
              </w:rPr>
              <w:t xml:space="preserve">nepôvodných </w:t>
            </w:r>
            <w:r w:rsidRPr="0054151D">
              <w:rPr>
                <w:rFonts w:ascii="Times New Roman" w:hAnsi="Times New Roman" w:cs="Times New Roman"/>
                <w:sz w:val="18"/>
                <w:szCs w:val="18"/>
              </w:rPr>
              <w:t>/inváznych druhov drevín</w:t>
            </w:r>
          </w:p>
        </w:tc>
        <w:tc>
          <w:tcPr>
            <w:tcW w:w="1276" w:type="dxa"/>
            <w:tcMar>
              <w:top w:w="100" w:type="dxa"/>
              <w:left w:w="100" w:type="dxa"/>
              <w:bottom w:w="100" w:type="dxa"/>
              <w:right w:w="100" w:type="dxa"/>
            </w:tcMar>
          </w:tcPr>
          <w:p w14:paraId="2975031D"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9052B68"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Menej ako 1</w:t>
            </w:r>
            <w:r>
              <w:rPr>
                <w:rFonts w:ascii="Times New Roman" w:hAnsi="Times New Roman" w:cs="Times New Roman"/>
                <w:sz w:val="18"/>
                <w:szCs w:val="18"/>
              </w:rPr>
              <w:t xml:space="preserve"> %</w:t>
            </w:r>
          </w:p>
        </w:tc>
        <w:tc>
          <w:tcPr>
            <w:tcW w:w="4121" w:type="dxa"/>
            <w:tcMar>
              <w:top w:w="100" w:type="dxa"/>
              <w:left w:w="100" w:type="dxa"/>
              <w:bottom w:w="100" w:type="dxa"/>
              <w:right w:w="100" w:type="dxa"/>
            </w:tcMar>
            <w:vAlign w:val="bottom"/>
          </w:tcPr>
          <w:p w14:paraId="265EED47" w14:textId="77777777" w:rsidR="00E644A9" w:rsidRPr="0054151D" w:rsidRDefault="00E644A9" w:rsidP="00404E72">
            <w:pPr>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E644A9" w:rsidRPr="0054151D" w14:paraId="479581C1" w14:textId="77777777" w:rsidTr="00404E72">
        <w:trPr>
          <w:trHeight w:val="114"/>
          <w:jc w:val="center"/>
        </w:trPr>
        <w:tc>
          <w:tcPr>
            <w:tcW w:w="2420" w:type="dxa"/>
            <w:tcMar>
              <w:top w:w="100" w:type="dxa"/>
              <w:left w:w="100" w:type="dxa"/>
              <w:bottom w:w="100" w:type="dxa"/>
              <w:right w:w="100" w:type="dxa"/>
            </w:tcMar>
          </w:tcPr>
          <w:p w14:paraId="777D595E"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1EDA527A"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w:t>
            </w:r>
            <w:r w:rsidRPr="0054151D">
              <w:rPr>
                <w:rFonts w:ascii="Times New Roman" w:hAnsi="Times New Roman" w:cs="Times New Roman"/>
                <w:sz w:val="18"/>
                <w:szCs w:val="18"/>
                <w:vertAlign w:val="superscript"/>
              </w:rPr>
              <w:t>3</w:t>
            </w: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389AD861" w14:textId="77777777" w:rsidR="00E644A9" w:rsidRPr="0054151D" w:rsidRDefault="00E644A9" w:rsidP="00404E72">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2</w:t>
            </w:r>
            <w:r w:rsidRPr="0054151D">
              <w:rPr>
                <w:rFonts w:ascii="Times New Roman" w:hAnsi="Times New Roman" w:cs="Times New Roman"/>
                <w:sz w:val="18"/>
                <w:szCs w:val="18"/>
              </w:rPr>
              <w:t>0</w:t>
            </w:r>
          </w:p>
          <w:p w14:paraId="276BD4B6"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6ECC0AED" w14:textId="77777777" w:rsidR="00E644A9" w:rsidRPr="0000010E" w:rsidRDefault="00E644A9" w:rsidP="00404E72">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24CC2ADF" w14:textId="77777777" w:rsidR="00E644A9" w:rsidRPr="0054151D" w:rsidRDefault="00E644A9" w:rsidP="00404E72">
            <w:pPr>
              <w:spacing w:line="240" w:lineRule="auto"/>
              <w:jc w:val="both"/>
              <w:rPr>
                <w:rFonts w:ascii="Times New Roman" w:hAnsi="Times New Roman" w:cs="Times New Roman"/>
                <w:sz w:val="18"/>
                <w:szCs w:val="18"/>
              </w:rPr>
            </w:pPr>
          </w:p>
        </w:tc>
      </w:tr>
      <w:tr w:rsidR="00E644A9" w:rsidRPr="0054151D" w14:paraId="38D4362E" w14:textId="77777777" w:rsidTr="00404E72">
        <w:trPr>
          <w:trHeight w:val="114"/>
          <w:jc w:val="center"/>
        </w:trPr>
        <w:tc>
          <w:tcPr>
            <w:tcW w:w="2420" w:type="dxa"/>
            <w:tcMar>
              <w:top w:w="100" w:type="dxa"/>
              <w:left w:w="100" w:type="dxa"/>
              <w:bottom w:w="100" w:type="dxa"/>
              <w:right w:w="100" w:type="dxa"/>
            </w:tcMar>
            <w:vAlign w:val="center"/>
          </w:tcPr>
          <w:p w14:paraId="4D9FB3A9" w14:textId="77777777" w:rsidR="00E644A9" w:rsidRPr="00075EFA" w:rsidRDefault="00E644A9" w:rsidP="00404E72">
            <w:pPr>
              <w:spacing w:line="240" w:lineRule="auto"/>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02BC3F7A" w14:textId="77777777" w:rsidR="00E644A9" w:rsidRPr="00075EFA" w:rsidRDefault="00E644A9" w:rsidP="00404E72">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 Výskyt prirodzených úsekov tokov</w:t>
            </w:r>
          </w:p>
        </w:tc>
        <w:tc>
          <w:tcPr>
            <w:tcW w:w="1559" w:type="dxa"/>
            <w:tcMar>
              <w:top w:w="100" w:type="dxa"/>
              <w:left w:w="100" w:type="dxa"/>
              <w:bottom w:w="100" w:type="dxa"/>
              <w:right w:w="100" w:type="dxa"/>
            </w:tcMar>
            <w:vAlign w:val="center"/>
          </w:tcPr>
          <w:p w14:paraId="0ADBE013" w14:textId="77777777" w:rsidR="00E644A9" w:rsidRPr="00075EFA" w:rsidRDefault="00E644A9" w:rsidP="00404E72">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121" w:type="dxa"/>
            <w:tcMar>
              <w:top w:w="100" w:type="dxa"/>
              <w:left w:w="100" w:type="dxa"/>
              <w:bottom w:w="100" w:type="dxa"/>
              <w:right w:w="100" w:type="dxa"/>
            </w:tcMar>
            <w:vAlign w:val="center"/>
          </w:tcPr>
          <w:p w14:paraId="302FE796" w14:textId="77777777" w:rsidR="00E644A9" w:rsidRPr="00075EFA" w:rsidRDefault="00E644A9" w:rsidP="00404E72">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74777A50" w14:textId="29C0D733" w:rsidR="00E644A9" w:rsidRPr="00885272" w:rsidRDefault="00E644A9" w:rsidP="009167E7">
      <w:pPr>
        <w:spacing w:line="240" w:lineRule="auto"/>
        <w:ind w:left="-284"/>
        <w:rPr>
          <w:rFonts w:ascii="Times New Roman" w:hAnsi="Times New Roman" w:cs="Times New Roman"/>
          <w:color w:val="000000"/>
          <w:sz w:val="24"/>
          <w:szCs w:val="24"/>
        </w:rPr>
      </w:pPr>
    </w:p>
    <w:p w14:paraId="087C29D4" w14:textId="1AFFE86F" w:rsidR="00885272" w:rsidRPr="00885272" w:rsidRDefault="00885272" w:rsidP="00885272">
      <w:pPr>
        <w:pStyle w:val="Zkladntext"/>
        <w:widowControl w:val="0"/>
        <w:jc w:val="both"/>
        <w:rPr>
          <w:b w:val="0"/>
          <w:bCs w:val="0"/>
          <w:shd w:val="clear" w:color="auto" w:fill="FFFFFF"/>
        </w:rPr>
      </w:pPr>
      <w:r>
        <w:rPr>
          <w:b w:val="0"/>
        </w:rPr>
        <w:t xml:space="preserve">Zachovanie </w:t>
      </w:r>
      <w:r w:rsidRPr="00885272">
        <w:rPr>
          <w:b w:val="0"/>
        </w:rPr>
        <w:t>stavu biotopu</w:t>
      </w:r>
      <w:r w:rsidRPr="00885272">
        <w:t xml:space="preserve"> Vo2 (3150) </w:t>
      </w:r>
      <w:r w:rsidRPr="00885272">
        <w:rPr>
          <w:shd w:val="clear" w:color="auto" w:fill="FFFFFF"/>
        </w:rPr>
        <w:t xml:space="preserve">Prirodzené eutrofné a mezotrofné stojaté vody s vegetáciou plávajúcich a/alebo ponorených cievnatých rastlín typu </w:t>
      </w:r>
      <w:r w:rsidRPr="00885272">
        <w:rPr>
          <w:i/>
          <w:iCs/>
          <w:shd w:val="clear" w:color="auto" w:fill="FFFFFF"/>
        </w:rPr>
        <w:t>Magnopotamion</w:t>
      </w:r>
      <w:r w:rsidRPr="00885272">
        <w:rPr>
          <w:shd w:val="clear" w:color="auto" w:fill="FFFFFF"/>
        </w:rPr>
        <w:t xml:space="preserve"> alebo </w:t>
      </w:r>
      <w:r w:rsidRPr="00885272">
        <w:rPr>
          <w:i/>
          <w:iCs/>
          <w:shd w:val="clear" w:color="auto" w:fill="FFFFFF"/>
        </w:rPr>
        <w:t>Hydrocharition</w:t>
      </w:r>
      <w:r w:rsidRPr="00885272">
        <w:rPr>
          <w:shd w:val="clear" w:color="auto" w:fill="FFFFFF"/>
        </w:rPr>
        <w:t xml:space="preserve"> </w:t>
      </w:r>
      <w:r w:rsidRPr="00885272">
        <w:rPr>
          <w:b w:val="0"/>
          <w:color w:val="000000"/>
          <w:shd w:val="clear" w:color="auto" w:fill="FFFFFF"/>
        </w:rPr>
        <w:t>za splnenia nasledovných atribútov:</w:t>
      </w:r>
    </w:p>
    <w:tbl>
      <w:tblPr>
        <w:tblW w:w="9067" w:type="dxa"/>
        <w:tblLayout w:type="fixed"/>
        <w:tblCellMar>
          <w:left w:w="70" w:type="dxa"/>
          <w:right w:w="70" w:type="dxa"/>
        </w:tblCellMar>
        <w:tblLook w:val="04A0" w:firstRow="1" w:lastRow="0" w:firstColumn="1" w:lastColumn="0" w:noHBand="0" w:noVBand="1"/>
      </w:tblPr>
      <w:tblGrid>
        <w:gridCol w:w="1916"/>
        <w:gridCol w:w="1361"/>
        <w:gridCol w:w="1134"/>
        <w:gridCol w:w="4656"/>
      </w:tblGrid>
      <w:tr w:rsidR="00885272" w:rsidRPr="00885272" w14:paraId="254B382D" w14:textId="77777777" w:rsidTr="00BF0D2F">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E5D6BBB" w14:textId="77777777" w:rsidR="00885272" w:rsidRPr="00885272" w:rsidRDefault="00885272" w:rsidP="003001E9">
            <w:pPr>
              <w:spacing w:after="120" w:line="240" w:lineRule="auto"/>
              <w:rPr>
                <w:rFonts w:ascii="Times New Roman" w:eastAsia="Times New Roman" w:hAnsi="Times New Roman" w:cs="Times New Roman"/>
                <w:b/>
                <w:color w:val="000000"/>
                <w:sz w:val="20"/>
                <w:szCs w:val="20"/>
              </w:rPr>
            </w:pPr>
            <w:r w:rsidRPr="00885272">
              <w:rPr>
                <w:rFonts w:ascii="Times New Roman" w:hAnsi="Times New Roman" w:cs="Times New Roman"/>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00FAA3E1" w14:textId="77777777" w:rsidR="00885272" w:rsidRPr="00885272" w:rsidRDefault="00885272" w:rsidP="003001E9">
            <w:pPr>
              <w:spacing w:after="120" w:line="240" w:lineRule="auto"/>
              <w:rPr>
                <w:rFonts w:ascii="Times New Roman" w:eastAsia="Times New Roman" w:hAnsi="Times New Roman" w:cs="Times New Roman"/>
                <w:b/>
                <w:sz w:val="20"/>
                <w:szCs w:val="20"/>
              </w:rPr>
            </w:pPr>
            <w:r w:rsidRPr="00885272">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2A6D9208" w14:textId="77777777" w:rsidR="00885272" w:rsidRPr="00885272" w:rsidRDefault="00885272" w:rsidP="003001E9">
            <w:pPr>
              <w:spacing w:after="120" w:line="240" w:lineRule="auto"/>
              <w:jc w:val="center"/>
              <w:rPr>
                <w:rFonts w:ascii="Times New Roman" w:eastAsia="Times New Roman" w:hAnsi="Times New Roman" w:cs="Times New Roman"/>
                <w:b/>
                <w:sz w:val="20"/>
                <w:szCs w:val="20"/>
              </w:rPr>
            </w:pPr>
            <w:r w:rsidRPr="00885272">
              <w:rPr>
                <w:rFonts w:ascii="Times New Roman" w:hAnsi="Times New Roman" w:cs="Times New Roman"/>
                <w:b/>
                <w:color w:val="000000"/>
                <w:sz w:val="20"/>
                <w:szCs w:val="20"/>
              </w:rPr>
              <w:t>Cieľová hodnota</w:t>
            </w:r>
          </w:p>
        </w:tc>
        <w:tc>
          <w:tcPr>
            <w:tcW w:w="4656" w:type="dxa"/>
            <w:tcBorders>
              <w:top w:val="single" w:sz="4" w:space="0" w:color="auto"/>
              <w:left w:val="nil"/>
              <w:bottom w:val="single" w:sz="4" w:space="0" w:color="auto"/>
              <w:right w:val="single" w:sz="4" w:space="0" w:color="auto"/>
            </w:tcBorders>
            <w:shd w:val="clear" w:color="auto" w:fill="auto"/>
          </w:tcPr>
          <w:p w14:paraId="48880596" w14:textId="77777777" w:rsidR="00885272" w:rsidRPr="00885272" w:rsidRDefault="00885272" w:rsidP="003001E9">
            <w:pPr>
              <w:spacing w:after="120" w:line="240" w:lineRule="auto"/>
              <w:rPr>
                <w:rFonts w:ascii="Times New Roman" w:eastAsia="Times New Roman" w:hAnsi="Times New Roman" w:cs="Times New Roman"/>
                <w:b/>
                <w:sz w:val="20"/>
                <w:szCs w:val="20"/>
              </w:rPr>
            </w:pPr>
            <w:r w:rsidRPr="00885272">
              <w:rPr>
                <w:rFonts w:ascii="Times New Roman" w:hAnsi="Times New Roman" w:cs="Times New Roman"/>
                <w:b/>
                <w:color w:val="000000"/>
                <w:sz w:val="20"/>
                <w:szCs w:val="20"/>
              </w:rPr>
              <w:t>Poznámky/Doplňujúce informácie</w:t>
            </w:r>
          </w:p>
        </w:tc>
      </w:tr>
      <w:tr w:rsidR="00885272" w:rsidRPr="00885272" w14:paraId="2BEAD718" w14:textId="77777777" w:rsidTr="00BF0D2F">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6EF10" w14:textId="77777777" w:rsidR="00885272" w:rsidRPr="00885272" w:rsidRDefault="00885272" w:rsidP="003001E9">
            <w:pPr>
              <w:spacing w:line="240" w:lineRule="auto"/>
              <w:rPr>
                <w:rFonts w:ascii="Times New Roman" w:eastAsia="Times New Roman" w:hAnsi="Times New Roman" w:cs="Times New Roman"/>
                <w:color w:val="000000"/>
                <w:sz w:val="20"/>
                <w:szCs w:val="20"/>
              </w:rPr>
            </w:pPr>
            <w:r w:rsidRPr="00885272">
              <w:rPr>
                <w:rFonts w:ascii="Times New Roman" w:hAnsi="Times New Roman" w:cs="Times New Roman"/>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71FE150C" w14:textId="77777777" w:rsidR="00885272" w:rsidRPr="00885272" w:rsidRDefault="00885272" w:rsidP="003001E9">
            <w:pPr>
              <w:spacing w:line="240" w:lineRule="auto"/>
              <w:rPr>
                <w:rFonts w:ascii="Times New Roman" w:eastAsia="Times New Roman" w:hAnsi="Times New Roman" w:cs="Times New Roman"/>
                <w:sz w:val="20"/>
                <w:szCs w:val="20"/>
              </w:rPr>
            </w:pPr>
            <w:r w:rsidRPr="00885272">
              <w:rPr>
                <w:rFonts w:ascii="Times New Roman" w:hAnsi="Times New Roman" w:cs="Times New Roman"/>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B7A5E34" w14:textId="0BBC1973" w:rsidR="00885272" w:rsidRPr="00885272" w:rsidRDefault="00885272" w:rsidP="003001E9">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2,8</w:t>
            </w:r>
          </w:p>
        </w:tc>
        <w:tc>
          <w:tcPr>
            <w:tcW w:w="4656" w:type="dxa"/>
            <w:tcBorders>
              <w:top w:val="single" w:sz="4" w:space="0" w:color="auto"/>
              <w:left w:val="nil"/>
              <w:bottom w:val="single" w:sz="4" w:space="0" w:color="auto"/>
              <w:right w:val="single" w:sz="4" w:space="0" w:color="auto"/>
            </w:tcBorders>
            <w:shd w:val="clear" w:color="auto" w:fill="auto"/>
            <w:vAlign w:val="bottom"/>
            <w:hideMark/>
          </w:tcPr>
          <w:p w14:paraId="607CB9A5" w14:textId="77777777" w:rsidR="00885272" w:rsidRPr="00885272" w:rsidRDefault="00885272" w:rsidP="003001E9">
            <w:pPr>
              <w:spacing w:line="240" w:lineRule="auto"/>
              <w:rPr>
                <w:rFonts w:ascii="Times New Roman" w:eastAsia="Times New Roman" w:hAnsi="Times New Roman" w:cs="Times New Roman"/>
                <w:sz w:val="20"/>
                <w:szCs w:val="20"/>
              </w:rPr>
            </w:pPr>
            <w:r w:rsidRPr="00885272">
              <w:rPr>
                <w:rFonts w:ascii="Times New Roman" w:hAnsi="Times New Roman" w:cs="Times New Roman"/>
                <w:sz w:val="20"/>
                <w:szCs w:val="20"/>
              </w:rPr>
              <w:t xml:space="preserve">Udržať výmeru biotopu </w:t>
            </w:r>
          </w:p>
        </w:tc>
      </w:tr>
      <w:tr w:rsidR="00885272" w:rsidRPr="00885272" w14:paraId="3566A171" w14:textId="77777777" w:rsidTr="005A7D5A">
        <w:trPr>
          <w:trHeight w:val="274"/>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6B4A79A0" w14:textId="77777777" w:rsidR="00885272" w:rsidRPr="00885272" w:rsidRDefault="00885272" w:rsidP="003001E9">
            <w:pPr>
              <w:spacing w:line="240" w:lineRule="auto"/>
              <w:rPr>
                <w:rFonts w:ascii="Times New Roman" w:eastAsia="Times New Roman" w:hAnsi="Times New Roman" w:cs="Times New Roman"/>
                <w:sz w:val="20"/>
                <w:szCs w:val="20"/>
              </w:rPr>
            </w:pPr>
            <w:r w:rsidRPr="00885272">
              <w:rPr>
                <w:rFonts w:ascii="Times New Roman" w:hAnsi="Times New Roman" w:cs="Times New Roman"/>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2328DB06" w14:textId="77777777" w:rsidR="00885272" w:rsidRPr="00885272" w:rsidRDefault="00885272" w:rsidP="003001E9">
            <w:pPr>
              <w:spacing w:line="240" w:lineRule="auto"/>
              <w:rPr>
                <w:rFonts w:ascii="Times New Roman" w:eastAsia="Times New Roman" w:hAnsi="Times New Roman" w:cs="Times New Roman"/>
                <w:sz w:val="20"/>
                <w:szCs w:val="20"/>
              </w:rPr>
            </w:pPr>
            <w:r w:rsidRPr="00885272">
              <w:rPr>
                <w:rFonts w:ascii="Times New Roman" w:hAnsi="Times New Roman" w:cs="Times New Roman"/>
                <w:sz w:val="20"/>
                <w:szCs w:val="20"/>
              </w:rPr>
              <w:t>počet druhov/16 m</w:t>
            </w:r>
            <w:r w:rsidRPr="00885272">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71673E3B" w14:textId="77777777" w:rsidR="00885272" w:rsidRPr="00885272" w:rsidRDefault="00885272" w:rsidP="003001E9">
            <w:pPr>
              <w:spacing w:line="240" w:lineRule="auto"/>
              <w:jc w:val="center"/>
              <w:rPr>
                <w:rFonts w:ascii="Times New Roman" w:eastAsia="Times New Roman" w:hAnsi="Times New Roman" w:cs="Times New Roman"/>
                <w:sz w:val="20"/>
                <w:szCs w:val="20"/>
              </w:rPr>
            </w:pPr>
            <w:r w:rsidRPr="00885272">
              <w:rPr>
                <w:rFonts w:ascii="Times New Roman" w:hAnsi="Times New Roman" w:cs="Times New Roman"/>
                <w:sz w:val="20"/>
                <w:szCs w:val="20"/>
              </w:rPr>
              <w:t>najmenej 3 druhy</w:t>
            </w:r>
          </w:p>
        </w:tc>
        <w:tc>
          <w:tcPr>
            <w:tcW w:w="4656" w:type="dxa"/>
            <w:tcBorders>
              <w:top w:val="nil"/>
              <w:left w:val="nil"/>
              <w:bottom w:val="single" w:sz="4" w:space="0" w:color="auto"/>
              <w:right w:val="single" w:sz="4" w:space="0" w:color="auto"/>
            </w:tcBorders>
            <w:shd w:val="clear" w:color="auto" w:fill="auto"/>
            <w:vAlign w:val="bottom"/>
            <w:hideMark/>
          </w:tcPr>
          <w:p w14:paraId="20CB6176" w14:textId="77777777" w:rsidR="00885272" w:rsidRPr="00885272" w:rsidRDefault="00885272" w:rsidP="003001E9">
            <w:pPr>
              <w:spacing w:line="240" w:lineRule="auto"/>
              <w:jc w:val="both"/>
              <w:rPr>
                <w:rFonts w:ascii="Times New Roman" w:eastAsia="Times New Roman" w:hAnsi="Times New Roman" w:cs="Times New Roman"/>
                <w:sz w:val="20"/>
                <w:szCs w:val="20"/>
              </w:rPr>
            </w:pPr>
            <w:r w:rsidRPr="00885272">
              <w:rPr>
                <w:rFonts w:ascii="Times New Roman" w:hAnsi="Times New Roman" w:cs="Times New Roman"/>
                <w:sz w:val="20"/>
                <w:szCs w:val="20"/>
              </w:rPr>
              <w:t xml:space="preserve">Charakteristické/typické druhové zloženie: </w:t>
            </w:r>
            <w:r w:rsidRPr="00885272">
              <w:rPr>
                <w:rFonts w:ascii="Times New Roman" w:hAnsi="Times New Roman" w:cs="Times New Roman"/>
                <w:i/>
                <w:iCs/>
                <w:sz w:val="20"/>
                <w:szCs w:val="20"/>
              </w:rPr>
              <w:t xml:space="preserve">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w:t>
            </w:r>
            <w:r w:rsidRPr="00885272">
              <w:rPr>
                <w:rFonts w:ascii="Times New Roman" w:hAnsi="Times New Roman" w:cs="Times New Roman"/>
                <w:i/>
                <w:iCs/>
                <w:sz w:val="20"/>
                <w:szCs w:val="20"/>
              </w:rPr>
              <w:lastRenderedPageBreak/>
              <w:t>polyrhiza, Stratiotes aloides, Trapa natans, Utricularia australis.</w:t>
            </w:r>
          </w:p>
        </w:tc>
      </w:tr>
      <w:tr w:rsidR="00885272" w:rsidRPr="00885272" w14:paraId="3B616ADB" w14:textId="77777777" w:rsidTr="00BF0D2F">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3D4C4105" w14:textId="77777777" w:rsidR="00885272" w:rsidRPr="00885272" w:rsidRDefault="00885272" w:rsidP="003001E9">
            <w:pPr>
              <w:spacing w:line="240" w:lineRule="auto"/>
              <w:rPr>
                <w:rFonts w:ascii="Times New Roman" w:eastAsia="Times New Roman" w:hAnsi="Times New Roman" w:cs="Times New Roman"/>
                <w:sz w:val="20"/>
                <w:szCs w:val="20"/>
              </w:rPr>
            </w:pPr>
            <w:r w:rsidRPr="00885272">
              <w:rPr>
                <w:rFonts w:ascii="Times New Roman" w:hAnsi="Times New Roman" w:cs="Times New Roman"/>
                <w:sz w:val="20"/>
                <w:szCs w:val="20"/>
              </w:rPr>
              <w:lastRenderedPageBreak/>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316735E8" w14:textId="77777777" w:rsidR="00885272" w:rsidRPr="00885272" w:rsidRDefault="00885272" w:rsidP="003001E9">
            <w:pPr>
              <w:spacing w:line="240" w:lineRule="auto"/>
              <w:rPr>
                <w:rFonts w:ascii="Times New Roman" w:eastAsia="Times New Roman" w:hAnsi="Times New Roman" w:cs="Times New Roman"/>
                <w:sz w:val="20"/>
                <w:szCs w:val="20"/>
              </w:rPr>
            </w:pPr>
            <w:r w:rsidRPr="00885272">
              <w:rPr>
                <w:rFonts w:ascii="Times New Roman" w:hAnsi="Times New Roman" w:cs="Times New Roman"/>
                <w:sz w:val="20"/>
                <w:szCs w:val="20"/>
              </w:rPr>
              <w:t>percento pokrytia/25 m</w:t>
            </w:r>
            <w:r w:rsidRPr="00885272">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F8BDDFF" w14:textId="77777777" w:rsidR="00885272" w:rsidRPr="00885272" w:rsidRDefault="00885272" w:rsidP="003001E9">
            <w:pPr>
              <w:spacing w:line="240" w:lineRule="auto"/>
              <w:jc w:val="center"/>
              <w:rPr>
                <w:rFonts w:ascii="Times New Roman" w:eastAsia="Times New Roman" w:hAnsi="Times New Roman" w:cs="Times New Roman"/>
                <w:sz w:val="20"/>
                <w:szCs w:val="20"/>
              </w:rPr>
            </w:pPr>
            <w:r w:rsidRPr="00885272">
              <w:rPr>
                <w:rFonts w:ascii="Times New Roman" w:hAnsi="Times New Roman" w:cs="Times New Roman"/>
                <w:sz w:val="20"/>
                <w:szCs w:val="20"/>
              </w:rPr>
              <w:t>menej ako 1%</w:t>
            </w:r>
          </w:p>
        </w:tc>
        <w:tc>
          <w:tcPr>
            <w:tcW w:w="4656" w:type="dxa"/>
            <w:tcBorders>
              <w:top w:val="nil"/>
              <w:left w:val="nil"/>
              <w:bottom w:val="single" w:sz="4" w:space="0" w:color="auto"/>
              <w:right w:val="single" w:sz="4" w:space="0" w:color="auto"/>
            </w:tcBorders>
            <w:shd w:val="clear" w:color="auto" w:fill="auto"/>
            <w:vAlign w:val="bottom"/>
            <w:hideMark/>
          </w:tcPr>
          <w:p w14:paraId="13D05BE0" w14:textId="77777777" w:rsidR="00885272" w:rsidRPr="00885272" w:rsidRDefault="00885272" w:rsidP="003001E9">
            <w:pPr>
              <w:spacing w:line="240" w:lineRule="auto"/>
              <w:jc w:val="both"/>
              <w:rPr>
                <w:rFonts w:ascii="Times New Roman" w:eastAsia="Times New Roman" w:hAnsi="Times New Roman" w:cs="Times New Roman"/>
                <w:iCs/>
                <w:sz w:val="20"/>
                <w:szCs w:val="20"/>
              </w:rPr>
            </w:pPr>
            <w:r w:rsidRPr="00885272">
              <w:rPr>
                <w:rFonts w:ascii="Times New Roman" w:hAnsi="Times New Roman" w:cs="Times New Roman"/>
                <w:iCs/>
                <w:sz w:val="20"/>
                <w:szCs w:val="20"/>
              </w:rPr>
              <w:t xml:space="preserve">Minimálne zastúpenie inváznych a nepôvodných druhov </w:t>
            </w:r>
          </w:p>
        </w:tc>
      </w:tr>
      <w:tr w:rsidR="00885272" w:rsidRPr="00885272" w14:paraId="7AD8EA19" w14:textId="77777777" w:rsidTr="00BF0D2F">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234D1C2B" w14:textId="77777777" w:rsidR="00885272" w:rsidRPr="00885272" w:rsidRDefault="00885272" w:rsidP="003001E9">
            <w:pPr>
              <w:spacing w:line="240" w:lineRule="auto"/>
              <w:rPr>
                <w:rFonts w:ascii="Times New Roman" w:eastAsia="Times New Roman" w:hAnsi="Times New Roman" w:cs="Times New Roman"/>
                <w:sz w:val="20"/>
                <w:szCs w:val="20"/>
              </w:rPr>
            </w:pPr>
            <w:r w:rsidRPr="00885272">
              <w:rPr>
                <w:rFonts w:ascii="Times New Roman" w:hAnsi="Times New Roman" w:cs="Times New Roman"/>
                <w:sz w:val="20"/>
                <w:szCs w:val="20"/>
              </w:rPr>
              <w:t>Kvalita vody</w:t>
            </w:r>
          </w:p>
        </w:tc>
        <w:tc>
          <w:tcPr>
            <w:tcW w:w="1361" w:type="dxa"/>
            <w:tcBorders>
              <w:top w:val="nil"/>
              <w:left w:val="nil"/>
              <w:bottom w:val="single" w:sz="4" w:space="0" w:color="auto"/>
              <w:right w:val="single" w:sz="4" w:space="0" w:color="auto"/>
            </w:tcBorders>
            <w:shd w:val="clear" w:color="auto" w:fill="auto"/>
          </w:tcPr>
          <w:p w14:paraId="603E5178" w14:textId="77777777" w:rsidR="00885272" w:rsidRPr="00885272" w:rsidRDefault="00885272" w:rsidP="003001E9">
            <w:pPr>
              <w:spacing w:line="240" w:lineRule="auto"/>
              <w:rPr>
                <w:rFonts w:ascii="Times New Roman" w:eastAsia="Times New Roman" w:hAnsi="Times New Roman" w:cs="Times New Roman"/>
                <w:sz w:val="20"/>
                <w:szCs w:val="20"/>
              </w:rPr>
            </w:pPr>
            <w:r w:rsidRPr="00885272">
              <w:rPr>
                <w:rFonts w:ascii="Times New Roman" w:hAnsi="Times New Roman" w:cs="Times New Roman"/>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51C85D1B" w14:textId="77777777" w:rsidR="00885272" w:rsidRPr="00885272" w:rsidRDefault="00885272" w:rsidP="003001E9">
            <w:pPr>
              <w:spacing w:line="240" w:lineRule="auto"/>
              <w:jc w:val="center"/>
              <w:rPr>
                <w:rFonts w:ascii="Times New Roman" w:eastAsia="Times New Roman" w:hAnsi="Times New Roman" w:cs="Times New Roman"/>
                <w:sz w:val="20"/>
                <w:szCs w:val="20"/>
              </w:rPr>
            </w:pPr>
            <w:r w:rsidRPr="00885272">
              <w:rPr>
                <w:rFonts w:ascii="Times New Roman" w:hAnsi="Times New Roman" w:cs="Times New Roman"/>
                <w:sz w:val="20"/>
                <w:szCs w:val="20"/>
              </w:rPr>
              <w:t>Vyhovujúce výsledky</w:t>
            </w:r>
            <w:r w:rsidRPr="00885272" w:rsidDel="008E1527">
              <w:rPr>
                <w:rFonts w:ascii="Times New Roman" w:hAnsi="Times New Roman" w:cs="Times New Roman"/>
                <w:sz w:val="20"/>
                <w:szCs w:val="20"/>
              </w:rPr>
              <w:t xml:space="preserve"> </w:t>
            </w:r>
          </w:p>
        </w:tc>
        <w:tc>
          <w:tcPr>
            <w:tcW w:w="4656" w:type="dxa"/>
            <w:tcBorders>
              <w:top w:val="nil"/>
              <w:left w:val="nil"/>
              <w:bottom w:val="single" w:sz="4" w:space="0" w:color="auto"/>
              <w:right w:val="single" w:sz="4" w:space="0" w:color="auto"/>
            </w:tcBorders>
            <w:shd w:val="clear" w:color="auto" w:fill="auto"/>
          </w:tcPr>
          <w:p w14:paraId="0EA8BFF6" w14:textId="1EA464E8" w:rsidR="00885272" w:rsidRPr="00885272" w:rsidRDefault="00885272" w:rsidP="005A7D5A">
            <w:pPr>
              <w:spacing w:line="240" w:lineRule="auto"/>
              <w:jc w:val="both"/>
              <w:rPr>
                <w:rFonts w:ascii="Times New Roman" w:eastAsia="Times New Roman" w:hAnsi="Times New Roman" w:cs="Times New Roman"/>
                <w:sz w:val="20"/>
                <w:szCs w:val="20"/>
              </w:rPr>
            </w:pPr>
            <w:r w:rsidRPr="00885272">
              <w:rPr>
                <w:rFonts w:ascii="Times New Roman" w:hAnsi="Times New Roman" w:cs="Times New Roman"/>
                <w:sz w:val="20"/>
                <w:szCs w:val="20"/>
              </w:rPr>
              <w:t>V zmysle výsledkov sledovania stavu kvality vody sa vyžaduje zachovanie stavu vyhovujúce v zmysle platných metodík na hodnotenie stavu kvality povrchových vôd. (</w:t>
            </w:r>
            <w:hyperlink r:id="rId5" w:history="1">
              <w:r w:rsidRPr="00885272">
                <w:rPr>
                  <w:rStyle w:val="Hypertextovprepojenie"/>
                  <w:rFonts w:ascii="Times New Roman" w:hAnsi="Times New Roman" w:cs="Times New Roman"/>
                  <w:sz w:val="20"/>
                  <w:szCs w:val="20"/>
                </w:rPr>
                <w:t>http://www.shmu.sk/File/Hydrologia/Monitoring_PV_PzV/Monitoring_kvality_PV/KvPV_2019/</w:t>
              </w:r>
            </w:hyperlink>
            <w:r w:rsidRPr="00885272">
              <w:rPr>
                <w:rFonts w:ascii="Times New Roman" w:hAnsi="Times New Roman" w:cs="Times New Roman"/>
                <w:sz w:val="20"/>
                <w:szCs w:val="20"/>
              </w:rPr>
              <w:t>) – najmä nezhoršovanie parametrov znečistenia.</w:t>
            </w:r>
          </w:p>
        </w:tc>
      </w:tr>
    </w:tbl>
    <w:p w14:paraId="6E99C7F3" w14:textId="77777777" w:rsidR="00885272" w:rsidRPr="00885272" w:rsidRDefault="00885272" w:rsidP="00885272">
      <w:pPr>
        <w:pStyle w:val="Zkladntext"/>
        <w:widowControl w:val="0"/>
        <w:ind w:left="360"/>
        <w:jc w:val="both"/>
        <w:rPr>
          <w:b w:val="0"/>
          <w:shd w:val="clear" w:color="auto" w:fill="FFFFFF"/>
          <w:lang w:eastAsia="sk-SK"/>
        </w:rPr>
      </w:pPr>
    </w:p>
    <w:p w14:paraId="1C98B3AF" w14:textId="77777777" w:rsidR="00885272" w:rsidRPr="00885272" w:rsidRDefault="00885272" w:rsidP="00885272">
      <w:pPr>
        <w:pStyle w:val="Zkladntext"/>
        <w:widowControl w:val="0"/>
        <w:ind w:left="360"/>
        <w:jc w:val="both"/>
      </w:pPr>
    </w:p>
    <w:p w14:paraId="62FB9C55" w14:textId="5AD23CB0" w:rsidR="00E6559E" w:rsidRPr="00E6559E" w:rsidRDefault="00E6559E" w:rsidP="00E6559E">
      <w:pPr>
        <w:pStyle w:val="Zkladntext"/>
        <w:widowControl w:val="0"/>
        <w:jc w:val="both"/>
        <w:rPr>
          <w:b w:val="0"/>
        </w:rPr>
      </w:pPr>
      <w:r w:rsidRPr="00E6559E">
        <w:rPr>
          <w:b w:val="0"/>
        </w:rPr>
        <w:t>Zachova</w:t>
      </w:r>
      <w:r w:rsidR="009D71B8">
        <w:rPr>
          <w:b w:val="0"/>
        </w:rPr>
        <w:t>nie</w:t>
      </w:r>
      <w:r w:rsidRPr="00E6559E">
        <w:rPr>
          <w:b w:val="0"/>
        </w:rPr>
        <w:t xml:space="preserve"> stav</w:t>
      </w:r>
      <w:r w:rsidR="00D33372">
        <w:rPr>
          <w:b w:val="0"/>
        </w:rPr>
        <w:t>u</w:t>
      </w:r>
      <w:r w:rsidRPr="00E6559E">
        <w:rPr>
          <w:b w:val="0"/>
        </w:rPr>
        <w:t xml:space="preserve"> biotopu</w:t>
      </w:r>
      <w:r w:rsidRPr="00E6559E">
        <w:t xml:space="preserve"> Br5</w:t>
      </w:r>
      <w:r w:rsidRPr="00E6559E">
        <w:rPr>
          <w:shd w:val="clear" w:color="auto" w:fill="FFFFFF"/>
        </w:rPr>
        <w:t xml:space="preserve"> (3270) Rieky s bahnitými až piesočnatými brehmi s vegetáciou zväzov </w:t>
      </w:r>
      <w:r w:rsidRPr="00E6559E">
        <w:rPr>
          <w:i/>
          <w:iCs/>
          <w:shd w:val="clear" w:color="auto" w:fill="FFFFFF"/>
        </w:rPr>
        <w:t>Chenopodion rubri</w:t>
      </w:r>
      <w:r w:rsidRPr="00E6559E">
        <w:rPr>
          <w:shd w:val="clear" w:color="auto" w:fill="FFFFFF"/>
        </w:rPr>
        <w:t xml:space="preserve"> p.p. a </w:t>
      </w:r>
      <w:r w:rsidRPr="00E6559E">
        <w:rPr>
          <w:i/>
          <w:iCs/>
          <w:shd w:val="clear" w:color="auto" w:fill="FFFFFF"/>
        </w:rPr>
        <w:t>Bidention</w:t>
      </w:r>
      <w:r w:rsidRPr="00E6559E">
        <w:rPr>
          <w:shd w:val="clear" w:color="auto" w:fill="FFFFFF"/>
        </w:rPr>
        <w:t xml:space="preserve"> p.p. </w:t>
      </w:r>
      <w:r w:rsidRPr="00E6559E">
        <w:rPr>
          <w:b w:val="0"/>
          <w:shd w:val="clear" w:color="auto" w:fill="FFFFFF"/>
        </w:rPr>
        <w:t xml:space="preserve">za splnenia nasledovných atribútov a cieľových hodnôt: </w:t>
      </w:r>
    </w:p>
    <w:tbl>
      <w:tblPr>
        <w:tblW w:w="9072" w:type="dxa"/>
        <w:tblInd w:w="-5" w:type="dxa"/>
        <w:tblCellMar>
          <w:left w:w="70" w:type="dxa"/>
          <w:right w:w="70" w:type="dxa"/>
        </w:tblCellMar>
        <w:tblLook w:val="04A0" w:firstRow="1" w:lastRow="0" w:firstColumn="1" w:lastColumn="0" w:noHBand="0" w:noVBand="1"/>
      </w:tblPr>
      <w:tblGrid>
        <w:gridCol w:w="2848"/>
        <w:gridCol w:w="1469"/>
        <w:gridCol w:w="996"/>
        <w:gridCol w:w="3759"/>
      </w:tblGrid>
      <w:tr w:rsidR="00E6559E" w:rsidRPr="00E6559E" w14:paraId="619EDC9C" w14:textId="77777777" w:rsidTr="009D71B8">
        <w:trPr>
          <w:trHeight w:val="290"/>
        </w:trPr>
        <w:tc>
          <w:tcPr>
            <w:tcW w:w="2848" w:type="dxa"/>
            <w:tcBorders>
              <w:top w:val="single" w:sz="4" w:space="0" w:color="auto"/>
              <w:left w:val="single" w:sz="4" w:space="0" w:color="auto"/>
              <w:bottom w:val="single" w:sz="4" w:space="0" w:color="auto"/>
              <w:right w:val="single" w:sz="4" w:space="0" w:color="auto"/>
            </w:tcBorders>
            <w:shd w:val="clear" w:color="auto" w:fill="auto"/>
          </w:tcPr>
          <w:p w14:paraId="69A95F7D" w14:textId="77777777" w:rsidR="00E6559E" w:rsidRPr="00E6559E" w:rsidRDefault="00E6559E" w:rsidP="003001E9">
            <w:pPr>
              <w:spacing w:line="240" w:lineRule="auto"/>
              <w:rPr>
                <w:rFonts w:ascii="Times New Roman" w:eastAsia="Times New Roman" w:hAnsi="Times New Roman" w:cs="Times New Roman"/>
                <w:b/>
                <w:color w:val="000000"/>
                <w:sz w:val="20"/>
                <w:szCs w:val="20"/>
              </w:rPr>
            </w:pPr>
            <w:r w:rsidRPr="00E6559E">
              <w:rPr>
                <w:rFonts w:ascii="Times New Roman" w:hAnsi="Times New Roman" w:cs="Times New Roman"/>
                <w:b/>
                <w:color w:val="000000"/>
                <w:sz w:val="20"/>
                <w:szCs w:val="20"/>
              </w:rPr>
              <w:t>Parameter</w:t>
            </w:r>
          </w:p>
        </w:tc>
        <w:tc>
          <w:tcPr>
            <w:tcW w:w="1469" w:type="dxa"/>
            <w:tcBorders>
              <w:top w:val="single" w:sz="4" w:space="0" w:color="auto"/>
              <w:left w:val="nil"/>
              <w:bottom w:val="single" w:sz="4" w:space="0" w:color="auto"/>
              <w:right w:val="single" w:sz="4" w:space="0" w:color="auto"/>
            </w:tcBorders>
            <w:shd w:val="clear" w:color="auto" w:fill="auto"/>
          </w:tcPr>
          <w:p w14:paraId="21C12CDB" w14:textId="77777777" w:rsidR="00E6559E" w:rsidRPr="00E6559E" w:rsidRDefault="00E6559E" w:rsidP="003001E9">
            <w:pPr>
              <w:spacing w:line="240" w:lineRule="auto"/>
              <w:rPr>
                <w:rFonts w:ascii="Times New Roman" w:eastAsia="Times New Roman" w:hAnsi="Times New Roman" w:cs="Times New Roman"/>
                <w:b/>
                <w:sz w:val="20"/>
                <w:szCs w:val="20"/>
              </w:rPr>
            </w:pPr>
            <w:r w:rsidRPr="00E6559E">
              <w:rPr>
                <w:rFonts w:ascii="Times New Roman" w:hAnsi="Times New Roman" w:cs="Times New Roman"/>
                <w:b/>
                <w:color w:val="000000"/>
                <w:sz w:val="20"/>
                <w:szCs w:val="20"/>
              </w:rPr>
              <w:t>Merateľný indikátor</w:t>
            </w:r>
          </w:p>
        </w:tc>
        <w:tc>
          <w:tcPr>
            <w:tcW w:w="996" w:type="dxa"/>
            <w:tcBorders>
              <w:top w:val="single" w:sz="4" w:space="0" w:color="auto"/>
              <w:left w:val="nil"/>
              <w:bottom w:val="single" w:sz="4" w:space="0" w:color="auto"/>
              <w:right w:val="single" w:sz="4" w:space="0" w:color="auto"/>
            </w:tcBorders>
            <w:shd w:val="clear" w:color="auto" w:fill="auto"/>
          </w:tcPr>
          <w:p w14:paraId="0AE29D5C" w14:textId="77777777" w:rsidR="00E6559E" w:rsidRPr="00E6559E" w:rsidRDefault="00E6559E" w:rsidP="003001E9">
            <w:pPr>
              <w:spacing w:line="240" w:lineRule="auto"/>
              <w:jc w:val="center"/>
              <w:rPr>
                <w:rFonts w:ascii="Times New Roman" w:eastAsia="Times New Roman" w:hAnsi="Times New Roman" w:cs="Times New Roman"/>
                <w:b/>
                <w:sz w:val="20"/>
                <w:szCs w:val="20"/>
              </w:rPr>
            </w:pPr>
            <w:r w:rsidRPr="00E6559E">
              <w:rPr>
                <w:rFonts w:ascii="Times New Roman" w:hAnsi="Times New Roman" w:cs="Times New Roman"/>
                <w:b/>
                <w:color w:val="000000"/>
                <w:sz w:val="20"/>
                <w:szCs w:val="20"/>
              </w:rPr>
              <w:t>Cieľová hodnota</w:t>
            </w:r>
          </w:p>
        </w:tc>
        <w:tc>
          <w:tcPr>
            <w:tcW w:w="3759" w:type="dxa"/>
            <w:tcBorders>
              <w:top w:val="single" w:sz="4" w:space="0" w:color="auto"/>
              <w:left w:val="nil"/>
              <w:bottom w:val="single" w:sz="4" w:space="0" w:color="auto"/>
              <w:right w:val="single" w:sz="4" w:space="0" w:color="auto"/>
            </w:tcBorders>
            <w:shd w:val="clear" w:color="auto" w:fill="auto"/>
          </w:tcPr>
          <w:p w14:paraId="32BB970F" w14:textId="77777777" w:rsidR="00E6559E" w:rsidRPr="00E6559E" w:rsidRDefault="00E6559E" w:rsidP="003001E9">
            <w:pPr>
              <w:spacing w:line="240" w:lineRule="auto"/>
              <w:rPr>
                <w:rFonts w:ascii="Times New Roman" w:eastAsia="Times New Roman" w:hAnsi="Times New Roman" w:cs="Times New Roman"/>
                <w:b/>
                <w:sz w:val="20"/>
                <w:szCs w:val="20"/>
              </w:rPr>
            </w:pPr>
            <w:r w:rsidRPr="00E6559E">
              <w:rPr>
                <w:rFonts w:ascii="Times New Roman" w:hAnsi="Times New Roman" w:cs="Times New Roman"/>
                <w:b/>
                <w:color w:val="000000"/>
                <w:sz w:val="20"/>
                <w:szCs w:val="20"/>
              </w:rPr>
              <w:t>Poznámky/Doplňujúce informácie</w:t>
            </w:r>
          </w:p>
        </w:tc>
      </w:tr>
      <w:tr w:rsidR="00E6559E" w:rsidRPr="00E6559E" w14:paraId="6EFBDF13" w14:textId="77777777" w:rsidTr="009D71B8">
        <w:trPr>
          <w:trHeight w:val="290"/>
        </w:trPr>
        <w:tc>
          <w:tcPr>
            <w:tcW w:w="28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2356C" w14:textId="77777777" w:rsidR="00E6559E" w:rsidRPr="00E6559E" w:rsidRDefault="00E6559E" w:rsidP="003001E9">
            <w:pPr>
              <w:spacing w:line="240" w:lineRule="auto"/>
              <w:rPr>
                <w:rFonts w:ascii="Times New Roman" w:eastAsia="Times New Roman" w:hAnsi="Times New Roman" w:cs="Times New Roman"/>
                <w:color w:val="000000"/>
                <w:sz w:val="20"/>
                <w:szCs w:val="20"/>
              </w:rPr>
            </w:pPr>
            <w:r w:rsidRPr="00E6559E">
              <w:rPr>
                <w:rFonts w:ascii="Times New Roman" w:hAnsi="Times New Roman" w:cs="Times New Roman"/>
                <w:color w:val="000000"/>
                <w:sz w:val="20"/>
                <w:szCs w:val="20"/>
              </w:rPr>
              <w:t>Výmera biotopu</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14:paraId="6C484786" w14:textId="77777777" w:rsidR="00E6559E" w:rsidRPr="00E6559E" w:rsidRDefault="00E6559E" w:rsidP="003001E9">
            <w:pPr>
              <w:spacing w:line="240" w:lineRule="auto"/>
              <w:rPr>
                <w:rFonts w:ascii="Times New Roman" w:eastAsia="Times New Roman" w:hAnsi="Times New Roman" w:cs="Times New Roman"/>
                <w:sz w:val="20"/>
                <w:szCs w:val="20"/>
              </w:rPr>
            </w:pPr>
            <w:r w:rsidRPr="00E6559E">
              <w:rPr>
                <w:rFonts w:ascii="Times New Roman" w:hAnsi="Times New Roman" w:cs="Times New Roman"/>
                <w:sz w:val="20"/>
                <w:szCs w:val="20"/>
              </w:rPr>
              <w:t xml:space="preserve">ha </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2BECD0F9" w14:textId="753A29E6" w:rsidR="00E6559E" w:rsidRPr="00E6559E" w:rsidRDefault="009D71B8" w:rsidP="003001E9">
            <w:pPr>
              <w:spacing w:line="240" w:lineRule="auto"/>
              <w:rPr>
                <w:rFonts w:ascii="Times New Roman" w:eastAsia="Times New Roman" w:hAnsi="Times New Roman" w:cs="Times New Roman"/>
                <w:sz w:val="20"/>
                <w:szCs w:val="20"/>
              </w:rPr>
            </w:pPr>
            <w:r>
              <w:rPr>
                <w:rFonts w:ascii="Times New Roman" w:hAnsi="Times New Roman" w:cs="Times New Roman"/>
                <w:sz w:val="20"/>
                <w:szCs w:val="20"/>
              </w:rPr>
              <w:t>5,6</w:t>
            </w:r>
          </w:p>
        </w:tc>
        <w:tc>
          <w:tcPr>
            <w:tcW w:w="3759" w:type="dxa"/>
            <w:tcBorders>
              <w:top w:val="single" w:sz="4" w:space="0" w:color="auto"/>
              <w:left w:val="nil"/>
              <w:bottom w:val="single" w:sz="4" w:space="0" w:color="auto"/>
              <w:right w:val="single" w:sz="4" w:space="0" w:color="auto"/>
            </w:tcBorders>
            <w:shd w:val="clear" w:color="auto" w:fill="auto"/>
            <w:vAlign w:val="bottom"/>
            <w:hideMark/>
          </w:tcPr>
          <w:p w14:paraId="3719AC83" w14:textId="77777777" w:rsidR="00E6559E" w:rsidRPr="00E6559E" w:rsidRDefault="00E6559E" w:rsidP="003001E9">
            <w:pPr>
              <w:spacing w:line="240" w:lineRule="auto"/>
              <w:rPr>
                <w:rFonts w:ascii="Times New Roman" w:eastAsia="Times New Roman" w:hAnsi="Times New Roman" w:cs="Times New Roman"/>
                <w:sz w:val="20"/>
                <w:szCs w:val="20"/>
              </w:rPr>
            </w:pPr>
            <w:r w:rsidRPr="00E6559E">
              <w:rPr>
                <w:rFonts w:ascii="Times New Roman" w:hAnsi="Times New Roman" w:cs="Times New Roman"/>
                <w:sz w:val="20"/>
                <w:szCs w:val="20"/>
              </w:rPr>
              <w:t xml:space="preserve">Udržať výmeru biotopu </w:t>
            </w:r>
          </w:p>
        </w:tc>
      </w:tr>
      <w:tr w:rsidR="00E6559E" w:rsidRPr="00E6559E" w14:paraId="5A922D73" w14:textId="77777777" w:rsidTr="009D71B8">
        <w:trPr>
          <w:trHeight w:val="1680"/>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4FA9D2AA" w14:textId="77777777" w:rsidR="00E6559E" w:rsidRPr="00E6559E" w:rsidRDefault="00E6559E" w:rsidP="003001E9">
            <w:pPr>
              <w:spacing w:line="240" w:lineRule="auto"/>
              <w:rPr>
                <w:rFonts w:ascii="Times New Roman" w:eastAsia="Times New Roman" w:hAnsi="Times New Roman" w:cs="Times New Roman"/>
                <w:sz w:val="20"/>
                <w:szCs w:val="20"/>
              </w:rPr>
            </w:pPr>
            <w:r w:rsidRPr="00E6559E">
              <w:rPr>
                <w:rFonts w:ascii="Times New Roman" w:hAnsi="Times New Roman" w:cs="Times New Roman"/>
                <w:sz w:val="20"/>
                <w:szCs w:val="20"/>
              </w:rPr>
              <w:t>Zastúpenie charakteristických druhov</w:t>
            </w:r>
          </w:p>
        </w:tc>
        <w:tc>
          <w:tcPr>
            <w:tcW w:w="1469" w:type="dxa"/>
            <w:tcBorders>
              <w:top w:val="nil"/>
              <w:left w:val="nil"/>
              <w:bottom w:val="single" w:sz="4" w:space="0" w:color="auto"/>
              <w:right w:val="single" w:sz="4" w:space="0" w:color="auto"/>
            </w:tcBorders>
            <w:shd w:val="clear" w:color="auto" w:fill="auto"/>
            <w:vAlign w:val="bottom"/>
            <w:hideMark/>
          </w:tcPr>
          <w:p w14:paraId="410399DA" w14:textId="77777777" w:rsidR="00E6559E" w:rsidRPr="00E6559E" w:rsidRDefault="00E6559E" w:rsidP="003001E9">
            <w:pPr>
              <w:spacing w:line="240" w:lineRule="auto"/>
              <w:rPr>
                <w:rFonts w:ascii="Times New Roman" w:eastAsia="Times New Roman" w:hAnsi="Times New Roman" w:cs="Times New Roman"/>
                <w:sz w:val="20"/>
                <w:szCs w:val="20"/>
              </w:rPr>
            </w:pPr>
            <w:r w:rsidRPr="00E6559E">
              <w:rPr>
                <w:rFonts w:ascii="Times New Roman" w:hAnsi="Times New Roman" w:cs="Times New Roman"/>
                <w:sz w:val="20"/>
                <w:szCs w:val="20"/>
              </w:rPr>
              <w:t>počet druhov/16 m2</w:t>
            </w:r>
          </w:p>
        </w:tc>
        <w:tc>
          <w:tcPr>
            <w:tcW w:w="996" w:type="dxa"/>
            <w:tcBorders>
              <w:top w:val="nil"/>
              <w:left w:val="nil"/>
              <w:bottom w:val="single" w:sz="4" w:space="0" w:color="auto"/>
              <w:right w:val="single" w:sz="4" w:space="0" w:color="auto"/>
            </w:tcBorders>
            <w:shd w:val="clear" w:color="auto" w:fill="auto"/>
            <w:vAlign w:val="bottom"/>
            <w:hideMark/>
          </w:tcPr>
          <w:p w14:paraId="42320EB8" w14:textId="77777777" w:rsidR="00E6559E" w:rsidRPr="00E6559E" w:rsidRDefault="00E6559E" w:rsidP="003001E9">
            <w:pPr>
              <w:spacing w:line="240" w:lineRule="auto"/>
              <w:jc w:val="center"/>
              <w:rPr>
                <w:rFonts w:ascii="Times New Roman" w:eastAsia="Times New Roman" w:hAnsi="Times New Roman" w:cs="Times New Roman"/>
                <w:sz w:val="20"/>
                <w:szCs w:val="20"/>
              </w:rPr>
            </w:pPr>
            <w:r w:rsidRPr="00E6559E">
              <w:rPr>
                <w:rFonts w:ascii="Times New Roman" w:hAnsi="Times New Roman" w:cs="Times New Roman"/>
                <w:sz w:val="20"/>
                <w:szCs w:val="20"/>
              </w:rPr>
              <w:t>najmenej 5 druhov</w:t>
            </w:r>
          </w:p>
        </w:tc>
        <w:tc>
          <w:tcPr>
            <w:tcW w:w="3759" w:type="dxa"/>
            <w:tcBorders>
              <w:top w:val="nil"/>
              <w:left w:val="nil"/>
              <w:bottom w:val="single" w:sz="4" w:space="0" w:color="auto"/>
              <w:right w:val="single" w:sz="4" w:space="0" w:color="auto"/>
            </w:tcBorders>
            <w:shd w:val="clear" w:color="auto" w:fill="auto"/>
            <w:vAlign w:val="bottom"/>
            <w:hideMark/>
          </w:tcPr>
          <w:p w14:paraId="156B9079" w14:textId="77777777" w:rsidR="00E6559E" w:rsidRPr="00E6559E" w:rsidRDefault="00E6559E" w:rsidP="003001E9">
            <w:pPr>
              <w:spacing w:line="240" w:lineRule="auto"/>
              <w:jc w:val="both"/>
              <w:rPr>
                <w:rFonts w:ascii="Times New Roman" w:eastAsia="Times New Roman" w:hAnsi="Times New Roman" w:cs="Times New Roman"/>
                <w:sz w:val="20"/>
                <w:szCs w:val="20"/>
              </w:rPr>
            </w:pPr>
            <w:r w:rsidRPr="00E6559E">
              <w:rPr>
                <w:rFonts w:ascii="Times New Roman" w:hAnsi="Times New Roman" w:cs="Times New Roman"/>
                <w:sz w:val="20"/>
                <w:szCs w:val="20"/>
              </w:rPr>
              <w:t xml:space="preserve">Charakteristické/typické druhové zloženie: </w:t>
            </w:r>
            <w:r w:rsidRPr="00E6559E">
              <w:rPr>
                <w:rFonts w:ascii="Times New Roman" w:hAnsi="Times New Roman" w:cs="Times New Roman"/>
                <w:i/>
                <w:iCs/>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E6559E" w:rsidRPr="00E6559E" w14:paraId="6D5617C1" w14:textId="77777777" w:rsidTr="009D71B8">
        <w:trPr>
          <w:trHeight w:val="580"/>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34E67729" w14:textId="77777777" w:rsidR="00E6559E" w:rsidRPr="00E6559E" w:rsidRDefault="00E6559E" w:rsidP="003001E9">
            <w:pPr>
              <w:spacing w:line="240" w:lineRule="auto"/>
              <w:rPr>
                <w:rFonts w:ascii="Times New Roman" w:eastAsia="Times New Roman" w:hAnsi="Times New Roman" w:cs="Times New Roman"/>
                <w:sz w:val="20"/>
                <w:szCs w:val="20"/>
              </w:rPr>
            </w:pPr>
            <w:r w:rsidRPr="00E6559E">
              <w:rPr>
                <w:rFonts w:ascii="Times New Roman" w:hAnsi="Times New Roman" w:cs="Times New Roman"/>
                <w:sz w:val="20"/>
                <w:szCs w:val="20"/>
              </w:rPr>
              <w:t>Vertikálna štruktúra biotopu</w:t>
            </w:r>
          </w:p>
        </w:tc>
        <w:tc>
          <w:tcPr>
            <w:tcW w:w="1469" w:type="dxa"/>
            <w:tcBorders>
              <w:top w:val="nil"/>
              <w:left w:val="nil"/>
              <w:bottom w:val="single" w:sz="4" w:space="0" w:color="auto"/>
              <w:right w:val="single" w:sz="4" w:space="0" w:color="auto"/>
            </w:tcBorders>
            <w:shd w:val="clear" w:color="auto" w:fill="auto"/>
            <w:vAlign w:val="bottom"/>
            <w:hideMark/>
          </w:tcPr>
          <w:p w14:paraId="08762655" w14:textId="77777777" w:rsidR="00E6559E" w:rsidRPr="00E6559E" w:rsidRDefault="00E6559E" w:rsidP="003001E9">
            <w:pPr>
              <w:spacing w:line="240" w:lineRule="auto"/>
              <w:rPr>
                <w:rFonts w:ascii="Times New Roman" w:eastAsia="Times New Roman" w:hAnsi="Times New Roman" w:cs="Times New Roman"/>
                <w:sz w:val="20"/>
                <w:szCs w:val="20"/>
              </w:rPr>
            </w:pPr>
            <w:r w:rsidRPr="00E6559E">
              <w:rPr>
                <w:rFonts w:ascii="Times New Roman" w:hAnsi="Times New Roman" w:cs="Times New Roman"/>
                <w:sz w:val="20"/>
                <w:szCs w:val="20"/>
              </w:rPr>
              <w:t>percento pokrytia drevín a krovín/plocha biotopu</w:t>
            </w:r>
          </w:p>
        </w:tc>
        <w:tc>
          <w:tcPr>
            <w:tcW w:w="996" w:type="dxa"/>
            <w:tcBorders>
              <w:top w:val="nil"/>
              <w:left w:val="nil"/>
              <w:bottom w:val="single" w:sz="4" w:space="0" w:color="auto"/>
              <w:right w:val="single" w:sz="4" w:space="0" w:color="auto"/>
            </w:tcBorders>
            <w:shd w:val="clear" w:color="auto" w:fill="auto"/>
            <w:vAlign w:val="bottom"/>
            <w:hideMark/>
          </w:tcPr>
          <w:p w14:paraId="37A93477" w14:textId="77777777" w:rsidR="00E6559E" w:rsidRPr="00E6559E" w:rsidRDefault="00E6559E" w:rsidP="003001E9">
            <w:pPr>
              <w:spacing w:line="240" w:lineRule="auto"/>
              <w:jc w:val="center"/>
              <w:rPr>
                <w:rFonts w:ascii="Times New Roman" w:eastAsia="Times New Roman" w:hAnsi="Times New Roman" w:cs="Times New Roman"/>
                <w:sz w:val="20"/>
                <w:szCs w:val="20"/>
              </w:rPr>
            </w:pPr>
            <w:r w:rsidRPr="00E6559E">
              <w:rPr>
                <w:rFonts w:ascii="Times New Roman" w:hAnsi="Times New Roman" w:cs="Times New Roman"/>
                <w:sz w:val="20"/>
                <w:szCs w:val="20"/>
              </w:rPr>
              <w:t>menej ako 2%</w:t>
            </w:r>
          </w:p>
        </w:tc>
        <w:tc>
          <w:tcPr>
            <w:tcW w:w="3759" w:type="dxa"/>
            <w:tcBorders>
              <w:top w:val="nil"/>
              <w:left w:val="nil"/>
              <w:bottom w:val="single" w:sz="4" w:space="0" w:color="auto"/>
              <w:right w:val="single" w:sz="4" w:space="0" w:color="auto"/>
            </w:tcBorders>
            <w:shd w:val="clear" w:color="auto" w:fill="auto"/>
            <w:vAlign w:val="bottom"/>
            <w:hideMark/>
          </w:tcPr>
          <w:p w14:paraId="714E8BCC" w14:textId="77777777" w:rsidR="00E6559E" w:rsidRPr="00E6559E" w:rsidRDefault="00E6559E" w:rsidP="003001E9">
            <w:pPr>
              <w:spacing w:line="240" w:lineRule="auto"/>
              <w:jc w:val="both"/>
              <w:rPr>
                <w:rFonts w:ascii="Times New Roman" w:eastAsia="Times New Roman" w:hAnsi="Times New Roman" w:cs="Times New Roman"/>
                <w:sz w:val="20"/>
                <w:szCs w:val="20"/>
              </w:rPr>
            </w:pPr>
            <w:r w:rsidRPr="00E6559E">
              <w:rPr>
                <w:rFonts w:ascii="Times New Roman" w:hAnsi="Times New Roman" w:cs="Times New Roman"/>
                <w:sz w:val="20"/>
                <w:szCs w:val="20"/>
              </w:rPr>
              <w:t>Nízke zastúpenie drevín a krovín</w:t>
            </w:r>
          </w:p>
        </w:tc>
      </w:tr>
      <w:tr w:rsidR="00E6559E" w:rsidRPr="00E6559E" w14:paraId="3B685D98" w14:textId="77777777" w:rsidTr="009D71B8">
        <w:trPr>
          <w:trHeight w:val="269"/>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1ADA30B1" w14:textId="77777777" w:rsidR="00E6559E" w:rsidRPr="00E6559E" w:rsidRDefault="00E6559E" w:rsidP="003001E9">
            <w:pPr>
              <w:spacing w:line="240" w:lineRule="auto"/>
              <w:rPr>
                <w:rFonts w:ascii="Times New Roman" w:eastAsia="Times New Roman" w:hAnsi="Times New Roman" w:cs="Times New Roman"/>
                <w:sz w:val="20"/>
                <w:szCs w:val="20"/>
              </w:rPr>
            </w:pPr>
            <w:r w:rsidRPr="00E6559E">
              <w:rPr>
                <w:rFonts w:ascii="Times New Roman" w:hAnsi="Times New Roman" w:cs="Times New Roman"/>
                <w:sz w:val="20"/>
                <w:szCs w:val="20"/>
              </w:rPr>
              <w:t>Zastúpenie alochtónnych/inváznych/invázne sa správajúcich druhov</w:t>
            </w:r>
          </w:p>
        </w:tc>
        <w:tc>
          <w:tcPr>
            <w:tcW w:w="1469" w:type="dxa"/>
            <w:tcBorders>
              <w:top w:val="nil"/>
              <w:left w:val="nil"/>
              <w:bottom w:val="single" w:sz="4" w:space="0" w:color="auto"/>
              <w:right w:val="single" w:sz="4" w:space="0" w:color="auto"/>
            </w:tcBorders>
            <w:shd w:val="clear" w:color="auto" w:fill="auto"/>
            <w:vAlign w:val="bottom"/>
            <w:hideMark/>
          </w:tcPr>
          <w:p w14:paraId="3F8AA73B" w14:textId="77777777" w:rsidR="00E6559E" w:rsidRPr="00E6559E" w:rsidRDefault="00E6559E" w:rsidP="003001E9">
            <w:pPr>
              <w:spacing w:line="240" w:lineRule="auto"/>
              <w:rPr>
                <w:rFonts w:ascii="Times New Roman" w:eastAsia="Times New Roman" w:hAnsi="Times New Roman" w:cs="Times New Roman"/>
                <w:sz w:val="20"/>
                <w:szCs w:val="20"/>
              </w:rPr>
            </w:pPr>
            <w:r w:rsidRPr="00E6559E">
              <w:rPr>
                <w:rFonts w:ascii="Times New Roman" w:hAnsi="Times New Roman" w:cs="Times New Roman"/>
                <w:sz w:val="20"/>
                <w:szCs w:val="20"/>
              </w:rPr>
              <w:t>percento pokrytia/25 m2</w:t>
            </w:r>
          </w:p>
        </w:tc>
        <w:tc>
          <w:tcPr>
            <w:tcW w:w="996" w:type="dxa"/>
            <w:tcBorders>
              <w:top w:val="nil"/>
              <w:left w:val="nil"/>
              <w:bottom w:val="single" w:sz="4" w:space="0" w:color="auto"/>
              <w:right w:val="single" w:sz="4" w:space="0" w:color="auto"/>
            </w:tcBorders>
            <w:shd w:val="clear" w:color="auto" w:fill="auto"/>
            <w:vAlign w:val="bottom"/>
            <w:hideMark/>
          </w:tcPr>
          <w:p w14:paraId="453E4D5D" w14:textId="77777777" w:rsidR="00E6559E" w:rsidRPr="00E6559E" w:rsidRDefault="00E6559E" w:rsidP="003001E9">
            <w:pPr>
              <w:spacing w:line="240" w:lineRule="auto"/>
              <w:jc w:val="center"/>
              <w:rPr>
                <w:rFonts w:ascii="Times New Roman" w:eastAsia="Times New Roman" w:hAnsi="Times New Roman" w:cs="Times New Roman"/>
                <w:sz w:val="20"/>
                <w:szCs w:val="20"/>
              </w:rPr>
            </w:pPr>
            <w:r w:rsidRPr="00E6559E">
              <w:rPr>
                <w:rFonts w:ascii="Times New Roman" w:hAnsi="Times New Roman" w:cs="Times New Roman"/>
                <w:sz w:val="20"/>
                <w:szCs w:val="20"/>
              </w:rPr>
              <w:t>menej ako 1 %</w:t>
            </w:r>
          </w:p>
        </w:tc>
        <w:tc>
          <w:tcPr>
            <w:tcW w:w="3759" w:type="dxa"/>
            <w:tcBorders>
              <w:top w:val="nil"/>
              <w:left w:val="nil"/>
              <w:bottom w:val="single" w:sz="4" w:space="0" w:color="auto"/>
              <w:right w:val="single" w:sz="4" w:space="0" w:color="auto"/>
            </w:tcBorders>
            <w:shd w:val="clear" w:color="auto" w:fill="auto"/>
            <w:vAlign w:val="bottom"/>
            <w:hideMark/>
          </w:tcPr>
          <w:p w14:paraId="022AB4D7" w14:textId="77777777" w:rsidR="00E6559E" w:rsidRPr="00E6559E" w:rsidRDefault="00E6559E" w:rsidP="003001E9">
            <w:pPr>
              <w:spacing w:line="240" w:lineRule="auto"/>
              <w:jc w:val="both"/>
              <w:rPr>
                <w:rFonts w:ascii="Times New Roman" w:eastAsia="Times New Roman" w:hAnsi="Times New Roman" w:cs="Times New Roman"/>
                <w:sz w:val="20"/>
                <w:szCs w:val="20"/>
              </w:rPr>
            </w:pPr>
            <w:r w:rsidRPr="00E6559E">
              <w:rPr>
                <w:rFonts w:ascii="Times New Roman" w:hAnsi="Times New Roman" w:cs="Times New Roman"/>
                <w:sz w:val="20"/>
                <w:szCs w:val="20"/>
              </w:rPr>
              <w:t>Minimálne zastúpenie inváznych a nepôvodných druhov v území</w:t>
            </w:r>
          </w:p>
        </w:tc>
      </w:tr>
    </w:tbl>
    <w:p w14:paraId="29320489" w14:textId="77777777" w:rsidR="00885272" w:rsidRPr="00E6559E" w:rsidRDefault="00885272" w:rsidP="00E6559E">
      <w:pPr>
        <w:pStyle w:val="Zkladntext"/>
        <w:widowControl w:val="0"/>
        <w:jc w:val="both"/>
      </w:pPr>
    </w:p>
    <w:p w14:paraId="7EE4CBF0" w14:textId="77777777" w:rsidR="00885272" w:rsidRPr="00885272" w:rsidRDefault="00885272" w:rsidP="00885272">
      <w:pPr>
        <w:pStyle w:val="Zkladntext"/>
        <w:widowControl w:val="0"/>
        <w:ind w:left="360"/>
        <w:jc w:val="both"/>
      </w:pPr>
    </w:p>
    <w:p w14:paraId="4DF68707" w14:textId="77777777" w:rsidR="00A97885" w:rsidRPr="00626A09" w:rsidRDefault="00A97885" w:rsidP="00A97885">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Cerambyx cerdo</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A97885" w:rsidRPr="00652926" w14:paraId="3F5D99E8" w14:textId="77777777" w:rsidTr="003001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6F68E" w14:textId="77777777" w:rsidR="00A97885" w:rsidRPr="005A7D5A" w:rsidRDefault="00A97885" w:rsidP="003001E9">
            <w:pPr>
              <w:spacing w:line="240" w:lineRule="auto"/>
              <w:jc w:val="center"/>
              <w:rPr>
                <w:rFonts w:ascii="Times New Roman" w:eastAsia="Times New Roman" w:hAnsi="Times New Roman" w:cs="Times New Roman"/>
                <w:b/>
                <w:sz w:val="20"/>
                <w:szCs w:val="20"/>
                <w:lang w:eastAsia="sk-SK"/>
              </w:rPr>
            </w:pPr>
            <w:r w:rsidRPr="005A7D5A">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14D6559" w14:textId="77777777" w:rsidR="00A97885" w:rsidRPr="005A7D5A" w:rsidRDefault="00A97885" w:rsidP="003001E9">
            <w:pPr>
              <w:spacing w:line="240" w:lineRule="auto"/>
              <w:jc w:val="center"/>
              <w:rPr>
                <w:rFonts w:ascii="Times New Roman" w:eastAsia="Times New Roman" w:hAnsi="Times New Roman" w:cs="Times New Roman"/>
                <w:b/>
                <w:sz w:val="20"/>
                <w:szCs w:val="20"/>
                <w:lang w:eastAsia="sk-SK"/>
              </w:rPr>
            </w:pPr>
            <w:r w:rsidRPr="005A7D5A">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35F746" w14:textId="77777777" w:rsidR="00A97885" w:rsidRPr="005A7D5A" w:rsidRDefault="00A97885" w:rsidP="003001E9">
            <w:pPr>
              <w:spacing w:line="240" w:lineRule="auto"/>
              <w:jc w:val="center"/>
              <w:rPr>
                <w:rFonts w:ascii="Times New Roman" w:eastAsia="Times New Roman" w:hAnsi="Times New Roman" w:cs="Times New Roman"/>
                <w:b/>
                <w:sz w:val="20"/>
                <w:szCs w:val="20"/>
                <w:lang w:eastAsia="sk-SK"/>
              </w:rPr>
            </w:pPr>
            <w:r w:rsidRPr="005A7D5A">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E5C20A8" w14:textId="77777777" w:rsidR="00A97885" w:rsidRPr="005A7D5A" w:rsidRDefault="00A97885" w:rsidP="003001E9">
            <w:pPr>
              <w:spacing w:line="240" w:lineRule="auto"/>
              <w:jc w:val="center"/>
              <w:rPr>
                <w:rFonts w:ascii="Times New Roman" w:eastAsia="Times New Roman" w:hAnsi="Times New Roman" w:cs="Times New Roman"/>
                <w:b/>
                <w:sz w:val="20"/>
                <w:szCs w:val="20"/>
                <w:lang w:eastAsia="sk-SK"/>
              </w:rPr>
            </w:pPr>
            <w:r w:rsidRPr="005A7D5A">
              <w:rPr>
                <w:rFonts w:ascii="Times New Roman" w:eastAsia="Times New Roman" w:hAnsi="Times New Roman" w:cs="Times New Roman"/>
                <w:b/>
                <w:sz w:val="20"/>
                <w:szCs w:val="20"/>
                <w:lang w:eastAsia="sk-SK"/>
              </w:rPr>
              <w:t>Doplnkové informácie</w:t>
            </w:r>
          </w:p>
        </w:tc>
      </w:tr>
      <w:tr w:rsidR="00A97885" w:rsidRPr="00652926" w14:paraId="6B11FEA3" w14:textId="77777777" w:rsidTr="003001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64110" w14:textId="77777777" w:rsidR="00A97885" w:rsidRPr="00652926" w:rsidRDefault="00A97885"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05AA5E2" w14:textId="77777777" w:rsidR="00A97885" w:rsidRPr="00652926" w:rsidRDefault="00A97885" w:rsidP="003001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09A82E2" w14:textId="77777777" w:rsidR="00A97885" w:rsidRPr="00652926" w:rsidRDefault="00A97885" w:rsidP="003001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429BB8EC" w14:textId="2B6D09B1" w:rsidR="00A97885" w:rsidRPr="00652926" w:rsidRDefault="00A97885" w:rsidP="005A7D5A">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10 – 100 </w:t>
            </w:r>
            <w:r w:rsidR="005A7D5A">
              <w:rPr>
                <w:rFonts w:ascii="Times New Roman" w:eastAsia="Times New Roman" w:hAnsi="Times New Roman" w:cs="Times New Roman"/>
                <w:sz w:val="20"/>
                <w:szCs w:val="20"/>
                <w:lang w:eastAsia="sk-SK"/>
              </w:rPr>
              <w:t>jedincov</w:t>
            </w:r>
          </w:p>
        </w:tc>
      </w:tr>
      <w:tr w:rsidR="00A97885" w:rsidRPr="00652926" w14:paraId="2C0A2EC0" w14:textId="77777777" w:rsidTr="003001E9">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C62B4C4" w14:textId="77777777" w:rsidR="00A97885" w:rsidRPr="00652926" w:rsidRDefault="00A97885"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61BD9F4A" w14:textId="77777777" w:rsidR="00A97885" w:rsidRPr="00652926" w:rsidRDefault="00A97885"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294BCCA" w14:textId="0BA1D834" w:rsidR="00A97885" w:rsidRPr="0066146B" w:rsidRDefault="00A97885" w:rsidP="009A3F49">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Min</w:t>
            </w:r>
            <w:r w:rsidR="009A3F49">
              <w:rPr>
                <w:rFonts w:ascii="Times New Roman" w:hAnsi="Times New Roman" w:cs="Times New Roman"/>
                <w:color w:val="000000"/>
                <w:sz w:val="20"/>
                <w:szCs w:val="20"/>
                <w:lang w:eastAsia="sk-SK"/>
              </w:rPr>
              <w:t xml:space="preserve"> 5</w:t>
            </w:r>
          </w:p>
        </w:tc>
        <w:tc>
          <w:tcPr>
            <w:tcW w:w="3670" w:type="dxa"/>
            <w:tcBorders>
              <w:top w:val="nil"/>
              <w:left w:val="nil"/>
              <w:bottom w:val="single" w:sz="4" w:space="0" w:color="auto"/>
              <w:right w:val="single" w:sz="4" w:space="0" w:color="auto"/>
            </w:tcBorders>
            <w:shd w:val="clear" w:color="auto" w:fill="auto"/>
            <w:noWrap/>
            <w:vAlign w:val="center"/>
            <w:hideMark/>
          </w:tcPr>
          <w:p w14:paraId="5F1B623B" w14:textId="77777777" w:rsidR="00A97885" w:rsidRDefault="00A97885" w:rsidP="003001E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Vyžaduje </w:t>
            </w:r>
            <w:r w:rsidRPr="00652926">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p w14:paraId="38944AE6" w14:textId="77777777" w:rsidR="00A97885" w:rsidRPr="00652926" w:rsidRDefault="00A97885" w:rsidP="003001E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Potrebné dosiahnuť zastúpenie starších porastov na väčšine územia.</w:t>
            </w:r>
          </w:p>
        </w:tc>
      </w:tr>
      <w:tr w:rsidR="00A97885" w:rsidRPr="00652926" w14:paraId="2B6D8163" w14:textId="77777777" w:rsidTr="003001E9">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DB04362" w14:textId="77777777" w:rsidR="00A97885" w:rsidRPr="00652926" w:rsidRDefault="00A97885" w:rsidP="003001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0E15D2F5" w14:textId="77777777" w:rsidR="00A97885" w:rsidRPr="00652926" w:rsidRDefault="00A97885"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64AB800" w14:textId="77777777" w:rsidR="00A97885" w:rsidRPr="00652926" w:rsidRDefault="00A97885" w:rsidP="003001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2B81BE47" w14:textId="77777777" w:rsidR="00A97885" w:rsidRPr="00652926" w:rsidRDefault="00A97885" w:rsidP="003001E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Dosiahnuť považovaný počet starších stromov na ha.</w:t>
            </w:r>
          </w:p>
        </w:tc>
      </w:tr>
    </w:tbl>
    <w:p w14:paraId="2E7EB51B" w14:textId="77777777" w:rsidR="00A97885" w:rsidRDefault="00A97885" w:rsidP="00E37A79">
      <w:pPr>
        <w:rPr>
          <w:rFonts w:ascii="Times New Roman" w:hAnsi="Times New Roman" w:cs="Times New Roman"/>
          <w:color w:val="000000"/>
        </w:rPr>
      </w:pPr>
    </w:p>
    <w:p w14:paraId="09681F4A" w14:textId="2ABCF7E4" w:rsidR="00E37A79" w:rsidRPr="00E37A79" w:rsidRDefault="00E37A79" w:rsidP="00E37A79">
      <w:pPr>
        <w:rPr>
          <w:rFonts w:ascii="Times New Roman" w:hAnsi="Times New Roman" w:cs="Times New Roman"/>
        </w:rPr>
      </w:pPr>
      <w:r w:rsidRPr="00E37A79">
        <w:rPr>
          <w:rFonts w:ascii="Times New Roman" w:hAnsi="Times New Roman" w:cs="Times New Roman"/>
          <w:color w:val="000000"/>
        </w:rPr>
        <w:t xml:space="preserve">Zlepšenie stavu </w:t>
      </w:r>
      <w:r w:rsidRPr="00E37A79">
        <w:rPr>
          <w:rFonts w:ascii="Times New Roman" w:hAnsi="Times New Roman" w:cs="Times New Roman"/>
          <w:b/>
          <w:color w:val="000000"/>
        </w:rPr>
        <w:t xml:space="preserve">druhu </w:t>
      </w:r>
      <w:r w:rsidRPr="00E37A79">
        <w:rPr>
          <w:rFonts w:ascii="Times New Roman" w:eastAsia="Times New Roman" w:hAnsi="Times New Roman" w:cs="Times New Roman"/>
          <w:b/>
          <w:i/>
          <w:color w:val="000000"/>
        </w:rPr>
        <w:t xml:space="preserve">Lucanus cervus </w:t>
      </w:r>
      <w:r w:rsidRPr="00E37A79">
        <w:rPr>
          <w:rFonts w:ascii="Times New Roman" w:hAnsi="Times New Roman" w:cs="Times New Roman"/>
          <w:color w:val="000000"/>
        </w:rPr>
        <w:t>za splnenia nasledovných atribútov:</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E37A79" w:rsidRPr="00E37A79" w14:paraId="5333026B" w14:textId="77777777" w:rsidTr="003001E9">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51260" w14:textId="77777777" w:rsidR="00E37A79" w:rsidRPr="00E37A79" w:rsidRDefault="00E37A79" w:rsidP="003001E9">
            <w:pPr>
              <w:spacing w:line="240" w:lineRule="auto"/>
              <w:rPr>
                <w:rFonts w:ascii="Times New Roman" w:eastAsia="Times New Roman" w:hAnsi="Times New Roman" w:cs="Times New Roman"/>
                <w:b/>
                <w:color w:val="000000"/>
                <w:sz w:val="20"/>
                <w:szCs w:val="20"/>
              </w:rPr>
            </w:pPr>
            <w:r w:rsidRPr="00E37A79">
              <w:rPr>
                <w:rFonts w:ascii="Times New Roman" w:eastAsia="Times New Roman" w:hAnsi="Times New Roman" w:cs="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E1EEB6D" w14:textId="77777777" w:rsidR="00E37A79" w:rsidRPr="00E37A79" w:rsidRDefault="00E37A79" w:rsidP="003001E9">
            <w:pPr>
              <w:spacing w:line="240" w:lineRule="auto"/>
              <w:rPr>
                <w:rFonts w:ascii="Times New Roman" w:eastAsia="Times New Roman" w:hAnsi="Times New Roman" w:cs="Times New Roman"/>
                <w:b/>
                <w:color w:val="000000"/>
                <w:sz w:val="20"/>
                <w:szCs w:val="20"/>
              </w:rPr>
            </w:pPr>
            <w:r w:rsidRPr="00E37A79">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3AACDB" w14:textId="77777777" w:rsidR="00E37A79" w:rsidRPr="00E37A79" w:rsidRDefault="00E37A79" w:rsidP="003001E9">
            <w:pPr>
              <w:spacing w:line="240" w:lineRule="auto"/>
              <w:rPr>
                <w:rFonts w:ascii="Times New Roman" w:eastAsia="Times New Roman" w:hAnsi="Times New Roman" w:cs="Times New Roman"/>
                <w:b/>
                <w:color w:val="000000"/>
                <w:sz w:val="20"/>
                <w:szCs w:val="20"/>
              </w:rPr>
            </w:pPr>
            <w:r w:rsidRPr="00E37A79">
              <w:rPr>
                <w:rFonts w:ascii="Times New Roman" w:eastAsia="Times New Roman" w:hAnsi="Times New Roman" w:cs="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D063BDA" w14:textId="77777777" w:rsidR="00E37A79" w:rsidRPr="00E37A79" w:rsidRDefault="00E37A79" w:rsidP="003001E9">
            <w:pPr>
              <w:spacing w:line="240" w:lineRule="auto"/>
              <w:rPr>
                <w:rFonts w:ascii="Times New Roman" w:eastAsia="Times New Roman" w:hAnsi="Times New Roman" w:cs="Times New Roman"/>
                <w:b/>
                <w:color w:val="000000"/>
                <w:sz w:val="20"/>
                <w:szCs w:val="20"/>
              </w:rPr>
            </w:pPr>
            <w:r w:rsidRPr="00E37A79">
              <w:rPr>
                <w:rFonts w:ascii="Times New Roman" w:eastAsia="Times New Roman" w:hAnsi="Times New Roman" w:cs="Times New Roman"/>
                <w:b/>
                <w:color w:val="000000"/>
                <w:sz w:val="20"/>
                <w:szCs w:val="20"/>
              </w:rPr>
              <w:t>Doplnkové informácie</w:t>
            </w:r>
          </w:p>
        </w:tc>
      </w:tr>
      <w:tr w:rsidR="00E37A79" w:rsidRPr="00E37A79" w14:paraId="428EAB60" w14:textId="77777777" w:rsidTr="003001E9">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0B61C" w14:textId="77777777" w:rsidR="00E37A79" w:rsidRPr="00E37A79" w:rsidRDefault="00E37A79" w:rsidP="003001E9">
            <w:pPr>
              <w:spacing w:line="240" w:lineRule="auto"/>
              <w:rPr>
                <w:rFonts w:ascii="Times New Roman" w:eastAsia="Times New Roman" w:hAnsi="Times New Roman" w:cs="Times New Roman"/>
                <w:color w:val="000000"/>
                <w:sz w:val="20"/>
                <w:szCs w:val="20"/>
              </w:rPr>
            </w:pPr>
            <w:r w:rsidRPr="00E37A79">
              <w:rPr>
                <w:rFonts w:ascii="Times New Roman" w:eastAsia="Times New Roman" w:hAnsi="Times New Roman" w:cs="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B8737F3" w14:textId="77777777" w:rsidR="00E37A79" w:rsidRPr="00E37A79" w:rsidRDefault="00E37A79" w:rsidP="003001E9">
            <w:pPr>
              <w:spacing w:line="240" w:lineRule="auto"/>
              <w:rPr>
                <w:rFonts w:ascii="Times New Roman" w:eastAsia="Times New Roman" w:hAnsi="Times New Roman" w:cs="Times New Roman"/>
                <w:color w:val="000000"/>
                <w:sz w:val="20"/>
                <w:szCs w:val="20"/>
              </w:rPr>
            </w:pPr>
            <w:r w:rsidRPr="00E37A79">
              <w:rPr>
                <w:rFonts w:ascii="Times New Roman" w:eastAsia="Times New Roman" w:hAnsi="Times New Roman" w:cs="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D7A2EB5" w14:textId="77777777" w:rsidR="00E37A79" w:rsidRPr="00E37A79" w:rsidRDefault="00E37A79" w:rsidP="003001E9">
            <w:pPr>
              <w:spacing w:line="240" w:lineRule="auto"/>
              <w:rPr>
                <w:rFonts w:ascii="Times New Roman" w:eastAsia="Times New Roman" w:hAnsi="Times New Roman" w:cs="Times New Roman"/>
                <w:color w:val="000000"/>
                <w:sz w:val="20"/>
                <w:szCs w:val="20"/>
              </w:rPr>
            </w:pPr>
            <w:r w:rsidRPr="00E37A79">
              <w:rPr>
                <w:rFonts w:ascii="Times New Roman" w:eastAsia="Times New Roman" w:hAnsi="Times New Roman" w:cs="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35EAFE4" w14:textId="4F4C8EDD" w:rsidR="00E37A79" w:rsidRPr="00E37A79" w:rsidRDefault="00E37A79" w:rsidP="003001E9">
            <w:pPr>
              <w:spacing w:line="240" w:lineRule="auto"/>
              <w:rPr>
                <w:rFonts w:ascii="Times New Roman" w:eastAsia="Times New Roman" w:hAnsi="Times New Roman" w:cs="Times New Roman"/>
                <w:color w:val="000000"/>
                <w:sz w:val="20"/>
                <w:szCs w:val="20"/>
              </w:rPr>
            </w:pPr>
            <w:r w:rsidRPr="00E37A79">
              <w:rPr>
                <w:rFonts w:ascii="Times New Roman" w:eastAsia="Times New Roman" w:hAnsi="Times New Roman" w:cs="Times New Roman"/>
                <w:color w:val="000000"/>
                <w:sz w:val="20"/>
                <w:szCs w:val="20"/>
              </w:rPr>
              <w:t xml:space="preserve">Udržiavaná veľkosť populácie, 100 – 1000 jedincov </w:t>
            </w:r>
          </w:p>
        </w:tc>
      </w:tr>
      <w:tr w:rsidR="00E37A79" w:rsidRPr="00E37A79" w14:paraId="1508AEDC" w14:textId="77777777" w:rsidTr="003001E9">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14AC7" w14:textId="77777777" w:rsidR="00E37A79" w:rsidRPr="00E37A79" w:rsidRDefault="00E37A79" w:rsidP="003001E9">
            <w:pPr>
              <w:spacing w:line="240" w:lineRule="auto"/>
              <w:rPr>
                <w:rFonts w:ascii="Times New Roman" w:eastAsia="Times New Roman" w:hAnsi="Times New Roman" w:cs="Times New Roman"/>
                <w:color w:val="000000"/>
                <w:sz w:val="20"/>
                <w:szCs w:val="20"/>
              </w:rPr>
            </w:pPr>
            <w:r w:rsidRPr="00E37A79">
              <w:rPr>
                <w:rFonts w:ascii="Times New Roman" w:eastAsia="Times New Roman" w:hAnsi="Times New Roman" w:cs="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7AEAA62" w14:textId="77777777" w:rsidR="00E37A79" w:rsidRPr="00E37A79" w:rsidRDefault="00E37A79" w:rsidP="003001E9">
            <w:pPr>
              <w:spacing w:line="240" w:lineRule="auto"/>
              <w:rPr>
                <w:rFonts w:ascii="Times New Roman" w:eastAsia="Times New Roman" w:hAnsi="Times New Roman" w:cs="Times New Roman"/>
                <w:color w:val="000000"/>
                <w:sz w:val="20"/>
                <w:szCs w:val="20"/>
              </w:rPr>
            </w:pPr>
            <w:r w:rsidRPr="00E37A79">
              <w:rPr>
                <w:rFonts w:ascii="Times New Roman" w:eastAsia="Times New Roman" w:hAnsi="Times New Roman" w:cs="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CB2F44" w14:textId="75403B7D" w:rsidR="00E37A79" w:rsidRPr="00E37A79" w:rsidRDefault="009A3F49" w:rsidP="003001E9">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7E13059" w14:textId="77777777" w:rsidR="00E37A79" w:rsidRPr="00E37A79" w:rsidRDefault="00E37A79" w:rsidP="003001E9">
            <w:pPr>
              <w:spacing w:line="240" w:lineRule="auto"/>
              <w:rPr>
                <w:rFonts w:ascii="Times New Roman" w:eastAsia="Times New Roman" w:hAnsi="Times New Roman" w:cs="Times New Roman"/>
                <w:color w:val="000000"/>
                <w:sz w:val="20"/>
                <w:szCs w:val="20"/>
              </w:rPr>
            </w:pPr>
            <w:r w:rsidRPr="00E37A79">
              <w:rPr>
                <w:rFonts w:ascii="Times New Roman" w:eastAsia="Times New Roman" w:hAnsi="Times New Roman" w:cs="Times New Roman"/>
                <w:color w:val="000000"/>
                <w:sz w:val="20"/>
                <w:szCs w:val="20"/>
              </w:rPr>
              <w:t xml:space="preserve">Staršie lesy poloprírodného až pralesovitého charakteru. </w:t>
            </w:r>
          </w:p>
        </w:tc>
      </w:tr>
      <w:tr w:rsidR="005A7D5A" w:rsidRPr="00E37A79" w14:paraId="2ACCB5C4" w14:textId="77777777" w:rsidTr="00724211">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8F063" w14:textId="77777777" w:rsidR="005A7D5A" w:rsidRPr="00E37A79" w:rsidRDefault="005A7D5A" w:rsidP="005A7D5A">
            <w:pPr>
              <w:spacing w:line="240" w:lineRule="auto"/>
              <w:rPr>
                <w:rFonts w:ascii="Times New Roman" w:eastAsia="Times New Roman" w:hAnsi="Times New Roman" w:cs="Times New Roman"/>
                <w:color w:val="000000"/>
                <w:sz w:val="20"/>
                <w:szCs w:val="20"/>
              </w:rPr>
            </w:pPr>
            <w:r w:rsidRPr="00E37A79">
              <w:rPr>
                <w:rFonts w:ascii="Times New Roman" w:eastAsia="Times New Roman" w:hAnsi="Times New Roman" w:cs="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29ABDDE" w14:textId="09C943A3" w:rsidR="005A7D5A" w:rsidRPr="00E37A79" w:rsidRDefault="005A7D5A" w:rsidP="005A7D5A">
            <w:pPr>
              <w:spacing w:line="240" w:lineRule="auto"/>
              <w:rPr>
                <w:rFonts w:ascii="Times New Roman" w:eastAsia="Times New Roman" w:hAnsi="Times New Roman" w:cs="Times New Roman"/>
                <w:color w:val="000000"/>
                <w:sz w:val="20"/>
                <w:szCs w:val="20"/>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5728E19" w14:textId="3B84C29F" w:rsidR="005A7D5A" w:rsidRPr="00E37A79" w:rsidRDefault="005A7D5A" w:rsidP="005A7D5A">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16C1FB27" w14:textId="6586F185" w:rsidR="005A7D5A" w:rsidRPr="00E37A79" w:rsidRDefault="005A7D5A" w:rsidP="005A7D5A">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sk-SK"/>
              </w:rPr>
              <w:t>Dosiahnuť považovaný počet starších stromov na ha.</w:t>
            </w:r>
          </w:p>
        </w:tc>
      </w:tr>
    </w:tbl>
    <w:p w14:paraId="14548467" w14:textId="77777777" w:rsidR="00E37A79" w:rsidRPr="00E37A79" w:rsidRDefault="00E37A79" w:rsidP="00395723">
      <w:pPr>
        <w:spacing w:line="240" w:lineRule="auto"/>
        <w:jc w:val="both"/>
        <w:rPr>
          <w:rFonts w:ascii="Times New Roman" w:hAnsi="Times New Roman" w:cs="Times New Roman"/>
        </w:rPr>
      </w:pPr>
    </w:p>
    <w:p w14:paraId="7414D212" w14:textId="6C8DBB3A" w:rsidR="00395723" w:rsidRPr="00395723" w:rsidRDefault="00395723" w:rsidP="00395723">
      <w:pPr>
        <w:spacing w:line="240" w:lineRule="auto"/>
        <w:jc w:val="both"/>
        <w:rPr>
          <w:rFonts w:ascii="Times New Roman" w:eastAsia="Times New Roman" w:hAnsi="Times New Roman" w:cs="Times New Roman"/>
          <w:i/>
          <w:color w:val="000000"/>
        </w:rPr>
      </w:pPr>
      <w:r w:rsidRPr="00395723">
        <w:rPr>
          <w:rFonts w:ascii="Times New Roman" w:hAnsi="Times New Roman" w:cs="Times New Roman"/>
        </w:rPr>
        <w:t xml:space="preserve">Zlepšenie stavu druhu </w:t>
      </w:r>
      <w:r w:rsidRPr="00395723">
        <w:rPr>
          <w:rFonts w:ascii="Times New Roman" w:eastAsia="Times New Roman" w:hAnsi="Times New Roman" w:cs="Times New Roman"/>
          <w:b/>
          <w:i/>
          <w:color w:val="000000"/>
        </w:rPr>
        <w:t>Cucujus cinnaberinus</w:t>
      </w:r>
      <w:r w:rsidRPr="00395723">
        <w:rPr>
          <w:rFonts w:ascii="Times New Roman" w:eastAsia="Times New Roman" w:hAnsi="Times New Roman" w:cs="Times New Roman"/>
          <w:i/>
          <w:color w:val="000000"/>
        </w:rPr>
        <w:t xml:space="preserve"> </w:t>
      </w:r>
      <w:r w:rsidRPr="00395723">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95723" w:rsidRPr="00395723" w14:paraId="7759167E" w14:textId="77777777" w:rsidTr="003001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FDDD" w14:textId="77777777" w:rsidR="00395723" w:rsidRPr="005A7D5A" w:rsidRDefault="00395723" w:rsidP="003001E9">
            <w:pPr>
              <w:spacing w:line="240" w:lineRule="auto"/>
              <w:jc w:val="center"/>
              <w:rPr>
                <w:rFonts w:ascii="Times New Roman" w:eastAsia="Times New Roman" w:hAnsi="Times New Roman" w:cs="Times New Roman"/>
                <w:b/>
                <w:sz w:val="20"/>
                <w:szCs w:val="20"/>
              </w:rPr>
            </w:pPr>
            <w:r w:rsidRPr="005A7D5A">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5D6F4E7" w14:textId="77777777" w:rsidR="00395723" w:rsidRPr="005A7D5A" w:rsidRDefault="00395723" w:rsidP="003001E9">
            <w:pPr>
              <w:spacing w:line="240" w:lineRule="auto"/>
              <w:jc w:val="center"/>
              <w:rPr>
                <w:rFonts w:ascii="Times New Roman" w:eastAsia="Times New Roman" w:hAnsi="Times New Roman" w:cs="Times New Roman"/>
                <w:b/>
                <w:sz w:val="20"/>
                <w:szCs w:val="20"/>
              </w:rPr>
            </w:pPr>
            <w:r w:rsidRPr="005A7D5A">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7E3827" w14:textId="77777777" w:rsidR="00395723" w:rsidRPr="005A7D5A" w:rsidRDefault="00395723" w:rsidP="003001E9">
            <w:pPr>
              <w:spacing w:line="240" w:lineRule="auto"/>
              <w:jc w:val="center"/>
              <w:rPr>
                <w:rFonts w:ascii="Times New Roman" w:eastAsia="Times New Roman" w:hAnsi="Times New Roman" w:cs="Times New Roman"/>
                <w:b/>
                <w:sz w:val="20"/>
                <w:szCs w:val="20"/>
              </w:rPr>
            </w:pPr>
            <w:r w:rsidRPr="005A7D5A">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F3D2248" w14:textId="77777777" w:rsidR="00395723" w:rsidRPr="005A7D5A" w:rsidRDefault="00395723" w:rsidP="003001E9">
            <w:pPr>
              <w:spacing w:line="240" w:lineRule="auto"/>
              <w:jc w:val="center"/>
              <w:rPr>
                <w:rFonts w:ascii="Times New Roman" w:eastAsia="Times New Roman" w:hAnsi="Times New Roman" w:cs="Times New Roman"/>
                <w:b/>
                <w:sz w:val="20"/>
                <w:szCs w:val="20"/>
              </w:rPr>
            </w:pPr>
            <w:r w:rsidRPr="005A7D5A">
              <w:rPr>
                <w:rFonts w:ascii="Times New Roman" w:eastAsia="Times New Roman" w:hAnsi="Times New Roman" w:cs="Times New Roman"/>
                <w:b/>
                <w:sz w:val="20"/>
                <w:szCs w:val="20"/>
              </w:rPr>
              <w:t>Doplnkové informácie</w:t>
            </w:r>
          </w:p>
        </w:tc>
      </w:tr>
      <w:tr w:rsidR="00395723" w:rsidRPr="00395723" w14:paraId="158424B1" w14:textId="77777777" w:rsidTr="003001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E705" w14:textId="77777777" w:rsidR="00395723" w:rsidRPr="00395723" w:rsidRDefault="00395723" w:rsidP="003001E9">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6B7F6A" w14:textId="77777777" w:rsidR="00395723" w:rsidRPr="00395723" w:rsidRDefault="00395723" w:rsidP="003001E9">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03BBC2" w14:textId="77777777" w:rsidR="00395723" w:rsidRPr="00395723" w:rsidRDefault="00395723" w:rsidP="003001E9">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B46C86E" w14:textId="2F9F1FBC" w:rsidR="00395723" w:rsidRPr="00395723" w:rsidRDefault="00395723" w:rsidP="005A7D5A">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Zvýšiť veľkosť populácie, v súčasnosti odhadovaná na  veľkos</w:t>
            </w:r>
            <w:r w:rsidR="005A7D5A">
              <w:rPr>
                <w:rFonts w:ascii="Times New Roman" w:eastAsia="Times New Roman" w:hAnsi="Times New Roman" w:cs="Times New Roman"/>
                <w:sz w:val="20"/>
                <w:szCs w:val="20"/>
              </w:rPr>
              <w:t>ť populácie 10 – 1 000 jedincov</w:t>
            </w:r>
          </w:p>
        </w:tc>
      </w:tr>
      <w:tr w:rsidR="00395723" w:rsidRPr="00395723" w14:paraId="534C773E" w14:textId="77777777" w:rsidTr="003001E9">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80502E" w14:textId="77777777" w:rsidR="00395723" w:rsidRPr="00395723" w:rsidRDefault="00395723" w:rsidP="003001E9">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A9098D4" w14:textId="77777777" w:rsidR="00395723" w:rsidRPr="00395723" w:rsidRDefault="00395723" w:rsidP="003001E9">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843C59F" w14:textId="5DBF7CC2" w:rsidR="00395723" w:rsidRPr="00395723" w:rsidRDefault="00395723" w:rsidP="009A3F49">
            <w:pPr>
              <w:spacing w:line="240" w:lineRule="auto"/>
              <w:jc w:val="center"/>
              <w:rPr>
                <w:rFonts w:ascii="Times New Roman" w:eastAsia="Times New Roman" w:hAnsi="Times New Roman" w:cs="Times New Roman"/>
                <w:sz w:val="20"/>
                <w:szCs w:val="20"/>
              </w:rPr>
            </w:pPr>
            <w:r w:rsidRPr="00395723">
              <w:rPr>
                <w:rFonts w:ascii="Times New Roman" w:hAnsi="Times New Roman" w:cs="Times New Roman"/>
                <w:color w:val="000000"/>
                <w:sz w:val="20"/>
                <w:szCs w:val="20"/>
              </w:rPr>
              <w:t xml:space="preserve">Min. </w:t>
            </w:r>
            <w:r w:rsidR="009A3F49">
              <w:rPr>
                <w:rFonts w:ascii="Times New Roman" w:hAnsi="Times New Roman" w:cs="Times New Roman"/>
                <w:color w:val="000000"/>
                <w:sz w:val="20"/>
                <w:szCs w:val="20"/>
              </w:rPr>
              <w:t>40</w:t>
            </w:r>
          </w:p>
        </w:tc>
        <w:tc>
          <w:tcPr>
            <w:tcW w:w="3670" w:type="dxa"/>
            <w:tcBorders>
              <w:top w:val="nil"/>
              <w:left w:val="nil"/>
              <w:bottom w:val="single" w:sz="4" w:space="0" w:color="auto"/>
              <w:right w:val="single" w:sz="4" w:space="0" w:color="auto"/>
            </w:tcBorders>
            <w:shd w:val="clear" w:color="auto" w:fill="auto"/>
            <w:noWrap/>
            <w:vAlign w:val="center"/>
            <w:hideMark/>
          </w:tcPr>
          <w:p w14:paraId="1B013EFA" w14:textId="77777777" w:rsidR="00395723" w:rsidRPr="00395723" w:rsidRDefault="00395723" w:rsidP="003001E9">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19D9CAF9" w14:textId="77777777" w:rsidR="00395723" w:rsidRPr="00395723" w:rsidRDefault="00395723" w:rsidP="003001E9">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Potrebné dosiahnuť zastúpenie starších porastov na väčšine územia.</w:t>
            </w:r>
          </w:p>
        </w:tc>
      </w:tr>
      <w:tr w:rsidR="00395723" w:rsidRPr="00395723" w14:paraId="61AA36A7" w14:textId="77777777" w:rsidTr="003001E9">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787559F" w14:textId="77777777" w:rsidR="00395723" w:rsidRPr="00395723" w:rsidRDefault="00395723" w:rsidP="003001E9">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5DEC9545" w14:textId="77777777" w:rsidR="00395723" w:rsidRPr="00395723" w:rsidRDefault="00395723" w:rsidP="003001E9">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5827501B" w14:textId="77777777" w:rsidR="00395723" w:rsidRPr="00395723" w:rsidRDefault="00395723" w:rsidP="003001E9">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7739060E" w14:textId="77777777" w:rsidR="00395723" w:rsidRPr="00395723" w:rsidRDefault="00395723" w:rsidP="003001E9">
            <w:pPr>
              <w:spacing w:line="240" w:lineRule="auto"/>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 xml:space="preserve">  Zachovať alebo dosiahnuť minimálny požadovaný počet stromov na ha.</w:t>
            </w:r>
          </w:p>
        </w:tc>
      </w:tr>
    </w:tbl>
    <w:p w14:paraId="3EF9112D" w14:textId="77777777" w:rsidR="00395723" w:rsidRPr="00395723" w:rsidRDefault="00395723" w:rsidP="00F263CD">
      <w:pPr>
        <w:pStyle w:val="Zkladntext"/>
        <w:jc w:val="both"/>
        <w:rPr>
          <w:b w:val="0"/>
        </w:rPr>
      </w:pPr>
    </w:p>
    <w:p w14:paraId="5A3408B6" w14:textId="6A75A99E" w:rsidR="00F263CD" w:rsidRPr="00F263CD" w:rsidRDefault="00F263CD" w:rsidP="00F263CD">
      <w:pPr>
        <w:pStyle w:val="Zkladntext"/>
        <w:jc w:val="both"/>
        <w:rPr>
          <w:b w:val="0"/>
          <w:bCs w:val="0"/>
          <w:shd w:val="clear" w:color="auto" w:fill="FFFFFF"/>
        </w:rPr>
      </w:pPr>
      <w:r w:rsidRPr="00F263CD">
        <w:rPr>
          <w:b w:val="0"/>
        </w:rPr>
        <w:t xml:space="preserve">Zlepšenie stavu druhu </w:t>
      </w:r>
      <w:r w:rsidRPr="00F263CD">
        <w:t>kunka červenobruchá (</w:t>
      </w:r>
      <w:r w:rsidRPr="00F263CD">
        <w:rPr>
          <w:i/>
          <w:color w:val="000000"/>
          <w:lang w:eastAsia="sk-SK"/>
        </w:rPr>
        <w:t>Bombina bombina)</w:t>
      </w:r>
      <w:r w:rsidRPr="00F263CD">
        <w:rPr>
          <w:shd w:val="clear" w:color="auto" w:fill="FFFFFF"/>
        </w:rPr>
        <w:t xml:space="preserve"> </w:t>
      </w:r>
      <w:r w:rsidRPr="00F263CD">
        <w:rPr>
          <w:b w:val="0"/>
          <w:shd w:val="clear" w:color="auto" w:fill="FFFFFF"/>
        </w:rPr>
        <w:t>za splnenia nasledovných atribútov a cieľových hodnôt:</w:t>
      </w:r>
    </w:p>
    <w:tbl>
      <w:tblPr>
        <w:tblW w:w="9214" w:type="dxa"/>
        <w:tblInd w:w="70" w:type="dxa"/>
        <w:tblCellMar>
          <w:left w:w="70" w:type="dxa"/>
          <w:right w:w="70" w:type="dxa"/>
        </w:tblCellMar>
        <w:tblLook w:val="04A0" w:firstRow="1" w:lastRow="0" w:firstColumn="1" w:lastColumn="0" w:noHBand="0" w:noVBand="1"/>
      </w:tblPr>
      <w:tblGrid>
        <w:gridCol w:w="1843"/>
        <w:gridCol w:w="1418"/>
        <w:gridCol w:w="1701"/>
        <w:gridCol w:w="4252"/>
      </w:tblGrid>
      <w:tr w:rsidR="00F263CD" w:rsidRPr="00F263CD" w14:paraId="24C4B337" w14:textId="77777777" w:rsidTr="003001E9">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1F69" w14:textId="77777777" w:rsidR="00F263CD" w:rsidRPr="00F263CD" w:rsidRDefault="00F263CD" w:rsidP="003001E9">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A4CB33" w14:textId="77777777" w:rsidR="00F263CD" w:rsidRPr="00F263CD" w:rsidRDefault="00F263CD" w:rsidP="003001E9">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142504" w14:textId="77777777" w:rsidR="00F263CD" w:rsidRPr="00F263CD" w:rsidRDefault="00F263CD" w:rsidP="003001E9">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DCDADA" w14:textId="77777777" w:rsidR="00F263CD" w:rsidRPr="00F263CD" w:rsidRDefault="00F263CD" w:rsidP="003001E9">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Doplnkové informácie</w:t>
            </w:r>
          </w:p>
        </w:tc>
      </w:tr>
      <w:tr w:rsidR="00F263CD" w:rsidRPr="00F263CD" w14:paraId="564AF03F" w14:textId="77777777" w:rsidTr="003001E9">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C0C8A" w14:textId="77777777" w:rsidR="00F263CD" w:rsidRPr="00F263CD" w:rsidRDefault="00F263CD" w:rsidP="003001E9">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19CF84" w14:textId="77777777" w:rsidR="00F263CD" w:rsidRPr="00F263CD" w:rsidRDefault="00F263CD" w:rsidP="003001E9">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3ADC6F" w14:textId="471F9771" w:rsidR="00F263CD" w:rsidRPr="00F263CD" w:rsidRDefault="00F263CD" w:rsidP="003001E9">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Min. </w:t>
            </w:r>
            <w:r>
              <w:rPr>
                <w:rFonts w:ascii="Times New Roman" w:eastAsia="Times New Roman" w:hAnsi="Times New Roman" w:cs="Times New Roman"/>
                <w:sz w:val="20"/>
                <w:szCs w:val="20"/>
              </w:rPr>
              <w:t>5</w:t>
            </w:r>
            <w:r w:rsidRPr="00F263CD">
              <w:rPr>
                <w:rFonts w:ascii="Times New Roman" w:eastAsia="Times New Roman" w:hAnsi="Times New Roman" w:cs="Times New Roman"/>
                <w:sz w:val="20"/>
                <w:szCs w:val="20"/>
              </w:rPr>
              <w:t xml:space="preserve">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27743A" w14:textId="32E60039" w:rsidR="00F263CD" w:rsidRPr="00F263CD" w:rsidRDefault="00F263CD" w:rsidP="003001E9">
            <w:pPr>
              <w:spacing w:line="240" w:lineRule="auto"/>
              <w:jc w:val="both"/>
              <w:rPr>
                <w:rFonts w:ascii="Times New Roman" w:hAnsi="Times New Roman" w:cs="Times New Roman"/>
                <w:color w:val="000000"/>
                <w:sz w:val="20"/>
                <w:szCs w:val="20"/>
              </w:rPr>
            </w:pPr>
            <w:r w:rsidRPr="00F263CD">
              <w:rPr>
                <w:rFonts w:ascii="Times New Roman" w:hAnsi="Times New Roman" w:cs="Times New Roman"/>
                <w:color w:val="000000"/>
                <w:sz w:val="20"/>
                <w:szCs w:val="20"/>
              </w:rPr>
              <w:t>Zvýšenie pop</w:t>
            </w:r>
            <w:r>
              <w:rPr>
                <w:rFonts w:ascii="Times New Roman" w:hAnsi="Times New Roman" w:cs="Times New Roman"/>
                <w:color w:val="000000"/>
                <w:sz w:val="20"/>
                <w:szCs w:val="20"/>
              </w:rPr>
              <w:t>ulácie druhu na úroveň min. 5</w:t>
            </w:r>
            <w:r w:rsidRPr="00F263CD">
              <w:rPr>
                <w:rFonts w:ascii="Times New Roman" w:hAnsi="Times New Roman" w:cs="Times New Roman"/>
                <w:color w:val="000000"/>
                <w:sz w:val="20"/>
                <w:szCs w:val="20"/>
              </w:rPr>
              <w:t>0 jedincov.</w:t>
            </w:r>
          </w:p>
          <w:p w14:paraId="22A2B01C" w14:textId="06913283" w:rsidR="00F263CD" w:rsidRPr="00F263CD" w:rsidRDefault="00F263CD" w:rsidP="005A7D5A">
            <w:pPr>
              <w:spacing w:line="240" w:lineRule="auto"/>
              <w:jc w:val="both"/>
              <w:rPr>
                <w:rFonts w:ascii="Times New Roman" w:eastAsia="Times New Roman" w:hAnsi="Times New Roman" w:cs="Times New Roman"/>
                <w:sz w:val="20"/>
                <w:szCs w:val="20"/>
              </w:rPr>
            </w:pPr>
            <w:r w:rsidRPr="00F263CD">
              <w:rPr>
                <w:rFonts w:ascii="Times New Roman" w:hAnsi="Times New Roman" w:cs="Times New Roman"/>
                <w:color w:val="000000"/>
                <w:sz w:val="20"/>
                <w:szCs w:val="20"/>
              </w:rPr>
              <w:t xml:space="preserve">V súčasnosti je početnosť evidovaná v rozmedzí </w:t>
            </w:r>
            <w:r>
              <w:rPr>
                <w:rFonts w:ascii="Times New Roman" w:hAnsi="Times New Roman" w:cs="Times New Roman"/>
                <w:color w:val="000000"/>
                <w:sz w:val="20"/>
                <w:szCs w:val="20"/>
              </w:rPr>
              <w:t xml:space="preserve">do </w:t>
            </w:r>
            <w:r w:rsidRPr="00F263CD">
              <w:rPr>
                <w:rFonts w:ascii="Times New Roman" w:eastAsia="Times New Roman" w:hAnsi="Times New Roman" w:cs="Times New Roman"/>
                <w:sz w:val="20"/>
                <w:szCs w:val="20"/>
              </w:rPr>
              <w:t>50</w:t>
            </w:r>
            <w:r>
              <w:rPr>
                <w:rFonts w:ascii="Times New Roman" w:eastAsia="Times New Roman" w:hAnsi="Times New Roman" w:cs="Times New Roman"/>
                <w:sz w:val="20"/>
                <w:szCs w:val="20"/>
              </w:rPr>
              <w:t xml:space="preserve"> </w:t>
            </w:r>
            <w:r w:rsidRPr="00F263CD">
              <w:rPr>
                <w:rFonts w:ascii="Times New Roman" w:eastAsia="Times New Roman" w:hAnsi="Times New Roman" w:cs="Times New Roman"/>
                <w:sz w:val="20"/>
                <w:szCs w:val="20"/>
              </w:rPr>
              <w:t xml:space="preserve">jedincov </w:t>
            </w:r>
          </w:p>
        </w:tc>
      </w:tr>
      <w:tr w:rsidR="00F263CD" w:rsidRPr="00F263CD" w14:paraId="782C6F9E" w14:textId="77777777" w:rsidTr="003001E9">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3EF8512" w14:textId="77777777" w:rsidR="00F263CD" w:rsidRPr="00F263CD" w:rsidRDefault="00F263CD" w:rsidP="003001E9">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Rozloha potenciálneho reprodukčného biotopu</w:t>
            </w:r>
            <w:r w:rsidRPr="00F263CD">
              <w:rPr>
                <w:rFonts w:ascii="Times New Roman" w:eastAsia="Times New Roman" w:hAnsi="Times New Roman" w:cs="Times New Roman"/>
                <w:color w:val="FF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6D0B165" w14:textId="77777777" w:rsidR="00F263CD" w:rsidRPr="00F263CD" w:rsidRDefault="00F263CD" w:rsidP="003001E9">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6F324FD2" w14:textId="7EBACC65" w:rsidR="00F263CD" w:rsidRPr="00F263CD" w:rsidRDefault="00F263CD" w:rsidP="00240E8E">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Viac ako </w:t>
            </w:r>
            <w:r w:rsidR="00240E8E">
              <w:rPr>
                <w:rFonts w:ascii="Times New Roman" w:eastAsia="Times New Roman" w:hAnsi="Times New Roman" w:cs="Times New Roman"/>
                <w:sz w:val="20"/>
                <w:szCs w:val="20"/>
              </w:rPr>
              <w:t xml:space="preserve">8 </w:t>
            </w:r>
            <w:r w:rsidRPr="00F263CD">
              <w:rPr>
                <w:rFonts w:ascii="Times New Roman" w:eastAsia="Times New Roman" w:hAnsi="Times New Roman" w:cs="Times New Roman"/>
                <w:sz w:val="20"/>
                <w:szCs w:val="20"/>
              </w:rPr>
              <w:t xml:space="preserve">ha </w:t>
            </w:r>
          </w:p>
        </w:tc>
        <w:tc>
          <w:tcPr>
            <w:tcW w:w="4252" w:type="dxa"/>
            <w:tcBorders>
              <w:top w:val="nil"/>
              <w:left w:val="nil"/>
              <w:bottom w:val="single" w:sz="4" w:space="0" w:color="auto"/>
              <w:right w:val="single" w:sz="4" w:space="0" w:color="auto"/>
            </w:tcBorders>
            <w:shd w:val="clear" w:color="auto" w:fill="auto"/>
            <w:vAlign w:val="center"/>
            <w:hideMark/>
          </w:tcPr>
          <w:p w14:paraId="782D2D36" w14:textId="0C26CDE4" w:rsidR="00F263CD" w:rsidRPr="00F263CD" w:rsidRDefault="005A7D5A" w:rsidP="003001E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Nížinné lúky a lesy</w:t>
            </w:r>
            <w:r w:rsidR="00F263CD" w:rsidRPr="00F263CD">
              <w:rPr>
                <w:rFonts w:ascii="Times New Roman" w:eastAsia="Times New Roman" w:hAnsi="Times New Roman" w:cs="Times New Roman"/>
                <w:sz w:val="20"/>
                <w:szCs w:val="20"/>
              </w:rPr>
              <w:t xml:space="preserve"> - Rozmnožovacie lokality stojaté vodné plochy, s vegetáciou, periodicky zaplavované plochy v alúviu; niekedy aj v  koľajach na cestách a mlákach;  </w:t>
            </w:r>
          </w:p>
        </w:tc>
      </w:tr>
      <w:tr w:rsidR="00F263CD" w:rsidRPr="00F263CD" w14:paraId="459F9890" w14:textId="77777777" w:rsidTr="003001E9">
        <w:trPr>
          <w:trHeight w:val="620"/>
        </w:trPr>
        <w:tc>
          <w:tcPr>
            <w:tcW w:w="1843" w:type="dxa"/>
            <w:tcBorders>
              <w:top w:val="nil"/>
              <w:left w:val="single" w:sz="4" w:space="0" w:color="auto"/>
              <w:bottom w:val="single" w:sz="4" w:space="0" w:color="auto"/>
              <w:right w:val="single" w:sz="4" w:space="0" w:color="auto"/>
            </w:tcBorders>
            <w:shd w:val="clear" w:color="auto" w:fill="auto"/>
            <w:vAlign w:val="center"/>
          </w:tcPr>
          <w:p w14:paraId="5BC2FC1B" w14:textId="77777777" w:rsidR="00F263CD" w:rsidRPr="00F263CD" w:rsidRDefault="00F263CD" w:rsidP="003001E9">
            <w:pPr>
              <w:spacing w:line="240" w:lineRule="auto"/>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tcPr>
          <w:p w14:paraId="624E6D73" w14:textId="77777777" w:rsidR="00F263CD" w:rsidRPr="00F263CD" w:rsidRDefault="00F263CD" w:rsidP="003001E9">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noWrap/>
            <w:vAlign w:val="center"/>
          </w:tcPr>
          <w:p w14:paraId="75C9C637" w14:textId="77777777" w:rsidR="00F263CD" w:rsidRPr="00F263CD" w:rsidRDefault="00F263CD" w:rsidP="003001E9">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Min. 5 % lokality</w:t>
            </w:r>
          </w:p>
        </w:tc>
        <w:tc>
          <w:tcPr>
            <w:tcW w:w="4252" w:type="dxa"/>
            <w:tcBorders>
              <w:top w:val="nil"/>
              <w:left w:val="nil"/>
              <w:bottom w:val="single" w:sz="4" w:space="0" w:color="auto"/>
              <w:right w:val="single" w:sz="4" w:space="0" w:color="auto"/>
            </w:tcBorders>
            <w:shd w:val="clear" w:color="auto" w:fill="auto"/>
            <w:vAlign w:val="center"/>
          </w:tcPr>
          <w:p w14:paraId="58C62C55" w14:textId="77777777" w:rsidR="00F263CD" w:rsidRPr="00F263CD" w:rsidRDefault="00F263CD" w:rsidP="003001E9">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reprodukčných plôch v rámci lokality (v rámci nížinných lúk a lesov v ha) - stojaté vodné plochy s vegetáciou, periodicky zaplavované plochy v alúviu, niekedy aj v koľajách na cestách a mlákach.</w:t>
            </w:r>
          </w:p>
        </w:tc>
      </w:tr>
    </w:tbl>
    <w:p w14:paraId="16ACA46E" w14:textId="77777777" w:rsidR="00F263CD" w:rsidRPr="00F263CD" w:rsidRDefault="00F263CD" w:rsidP="00F263CD">
      <w:pPr>
        <w:pStyle w:val="Zkladntext"/>
        <w:widowControl w:val="0"/>
        <w:ind w:left="360"/>
        <w:jc w:val="both"/>
        <w:rPr>
          <w:b w:val="0"/>
          <w:i/>
        </w:rPr>
      </w:pPr>
    </w:p>
    <w:p w14:paraId="782CDAD0" w14:textId="77777777" w:rsidR="00F263CD" w:rsidRPr="00F263CD" w:rsidRDefault="00F263CD" w:rsidP="00F263CD">
      <w:pPr>
        <w:spacing w:line="240" w:lineRule="auto"/>
        <w:jc w:val="both"/>
        <w:rPr>
          <w:rFonts w:ascii="Times New Roman" w:hAnsi="Times New Roman" w:cs="Times New Roman"/>
          <w:b/>
        </w:rPr>
      </w:pPr>
      <w:r w:rsidRPr="00F263CD">
        <w:rPr>
          <w:rFonts w:ascii="Times New Roman" w:hAnsi="Times New Roman" w:cs="Times New Roman"/>
          <w:szCs w:val="24"/>
        </w:rPr>
        <w:t xml:space="preserve">Zlepšenie stavu druhu </w:t>
      </w:r>
      <w:r w:rsidRPr="00F263CD">
        <w:rPr>
          <w:rFonts w:ascii="Times New Roman" w:hAnsi="Times New Roman" w:cs="Times New Roman"/>
          <w:b/>
          <w:szCs w:val="24"/>
        </w:rPr>
        <w:t>mlok dunajský (</w:t>
      </w:r>
      <w:r w:rsidRPr="00F263CD">
        <w:rPr>
          <w:rFonts w:ascii="Times New Roman" w:eastAsia="Times New Roman" w:hAnsi="Times New Roman" w:cs="Times New Roman"/>
          <w:b/>
          <w:i/>
          <w:color w:val="000000"/>
          <w:szCs w:val="24"/>
        </w:rPr>
        <w:t xml:space="preserve">Triturus dobrogicus) </w:t>
      </w:r>
      <w:r w:rsidRPr="00F263CD">
        <w:rPr>
          <w:rFonts w:ascii="Times New Roman" w:hAnsi="Times New Roman" w:cs="Times New Roman"/>
          <w:bCs/>
          <w:szCs w:val="24"/>
          <w:shd w:val="clear" w:color="auto" w:fill="FFFFFF"/>
        </w:rPr>
        <w:t>za splnenia nasledovných atribútov:</w:t>
      </w:r>
    </w:p>
    <w:tbl>
      <w:tblPr>
        <w:tblW w:w="9356" w:type="dxa"/>
        <w:tblInd w:w="70" w:type="dxa"/>
        <w:tblCellMar>
          <w:left w:w="70" w:type="dxa"/>
          <w:right w:w="70" w:type="dxa"/>
        </w:tblCellMar>
        <w:tblLook w:val="04A0" w:firstRow="1" w:lastRow="0" w:firstColumn="1" w:lastColumn="0" w:noHBand="0" w:noVBand="1"/>
      </w:tblPr>
      <w:tblGrid>
        <w:gridCol w:w="2488"/>
        <w:gridCol w:w="1340"/>
        <w:gridCol w:w="1701"/>
        <w:gridCol w:w="3827"/>
      </w:tblGrid>
      <w:tr w:rsidR="00F263CD" w:rsidRPr="00F263CD" w14:paraId="22056452" w14:textId="77777777" w:rsidTr="003001E9">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4BDDA" w14:textId="77777777" w:rsidR="00F263CD" w:rsidRPr="00F263CD" w:rsidRDefault="00F263CD" w:rsidP="003001E9">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Parameter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2140BDF" w14:textId="77777777" w:rsidR="00F263CD" w:rsidRPr="00F263CD" w:rsidRDefault="00F263CD" w:rsidP="003001E9">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181BEA" w14:textId="77777777" w:rsidR="00F263CD" w:rsidRPr="00F263CD" w:rsidRDefault="00F263CD" w:rsidP="003001E9">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Cieľová hodnota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5F3B8CC" w14:textId="77777777" w:rsidR="00F263CD" w:rsidRPr="00F263CD" w:rsidRDefault="00F263CD" w:rsidP="003001E9">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Doplnkové informácie</w:t>
            </w:r>
          </w:p>
        </w:tc>
      </w:tr>
      <w:tr w:rsidR="00F263CD" w:rsidRPr="00F263CD" w14:paraId="4F80EFCB" w14:textId="77777777" w:rsidTr="003001E9">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65B28" w14:textId="77777777" w:rsidR="00F263CD" w:rsidRPr="00F263CD" w:rsidRDefault="00F263CD" w:rsidP="003001E9">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veľkosť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743DE4D" w14:textId="77777777" w:rsidR="00F263CD" w:rsidRPr="00F263CD" w:rsidRDefault="00F263CD" w:rsidP="003001E9">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B428D6" w14:textId="77777777" w:rsidR="00F263CD" w:rsidRPr="00F263CD" w:rsidRDefault="00F263CD" w:rsidP="003001E9">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Min. 50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78F4CC4" w14:textId="77777777" w:rsidR="00F263CD" w:rsidRPr="00F263CD" w:rsidRDefault="00F263CD" w:rsidP="003001E9">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Zvýšenie počtu populácie, v súčasnosti sa odhaduje na  10 – 50 jedincov </w:t>
            </w:r>
          </w:p>
        </w:tc>
      </w:tr>
      <w:tr w:rsidR="00F263CD" w:rsidRPr="00F263CD" w14:paraId="1CADAF71" w14:textId="77777777" w:rsidTr="003001E9">
        <w:trPr>
          <w:trHeight w:val="186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207C2194" w14:textId="77777777" w:rsidR="00F263CD" w:rsidRPr="00F263CD" w:rsidRDefault="00F263CD" w:rsidP="003001E9">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Rozloha potenciálneho reprodukčného biotopu</w:t>
            </w:r>
            <w:r w:rsidRPr="00F263CD">
              <w:rPr>
                <w:rFonts w:ascii="Times New Roman" w:eastAsia="Times New Roman" w:hAnsi="Times New Roman" w:cs="Times New Roman"/>
                <w:color w:val="FF0000"/>
                <w:sz w:val="20"/>
                <w:szCs w:val="20"/>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5520F4A5" w14:textId="77777777" w:rsidR="00F263CD" w:rsidRPr="00F263CD" w:rsidRDefault="00F263CD" w:rsidP="003001E9">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6C563B86" w14:textId="5C22FDEA" w:rsidR="00F263CD" w:rsidRPr="00F263CD" w:rsidRDefault="005A7D5A" w:rsidP="003001E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Neznáma, je potrebný monitoring stavu populácie</w:t>
            </w:r>
          </w:p>
        </w:tc>
        <w:tc>
          <w:tcPr>
            <w:tcW w:w="3827" w:type="dxa"/>
            <w:tcBorders>
              <w:top w:val="nil"/>
              <w:left w:val="nil"/>
              <w:bottom w:val="single" w:sz="4" w:space="0" w:color="auto"/>
              <w:right w:val="single" w:sz="4" w:space="0" w:color="auto"/>
            </w:tcBorders>
            <w:shd w:val="clear" w:color="auto" w:fill="auto"/>
            <w:noWrap/>
            <w:vAlign w:val="center"/>
            <w:hideMark/>
          </w:tcPr>
          <w:p w14:paraId="43367EDD" w14:textId="77777777" w:rsidR="00F263CD" w:rsidRPr="00F263CD" w:rsidRDefault="00F263CD" w:rsidP="003001E9">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najmä stredné polohy (150 – 900 m n. m.), 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F263CD" w:rsidRPr="00F263CD" w14:paraId="6D493EF7" w14:textId="77777777" w:rsidTr="003001E9">
        <w:trPr>
          <w:trHeight w:val="1240"/>
        </w:trPr>
        <w:tc>
          <w:tcPr>
            <w:tcW w:w="2488" w:type="dxa"/>
            <w:tcBorders>
              <w:top w:val="nil"/>
              <w:left w:val="single" w:sz="4" w:space="0" w:color="auto"/>
              <w:bottom w:val="single" w:sz="4" w:space="0" w:color="auto"/>
              <w:right w:val="single" w:sz="4" w:space="0" w:color="auto"/>
            </w:tcBorders>
            <w:shd w:val="clear" w:color="auto" w:fill="auto"/>
            <w:vAlign w:val="center"/>
          </w:tcPr>
          <w:p w14:paraId="4E303CA5" w14:textId="77777777" w:rsidR="00F263CD" w:rsidRPr="00F263CD" w:rsidRDefault="00F263CD" w:rsidP="003001E9">
            <w:pPr>
              <w:spacing w:line="240" w:lineRule="auto"/>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kvalita reprodukčného  biotopu druhu </w:t>
            </w:r>
          </w:p>
        </w:tc>
        <w:tc>
          <w:tcPr>
            <w:tcW w:w="1340" w:type="dxa"/>
            <w:tcBorders>
              <w:top w:val="nil"/>
              <w:left w:val="nil"/>
              <w:bottom w:val="single" w:sz="4" w:space="0" w:color="auto"/>
              <w:right w:val="single" w:sz="4" w:space="0" w:color="auto"/>
            </w:tcBorders>
            <w:shd w:val="clear" w:color="auto" w:fill="auto"/>
            <w:vAlign w:val="center"/>
          </w:tcPr>
          <w:p w14:paraId="2B93616E" w14:textId="77777777" w:rsidR="00F263CD" w:rsidRPr="00F263CD" w:rsidRDefault="00F263CD" w:rsidP="003001E9">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tcPr>
          <w:p w14:paraId="500D8A7B" w14:textId="77777777" w:rsidR="00F263CD" w:rsidRPr="00F263CD" w:rsidRDefault="00F263CD" w:rsidP="003001E9">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min. 30  cm</w:t>
            </w:r>
          </w:p>
        </w:tc>
        <w:tc>
          <w:tcPr>
            <w:tcW w:w="3827" w:type="dxa"/>
            <w:tcBorders>
              <w:top w:val="nil"/>
              <w:left w:val="nil"/>
              <w:bottom w:val="single" w:sz="4" w:space="0" w:color="auto"/>
              <w:right w:val="single" w:sz="4" w:space="0" w:color="auto"/>
            </w:tcBorders>
            <w:shd w:val="clear" w:color="auto" w:fill="auto"/>
            <w:vAlign w:val="center"/>
          </w:tcPr>
          <w:p w14:paraId="32868280" w14:textId="77777777" w:rsidR="00F263CD" w:rsidRPr="00F263CD" w:rsidRDefault="00F263CD" w:rsidP="003001E9">
            <w:pPr>
              <w:spacing w:line="240" w:lineRule="auto"/>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Dostatok reprodukčných biotopov s hĺbkou min. 30 cm, trvanie zavodnenia v období min. 1.3. – 31.7. </w:t>
            </w:r>
          </w:p>
        </w:tc>
      </w:tr>
      <w:tr w:rsidR="00F263CD" w:rsidRPr="00F263CD" w14:paraId="4E5AD0F6" w14:textId="77777777" w:rsidTr="003001E9">
        <w:trPr>
          <w:trHeight w:val="62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2E017B19" w14:textId="77777777" w:rsidR="00F263CD" w:rsidRPr="00F263CD" w:rsidRDefault="00F263CD" w:rsidP="003001E9">
            <w:pPr>
              <w:spacing w:line="240" w:lineRule="auto"/>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prítomnosť inváznych druhov (ryby, korytnačky)</w:t>
            </w:r>
          </w:p>
        </w:tc>
        <w:tc>
          <w:tcPr>
            <w:tcW w:w="1340" w:type="dxa"/>
            <w:tcBorders>
              <w:top w:val="nil"/>
              <w:left w:val="nil"/>
              <w:bottom w:val="single" w:sz="4" w:space="0" w:color="auto"/>
              <w:right w:val="single" w:sz="4" w:space="0" w:color="auto"/>
            </w:tcBorders>
            <w:shd w:val="clear" w:color="auto" w:fill="auto"/>
            <w:vAlign w:val="center"/>
            <w:hideMark/>
          </w:tcPr>
          <w:p w14:paraId="09DC412E" w14:textId="77777777" w:rsidR="00F263CD" w:rsidRPr="00F263CD" w:rsidRDefault="00F263CD" w:rsidP="003001E9">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ks</w:t>
            </w:r>
          </w:p>
        </w:tc>
        <w:tc>
          <w:tcPr>
            <w:tcW w:w="1701" w:type="dxa"/>
            <w:tcBorders>
              <w:top w:val="nil"/>
              <w:left w:val="nil"/>
              <w:bottom w:val="single" w:sz="4" w:space="0" w:color="auto"/>
              <w:right w:val="single" w:sz="4" w:space="0" w:color="auto"/>
            </w:tcBorders>
            <w:shd w:val="clear" w:color="auto" w:fill="auto"/>
            <w:vAlign w:val="center"/>
            <w:hideMark/>
          </w:tcPr>
          <w:p w14:paraId="61BD460B" w14:textId="77777777" w:rsidR="00F263CD" w:rsidRPr="00F263CD" w:rsidRDefault="00F263CD" w:rsidP="003001E9">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0</w:t>
            </w:r>
          </w:p>
        </w:tc>
        <w:tc>
          <w:tcPr>
            <w:tcW w:w="3827" w:type="dxa"/>
            <w:tcBorders>
              <w:top w:val="nil"/>
              <w:left w:val="nil"/>
              <w:bottom w:val="single" w:sz="4" w:space="0" w:color="auto"/>
              <w:right w:val="single" w:sz="4" w:space="0" w:color="auto"/>
            </w:tcBorders>
            <w:shd w:val="clear" w:color="auto" w:fill="auto"/>
            <w:noWrap/>
            <w:vAlign w:val="center"/>
            <w:hideMark/>
          </w:tcPr>
          <w:p w14:paraId="35350703" w14:textId="77777777" w:rsidR="00F263CD" w:rsidRPr="00F263CD" w:rsidRDefault="00F263CD" w:rsidP="003001E9">
            <w:pPr>
              <w:spacing w:line="240" w:lineRule="auto"/>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Bez výskytu týchto druhov.</w:t>
            </w:r>
          </w:p>
        </w:tc>
      </w:tr>
      <w:tr w:rsidR="00F263CD" w:rsidRPr="00F263CD" w14:paraId="02A6560C" w14:textId="77777777" w:rsidTr="003001E9">
        <w:trPr>
          <w:trHeight w:val="93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0D0F432A" w14:textId="77777777" w:rsidR="00F263CD" w:rsidRPr="00F263CD" w:rsidRDefault="00F263CD" w:rsidP="003001E9">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Prítomnosť submerznej vegetácie na reprodukčnej lokalite</w:t>
            </w:r>
          </w:p>
        </w:tc>
        <w:tc>
          <w:tcPr>
            <w:tcW w:w="1340" w:type="dxa"/>
            <w:tcBorders>
              <w:top w:val="nil"/>
              <w:left w:val="nil"/>
              <w:bottom w:val="single" w:sz="4" w:space="0" w:color="auto"/>
              <w:right w:val="single" w:sz="4" w:space="0" w:color="auto"/>
            </w:tcBorders>
            <w:shd w:val="clear" w:color="auto" w:fill="auto"/>
            <w:vAlign w:val="center"/>
            <w:hideMark/>
          </w:tcPr>
          <w:p w14:paraId="1D9054E9" w14:textId="77777777" w:rsidR="00F263CD" w:rsidRPr="00F263CD" w:rsidRDefault="00F263CD" w:rsidP="003001E9">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45164064" w14:textId="77777777" w:rsidR="00F263CD" w:rsidRPr="00F263CD" w:rsidRDefault="00F263CD" w:rsidP="003001E9">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Min. 50 %</w:t>
            </w:r>
          </w:p>
        </w:tc>
        <w:tc>
          <w:tcPr>
            <w:tcW w:w="3827" w:type="dxa"/>
            <w:tcBorders>
              <w:top w:val="nil"/>
              <w:left w:val="nil"/>
              <w:bottom w:val="single" w:sz="4" w:space="0" w:color="auto"/>
              <w:right w:val="single" w:sz="4" w:space="0" w:color="auto"/>
            </w:tcBorders>
            <w:shd w:val="clear" w:color="auto" w:fill="auto"/>
            <w:vAlign w:val="center"/>
            <w:hideMark/>
          </w:tcPr>
          <w:p w14:paraId="01B11CB1" w14:textId="77777777" w:rsidR="00F263CD" w:rsidRPr="00F263CD" w:rsidRDefault="00F263CD" w:rsidP="003001E9">
            <w:pPr>
              <w:spacing w:line="240" w:lineRule="auto"/>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 Zachovanie potrebného výskytu submerznej vegetácie v lokalitách. </w:t>
            </w:r>
          </w:p>
        </w:tc>
      </w:tr>
    </w:tbl>
    <w:p w14:paraId="1B056C4D" w14:textId="3AAD965B" w:rsidR="00F263CD" w:rsidRDefault="00F263CD" w:rsidP="009167E7">
      <w:pPr>
        <w:spacing w:line="240" w:lineRule="auto"/>
        <w:ind w:left="-284"/>
        <w:rPr>
          <w:rFonts w:ascii="Times New Roman" w:hAnsi="Times New Roman" w:cs="Times New Roman"/>
          <w:color w:val="000000"/>
          <w:sz w:val="24"/>
          <w:szCs w:val="24"/>
        </w:rPr>
      </w:pPr>
    </w:p>
    <w:p w14:paraId="0755EEB0" w14:textId="77777777" w:rsidR="00395723" w:rsidRPr="00395723" w:rsidRDefault="00395723" w:rsidP="00395723">
      <w:pPr>
        <w:rPr>
          <w:rFonts w:ascii="Times New Roman" w:hAnsi="Times New Roman" w:cs="Times New Roman"/>
        </w:rPr>
      </w:pPr>
      <w:r w:rsidRPr="00395723">
        <w:rPr>
          <w:rFonts w:ascii="Times New Roman" w:hAnsi="Times New Roman" w:cs="Times New Roman"/>
        </w:rPr>
        <w:t xml:space="preserve">Zlepšenie stavu druhu </w:t>
      </w:r>
      <w:r w:rsidRPr="00395723">
        <w:rPr>
          <w:rFonts w:ascii="Times New Roman" w:hAnsi="Times New Roman" w:cs="Times New Roman"/>
          <w:b/>
          <w:i/>
        </w:rPr>
        <w:t xml:space="preserve">Barbastella barbastellus </w:t>
      </w:r>
      <w:r w:rsidRPr="00395723">
        <w:rPr>
          <w:rFonts w:ascii="Times New Roman" w:hAnsi="Times New Roman" w:cs="Times New Roman"/>
        </w:rPr>
        <w:t>za splnenia nasledovných atribútov:</w:t>
      </w:r>
    </w:p>
    <w:tbl>
      <w:tblPr>
        <w:tblW w:w="908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1"/>
        <w:gridCol w:w="4252"/>
      </w:tblGrid>
      <w:tr w:rsidR="00395723" w:rsidRPr="00395723" w14:paraId="06C637B1" w14:textId="77777777" w:rsidTr="003001E9">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B278DC" w14:textId="77777777" w:rsidR="00395723" w:rsidRPr="00395723" w:rsidRDefault="00395723" w:rsidP="003001E9">
            <w:pPr>
              <w:jc w:val="center"/>
              <w:rPr>
                <w:rFonts w:ascii="Times New Roman" w:hAnsi="Times New Roman" w:cs="Times New Roman"/>
                <w:b/>
                <w:sz w:val="20"/>
                <w:szCs w:val="20"/>
              </w:rPr>
            </w:pPr>
            <w:r w:rsidRPr="00395723">
              <w:rPr>
                <w:rFonts w:ascii="Times New Roman" w:hAnsi="Times New Roman" w:cs="Times New Roman"/>
                <w:b/>
                <w:sz w:val="20"/>
                <w:szCs w:val="20"/>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07D335C4" w14:textId="77777777" w:rsidR="00395723" w:rsidRPr="00395723" w:rsidRDefault="00395723" w:rsidP="003001E9">
            <w:pPr>
              <w:jc w:val="center"/>
              <w:rPr>
                <w:rFonts w:ascii="Times New Roman" w:hAnsi="Times New Roman" w:cs="Times New Roman"/>
                <w:b/>
                <w:sz w:val="20"/>
                <w:szCs w:val="20"/>
              </w:rPr>
            </w:pPr>
            <w:r w:rsidRPr="00395723">
              <w:rPr>
                <w:rFonts w:ascii="Times New Roman" w:hAnsi="Times New Roman" w:cs="Times New Roman"/>
                <w:b/>
                <w:sz w:val="20"/>
                <w:szCs w:val="20"/>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4CC24943" w14:textId="77777777" w:rsidR="00395723" w:rsidRPr="00395723" w:rsidRDefault="00395723" w:rsidP="003001E9">
            <w:pPr>
              <w:jc w:val="center"/>
              <w:rPr>
                <w:rFonts w:ascii="Times New Roman" w:hAnsi="Times New Roman" w:cs="Times New Roman"/>
                <w:b/>
                <w:sz w:val="20"/>
                <w:szCs w:val="20"/>
              </w:rPr>
            </w:pPr>
            <w:r w:rsidRPr="00395723">
              <w:rPr>
                <w:rFonts w:ascii="Times New Roman" w:hAnsi="Times New Roman" w:cs="Times New Roman"/>
                <w:b/>
                <w:sz w:val="20"/>
                <w:szCs w:val="20"/>
              </w:rPr>
              <w:t>Cieľová hodnota</w:t>
            </w:r>
          </w:p>
        </w:tc>
        <w:tc>
          <w:tcPr>
            <w:tcW w:w="4252" w:type="dxa"/>
            <w:tcBorders>
              <w:top w:val="single" w:sz="4" w:space="0" w:color="00000A"/>
              <w:bottom w:val="single" w:sz="4" w:space="0" w:color="00000A"/>
              <w:right w:val="single" w:sz="4" w:space="0" w:color="00000A"/>
            </w:tcBorders>
            <w:shd w:val="clear" w:color="auto" w:fill="auto"/>
            <w:vAlign w:val="center"/>
          </w:tcPr>
          <w:p w14:paraId="54817DDC" w14:textId="77777777" w:rsidR="00395723" w:rsidRPr="00395723" w:rsidRDefault="00395723" w:rsidP="003001E9">
            <w:pPr>
              <w:jc w:val="center"/>
              <w:rPr>
                <w:rFonts w:ascii="Times New Roman" w:hAnsi="Times New Roman" w:cs="Times New Roman"/>
                <w:b/>
                <w:sz w:val="20"/>
                <w:szCs w:val="20"/>
              </w:rPr>
            </w:pPr>
            <w:r w:rsidRPr="00395723">
              <w:rPr>
                <w:rFonts w:ascii="Times New Roman" w:hAnsi="Times New Roman" w:cs="Times New Roman"/>
                <w:b/>
                <w:sz w:val="20"/>
                <w:szCs w:val="20"/>
              </w:rPr>
              <w:t>Doplnkové informácie</w:t>
            </w:r>
          </w:p>
        </w:tc>
      </w:tr>
      <w:tr w:rsidR="00395723" w:rsidRPr="00395723" w14:paraId="1133B83E" w14:textId="77777777" w:rsidTr="003001E9">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5341D0" w14:textId="77777777" w:rsidR="00395723" w:rsidRPr="00395723" w:rsidRDefault="00395723" w:rsidP="003001E9">
            <w:pPr>
              <w:jc w:val="center"/>
              <w:rPr>
                <w:rFonts w:ascii="Times New Roman" w:hAnsi="Times New Roman" w:cs="Times New Roman"/>
                <w:sz w:val="20"/>
                <w:szCs w:val="20"/>
              </w:rPr>
            </w:pPr>
            <w:r w:rsidRPr="00395723">
              <w:rPr>
                <w:rFonts w:ascii="Times New Roman" w:hAnsi="Times New Roman" w:cs="Times New Roman"/>
                <w:sz w:val="20"/>
                <w:szCs w:val="20"/>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7E10B175" w14:textId="77777777" w:rsidR="00395723" w:rsidRPr="00395723" w:rsidRDefault="00395723" w:rsidP="003001E9">
            <w:pPr>
              <w:jc w:val="center"/>
              <w:rPr>
                <w:rFonts w:ascii="Times New Roman" w:hAnsi="Times New Roman" w:cs="Times New Roman"/>
                <w:sz w:val="20"/>
                <w:szCs w:val="20"/>
              </w:rPr>
            </w:pPr>
            <w:r w:rsidRPr="00395723">
              <w:rPr>
                <w:rFonts w:ascii="Times New Roman" w:hAnsi="Times New Roman" w:cs="Times New Roman"/>
                <w:sz w:val="20"/>
                <w:szCs w:val="20"/>
              </w:rPr>
              <w:t>počet jedincov</w:t>
            </w:r>
          </w:p>
        </w:tc>
        <w:tc>
          <w:tcPr>
            <w:tcW w:w="1701" w:type="dxa"/>
            <w:tcBorders>
              <w:top w:val="single" w:sz="4" w:space="0" w:color="00000A"/>
              <w:bottom w:val="single" w:sz="4" w:space="0" w:color="00000A"/>
              <w:right w:val="single" w:sz="4" w:space="0" w:color="00000A"/>
            </w:tcBorders>
            <w:shd w:val="clear" w:color="auto" w:fill="auto"/>
            <w:vAlign w:val="center"/>
          </w:tcPr>
          <w:p w14:paraId="6174E118" w14:textId="77777777" w:rsidR="00395723" w:rsidRPr="00395723" w:rsidRDefault="00395723" w:rsidP="003001E9">
            <w:pPr>
              <w:jc w:val="center"/>
              <w:rPr>
                <w:rFonts w:ascii="Times New Roman" w:hAnsi="Times New Roman" w:cs="Times New Roman"/>
                <w:sz w:val="20"/>
                <w:szCs w:val="20"/>
              </w:rPr>
            </w:pPr>
            <w:r w:rsidRPr="00395723">
              <w:rPr>
                <w:rFonts w:ascii="Times New Roman" w:hAnsi="Times New Roman" w:cs="Times New Roman"/>
                <w:sz w:val="20"/>
                <w:szCs w:val="20"/>
              </w:rPr>
              <w:t>Min. 5</w:t>
            </w:r>
          </w:p>
        </w:tc>
        <w:tc>
          <w:tcPr>
            <w:tcW w:w="4252" w:type="dxa"/>
            <w:tcBorders>
              <w:top w:val="single" w:sz="4" w:space="0" w:color="00000A"/>
              <w:bottom w:val="single" w:sz="4" w:space="0" w:color="00000A"/>
              <w:right w:val="single" w:sz="4" w:space="0" w:color="00000A"/>
            </w:tcBorders>
            <w:shd w:val="clear" w:color="auto" w:fill="auto"/>
            <w:vAlign w:val="center"/>
          </w:tcPr>
          <w:p w14:paraId="5BEC3ED7" w14:textId="77777777" w:rsidR="00395723" w:rsidRPr="00395723" w:rsidRDefault="00395723" w:rsidP="003001E9">
            <w:pPr>
              <w:jc w:val="center"/>
              <w:rPr>
                <w:rFonts w:ascii="Times New Roman" w:hAnsi="Times New Roman" w:cs="Times New Roman"/>
                <w:sz w:val="20"/>
                <w:szCs w:val="20"/>
              </w:rPr>
            </w:pPr>
            <w:r w:rsidRPr="00395723">
              <w:rPr>
                <w:rFonts w:ascii="Times New Roman" w:hAnsi="Times New Roman" w:cs="Times New Roman"/>
                <w:sz w:val="20"/>
                <w:szCs w:val="20"/>
              </w:rPr>
              <w:t>Odhaduje sa len náhodný výskyt (zaznamenanie 1 jedinca v rámci celého ÚEV na zimoviskách), je potrebný monitoring stavu populácie druhu.</w:t>
            </w:r>
          </w:p>
        </w:tc>
      </w:tr>
      <w:tr w:rsidR="00395723" w:rsidRPr="00395723" w14:paraId="192A2CD2" w14:textId="77777777" w:rsidTr="003001E9">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45FB0173" w14:textId="77777777" w:rsidR="00395723" w:rsidRPr="00395723" w:rsidRDefault="00395723" w:rsidP="003001E9">
            <w:pPr>
              <w:jc w:val="center"/>
              <w:rPr>
                <w:rFonts w:ascii="Times New Roman" w:hAnsi="Times New Roman" w:cs="Times New Roman"/>
                <w:sz w:val="20"/>
                <w:szCs w:val="20"/>
              </w:rPr>
            </w:pPr>
            <w:r w:rsidRPr="00395723">
              <w:rPr>
                <w:rFonts w:ascii="Times New Roman" w:hAnsi="Times New Roman" w:cs="Times New Roman"/>
                <w:sz w:val="20"/>
                <w:szCs w:val="20"/>
              </w:rPr>
              <w:t>Výmera potenciálneho potravného biotopu</w:t>
            </w:r>
          </w:p>
        </w:tc>
        <w:tc>
          <w:tcPr>
            <w:tcW w:w="1418" w:type="dxa"/>
            <w:tcBorders>
              <w:bottom w:val="single" w:sz="4" w:space="0" w:color="00000A"/>
              <w:right w:val="single" w:sz="4" w:space="0" w:color="00000A"/>
            </w:tcBorders>
            <w:shd w:val="clear" w:color="auto" w:fill="auto"/>
            <w:vAlign w:val="center"/>
          </w:tcPr>
          <w:p w14:paraId="4973741D" w14:textId="77777777" w:rsidR="00395723" w:rsidRPr="00395723" w:rsidRDefault="00395723" w:rsidP="003001E9">
            <w:pPr>
              <w:jc w:val="center"/>
              <w:rPr>
                <w:rFonts w:ascii="Times New Roman" w:hAnsi="Times New Roman" w:cs="Times New Roman"/>
                <w:sz w:val="20"/>
                <w:szCs w:val="20"/>
              </w:rPr>
            </w:pPr>
            <w:r w:rsidRPr="00395723">
              <w:rPr>
                <w:rFonts w:ascii="Times New Roman" w:hAnsi="Times New Roman" w:cs="Times New Roman"/>
                <w:sz w:val="20"/>
                <w:szCs w:val="20"/>
              </w:rPr>
              <w:t>ha</w:t>
            </w:r>
          </w:p>
        </w:tc>
        <w:tc>
          <w:tcPr>
            <w:tcW w:w="1701" w:type="dxa"/>
            <w:tcBorders>
              <w:bottom w:val="single" w:sz="4" w:space="0" w:color="00000A"/>
              <w:right w:val="single" w:sz="4" w:space="0" w:color="00000A"/>
            </w:tcBorders>
            <w:shd w:val="clear" w:color="auto" w:fill="auto"/>
            <w:vAlign w:val="center"/>
          </w:tcPr>
          <w:p w14:paraId="6D3A667B" w14:textId="4F7BC79A" w:rsidR="00395723" w:rsidRPr="00395723" w:rsidRDefault="00240E8E" w:rsidP="003001E9">
            <w:pPr>
              <w:jc w:val="center"/>
              <w:rPr>
                <w:rFonts w:ascii="Times New Roman" w:hAnsi="Times New Roman" w:cs="Times New Roman"/>
                <w:sz w:val="20"/>
                <w:szCs w:val="20"/>
              </w:rPr>
            </w:pPr>
            <w:r>
              <w:rPr>
                <w:rFonts w:ascii="Times New Roman" w:hAnsi="Times New Roman" w:cs="Times New Roman"/>
                <w:sz w:val="20"/>
                <w:szCs w:val="20"/>
              </w:rPr>
              <w:t>40 ha</w:t>
            </w:r>
          </w:p>
        </w:tc>
        <w:tc>
          <w:tcPr>
            <w:tcW w:w="4252" w:type="dxa"/>
            <w:tcBorders>
              <w:bottom w:val="single" w:sz="4" w:space="0" w:color="00000A"/>
              <w:right w:val="single" w:sz="4" w:space="0" w:color="00000A"/>
            </w:tcBorders>
            <w:shd w:val="clear" w:color="auto" w:fill="auto"/>
            <w:vAlign w:val="center"/>
          </w:tcPr>
          <w:p w14:paraId="747A76BD" w14:textId="01A80376" w:rsidR="00395723" w:rsidRPr="00395723" w:rsidRDefault="00395723" w:rsidP="003001E9">
            <w:pPr>
              <w:jc w:val="center"/>
              <w:rPr>
                <w:rFonts w:ascii="Times New Roman" w:hAnsi="Times New Roman" w:cs="Times New Roman"/>
                <w:sz w:val="20"/>
                <w:szCs w:val="20"/>
              </w:rPr>
            </w:pPr>
            <w:r w:rsidRPr="00395723">
              <w:rPr>
                <w:rFonts w:ascii="Times New Roman" w:hAnsi="Times New Roman" w:cs="Times New Roman"/>
                <w:sz w:val="20"/>
                <w:szCs w:val="20"/>
              </w:rPr>
              <w:t>Lesné biotopy v území – poskytujú lokality na rozmnožovanie, potravné biotopy a úkrytové biotopy.</w:t>
            </w:r>
            <w:r w:rsidR="005A7D5A">
              <w:rPr>
                <w:rFonts w:ascii="Times New Roman" w:hAnsi="Times New Roman" w:cs="Times New Roman"/>
                <w:sz w:val="20"/>
                <w:szCs w:val="20"/>
              </w:rPr>
              <w:t xml:space="preserve"> </w:t>
            </w:r>
            <w:r w:rsidR="005A7D5A" w:rsidRPr="00240E8E">
              <w:rPr>
                <w:rFonts w:ascii="Times New Roman" w:hAnsi="Times New Roman" w:cs="Times New Roman"/>
                <w:sz w:val="20"/>
                <w:szCs w:val="20"/>
              </w:rPr>
              <w:t>Na lokalite sa nevyskytujú vhodné zimoviská.</w:t>
            </w:r>
          </w:p>
        </w:tc>
      </w:tr>
    </w:tbl>
    <w:p w14:paraId="02062705" w14:textId="77777777" w:rsidR="00395723" w:rsidRPr="00395723" w:rsidRDefault="00395723" w:rsidP="00395723">
      <w:pPr>
        <w:rPr>
          <w:rFonts w:ascii="Times New Roman" w:hAnsi="Times New Roman" w:cs="Times New Roman"/>
        </w:rPr>
      </w:pPr>
    </w:p>
    <w:p w14:paraId="41139D2B" w14:textId="77777777" w:rsidR="00395723" w:rsidRPr="005A7D5A" w:rsidRDefault="00395723" w:rsidP="00395723">
      <w:pPr>
        <w:pStyle w:val="Zkladntext"/>
        <w:widowControl w:val="0"/>
        <w:jc w:val="both"/>
        <w:rPr>
          <w:b w:val="0"/>
        </w:rPr>
      </w:pPr>
      <w:r w:rsidRPr="005A7D5A">
        <w:rPr>
          <w:b w:val="0"/>
        </w:rPr>
        <w:t>Zlepšenie stavu druhu</w:t>
      </w:r>
      <w:r w:rsidRPr="00395723">
        <w:t xml:space="preserve"> bobor vodný (</w:t>
      </w:r>
      <w:r w:rsidRPr="00395723">
        <w:rPr>
          <w:i/>
        </w:rPr>
        <w:t>Castor fiber</w:t>
      </w:r>
      <w:r w:rsidRPr="00395723">
        <w:t xml:space="preserve">) </w:t>
      </w:r>
      <w:r w:rsidRPr="005A7D5A">
        <w:rPr>
          <w:b w:val="0"/>
          <w:shd w:val="clear" w:color="auto" w:fill="FFFFFF"/>
        </w:rPr>
        <w:t>za splnenia nasledovných atribútov a cieľových hodnôt: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106"/>
      </w:tblGrid>
      <w:tr w:rsidR="00395723" w:rsidRPr="00395723" w14:paraId="5D44D717" w14:textId="77777777" w:rsidTr="005A7D5A">
        <w:tc>
          <w:tcPr>
            <w:tcW w:w="2268" w:type="dxa"/>
            <w:shd w:val="clear" w:color="auto" w:fill="auto"/>
            <w:tcMar>
              <w:top w:w="100" w:type="dxa"/>
              <w:left w:w="100" w:type="dxa"/>
              <w:bottom w:w="100" w:type="dxa"/>
              <w:right w:w="100" w:type="dxa"/>
            </w:tcMar>
          </w:tcPr>
          <w:p w14:paraId="288156DD" w14:textId="77777777" w:rsidR="00395723" w:rsidRPr="00395723" w:rsidRDefault="00395723" w:rsidP="003001E9">
            <w:pPr>
              <w:widowControl w:val="0"/>
              <w:spacing w:after="120" w:line="240" w:lineRule="auto"/>
              <w:jc w:val="both"/>
              <w:rPr>
                <w:rFonts w:ascii="Times New Roman" w:hAnsi="Times New Roman" w:cs="Times New Roman"/>
                <w:b/>
                <w:sz w:val="18"/>
                <w:szCs w:val="18"/>
              </w:rPr>
            </w:pPr>
            <w:r w:rsidRPr="00395723">
              <w:rPr>
                <w:rFonts w:ascii="Times New Roman" w:hAnsi="Times New Roman" w:cs="Times New Roman"/>
                <w:b/>
                <w:color w:val="000000"/>
                <w:sz w:val="20"/>
                <w:szCs w:val="20"/>
              </w:rPr>
              <w:t>Parameter</w:t>
            </w:r>
          </w:p>
        </w:tc>
        <w:tc>
          <w:tcPr>
            <w:tcW w:w="1337" w:type="dxa"/>
            <w:shd w:val="clear" w:color="auto" w:fill="auto"/>
            <w:tcMar>
              <w:top w:w="100" w:type="dxa"/>
              <w:left w:w="100" w:type="dxa"/>
              <w:bottom w:w="100" w:type="dxa"/>
              <w:right w:w="100" w:type="dxa"/>
            </w:tcMar>
          </w:tcPr>
          <w:p w14:paraId="04EE1768" w14:textId="77777777" w:rsidR="00395723" w:rsidRPr="00395723" w:rsidRDefault="00395723" w:rsidP="003001E9">
            <w:pPr>
              <w:widowControl w:val="0"/>
              <w:spacing w:after="120" w:line="240" w:lineRule="auto"/>
              <w:jc w:val="both"/>
              <w:rPr>
                <w:rFonts w:ascii="Times New Roman" w:hAnsi="Times New Roman" w:cs="Times New Roman"/>
                <w:b/>
                <w:sz w:val="18"/>
                <w:szCs w:val="18"/>
              </w:rPr>
            </w:pPr>
            <w:r w:rsidRPr="00395723">
              <w:rPr>
                <w:rFonts w:ascii="Times New Roman" w:hAnsi="Times New Roman" w:cs="Times New Roman"/>
                <w:b/>
                <w:color w:val="000000"/>
                <w:sz w:val="20"/>
                <w:szCs w:val="20"/>
              </w:rPr>
              <w:t>Merateľný indikátor</w:t>
            </w:r>
          </w:p>
        </w:tc>
        <w:tc>
          <w:tcPr>
            <w:tcW w:w="1498" w:type="dxa"/>
            <w:shd w:val="clear" w:color="auto" w:fill="auto"/>
            <w:tcMar>
              <w:top w:w="100" w:type="dxa"/>
              <w:left w:w="100" w:type="dxa"/>
              <w:bottom w:w="100" w:type="dxa"/>
              <w:right w:w="100" w:type="dxa"/>
            </w:tcMar>
          </w:tcPr>
          <w:p w14:paraId="3D04B052" w14:textId="77777777" w:rsidR="00395723" w:rsidRPr="00395723" w:rsidRDefault="00395723" w:rsidP="003001E9">
            <w:pPr>
              <w:widowControl w:val="0"/>
              <w:spacing w:after="120" w:line="240" w:lineRule="auto"/>
              <w:jc w:val="both"/>
              <w:rPr>
                <w:rFonts w:ascii="Times New Roman" w:hAnsi="Times New Roman" w:cs="Times New Roman"/>
                <w:b/>
                <w:sz w:val="18"/>
                <w:szCs w:val="18"/>
              </w:rPr>
            </w:pPr>
            <w:r w:rsidRPr="00395723">
              <w:rPr>
                <w:rFonts w:ascii="Times New Roman" w:hAnsi="Times New Roman" w:cs="Times New Roman"/>
                <w:b/>
                <w:color w:val="000000"/>
                <w:sz w:val="20"/>
                <w:szCs w:val="20"/>
              </w:rPr>
              <w:t>Cieľová hodnota</w:t>
            </w:r>
          </w:p>
        </w:tc>
        <w:tc>
          <w:tcPr>
            <w:tcW w:w="4106" w:type="dxa"/>
            <w:shd w:val="clear" w:color="auto" w:fill="auto"/>
            <w:tcMar>
              <w:top w:w="100" w:type="dxa"/>
              <w:left w:w="100" w:type="dxa"/>
              <w:bottom w:w="100" w:type="dxa"/>
              <w:right w:w="100" w:type="dxa"/>
            </w:tcMar>
          </w:tcPr>
          <w:p w14:paraId="77ED14D3" w14:textId="77777777" w:rsidR="00395723" w:rsidRPr="00395723" w:rsidRDefault="00395723" w:rsidP="003001E9">
            <w:pPr>
              <w:widowControl w:val="0"/>
              <w:spacing w:after="120" w:line="240" w:lineRule="auto"/>
              <w:jc w:val="both"/>
              <w:rPr>
                <w:rFonts w:ascii="Times New Roman" w:hAnsi="Times New Roman" w:cs="Times New Roman"/>
                <w:b/>
                <w:sz w:val="18"/>
                <w:szCs w:val="18"/>
              </w:rPr>
            </w:pPr>
            <w:r w:rsidRPr="00395723">
              <w:rPr>
                <w:rFonts w:ascii="Times New Roman" w:hAnsi="Times New Roman" w:cs="Times New Roman"/>
                <w:b/>
                <w:color w:val="000000"/>
                <w:sz w:val="20"/>
                <w:szCs w:val="20"/>
              </w:rPr>
              <w:t>Poznámky/Doplňujúce informácie</w:t>
            </w:r>
          </w:p>
        </w:tc>
      </w:tr>
      <w:tr w:rsidR="00395723" w:rsidRPr="00395723" w14:paraId="3F1F742E" w14:textId="77777777" w:rsidTr="005A7D5A">
        <w:trPr>
          <w:trHeight w:val="435"/>
        </w:trPr>
        <w:tc>
          <w:tcPr>
            <w:tcW w:w="2268" w:type="dxa"/>
            <w:shd w:val="clear" w:color="auto" w:fill="auto"/>
            <w:tcMar>
              <w:top w:w="100" w:type="dxa"/>
              <w:left w:w="100" w:type="dxa"/>
              <w:bottom w:w="100" w:type="dxa"/>
              <w:right w:w="100" w:type="dxa"/>
            </w:tcMar>
          </w:tcPr>
          <w:p w14:paraId="34FC71AF" w14:textId="77777777" w:rsidR="00395723" w:rsidRPr="00395723" w:rsidRDefault="00395723" w:rsidP="003001E9">
            <w:pPr>
              <w:jc w:val="both"/>
              <w:rPr>
                <w:rFonts w:ascii="Times New Roman" w:hAnsi="Times New Roman" w:cs="Times New Roman"/>
                <w:sz w:val="18"/>
                <w:szCs w:val="18"/>
              </w:rPr>
            </w:pPr>
            <w:r w:rsidRPr="00395723">
              <w:rPr>
                <w:rFonts w:ascii="Times New Roman" w:hAnsi="Times New Roman" w:cs="Times New Roman"/>
                <w:sz w:val="18"/>
                <w:szCs w:val="18"/>
              </w:rPr>
              <w:t>Zlepšenie početnosti populácie</w:t>
            </w:r>
          </w:p>
        </w:tc>
        <w:tc>
          <w:tcPr>
            <w:tcW w:w="1337" w:type="dxa"/>
            <w:shd w:val="clear" w:color="auto" w:fill="auto"/>
            <w:tcMar>
              <w:top w:w="100" w:type="dxa"/>
              <w:left w:w="100" w:type="dxa"/>
              <w:bottom w:w="100" w:type="dxa"/>
              <w:right w:w="100" w:type="dxa"/>
            </w:tcMar>
          </w:tcPr>
          <w:p w14:paraId="53A228BB" w14:textId="77777777" w:rsidR="00395723" w:rsidRPr="00395723" w:rsidRDefault="00395723" w:rsidP="003001E9">
            <w:pPr>
              <w:widowControl w:val="0"/>
              <w:spacing w:line="240" w:lineRule="auto"/>
              <w:jc w:val="both"/>
              <w:rPr>
                <w:rFonts w:ascii="Times New Roman" w:hAnsi="Times New Roman" w:cs="Times New Roman"/>
                <w:sz w:val="18"/>
                <w:szCs w:val="18"/>
              </w:rPr>
            </w:pPr>
            <w:r w:rsidRPr="00395723">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14:paraId="0F0165D4" w14:textId="77777777" w:rsidR="00395723" w:rsidRPr="00395723" w:rsidRDefault="00395723" w:rsidP="003001E9">
            <w:pPr>
              <w:widowControl w:val="0"/>
              <w:spacing w:line="240" w:lineRule="auto"/>
              <w:jc w:val="both"/>
              <w:rPr>
                <w:rFonts w:ascii="Times New Roman" w:hAnsi="Times New Roman" w:cs="Times New Roman"/>
                <w:sz w:val="18"/>
                <w:szCs w:val="18"/>
              </w:rPr>
            </w:pPr>
            <w:r w:rsidRPr="00395723">
              <w:rPr>
                <w:rFonts w:ascii="Times New Roman" w:hAnsi="Times New Roman" w:cs="Times New Roman"/>
                <w:sz w:val="18"/>
                <w:szCs w:val="18"/>
              </w:rPr>
              <w:t>Min. 10</w:t>
            </w:r>
          </w:p>
        </w:tc>
        <w:tc>
          <w:tcPr>
            <w:tcW w:w="4106" w:type="dxa"/>
            <w:shd w:val="clear" w:color="auto" w:fill="auto"/>
            <w:tcMar>
              <w:top w:w="100" w:type="dxa"/>
              <w:left w:w="100" w:type="dxa"/>
              <w:bottom w:w="100" w:type="dxa"/>
              <w:right w:w="100" w:type="dxa"/>
            </w:tcMar>
          </w:tcPr>
          <w:p w14:paraId="43AC2BF7" w14:textId="0107BF56" w:rsidR="00395723" w:rsidRPr="00395723" w:rsidRDefault="00395723" w:rsidP="003001E9">
            <w:pPr>
              <w:widowControl w:val="0"/>
              <w:spacing w:line="240" w:lineRule="auto"/>
              <w:jc w:val="both"/>
              <w:rPr>
                <w:rFonts w:ascii="Times New Roman" w:hAnsi="Times New Roman" w:cs="Times New Roman"/>
                <w:sz w:val="18"/>
                <w:szCs w:val="18"/>
              </w:rPr>
            </w:pPr>
            <w:r w:rsidRPr="00395723">
              <w:rPr>
                <w:rFonts w:ascii="Times New Roman" w:hAnsi="Times New Roman" w:cs="Times New Roman"/>
                <w:sz w:val="18"/>
                <w:szCs w:val="18"/>
              </w:rPr>
              <w:t xml:space="preserve">Populácie je odhadovaná na 1 až 10 </w:t>
            </w:r>
            <w:r w:rsidR="005A7D5A">
              <w:rPr>
                <w:rFonts w:ascii="Times New Roman" w:hAnsi="Times New Roman" w:cs="Times New Roman"/>
                <w:sz w:val="18"/>
                <w:szCs w:val="18"/>
              </w:rPr>
              <w:t>jedincov – odhaduje sa výskyt 1-2</w:t>
            </w:r>
            <w:r w:rsidRPr="00395723">
              <w:rPr>
                <w:rFonts w:ascii="Times New Roman" w:hAnsi="Times New Roman" w:cs="Times New Roman"/>
                <w:sz w:val="18"/>
                <w:szCs w:val="18"/>
              </w:rPr>
              <w:t xml:space="preserve"> rodín v území.</w:t>
            </w:r>
          </w:p>
        </w:tc>
      </w:tr>
      <w:tr w:rsidR="00395723" w:rsidRPr="00395723" w14:paraId="7D7C3AA5" w14:textId="77777777" w:rsidTr="005A7D5A">
        <w:tc>
          <w:tcPr>
            <w:tcW w:w="2268" w:type="dxa"/>
            <w:shd w:val="clear" w:color="auto" w:fill="auto"/>
            <w:tcMar>
              <w:top w:w="100" w:type="dxa"/>
              <w:left w:w="100" w:type="dxa"/>
              <w:bottom w:w="100" w:type="dxa"/>
              <w:right w:w="100" w:type="dxa"/>
            </w:tcMar>
          </w:tcPr>
          <w:p w14:paraId="34B8CD32" w14:textId="77777777" w:rsidR="00395723" w:rsidRPr="00395723" w:rsidRDefault="00395723" w:rsidP="003001E9">
            <w:pPr>
              <w:widowControl w:val="0"/>
              <w:spacing w:line="240" w:lineRule="auto"/>
              <w:jc w:val="both"/>
              <w:rPr>
                <w:rFonts w:ascii="Times New Roman" w:hAnsi="Times New Roman" w:cs="Times New Roman"/>
                <w:sz w:val="18"/>
                <w:szCs w:val="18"/>
              </w:rPr>
            </w:pPr>
            <w:r w:rsidRPr="00395723">
              <w:rPr>
                <w:rFonts w:ascii="Times New Roman" w:hAnsi="Times New Roman" w:cs="Times New Roman"/>
                <w:sz w:val="18"/>
                <w:szCs w:val="18"/>
              </w:rPr>
              <w:t>Biotop druhu - potravný</w:t>
            </w:r>
          </w:p>
        </w:tc>
        <w:tc>
          <w:tcPr>
            <w:tcW w:w="1337" w:type="dxa"/>
            <w:shd w:val="clear" w:color="auto" w:fill="auto"/>
            <w:tcMar>
              <w:top w:w="100" w:type="dxa"/>
              <w:left w:w="100" w:type="dxa"/>
              <w:bottom w:w="100" w:type="dxa"/>
              <w:right w:w="100" w:type="dxa"/>
            </w:tcMar>
          </w:tcPr>
          <w:p w14:paraId="30A4D1C1" w14:textId="77777777" w:rsidR="00395723" w:rsidRPr="00395723" w:rsidRDefault="00395723" w:rsidP="003001E9">
            <w:pPr>
              <w:widowControl w:val="0"/>
              <w:spacing w:line="240" w:lineRule="auto"/>
              <w:jc w:val="both"/>
              <w:rPr>
                <w:rFonts w:ascii="Times New Roman" w:hAnsi="Times New Roman" w:cs="Times New Roman"/>
                <w:sz w:val="18"/>
                <w:szCs w:val="18"/>
              </w:rPr>
            </w:pPr>
            <w:r w:rsidRPr="00395723">
              <w:rPr>
                <w:rFonts w:ascii="Times New Roman" w:hAnsi="Times New Roman" w:cs="Times New Roman"/>
                <w:sz w:val="18"/>
                <w:szCs w:val="18"/>
              </w:rPr>
              <w:t>Výmera v ha</w:t>
            </w:r>
          </w:p>
        </w:tc>
        <w:tc>
          <w:tcPr>
            <w:tcW w:w="1498" w:type="dxa"/>
            <w:shd w:val="clear" w:color="auto" w:fill="auto"/>
            <w:tcMar>
              <w:top w:w="100" w:type="dxa"/>
              <w:left w:w="100" w:type="dxa"/>
              <w:bottom w:w="100" w:type="dxa"/>
              <w:right w:w="100" w:type="dxa"/>
            </w:tcMar>
          </w:tcPr>
          <w:p w14:paraId="3E0FA3BE" w14:textId="4CE2803A" w:rsidR="00395723" w:rsidRPr="00395723" w:rsidRDefault="00240E8E" w:rsidP="003001E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40 ha</w:t>
            </w:r>
          </w:p>
        </w:tc>
        <w:tc>
          <w:tcPr>
            <w:tcW w:w="4106" w:type="dxa"/>
            <w:shd w:val="clear" w:color="auto" w:fill="auto"/>
            <w:tcMar>
              <w:top w:w="100" w:type="dxa"/>
              <w:left w:w="100" w:type="dxa"/>
              <w:bottom w:w="100" w:type="dxa"/>
              <w:right w:w="100" w:type="dxa"/>
            </w:tcMar>
          </w:tcPr>
          <w:p w14:paraId="79098690" w14:textId="77777777" w:rsidR="00395723" w:rsidRPr="00395723" w:rsidRDefault="00395723" w:rsidP="003001E9">
            <w:pPr>
              <w:widowControl w:val="0"/>
              <w:spacing w:line="240" w:lineRule="auto"/>
              <w:jc w:val="both"/>
              <w:rPr>
                <w:rFonts w:ascii="Times New Roman" w:hAnsi="Times New Roman" w:cs="Times New Roman"/>
                <w:sz w:val="18"/>
                <w:szCs w:val="18"/>
              </w:rPr>
            </w:pPr>
            <w:r w:rsidRPr="00395723">
              <w:rPr>
                <w:rFonts w:ascii="Times New Roman" w:hAnsi="Times New Roman" w:cs="Times New Roman"/>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395723" w:rsidRPr="00395723" w14:paraId="629306F8" w14:textId="77777777" w:rsidTr="005A7D5A">
        <w:trPr>
          <w:trHeight w:val="110"/>
        </w:trPr>
        <w:tc>
          <w:tcPr>
            <w:tcW w:w="2268" w:type="dxa"/>
            <w:shd w:val="clear" w:color="auto" w:fill="auto"/>
            <w:tcMar>
              <w:top w:w="100" w:type="dxa"/>
              <w:left w:w="100" w:type="dxa"/>
              <w:bottom w:w="100" w:type="dxa"/>
              <w:right w:w="100" w:type="dxa"/>
            </w:tcMar>
          </w:tcPr>
          <w:p w14:paraId="21E2C15B" w14:textId="77777777" w:rsidR="00395723" w:rsidRPr="00395723" w:rsidRDefault="00395723" w:rsidP="003001E9">
            <w:pPr>
              <w:jc w:val="both"/>
              <w:rPr>
                <w:rFonts w:ascii="Times New Roman" w:hAnsi="Times New Roman" w:cs="Times New Roman"/>
                <w:sz w:val="18"/>
                <w:szCs w:val="18"/>
              </w:rPr>
            </w:pPr>
            <w:r w:rsidRPr="00395723">
              <w:rPr>
                <w:rFonts w:ascii="Times New Roman" w:hAnsi="Times New Roman" w:cs="Times New Roman"/>
                <w:sz w:val="18"/>
                <w:szCs w:val="18"/>
              </w:rPr>
              <w:t>Biotop druhu – rozmnožovací</w:t>
            </w:r>
          </w:p>
        </w:tc>
        <w:tc>
          <w:tcPr>
            <w:tcW w:w="1337" w:type="dxa"/>
            <w:shd w:val="clear" w:color="auto" w:fill="auto"/>
            <w:tcMar>
              <w:top w:w="100" w:type="dxa"/>
              <w:left w:w="100" w:type="dxa"/>
              <w:bottom w:w="100" w:type="dxa"/>
              <w:right w:w="100" w:type="dxa"/>
            </w:tcMar>
          </w:tcPr>
          <w:p w14:paraId="13208BD0" w14:textId="77777777" w:rsidR="00395723" w:rsidRPr="00395723" w:rsidRDefault="00395723" w:rsidP="003001E9">
            <w:pPr>
              <w:widowControl w:val="0"/>
              <w:spacing w:line="240" w:lineRule="auto"/>
              <w:jc w:val="both"/>
              <w:rPr>
                <w:rFonts w:ascii="Times New Roman" w:hAnsi="Times New Roman" w:cs="Times New Roman"/>
                <w:sz w:val="18"/>
                <w:szCs w:val="18"/>
              </w:rPr>
            </w:pPr>
            <w:r w:rsidRPr="00395723">
              <w:rPr>
                <w:rFonts w:ascii="Times New Roman" w:hAnsi="Times New Roman" w:cs="Times New Roman"/>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62A0768A" w14:textId="77777777" w:rsidR="00395723" w:rsidRPr="00395723" w:rsidRDefault="00395723" w:rsidP="003001E9">
            <w:pPr>
              <w:widowControl w:val="0"/>
              <w:spacing w:line="240" w:lineRule="auto"/>
              <w:jc w:val="both"/>
              <w:rPr>
                <w:rFonts w:ascii="Times New Roman" w:hAnsi="Times New Roman" w:cs="Times New Roman"/>
                <w:sz w:val="18"/>
                <w:szCs w:val="18"/>
              </w:rPr>
            </w:pPr>
            <w:r w:rsidRPr="00395723">
              <w:rPr>
                <w:rFonts w:ascii="Times New Roman" w:hAnsi="Times New Roman" w:cs="Times New Roman"/>
                <w:sz w:val="18"/>
                <w:szCs w:val="18"/>
              </w:rPr>
              <w:t xml:space="preserve">Bez poškodení </w:t>
            </w:r>
          </w:p>
        </w:tc>
        <w:tc>
          <w:tcPr>
            <w:tcW w:w="4106" w:type="dxa"/>
            <w:shd w:val="clear" w:color="auto" w:fill="auto"/>
            <w:tcMar>
              <w:top w:w="100" w:type="dxa"/>
              <w:left w:w="100" w:type="dxa"/>
              <w:bottom w:w="100" w:type="dxa"/>
              <w:right w:w="100" w:type="dxa"/>
            </w:tcMar>
          </w:tcPr>
          <w:p w14:paraId="40F06D04" w14:textId="77777777" w:rsidR="00395723" w:rsidRPr="00395723" w:rsidRDefault="00395723" w:rsidP="003001E9">
            <w:pPr>
              <w:widowControl w:val="0"/>
              <w:spacing w:line="240" w:lineRule="auto"/>
              <w:jc w:val="both"/>
              <w:rPr>
                <w:rFonts w:ascii="Times New Roman" w:hAnsi="Times New Roman" w:cs="Times New Roman"/>
                <w:sz w:val="18"/>
                <w:szCs w:val="18"/>
              </w:rPr>
            </w:pPr>
            <w:r w:rsidRPr="00395723">
              <w:rPr>
                <w:rFonts w:ascii="Times New Roman" w:hAnsi="Times New Roman" w:cs="Times New Roman"/>
                <w:sz w:val="18"/>
                <w:szCs w:val="18"/>
              </w:rPr>
              <w:t>V častiach, kde si druh vytvára úkryty za účelom zakladania rodiny, nebudú tieto narúšané a rozoberané, kým tieto nebudú realizované za účelom ochrany druhu.</w:t>
            </w:r>
          </w:p>
        </w:tc>
      </w:tr>
    </w:tbl>
    <w:p w14:paraId="3D7F541A" w14:textId="77777777" w:rsidR="00395723" w:rsidRPr="00395723" w:rsidRDefault="00395723" w:rsidP="00395723">
      <w:pPr>
        <w:spacing w:line="240" w:lineRule="auto"/>
        <w:jc w:val="both"/>
        <w:rPr>
          <w:rFonts w:ascii="Times New Roman" w:hAnsi="Times New Roman" w:cs="Times New Roman"/>
          <w:b/>
          <w:szCs w:val="24"/>
        </w:rPr>
      </w:pPr>
    </w:p>
    <w:p w14:paraId="605AF030" w14:textId="77777777" w:rsidR="00B62F17" w:rsidRPr="00B62F17" w:rsidRDefault="00B62F17" w:rsidP="00B62F17">
      <w:pPr>
        <w:jc w:val="both"/>
        <w:rPr>
          <w:rFonts w:ascii="Times New Roman" w:hAnsi="Times New Roman" w:cs="Times New Roman"/>
          <w:color w:val="000000"/>
          <w:szCs w:val="24"/>
        </w:rPr>
      </w:pPr>
      <w:r w:rsidRPr="00B62F17">
        <w:rPr>
          <w:rFonts w:ascii="Times New Roman" w:hAnsi="Times New Roman" w:cs="Times New Roman"/>
          <w:color w:val="000000"/>
          <w:szCs w:val="24"/>
        </w:rPr>
        <w:t xml:space="preserve">Zlepšenie stavu </w:t>
      </w:r>
      <w:r w:rsidRPr="00B62F17">
        <w:rPr>
          <w:rFonts w:ascii="Times New Roman" w:hAnsi="Times New Roman" w:cs="Times New Roman"/>
          <w:b/>
          <w:color w:val="000000"/>
          <w:szCs w:val="24"/>
        </w:rPr>
        <w:t xml:space="preserve">druhu </w:t>
      </w:r>
      <w:r w:rsidRPr="00B62F17">
        <w:rPr>
          <w:rFonts w:ascii="Times New Roman" w:hAnsi="Times New Roman" w:cs="Times New Roman"/>
          <w:b/>
          <w:i/>
          <w:szCs w:val="24"/>
        </w:rPr>
        <w:t>Rhodeus amarus (R. sericeus amarus)</w:t>
      </w:r>
      <w:r w:rsidRPr="00B62F17">
        <w:rPr>
          <w:rFonts w:ascii="Times New Roman" w:hAnsi="Times New Roman" w:cs="Times New Roman"/>
          <w:i/>
          <w:szCs w:val="24"/>
        </w:rPr>
        <w:t xml:space="preserve"> </w:t>
      </w:r>
      <w:r w:rsidRPr="00B62F17">
        <w:rPr>
          <w:rFonts w:ascii="Times New Roman" w:hAnsi="Times New Roman" w:cs="Times New Roman"/>
          <w:color w:val="000000"/>
          <w:szCs w:val="24"/>
        </w:rPr>
        <w:t xml:space="preserve">za splnenia nasledovných parametrov: </w:t>
      </w: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418"/>
        <w:gridCol w:w="1417"/>
        <w:gridCol w:w="4073"/>
      </w:tblGrid>
      <w:tr w:rsidR="00B62F17" w:rsidRPr="00B62F17" w14:paraId="3741CBC2" w14:textId="77777777" w:rsidTr="003001E9">
        <w:trPr>
          <w:jc w:val="center"/>
        </w:trPr>
        <w:tc>
          <w:tcPr>
            <w:tcW w:w="2235" w:type="dxa"/>
            <w:tcMar>
              <w:top w:w="100" w:type="dxa"/>
              <w:left w:w="100" w:type="dxa"/>
              <w:bottom w:w="100" w:type="dxa"/>
              <w:right w:w="100" w:type="dxa"/>
            </w:tcMar>
          </w:tcPr>
          <w:p w14:paraId="1BBD4E63" w14:textId="77777777" w:rsidR="00B62F17" w:rsidRPr="00B62F17" w:rsidRDefault="00B62F17" w:rsidP="003001E9">
            <w:pPr>
              <w:widowControl w:val="0"/>
              <w:spacing w:line="240" w:lineRule="auto"/>
              <w:jc w:val="center"/>
              <w:rPr>
                <w:rFonts w:ascii="Times New Roman" w:hAnsi="Times New Roman" w:cs="Times New Roman"/>
                <w:b/>
                <w:sz w:val="18"/>
                <w:szCs w:val="18"/>
              </w:rPr>
            </w:pPr>
            <w:r w:rsidRPr="00B62F17">
              <w:rPr>
                <w:rFonts w:ascii="Times New Roman" w:hAnsi="Times New Roman" w:cs="Times New Roman"/>
                <w:b/>
                <w:sz w:val="20"/>
                <w:szCs w:val="20"/>
              </w:rPr>
              <w:t>Parameter</w:t>
            </w:r>
          </w:p>
        </w:tc>
        <w:tc>
          <w:tcPr>
            <w:tcW w:w="1418" w:type="dxa"/>
            <w:tcMar>
              <w:top w:w="100" w:type="dxa"/>
              <w:left w:w="100" w:type="dxa"/>
              <w:bottom w:w="100" w:type="dxa"/>
              <w:right w:w="100" w:type="dxa"/>
            </w:tcMar>
          </w:tcPr>
          <w:p w14:paraId="4874E37D" w14:textId="77777777" w:rsidR="00B62F17" w:rsidRPr="00B62F17" w:rsidRDefault="00B62F17" w:rsidP="003001E9">
            <w:pPr>
              <w:widowControl w:val="0"/>
              <w:spacing w:line="240" w:lineRule="auto"/>
              <w:jc w:val="center"/>
              <w:rPr>
                <w:rFonts w:ascii="Times New Roman" w:hAnsi="Times New Roman" w:cs="Times New Roman"/>
                <w:b/>
                <w:sz w:val="18"/>
                <w:szCs w:val="18"/>
              </w:rPr>
            </w:pPr>
            <w:r w:rsidRPr="00B62F17">
              <w:rPr>
                <w:rFonts w:ascii="Times New Roman" w:hAnsi="Times New Roman" w:cs="Times New Roman"/>
                <w:b/>
                <w:sz w:val="20"/>
                <w:szCs w:val="20"/>
              </w:rPr>
              <w:t>Merateľnosť</w:t>
            </w:r>
          </w:p>
        </w:tc>
        <w:tc>
          <w:tcPr>
            <w:tcW w:w="1417" w:type="dxa"/>
            <w:tcMar>
              <w:top w:w="100" w:type="dxa"/>
              <w:left w:w="100" w:type="dxa"/>
              <w:bottom w:w="100" w:type="dxa"/>
              <w:right w:w="100" w:type="dxa"/>
            </w:tcMar>
          </w:tcPr>
          <w:p w14:paraId="4747FCBD" w14:textId="77777777" w:rsidR="00B62F17" w:rsidRPr="00B62F17" w:rsidRDefault="00B62F17" w:rsidP="003001E9">
            <w:pPr>
              <w:widowControl w:val="0"/>
              <w:spacing w:line="240" w:lineRule="auto"/>
              <w:jc w:val="center"/>
              <w:rPr>
                <w:rFonts w:ascii="Times New Roman" w:hAnsi="Times New Roman" w:cs="Times New Roman"/>
                <w:b/>
                <w:sz w:val="18"/>
                <w:szCs w:val="18"/>
              </w:rPr>
            </w:pPr>
            <w:r w:rsidRPr="00B62F17">
              <w:rPr>
                <w:rFonts w:ascii="Times New Roman" w:hAnsi="Times New Roman" w:cs="Times New Roman"/>
                <w:b/>
                <w:sz w:val="20"/>
                <w:szCs w:val="20"/>
              </w:rPr>
              <w:t>Cieľová hodnota</w:t>
            </w:r>
          </w:p>
        </w:tc>
        <w:tc>
          <w:tcPr>
            <w:tcW w:w="4073" w:type="dxa"/>
            <w:tcMar>
              <w:top w:w="100" w:type="dxa"/>
              <w:left w:w="100" w:type="dxa"/>
              <w:bottom w:w="100" w:type="dxa"/>
              <w:right w:w="100" w:type="dxa"/>
            </w:tcMar>
          </w:tcPr>
          <w:p w14:paraId="2FB7BFB2" w14:textId="77777777" w:rsidR="00B62F17" w:rsidRPr="00B62F17" w:rsidRDefault="00B62F17" w:rsidP="003001E9">
            <w:pPr>
              <w:widowControl w:val="0"/>
              <w:spacing w:line="240" w:lineRule="auto"/>
              <w:jc w:val="center"/>
              <w:rPr>
                <w:rFonts w:ascii="Times New Roman" w:hAnsi="Times New Roman" w:cs="Times New Roman"/>
                <w:b/>
                <w:sz w:val="18"/>
                <w:szCs w:val="18"/>
              </w:rPr>
            </w:pPr>
            <w:r w:rsidRPr="00B62F17">
              <w:rPr>
                <w:rFonts w:ascii="Times New Roman" w:hAnsi="Times New Roman" w:cs="Times New Roman"/>
                <w:b/>
                <w:sz w:val="20"/>
                <w:szCs w:val="20"/>
              </w:rPr>
              <w:t>Doplnkové informácie</w:t>
            </w:r>
          </w:p>
        </w:tc>
      </w:tr>
      <w:tr w:rsidR="00B62F17" w:rsidRPr="00B62F17" w14:paraId="1CF41B93" w14:textId="77777777" w:rsidTr="003001E9">
        <w:trPr>
          <w:trHeight w:val="225"/>
          <w:jc w:val="center"/>
        </w:trPr>
        <w:tc>
          <w:tcPr>
            <w:tcW w:w="2235" w:type="dxa"/>
            <w:tcMar>
              <w:top w:w="100" w:type="dxa"/>
              <w:left w:w="100" w:type="dxa"/>
              <w:bottom w:w="100" w:type="dxa"/>
              <w:right w:w="100" w:type="dxa"/>
            </w:tcMar>
          </w:tcPr>
          <w:p w14:paraId="72329EE0" w14:textId="77777777" w:rsidR="00B62F17" w:rsidRPr="00B62F17" w:rsidRDefault="00B62F17" w:rsidP="003001E9">
            <w:pPr>
              <w:spacing w:line="240" w:lineRule="auto"/>
              <w:jc w:val="both"/>
              <w:rPr>
                <w:rFonts w:ascii="Times New Roman" w:hAnsi="Times New Roman" w:cs="Times New Roman"/>
                <w:sz w:val="18"/>
                <w:szCs w:val="18"/>
              </w:rPr>
            </w:pPr>
            <w:r w:rsidRPr="00B62F17">
              <w:rPr>
                <w:rFonts w:ascii="Times New Roman" w:hAnsi="Times New Roman" w:cs="Times New Roman"/>
                <w:sz w:val="18"/>
                <w:szCs w:val="18"/>
              </w:rPr>
              <w:t>Veľkosť populácie</w:t>
            </w:r>
          </w:p>
        </w:tc>
        <w:tc>
          <w:tcPr>
            <w:tcW w:w="1418" w:type="dxa"/>
            <w:tcMar>
              <w:top w:w="100" w:type="dxa"/>
              <w:left w:w="100" w:type="dxa"/>
              <w:bottom w:w="100" w:type="dxa"/>
              <w:right w:w="100" w:type="dxa"/>
            </w:tcMar>
          </w:tcPr>
          <w:p w14:paraId="1B05E991" w14:textId="77777777" w:rsidR="00B62F17" w:rsidRPr="00B62F17" w:rsidRDefault="00B62F17" w:rsidP="003001E9">
            <w:pPr>
              <w:spacing w:line="240" w:lineRule="auto"/>
              <w:jc w:val="center"/>
              <w:rPr>
                <w:rFonts w:ascii="Times New Roman" w:hAnsi="Times New Roman" w:cs="Times New Roman"/>
                <w:sz w:val="18"/>
                <w:szCs w:val="18"/>
              </w:rPr>
            </w:pPr>
            <w:r w:rsidRPr="00B62F17">
              <w:rPr>
                <w:rFonts w:ascii="Times New Roman" w:hAnsi="Times New Roman" w:cs="Times New Roman"/>
                <w:sz w:val="18"/>
                <w:szCs w:val="18"/>
              </w:rPr>
              <w:t>Relatívna početnosť na 100 m monitorovaného úseku</w:t>
            </w:r>
          </w:p>
        </w:tc>
        <w:tc>
          <w:tcPr>
            <w:tcW w:w="1417" w:type="dxa"/>
            <w:tcMar>
              <w:top w:w="100" w:type="dxa"/>
              <w:left w:w="100" w:type="dxa"/>
              <w:bottom w:w="100" w:type="dxa"/>
              <w:right w:w="100" w:type="dxa"/>
            </w:tcMar>
          </w:tcPr>
          <w:p w14:paraId="4CDE329F" w14:textId="77777777" w:rsidR="00B62F17" w:rsidRPr="00B62F17" w:rsidRDefault="00B62F17" w:rsidP="003001E9">
            <w:pPr>
              <w:spacing w:line="240" w:lineRule="auto"/>
              <w:jc w:val="center"/>
              <w:rPr>
                <w:rFonts w:ascii="Times New Roman" w:hAnsi="Times New Roman" w:cs="Times New Roman"/>
                <w:sz w:val="18"/>
                <w:szCs w:val="18"/>
              </w:rPr>
            </w:pPr>
            <w:r w:rsidRPr="00B62F17">
              <w:rPr>
                <w:rFonts w:ascii="Times New Roman" w:hAnsi="Times New Roman" w:cs="Times New Roman"/>
                <w:sz w:val="18"/>
                <w:szCs w:val="18"/>
              </w:rPr>
              <w:t>Min. 3</w:t>
            </w:r>
          </w:p>
        </w:tc>
        <w:tc>
          <w:tcPr>
            <w:tcW w:w="4073" w:type="dxa"/>
            <w:tcMar>
              <w:top w:w="100" w:type="dxa"/>
              <w:left w:w="100" w:type="dxa"/>
              <w:bottom w:w="100" w:type="dxa"/>
              <w:right w:w="100" w:type="dxa"/>
            </w:tcMar>
          </w:tcPr>
          <w:p w14:paraId="0348DA87" w14:textId="77777777" w:rsidR="00B62F17" w:rsidRPr="00B62F17" w:rsidRDefault="00B62F17" w:rsidP="003001E9">
            <w:pPr>
              <w:spacing w:line="240" w:lineRule="auto"/>
              <w:rPr>
                <w:rFonts w:ascii="Times New Roman" w:hAnsi="Times New Roman" w:cs="Times New Roman"/>
                <w:sz w:val="18"/>
                <w:szCs w:val="18"/>
                <w:highlight w:val="yellow"/>
              </w:rPr>
            </w:pPr>
            <w:r w:rsidRPr="00B62F17">
              <w:rPr>
                <w:rFonts w:ascii="Times New Roman" w:hAnsi="Times New Roman" w:cs="Times New Roman"/>
                <w:color w:val="000000"/>
                <w:sz w:val="18"/>
                <w:szCs w:val="18"/>
              </w:rPr>
              <w:t xml:space="preserve">Podľa dostupných údajov (SDF) je veľkosť populácie druhu v území odhadovaná od 100 do 1000 jedincov. </w:t>
            </w:r>
          </w:p>
        </w:tc>
      </w:tr>
      <w:tr w:rsidR="00B62F17" w:rsidRPr="00B62F17" w14:paraId="1CCCAA8F" w14:textId="77777777" w:rsidTr="003001E9">
        <w:trPr>
          <w:trHeight w:val="225"/>
          <w:jc w:val="center"/>
        </w:trPr>
        <w:tc>
          <w:tcPr>
            <w:tcW w:w="2235" w:type="dxa"/>
            <w:tcMar>
              <w:top w:w="100" w:type="dxa"/>
              <w:left w:w="100" w:type="dxa"/>
              <w:bottom w:w="100" w:type="dxa"/>
              <w:right w:w="100" w:type="dxa"/>
            </w:tcMar>
          </w:tcPr>
          <w:p w14:paraId="5BD2A886" w14:textId="77777777" w:rsidR="00B62F17" w:rsidRPr="00B62F17" w:rsidRDefault="00B62F17" w:rsidP="003001E9">
            <w:pPr>
              <w:spacing w:line="240" w:lineRule="auto"/>
              <w:rPr>
                <w:rFonts w:ascii="Times New Roman" w:hAnsi="Times New Roman" w:cs="Times New Roman"/>
                <w:sz w:val="18"/>
                <w:szCs w:val="18"/>
              </w:rPr>
            </w:pPr>
            <w:r w:rsidRPr="00B62F17">
              <w:rPr>
                <w:rFonts w:ascii="Times New Roman" w:hAnsi="Times New Roman" w:cs="Times New Roman"/>
                <w:sz w:val="18"/>
                <w:szCs w:val="18"/>
              </w:rPr>
              <w:t xml:space="preserve">Zastúpenie vhodných mikro a mezohabitatov v hodnotenom úseku toku </w:t>
            </w:r>
          </w:p>
        </w:tc>
        <w:tc>
          <w:tcPr>
            <w:tcW w:w="1418" w:type="dxa"/>
            <w:tcMar>
              <w:top w:w="100" w:type="dxa"/>
              <w:left w:w="100" w:type="dxa"/>
              <w:bottom w:w="100" w:type="dxa"/>
              <w:right w:w="100" w:type="dxa"/>
            </w:tcMar>
          </w:tcPr>
          <w:p w14:paraId="3B981085" w14:textId="77777777" w:rsidR="00B62F17" w:rsidRPr="00B62F17" w:rsidRDefault="00B62F17" w:rsidP="003001E9">
            <w:pPr>
              <w:spacing w:line="240" w:lineRule="auto"/>
              <w:jc w:val="center"/>
              <w:rPr>
                <w:rFonts w:ascii="Times New Roman" w:hAnsi="Times New Roman" w:cs="Times New Roman"/>
                <w:sz w:val="18"/>
                <w:szCs w:val="18"/>
              </w:rPr>
            </w:pPr>
            <w:r w:rsidRPr="00B62F17">
              <w:rPr>
                <w:rFonts w:ascii="Times New Roman" w:hAnsi="Times New Roman" w:cs="Times New Roman"/>
                <w:sz w:val="18"/>
                <w:szCs w:val="18"/>
              </w:rPr>
              <w:t>% na 1 km toku</w:t>
            </w:r>
          </w:p>
        </w:tc>
        <w:tc>
          <w:tcPr>
            <w:tcW w:w="1417" w:type="dxa"/>
            <w:tcMar>
              <w:top w:w="100" w:type="dxa"/>
              <w:left w:w="100" w:type="dxa"/>
              <w:bottom w:w="100" w:type="dxa"/>
              <w:right w:w="100" w:type="dxa"/>
            </w:tcMar>
          </w:tcPr>
          <w:p w14:paraId="53BE911C" w14:textId="77777777" w:rsidR="00B62F17" w:rsidRPr="00B62F17" w:rsidRDefault="00B62F17" w:rsidP="003001E9">
            <w:pPr>
              <w:spacing w:line="240" w:lineRule="auto"/>
              <w:jc w:val="center"/>
              <w:rPr>
                <w:rFonts w:ascii="Times New Roman" w:hAnsi="Times New Roman" w:cs="Times New Roman"/>
                <w:sz w:val="18"/>
                <w:szCs w:val="18"/>
              </w:rPr>
            </w:pPr>
            <w:r w:rsidRPr="00B62F17">
              <w:rPr>
                <w:rFonts w:ascii="Times New Roman" w:hAnsi="Times New Roman" w:cs="Times New Roman"/>
                <w:sz w:val="18"/>
                <w:szCs w:val="18"/>
              </w:rPr>
              <w:t>Min. 30</w:t>
            </w:r>
          </w:p>
        </w:tc>
        <w:tc>
          <w:tcPr>
            <w:tcW w:w="4073" w:type="dxa"/>
            <w:tcMar>
              <w:top w:w="100" w:type="dxa"/>
              <w:left w:w="100" w:type="dxa"/>
              <w:bottom w:w="100" w:type="dxa"/>
              <w:right w:w="100" w:type="dxa"/>
            </w:tcMar>
          </w:tcPr>
          <w:p w14:paraId="50D1D45C" w14:textId="77777777" w:rsidR="00B62F17" w:rsidRPr="00B62F17" w:rsidRDefault="00B62F17" w:rsidP="003001E9">
            <w:pPr>
              <w:spacing w:line="240" w:lineRule="auto"/>
              <w:rPr>
                <w:rFonts w:ascii="Times New Roman" w:hAnsi="Times New Roman" w:cs="Times New Roman"/>
                <w:sz w:val="18"/>
                <w:szCs w:val="18"/>
              </w:rPr>
            </w:pPr>
            <w:r w:rsidRPr="00B62F17">
              <w:rPr>
                <w:rFonts w:ascii="Times New Roman" w:hAnsi="Times New Roman" w:cs="Times New Roman"/>
                <w:sz w:val="18"/>
                <w:szCs w:val="18"/>
              </w:rPr>
              <w:t>Stojaté a pomaly tečúce vody, jemným sedimentom a výskytom korýtok.</w:t>
            </w:r>
          </w:p>
        </w:tc>
      </w:tr>
      <w:tr w:rsidR="00B62F17" w:rsidRPr="00B62F17" w14:paraId="640BEBCE" w14:textId="77777777" w:rsidTr="003001E9">
        <w:trPr>
          <w:trHeight w:val="397"/>
          <w:jc w:val="center"/>
        </w:trPr>
        <w:tc>
          <w:tcPr>
            <w:tcW w:w="2235" w:type="dxa"/>
            <w:tcMar>
              <w:top w:w="100" w:type="dxa"/>
              <w:left w:w="100" w:type="dxa"/>
              <w:bottom w:w="100" w:type="dxa"/>
              <w:right w:w="100" w:type="dxa"/>
            </w:tcMar>
          </w:tcPr>
          <w:p w14:paraId="72B80152" w14:textId="77777777" w:rsidR="00B62F17" w:rsidRPr="00B62F17" w:rsidRDefault="00B62F17" w:rsidP="003001E9">
            <w:pPr>
              <w:spacing w:line="240" w:lineRule="auto"/>
              <w:rPr>
                <w:rFonts w:ascii="Times New Roman" w:hAnsi="Times New Roman" w:cs="Times New Roman"/>
                <w:sz w:val="18"/>
                <w:szCs w:val="18"/>
              </w:rPr>
            </w:pPr>
            <w:r w:rsidRPr="00B62F17">
              <w:rPr>
                <w:rFonts w:ascii="Times New Roman" w:hAnsi="Times New Roman" w:cs="Times New Roman"/>
                <w:sz w:val="18"/>
                <w:szCs w:val="18"/>
              </w:rPr>
              <w:t xml:space="preserve">Zastúpenie nepôvodných a inváznych druhov rýb </w:t>
            </w:r>
          </w:p>
        </w:tc>
        <w:tc>
          <w:tcPr>
            <w:tcW w:w="1418" w:type="dxa"/>
            <w:tcMar>
              <w:top w:w="100" w:type="dxa"/>
              <w:left w:w="100" w:type="dxa"/>
              <w:bottom w:w="100" w:type="dxa"/>
              <w:right w:w="100" w:type="dxa"/>
            </w:tcMar>
          </w:tcPr>
          <w:p w14:paraId="18178AAC" w14:textId="77777777" w:rsidR="00B62F17" w:rsidRPr="00B62F17" w:rsidRDefault="00B62F17" w:rsidP="003001E9">
            <w:pPr>
              <w:spacing w:line="240" w:lineRule="auto"/>
              <w:jc w:val="center"/>
              <w:rPr>
                <w:rFonts w:ascii="Times New Roman" w:hAnsi="Times New Roman" w:cs="Times New Roman"/>
                <w:sz w:val="18"/>
                <w:szCs w:val="18"/>
              </w:rPr>
            </w:pPr>
            <w:r w:rsidRPr="00B62F17">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5A2FA0E7" w14:textId="77777777" w:rsidR="00B62F17" w:rsidRPr="00B62F17" w:rsidRDefault="00B62F17" w:rsidP="003001E9">
            <w:pPr>
              <w:spacing w:line="240" w:lineRule="auto"/>
              <w:jc w:val="center"/>
              <w:rPr>
                <w:rFonts w:ascii="Times New Roman" w:hAnsi="Times New Roman" w:cs="Times New Roman"/>
                <w:sz w:val="18"/>
                <w:szCs w:val="18"/>
              </w:rPr>
            </w:pPr>
            <w:r w:rsidRPr="00B62F17">
              <w:rPr>
                <w:rFonts w:ascii="Times New Roman" w:hAnsi="Times New Roman" w:cs="Times New Roman"/>
                <w:sz w:val="18"/>
                <w:szCs w:val="18"/>
              </w:rPr>
              <w:t>Menej ako 1</w:t>
            </w:r>
          </w:p>
        </w:tc>
        <w:tc>
          <w:tcPr>
            <w:tcW w:w="4073" w:type="dxa"/>
            <w:tcMar>
              <w:top w:w="100" w:type="dxa"/>
              <w:left w:w="100" w:type="dxa"/>
              <w:bottom w:w="100" w:type="dxa"/>
              <w:right w:w="100" w:type="dxa"/>
            </w:tcMar>
          </w:tcPr>
          <w:p w14:paraId="703CB580" w14:textId="77777777" w:rsidR="00B62F17" w:rsidRPr="00B62F17" w:rsidRDefault="00B62F17" w:rsidP="003001E9">
            <w:pPr>
              <w:pStyle w:val="Textkomentra"/>
              <w:rPr>
                <w:rFonts w:ascii="Times New Roman" w:hAnsi="Times New Roman" w:cs="Times New Roman"/>
                <w:sz w:val="18"/>
                <w:szCs w:val="18"/>
              </w:rPr>
            </w:pPr>
            <w:r w:rsidRPr="00B62F17">
              <w:rPr>
                <w:rFonts w:ascii="Times New Roman" w:hAnsi="Times New Roman" w:cs="Times New Roman"/>
                <w:color w:val="000000"/>
                <w:sz w:val="18"/>
                <w:szCs w:val="18"/>
              </w:rPr>
              <w:t xml:space="preserve">Minimálne zastúpenie nepôvodných druhov rýb. </w:t>
            </w:r>
          </w:p>
        </w:tc>
      </w:tr>
      <w:tr w:rsidR="00B62F17" w:rsidRPr="00B62F17" w14:paraId="32A44EE1" w14:textId="77777777" w:rsidTr="003001E9">
        <w:trPr>
          <w:trHeight w:val="397"/>
          <w:jc w:val="center"/>
        </w:trPr>
        <w:tc>
          <w:tcPr>
            <w:tcW w:w="2235" w:type="dxa"/>
            <w:tcMar>
              <w:top w:w="100" w:type="dxa"/>
              <w:left w:w="100" w:type="dxa"/>
              <w:bottom w:w="100" w:type="dxa"/>
              <w:right w:w="100" w:type="dxa"/>
            </w:tcMar>
          </w:tcPr>
          <w:p w14:paraId="386224DD" w14:textId="77777777" w:rsidR="00B62F17" w:rsidRPr="00B62F17" w:rsidRDefault="00B62F17" w:rsidP="003001E9">
            <w:pPr>
              <w:spacing w:line="240" w:lineRule="auto"/>
              <w:ind w:left="22"/>
              <w:rPr>
                <w:rFonts w:ascii="Times New Roman" w:hAnsi="Times New Roman" w:cs="Times New Roman"/>
                <w:sz w:val="18"/>
                <w:szCs w:val="18"/>
              </w:rPr>
            </w:pPr>
            <w:r w:rsidRPr="00B62F17">
              <w:rPr>
                <w:rFonts w:ascii="Times New Roman" w:hAnsi="Times New Roman" w:cs="Times New Roman"/>
                <w:sz w:val="18"/>
                <w:szCs w:val="18"/>
              </w:rPr>
              <w:t>Pozdĺžna kontinuita toku</w:t>
            </w:r>
          </w:p>
        </w:tc>
        <w:tc>
          <w:tcPr>
            <w:tcW w:w="1418" w:type="dxa"/>
            <w:tcMar>
              <w:top w:w="100" w:type="dxa"/>
              <w:left w:w="100" w:type="dxa"/>
              <w:bottom w:w="100" w:type="dxa"/>
              <w:right w:w="100" w:type="dxa"/>
            </w:tcMar>
          </w:tcPr>
          <w:p w14:paraId="282D02C3" w14:textId="77777777" w:rsidR="00B62F17" w:rsidRPr="00B62F17" w:rsidRDefault="00B62F17" w:rsidP="003001E9">
            <w:pPr>
              <w:spacing w:line="240" w:lineRule="auto"/>
              <w:ind w:left="22"/>
              <w:jc w:val="center"/>
              <w:rPr>
                <w:rFonts w:ascii="Times New Roman" w:hAnsi="Times New Roman" w:cs="Times New Roman"/>
                <w:sz w:val="18"/>
                <w:szCs w:val="18"/>
              </w:rPr>
            </w:pPr>
            <w:r w:rsidRPr="00B62F17">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61CFA976" w14:textId="77777777" w:rsidR="00B62F17" w:rsidRPr="00B62F17" w:rsidRDefault="00B62F17" w:rsidP="003001E9">
            <w:pPr>
              <w:spacing w:line="240" w:lineRule="auto"/>
              <w:ind w:left="22"/>
              <w:jc w:val="center"/>
              <w:rPr>
                <w:rFonts w:ascii="Times New Roman" w:hAnsi="Times New Roman" w:cs="Times New Roman"/>
                <w:sz w:val="18"/>
                <w:szCs w:val="18"/>
              </w:rPr>
            </w:pPr>
            <w:r w:rsidRPr="00B62F17">
              <w:rPr>
                <w:rFonts w:ascii="Times New Roman" w:hAnsi="Times New Roman" w:cs="Times New Roman"/>
                <w:sz w:val="18"/>
                <w:szCs w:val="18"/>
              </w:rPr>
              <w:t>0</w:t>
            </w:r>
          </w:p>
        </w:tc>
        <w:tc>
          <w:tcPr>
            <w:tcW w:w="4073" w:type="dxa"/>
            <w:tcMar>
              <w:top w:w="100" w:type="dxa"/>
              <w:left w:w="100" w:type="dxa"/>
              <w:bottom w:w="100" w:type="dxa"/>
              <w:right w:w="100" w:type="dxa"/>
            </w:tcMar>
          </w:tcPr>
          <w:p w14:paraId="76A4FDAA" w14:textId="77777777" w:rsidR="00B62F17" w:rsidRPr="00B62F17" w:rsidRDefault="00B62F17" w:rsidP="003001E9">
            <w:pPr>
              <w:spacing w:line="240" w:lineRule="auto"/>
              <w:ind w:left="29"/>
              <w:rPr>
                <w:rFonts w:ascii="Times New Roman" w:hAnsi="Times New Roman" w:cs="Times New Roman"/>
                <w:sz w:val="18"/>
                <w:szCs w:val="18"/>
              </w:rPr>
            </w:pPr>
            <w:r w:rsidRPr="00B62F17">
              <w:rPr>
                <w:rFonts w:ascii="Times New Roman" w:hAnsi="Times New Roman" w:cs="Times New Roman"/>
                <w:sz w:val="18"/>
                <w:szCs w:val="18"/>
              </w:rPr>
              <w:t xml:space="preserve">Udržiavanie toku bez migračných bariér, aby sa nebránilo migrácii druhu. </w:t>
            </w:r>
          </w:p>
        </w:tc>
      </w:tr>
      <w:tr w:rsidR="00B62F17" w:rsidRPr="00B62F17" w14:paraId="0EC3ABC9" w14:textId="77777777" w:rsidTr="003001E9">
        <w:trPr>
          <w:trHeight w:val="397"/>
          <w:jc w:val="center"/>
        </w:trPr>
        <w:tc>
          <w:tcPr>
            <w:tcW w:w="2235" w:type="dxa"/>
            <w:tcMar>
              <w:top w:w="100" w:type="dxa"/>
              <w:left w:w="100" w:type="dxa"/>
              <w:bottom w:w="100" w:type="dxa"/>
              <w:right w:w="100" w:type="dxa"/>
            </w:tcMar>
          </w:tcPr>
          <w:p w14:paraId="6472EBC5" w14:textId="77777777" w:rsidR="00B62F17" w:rsidRPr="00B62F17" w:rsidRDefault="00B62F17" w:rsidP="003001E9">
            <w:pPr>
              <w:spacing w:line="240" w:lineRule="auto"/>
              <w:ind w:left="22"/>
              <w:rPr>
                <w:rFonts w:ascii="Times New Roman" w:hAnsi="Times New Roman" w:cs="Times New Roman"/>
                <w:sz w:val="18"/>
                <w:szCs w:val="18"/>
              </w:rPr>
            </w:pPr>
            <w:r w:rsidRPr="00B62F17">
              <w:rPr>
                <w:rFonts w:ascii="Times New Roman" w:hAnsi="Times New Roman" w:cs="Times New Roman"/>
                <w:sz w:val="18"/>
                <w:szCs w:val="18"/>
              </w:rPr>
              <w:t xml:space="preserve">Kvalita vody </w:t>
            </w:r>
          </w:p>
        </w:tc>
        <w:tc>
          <w:tcPr>
            <w:tcW w:w="1418" w:type="dxa"/>
            <w:tcMar>
              <w:top w:w="100" w:type="dxa"/>
              <w:left w:w="100" w:type="dxa"/>
              <w:bottom w:w="100" w:type="dxa"/>
              <w:right w:w="100" w:type="dxa"/>
            </w:tcMar>
          </w:tcPr>
          <w:p w14:paraId="27CBE332" w14:textId="77777777" w:rsidR="00B62F17" w:rsidRPr="00B62F17" w:rsidRDefault="00B62F17" w:rsidP="003001E9">
            <w:pPr>
              <w:spacing w:line="240" w:lineRule="auto"/>
              <w:ind w:left="22"/>
              <w:jc w:val="center"/>
              <w:rPr>
                <w:rFonts w:ascii="Times New Roman" w:hAnsi="Times New Roman" w:cs="Times New Roman"/>
                <w:sz w:val="18"/>
                <w:szCs w:val="18"/>
              </w:rPr>
            </w:pPr>
            <w:r w:rsidRPr="00B62F17">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53D7CDF4" w14:textId="77777777" w:rsidR="00B62F17" w:rsidRPr="00B62F17" w:rsidRDefault="00B62F17" w:rsidP="003001E9">
            <w:pPr>
              <w:spacing w:line="240" w:lineRule="auto"/>
              <w:ind w:left="22"/>
              <w:jc w:val="center"/>
              <w:rPr>
                <w:rFonts w:ascii="Times New Roman" w:hAnsi="Times New Roman" w:cs="Times New Roman"/>
                <w:sz w:val="18"/>
                <w:szCs w:val="18"/>
              </w:rPr>
            </w:pPr>
            <w:r w:rsidRPr="00B62F17">
              <w:rPr>
                <w:rFonts w:ascii="Times New Roman" w:hAnsi="Times New Roman" w:cs="Times New Roman"/>
                <w:sz w:val="18"/>
                <w:szCs w:val="18"/>
              </w:rPr>
              <w:t>Vyhovujúca kvalita</w:t>
            </w:r>
            <w:r w:rsidRPr="00B62F17"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1904ECD9" w14:textId="77777777" w:rsidR="00B62F17" w:rsidRPr="00B62F17" w:rsidRDefault="00B62F17" w:rsidP="003001E9">
            <w:pPr>
              <w:spacing w:line="240" w:lineRule="auto"/>
              <w:ind w:left="29"/>
              <w:rPr>
                <w:rFonts w:ascii="Times New Roman" w:hAnsi="Times New Roman" w:cs="Times New Roman"/>
                <w:sz w:val="18"/>
                <w:szCs w:val="18"/>
              </w:rPr>
            </w:pPr>
            <w:r w:rsidRPr="00B62F17">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6" w:history="1">
              <w:r w:rsidRPr="00B62F17">
                <w:rPr>
                  <w:rStyle w:val="Hypertextovprepojenie"/>
                  <w:rFonts w:ascii="Times New Roman" w:hAnsi="Times New Roman" w:cs="Times New Roman"/>
                  <w:sz w:val="18"/>
                  <w:szCs w:val="18"/>
                </w:rPr>
                <w:t>http://www.shmu.sk/File/Hydrologia/Monitoring_PV_PzV/Monitoring_kvality_PV</w:t>
              </w:r>
            </w:hyperlink>
            <w:r w:rsidRPr="00B62F17">
              <w:rPr>
                <w:rFonts w:ascii="Times New Roman" w:hAnsi="Times New Roman" w:cs="Times New Roman"/>
                <w:sz w:val="18"/>
                <w:szCs w:val="18"/>
              </w:rPr>
              <w:t>)</w:t>
            </w:r>
          </w:p>
          <w:p w14:paraId="6CFF0730" w14:textId="77777777" w:rsidR="00B62F17" w:rsidRPr="00B62F17" w:rsidRDefault="00B62F17" w:rsidP="003001E9">
            <w:pPr>
              <w:spacing w:line="240" w:lineRule="auto"/>
              <w:ind w:left="29"/>
              <w:rPr>
                <w:rFonts w:ascii="Times New Roman" w:hAnsi="Times New Roman" w:cs="Times New Roman"/>
                <w:sz w:val="18"/>
                <w:szCs w:val="18"/>
              </w:rPr>
            </w:pPr>
            <w:r w:rsidRPr="00B62F17">
              <w:rPr>
                <w:rFonts w:ascii="Times New Roman" w:hAnsi="Times New Roman" w:cs="Times New Roman"/>
                <w:sz w:val="18"/>
                <w:szCs w:val="18"/>
              </w:rPr>
              <w:t xml:space="preserve"> – najmä v parametroch zvýšenia teploty, zníženia obsahu kyslíka, zvýšenia chemických i biologických ukazovateľov.</w:t>
            </w:r>
          </w:p>
        </w:tc>
      </w:tr>
    </w:tbl>
    <w:p w14:paraId="03A1EE81" w14:textId="77777777" w:rsidR="00B62F17" w:rsidRPr="00B62F17" w:rsidRDefault="00B62F17" w:rsidP="00B62F17">
      <w:pPr>
        <w:pStyle w:val="Zkladntext"/>
        <w:widowControl w:val="0"/>
        <w:ind w:left="360"/>
        <w:jc w:val="both"/>
        <w:rPr>
          <w:b w:val="0"/>
          <w:i/>
          <w:color w:val="000000"/>
        </w:rPr>
      </w:pPr>
    </w:p>
    <w:p w14:paraId="4AB7E286" w14:textId="77777777" w:rsidR="00F842E5" w:rsidRPr="00FA03B9" w:rsidRDefault="00F842E5" w:rsidP="00F842E5">
      <w:pPr>
        <w:pStyle w:val="Zkladntext"/>
        <w:widowControl w:val="0"/>
        <w:spacing w:after="120"/>
        <w:jc w:val="both"/>
        <w:rPr>
          <w:b w:val="0"/>
        </w:rPr>
      </w:pPr>
      <w:r>
        <w:rPr>
          <w:b w:val="0"/>
        </w:rPr>
        <w:t xml:space="preserve">Zachovanie stavu </w:t>
      </w:r>
      <w:r w:rsidRPr="007720DF">
        <w:t xml:space="preserve">druhu </w:t>
      </w:r>
      <w:r w:rsidRPr="00FA03B9">
        <w:rPr>
          <w:i/>
        </w:rPr>
        <w:t>Romanogobio vladykovi</w:t>
      </w:r>
      <w:r>
        <w:rPr>
          <w:i/>
        </w:rPr>
        <w:t xml:space="preserve"> </w:t>
      </w:r>
      <w:r>
        <w:rPr>
          <w:b w:val="0"/>
        </w:rPr>
        <w:t>za splnenia nasledovných parametrov:</w:t>
      </w:r>
      <w:r w:rsidRPr="00FA03B9">
        <w:rPr>
          <w:color w:val="000000"/>
        </w:rPr>
        <w:t xml:space="preserve">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3766"/>
      </w:tblGrid>
      <w:tr w:rsidR="00F842E5" w:rsidRPr="00FA03B9" w14:paraId="62306439" w14:textId="77777777" w:rsidTr="005A7D5A">
        <w:trPr>
          <w:jc w:val="center"/>
        </w:trPr>
        <w:tc>
          <w:tcPr>
            <w:tcW w:w="2372" w:type="dxa"/>
            <w:tcMar>
              <w:top w:w="100" w:type="dxa"/>
              <w:left w:w="100" w:type="dxa"/>
              <w:bottom w:w="100" w:type="dxa"/>
              <w:right w:w="100" w:type="dxa"/>
            </w:tcMar>
          </w:tcPr>
          <w:p w14:paraId="0B79FB7C" w14:textId="77777777" w:rsidR="00F842E5" w:rsidRPr="00F842E5" w:rsidRDefault="00F842E5" w:rsidP="003001E9">
            <w:pPr>
              <w:widowControl w:val="0"/>
              <w:spacing w:line="240" w:lineRule="auto"/>
              <w:jc w:val="center"/>
              <w:rPr>
                <w:rFonts w:ascii="Times New Roman" w:hAnsi="Times New Roman" w:cs="Times New Roman"/>
                <w:b/>
                <w:sz w:val="18"/>
                <w:szCs w:val="18"/>
              </w:rPr>
            </w:pPr>
            <w:r w:rsidRPr="00F842E5">
              <w:rPr>
                <w:rFonts w:ascii="Times New Roman" w:hAnsi="Times New Roman" w:cs="Times New Roman"/>
                <w:b/>
                <w:color w:val="000000"/>
                <w:sz w:val="18"/>
                <w:szCs w:val="18"/>
              </w:rPr>
              <w:t>Parameter</w:t>
            </w:r>
          </w:p>
        </w:tc>
        <w:tc>
          <w:tcPr>
            <w:tcW w:w="1654" w:type="dxa"/>
            <w:tcMar>
              <w:top w:w="100" w:type="dxa"/>
              <w:left w:w="100" w:type="dxa"/>
              <w:bottom w:w="100" w:type="dxa"/>
              <w:right w:w="100" w:type="dxa"/>
            </w:tcMar>
          </w:tcPr>
          <w:p w14:paraId="61B17E7D" w14:textId="77777777" w:rsidR="00F842E5" w:rsidRPr="00F842E5" w:rsidRDefault="00F842E5" w:rsidP="003001E9">
            <w:pPr>
              <w:widowControl w:val="0"/>
              <w:spacing w:line="240" w:lineRule="auto"/>
              <w:jc w:val="center"/>
              <w:rPr>
                <w:rFonts w:ascii="Times New Roman" w:hAnsi="Times New Roman" w:cs="Times New Roman"/>
                <w:b/>
                <w:sz w:val="18"/>
                <w:szCs w:val="18"/>
              </w:rPr>
            </w:pPr>
            <w:r w:rsidRPr="00F842E5">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14:paraId="714E7552" w14:textId="77777777" w:rsidR="00F842E5" w:rsidRPr="00F842E5" w:rsidRDefault="00F842E5" w:rsidP="003001E9">
            <w:pPr>
              <w:widowControl w:val="0"/>
              <w:spacing w:line="240" w:lineRule="auto"/>
              <w:jc w:val="center"/>
              <w:rPr>
                <w:rFonts w:ascii="Times New Roman" w:hAnsi="Times New Roman" w:cs="Times New Roman"/>
                <w:b/>
                <w:sz w:val="18"/>
                <w:szCs w:val="18"/>
              </w:rPr>
            </w:pPr>
            <w:r w:rsidRPr="00F842E5">
              <w:rPr>
                <w:rFonts w:ascii="Times New Roman" w:hAnsi="Times New Roman" w:cs="Times New Roman"/>
                <w:b/>
                <w:color w:val="000000"/>
                <w:sz w:val="18"/>
                <w:szCs w:val="18"/>
              </w:rPr>
              <w:t>Cieľová hodnota</w:t>
            </w:r>
          </w:p>
        </w:tc>
        <w:tc>
          <w:tcPr>
            <w:tcW w:w="3766" w:type="dxa"/>
            <w:tcMar>
              <w:top w:w="100" w:type="dxa"/>
              <w:left w:w="100" w:type="dxa"/>
              <w:bottom w:w="100" w:type="dxa"/>
              <w:right w:w="100" w:type="dxa"/>
            </w:tcMar>
          </w:tcPr>
          <w:p w14:paraId="69F7CAEA" w14:textId="77777777" w:rsidR="00F842E5" w:rsidRPr="00F842E5" w:rsidRDefault="00F842E5" w:rsidP="003001E9">
            <w:pPr>
              <w:widowControl w:val="0"/>
              <w:spacing w:line="240" w:lineRule="auto"/>
              <w:jc w:val="center"/>
              <w:rPr>
                <w:rFonts w:ascii="Times New Roman" w:hAnsi="Times New Roman" w:cs="Times New Roman"/>
                <w:b/>
                <w:sz w:val="18"/>
                <w:szCs w:val="18"/>
              </w:rPr>
            </w:pPr>
            <w:r w:rsidRPr="00F842E5">
              <w:rPr>
                <w:rFonts w:ascii="Times New Roman" w:hAnsi="Times New Roman" w:cs="Times New Roman"/>
                <w:b/>
                <w:color w:val="000000"/>
                <w:sz w:val="18"/>
                <w:szCs w:val="18"/>
              </w:rPr>
              <w:t>Poznámky/Doplňujúce informácie</w:t>
            </w:r>
          </w:p>
        </w:tc>
      </w:tr>
      <w:tr w:rsidR="00F842E5" w:rsidRPr="00FA03B9" w14:paraId="3BE86A9A" w14:textId="77777777" w:rsidTr="005A7D5A">
        <w:trPr>
          <w:trHeight w:val="225"/>
          <w:jc w:val="center"/>
        </w:trPr>
        <w:tc>
          <w:tcPr>
            <w:tcW w:w="2372" w:type="dxa"/>
            <w:tcMar>
              <w:top w:w="100" w:type="dxa"/>
              <w:left w:w="100" w:type="dxa"/>
              <w:bottom w:w="100" w:type="dxa"/>
              <w:right w:w="100" w:type="dxa"/>
            </w:tcMar>
          </w:tcPr>
          <w:p w14:paraId="7581CA27" w14:textId="77777777" w:rsidR="00F842E5" w:rsidRPr="00FA03B9" w:rsidRDefault="00F842E5" w:rsidP="003001E9">
            <w:pPr>
              <w:spacing w:line="240" w:lineRule="auto"/>
              <w:jc w:val="both"/>
              <w:rPr>
                <w:rFonts w:ascii="Times New Roman" w:hAnsi="Times New Roman" w:cs="Times New Roman"/>
                <w:sz w:val="18"/>
                <w:szCs w:val="18"/>
              </w:rPr>
            </w:pPr>
            <w:r w:rsidRPr="00FA03B9">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14:paraId="0F352625" w14:textId="77777777" w:rsidR="00F842E5" w:rsidRPr="00FA03B9" w:rsidRDefault="00F842E5" w:rsidP="003001E9">
            <w:pPr>
              <w:spacing w:line="240" w:lineRule="auto"/>
              <w:jc w:val="center"/>
              <w:rPr>
                <w:rFonts w:ascii="Times New Roman" w:hAnsi="Times New Roman" w:cs="Times New Roman"/>
                <w:sz w:val="18"/>
                <w:szCs w:val="18"/>
              </w:rPr>
            </w:pPr>
            <w:r w:rsidRPr="00FA03B9">
              <w:rPr>
                <w:rFonts w:ascii="Times New Roman" w:hAnsi="Times New Roman" w:cs="Times New Roman"/>
                <w:sz w:val="18"/>
                <w:szCs w:val="18"/>
              </w:rPr>
              <w:t>Relatívna početnosť jedincov na 100</w:t>
            </w:r>
            <w:r>
              <w:rPr>
                <w:rFonts w:ascii="Times New Roman" w:hAnsi="Times New Roman" w:cs="Times New Roman"/>
                <w:sz w:val="18"/>
                <w:szCs w:val="18"/>
              </w:rPr>
              <w:t xml:space="preserve"> </w:t>
            </w:r>
            <w:r w:rsidRPr="00FA03B9">
              <w:rPr>
                <w:rFonts w:ascii="Times New Roman" w:hAnsi="Times New Roman" w:cs="Times New Roman"/>
                <w:sz w:val="18"/>
                <w:szCs w:val="18"/>
              </w:rPr>
              <w:t xml:space="preserve">m monitorovaného úseku toku </w:t>
            </w:r>
          </w:p>
        </w:tc>
        <w:tc>
          <w:tcPr>
            <w:tcW w:w="1417" w:type="dxa"/>
            <w:tcMar>
              <w:top w:w="100" w:type="dxa"/>
              <w:left w:w="100" w:type="dxa"/>
              <w:bottom w:w="100" w:type="dxa"/>
              <w:right w:w="100" w:type="dxa"/>
            </w:tcMar>
          </w:tcPr>
          <w:p w14:paraId="0505032E" w14:textId="1FD91A7B" w:rsidR="00F842E5" w:rsidRPr="00FA03B9" w:rsidRDefault="00F842E5" w:rsidP="003001E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3766" w:type="dxa"/>
            <w:tcMar>
              <w:top w:w="100" w:type="dxa"/>
              <w:left w:w="100" w:type="dxa"/>
              <w:bottom w:w="100" w:type="dxa"/>
              <w:right w:w="100" w:type="dxa"/>
            </w:tcMar>
          </w:tcPr>
          <w:p w14:paraId="2C57B5DB" w14:textId="76ECA075" w:rsidR="00F842E5" w:rsidRPr="00FA03B9" w:rsidRDefault="00F842E5" w:rsidP="00F842E5">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do 50 </w:t>
            </w:r>
            <w:r w:rsidRPr="007720DF">
              <w:rPr>
                <w:rFonts w:ascii="Times New Roman" w:hAnsi="Times New Roman" w:cs="Times New Roman"/>
                <w:color w:val="000000"/>
                <w:sz w:val="18"/>
                <w:szCs w:val="18"/>
              </w:rPr>
              <w:t xml:space="preserve">jedincov. </w:t>
            </w:r>
          </w:p>
        </w:tc>
      </w:tr>
      <w:tr w:rsidR="00F842E5" w:rsidRPr="00FA03B9" w14:paraId="4CE0F1AE" w14:textId="77777777" w:rsidTr="005A7D5A">
        <w:trPr>
          <w:trHeight w:val="225"/>
          <w:jc w:val="center"/>
        </w:trPr>
        <w:tc>
          <w:tcPr>
            <w:tcW w:w="2372" w:type="dxa"/>
            <w:tcMar>
              <w:top w:w="100" w:type="dxa"/>
              <w:left w:w="100" w:type="dxa"/>
              <w:bottom w:w="100" w:type="dxa"/>
              <w:right w:w="100" w:type="dxa"/>
            </w:tcMar>
          </w:tcPr>
          <w:p w14:paraId="5E4E59D4" w14:textId="77777777" w:rsidR="00F842E5" w:rsidRPr="00FA03B9" w:rsidRDefault="00F842E5" w:rsidP="003001E9">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7ED90995" w14:textId="77777777" w:rsidR="00F842E5" w:rsidRPr="00FA03B9" w:rsidRDefault="00F842E5" w:rsidP="003001E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675184B9" w14:textId="77777777" w:rsidR="00F842E5" w:rsidRDefault="00F842E5" w:rsidP="003001E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766" w:type="dxa"/>
            <w:tcMar>
              <w:top w:w="100" w:type="dxa"/>
              <w:left w:w="100" w:type="dxa"/>
              <w:bottom w:w="100" w:type="dxa"/>
              <w:right w:w="100" w:type="dxa"/>
            </w:tcMar>
          </w:tcPr>
          <w:p w14:paraId="3D5DA71E" w14:textId="77777777" w:rsidR="00F842E5" w:rsidRPr="007720DF" w:rsidRDefault="00F842E5" w:rsidP="003001E9">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Mierne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F842E5" w:rsidRPr="00FA03B9" w14:paraId="279F1A79" w14:textId="77777777" w:rsidTr="005A7D5A">
        <w:trPr>
          <w:trHeight w:val="225"/>
          <w:jc w:val="center"/>
        </w:trPr>
        <w:tc>
          <w:tcPr>
            <w:tcW w:w="2372" w:type="dxa"/>
            <w:tcMar>
              <w:top w:w="100" w:type="dxa"/>
              <w:left w:w="100" w:type="dxa"/>
              <w:bottom w:w="100" w:type="dxa"/>
              <w:right w:w="100" w:type="dxa"/>
            </w:tcMar>
          </w:tcPr>
          <w:p w14:paraId="6CA47A7F" w14:textId="77777777" w:rsidR="00F842E5" w:rsidRPr="00FA03B9" w:rsidRDefault="00F842E5" w:rsidP="003001E9">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654" w:type="dxa"/>
            <w:tcMar>
              <w:top w:w="100" w:type="dxa"/>
              <w:left w:w="100" w:type="dxa"/>
              <w:bottom w:w="100" w:type="dxa"/>
              <w:right w:w="100" w:type="dxa"/>
            </w:tcMar>
          </w:tcPr>
          <w:p w14:paraId="7CFC559D" w14:textId="77777777" w:rsidR="00F842E5" w:rsidRPr="00FA03B9" w:rsidRDefault="00F842E5" w:rsidP="003001E9">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417" w:type="dxa"/>
            <w:tcMar>
              <w:top w:w="100" w:type="dxa"/>
              <w:left w:w="100" w:type="dxa"/>
              <w:bottom w:w="100" w:type="dxa"/>
              <w:right w:w="100" w:type="dxa"/>
            </w:tcMar>
          </w:tcPr>
          <w:p w14:paraId="776D756C" w14:textId="77777777" w:rsidR="00F842E5" w:rsidRPr="00FA03B9" w:rsidRDefault="00F842E5" w:rsidP="003001E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FA03B9">
              <w:rPr>
                <w:rFonts w:ascii="Times New Roman" w:hAnsi="Times New Roman" w:cs="Times New Roman"/>
                <w:sz w:val="18"/>
                <w:szCs w:val="18"/>
              </w:rPr>
              <w:t>50</w:t>
            </w:r>
          </w:p>
        </w:tc>
        <w:tc>
          <w:tcPr>
            <w:tcW w:w="3766" w:type="dxa"/>
            <w:tcMar>
              <w:top w:w="100" w:type="dxa"/>
              <w:left w:w="100" w:type="dxa"/>
              <w:bottom w:w="100" w:type="dxa"/>
              <w:right w:w="100" w:type="dxa"/>
            </w:tcMar>
          </w:tcPr>
          <w:p w14:paraId="3D3EA725" w14:textId="39B5EB40" w:rsidR="00F842E5" w:rsidRPr="00FA03B9" w:rsidRDefault="00F842E5" w:rsidP="00240E8E">
            <w:pPr>
              <w:spacing w:line="240" w:lineRule="auto"/>
              <w:ind w:left="29"/>
              <w:rPr>
                <w:rFonts w:ascii="Times New Roman" w:hAnsi="Times New Roman" w:cs="Times New Roman"/>
                <w:sz w:val="18"/>
                <w:szCs w:val="18"/>
              </w:rPr>
            </w:pPr>
            <w:r>
              <w:rPr>
                <w:rFonts w:ascii="Times New Roman" w:hAnsi="Times New Roman" w:cs="Times New Roman"/>
                <w:sz w:val="18"/>
                <w:szCs w:val="18"/>
              </w:rPr>
              <w:t>Vyžaduje hlbšie úseky</w:t>
            </w:r>
            <w:r w:rsidR="00240E8E">
              <w:rPr>
                <w:rFonts w:ascii="Times New Roman" w:hAnsi="Times New Roman" w:cs="Times New Roman"/>
                <w:sz w:val="18"/>
                <w:szCs w:val="18"/>
              </w:rPr>
              <w:t>.</w:t>
            </w:r>
          </w:p>
        </w:tc>
      </w:tr>
      <w:tr w:rsidR="00F842E5" w:rsidRPr="00FA03B9" w14:paraId="2A9FE29E" w14:textId="77777777" w:rsidTr="005A7D5A">
        <w:trPr>
          <w:trHeight w:val="225"/>
          <w:jc w:val="center"/>
        </w:trPr>
        <w:tc>
          <w:tcPr>
            <w:tcW w:w="2372" w:type="dxa"/>
            <w:tcMar>
              <w:top w:w="100" w:type="dxa"/>
              <w:left w:w="100" w:type="dxa"/>
              <w:bottom w:w="100" w:type="dxa"/>
              <w:right w:w="100" w:type="dxa"/>
            </w:tcMar>
          </w:tcPr>
          <w:p w14:paraId="1DC75A3E" w14:textId="77777777" w:rsidR="00F842E5" w:rsidRPr="00FA03B9" w:rsidRDefault="00F842E5" w:rsidP="003001E9">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14:paraId="03DDBE8A" w14:textId="77777777" w:rsidR="00F842E5" w:rsidRPr="007A6B32" w:rsidRDefault="00F842E5" w:rsidP="003001E9">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6CE36895" w14:textId="77777777" w:rsidR="00F842E5" w:rsidRPr="007A6B32" w:rsidRDefault="00F842E5" w:rsidP="003001E9">
            <w:pPr>
              <w:spacing w:line="240" w:lineRule="auto"/>
              <w:jc w:val="center"/>
              <w:rPr>
                <w:rFonts w:ascii="Times New Roman" w:hAnsi="Times New Roman" w:cs="Times New Roman"/>
                <w:sz w:val="18"/>
                <w:szCs w:val="18"/>
              </w:rPr>
            </w:pPr>
          </w:p>
          <w:p w14:paraId="6B2FFBA9" w14:textId="77777777" w:rsidR="00F842E5" w:rsidRPr="00FA03B9" w:rsidRDefault="00F842E5" w:rsidP="003001E9">
            <w:pPr>
              <w:spacing w:line="240" w:lineRule="auto"/>
              <w:jc w:val="center"/>
              <w:rPr>
                <w:rFonts w:ascii="Times New Roman" w:hAnsi="Times New Roman" w:cs="Times New Roman"/>
                <w:sz w:val="18"/>
                <w:szCs w:val="18"/>
              </w:rPr>
            </w:pPr>
          </w:p>
        </w:tc>
        <w:tc>
          <w:tcPr>
            <w:tcW w:w="1417" w:type="dxa"/>
            <w:tcMar>
              <w:top w:w="100" w:type="dxa"/>
              <w:left w:w="100" w:type="dxa"/>
              <w:bottom w:w="100" w:type="dxa"/>
              <w:right w:w="100" w:type="dxa"/>
            </w:tcMar>
          </w:tcPr>
          <w:p w14:paraId="2AD67303" w14:textId="77777777" w:rsidR="00F842E5" w:rsidRPr="00FA03B9" w:rsidRDefault="00F842E5" w:rsidP="003001E9">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A03B9">
              <w:rPr>
                <w:rFonts w:ascii="Times New Roman" w:hAnsi="Times New Roman" w:cs="Times New Roman"/>
                <w:sz w:val="18"/>
                <w:szCs w:val="18"/>
              </w:rPr>
              <w:t xml:space="preserve"> 70</w:t>
            </w:r>
          </w:p>
        </w:tc>
        <w:tc>
          <w:tcPr>
            <w:tcW w:w="3766" w:type="dxa"/>
            <w:tcMar>
              <w:top w:w="100" w:type="dxa"/>
              <w:left w:w="100" w:type="dxa"/>
              <w:bottom w:w="100" w:type="dxa"/>
              <w:right w:w="100" w:type="dxa"/>
            </w:tcMar>
          </w:tcPr>
          <w:p w14:paraId="0007143C" w14:textId="77777777" w:rsidR="00F842E5" w:rsidRPr="00FA03B9" w:rsidRDefault="00F842E5" w:rsidP="003001E9">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prirodzených</w:t>
            </w:r>
            <w:r w:rsidRPr="00FA03B9">
              <w:rPr>
                <w:rFonts w:ascii="Times New Roman" w:hAnsi="Times New Roman" w:cs="Times New Roman"/>
                <w:sz w:val="18"/>
                <w:szCs w:val="18"/>
              </w:rPr>
              <w:t xml:space="preserve"> </w:t>
            </w:r>
            <w:r>
              <w:rPr>
                <w:rFonts w:ascii="Times New Roman" w:hAnsi="Times New Roman" w:cs="Times New Roman"/>
                <w:sz w:val="18"/>
                <w:szCs w:val="18"/>
              </w:rPr>
              <w:t>brehových porastov</w:t>
            </w:r>
            <w:r w:rsidRPr="00FA03B9">
              <w:rPr>
                <w:rFonts w:ascii="Times New Roman" w:hAnsi="Times New Roman" w:cs="Times New Roman"/>
                <w:sz w:val="18"/>
                <w:szCs w:val="18"/>
              </w:rPr>
              <w:t>.</w:t>
            </w:r>
          </w:p>
        </w:tc>
      </w:tr>
      <w:tr w:rsidR="00F842E5" w:rsidRPr="00FA03B9" w14:paraId="33EF6E65" w14:textId="77777777" w:rsidTr="005A7D5A">
        <w:trPr>
          <w:trHeight w:val="397"/>
          <w:jc w:val="center"/>
        </w:trPr>
        <w:tc>
          <w:tcPr>
            <w:tcW w:w="2372" w:type="dxa"/>
            <w:tcMar>
              <w:top w:w="100" w:type="dxa"/>
              <w:left w:w="100" w:type="dxa"/>
              <w:bottom w:w="100" w:type="dxa"/>
              <w:right w:w="100" w:type="dxa"/>
            </w:tcMar>
          </w:tcPr>
          <w:p w14:paraId="52C5904E" w14:textId="77777777" w:rsidR="00F842E5" w:rsidRPr="00FA03B9" w:rsidRDefault="00F842E5" w:rsidP="003001E9">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14:paraId="003DDDB3" w14:textId="77777777" w:rsidR="00F842E5" w:rsidRPr="00FA03B9" w:rsidRDefault="00F842E5" w:rsidP="003001E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606EDBF1" w14:textId="77777777" w:rsidR="00F842E5" w:rsidRPr="00FA03B9" w:rsidRDefault="00F842E5" w:rsidP="003001E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766" w:type="dxa"/>
            <w:tcMar>
              <w:top w:w="100" w:type="dxa"/>
              <w:left w:w="100" w:type="dxa"/>
              <w:bottom w:w="100" w:type="dxa"/>
              <w:right w:w="100" w:type="dxa"/>
            </w:tcMar>
          </w:tcPr>
          <w:p w14:paraId="17F88412" w14:textId="77777777" w:rsidR="00F842E5" w:rsidRPr="00FA03B9" w:rsidRDefault="00F842E5" w:rsidP="003001E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F842E5" w:rsidRPr="00FA03B9" w14:paraId="576C5142" w14:textId="77777777" w:rsidTr="005A7D5A">
        <w:trPr>
          <w:trHeight w:val="397"/>
          <w:jc w:val="center"/>
        </w:trPr>
        <w:tc>
          <w:tcPr>
            <w:tcW w:w="2372" w:type="dxa"/>
            <w:tcMar>
              <w:top w:w="100" w:type="dxa"/>
              <w:left w:w="100" w:type="dxa"/>
              <w:bottom w:w="100" w:type="dxa"/>
              <w:right w:w="100" w:type="dxa"/>
            </w:tcMar>
          </w:tcPr>
          <w:p w14:paraId="036AF9F4" w14:textId="77777777" w:rsidR="00F842E5" w:rsidRPr="00A32EFF" w:rsidRDefault="00F842E5" w:rsidP="003001E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654" w:type="dxa"/>
            <w:tcMar>
              <w:top w:w="100" w:type="dxa"/>
              <w:left w:w="100" w:type="dxa"/>
              <w:bottom w:w="100" w:type="dxa"/>
              <w:right w:w="100" w:type="dxa"/>
            </w:tcMar>
          </w:tcPr>
          <w:p w14:paraId="3A03B047" w14:textId="77777777" w:rsidR="00F842E5" w:rsidRPr="007A6B32" w:rsidRDefault="00F842E5" w:rsidP="003001E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3A8E54D5" w14:textId="77777777" w:rsidR="00F842E5" w:rsidRDefault="00F842E5" w:rsidP="003001E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766" w:type="dxa"/>
            <w:tcMar>
              <w:top w:w="100" w:type="dxa"/>
              <w:left w:w="100" w:type="dxa"/>
              <w:bottom w:w="100" w:type="dxa"/>
              <w:right w:w="100" w:type="dxa"/>
            </w:tcMar>
          </w:tcPr>
          <w:p w14:paraId="01593C56" w14:textId="77777777" w:rsidR="00F842E5" w:rsidRDefault="00F842E5" w:rsidP="003001E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F842E5" w:rsidRPr="00FA03B9" w14:paraId="3811ED10" w14:textId="77777777" w:rsidTr="005A7D5A">
        <w:trPr>
          <w:trHeight w:val="397"/>
          <w:jc w:val="center"/>
        </w:trPr>
        <w:tc>
          <w:tcPr>
            <w:tcW w:w="2372" w:type="dxa"/>
            <w:tcMar>
              <w:top w:w="100" w:type="dxa"/>
              <w:left w:w="100" w:type="dxa"/>
              <w:bottom w:w="100" w:type="dxa"/>
              <w:right w:w="100" w:type="dxa"/>
            </w:tcMar>
          </w:tcPr>
          <w:p w14:paraId="71763CA6" w14:textId="77777777" w:rsidR="00F842E5" w:rsidRPr="00FA03B9" w:rsidRDefault="00F842E5" w:rsidP="003001E9">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14:paraId="60019248" w14:textId="77777777" w:rsidR="00F842E5" w:rsidRPr="00FA03B9" w:rsidRDefault="00F842E5" w:rsidP="003001E9">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3755B63D" w14:textId="77777777" w:rsidR="00F842E5" w:rsidRPr="00FA03B9" w:rsidRDefault="00F842E5" w:rsidP="003001E9">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766" w:type="dxa"/>
            <w:tcMar>
              <w:top w:w="100" w:type="dxa"/>
              <w:left w:w="100" w:type="dxa"/>
              <w:bottom w:w="100" w:type="dxa"/>
              <w:right w:w="100" w:type="dxa"/>
            </w:tcMar>
          </w:tcPr>
          <w:p w14:paraId="6E3D1315" w14:textId="12C54957" w:rsidR="00F842E5" w:rsidRPr="00FA03B9" w:rsidRDefault="00F842E5" w:rsidP="005A7D5A">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w:t>
            </w:r>
            <w:bookmarkStart w:id="0" w:name="_GoBack"/>
            <w:bookmarkEnd w:id="0"/>
            <w:r w:rsidRPr="00D52383">
              <w:rPr>
                <w:rFonts w:ascii="Times New Roman" w:hAnsi="Times New Roman" w:cs="Times New Roman"/>
                <w:sz w:val="18"/>
                <w:szCs w:val="18"/>
              </w:rPr>
              <w:t>sa vyžaduje zachovanie stavu vyhovujúce v zmysle platných metodík na hodnotenie stavu kvality povrchových vôd. (</w:t>
            </w:r>
            <w:hyperlink r:id="rId7" w:history="1">
              <w:r w:rsidRPr="008A1D51">
                <w:rPr>
                  <w:rStyle w:val="Hypertextovprepojenie"/>
                  <w:rFonts w:ascii="Times New Roman" w:hAnsi="Times New Roman" w:cs="Times New Roman"/>
                  <w:sz w:val="18"/>
                  <w:szCs w:val="18"/>
                </w:rPr>
                <w:t>http://www.shmu.sk/File/Hydrologia/Monitoring_PV_PzV/Monitoring_kvality_PV</w:t>
              </w:r>
            </w:hyperlink>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306E022B" w14:textId="77777777" w:rsidR="00395723" w:rsidRDefault="00395723" w:rsidP="009167E7">
      <w:pPr>
        <w:spacing w:line="240" w:lineRule="auto"/>
        <w:ind w:left="-284"/>
        <w:rPr>
          <w:rFonts w:ascii="Times New Roman" w:hAnsi="Times New Roman" w:cs="Times New Roman"/>
          <w:color w:val="000000"/>
          <w:sz w:val="24"/>
          <w:szCs w:val="24"/>
        </w:rPr>
      </w:pPr>
    </w:p>
    <w:sectPr w:rsidR="00395723"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15E6C"/>
    <w:rsid w:val="00024F35"/>
    <w:rsid w:val="00025654"/>
    <w:rsid w:val="000302C7"/>
    <w:rsid w:val="00033151"/>
    <w:rsid w:val="00034AE7"/>
    <w:rsid w:val="00042EF2"/>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0B55"/>
    <w:rsid w:val="0017392E"/>
    <w:rsid w:val="00174B21"/>
    <w:rsid w:val="0017659C"/>
    <w:rsid w:val="00194EF9"/>
    <w:rsid w:val="001A77ED"/>
    <w:rsid w:val="001B4A5C"/>
    <w:rsid w:val="001D51FF"/>
    <w:rsid w:val="001E4826"/>
    <w:rsid w:val="00201434"/>
    <w:rsid w:val="002147C9"/>
    <w:rsid w:val="002206F0"/>
    <w:rsid w:val="00235204"/>
    <w:rsid w:val="002377A5"/>
    <w:rsid w:val="002378BD"/>
    <w:rsid w:val="00240E8E"/>
    <w:rsid w:val="00247CEF"/>
    <w:rsid w:val="00257424"/>
    <w:rsid w:val="00260D76"/>
    <w:rsid w:val="00262932"/>
    <w:rsid w:val="00275645"/>
    <w:rsid w:val="00286C9F"/>
    <w:rsid w:val="0029101B"/>
    <w:rsid w:val="00294945"/>
    <w:rsid w:val="00297658"/>
    <w:rsid w:val="002A0A63"/>
    <w:rsid w:val="002B3C46"/>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5723"/>
    <w:rsid w:val="003972FC"/>
    <w:rsid w:val="003B34AF"/>
    <w:rsid w:val="003C0AED"/>
    <w:rsid w:val="003C2090"/>
    <w:rsid w:val="003C2459"/>
    <w:rsid w:val="003C29B9"/>
    <w:rsid w:val="003D3424"/>
    <w:rsid w:val="003D54E3"/>
    <w:rsid w:val="003E28BB"/>
    <w:rsid w:val="003F71B7"/>
    <w:rsid w:val="00403089"/>
    <w:rsid w:val="00404E72"/>
    <w:rsid w:val="00411DC8"/>
    <w:rsid w:val="00420AC5"/>
    <w:rsid w:val="004234CB"/>
    <w:rsid w:val="004330F2"/>
    <w:rsid w:val="00437F58"/>
    <w:rsid w:val="004502A3"/>
    <w:rsid w:val="0045480E"/>
    <w:rsid w:val="0045559D"/>
    <w:rsid w:val="00455620"/>
    <w:rsid w:val="00461DD0"/>
    <w:rsid w:val="0046690B"/>
    <w:rsid w:val="004767B7"/>
    <w:rsid w:val="0048574A"/>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A7D5A"/>
    <w:rsid w:val="005B0663"/>
    <w:rsid w:val="005B1589"/>
    <w:rsid w:val="005C1397"/>
    <w:rsid w:val="005C5A74"/>
    <w:rsid w:val="005C6FE0"/>
    <w:rsid w:val="005D7B29"/>
    <w:rsid w:val="005F2417"/>
    <w:rsid w:val="00603E07"/>
    <w:rsid w:val="00604939"/>
    <w:rsid w:val="0062795D"/>
    <w:rsid w:val="0064147B"/>
    <w:rsid w:val="00652933"/>
    <w:rsid w:val="006723BA"/>
    <w:rsid w:val="00690F8D"/>
    <w:rsid w:val="00696243"/>
    <w:rsid w:val="006A44FD"/>
    <w:rsid w:val="006A7FF1"/>
    <w:rsid w:val="006C0E08"/>
    <w:rsid w:val="006C3FEA"/>
    <w:rsid w:val="00707099"/>
    <w:rsid w:val="00707499"/>
    <w:rsid w:val="00710333"/>
    <w:rsid w:val="00725110"/>
    <w:rsid w:val="00731CAD"/>
    <w:rsid w:val="00735411"/>
    <w:rsid w:val="00754F13"/>
    <w:rsid w:val="00776252"/>
    <w:rsid w:val="00791978"/>
    <w:rsid w:val="007920A8"/>
    <w:rsid w:val="007B1AD9"/>
    <w:rsid w:val="007B7FCF"/>
    <w:rsid w:val="007C6741"/>
    <w:rsid w:val="007D40A6"/>
    <w:rsid w:val="007D40D2"/>
    <w:rsid w:val="007E26B8"/>
    <w:rsid w:val="007E67EA"/>
    <w:rsid w:val="007E6C9D"/>
    <w:rsid w:val="0082510D"/>
    <w:rsid w:val="008343C9"/>
    <w:rsid w:val="00846A90"/>
    <w:rsid w:val="008570EA"/>
    <w:rsid w:val="00866232"/>
    <w:rsid w:val="00867CB1"/>
    <w:rsid w:val="00872553"/>
    <w:rsid w:val="008740E0"/>
    <w:rsid w:val="008836D0"/>
    <w:rsid w:val="0088508D"/>
    <w:rsid w:val="00885272"/>
    <w:rsid w:val="00891E37"/>
    <w:rsid w:val="00891FD6"/>
    <w:rsid w:val="0089735D"/>
    <w:rsid w:val="008A37C1"/>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57C9C"/>
    <w:rsid w:val="00961303"/>
    <w:rsid w:val="00977527"/>
    <w:rsid w:val="00990354"/>
    <w:rsid w:val="009A3F49"/>
    <w:rsid w:val="009B0621"/>
    <w:rsid w:val="009C675A"/>
    <w:rsid w:val="009D71B8"/>
    <w:rsid w:val="009E03C2"/>
    <w:rsid w:val="00A01510"/>
    <w:rsid w:val="00A041B3"/>
    <w:rsid w:val="00A156DD"/>
    <w:rsid w:val="00A22209"/>
    <w:rsid w:val="00A3012A"/>
    <w:rsid w:val="00A32EFF"/>
    <w:rsid w:val="00A40F48"/>
    <w:rsid w:val="00A421CB"/>
    <w:rsid w:val="00A455BC"/>
    <w:rsid w:val="00A737D5"/>
    <w:rsid w:val="00A74B0F"/>
    <w:rsid w:val="00A97885"/>
    <w:rsid w:val="00AA7ABF"/>
    <w:rsid w:val="00AC50BC"/>
    <w:rsid w:val="00AD7C96"/>
    <w:rsid w:val="00AE0B49"/>
    <w:rsid w:val="00AE4272"/>
    <w:rsid w:val="00AF498E"/>
    <w:rsid w:val="00AF5EF4"/>
    <w:rsid w:val="00B02BEF"/>
    <w:rsid w:val="00B035A7"/>
    <w:rsid w:val="00B11641"/>
    <w:rsid w:val="00B13020"/>
    <w:rsid w:val="00B26052"/>
    <w:rsid w:val="00B27A97"/>
    <w:rsid w:val="00B31B3C"/>
    <w:rsid w:val="00B62F17"/>
    <w:rsid w:val="00B901BE"/>
    <w:rsid w:val="00B960E4"/>
    <w:rsid w:val="00BB4BFD"/>
    <w:rsid w:val="00BC2408"/>
    <w:rsid w:val="00BC7E07"/>
    <w:rsid w:val="00BD5ACF"/>
    <w:rsid w:val="00BD6C68"/>
    <w:rsid w:val="00BE3E35"/>
    <w:rsid w:val="00BF0D2F"/>
    <w:rsid w:val="00C1417E"/>
    <w:rsid w:val="00C329BB"/>
    <w:rsid w:val="00C3326A"/>
    <w:rsid w:val="00C36ADC"/>
    <w:rsid w:val="00C4229A"/>
    <w:rsid w:val="00C448C0"/>
    <w:rsid w:val="00C45DDC"/>
    <w:rsid w:val="00C5187F"/>
    <w:rsid w:val="00C60625"/>
    <w:rsid w:val="00C60A70"/>
    <w:rsid w:val="00C641E4"/>
    <w:rsid w:val="00C80ABC"/>
    <w:rsid w:val="00C94B05"/>
    <w:rsid w:val="00C97F7F"/>
    <w:rsid w:val="00CB2CDE"/>
    <w:rsid w:val="00CB6056"/>
    <w:rsid w:val="00CB6F34"/>
    <w:rsid w:val="00CC34CB"/>
    <w:rsid w:val="00CE7469"/>
    <w:rsid w:val="00CE7D5C"/>
    <w:rsid w:val="00CF57E4"/>
    <w:rsid w:val="00D029EB"/>
    <w:rsid w:val="00D12282"/>
    <w:rsid w:val="00D214A5"/>
    <w:rsid w:val="00D3074D"/>
    <w:rsid w:val="00D33372"/>
    <w:rsid w:val="00D3463D"/>
    <w:rsid w:val="00D349B2"/>
    <w:rsid w:val="00D35C02"/>
    <w:rsid w:val="00D4167A"/>
    <w:rsid w:val="00D52383"/>
    <w:rsid w:val="00D63747"/>
    <w:rsid w:val="00D67A86"/>
    <w:rsid w:val="00D74DEC"/>
    <w:rsid w:val="00D92646"/>
    <w:rsid w:val="00D974CA"/>
    <w:rsid w:val="00DA71C9"/>
    <w:rsid w:val="00DB03FE"/>
    <w:rsid w:val="00DB0B5E"/>
    <w:rsid w:val="00DB2654"/>
    <w:rsid w:val="00DD10E0"/>
    <w:rsid w:val="00DD6161"/>
    <w:rsid w:val="00DD7BDA"/>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A29B9"/>
    <w:rsid w:val="00EA308D"/>
    <w:rsid w:val="00EA66FE"/>
    <w:rsid w:val="00EA781E"/>
    <w:rsid w:val="00ED4007"/>
    <w:rsid w:val="00ED5B54"/>
    <w:rsid w:val="00ED60C7"/>
    <w:rsid w:val="00EE5BFD"/>
    <w:rsid w:val="00EF4C93"/>
    <w:rsid w:val="00F031B8"/>
    <w:rsid w:val="00F263CD"/>
    <w:rsid w:val="00F363B6"/>
    <w:rsid w:val="00F3725D"/>
    <w:rsid w:val="00F405B3"/>
    <w:rsid w:val="00F410A3"/>
    <w:rsid w:val="00F416AB"/>
    <w:rsid w:val="00F71EF9"/>
    <w:rsid w:val="00F762FE"/>
    <w:rsid w:val="00F842E5"/>
    <w:rsid w:val="00F852E1"/>
    <w:rsid w:val="00F9346A"/>
    <w:rsid w:val="00F93C13"/>
    <w:rsid w:val="00F9735A"/>
    <w:rsid w:val="00FA021F"/>
    <w:rsid w:val="00FA03B9"/>
    <w:rsid w:val="00FA66FD"/>
    <w:rsid w:val="00FB34E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mu.sk/File/Hydrologia/Monitoring_PV_PzV/Monitoring_kvality_PV" TargetMode="Externa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hmu.sk/File/Hydrologia/Monitoring_PV_PzV/Monitoring_kvality_PV" TargetMode="External"/><Relationship Id="rId5" Type="http://schemas.openxmlformats.org/officeDocument/2006/relationships/hyperlink" Target="http://www.shmu.sk/File/Hydrologia/Monitoring_PV_PzV/Monitoring_kvality_PV/KvPV_2019/" TargetMode="External"/><Relationship Id="rId4" Type="http://schemas.openxmlformats.org/officeDocument/2006/relationships/webSettings" Target="webSettings.xml"/><Relationship Id="rId9"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1976</Words>
  <Characters>11266</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2023-12-08T07:55:00Z</dcterms:created>
  <dcterms:modified xsi:type="dcterms:W3CDTF">2023-12-08T07:58:00Z</dcterms:modified>
</cp:coreProperties>
</file>