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172FE766" w:rsidR="00F93C13" w:rsidRPr="004D6644" w:rsidRDefault="00E02466" w:rsidP="00075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SKUEV</w:t>
      </w:r>
      <w:r w:rsidR="00BD7D03">
        <w:rPr>
          <w:rFonts w:ascii="Times New Roman" w:hAnsi="Times New Roman" w:cs="Times New Roman"/>
          <w:b/>
          <w:sz w:val="28"/>
          <w:szCs w:val="28"/>
        </w:rPr>
        <w:t>0</w:t>
      </w:r>
      <w:r w:rsidR="000B2DA2">
        <w:rPr>
          <w:rFonts w:ascii="Times New Roman" w:hAnsi="Times New Roman" w:cs="Times New Roman"/>
          <w:b/>
          <w:sz w:val="28"/>
          <w:szCs w:val="28"/>
        </w:rPr>
        <w:t>127</w:t>
      </w:r>
      <w:r w:rsidR="00FF0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DA2">
        <w:rPr>
          <w:rFonts w:ascii="Times New Roman" w:hAnsi="Times New Roman" w:cs="Times New Roman"/>
          <w:b/>
          <w:sz w:val="28"/>
          <w:szCs w:val="28"/>
        </w:rPr>
        <w:t>Dúbrava</w:t>
      </w:r>
    </w:p>
    <w:p w14:paraId="38FECD8D" w14:textId="22205A97" w:rsidR="00F93C13" w:rsidRDefault="00F93C13" w:rsidP="00F93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AB2BA" w14:textId="1756ECDF" w:rsidR="00075EFA" w:rsidRDefault="00075EFA" w:rsidP="00943463">
      <w:pPr>
        <w:pStyle w:val="Zkladntext"/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Ciele ochrany:</w:t>
      </w:r>
    </w:p>
    <w:p w14:paraId="372A915E" w14:textId="4849C08B" w:rsidR="00BB08F6" w:rsidRPr="00BB08F6" w:rsidRDefault="00BB08F6" w:rsidP="00BB08F6">
      <w:pPr>
        <w:rPr>
          <w:rFonts w:ascii="Times New Roman" w:hAnsi="Times New Roman" w:cs="Times New Roman"/>
          <w:szCs w:val="24"/>
        </w:rPr>
      </w:pPr>
      <w:r w:rsidRPr="00BB08F6">
        <w:rPr>
          <w:rFonts w:ascii="Times New Roman" w:hAnsi="Times New Roman" w:cs="Times New Roman"/>
          <w:color w:val="000000"/>
          <w:szCs w:val="24"/>
        </w:rPr>
        <w:t xml:space="preserve">Zachovanie stavu biotopu </w:t>
      </w:r>
      <w:r w:rsidRPr="00BB08F6">
        <w:rPr>
          <w:rFonts w:ascii="Times New Roman" w:hAnsi="Times New Roman" w:cs="Times New Roman"/>
          <w:b/>
          <w:color w:val="000000"/>
          <w:szCs w:val="24"/>
        </w:rPr>
        <w:t xml:space="preserve">Ls2.2 </w:t>
      </w:r>
      <w:r w:rsidRPr="00BB08F6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(</w:t>
      </w:r>
      <w:r w:rsidRPr="00BB08F6">
        <w:rPr>
          <w:rFonts w:ascii="Times New Roman" w:hAnsi="Times New Roman" w:cs="Times New Roman"/>
          <w:b/>
          <w:color w:val="000000"/>
          <w:szCs w:val="24"/>
          <w:lang w:eastAsia="sk-SK"/>
        </w:rPr>
        <w:t>91G0*</w:t>
      </w:r>
      <w:r w:rsidRPr="00BB08F6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) Karpatské a panónske dubovo-hrabové lesy</w:t>
      </w:r>
      <w:r w:rsidRPr="00BB08F6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 </w:t>
      </w:r>
      <w:r w:rsidRPr="00BB08F6">
        <w:rPr>
          <w:rFonts w:ascii="Times New Roman" w:hAnsi="Times New Roman" w:cs="Times New Roman"/>
          <w:color w:val="000000"/>
          <w:szCs w:val="24"/>
        </w:rPr>
        <w:t>za splnenia nasledovných atribútov</w:t>
      </w:r>
      <w:r w:rsidRPr="00BB08F6">
        <w:rPr>
          <w:rFonts w:ascii="Times New Roman" w:hAnsi="Times New Roman" w:cs="Times New Roman"/>
          <w:color w:val="000000"/>
          <w:szCs w:val="24"/>
          <w:shd w:val="clear" w:color="auto" w:fill="FFFFFF"/>
        </w:rPr>
        <w:t>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4"/>
        <w:gridCol w:w="1482"/>
        <w:gridCol w:w="1333"/>
        <w:gridCol w:w="4503"/>
      </w:tblGrid>
      <w:tr w:rsidR="00BB08F6" w:rsidRPr="00BB08F6" w14:paraId="1D1BAA27" w14:textId="77777777" w:rsidTr="003001E9">
        <w:trPr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79E68" w14:textId="77777777" w:rsidR="00BB08F6" w:rsidRPr="00BB08F6" w:rsidRDefault="00BB08F6" w:rsidP="003001E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B08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50520" w14:textId="77777777" w:rsidR="00BB08F6" w:rsidRPr="00BB08F6" w:rsidRDefault="00BB08F6" w:rsidP="003001E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B08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27485" w14:textId="77777777" w:rsidR="00BB08F6" w:rsidRPr="00BB08F6" w:rsidRDefault="00BB08F6" w:rsidP="003001E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B08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CC844" w14:textId="77777777" w:rsidR="00BB08F6" w:rsidRPr="00BB08F6" w:rsidRDefault="00BB08F6" w:rsidP="003001E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B08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BB08F6" w:rsidRPr="00BB08F6" w14:paraId="1FDB0E2B" w14:textId="77777777" w:rsidTr="003001E9">
        <w:trPr>
          <w:trHeight w:val="270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B5EA7" w14:textId="77777777" w:rsidR="00BB08F6" w:rsidRPr="00BB08F6" w:rsidRDefault="00BB08F6" w:rsidP="003001E9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B0741" w14:textId="77777777" w:rsidR="00BB08F6" w:rsidRPr="00BB08F6" w:rsidRDefault="00BB08F6" w:rsidP="003001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2399B" w14:textId="7756DC9A" w:rsidR="00BB08F6" w:rsidRPr="00BB08F6" w:rsidRDefault="000B2DA2" w:rsidP="003001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8C5DA" w14:textId="20475434" w:rsidR="00BB08F6" w:rsidRPr="00BB08F6" w:rsidRDefault="00BB08F6" w:rsidP="00A94E40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Udržanie existujúcej výmery biotopu </w:t>
            </w:r>
          </w:p>
        </w:tc>
      </w:tr>
      <w:tr w:rsidR="00BB08F6" w:rsidRPr="00BB08F6" w14:paraId="4EC71E09" w14:textId="77777777" w:rsidTr="003001E9">
        <w:trPr>
          <w:trHeight w:val="179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B5686" w14:textId="77777777" w:rsidR="00BB08F6" w:rsidRPr="00BB08F6" w:rsidRDefault="00BB08F6" w:rsidP="003001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3106B" w14:textId="77777777" w:rsidR="00BB08F6" w:rsidRPr="00BB08F6" w:rsidRDefault="00BB08F6" w:rsidP="003001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9CC7C" w14:textId="77777777" w:rsidR="00BB08F6" w:rsidRPr="00BB08F6" w:rsidRDefault="00BB08F6" w:rsidP="003001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2DB69561" w14:textId="77777777" w:rsidR="00BB08F6" w:rsidRPr="00BB08F6" w:rsidRDefault="00BB08F6" w:rsidP="003001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D6608" w14:textId="77777777" w:rsidR="00BB08F6" w:rsidRPr="00BB08F6" w:rsidRDefault="00BB08F6" w:rsidP="003001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5B9018CC" w14:textId="77777777" w:rsidR="00BB08F6" w:rsidRPr="00BB08F6" w:rsidRDefault="00BB08F6" w:rsidP="00300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08F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Acer campestre, A. platanoides,  A. tataricum,  </w:t>
            </w:r>
            <w:r w:rsidRPr="00BB08F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Carpinus betulus</w:t>
            </w:r>
            <w:r w:rsidRPr="00BB08F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Cerasus avium, Fraxinus angustifolia </w:t>
            </w: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subsp.</w:t>
            </w:r>
            <w:r w:rsidRPr="00BB08F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danubialis,</w:t>
            </w: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08F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F. excelsior,  Quercus cerris*, Q. petraea </w:t>
            </w: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agg*</w:t>
            </w:r>
            <w:r w:rsidRPr="00BB08F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Q. pubescens* </w:t>
            </w: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agg, </w:t>
            </w:r>
            <w:r w:rsidRPr="00BB08F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BB08F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Q. robur </w:t>
            </w:r>
            <w:r w:rsidRPr="00BB08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agg*</w:t>
            </w: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BB08F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Populus alba, Sorbus </w:t>
            </w: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BB08F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cordata, T. platyphyllos, Ulmus laevis, Ulmus minor</w:t>
            </w: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4214266C" w14:textId="77777777" w:rsidR="00BB08F6" w:rsidRPr="00BB08F6" w:rsidRDefault="00BB08F6" w:rsidP="00300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B08F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Cornus mas, Euonymus verrucosus, Ligustrum vulgare, Prunus spinosa.</w:t>
            </w:r>
          </w:p>
          <w:p w14:paraId="1A12CEAF" w14:textId="77777777" w:rsidR="00BB08F6" w:rsidRPr="00BB08F6" w:rsidRDefault="00BB08F6" w:rsidP="00300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*(</w:t>
            </w:r>
            <w:r w:rsidRPr="00BB08F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 robur</w:t>
            </w: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a/alebo </w:t>
            </w:r>
            <w:r w:rsidRPr="00BB08F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petraea </w:t>
            </w: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a/alebo </w:t>
            </w:r>
            <w:r w:rsidRPr="00BB08F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pubescens </w:t>
            </w: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a/alebo </w:t>
            </w:r>
            <w:r w:rsidRPr="00BB08F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cerris  </w:t>
            </w: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30%)</w:t>
            </w:r>
          </w:p>
          <w:p w14:paraId="5E8FD40F" w14:textId="77777777" w:rsidR="00BB08F6" w:rsidRPr="00BB08F6" w:rsidRDefault="00BB08F6" w:rsidP="003001E9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B08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08F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BB08F6" w:rsidRPr="00BB08F6" w14:paraId="23528605" w14:textId="77777777" w:rsidTr="003001E9">
        <w:trPr>
          <w:trHeight w:val="173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83043" w14:textId="77777777" w:rsidR="00BB08F6" w:rsidRPr="00BB08F6" w:rsidRDefault="00BB08F6" w:rsidP="003001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synúzie podrastu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050E2" w14:textId="77777777" w:rsidR="00BB08F6" w:rsidRPr="00BB08F6" w:rsidRDefault="00BB08F6" w:rsidP="003001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BC013" w14:textId="77777777" w:rsidR="00BB08F6" w:rsidRPr="00BB08F6" w:rsidRDefault="00BB08F6" w:rsidP="003001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467CE" w14:textId="77777777" w:rsidR="00BB08F6" w:rsidRPr="00BB08F6" w:rsidRDefault="00BB08F6" w:rsidP="003001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0B7F0795" w14:textId="77777777" w:rsidR="00BB08F6" w:rsidRPr="00BB08F6" w:rsidRDefault="00BB08F6" w:rsidP="003001E9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B08F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Campanula trachelium, Convallaria majalis, Corydalis cava, Dactylis polygama, Galanthus nivalis, Lathyrus vernus, Melica uniflora, Melittis melissophyllum, Poa angustifolia, Polygonatum latifolium, Potentilla micrantha, Primula veris, Pulmonaria mollis, Scutellaria altissima, Viola mirabilis.</w:t>
            </w:r>
          </w:p>
        </w:tc>
      </w:tr>
      <w:tr w:rsidR="00BB08F6" w:rsidRPr="00BB08F6" w14:paraId="31B59A4B" w14:textId="77777777" w:rsidTr="003001E9">
        <w:trPr>
          <w:trHeight w:val="114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C2BB5" w14:textId="77777777" w:rsidR="00BB08F6" w:rsidRPr="00BB08F6" w:rsidRDefault="00BB08F6" w:rsidP="003001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599F2" w14:textId="77777777" w:rsidR="00BB08F6" w:rsidRPr="00BB08F6" w:rsidRDefault="00BB08F6" w:rsidP="003001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 (%)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F8E8F" w14:textId="77777777" w:rsidR="00BB08F6" w:rsidRPr="00BB08F6" w:rsidRDefault="00BB08F6" w:rsidP="003001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0D063F" w14:textId="77777777" w:rsidR="00BB08F6" w:rsidRPr="00BB08F6" w:rsidRDefault="00BB08F6" w:rsidP="003001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r w:rsidRPr="00BB08F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aceroides, Ailanthus altissima, Robinia pseudoacacia</w:t>
            </w: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BB08F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Aster sp., Solidago giganthea</w:t>
            </w: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BB08F6" w:rsidRPr="00BB08F6" w14:paraId="79C5702E" w14:textId="77777777" w:rsidTr="003001E9">
        <w:trPr>
          <w:trHeight w:val="114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D0F62" w14:textId="77777777" w:rsidR="00BB08F6" w:rsidRPr="00BB08F6" w:rsidRDefault="00BB08F6" w:rsidP="003001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3D7CE" w14:textId="77777777" w:rsidR="00BB08F6" w:rsidRPr="00BB08F6" w:rsidRDefault="00BB08F6" w:rsidP="003001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AABF8" w14:textId="77777777" w:rsidR="00BB08F6" w:rsidRPr="00BB08F6" w:rsidRDefault="00BB08F6" w:rsidP="003001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40</w:t>
            </w:r>
          </w:p>
          <w:p w14:paraId="3A13EA10" w14:textId="77777777" w:rsidR="00BB08F6" w:rsidRPr="00BB08F6" w:rsidRDefault="00BB08F6" w:rsidP="003001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9073EA9" w14:textId="77777777" w:rsidR="00BB08F6" w:rsidRPr="00BB08F6" w:rsidRDefault="00BB08F6" w:rsidP="003001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FB9185" w14:textId="77777777" w:rsidR="00BB08F6" w:rsidRPr="00BB08F6" w:rsidRDefault="00BB08F6" w:rsidP="003001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0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udržiavaná na ploche biotopu v danom objeme.</w:t>
            </w:r>
          </w:p>
          <w:p w14:paraId="6F0A50AA" w14:textId="77777777" w:rsidR="00BB08F6" w:rsidRPr="00BB08F6" w:rsidRDefault="00BB08F6" w:rsidP="003001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66DA09B" w14:textId="77777777" w:rsidR="00BB08F6" w:rsidRDefault="00BB08F6" w:rsidP="00BB08F6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14:paraId="26FCBC0C" w14:textId="4DFD1BB0" w:rsidR="00544A19" w:rsidRPr="00FA68E1" w:rsidRDefault="00544A19" w:rsidP="00544A19">
      <w:pPr>
        <w:rPr>
          <w:rFonts w:ascii="Times New Roman" w:hAnsi="Times New Roman" w:cs="Times New Roman"/>
        </w:rPr>
      </w:pPr>
      <w:r w:rsidRPr="00FA68E1">
        <w:rPr>
          <w:rFonts w:ascii="Times New Roman" w:hAnsi="Times New Roman" w:cs="Times New Roman"/>
          <w:color w:val="000000"/>
        </w:rPr>
        <w:t xml:space="preserve">Zlepšenie stavu </w:t>
      </w:r>
      <w:r w:rsidRPr="00FA68E1">
        <w:rPr>
          <w:rFonts w:ascii="Times New Roman" w:hAnsi="Times New Roman" w:cs="Times New Roman"/>
          <w:b/>
          <w:color w:val="000000"/>
        </w:rPr>
        <w:t xml:space="preserve">druhu </w:t>
      </w:r>
      <w:r w:rsidRPr="00FA68E1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Lucanus cervus </w:t>
      </w:r>
      <w:r w:rsidRPr="00FA68E1">
        <w:rPr>
          <w:rFonts w:ascii="Times New Roman" w:hAnsi="Times New Roman" w:cs="Times New Roman"/>
          <w:color w:val="000000"/>
        </w:rPr>
        <w:t>za splnenia nasledovných atribútov</w:t>
      </w:r>
      <w:r>
        <w:rPr>
          <w:rFonts w:ascii="Times New Roman" w:hAnsi="Times New Roman" w:cs="Times New Roman"/>
          <w:color w:val="000000"/>
        </w:rPr>
        <w:t>:</w:t>
      </w:r>
    </w:p>
    <w:tbl>
      <w:tblPr>
        <w:tblW w:w="907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701"/>
        <w:gridCol w:w="3544"/>
      </w:tblGrid>
      <w:tr w:rsidR="00544A19" w:rsidRPr="00FA68E1" w14:paraId="7FEA2D9F" w14:textId="77777777" w:rsidTr="00544A19">
        <w:trPr>
          <w:trHeight w:val="6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6EE9A" w14:textId="77777777" w:rsidR="00544A19" w:rsidRPr="00FA68E1" w:rsidRDefault="00544A19" w:rsidP="003001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6669" w14:textId="77777777" w:rsidR="00544A19" w:rsidRPr="00FA68E1" w:rsidRDefault="00544A19" w:rsidP="003001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832A" w14:textId="77777777" w:rsidR="00544A19" w:rsidRPr="00FA68E1" w:rsidRDefault="00544A19" w:rsidP="003001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1C4DE" w14:textId="77777777" w:rsidR="00544A19" w:rsidRPr="00FA68E1" w:rsidRDefault="00544A19" w:rsidP="003001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544A19" w:rsidRPr="00FA68E1" w14:paraId="0DE4292B" w14:textId="77777777" w:rsidTr="00544A19">
        <w:trPr>
          <w:trHeight w:val="6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16B6" w14:textId="77777777" w:rsidR="00544A19" w:rsidRPr="00FA68E1" w:rsidRDefault="00544A19" w:rsidP="003001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17F6" w14:textId="77777777" w:rsidR="00544A19" w:rsidRPr="00FA68E1" w:rsidRDefault="00544A19" w:rsidP="003001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1C05" w14:textId="77777777" w:rsidR="00544A19" w:rsidRPr="00FA68E1" w:rsidRDefault="00544A19" w:rsidP="003001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1 strom/ha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DBFC" w14:textId="0D59D9A0" w:rsidR="00544A19" w:rsidRPr="00FA68E1" w:rsidRDefault="00544A19" w:rsidP="003001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Udržiavaná veľkosť populácie, 100 – 1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000 jedincov </w:t>
            </w:r>
          </w:p>
        </w:tc>
      </w:tr>
      <w:tr w:rsidR="00544A19" w:rsidRPr="00FA68E1" w14:paraId="6F4E83AD" w14:textId="77777777" w:rsidTr="00544A19">
        <w:trPr>
          <w:trHeight w:val="42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0934" w14:textId="77777777" w:rsidR="00544A19" w:rsidRPr="00FA68E1" w:rsidRDefault="00544A19" w:rsidP="003001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B44E" w14:textId="77777777" w:rsidR="00544A19" w:rsidRPr="00FA68E1" w:rsidRDefault="00544A19" w:rsidP="003001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6F8D2" w14:textId="5C81A99A" w:rsidR="00544A19" w:rsidRPr="00FA68E1" w:rsidRDefault="00CD0FC9" w:rsidP="003001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33A8" w14:textId="77777777" w:rsidR="00544A19" w:rsidRPr="00FA68E1" w:rsidRDefault="00544A19" w:rsidP="003001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Staršie lesy poloprírodného až pralesovitého charakteru. </w:t>
            </w:r>
          </w:p>
        </w:tc>
      </w:tr>
      <w:tr w:rsidR="00055650" w:rsidRPr="00FA68E1" w14:paraId="361C2596" w14:textId="77777777" w:rsidTr="000D3E62">
        <w:trPr>
          <w:trHeight w:val="4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8746" w14:textId="77777777" w:rsidR="00055650" w:rsidRPr="00FA68E1" w:rsidRDefault="00055650" w:rsidP="000556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52FB" w14:textId="1947D0FD" w:rsidR="00055650" w:rsidRPr="00FA68E1" w:rsidRDefault="00055650" w:rsidP="000556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ponechaných starších jedincov drevín nad 80 rokov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5D20" w14:textId="113458CF" w:rsidR="00055650" w:rsidRPr="00FA68E1" w:rsidRDefault="00055650" w:rsidP="000556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20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strom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ov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/ha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445C" w14:textId="45DFB4BA" w:rsidR="00055650" w:rsidRPr="00FA68E1" w:rsidRDefault="00055650" w:rsidP="000556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Dosiahnuť považovaný počet starších stromov na ha.</w:t>
            </w:r>
          </w:p>
        </w:tc>
      </w:tr>
    </w:tbl>
    <w:p w14:paraId="636EA6AA" w14:textId="77777777" w:rsidR="00544A19" w:rsidRDefault="00544A19" w:rsidP="00544A19">
      <w:pPr>
        <w:spacing w:line="240" w:lineRule="auto"/>
        <w:jc w:val="both"/>
        <w:rPr>
          <w:rFonts w:ascii="Times New Roman" w:hAnsi="Times New Roman" w:cs="Times New Roman"/>
        </w:rPr>
      </w:pPr>
    </w:p>
    <w:p w14:paraId="15CAFD3F" w14:textId="77777777" w:rsidR="003B52B5" w:rsidRDefault="003B52B5" w:rsidP="00544A19">
      <w:pPr>
        <w:spacing w:line="240" w:lineRule="auto"/>
        <w:jc w:val="both"/>
        <w:rPr>
          <w:rFonts w:ascii="Times New Roman" w:hAnsi="Times New Roman" w:cs="Times New Roman"/>
        </w:rPr>
      </w:pPr>
    </w:p>
    <w:p w14:paraId="769386DF" w14:textId="77777777" w:rsidR="003B52B5" w:rsidRDefault="003B52B5" w:rsidP="00544A19">
      <w:pPr>
        <w:spacing w:line="240" w:lineRule="auto"/>
        <w:jc w:val="both"/>
        <w:rPr>
          <w:rFonts w:ascii="Times New Roman" w:hAnsi="Times New Roman" w:cs="Times New Roman"/>
        </w:rPr>
      </w:pPr>
    </w:p>
    <w:p w14:paraId="4C7AE448" w14:textId="2762062C" w:rsidR="00544A19" w:rsidRPr="00626A09" w:rsidRDefault="00544A19" w:rsidP="00544A19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r>
        <w:rPr>
          <w:rFonts w:ascii="Times New Roman" w:hAnsi="Times New Roman" w:cs="Times New Roman"/>
        </w:rPr>
        <w:lastRenderedPageBreak/>
        <w:t xml:space="preserve">Zlepšenie stavu druhu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Cerambyx cerdo</w:t>
      </w:r>
      <w:r>
        <w:rPr>
          <w:rFonts w:ascii="Times New Roman" w:eastAsia="Times New Roman" w:hAnsi="Times New Roman" w:cs="Times New Roman"/>
          <w:i/>
          <w:color w:val="000000"/>
          <w:lang w:eastAsia="sk-SK"/>
        </w:rPr>
        <w:t xml:space="preserve"> </w:t>
      </w:r>
      <w:r w:rsidRPr="00626A09">
        <w:rPr>
          <w:rFonts w:ascii="Times New Roman" w:hAnsi="Times New Roman" w:cs="Times New Roman"/>
          <w:color w:val="000000"/>
        </w:rPr>
        <w:t xml:space="preserve">v súlade s nasledovnými </w:t>
      </w:r>
      <w:r>
        <w:rPr>
          <w:rFonts w:ascii="Times New Roman" w:hAnsi="Times New Roman" w:cs="Times New Roman"/>
          <w:color w:val="000000"/>
        </w:rPr>
        <w:t>atribútmi a cieľovými hodnotami.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2217"/>
        <w:gridCol w:w="1701"/>
        <w:gridCol w:w="3670"/>
      </w:tblGrid>
      <w:tr w:rsidR="00544A19" w:rsidRPr="00652926" w14:paraId="4FC6DF34" w14:textId="77777777" w:rsidTr="00055650">
        <w:trPr>
          <w:trHeight w:val="62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47CB8" w14:textId="77777777" w:rsidR="00544A19" w:rsidRPr="00055650" w:rsidRDefault="00544A19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55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5B29" w14:textId="77777777" w:rsidR="00544A19" w:rsidRPr="00055650" w:rsidRDefault="00544A19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55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31633" w14:textId="77777777" w:rsidR="00544A19" w:rsidRPr="00055650" w:rsidRDefault="00544A19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55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7885B" w14:textId="77777777" w:rsidR="00544A19" w:rsidRPr="00055650" w:rsidRDefault="00544A19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55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544A19" w:rsidRPr="00652926" w14:paraId="448EE90B" w14:textId="77777777" w:rsidTr="00055650">
        <w:trPr>
          <w:trHeight w:val="62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A70F" w14:textId="77777777" w:rsidR="00544A19" w:rsidRPr="00652926" w:rsidRDefault="00544A19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A3C5" w14:textId="77777777" w:rsidR="00544A19" w:rsidRPr="00652926" w:rsidRDefault="00544A19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94AF" w14:textId="77777777" w:rsidR="00544A19" w:rsidRPr="00652926" w:rsidRDefault="00544A19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1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strom/ha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C86D" w14:textId="6D7B05A7" w:rsidR="00544A19" w:rsidRPr="00652926" w:rsidRDefault="00544A19" w:rsidP="00055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Udržiavaná veľkosť populácie, v súčasnosti odhadovaná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veľkosť populácie 10 – 100 </w:t>
            </w:r>
            <w:r w:rsidR="000556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jedincov</w:t>
            </w:r>
          </w:p>
        </w:tc>
      </w:tr>
      <w:tr w:rsidR="00544A19" w:rsidRPr="00652926" w14:paraId="26D9FC4C" w14:textId="77777777" w:rsidTr="00055650">
        <w:trPr>
          <w:trHeight w:val="93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371E" w14:textId="77777777" w:rsidR="00544A19" w:rsidRPr="00652926" w:rsidRDefault="00544A19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57DC" w14:textId="77777777" w:rsidR="00544A19" w:rsidRPr="00652926" w:rsidRDefault="00544A19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6437" w14:textId="78D625F4" w:rsidR="00544A19" w:rsidRPr="0066146B" w:rsidRDefault="00544A19" w:rsidP="00CD0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</w:t>
            </w:r>
            <w:r w:rsidR="00CD0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9541" w14:textId="77777777" w:rsidR="00544A19" w:rsidRDefault="00544A19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Vyžaduje 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staršie lesy poloprírodného až pralesovitého charakteru. Vyskytuje sa pod kôrou takmer všetkých našich pôvodných druhov drevín.</w:t>
            </w:r>
          </w:p>
          <w:p w14:paraId="1D10C172" w14:textId="77777777" w:rsidR="00544A19" w:rsidRPr="00652926" w:rsidRDefault="00544A19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Potrebné dosiahnuť zastúpenie starších porastov na väčšine územia.</w:t>
            </w:r>
          </w:p>
        </w:tc>
      </w:tr>
      <w:tr w:rsidR="00544A19" w:rsidRPr="00652926" w14:paraId="0E543DFC" w14:textId="77777777" w:rsidTr="00055650">
        <w:trPr>
          <w:trHeight w:val="62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A6D6" w14:textId="77777777" w:rsidR="00544A19" w:rsidRPr="00652926" w:rsidRDefault="00544A19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0E32" w14:textId="77777777" w:rsidR="00544A19" w:rsidRPr="00652926" w:rsidRDefault="00544A19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ponechaných starších jedincov drevín nad 80 rokov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85AE" w14:textId="77777777" w:rsidR="00544A19" w:rsidRPr="00652926" w:rsidRDefault="00544A19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20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strom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ov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453E" w14:textId="77777777" w:rsidR="00544A19" w:rsidRPr="00652926" w:rsidRDefault="00544A19" w:rsidP="003001E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Dosiahnuť považovaný počet starších stromov na ha.</w:t>
            </w:r>
          </w:p>
        </w:tc>
      </w:tr>
    </w:tbl>
    <w:p w14:paraId="50DA9395" w14:textId="77777777" w:rsidR="00544A19" w:rsidRDefault="00544A19" w:rsidP="00544A19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6BC2A37E" w14:textId="6A89A6D7" w:rsidR="00544A19" w:rsidRPr="00626A09" w:rsidRDefault="00544A19" w:rsidP="00544A19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r>
        <w:rPr>
          <w:rFonts w:ascii="Times New Roman" w:hAnsi="Times New Roman" w:cs="Times New Roman"/>
        </w:rPr>
        <w:t xml:space="preserve">Zlepšenie stavu druhu </w:t>
      </w:r>
      <w:r w:rsidRPr="004918FE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Cucujus cinnaberinus</w:t>
      </w:r>
      <w:r>
        <w:rPr>
          <w:rFonts w:ascii="Times New Roman" w:eastAsia="Times New Roman" w:hAnsi="Times New Roman" w:cs="Times New Roman"/>
          <w:i/>
          <w:color w:val="000000"/>
          <w:lang w:eastAsia="sk-SK"/>
        </w:rPr>
        <w:t xml:space="preserve"> </w:t>
      </w:r>
      <w:r w:rsidRPr="00626A09">
        <w:rPr>
          <w:rFonts w:ascii="Times New Roman" w:hAnsi="Times New Roman" w:cs="Times New Roman"/>
          <w:color w:val="000000"/>
        </w:rPr>
        <w:t xml:space="preserve">v súlade s nasledovnými </w:t>
      </w:r>
      <w:r>
        <w:rPr>
          <w:rFonts w:ascii="Times New Roman" w:hAnsi="Times New Roman" w:cs="Times New Roman"/>
          <w:color w:val="000000"/>
        </w:rPr>
        <w:t>atribútmi a cieľovými hodnotami: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75"/>
        <w:gridCol w:w="1701"/>
        <w:gridCol w:w="3670"/>
      </w:tblGrid>
      <w:tr w:rsidR="00544A19" w:rsidRPr="00652926" w14:paraId="1CFBDFFF" w14:textId="77777777" w:rsidTr="003001E9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0439" w14:textId="77777777" w:rsidR="00544A19" w:rsidRPr="00055650" w:rsidRDefault="00544A19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55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9C478" w14:textId="77777777" w:rsidR="00544A19" w:rsidRPr="00055650" w:rsidRDefault="00544A19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55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2E730" w14:textId="77777777" w:rsidR="00544A19" w:rsidRPr="00055650" w:rsidRDefault="00544A19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55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C1419" w14:textId="77777777" w:rsidR="00544A19" w:rsidRPr="00055650" w:rsidRDefault="00544A19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55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544A19" w:rsidRPr="00652926" w14:paraId="558D82A7" w14:textId="77777777" w:rsidTr="003001E9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F61C" w14:textId="77777777" w:rsidR="00544A19" w:rsidRPr="00652926" w:rsidRDefault="00544A19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33B1" w14:textId="77777777" w:rsidR="00544A19" w:rsidRPr="00652926" w:rsidRDefault="00544A19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C486" w14:textId="77777777" w:rsidR="00544A19" w:rsidRPr="00652926" w:rsidRDefault="00544A19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1 strom/ha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1D7F" w14:textId="0D46BF2F" w:rsidR="00544A19" w:rsidRPr="00652926" w:rsidRDefault="00544A19" w:rsidP="00055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Zvýšiť veľkosť populácie, v súčasnosti odhadovaná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veľkosť populácie 10 – 1 000 </w:t>
            </w:r>
            <w:r w:rsidR="000556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jedincov</w:t>
            </w:r>
          </w:p>
        </w:tc>
      </w:tr>
      <w:tr w:rsidR="00544A19" w:rsidRPr="00652926" w14:paraId="270FAB57" w14:textId="77777777" w:rsidTr="003001E9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21A0" w14:textId="77777777" w:rsidR="00544A19" w:rsidRPr="00652926" w:rsidRDefault="00544A19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D29D" w14:textId="77777777" w:rsidR="00544A19" w:rsidRPr="00652926" w:rsidRDefault="00544A19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A28E" w14:textId="68C5C4CB" w:rsidR="00544A19" w:rsidRPr="0066146B" w:rsidRDefault="00544A19" w:rsidP="00CD0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Min. </w:t>
            </w:r>
            <w:r w:rsidR="00CD0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1367" w14:textId="77777777" w:rsidR="00544A19" w:rsidRDefault="00544A19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Vyžaduje 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staršie lesy poloprírodného až pralesovitého charakteru. Vyskytuje sa pod kôrou takmer všetkých našich pôvodných druhov drevín.</w:t>
            </w:r>
          </w:p>
          <w:p w14:paraId="79FE2CF5" w14:textId="77777777" w:rsidR="00544A19" w:rsidRPr="00652926" w:rsidRDefault="00544A19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Potrebné dosiahnuť zastúpenie starších porastov na väčšine územia.</w:t>
            </w:r>
          </w:p>
        </w:tc>
      </w:tr>
      <w:tr w:rsidR="00544A19" w:rsidRPr="00652926" w14:paraId="2CD606A2" w14:textId="77777777" w:rsidTr="003001E9">
        <w:trPr>
          <w:trHeight w:val="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F7A8" w14:textId="77777777" w:rsidR="00544A19" w:rsidRPr="00652926" w:rsidRDefault="00544A19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odumierajúce a odumreté  stromy väčších rozmerov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B3B6" w14:textId="77777777" w:rsidR="00544A19" w:rsidRPr="00652926" w:rsidRDefault="00544A19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počet/ha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1221" w14:textId="77777777" w:rsidR="00544A19" w:rsidRPr="00652926" w:rsidRDefault="00544A19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strom/ha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3AA1" w14:textId="77777777" w:rsidR="00544A19" w:rsidRPr="00652926" w:rsidRDefault="00544A19" w:rsidP="003001E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Zachovať alebo dosiahnuť minimálny požadovaný počet stromov na ha.</w:t>
            </w:r>
          </w:p>
        </w:tc>
      </w:tr>
    </w:tbl>
    <w:p w14:paraId="29C94E05" w14:textId="77777777" w:rsidR="00544A19" w:rsidRPr="00520D80" w:rsidRDefault="00544A19" w:rsidP="00544A19">
      <w:pPr>
        <w:pStyle w:val="Zkladntext"/>
        <w:widowControl w:val="0"/>
        <w:spacing w:after="120"/>
        <w:ind w:left="360"/>
        <w:jc w:val="both"/>
        <w:rPr>
          <w:b w:val="0"/>
          <w:i/>
        </w:rPr>
      </w:pPr>
    </w:p>
    <w:p w14:paraId="6B93A51B" w14:textId="77777777" w:rsidR="00520D80" w:rsidRPr="00520D80" w:rsidRDefault="00520D80" w:rsidP="00520D80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520D80">
        <w:rPr>
          <w:rFonts w:ascii="Times New Roman" w:hAnsi="Times New Roman" w:cs="Times New Roman"/>
          <w:color w:val="000000"/>
        </w:rPr>
        <w:t xml:space="preserve">Zlepšenie stavu </w:t>
      </w:r>
      <w:r w:rsidRPr="00520D80">
        <w:rPr>
          <w:rFonts w:ascii="Times New Roman" w:hAnsi="Times New Roman" w:cs="Times New Roman"/>
          <w:b/>
          <w:color w:val="000000"/>
        </w:rPr>
        <w:t xml:space="preserve">druhu </w:t>
      </w:r>
      <w:r w:rsidRPr="00520D80">
        <w:rPr>
          <w:rFonts w:ascii="Times New Roman" w:eastAsia="Times New Roman" w:hAnsi="Times New Roman" w:cs="Times New Roman"/>
          <w:b/>
          <w:i/>
          <w:color w:val="000000"/>
        </w:rPr>
        <w:t xml:space="preserve">Bombina bombina </w:t>
      </w:r>
      <w:r w:rsidRPr="00520D80">
        <w:rPr>
          <w:rFonts w:ascii="Times New Roman" w:hAnsi="Times New Roman" w:cs="Times New Roman"/>
          <w:color w:val="000000"/>
        </w:rPr>
        <w:t xml:space="preserve">za splnenia nasledovných atribútov: </w:t>
      </w:r>
    </w:p>
    <w:tbl>
      <w:tblPr>
        <w:tblW w:w="95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4602"/>
      </w:tblGrid>
      <w:tr w:rsidR="00520D80" w:rsidRPr="00520D80" w14:paraId="3901778B" w14:textId="77777777" w:rsidTr="003001E9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FA9E" w14:textId="77777777" w:rsidR="00520D80" w:rsidRPr="00055650" w:rsidRDefault="00520D80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31FB" w14:textId="77777777" w:rsidR="00520D80" w:rsidRPr="00055650" w:rsidRDefault="00520D80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0E99" w14:textId="77777777" w:rsidR="00520D80" w:rsidRPr="00055650" w:rsidRDefault="00520D80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810" w14:textId="77777777" w:rsidR="00520D80" w:rsidRPr="00055650" w:rsidRDefault="00520D80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520D80" w:rsidRPr="00520D80" w14:paraId="1004FDBB" w14:textId="77777777" w:rsidTr="003001E9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DF26" w14:textId="77777777" w:rsidR="00520D80" w:rsidRPr="00520D80" w:rsidRDefault="00520D80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6B81" w14:textId="77777777" w:rsidR="00520D80" w:rsidRPr="00520D80" w:rsidRDefault="00520D80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počet jedincov (adult)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FE45" w14:textId="32DA2743" w:rsidR="00520D80" w:rsidRPr="00520D80" w:rsidRDefault="00520D80" w:rsidP="00206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Viac ako </w:t>
            </w:r>
            <w:r w:rsidR="0020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520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jedincov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5EB5" w14:textId="6E212DE9" w:rsidR="00520D80" w:rsidRPr="00520D80" w:rsidRDefault="00520D80" w:rsidP="000556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Odhaduje sa interval veľkosti populácie v území </w:t>
            </w:r>
            <w:r w:rsidR="0020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 5</w:t>
            </w:r>
            <w:r w:rsidRPr="00520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jedincov, bude potrebný komplexnejší monitoring populácie druhu.</w:t>
            </w:r>
          </w:p>
        </w:tc>
      </w:tr>
      <w:tr w:rsidR="00520D80" w:rsidRPr="00520D80" w14:paraId="24F1F94C" w14:textId="77777777" w:rsidTr="003001E9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AD5A" w14:textId="77777777" w:rsidR="00520D80" w:rsidRPr="00520D80" w:rsidRDefault="00520D80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Počet známych lokalít s výskytom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14F0" w14:textId="77777777" w:rsidR="00520D80" w:rsidRPr="00520D80" w:rsidRDefault="00520D80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FA5A" w14:textId="472EE378" w:rsidR="00520D80" w:rsidRPr="00520D80" w:rsidRDefault="00520D80" w:rsidP="000134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D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najmenej </w:t>
            </w:r>
            <w:r w:rsidR="000134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20D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2D42" w14:textId="77777777" w:rsidR="00520D80" w:rsidRPr="00520D80" w:rsidRDefault="00520D80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Udržiavaný počet zistených lokalít druhu, príp. zvýšenie počtu vytvorením nových lokalít druhu s vhodnými podmienkami pre reprodukciu</w:t>
            </w:r>
          </w:p>
        </w:tc>
      </w:tr>
      <w:tr w:rsidR="00520D80" w:rsidRPr="00520D80" w14:paraId="6E30E11D" w14:textId="77777777" w:rsidTr="003001E9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948D" w14:textId="77777777" w:rsidR="00520D80" w:rsidRPr="00520D80" w:rsidRDefault="00520D80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Podiel potenciálneho reprodukčného biotopu v rámci lokality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CB0C" w14:textId="77777777" w:rsidR="00520D80" w:rsidRPr="00520D80" w:rsidRDefault="00520D80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Percento z výmery lokality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85DE" w14:textId="77777777" w:rsidR="00520D80" w:rsidRPr="00520D80" w:rsidRDefault="00520D80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 5 % lokality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6EE3" w14:textId="77777777" w:rsidR="00520D80" w:rsidRPr="00520D80" w:rsidRDefault="00520D80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Podiel reprodukčných plôch v rámci lokality (v rámci nížinných lúk a lesov v ha) - stojaté vodné plochy s vegetáciou, periodicky zaplavované plochy v alúviu, niekedy aj v koľajách na cestách a mlákach.</w:t>
            </w:r>
          </w:p>
        </w:tc>
      </w:tr>
    </w:tbl>
    <w:p w14:paraId="2E0F75DC" w14:textId="26381A27" w:rsidR="00FF5388" w:rsidRPr="003B52B5" w:rsidRDefault="00FF5388" w:rsidP="00FF53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291669" w14:textId="77777777" w:rsidR="003B52B5" w:rsidRPr="003B52B5" w:rsidRDefault="003B52B5" w:rsidP="003B52B5">
      <w:pPr>
        <w:rPr>
          <w:rFonts w:ascii="Times New Roman" w:hAnsi="Times New Roman" w:cs="Times New Roman"/>
          <w:color w:val="000000"/>
        </w:rPr>
      </w:pPr>
      <w:r w:rsidRPr="003B52B5">
        <w:rPr>
          <w:rFonts w:ascii="Times New Roman" w:hAnsi="Times New Roman" w:cs="Times New Roman"/>
          <w:color w:val="000000"/>
        </w:rPr>
        <w:t xml:space="preserve">Zlepšenie stavu druhu </w:t>
      </w:r>
      <w:r w:rsidRPr="003B52B5">
        <w:rPr>
          <w:rFonts w:ascii="Times New Roman" w:hAnsi="Times New Roman" w:cs="Times New Roman"/>
          <w:b/>
          <w:i/>
          <w:color w:val="000000"/>
        </w:rPr>
        <w:t xml:space="preserve">Myotis myotis </w:t>
      </w:r>
      <w:r w:rsidRPr="003B52B5">
        <w:rPr>
          <w:rFonts w:ascii="Times New Roman" w:hAnsi="Times New Roman" w:cs="Times New Roman"/>
          <w:color w:val="000000"/>
        </w:rPr>
        <w:t>za splnenia nasledovných atribútov.</w:t>
      </w:r>
    </w:p>
    <w:tbl>
      <w:tblPr>
        <w:tblW w:w="9561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418"/>
        <w:gridCol w:w="2331"/>
        <w:gridCol w:w="3969"/>
      </w:tblGrid>
      <w:tr w:rsidR="003B52B5" w:rsidRPr="003B52B5" w14:paraId="1F6EE7A8" w14:textId="77777777" w:rsidTr="003001E9">
        <w:trPr>
          <w:trHeight w:val="3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79D5" w14:textId="77777777" w:rsidR="003B52B5" w:rsidRPr="00055650" w:rsidRDefault="003B52B5" w:rsidP="003001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650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C95A" w14:textId="77777777" w:rsidR="003B52B5" w:rsidRPr="00055650" w:rsidRDefault="003B52B5" w:rsidP="003001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650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6DE5" w14:textId="77777777" w:rsidR="003B52B5" w:rsidRPr="00055650" w:rsidRDefault="003B52B5" w:rsidP="003001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650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A8C2" w14:textId="77777777" w:rsidR="003B52B5" w:rsidRPr="00055650" w:rsidRDefault="003B52B5" w:rsidP="003001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650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3B52B5" w:rsidRPr="003B52B5" w14:paraId="470E54AD" w14:textId="77777777" w:rsidTr="003001E9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CEF3" w14:textId="77777777" w:rsidR="003B52B5" w:rsidRPr="003B52B5" w:rsidRDefault="003B52B5" w:rsidP="0030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2B5">
              <w:rPr>
                <w:rFonts w:ascii="Times New Roman" w:hAnsi="Times New Roman" w:cs="Times New Roman"/>
                <w:sz w:val="20"/>
                <w:szCs w:val="20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45F2" w14:textId="77777777" w:rsidR="003B52B5" w:rsidRPr="003B52B5" w:rsidRDefault="003B52B5" w:rsidP="00300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B5">
              <w:rPr>
                <w:rFonts w:ascii="Times New Roman" w:hAnsi="Times New Roman" w:cs="Times New Roman"/>
                <w:sz w:val="20"/>
                <w:szCs w:val="20"/>
              </w:rPr>
              <w:t>počet jedincov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56EB" w14:textId="77777777" w:rsidR="003B52B5" w:rsidRPr="003B52B5" w:rsidRDefault="003B52B5" w:rsidP="003001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2E8A" w14:textId="77777777" w:rsidR="003B52B5" w:rsidRPr="003B52B5" w:rsidRDefault="003B52B5" w:rsidP="0030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2B5">
              <w:rPr>
                <w:rFonts w:ascii="Times New Roman" w:hAnsi="Times New Roman" w:cs="Times New Roman"/>
                <w:sz w:val="20"/>
                <w:szCs w:val="20"/>
              </w:rPr>
              <w:t>Odhaduje sa len náhodný výskyt (zaznamenanie do 10 jedincov v rámci celého ÚEV na zimoviskách).</w:t>
            </w:r>
          </w:p>
        </w:tc>
      </w:tr>
      <w:tr w:rsidR="003B52B5" w:rsidRPr="003B52B5" w14:paraId="2D0D2149" w14:textId="77777777" w:rsidTr="003001E9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DFD3" w14:textId="77777777" w:rsidR="003B52B5" w:rsidRPr="003B52B5" w:rsidRDefault="003B52B5" w:rsidP="0030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2B5">
              <w:rPr>
                <w:rFonts w:ascii="Times New Roman" w:hAnsi="Times New Roman" w:cs="Times New Roman"/>
                <w:sz w:val="20"/>
                <w:szCs w:val="20"/>
              </w:rPr>
              <w:t>Rozloha potenciálneho potravného biotopu</w:t>
            </w:r>
            <w:r w:rsidRPr="003B52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91BF" w14:textId="77777777" w:rsidR="003B52B5" w:rsidRPr="003B52B5" w:rsidRDefault="003B52B5" w:rsidP="00300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B5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1C0A" w14:textId="072E3E94" w:rsidR="003B52B5" w:rsidRPr="003B52B5" w:rsidRDefault="0001347F" w:rsidP="00300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6254" w14:textId="6EB7004E" w:rsidR="003B52B5" w:rsidRPr="003B52B5" w:rsidRDefault="003B52B5" w:rsidP="0030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2B5">
              <w:rPr>
                <w:rFonts w:ascii="Times New Roman" w:hAnsi="Times New Roman" w:cs="Times New Roman"/>
                <w:sz w:val="20"/>
                <w:szCs w:val="20"/>
              </w:rPr>
              <w:t>Lesné biotopy v území – poskytujú lokality na rozmnožovanie, potravné biotopy a úkrytové biotopy</w:t>
            </w:r>
            <w:r w:rsidR="000556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55650" w:rsidRPr="0001347F">
              <w:rPr>
                <w:rFonts w:ascii="Times New Roman" w:hAnsi="Times New Roman" w:cs="Times New Roman"/>
                <w:sz w:val="20"/>
                <w:szCs w:val="20"/>
              </w:rPr>
              <w:t>Na lokalite nie sú k dispozícii vhodné zimoviská.</w:t>
            </w:r>
          </w:p>
        </w:tc>
      </w:tr>
    </w:tbl>
    <w:p w14:paraId="6BC2AF28" w14:textId="77777777" w:rsidR="003B52B5" w:rsidRPr="003B52B5" w:rsidRDefault="003B52B5" w:rsidP="003B52B5">
      <w:pPr>
        <w:rPr>
          <w:rFonts w:ascii="Times New Roman" w:hAnsi="Times New Roman" w:cs="Times New Roman"/>
        </w:rPr>
      </w:pPr>
    </w:p>
    <w:p w14:paraId="26C66FDE" w14:textId="77777777" w:rsidR="003B52B5" w:rsidRPr="003B52B5" w:rsidRDefault="003B52B5" w:rsidP="003B52B5">
      <w:pPr>
        <w:rPr>
          <w:rFonts w:ascii="Times New Roman" w:hAnsi="Times New Roman" w:cs="Times New Roman"/>
        </w:rPr>
      </w:pPr>
      <w:r w:rsidRPr="003B52B5">
        <w:rPr>
          <w:rFonts w:ascii="Times New Roman" w:hAnsi="Times New Roman" w:cs="Times New Roman"/>
        </w:rPr>
        <w:t xml:space="preserve">Zlepšenie stavu druhu </w:t>
      </w:r>
      <w:r w:rsidRPr="003B52B5">
        <w:rPr>
          <w:rFonts w:ascii="Times New Roman" w:hAnsi="Times New Roman" w:cs="Times New Roman"/>
          <w:b/>
          <w:i/>
          <w:lang w:eastAsia="sk-SK"/>
        </w:rPr>
        <w:t xml:space="preserve">Barbastella barbastellus </w:t>
      </w:r>
      <w:r w:rsidRPr="003B52B5">
        <w:rPr>
          <w:rFonts w:ascii="Times New Roman" w:hAnsi="Times New Roman" w:cs="Times New Roman"/>
          <w:lang w:eastAsia="sk-SK"/>
        </w:rPr>
        <w:t>za splnenia nasledovných atribútov:</w:t>
      </w:r>
    </w:p>
    <w:tbl>
      <w:tblPr>
        <w:tblW w:w="9081" w:type="dxa"/>
        <w:tblInd w:w="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A0" w:firstRow="1" w:lastRow="0" w:firstColumn="1" w:lastColumn="0" w:noHBand="0" w:noVBand="0"/>
      </w:tblPr>
      <w:tblGrid>
        <w:gridCol w:w="1710"/>
        <w:gridCol w:w="1418"/>
        <w:gridCol w:w="1701"/>
        <w:gridCol w:w="4252"/>
      </w:tblGrid>
      <w:tr w:rsidR="003B52B5" w:rsidRPr="003B52B5" w14:paraId="1211A5B6" w14:textId="77777777" w:rsidTr="003001E9">
        <w:trPr>
          <w:trHeight w:val="355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BE6580" w14:textId="77777777" w:rsidR="003B52B5" w:rsidRPr="003B52B5" w:rsidRDefault="003B52B5" w:rsidP="003001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B52B5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48AEC7" w14:textId="77777777" w:rsidR="003B52B5" w:rsidRPr="003B52B5" w:rsidRDefault="003B52B5" w:rsidP="003001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B52B5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65C283" w14:textId="77777777" w:rsidR="003B52B5" w:rsidRPr="003B52B5" w:rsidRDefault="003B52B5" w:rsidP="003001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B52B5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E3FA9A" w14:textId="77777777" w:rsidR="003B52B5" w:rsidRPr="003B52B5" w:rsidRDefault="003B52B5" w:rsidP="003001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B52B5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B52B5" w:rsidRPr="003B52B5" w14:paraId="193D2AA6" w14:textId="77777777" w:rsidTr="003001E9">
        <w:trPr>
          <w:trHeight w:val="274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0F00B2" w14:textId="77777777" w:rsidR="003B52B5" w:rsidRPr="003B52B5" w:rsidRDefault="003B52B5" w:rsidP="003001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3B52B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9A94BD" w14:textId="77777777" w:rsidR="003B52B5" w:rsidRPr="003B52B5" w:rsidRDefault="003B52B5" w:rsidP="003001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3B52B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48FBF7" w14:textId="77777777" w:rsidR="003B52B5" w:rsidRPr="003B52B5" w:rsidRDefault="003B52B5" w:rsidP="003001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3B52B5">
              <w:rPr>
                <w:rFonts w:ascii="Times New Roman" w:hAnsi="Times New Roman" w:cs="Times New Roman"/>
                <w:sz w:val="20"/>
                <w:szCs w:val="20"/>
              </w:rPr>
              <w:t>Min. 5</w:t>
            </w:r>
          </w:p>
        </w:tc>
        <w:tc>
          <w:tcPr>
            <w:tcW w:w="4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F6FC63" w14:textId="77777777" w:rsidR="003B52B5" w:rsidRPr="003B52B5" w:rsidRDefault="003B52B5" w:rsidP="003001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3B52B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Odhaduje sa len </w:t>
            </w:r>
            <w:r w:rsidRPr="003B52B5">
              <w:rPr>
                <w:rFonts w:ascii="Times New Roman" w:hAnsi="Times New Roman" w:cs="Times New Roman"/>
                <w:sz w:val="20"/>
                <w:szCs w:val="20"/>
              </w:rPr>
              <w:t>náhodný výskyt (zaznamenanie 1</w:t>
            </w:r>
            <w:r w:rsidRPr="003B52B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jedinc</w:t>
            </w:r>
            <w:r w:rsidRPr="003B52B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B52B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v rámci celého ÚEV na zimoviskách), je potrebný monitoring stavu populácie druhu.</w:t>
            </w:r>
          </w:p>
        </w:tc>
      </w:tr>
      <w:tr w:rsidR="003B52B5" w:rsidRPr="003B52B5" w14:paraId="09E6BDED" w14:textId="77777777" w:rsidTr="003001E9">
        <w:trPr>
          <w:trHeight w:val="930"/>
        </w:trPr>
        <w:tc>
          <w:tcPr>
            <w:tcW w:w="17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DB5BFF" w14:textId="77777777" w:rsidR="003B52B5" w:rsidRPr="003B52B5" w:rsidRDefault="003B52B5" w:rsidP="003001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bookmarkStart w:id="0" w:name="_GoBack"/>
            <w:bookmarkEnd w:id="0"/>
            <w:r w:rsidRPr="003B52B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Výmera potenciálneho potravného biotopu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64F7EB" w14:textId="77777777" w:rsidR="003B52B5" w:rsidRPr="003B52B5" w:rsidRDefault="003B52B5" w:rsidP="003001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3B52B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87A146" w14:textId="7C1C79CE" w:rsidR="003B52B5" w:rsidRPr="003B52B5" w:rsidRDefault="0001347F" w:rsidP="003001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425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42EF65" w14:textId="21032845" w:rsidR="003B52B5" w:rsidRPr="003B52B5" w:rsidRDefault="003B52B5" w:rsidP="003001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3B52B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  <w:r w:rsidR="0005565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055650" w:rsidRPr="0001347F">
              <w:rPr>
                <w:rFonts w:ascii="Times New Roman" w:hAnsi="Times New Roman" w:cs="Times New Roman"/>
                <w:sz w:val="20"/>
                <w:szCs w:val="20"/>
              </w:rPr>
              <w:t>Na lokalite nie sú k dispozícii vhodné zimoviská.</w:t>
            </w:r>
          </w:p>
        </w:tc>
      </w:tr>
    </w:tbl>
    <w:p w14:paraId="7410E478" w14:textId="77777777" w:rsidR="003B52B5" w:rsidRPr="003B52B5" w:rsidRDefault="003B52B5" w:rsidP="003B52B5">
      <w:pPr>
        <w:rPr>
          <w:rFonts w:ascii="Times New Roman" w:hAnsi="Times New Roman" w:cs="Times New Roman"/>
        </w:rPr>
      </w:pPr>
    </w:p>
    <w:p w14:paraId="515021AF" w14:textId="77777777" w:rsidR="003B52B5" w:rsidRPr="00520D80" w:rsidRDefault="003B52B5" w:rsidP="00FF53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B52B5" w:rsidRPr="00520D80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1347F"/>
    <w:rsid w:val="00024F35"/>
    <w:rsid w:val="00025654"/>
    <w:rsid w:val="000302C7"/>
    <w:rsid w:val="00033151"/>
    <w:rsid w:val="00034AE7"/>
    <w:rsid w:val="00042EF2"/>
    <w:rsid w:val="00052428"/>
    <w:rsid w:val="00055650"/>
    <w:rsid w:val="00057D02"/>
    <w:rsid w:val="0006203C"/>
    <w:rsid w:val="00075EFA"/>
    <w:rsid w:val="000850F2"/>
    <w:rsid w:val="000853CE"/>
    <w:rsid w:val="00090147"/>
    <w:rsid w:val="000A0F1F"/>
    <w:rsid w:val="000A14A0"/>
    <w:rsid w:val="000A53DA"/>
    <w:rsid w:val="000B2DA2"/>
    <w:rsid w:val="000B32A0"/>
    <w:rsid w:val="000C51F5"/>
    <w:rsid w:val="000D3ACB"/>
    <w:rsid w:val="000D45BF"/>
    <w:rsid w:val="000D4C17"/>
    <w:rsid w:val="000E3EC4"/>
    <w:rsid w:val="000E4AC7"/>
    <w:rsid w:val="000E5FBD"/>
    <w:rsid w:val="000F140B"/>
    <w:rsid w:val="00103D47"/>
    <w:rsid w:val="00105FC1"/>
    <w:rsid w:val="001123F2"/>
    <w:rsid w:val="001131E3"/>
    <w:rsid w:val="001258AA"/>
    <w:rsid w:val="00144F17"/>
    <w:rsid w:val="00165F46"/>
    <w:rsid w:val="0017392E"/>
    <w:rsid w:val="00174B21"/>
    <w:rsid w:val="0017659C"/>
    <w:rsid w:val="00194EF9"/>
    <w:rsid w:val="001A77ED"/>
    <w:rsid w:val="001B4A5C"/>
    <w:rsid w:val="001D51FF"/>
    <w:rsid w:val="001E4826"/>
    <w:rsid w:val="00201434"/>
    <w:rsid w:val="0020691E"/>
    <w:rsid w:val="002147C9"/>
    <w:rsid w:val="002206F0"/>
    <w:rsid w:val="00235204"/>
    <w:rsid w:val="002377A5"/>
    <w:rsid w:val="002378BD"/>
    <w:rsid w:val="00247CEF"/>
    <w:rsid w:val="00257424"/>
    <w:rsid w:val="00260D76"/>
    <w:rsid w:val="00262932"/>
    <w:rsid w:val="0027414F"/>
    <w:rsid w:val="00275645"/>
    <w:rsid w:val="00283422"/>
    <w:rsid w:val="00286C9F"/>
    <w:rsid w:val="0029101B"/>
    <w:rsid w:val="00294945"/>
    <w:rsid w:val="00297658"/>
    <w:rsid w:val="002A0A63"/>
    <w:rsid w:val="002B3C46"/>
    <w:rsid w:val="002C7340"/>
    <w:rsid w:val="002C7B3F"/>
    <w:rsid w:val="002D2E53"/>
    <w:rsid w:val="002D311A"/>
    <w:rsid w:val="002F11FB"/>
    <w:rsid w:val="002F21D6"/>
    <w:rsid w:val="002F2ED0"/>
    <w:rsid w:val="00305635"/>
    <w:rsid w:val="00313AD3"/>
    <w:rsid w:val="00317ADD"/>
    <w:rsid w:val="003302C8"/>
    <w:rsid w:val="00342CE7"/>
    <w:rsid w:val="00344403"/>
    <w:rsid w:val="00346369"/>
    <w:rsid w:val="00350B5F"/>
    <w:rsid w:val="00360E1B"/>
    <w:rsid w:val="00362AB6"/>
    <w:rsid w:val="00366DB1"/>
    <w:rsid w:val="00384120"/>
    <w:rsid w:val="003972FC"/>
    <w:rsid w:val="003B34AF"/>
    <w:rsid w:val="003B52B5"/>
    <w:rsid w:val="003C0AED"/>
    <w:rsid w:val="003C2090"/>
    <w:rsid w:val="003C2459"/>
    <w:rsid w:val="003C29B9"/>
    <w:rsid w:val="003D3424"/>
    <w:rsid w:val="003D54E3"/>
    <w:rsid w:val="003E28BB"/>
    <w:rsid w:val="003F71B7"/>
    <w:rsid w:val="00403089"/>
    <w:rsid w:val="00404E72"/>
    <w:rsid w:val="00411DC8"/>
    <w:rsid w:val="00420AC5"/>
    <w:rsid w:val="004234CB"/>
    <w:rsid w:val="004330F2"/>
    <w:rsid w:val="00437F58"/>
    <w:rsid w:val="004502A3"/>
    <w:rsid w:val="0045480E"/>
    <w:rsid w:val="0045559D"/>
    <w:rsid w:val="00455620"/>
    <w:rsid w:val="00455C7A"/>
    <w:rsid w:val="00461DD0"/>
    <w:rsid w:val="0046690B"/>
    <w:rsid w:val="004767B7"/>
    <w:rsid w:val="0048574A"/>
    <w:rsid w:val="004B2CB9"/>
    <w:rsid w:val="004C3A31"/>
    <w:rsid w:val="004C5D19"/>
    <w:rsid w:val="004D6644"/>
    <w:rsid w:val="004D6E0D"/>
    <w:rsid w:val="004E38C9"/>
    <w:rsid w:val="004E56E0"/>
    <w:rsid w:val="004F0CAF"/>
    <w:rsid w:val="004F39A6"/>
    <w:rsid w:val="004F3DCF"/>
    <w:rsid w:val="005010FB"/>
    <w:rsid w:val="00507328"/>
    <w:rsid w:val="00513CA9"/>
    <w:rsid w:val="00517F52"/>
    <w:rsid w:val="00520D80"/>
    <w:rsid w:val="00544A19"/>
    <w:rsid w:val="00553C56"/>
    <w:rsid w:val="00567493"/>
    <w:rsid w:val="00581137"/>
    <w:rsid w:val="00582857"/>
    <w:rsid w:val="00597EF3"/>
    <w:rsid w:val="005B0663"/>
    <w:rsid w:val="005B1589"/>
    <w:rsid w:val="005C1397"/>
    <w:rsid w:val="005C5A74"/>
    <w:rsid w:val="005C6FE0"/>
    <w:rsid w:val="005D7B29"/>
    <w:rsid w:val="005F2417"/>
    <w:rsid w:val="00603E07"/>
    <w:rsid w:val="00604939"/>
    <w:rsid w:val="0062795D"/>
    <w:rsid w:val="00631CD5"/>
    <w:rsid w:val="0064147B"/>
    <w:rsid w:val="00652933"/>
    <w:rsid w:val="00690F8D"/>
    <w:rsid w:val="006961D0"/>
    <w:rsid w:val="00696243"/>
    <w:rsid w:val="006A2446"/>
    <w:rsid w:val="006A44FD"/>
    <w:rsid w:val="006A7FF1"/>
    <w:rsid w:val="006C0E08"/>
    <w:rsid w:val="006C3FEA"/>
    <w:rsid w:val="00707499"/>
    <w:rsid w:val="00710333"/>
    <w:rsid w:val="00725110"/>
    <w:rsid w:val="00731CAD"/>
    <w:rsid w:val="00735411"/>
    <w:rsid w:val="00754F13"/>
    <w:rsid w:val="00776252"/>
    <w:rsid w:val="00791978"/>
    <w:rsid w:val="007920A8"/>
    <w:rsid w:val="007B1AD9"/>
    <w:rsid w:val="007C6741"/>
    <w:rsid w:val="007D40A6"/>
    <w:rsid w:val="007D40D2"/>
    <w:rsid w:val="007E26B8"/>
    <w:rsid w:val="007E67EA"/>
    <w:rsid w:val="007E6C9D"/>
    <w:rsid w:val="00801D34"/>
    <w:rsid w:val="0082510D"/>
    <w:rsid w:val="008343C9"/>
    <w:rsid w:val="00846A90"/>
    <w:rsid w:val="008570EA"/>
    <w:rsid w:val="00866232"/>
    <w:rsid w:val="00867CB1"/>
    <w:rsid w:val="00872553"/>
    <w:rsid w:val="008740E0"/>
    <w:rsid w:val="0088135B"/>
    <w:rsid w:val="008836D0"/>
    <w:rsid w:val="0088508D"/>
    <w:rsid w:val="00891E37"/>
    <w:rsid w:val="00891FD6"/>
    <w:rsid w:val="0089735D"/>
    <w:rsid w:val="008A37C1"/>
    <w:rsid w:val="008B115B"/>
    <w:rsid w:val="008C5C16"/>
    <w:rsid w:val="008C7D99"/>
    <w:rsid w:val="008D5C26"/>
    <w:rsid w:val="008E014A"/>
    <w:rsid w:val="008E0181"/>
    <w:rsid w:val="008E1527"/>
    <w:rsid w:val="008F470B"/>
    <w:rsid w:val="009004E1"/>
    <w:rsid w:val="00912626"/>
    <w:rsid w:val="009167E7"/>
    <w:rsid w:val="00920FFF"/>
    <w:rsid w:val="0092206A"/>
    <w:rsid w:val="00942236"/>
    <w:rsid w:val="00943463"/>
    <w:rsid w:val="009473DF"/>
    <w:rsid w:val="00951614"/>
    <w:rsid w:val="009563EF"/>
    <w:rsid w:val="00961303"/>
    <w:rsid w:val="00977527"/>
    <w:rsid w:val="00990354"/>
    <w:rsid w:val="009B0621"/>
    <w:rsid w:val="009B16BA"/>
    <w:rsid w:val="009C675A"/>
    <w:rsid w:val="009E03C2"/>
    <w:rsid w:val="00A01510"/>
    <w:rsid w:val="00A041B3"/>
    <w:rsid w:val="00A057A5"/>
    <w:rsid w:val="00A156DD"/>
    <w:rsid w:val="00A22209"/>
    <w:rsid w:val="00A3012A"/>
    <w:rsid w:val="00A32EFF"/>
    <w:rsid w:val="00A40F48"/>
    <w:rsid w:val="00A421CB"/>
    <w:rsid w:val="00A455BC"/>
    <w:rsid w:val="00A737D5"/>
    <w:rsid w:val="00A74B0F"/>
    <w:rsid w:val="00A94E40"/>
    <w:rsid w:val="00AA7ABF"/>
    <w:rsid w:val="00AC50BC"/>
    <w:rsid w:val="00AD7C96"/>
    <w:rsid w:val="00AE0B49"/>
    <w:rsid w:val="00AE4272"/>
    <w:rsid w:val="00AF498E"/>
    <w:rsid w:val="00AF5EF4"/>
    <w:rsid w:val="00B02BEF"/>
    <w:rsid w:val="00B035A7"/>
    <w:rsid w:val="00B11641"/>
    <w:rsid w:val="00B13020"/>
    <w:rsid w:val="00B26052"/>
    <w:rsid w:val="00B27A97"/>
    <w:rsid w:val="00B31B3C"/>
    <w:rsid w:val="00B33CEF"/>
    <w:rsid w:val="00B342AE"/>
    <w:rsid w:val="00B901BE"/>
    <w:rsid w:val="00B93B69"/>
    <w:rsid w:val="00B960E4"/>
    <w:rsid w:val="00BB08F6"/>
    <w:rsid w:val="00BB4BFD"/>
    <w:rsid w:val="00BC2408"/>
    <w:rsid w:val="00BC7E07"/>
    <w:rsid w:val="00BD5ACF"/>
    <w:rsid w:val="00BD6302"/>
    <w:rsid w:val="00BD6C68"/>
    <w:rsid w:val="00BD7D03"/>
    <w:rsid w:val="00BE3E35"/>
    <w:rsid w:val="00BF3527"/>
    <w:rsid w:val="00C1417E"/>
    <w:rsid w:val="00C329BB"/>
    <w:rsid w:val="00C36ADC"/>
    <w:rsid w:val="00C4229A"/>
    <w:rsid w:val="00C448C0"/>
    <w:rsid w:val="00C45DDC"/>
    <w:rsid w:val="00C5187F"/>
    <w:rsid w:val="00C60625"/>
    <w:rsid w:val="00C60A70"/>
    <w:rsid w:val="00C641E4"/>
    <w:rsid w:val="00C80ABC"/>
    <w:rsid w:val="00C94B05"/>
    <w:rsid w:val="00C97F7F"/>
    <w:rsid w:val="00CB2CDE"/>
    <w:rsid w:val="00CB6056"/>
    <w:rsid w:val="00CB6F34"/>
    <w:rsid w:val="00CC34CB"/>
    <w:rsid w:val="00CD0FC9"/>
    <w:rsid w:val="00CE7469"/>
    <w:rsid w:val="00CE7D5C"/>
    <w:rsid w:val="00CF57E4"/>
    <w:rsid w:val="00D029EB"/>
    <w:rsid w:val="00D12282"/>
    <w:rsid w:val="00D214A5"/>
    <w:rsid w:val="00D3074D"/>
    <w:rsid w:val="00D3463D"/>
    <w:rsid w:val="00D349B2"/>
    <w:rsid w:val="00D35C02"/>
    <w:rsid w:val="00D4167A"/>
    <w:rsid w:val="00D52383"/>
    <w:rsid w:val="00D63747"/>
    <w:rsid w:val="00D67A86"/>
    <w:rsid w:val="00D74DEC"/>
    <w:rsid w:val="00D92646"/>
    <w:rsid w:val="00D974CA"/>
    <w:rsid w:val="00DA71C9"/>
    <w:rsid w:val="00DB03FE"/>
    <w:rsid w:val="00DB0B5E"/>
    <w:rsid w:val="00DB2654"/>
    <w:rsid w:val="00DD10E0"/>
    <w:rsid w:val="00DD6161"/>
    <w:rsid w:val="00DD7BDA"/>
    <w:rsid w:val="00DF58DF"/>
    <w:rsid w:val="00DF5B7A"/>
    <w:rsid w:val="00E02466"/>
    <w:rsid w:val="00E1627A"/>
    <w:rsid w:val="00E2604C"/>
    <w:rsid w:val="00E316BD"/>
    <w:rsid w:val="00E328AF"/>
    <w:rsid w:val="00E35AE2"/>
    <w:rsid w:val="00E362B4"/>
    <w:rsid w:val="00E36963"/>
    <w:rsid w:val="00E41426"/>
    <w:rsid w:val="00E4514A"/>
    <w:rsid w:val="00E644A9"/>
    <w:rsid w:val="00E657AA"/>
    <w:rsid w:val="00E658E4"/>
    <w:rsid w:val="00E726B7"/>
    <w:rsid w:val="00E76188"/>
    <w:rsid w:val="00E806BD"/>
    <w:rsid w:val="00E846AE"/>
    <w:rsid w:val="00EA29B9"/>
    <w:rsid w:val="00EA308D"/>
    <w:rsid w:val="00EA66FE"/>
    <w:rsid w:val="00EA781E"/>
    <w:rsid w:val="00ED4007"/>
    <w:rsid w:val="00ED60C7"/>
    <w:rsid w:val="00EE5BFD"/>
    <w:rsid w:val="00EF4C93"/>
    <w:rsid w:val="00F031B8"/>
    <w:rsid w:val="00F363B6"/>
    <w:rsid w:val="00F405B3"/>
    <w:rsid w:val="00F410A3"/>
    <w:rsid w:val="00F416AB"/>
    <w:rsid w:val="00F639D3"/>
    <w:rsid w:val="00F71EF9"/>
    <w:rsid w:val="00F762FE"/>
    <w:rsid w:val="00F852E1"/>
    <w:rsid w:val="00F9346A"/>
    <w:rsid w:val="00F93C13"/>
    <w:rsid w:val="00F9735A"/>
    <w:rsid w:val="00FA021F"/>
    <w:rsid w:val="00FA03B9"/>
    <w:rsid w:val="00FA66FD"/>
    <w:rsid w:val="00FB34EF"/>
    <w:rsid w:val="00FD3A03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unhideWhenUsed/>
    <w:qFormat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3</cp:revision>
  <dcterms:created xsi:type="dcterms:W3CDTF">2023-12-08T08:01:00Z</dcterms:created>
  <dcterms:modified xsi:type="dcterms:W3CDTF">2023-12-08T08:03:00Z</dcterms:modified>
</cp:coreProperties>
</file>