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78247991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BB2653">
        <w:rPr>
          <w:rFonts w:ascii="Times New Roman" w:hAnsi="Times New Roman" w:cs="Times New Roman"/>
          <w:b/>
          <w:sz w:val="28"/>
          <w:szCs w:val="28"/>
        </w:rPr>
        <w:t>011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53">
        <w:rPr>
          <w:rFonts w:ascii="Times New Roman" w:hAnsi="Times New Roman" w:cs="Times New Roman"/>
          <w:b/>
          <w:sz w:val="28"/>
          <w:szCs w:val="28"/>
        </w:rPr>
        <w:t>Svetlica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0B6A2AE7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30498BE" w14:textId="3E297976" w:rsidR="00FF5388" w:rsidRDefault="00BB5C9A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FF5388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Br3 (323</w:t>
      </w:r>
      <w:r w:rsidR="00FF5388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Horské vodé toky a ich drevinová </w:t>
      </w:r>
      <w:r w:rsidR="00FF5388">
        <w:rPr>
          <w:rFonts w:ascii="Times New Roman" w:hAnsi="Times New Roman" w:cs="Times New Roman"/>
          <w:b/>
          <w:color w:val="000000"/>
          <w:sz w:val="24"/>
          <w:szCs w:val="24"/>
        </w:rPr>
        <w:t>vegetáci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FF5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myrikovkou nemeckou </w:t>
      </w:r>
      <w:r w:rsidR="00FF5388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p w14:paraId="00381FDF" w14:textId="042B4B3D" w:rsidR="00BB5C9A" w:rsidRDefault="00BB5C9A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34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559"/>
        <w:gridCol w:w="1560"/>
        <w:gridCol w:w="4483"/>
      </w:tblGrid>
      <w:tr w:rsidR="00BB5C9A" w:rsidRPr="00BB5C9A" w14:paraId="6F7B4329" w14:textId="77777777" w:rsidTr="00BB5C9A">
        <w:trPr>
          <w:trHeight w:val="312"/>
        </w:trPr>
        <w:tc>
          <w:tcPr>
            <w:tcW w:w="2082" w:type="dxa"/>
            <w:shd w:val="clear" w:color="auto" w:fill="auto"/>
            <w:vAlign w:val="center"/>
            <w:hideMark/>
          </w:tcPr>
          <w:p w14:paraId="5F2C5A8E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AE495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4010A8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3CCBBF6B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5C9A" w:rsidRPr="00BB5C9A" w14:paraId="13CC43AE" w14:textId="77777777" w:rsidTr="00BB5C9A">
        <w:trPr>
          <w:trHeight w:val="290"/>
        </w:trPr>
        <w:tc>
          <w:tcPr>
            <w:tcW w:w="2082" w:type="dxa"/>
            <w:shd w:val="clear" w:color="auto" w:fill="auto"/>
            <w:vAlign w:val="center"/>
            <w:hideMark/>
          </w:tcPr>
          <w:p w14:paraId="66CC6D2F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5967D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B2142" w14:textId="46DB8753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0,33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7D67D7BC" w14:textId="4E338661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  na 0,33 </w:t>
            </w: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príp. zvýšiť výmeru biotopu</w:t>
            </w: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B5C9A" w:rsidRPr="00BB5C9A" w14:paraId="629CD246" w14:textId="77777777" w:rsidTr="00BB5C9A">
        <w:trPr>
          <w:trHeight w:val="2030"/>
        </w:trPr>
        <w:tc>
          <w:tcPr>
            <w:tcW w:w="2082" w:type="dxa"/>
            <w:shd w:val="clear" w:color="auto" w:fill="auto"/>
            <w:vAlign w:val="center"/>
            <w:hideMark/>
          </w:tcPr>
          <w:p w14:paraId="1E4D31C5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B17F4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52A6C3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4 druhy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58D44661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BB5C9A">
              <w:rPr>
                <w:rFonts w:ascii="Times New Roman" w:hAnsi="Times New Roman" w:cs="Times New Roman"/>
                <w:sz w:val="20"/>
                <w:szCs w:val="20"/>
              </w:rPr>
              <w:t>Acetosa scutata, Agrostis stolonifera, Barbarea vulgaris, Calamagrostis pseudophragmites, Chamerion dodonaei, Lotus corniculatus, Lycopus europaeus, Mentha longifolia, Myricaria germanica, Origanum vulgare, Potentilla reptans, Prunella vulgaris, Ranunculus repens, Salix purpurea, Tithymalus cyparissias</w:t>
            </w:r>
          </w:p>
        </w:tc>
      </w:tr>
      <w:tr w:rsidR="00BB5C9A" w:rsidRPr="00BB5C9A" w14:paraId="08106307" w14:textId="77777777" w:rsidTr="00BB5C9A">
        <w:trPr>
          <w:trHeight w:val="580"/>
        </w:trPr>
        <w:tc>
          <w:tcPr>
            <w:tcW w:w="2082" w:type="dxa"/>
            <w:shd w:val="clear" w:color="auto" w:fill="auto"/>
            <w:vAlign w:val="center"/>
            <w:hideMark/>
          </w:tcPr>
          <w:p w14:paraId="353BBBDF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317D4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D5F43C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Max. 30 %, iné druhy ako </w:t>
            </w:r>
            <w:r w:rsidRPr="00BB5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Myricaria germanica 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310781EE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Minimálne zastúpenie iných drevín ako </w:t>
            </w:r>
            <w:r w:rsidRPr="00BB5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Myricaria germanica</w:t>
            </w:r>
          </w:p>
        </w:tc>
      </w:tr>
      <w:tr w:rsidR="00BB5C9A" w:rsidRPr="00BB5C9A" w14:paraId="3C595C65" w14:textId="77777777" w:rsidTr="00BB5C9A">
        <w:trPr>
          <w:trHeight w:val="850"/>
        </w:trPr>
        <w:tc>
          <w:tcPr>
            <w:tcW w:w="2082" w:type="dxa"/>
            <w:shd w:val="clear" w:color="auto" w:fill="auto"/>
            <w:vAlign w:val="center"/>
            <w:hideMark/>
          </w:tcPr>
          <w:p w14:paraId="77B3B5AB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alochtónnych/</w:t>
            </w:r>
          </w:p>
          <w:p w14:paraId="444D4ED1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57EC4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6D130C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0C809824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Minimalizovať druhy v prípade ich výskytu</w:t>
            </w:r>
          </w:p>
        </w:tc>
      </w:tr>
      <w:tr w:rsidR="00BB5C9A" w:rsidRPr="00BB5C9A" w14:paraId="50D51BAF" w14:textId="77777777" w:rsidTr="00BB5C9A">
        <w:trPr>
          <w:trHeight w:val="290"/>
        </w:trPr>
        <w:tc>
          <w:tcPr>
            <w:tcW w:w="2082" w:type="dxa"/>
            <w:shd w:val="clear" w:color="auto" w:fill="auto"/>
            <w:vAlign w:val="center"/>
            <w:hideMark/>
          </w:tcPr>
          <w:p w14:paraId="4B3A54D3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D4FD18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(neregulovaných) úsekov tokov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FE3E69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14:paraId="14AD20EF" w14:textId="77777777" w:rsidR="00BB5C9A" w:rsidRPr="00BB5C9A" w:rsidRDefault="00BB5C9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C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 bez prekážok spôsobujúcich spomalenie vodného toku, odklonenie toku, hrádze, zníženie prietočnosti – možnosti vytvárania štrkových nánosov v toku.</w:t>
            </w:r>
          </w:p>
        </w:tc>
      </w:tr>
    </w:tbl>
    <w:p w14:paraId="0BF2107F" w14:textId="606F95DD" w:rsidR="00BB5C9A" w:rsidRPr="00BB5C9A" w:rsidRDefault="00BB5C9A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3B538" w14:textId="40C3F121" w:rsidR="0013581D" w:rsidRDefault="002C57AC" w:rsidP="007F11C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7F11C4">
        <w:rPr>
          <w:rFonts w:ascii="Times New Roman" w:hAnsi="Times New Roman" w:cs="Times New Roman"/>
          <w:color w:val="000000"/>
        </w:rPr>
        <w:t>lepšenie stavu</w:t>
      </w:r>
      <w:r w:rsidR="007F11C4" w:rsidRPr="00EF3712">
        <w:rPr>
          <w:rFonts w:ascii="Times New Roman" w:hAnsi="Times New Roman" w:cs="Times New Roman"/>
          <w:color w:val="000000"/>
        </w:rPr>
        <w:t xml:space="preserve"> </w:t>
      </w:r>
      <w:r w:rsidR="007F11C4"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="007F11C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Isophya stysi </w:t>
      </w:r>
      <w:r w:rsidR="007F11C4">
        <w:rPr>
          <w:rFonts w:ascii="Times New Roman" w:hAnsi="Times New Roman" w:cs="Times New Roman"/>
          <w:color w:val="000000"/>
        </w:rPr>
        <w:t>za splnenia nasledovných atribútov</w:t>
      </w:r>
      <w:r w:rsidR="007F11C4" w:rsidRPr="00EF3712">
        <w:rPr>
          <w:rFonts w:ascii="Times New Roman" w:hAnsi="Times New Roman" w:cs="Times New Roman"/>
          <w:color w:val="000000"/>
        </w:rPr>
        <w:t>:</w:t>
      </w:r>
    </w:p>
    <w:tbl>
      <w:tblPr>
        <w:tblW w:w="5263" w:type="pct"/>
        <w:tblInd w:w="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751"/>
        <w:gridCol w:w="1673"/>
        <w:gridCol w:w="4465"/>
      </w:tblGrid>
      <w:tr w:rsidR="0013581D" w:rsidRPr="00870D1F" w14:paraId="5E74B36A" w14:textId="77777777" w:rsidTr="002C57AC">
        <w:trPr>
          <w:trHeight w:val="31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29D8" w14:textId="77777777" w:rsidR="0013581D" w:rsidRPr="002C57AC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FEBD" w14:textId="77777777" w:rsidR="0013581D" w:rsidRPr="002C57AC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6622" w14:textId="77777777" w:rsidR="0013581D" w:rsidRPr="002C57AC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1F84" w14:textId="77777777" w:rsidR="0013581D" w:rsidRPr="002C57AC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3581D" w:rsidRPr="00870D1F" w14:paraId="55549D98" w14:textId="77777777" w:rsidTr="002C57AC">
        <w:trPr>
          <w:trHeight w:val="31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6A5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951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(imágo)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5F2" w14:textId="3E0FE583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D43" w14:textId="38868396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zvýšiť početnosť populácie, v súčasnosti sa odhaduje na početnosť do 10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13581D" w:rsidRPr="00870D1F" w14:paraId="1C1BB40E" w14:textId="77777777" w:rsidTr="002C57AC">
        <w:trPr>
          <w:trHeight w:val="62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A49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2BB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352" w14:textId="69581708" w:rsidR="0013581D" w:rsidRPr="002C57AC" w:rsidRDefault="002C57AC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Najmenej </w:t>
            </w:r>
            <w:r w:rsidR="00652713" w:rsidRPr="002C57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3681" w14:textId="6DC8FD88" w:rsidR="0013581D" w:rsidRPr="00870D1F" w:rsidRDefault="0013581D" w:rsidP="002C5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</w:t>
            </w:r>
            <w:r w:rsidR="002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žanie výmery biotopu druhu na min. 0,1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ha</w:t>
            </w:r>
          </w:p>
        </w:tc>
      </w:tr>
      <w:tr w:rsidR="0013581D" w:rsidRPr="00870D1F" w14:paraId="185B8B4D" w14:textId="77777777" w:rsidTr="002C57AC">
        <w:trPr>
          <w:trHeight w:val="93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19C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 druhu zabezpečená prítomnosťou zachovalých kosných lúk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42C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obhospodarovaných lúk kosením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C869" w14:textId="77777777" w:rsidR="0013581D" w:rsidRPr="00870D1F" w:rsidRDefault="0013581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50 % biotopu druhu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154" w14:textId="77777777" w:rsidR="0013581D" w:rsidRPr="00870D1F" w:rsidRDefault="0013581D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Pravidelne kosené aluviálne lúky v povodí Moravy</w:t>
            </w:r>
          </w:p>
        </w:tc>
      </w:tr>
    </w:tbl>
    <w:p w14:paraId="72BB43AC" w14:textId="2A410845" w:rsidR="007F11C4" w:rsidRDefault="007F11C4" w:rsidP="00BB5C9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F3712">
        <w:rPr>
          <w:rFonts w:ascii="Times New Roman" w:hAnsi="Times New Roman" w:cs="Times New Roman"/>
          <w:color w:val="000000"/>
        </w:rPr>
        <w:t xml:space="preserve"> </w:t>
      </w:r>
    </w:p>
    <w:p w14:paraId="151A5C73" w14:textId="66A46D86" w:rsidR="00BB5C9A" w:rsidRPr="00EF3712" w:rsidRDefault="002C57AC" w:rsidP="00BB5C9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</w:t>
      </w:r>
      <w:r w:rsidR="00BB5C9A">
        <w:rPr>
          <w:rFonts w:ascii="Times New Roman" w:hAnsi="Times New Roman" w:cs="Times New Roman"/>
          <w:color w:val="000000"/>
        </w:rPr>
        <w:t>lepšenie stavu</w:t>
      </w:r>
      <w:r w:rsidR="00BB5C9A" w:rsidRPr="00EF3712">
        <w:rPr>
          <w:rFonts w:ascii="Times New Roman" w:hAnsi="Times New Roman" w:cs="Times New Roman"/>
          <w:color w:val="000000"/>
        </w:rPr>
        <w:t xml:space="preserve"> </w:t>
      </w:r>
      <w:r w:rsidR="00BB5C9A"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="00BB5C9A"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 w:rsidR="00BB5C9A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 w:rsidR="00BB5C9A">
        <w:rPr>
          <w:rFonts w:ascii="Times New Roman" w:hAnsi="Times New Roman" w:cs="Times New Roman"/>
          <w:color w:val="000000"/>
        </w:rPr>
        <w:t>za splnenia nasledovných atribútov</w:t>
      </w:r>
      <w:r w:rsidR="00BB5C9A"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BB5C9A" w:rsidRPr="0000010E" w14:paraId="68416BEA" w14:textId="77777777" w:rsidTr="0082612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12C" w14:textId="77777777" w:rsidR="00BB5C9A" w:rsidRPr="002C57AC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412" w14:textId="77777777" w:rsidR="00BB5C9A" w:rsidRPr="002C57AC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D45" w14:textId="77777777" w:rsidR="00BB5C9A" w:rsidRPr="002C57AC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BE3" w14:textId="77777777" w:rsidR="00BB5C9A" w:rsidRPr="002C57AC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C5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5C9A" w:rsidRPr="0000010E" w14:paraId="414D94F9" w14:textId="77777777" w:rsidTr="0082612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1CA" w14:textId="77777777" w:rsidR="00BB5C9A" w:rsidRPr="00EF3712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DCC" w14:textId="77777777" w:rsidR="00BB5C9A" w:rsidRPr="00EF3712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5AB" w14:textId="52A5B92F" w:rsidR="00BB5C9A" w:rsidRPr="00EF3712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A55" w14:textId="722C645F" w:rsidR="00BB5C9A" w:rsidRPr="00EF3712" w:rsidRDefault="00BB5C9A" w:rsidP="00BB5C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do 10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(juvenil aj adult), potrebné zvýšenie početnosti populácie.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B5C9A" w:rsidRPr="0000010E" w14:paraId="2252AC4F" w14:textId="77777777" w:rsidTr="0082612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F9FC" w14:textId="77777777" w:rsidR="00BB5C9A" w:rsidRPr="00EF3712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171B" w14:textId="77777777" w:rsidR="00BB5C9A" w:rsidRPr="00EF3712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497D" w14:textId="528C21E7" w:rsidR="00BB5C9A" w:rsidRPr="009A5B90" w:rsidRDefault="00652713" w:rsidP="006527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2B8" w14:textId="77777777" w:rsidR="00BB5C9A" w:rsidRPr="00EF3712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BB5C9A" w:rsidRPr="0000010E" w14:paraId="5B3C69F3" w14:textId="77777777" w:rsidTr="0082612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6C5" w14:textId="77777777" w:rsidR="00BB5C9A" w:rsidRPr="00EF3712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5C3" w14:textId="77777777" w:rsidR="00BB5C9A" w:rsidRPr="00EF3712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DA6" w14:textId="77777777" w:rsidR="00BB5C9A" w:rsidRPr="00EF3712" w:rsidRDefault="00BB5C9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AAE" w14:textId="77777777" w:rsidR="00BB5C9A" w:rsidRPr="00EF3712" w:rsidRDefault="00BB5C9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37B9691E" w14:textId="77777777" w:rsidR="00BB5C9A" w:rsidRDefault="00BB5C9A" w:rsidP="00BB5C9A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2E0F75DC" w14:textId="3A7D8C9C" w:rsidR="00FF5388" w:rsidRDefault="00FF5388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538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581D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45B6"/>
    <w:rsid w:val="0026552F"/>
    <w:rsid w:val="0027414F"/>
    <w:rsid w:val="00275645"/>
    <w:rsid w:val="00286C9F"/>
    <w:rsid w:val="0029101B"/>
    <w:rsid w:val="00294945"/>
    <w:rsid w:val="00297658"/>
    <w:rsid w:val="002A0A63"/>
    <w:rsid w:val="002B03D2"/>
    <w:rsid w:val="002B3C46"/>
    <w:rsid w:val="002C57AC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67CB4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713"/>
    <w:rsid w:val="00652933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7F11C4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2653"/>
    <w:rsid w:val="00BB4BFD"/>
    <w:rsid w:val="00BB5C9A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54ECF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EFC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2023-12-19T23:20:00Z</dcterms:created>
  <dcterms:modified xsi:type="dcterms:W3CDTF">2024-01-12T10:03:00Z</dcterms:modified>
</cp:coreProperties>
</file>