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D7530C7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C92AA4">
        <w:rPr>
          <w:rFonts w:ascii="Times New Roman" w:hAnsi="Times New Roman" w:cs="Times New Roman"/>
          <w:b/>
          <w:sz w:val="28"/>
          <w:szCs w:val="28"/>
        </w:rPr>
        <w:t>00</w:t>
      </w:r>
      <w:r w:rsidR="00BD7D03">
        <w:rPr>
          <w:rFonts w:ascii="Times New Roman" w:hAnsi="Times New Roman" w:cs="Times New Roman"/>
          <w:b/>
          <w:sz w:val="28"/>
          <w:szCs w:val="28"/>
        </w:rPr>
        <w:t>4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2AA4">
        <w:rPr>
          <w:rFonts w:ascii="Times New Roman" w:hAnsi="Times New Roman" w:cs="Times New Roman"/>
          <w:b/>
          <w:sz w:val="28"/>
          <w:szCs w:val="28"/>
        </w:rPr>
        <w:t>Kopčianske</w:t>
      </w:r>
      <w:proofErr w:type="spellEnd"/>
      <w:r w:rsidR="00C92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2AA4">
        <w:rPr>
          <w:rFonts w:ascii="Times New Roman" w:hAnsi="Times New Roman" w:cs="Times New Roman"/>
          <w:b/>
          <w:sz w:val="28"/>
          <w:szCs w:val="28"/>
        </w:rPr>
        <w:t>slanisko</w:t>
      </w:r>
      <w:proofErr w:type="spellEnd"/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11A82FE1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F14EA5C" w14:textId="1861EED2" w:rsidR="00FF0BCD" w:rsidRDefault="00C92AA4" w:rsidP="00FF0BCD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Zlepšenie </w:t>
      </w:r>
      <w:r w:rsidR="00FF0BCD">
        <w:rPr>
          <w:b w:val="0"/>
          <w:color w:val="000000" w:themeColor="text1"/>
        </w:rPr>
        <w:t xml:space="preserve">stavu biotopu </w:t>
      </w:r>
      <w:r>
        <w:rPr>
          <w:color w:val="000000" w:themeColor="text1"/>
        </w:rPr>
        <w:t>Sl1</w:t>
      </w:r>
      <w:r w:rsidR="00FF0BCD" w:rsidRPr="0000010E">
        <w:rPr>
          <w:color w:val="000000" w:themeColor="text1"/>
        </w:rPr>
        <w:t xml:space="preserve"> </w:t>
      </w:r>
      <w:r w:rsidR="00FF0BCD" w:rsidRPr="0000010E">
        <w:rPr>
          <w:bCs w:val="0"/>
          <w:color w:val="000000" w:themeColor="text1"/>
          <w:shd w:val="clear" w:color="auto" w:fill="FFFFFF"/>
        </w:rPr>
        <w:t>(</w:t>
      </w:r>
      <w:r>
        <w:rPr>
          <w:color w:val="000000" w:themeColor="text1"/>
          <w:lang w:eastAsia="sk-SK"/>
        </w:rPr>
        <w:t>1340</w:t>
      </w:r>
      <w:r w:rsidR="00FF0BCD" w:rsidRPr="0000010E">
        <w:rPr>
          <w:color w:val="000000" w:themeColor="text1"/>
          <w:lang w:eastAsia="sk-SK"/>
        </w:rPr>
        <w:t>*</w:t>
      </w:r>
      <w:r w:rsidR="00FF0BCD" w:rsidRPr="0000010E">
        <w:rPr>
          <w:bCs w:val="0"/>
          <w:color w:val="000000" w:themeColor="text1"/>
          <w:shd w:val="clear" w:color="auto" w:fill="FFFFFF"/>
        </w:rPr>
        <w:t xml:space="preserve">) </w:t>
      </w:r>
      <w:r>
        <w:rPr>
          <w:bCs w:val="0"/>
          <w:shd w:val="clear" w:color="auto" w:fill="FFFFFF"/>
        </w:rPr>
        <w:t xml:space="preserve">Vnútrozemské </w:t>
      </w:r>
      <w:proofErr w:type="spellStart"/>
      <w:r>
        <w:rPr>
          <w:bCs w:val="0"/>
          <w:shd w:val="clear" w:color="auto" w:fill="FFFFFF"/>
        </w:rPr>
        <w:t>slaniská</w:t>
      </w:r>
      <w:proofErr w:type="spellEnd"/>
      <w:r>
        <w:rPr>
          <w:bCs w:val="0"/>
          <w:shd w:val="clear" w:color="auto" w:fill="FFFFFF"/>
        </w:rPr>
        <w:t xml:space="preserve"> a slané lúky </w:t>
      </w:r>
      <w:r w:rsidR="00FF0BCD" w:rsidRPr="0000010E">
        <w:rPr>
          <w:b w:val="0"/>
          <w:color w:val="000000" w:themeColor="text1"/>
        </w:rPr>
        <w:t>za splnenia nasledovných atribútov</w:t>
      </w:r>
      <w:r w:rsidR="00FF0BCD"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5573" w:type="pct"/>
        <w:tblInd w:w="3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0"/>
        <w:gridCol w:w="1701"/>
        <w:gridCol w:w="1392"/>
        <w:gridCol w:w="4916"/>
      </w:tblGrid>
      <w:tr w:rsidR="00C92AA4" w:rsidRPr="00C92AA4" w14:paraId="2E22A167" w14:textId="77777777" w:rsidTr="003D266A">
        <w:trPr>
          <w:trHeight w:val="29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5D3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2AD93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</w:t>
            </w:r>
            <w:proofErr w:type="spellEnd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9A5CA" w14:textId="77777777" w:rsidR="00C92AA4" w:rsidRPr="00C92AA4" w:rsidRDefault="00C92A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9F180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C92AA4" w:rsidRPr="00C92AA4" w14:paraId="1B376AAC" w14:textId="77777777" w:rsidTr="003D266A">
        <w:trPr>
          <w:trHeight w:val="29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C776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Výmera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EA195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98EF1" w14:textId="7064B6E9" w:rsidR="00C92AA4" w:rsidRPr="00C92AA4" w:rsidRDefault="00C92A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7,8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DB9A2" w14:textId="016AB8D6" w:rsidR="00C92AA4" w:rsidRPr="00C92AA4" w:rsidRDefault="003D266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</w:t>
            </w:r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držaná</w:t>
            </w:r>
            <w:proofErr w:type="spellEnd"/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výmera</w:t>
            </w:r>
            <w:proofErr w:type="spellEnd"/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území</w:t>
            </w:r>
            <w:proofErr w:type="spellEnd"/>
          </w:p>
        </w:tc>
      </w:tr>
      <w:tr w:rsidR="00C92AA4" w:rsidRPr="00C92AA4" w14:paraId="1EBBD082" w14:textId="77777777" w:rsidTr="003D266A">
        <w:trPr>
          <w:trHeight w:val="168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14C3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charakteristických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533C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/16 m2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E8D5" w14:textId="77777777" w:rsidR="00C92AA4" w:rsidRPr="00C92AA4" w:rsidRDefault="00C92A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</w:p>
          <w:p w14:paraId="02870A86" w14:textId="77777777" w:rsidR="00C92AA4" w:rsidRPr="00C92AA4" w:rsidRDefault="00C92A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príp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10D65" w14:textId="48C179A5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Charakteristické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typické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druhové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zloženie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Achillea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aspleniifolia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Artemisia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santonicum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subsp. patens,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Atriplex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littoralis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Bupleurum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tenuissimum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Camphorosma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annua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Carex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distans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Carex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divisa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Cirsium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brachycephalum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Festuca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pseudovina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Galatella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cana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Galatella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punctata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Glaux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maritima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Heleochloa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alopecuroides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Hordeum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geniculatum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Juncus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gerardii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Limonium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gmelinii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subsp.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hungaricum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Lotus tenuis,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Pholiurus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pannonicus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Plantago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maritima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subsp. salsa,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Plantago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tenuiflora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Poa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bulbosa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Podospermum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canum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Puccinellia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distans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Ranunculus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pedatus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Scorzonera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parviflora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Senecio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doria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Taraxacum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bessarabicum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angulatum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bonannii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strictum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Triglochin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maritima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Tripolium</w:t>
            </w:r>
            <w:proofErr w:type="spellEnd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sz w:val="20"/>
                <w:szCs w:val="20"/>
              </w:rPr>
              <w:t>pannonicum</w:t>
            </w:r>
            <w:proofErr w:type="spellEnd"/>
          </w:p>
        </w:tc>
      </w:tr>
      <w:tr w:rsidR="00C92AA4" w:rsidRPr="00C92AA4" w14:paraId="6B51D199" w14:textId="77777777" w:rsidTr="003D266A">
        <w:trPr>
          <w:trHeight w:val="269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AC599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B452A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pokrytia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drevín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krovín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plocha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3A25" w14:textId="77777777" w:rsidR="00C92AA4" w:rsidRPr="00C92AA4" w:rsidRDefault="00C92A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5 %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867C5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drevín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krovín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obzvlášť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Pinus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sylvestris</w:t>
            </w:r>
            <w:proofErr w:type="spellEnd"/>
          </w:p>
        </w:tc>
      </w:tr>
      <w:tr w:rsidR="00C92AA4" w:rsidRPr="00C92AA4" w14:paraId="705A6EB5" w14:textId="77777777" w:rsidTr="003D266A">
        <w:trPr>
          <w:trHeight w:val="126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BD0A" w14:textId="6619201B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D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D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invázne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správajúcich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AF62F" w14:textId="77777777" w:rsidR="00C92AA4" w:rsidRPr="00C92AA4" w:rsidRDefault="00C92A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pokrytia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/25 m2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42D7" w14:textId="3AE23582" w:rsidR="00C92AA4" w:rsidRPr="00C92AA4" w:rsidRDefault="00C92A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5 %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</w:t>
            </w:r>
            <w:r w:rsidR="003D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7FCCF" w14:textId="36A0B705" w:rsidR="00C92AA4" w:rsidRPr="00C92AA4" w:rsidRDefault="003D266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výskyt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="00C92AA4" w:rsidRPr="00C9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území</w:t>
            </w:r>
            <w:proofErr w:type="spellEnd"/>
          </w:p>
        </w:tc>
      </w:tr>
    </w:tbl>
    <w:p w14:paraId="2E7DC095" w14:textId="439A1F8C" w:rsidR="008D5C26" w:rsidRDefault="008D5C26" w:rsidP="00C92AA4">
      <w:pPr>
        <w:pStyle w:val="Zkladntext"/>
        <w:widowControl w:val="0"/>
        <w:spacing w:after="120"/>
        <w:jc w:val="both"/>
        <w:rPr>
          <w:b w:val="0"/>
        </w:rPr>
      </w:pPr>
    </w:p>
    <w:p w14:paraId="77F794E8" w14:textId="77777777" w:rsidR="00C92AA4" w:rsidRPr="00C92AA4" w:rsidRDefault="00C92AA4" w:rsidP="00C92AA4">
      <w:pPr>
        <w:rPr>
          <w:rFonts w:ascii="Times New Roman" w:hAnsi="Times New Roman" w:cs="Times New Roman"/>
        </w:rPr>
      </w:pPr>
      <w:proofErr w:type="spellStart"/>
      <w:r w:rsidRPr="00C92AA4">
        <w:rPr>
          <w:rFonts w:ascii="Times New Roman" w:hAnsi="Times New Roman" w:cs="Times New Roman"/>
        </w:rPr>
        <w:t>Zlepšenie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</w:rPr>
        <w:t>stavu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</w:rPr>
        <w:t>druhu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  <w:b/>
          <w:i/>
          <w:szCs w:val="24"/>
        </w:rPr>
        <w:t>Lycaena</w:t>
      </w:r>
      <w:proofErr w:type="spellEnd"/>
      <w:r w:rsidRPr="00C92AA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b/>
          <w:i/>
          <w:szCs w:val="24"/>
        </w:rPr>
        <w:t>dispar</w:t>
      </w:r>
      <w:proofErr w:type="spellEnd"/>
      <w:r w:rsidRPr="00C92AA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za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splnenia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nasledovných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atribútov</w:t>
      </w:r>
      <w:proofErr w:type="spellEnd"/>
      <w:r w:rsidRPr="00C92AA4">
        <w:rPr>
          <w:rFonts w:ascii="Times New Roman" w:hAnsi="Times New Roman" w:cs="Times New Roman"/>
          <w:szCs w:val="24"/>
        </w:rPr>
        <w:t>: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417"/>
        <w:gridCol w:w="1559"/>
        <w:gridCol w:w="4536"/>
      </w:tblGrid>
      <w:tr w:rsidR="00C92AA4" w:rsidRPr="00C92AA4" w14:paraId="2771495C" w14:textId="77777777" w:rsidTr="003D266A">
        <w:trPr>
          <w:trHeight w:val="31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7958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28EA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9444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Cieľová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C6E6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Doplnkové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C92AA4" w:rsidRPr="00C92AA4" w14:paraId="648B73EF" w14:textId="77777777" w:rsidTr="003D266A">
        <w:trPr>
          <w:trHeight w:val="31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262A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CE7A1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imágo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0B8A" w14:textId="70B10DCB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974E" w14:textId="7CD93808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Zvýšenie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početnosti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populácie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 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súčasnosti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odhaduje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až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AA4" w:rsidRPr="00C92AA4" w14:paraId="38FD283C" w14:textId="77777777" w:rsidTr="003D266A">
        <w:trPr>
          <w:trHeight w:val="93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B878B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B2AA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156D" w14:textId="5C281794" w:rsidR="00C92AA4" w:rsidRPr="00C92AA4" w:rsidRDefault="00E60A5D" w:rsidP="00C079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plocha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ÚEV – 8,7 ha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BF21" w14:textId="4002C8C9" w:rsidR="00C92AA4" w:rsidRPr="00C92AA4" w:rsidRDefault="003D266A" w:rsidP="00303E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Preferuje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nižšie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 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stredné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polohy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pozdĺž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vodných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tokov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 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brehové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porasty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výskytom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štiavu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92AA4" w:rsidRPr="00C92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="00C92AA4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vhodným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biotopom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územie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ÚEV</w:t>
            </w:r>
          </w:p>
        </w:tc>
      </w:tr>
      <w:tr w:rsidR="00C92AA4" w:rsidRPr="00C92AA4" w14:paraId="5314FF81" w14:textId="77777777" w:rsidTr="003D266A">
        <w:trPr>
          <w:trHeight w:val="155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5811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kvalita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zachovanie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lúčnej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pobrežných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nelesných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porastov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živnou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rastlinou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6EF3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výskytu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33E6" w14:textId="77777777" w:rsidR="00C92AA4" w:rsidRPr="00C92AA4" w:rsidRDefault="00C92AA4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4CD4D" w14:textId="77777777" w:rsidR="00C92AA4" w:rsidRPr="00C92AA4" w:rsidRDefault="00C92AA4" w:rsidP="00303E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zachovanie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lúčnej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pobrežných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nelesných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porastov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hostiteľskou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rastlinou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V 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zastúpení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min. 20 %</w:t>
            </w:r>
          </w:p>
        </w:tc>
      </w:tr>
    </w:tbl>
    <w:p w14:paraId="0AB90B6A" w14:textId="77777777" w:rsidR="00C92AA4" w:rsidRPr="00C92AA4" w:rsidRDefault="00C92AA4" w:rsidP="00C92AA4">
      <w:pPr>
        <w:pStyle w:val="Zkladntext"/>
        <w:widowControl w:val="0"/>
        <w:spacing w:after="120"/>
        <w:jc w:val="both"/>
        <w:rPr>
          <w:b w:val="0"/>
        </w:rPr>
      </w:pPr>
    </w:p>
    <w:sectPr w:rsidR="00C92AA4" w:rsidRPr="00C92AA4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414F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266A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07961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2AA4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C6B70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0A5D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2023-08-03T06:12:00Z</dcterms:created>
  <dcterms:modified xsi:type="dcterms:W3CDTF">2023-08-03T06:12:00Z</dcterms:modified>
</cp:coreProperties>
</file>