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82C" w:rsidRPr="004C2385" w:rsidRDefault="00A7582C" w:rsidP="0094047E">
      <w:pPr>
        <w:spacing w:after="0" w:line="300" w:lineRule="auto"/>
        <w:jc w:val="center"/>
        <w:rPr>
          <w:rFonts w:ascii="Arial" w:eastAsia="Cambria" w:hAnsi="Arial" w:cs="Arial"/>
          <w:b/>
          <w:bCs/>
          <w:sz w:val="32"/>
          <w:szCs w:val="32"/>
        </w:rPr>
      </w:pPr>
    </w:p>
    <w:p w:rsidR="0028450D" w:rsidRPr="004C2385" w:rsidRDefault="0028450D" w:rsidP="0094047E">
      <w:pPr>
        <w:spacing w:after="0" w:line="300" w:lineRule="auto"/>
        <w:jc w:val="center"/>
        <w:rPr>
          <w:rFonts w:ascii="Arial" w:eastAsia="Cambria" w:hAnsi="Arial" w:cs="Arial"/>
          <w:b/>
          <w:bCs/>
          <w:sz w:val="32"/>
          <w:szCs w:val="32"/>
        </w:rPr>
      </w:pPr>
      <w:r w:rsidRPr="004C2385">
        <w:rPr>
          <w:rFonts w:ascii="Arial" w:eastAsia="Cambria" w:hAnsi="Arial" w:cs="Arial"/>
          <w:b/>
          <w:bCs/>
          <w:noProof/>
          <w:sz w:val="32"/>
          <w:szCs w:val="32"/>
          <w:lang w:eastAsia="sk-SK"/>
        </w:rPr>
        <w:drawing>
          <wp:inline distT="0" distB="0" distL="0" distR="0" wp14:anchorId="4A5BF6C6" wp14:editId="4516DB87">
            <wp:extent cx="5759450" cy="695807"/>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BP-Bann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59450" cy="695807"/>
                    </a:xfrm>
                    <a:prstGeom prst="rect">
                      <a:avLst/>
                    </a:prstGeom>
                  </pic:spPr>
                </pic:pic>
              </a:graphicData>
            </a:graphic>
          </wp:inline>
        </w:drawing>
      </w:r>
    </w:p>
    <w:p w:rsidR="0028450D" w:rsidRPr="004C2385" w:rsidRDefault="0028450D" w:rsidP="0094047E">
      <w:pPr>
        <w:spacing w:after="0" w:line="300" w:lineRule="auto"/>
        <w:jc w:val="center"/>
        <w:rPr>
          <w:rFonts w:ascii="Arial" w:eastAsia="Cambria" w:hAnsi="Arial" w:cs="Arial"/>
          <w:b/>
          <w:bCs/>
          <w:sz w:val="32"/>
          <w:szCs w:val="32"/>
        </w:rPr>
      </w:pPr>
    </w:p>
    <w:p w:rsidR="0094047E" w:rsidRPr="004C2385" w:rsidRDefault="0094047E" w:rsidP="0094047E">
      <w:pPr>
        <w:spacing w:after="0" w:line="300" w:lineRule="auto"/>
        <w:jc w:val="center"/>
        <w:rPr>
          <w:rFonts w:ascii="Arial" w:eastAsia="Cambria" w:hAnsi="Arial" w:cs="Arial"/>
          <w:b/>
          <w:bCs/>
          <w:sz w:val="32"/>
          <w:szCs w:val="32"/>
        </w:rPr>
      </w:pPr>
      <w:proofErr w:type="spellStart"/>
      <w:r w:rsidRPr="004C2385">
        <w:rPr>
          <w:rFonts w:ascii="Arial" w:eastAsia="Cambria" w:hAnsi="Arial" w:cs="Arial"/>
          <w:b/>
          <w:bCs/>
          <w:sz w:val="32"/>
          <w:szCs w:val="32"/>
        </w:rPr>
        <w:t>Natura</w:t>
      </w:r>
      <w:proofErr w:type="spellEnd"/>
      <w:r w:rsidRPr="004C2385">
        <w:rPr>
          <w:rFonts w:ascii="Arial" w:eastAsia="Cambria" w:hAnsi="Arial" w:cs="Arial"/>
          <w:b/>
          <w:bCs/>
          <w:sz w:val="32"/>
          <w:szCs w:val="32"/>
        </w:rPr>
        <w:t xml:space="preserve"> 2000 </w:t>
      </w:r>
      <w:proofErr w:type="spellStart"/>
      <w:r w:rsidRPr="004C2385">
        <w:rPr>
          <w:rFonts w:ascii="Arial" w:eastAsia="Cambria" w:hAnsi="Arial" w:cs="Arial"/>
          <w:b/>
          <w:bCs/>
          <w:sz w:val="32"/>
          <w:szCs w:val="32"/>
        </w:rPr>
        <w:t>Biogeographical</w:t>
      </w:r>
      <w:proofErr w:type="spellEnd"/>
      <w:r w:rsidRPr="004C2385">
        <w:rPr>
          <w:rFonts w:ascii="Arial" w:eastAsia="Cambria" w:hAnsi="Arial" w:cs="Arial"/>
          <w:b/>
          <w:bCs/>
          <w:sz w:val="32"/>
          <w:szCs w:val="32"/>
        </w:rPr>
        <w:t xml:space="preserve"> Process</w:t>
      </w:r>
    </w:p>
    <w:p w:rsidR="0094047E" w:rsidRPr="004C2385" w:rsidRDefault="0094047E" w:rsidP="0094047E">
      <w:pPr>
        <w:spacing w:after="0" w:line="300" w:lineRule="auto"/>
        <w:jc w:val="center"/>
        <w:rPr>
          <w:rFonts w:ascii="Arial" w:eastAsia="Cambria" w:hAnsi="Arial" w:cs="Arial"/>
          <w:b/>
          <w:bCs/>
          <w:sz w:val="32"/>
          <w:szCs w:val="32"/>
        </w:rPr>
      </w:pPr>
    </w:p>
    <w:p w:rsidR="00BD176A" w:rsidRPr="004C2385" w:rsidRDefault="00BD176A" w:rsidP="0094047E">
      <w:pPr>
        <w:spacing w:after="0" w:line="300" w:lineRule="auto"/>
        <w:jc w:val="center"/>
        <w:rPr>
          <w:rFonts w:ascii="Arial" w:eastAsia="Cambria" w:hAnsi="Arial" w:cs="Arial"/>
          <w:b/>
          <w:color w:val="003366"/>
          <w:sz w:val="28"/>
          <w:szCs w:val="28"/>
        </w:rPr>
      </w:pPr>
      <w:r w:rsidRPr="004C2385">
        <w:rPr>
          <w:rFonts w:ascii="Arial" w:eastAsia="Cambria" w:hAnsi="Arial" w:cs="Arial"/>
          <w:b/>
          <w:bCs/>
          <w:sz w:val="32"/>
          <w:szCs w:val="32"/>
        </w:rPr>
        <w:t>Alpine River Restoration Workshop</w:t>
      </w:r>
    </w:p>
    <w:p w:rsidR="0094047E" w:rsidRPr="004C2385" w:rsidRDefault="002C0BAB" w:rsidP="0094047E">
      <w:pPr>
        <w:spacing w:after="0" w:line="300" w:lineRule="auto"/>
        <w:jc w:val="center"/>
        <w:rPr>
          <w:rFonts w:ascii="Garamond" w:eastAsia="Cambria" w:hAnsi="Garamond" w:cs="Arial"/>
          <w:noProof/>
          <w:lang w:eastAsia="sk-SK"/>
        </w:rPr>
      </w:pPr>
      <w:r w:rsidRPr="004C2385">
        <w:rPr>
          <w:noProof/>
          <w:color w:val="1F497D"/>
          <w:lang w:eastAsia="sk-SK"/>
        </w:rPr>
        <w:drawing>
          <wp:inline distT="0" distB="0" distL="0" distR="0" wp14:anchorId="134DA793" wp14:editId="252276F7">
            <wp:extent cx="1189360" cy="822696"/>
            <wp:effectExtent l="0" t="0" r="0" b="0"/>
            <wp:docPr id="6" name="Picture 6" descr="L:\COMMUNICATION-MEDIA-PRESS\EU LOGOS\European Commission\E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COMMUNICATION-MEDIA-PRESS\EU LOGOS\European Commission\EC-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1660" cy="824287"/>
                    </a:xfrm>
                    <a:prstGeom prst="rect">
                      <a:avLst/>
                    </a:prstGeom>
                    <a:noFill/>
                    <a:ln>
                      <a:noFill/>
                    </a:ln>
                  </pic:spPr>
                </pic:pic>
              </a:graphicData>
            </a:graphic>
          </wp:inline>
        </w:drawing>
      </w:r>
      <w:r w:rsidR="0094047E" w:rsidRPr="004C2385">
        <w:rPr>
          <w:rFonts w:ascii="Arial" w:eastAsia="Cambria" w:hAnsi="Arial" w:cs="Arial"/>
          <w:b/>
          <w:noProof/>
          <w:color w:val="003366"/>
          <w:sz w:val="28"/>
          <w:szCs w:val="28"/>
          <w:lang w:eastAsia="sk-SK"/>
        </w:rPr>
        <w:drawing>
          <wp:inline distT="0" distB="0" distL="0" distR="0" wp14:anchorId="01A2F69C" wp14:editId="63DB6F39">
            <wp:extent cx="1137684" cy="945060"/>
            <wp:effectExtent l="0" t="0" r="5715" b="7620"/>
            <wp:docPr id="1" name="Picture 2061" descr="Logo_na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9" name="Picture 2061" descr="Logo_nat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6425" cy="944014"/>
                    </a:xfrm>
                    <a:prstGeom prst="rect">
                      <a:avLst/>
                    </a:prstGeom>
                    <a:noFill/>
                    <a:ln>
                      <a:noFill/>
                    </a:ln>
                    <a:extLst/>
                  </pic:spPr>
                </pic:pic>
              </a:graphicData>
            </a:graphic>
          </wp:inline>
        </w:drawing>
      </w:r>
      <w:r w:rsidR="0094047E" w:rsidRPr="004C2385">
        <w:rPr>
          <w:rFonts w:ascii="Garamond" w:eastAsia="Cambria" w:hAnsi="Garamond" w:cs="Arial"/>
          <w:noProof/>
          <w:lang w:eastAsia="sk-SK"/>
        </w:rPr>
        <w:drawing>
          <wp:inline distT="0" distB="0" distL="0" distR="0" wp14:anchorId="5C072470" wp14:editId="190DBABA">
            <wp:extent cx="1350335" cy="943477"/>
            <wp:effectExtent l="0" t="0" r="2540" b="9525"/>
            <wp:docPr id="2"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1152" cy="944048"/>
                    </a:xfrm>
                    <a:prstGeom prst="rect">
                      <a:avLst/>
                    </a:prstGeom>
                    <a:noFill/>
                    <a:ln>
                      <a:noFill/>
                    </a:ln>
                  </pic:spPr>
                </pic:pic>
              </a:graphicData>
            </a:graphic>
          </wp:inline>
        </w:drawing>
      </w:r>
      <w:r w:rsidR="0094047E" w:rsidRPr="004C2385">
        <w:rPr>
          <w:rFonts w:ascii="Garamond" w:eastAsia="Cambria" w:hAnsi="Garamond" w:cs="Arial"/>
          <w:noProof/>
          <w:lang w:eastAsia="sk-SK"/>
        </w:rPr>
        <w:drawing>
          <wp:inline distT="0" distB="0" distL="0" distR="0" wp14:anchorId="127AB1C0" wp14:editId="0801CF98">
            <wp:extent cx="871870" cy="953279"/>
            <wp:effectExtent l="0" t="0" r="444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5"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5821" cy="968533"/>
                    </a:xfrm>
                    <a:prstGeom prst="rect">
                      <a:avLst/>
                    </a:prstGeom>
                    <a:noFill/>
                    <a:ln>
                      <a:noFill/>
                    </a:ln>
                    <a:extLst/>
                  </pic:spPr>
                </pic:pic>
              </a:graphicData>
            </a:graphic>
          </wp:inline>
        </w:drawing>
      </w:r>
    </w:p>
    <w:p w:rsidR="0094047E" w:rsidRPr="004C2385" w:rsidRDefault="0094047E" w:rsidP="0094047E">
      <w:pPr>
        <w:spacing w:after="0" w:line="240" w:lineRule="auto"/>
        <w:rPr>
          <w:b/>
          <w:noProof/>
        </w:rPr>
      </w:pPr>
    </w:p>
    <w:p w:rsidR="0094047E" w:rsidRPr="004C2385" w:rsidRDefault="0094047E" w:rsidP="0094047E">
      <w:pPr>
        <w:spacing w:after="0" w:line="240" w:lineRule="auto"/>
        <w:rPr>
          <w:b/>
          <w:noProof/>
        </w:rPr>
      </w:pPr>
    </w:p>
    <w:p w:rsidR="00BD176A" w:rsidRPr="004C2385" w:rsidRDefault="00BD176A" w:rsidP="00BD176A">
      <w:pPr>
        <w:spacing w:after="0" w:line="240" w:lineRule="auto"/>
        <w:jc w:val="center"/>
        <w:rPr>
          <w:b/>
          <w:noProof/>
          <w:sz w:val="32"/>
        </w:rPr>
      </w:pPr>
      <w:r w:rsidRPr="004C2385">
        <w:rPr>
          <w:b/>
          <w:noProof/>
          <w:sz w:val="32"/>
        </w:rPr>
        <w:t>Hotel Tenis, Zvolen, Slovak Republic, 3 &amp; 4 September 2014</w:t>
      </w:r>
    </w:p>
    <w:p w:rsidR="00BD176A" w:rsidRPr="004C2385" w:rsidRDefault="00BD176A" w:rsidP="00E64387">
      <w:pPr>
        <w:spacing w:after="0" w:line="240" w:lineRule="auto"/>
        <w:jc w:val="center"/>
        <w:rPr>
          <w:b/>
          <w:noProof/>
          <w:sz w:val="32"/>
        </w:rPr>
      </w:pPr>
    </w:p>
    <w:p w:rsidR="00E64387" w:rsidRPr="004C2385" w:rsidRDefault="00E64387" w:rsidP="00E64387">
      <w:pPr>
        <w:spacing w:after="0" w:line="240" w:lineRule="auto"/>
        <w:jc w:val="center"/>
        <w:rPr>
          <w:b/>
          <w:noProof/>
          <w:sz w:val="32"/>
        </w:rPr>
      </w:pPr>
      <w:r w:rsidRPr="004C2385">
        <w:rPr>
          <w:b/>
          <w:noProof/>
          <w:sz w:val="32"/>
        </w:rPr>
        <w:t>Programme</w:t>
      </w:r>
    </w:p>
    <w:p w:rsidR="00E64387" w:rsidRPr="004C2385" w:rsidRDefault="00E64387" w:rsidP="00E64387">
      <w:pPr>
        <w:spacing w:line="240" w:lineRule="auto"/>
        <w:jc w:val="both"/>
        <w:rPr>
          <w:b/>
          <w:i/>
          <w:sz w:val="20"/>
          <w:szCs w:val="20"/>
        </w:rPr>
      </w:pPr>
    </w:p>
    <w:p w:rsidR="00E64387" w:rsidRPr="004C2385" w:rsidRDefault="00BD176A" w:rsidP="008F1DA7">
      <w:pPr>
        <w:spacing w:line="240" w:lineRule="auto"/>
        <w:jc w:val="center"/>
        <w:rPr>
          <w:b/>
          <w:i/>
          <w:sz w:val="28"/>
          <w:szCs w:val="20"/>
        </w:rPr>
      </w:pPr>
      <w:r w:rsidRPr="004C2385">
        <w:rPr>
          <w:b/>
          <w:i/>
          <w:sz w:val="28"/>
          <w:szCs w:val="20"/>
        </w:rPr>
        <w:t xml:space="preserve">Wednesday, </w:t>
      </w:r>
      <w:r w:rsidR="00E64387" w:rsidRPr="004C2385">
        <w:rPr>
          <w:b/>
          <w:i/>
          <w:sz w:val="28"/>
          <w:szCs w:val="20"/>
        </w:rPr>
        <w:t>3 September</w:t>
      </w:r>
      <w:r w:rsidRPr="004C2385">
        <w:rPr>
          <w:b/>
          <w:i/>
          <w:sz w:val="28"/>
          <w:szCs w:val="20"/>
        </w:rPr>
        <w:t>, day 1</w:t>
      </w:r>
    </w:p>
    <w:tbl>
      <w:tblPr>
        <w:tblStyle w:val="TableGrid"/>
        <w:tblW w:w="5000" w:type="pct"/>
        <w:tblLook w:val="04A0" w:firstRow="1" w:lastRow="0" w:firstColumn="1" w:lastColumn="0" w:noHBand="0" w:noVBand="1"/>
      </w:tblPr>
      <w:tblGrid>
        <w:gridCol w:w="1525"/>
        <w:gridCol w:w="7761"/>
      </w:tblGrid>
      <w:tr w:rsidR="001B66EC" w:rsidRPr="004C2385" w:rsidTr="003943E7">
        <w:tc>
          <w:tcPr>
            <w:tcW w:w="821" w:type="pct"/>
            <w:tcBorders>
              <w:bottom w:val="single" w:sz="4" w:space="0" w:color="auto"/>
            </w:tcBorders>
            <w:shd w:val="clear" w:color="auto" w:fill="auto"/>
          </w:tcPr>
          <w:p w:rsidR="001B66EC" w:rsidRPr="004C2385" w:rsidRDefault="001B66EC" w:rsidP="00A13D8C">
            <w:pPr>
              <w:jc w:val="both"/>
              <w:rPr>
                <w:sz w:val="20"/>
                <w:szCs w:val="20"/>
              </w:rPr>
            </w:pPr>
            <w:bookmarkStart w:id="0" w:name="_GoBack" w:colFirst="2" w:colLast="2"/>
            <w:r w:rsidRPr="004C2385">
              <w:rPr>
                <w:sz w:val="20"/>
                <w:szCs w:val="20"/>
              </w:rPr>
              <w:t>08:30 – 09:00</w:t>
            </w:r>
          </w:p>
        </w:tc>
        <w:tc>
          <w:tcPr>
            <w:tcW w:w="4179" w:type="pct"/>
            <w:tcBorders>
              <w:bottom w:val="single" w:sz="4" w:space="0" w:color="auto"/>
            </w:tcBorders>
            <w:shd w:val="clear" w:color="auto" w:fill="auto"/>
          </w:tcPr>
          <w:p w:rsidR="001B66EC" w:rsidRPr="004C2385" w:rsidRDefault="001B66EC" w:rsidP="00B92651">
            <w:pPr>
              <w:jc w:val="both"/>
              <w:rPr>
                <w:b/>
                <w:i/>
                <w:sz w:val="20"/>
                <w:szCs w:val="20"/>
              </w:rPr>
            </w:pPr>
            <w:r w:rsidRPr="004C2385">
              <w:rPr>
                <w:b/>
                <w:i/>
                <w:sz w:val="20"/>
                <w:szCs w:val="20"/>
              </w:rPr>
              <w:t>Registration (and coffee)</w:t>
            </w:r>
          </w:p>
        </w:tc>
      </w:tr>
      <w:tr w:rsidR="000802D2" w:rsidRPr="004C2385" w:rsidTr="000802D2">
        <w:tc>
          <w:tcPr>
            <w:tcW w:w="5000" w:type="pct"/>
            <w:gridSpan w:val="2"/>
            <w:shd w:val="clear" w:color="auto" w:fill="B8CCE4" w:themeFill="accent1" w:themeFillTint="66"/>
          </w:tcPr>
          <w:p w:rsidR="000802D2" w:rsidRPr="004C2385" w:rsidRDefault="000802D2" w:rsidP="003943E7">
            <w:pPr>
              <w:spacing w:before="200" w:after="200"/>
              <w:jc w:val="center"/>
              <w:rPr>
                <w:b/>
              </w:rPr>
            </w:pPr>
            <w:r w:rsidRPr="004C2385">
              <w:rPr>
                <w:b/>
              </w:rPr>
              <w:t>Opening and introduction</w:t>
            </w:r>
          </w:p>
        </w:tc>
      </w:tr>
      <w:tr w:rsidR="001B66EC" w:rsidRPr="004C2385" w:rsidTr="003943E7">
        <w:tc>
          <w:tcPr>
            <w:tcW w:w="821" w:type="pct"/>
          </w:tcPr>
          <w:p w:rsidR="001B66EC" w:rsidRPr="004C2385" w:rsidRDefault="001B66EC" w:rsidP="002C0BAB">
            <w:pPr>
              <w:jc w:val="both"/>
              <w:rPr>
                <w:sz w:val="20"/>
                <w:szCs w:val="20"/>
              </w:rPr>
            </w:pPr>
            <w:r w:rsidRPr="004C2385">
              <w:rPr>
                <w:sz w:val="20"/>
                <w:szCs w:val="20"/>
              </w:rPr>
              <w:t>0</w:t>
            </w:r>
            <w:r w:rsidR="002C0BAB" w:rsidRPr="004C2385">
              <w:rPr>
                <w:sz w:val="20"/>
                <w:szCs w:val="20"/>
              </w:rPr>
              <w:t>9</w:t>
            </w:r>
            <w:r w:rsidRPr="004C2385">
              <w:rPr>
                <w:sz w:val="20"/>
                <w:szCs w:val="20"/>
              </w:rPr>
              <w:t xml:space="preserve">:00 – </w:t>
            </w:r>
            <w:r w:rsidR="002C0BAB" w:rsidRPr="004C2385">
              <w:rPr>
                <w:sz w:val="20"/>
                <w:szCs w:val="20"/>
              </w:rPr>
              <w:t>09</w:t>
            </w:r>
            <w:r w:rsidRPr="004C2385">
              <w:rPr>
                <w:sz w:val="20"/>
                <w:szCs w:val="20"/>
              </w:rPr>
              <w:t>:30</w:t>
            </w:r>
          </w:p>
        </w:tc>
        <w:tc>
          <w:tcPr>
            <w:tcW w:w="4179" w:type="pct"/>
          </w:tcPr>
          <w:p w:rsidR="001B66EC" w:rsidRPr="004C2385" w:rsidRDefault="001B66EC" w:rsidP="002C0BAB">
            <w:pPr>
              <w:spacing w:after="120"/>
              <w:jc w:val="both"/>
              <w:rPr>
                <w:b/>
                <w:i/>
                <w:sz w:val="20"/>
                <w:szCs w:val="20"/>
              </w:rPr>
            </w:pPr>
            <w:r w:rsidRPr="004C2385">
              <w:rPr>
                <w:b/>
                <w:i/>
                <w:sz w:val="20"/>
                <w:szCs w:val="20"/>
              </w:rPr>
              <w:t>Official welcome</w:t>
            </w:r>
            <w:r w:rsidRPr="004C2385">
              <w:rPr>
                <w:b/>
                <w:i/>
                <w:color w:val="548DD4" w:themeColor="text2" w:themeTint="99"/>
                <w:sz w:val="20"/>
                <w:szCs w:val="20"/>
              </w:rPr>
              <w:t xml:space="preserve"> </w:t>
            </w:r>
            <w:r w:rsidRPr="004C2385">
              <w:rPr>
                <w:b/>
                <w:i/>
                <w:sz w:val="20"/>
                <w:szCs w:val="20"/>
              </w:rPr>
              <w:t>&amp; opening speeches</w:t>
            </w:r>
            <w:r w:rsidR="00DC7EBB" w:rsidRPr="004C2385">
              <w:rPr>
                <w:b/>
                <w:i/>
                <w:sz w:val="20"/>
                <w:szCs w:val="20"/>
              </w:rPr>
              <w:t xml:space="preserve"> </w:t>
            </w:r>
          </w:p>
          <w:p w:rsidR="00C02400" w:rsidRPr="004C2385" w:rsidRDefault="000802D2" w:rsidP="002C0BAB">
            <w:pPr>
              <w:spacing w:after="120"/>
              <w:jc w:val="both"/>
              <w:rPr>
                <w:sz w:val="20"/>
                <w:szCs w:val="20"/>
              </w:rPr>
            </w:pPr>
            <w:r w:rsidRPr="004C2385">
              <w:rPr>
                <w:b/>
                <w:sz w:val="20"/>
                <w:szCs w:val="20"/>
              </w:rPr>
              <w:t>M</w:t>
            </w:r>
            <w:r w:rsidR="00AC7C9A" w:rsidRPr="004C2385">
              <w:rPr>
                <w:b/>
                <w:sz w:val="20"/>
                <w:szCs w:val="20"/>
              </w:rPr>
              <w:t xml:space="preserve">s Jana </w:t>
            </w:r>
            <w:proofErr w:type="spellStart"/>
            <w:r w:rsidR="00AC7C9A" w:rsidRPr="004C2385">
              <w:rPr>
                <w:b/>
                <w:sz w:val="20"/>
                <w:szCs w:val="20"/>
              </w:rPr>
              <w:t>Durkošová</w:t>
            </w:r>
            <w:proofErr w:type="spellEnd"/>
            <w:r w:rsidRPr="004C2385">
              <w:rPr>
                <w:sz w:val="20"/>
                <w:szCs w:val="20"/>
              </w:rPr>
              <w:t>, Division of Nature Protection and Landscape Development</w:t>
            </w:r>
            <w:r w:rsidR="00AC7C9A" w:rsidRPr="004C2385">
              <w:rPr>
                <w:sz w:val="20"/>
                <w:szCs w:val="20"/>
              </w:rPr>
              <w:t>, chair of the workshop</w:t>
            </w:r>
          </w:p>
          <w:p w:rsidR="00AC7C9A" w:rsidRPr="004C2385" w:rsidRDefault="00AC7C9A" w:rsidP="002C0BAB">
            <w:pPr>
              <w:spacing w:after="120"/>
              <w:jc w:val="both"/>
              <w:rPr>
                <w:sz w:val="20"/>
                <w:szCs w:val="20"/>
              </w:rPr>
            </w:pPr>
            <w:r w:rsidRPr="004C2385">
              <w:rPr>
                <w:b/>
                <w:sz w:val="20"/>
                <w:szCs w:val="20"/>
              </w:rPr>
              <w:t xml:space="preserve">Mr </w:t>
            </w:r>
            <w:proofErr w:type="spellStart"/>
            <w:r w:rsidRPr="004C2385">
              <w:rPr>
                <w:b/>
                <w:sz w:val="20"/>
                <w:szCs w:val="20"/>
              </w:rPr>
              <w:t>Ján</w:t>
            </w:r>
            <w:proofErr w:type="spellEnd"/>
            <w:r w:rsidRPr="004C2385">
              <w:rPr>
                <w:b/>
                <w:sz w:val="20"/>
                <w:szCs w:val="20"/>
              </w:rPr>
              <w:t xml:space="preserve"> </w:t>
            </w:r>
            <w:proofErr w:type="spellStart"/>
            <w:r w:rsidRPr="004C2385">
              <w:rPr>
                <w:b/>
                <w:sz w:val="20"/>
                <w:szCs w:val="20"/>
              </w:rPr>
              <w:t>Kadlečík</w:t>
            </w:r>
            <w:proofErr w:type="spellEnd"/>
            <w:r w:rsidRPr="004C2385">
              <w:rPr>
                <w:sz w:val="20"/>
                <w:szCs w:val="20"/>
              </w:rPr>
              <w:t>, State Nature Conservancy of the Slovak Republic</w:t>
            </w:r>
          </w:p>
          <w:p w:rsidR="00DF5CDB" w:rsidRPr="004C2385" w:rsidRDefault="00DF5CDB" w:rsidP="00DF5CDB">
            <w:pPr>
              <w:spacing w:after="120"/>
              <w:jc w:val="both"/>
              <w:rPr>
                <w:sz w:val="20"/>
                <w:szCs w:val="20"/>
              </w:rPr>
            </w:pPr>
            <w:r w:rsidRPr="004C2385">
              <w:rPr>
                <w:b/>
                <w:sz w:val="20"/>
                <w:szCs w:val="20"/>
              </w:rPr>
              <w:t xml:space="preserve">Ms Laura </w:t>
            </w:r>
            <w:proofErr w:type="spellStart"/>
            <w:r w:rsidRPr="004C2385">
              <w:rPr>
                <w:b/>
                <w:sz w:val="20"/>
                <w:szCs w:val="20"/>
              </w:rPr>
              <w:t>Máiz</w:t>
            </w:r>
            <w:proofErr w:type="spellEnd"/>
            <w:r w:rsidRPr="004C2385">
              <w:rPr>
                <w:b/>
                <w:sz w:val="20"/>
                <w:szCs w:val="20"/>
              </w:rPr>
              <w:t>-Tomé</w:t>
            </w:r>
            <w:r w:rsidRPr="004C2385">
              <w:rPr>
                <w:sz w:val="20"/>
                <w:szCs w:val="20"/>
              </w:rPr>
              <w:t xml:space="preserve">, Assistant Advisor for Europe, </w:t>
            </w:r>
            <w:proofErr w:type="spellStart"/>
            <w:r w:rsidRPr="004C2385">
              <w:rPr>
                <w:sz w:val="20"/>
                <w:szCs w:val="20"/>
              </w:rPr>
              <w:t>Ramsar</w:t>
            </w:r>
            <w:proofErr w:type="spellEnd"/>
            <w:r w:rsidRPr="004C2385">
              <w:rPr>
                <w:sz w:val="20"/>
                <w:szCs w:val="20"/>
              </w:rPr>
              <w:t xml:space="preserve"> Convention Secretariat</w:t>
            </w:r>
          </w:p>
          <w:p w:rsidR="00892BDE" w:rsidRPr="004C2385" w:rsidRDefault="00892BDE" w:rsidP="00DF5CDB">
            <w:pPr>
              <w:spacing w:after="120"/>
              <w:jc w:val="both"/>
              <w:rPr>
                <w:sz w:val="20"/>
                <w:szCs w:val="20"/>
              </w:rPr>
            </w:pPr>
            <w:r w:rsidRPr="004C2385">
              <w:rPr>
                <w:b/>
                <w:sz w:val="20"/>
                <w:szCs w:val="20"/>
              </w:rPr>
              <w:t xml:space="preserve">Ms Monika </w:t>
            </w:r>
            <w:proofErr w:type="spellStart"/>
            <w:r w:rsidRPr="004C2385">
              <w:rPr>
                <w:b/>
                <w:sz w:val="20"/>
                <w:szCs w:val="20"/>
              </w:rPr>
              <w:t>Supeková</w:t>
            </w:r>
            <w:proofErr w:type="spellEnd"/>
            <w:r w:rsidRPr="004C2385">
              <w:rPr>
                <w:sz w:val="20"/>
                <w:szCs w:val="20"/>
              </w:rPr>
              <w:t>, Slovak Water Management Enterprise, state enterprise</w:t>
            </w:r>
          </w:p>
        </w:tc>
      </w:tr>
      <w:tr w:rsidR="001B66EC" w:rsidRPr="004C2385" w:rsidTr="003943E7">
        <w:tc>
          <w:tcPr>
            <w:tcW w:w="821" w:type="pct"/>
          </w:tcPr>
          <w:p w:rsidR="001B66EC" w:rsidRPr="004C2385" w:rsidRDefault="001B66EC" w:rsidP="00E64387">
            <w:pPr>
              <w:jc w:val="both"/>
              <w:rPr>
                <w:sz w:val="20"/>
                <w:szCs w:val="20"/>
              </w:rPr>
            </w:pPr>
            <w:r w:rsidRPr="004C2385">
              <w:rPr>
                <w:sz w:val="20"/>
                <w:szCs w:val="20"/>
              </w:rPr>
              <w:t>09:30 – 09:45</w:t>
            </w:r>
          </w:p>
        </w:tc>
        <w:tc>
          <w:tcPr>
            <w:tcW w:w="4179" w:type="pct"/>
          </w:tcPr>
          <w:p w:rsidR="001B66EC" w:rsidRPr="004C2385" w:rsidRDefault="00DC7EBB" w:rsidP="00A13D8C">
            <w:pPr>
              <w:spacing w:after="120"/>
              <w:jc w:val="both"/>
              <w:rPr>
                <w:b/>
                <w:i/>
                <w:sz w:val="20"/>
                <w:szCs w:val="20"/>
              </w:rPr>
            </w:pPr>
            <w:r w:rsidRPr="004C2385">
              <w:rPr>
                <w:b/>
                <w:i/>
                <w:sz w:val="20"/>
                <w:szCs w:val="20"/>
              </w:rPr>
              <w:t xml:space="preserve">Introduction to the </w:t>
            </w:r>
            <w:r w:rsidR="00AC7C9A" w:rsidRPr="004C2385">
              <w:rPr>
                <w:b/>
                <w:i/>
                <w:sz w:val="20"/>
                <w:szCs w:val="20"/>
              </w:rPr>
              <w:t>new biogeographic process</w:t>
            </w:r>
            <w:r w:rsidRPr="004C2385">
              <w:rPr>
                <w:b/>
                <w:i/>
                <w:sz w:val="20"/>
                <w:szCs w:val="20"/>
              </w:rPr>
              <w:t>)</w:t>
            </w:r>
          </w:p>
          <w:p w:rsidR="001B66EC" w:rsidRPr="004C2385" w:rsidRDefault="00AC7C9A" w:rsidP="00AC7C9A">
            <w:pPr>
              <w:spacing w:after="120"/>
              <w:jc w:val="both"/>
              <w:rPr>
                <w:sz w:val="20"/>
                <w:szCs w:val="20"/>
              </w:rPr>
            </w:pPr>
            <w:r w:rsidRPr="004C2385">
              <w:rPr>
                <w:b/>
                <w:sz w:val="20"/>
                <w:szCs w:val="20"/>
              </w:rPr>
              <w:t xml:space="preserve">Mr </w:t>
            </w:r>
            <w:proofErr w:type="spellStart"/>
            <w:r w:rsidRPr="004C2385">
              <w:rPr>
                <w:b/>
                <w:sz w:val="20"/>
                <w:szCs w:val="20"/>
              </w:rPr>
              <w:t>Ludovic</w:t>
            </w:r>
            <w:proofErr w:type="spellEnd"/>
            <w:r w:rsidRPr="004C2385">
              <w:rPr>
                <w:b/>
                <w:sz w:val="20"/>
                <w:szCs w:val="20"/>
              </w:rPr>
              <w:t xml:space="preserve"> Le </w:t>
            </w:r>
            <w:proofErr w:type="spellStart"/>
            <w:r w:rsidRPr="004C2385">
              <w:rPr>
                <w:b/>
                <w:sz w:val="20"/>
                <w:szCs w:val="20"/>
              </w:rPr>
              <w:t>Maresquier</w:t>
            </w:r>
            <w:proofErr w:type="spellEnd"/>
            <w:r w:rsidRPr="004C2385">
              <w:rPr>
                <w:sz w:val="20"/>
                <w:szCs w:val="20"/>
              </w:rPr>
              <w:t>, European Commission, DG Environment</w:t>
            </w:r>
            <w:r w:rsidRPr="004C2385">
              <w:rPr>
                <w:b/>
                <w:sz w:val="20"/>
                <w:szCs w:val="20"/>
              </w:rPr>
              <w:t xml:space="preserve"> </w:t>
            </w:r>
          </w:p>
        </w:tc>
      </w:tr>
      <w:tr w:rsidR="001B66EC" w:rsidRPr="004C2385" w:rsidTr="003943E7">
        <w:tc>
          <w:tcPr>
            <w:tcW w:w="821" w:type="pct"/>
          </w:tcPr>
          <w:p w:rsidR="001B66EC" w:rsidRPr="004C2385" w:rsidRDefault="001B66EC" w:rsidP="00726F0D">
            <w:pPr>
              <w:jc w:val="both"/>
              <w:rPr>
                <w:sz w:val="20"/>
                <w:szCs w:val="20"/>
              </w:rPr>
            </w:pPr>
            <w:r w:rsidRPr="004C2385">
              <w:rPr>
                <w:sz w:val="20"/>
                <w:szCs w:val="20"/>
              </w:rPr>
              <w:t>09:45 – 10:00</w:t>
            </w:r>
          </w:p>
        </w:tc>
        <w:tc>
          <w:tcPr>
            <w:tcW w:w="4179" w:type="pct"/>
          </w:tcPr>
          <w:p w:rsidR="001B66EC" w:rsidRPr="004C2385" w:rsidRDefault="00AC7C9A" w:rsidP="00BD176A">
            <w:pPr>
              <w:spacing w:after="120"/>
              <w:jc w:val="both"/>
              <w:rPr>
                <w:b/>
                <w:i/>
                <w:sz w:val="20"/>
                <w:szCs w:val="20"/>
              </w:rPr>
            </w:pPr>
            <w:r w:rsidRPr="004C2385">
              <w:rPr>
                <w:b/>
                <w:i/>
                <w:sz w:val="20"/>
                <w:szCs w:val="20"/>
              </w:rPr>
              <w:t>Overview of the workshop program and i</w:t>
            </w:r>
            <w:r w:rsidR="001B66EC" w:rsidRPr="004C2385">
              <w:rPr>
                <w:b/>
                <w:i/>
                <w:sz w:val="20"/>
                <w:szCs w:val="20"/>
              </w:rPr>
              <w:t>ntroduction to site visits</w:t>
            </w:r>
          </w:p>
          <w:p w:rsidR="00AC7C9A" w:rsidRPr="004C2385" w:rsidRDefault="00AC7C9A" w:rsidP="00BD176A">
            <w:pPr>
              <w:spacing w:after="120"/>
              <w:jc w:val="both"/>
              <w:rPr>
                <w:b/>
                <w:sz w:val="20"/>
                <w:szCs w:val="20"/>
              </w:rPr>
            </w:pPr>
            <w:r w:rsidRPr="004C2385">
              <w:rPr>
                <w:b/>
                <w:sz w:val="20"/>
                <w:szCs w:val="20"/>
              </w:rPr>
              <w:t>Mr Bernie Fleming</w:t>
            </w:r>
            <w:r w:rsidRPr="004C2385">
              <w:rPr>
                <w:sz w:val="20"/>
                <w:szCs w:val="20"/>
              </w:rPr>
              <w:t>, ECNC-European Centre for Nature Conservation</w:t>
            </w:r>
            <w:r w:rsidRPr="004C2385">
              <w:rPr>
                <w:b/>
                <w:sz w:val="20"/>
                <w:szCs w:val="20"/>
              </w:rPr>
              <w:t xml:space="preserve"> </w:t>
            </w:r>
          </w:p>
          <w:p w:rsidR="001B66EC" w:rsidRPr="004C2385" w:rsidRDefault="001B66EC" w:rsidP="00BD176A">
            <w:pPr>
              <w:spacing w:after="120"/>
              <w:jc w:val="both"/>
              <w:rPr>
                <w:sz w:val="20"/>
                <w:szCs w:val="20"/>
              </w:rPr>
            </w:pPr>
            <w:r w:rsidRPr="004C2385">
              <w:rPr>
                <w:b/>
                <w:sz w:val="20"/>
                <w:szCs w:val="20"/>
              </w:rPr>
              <w:t xml:space="preserve">Ms </w:t>
            </w:r>
            <w:proofErr w:type="spellStart"/>
            <w:r w:rsidRPr="004C2385">
              <w:rPr>
                <w:b/>
                <w:sz w:val="20"/>
                <w:szCs w:val="20"/>
              </w:rPr>
              <w:t>Tereza</w:t>
            </w:r>
            <w:proofErr w:type="spellEnd"/>
            <w:r w:rsidRPr="004C2385">
              <w:rPr>
                <w:b/>
                <w:sz w:val="20"/>
                <w:szCs w:val="20"/>
              </w:rPr>
              <w:t xml:space="preserve"> Thompson</w:t>
            </w:r>
            <w:r w:rsidRPr="004C2385">
              <w:rPr>
                <w:sz w:val="20"/>
                <w:szCs w:val="20"/>
              </w:rPr>
              <w:t xml:space="preserve">, State </w:t>
            </w:r>
            <w:r w:rsidR="00F238CF" w:rsidRPr="004C2385">
              <w:rPr>
                <w:sz w:val="20"/>
                <w:szCs w:val="20"/>
              </w:rPr>
              <w:t>N</w:t>
            </w:r>
            <w:r w:rsidRPr="004C2385">
              <w:rPr>
                <w:sz w:val="20"/>
                <w:szCs w:val="20"/>
              </w:rPr>
              <w:t xml:space="preserve">ature </w:t>
            </w:r>
            <w:r w:rsidR="00F238CF" w:rsidRPr="004C2385">
              <w:rPr>
                <w:sz w:val="20"/>
                <w:szCs w:val="20"/>
              </w:rPr>
              <w:t>C</w:t>
            </w:r>
            <w:r w:rsidRPr="004C2385">
              <w:rPr>
                <w:sz w:val="20"/>
                <w:szCs w:val="20"/>
              </w:rPr>
              <w:t xml:space="preserve">onservancy of the Slovak </w:t>
            </w:r>
            <w:r w:rsidR="00F238CF" w:rsidRPr="004C2385">
              <w:rPr>
                <w:sz w:val="20"/>
                <w:szCs w:val="20"/>
              </w:rPr>
              <w:t>R</w:t>
            </w:r>
            <w:r w:rsidRPr="004C2385">
              <w:rPr>
                <w:sz w:val="20"/>
                <w:szCs w:val="20"/>
              </w:rPr>
              <w:t>epublic</w:t>
            </w:r>
          </w:p>
        </w:tc>
      </w:tr>
      <w:tr w:rsidR="001B66EC" w:rsidRPr="004C2385" w:rsidTr="003943E7">
        <w:tc>
          <w:tcPr>
            <w:tcW w:w="821" w:type="pct"/>
            <w:tcBorders>
              <w:bottom w:val="single" w:sz="4" w:space="0" w:color="auto"/>
            </w:tcBorders>
          </w:tcPr>
          <w:p w:rsidR="001B66EC" w:rsidRPr="004C2385" w:rsidRDefault="001B66EC" w:rsidP="002C0BAB">
            <w:pPr>
              <w:jc w:val="both"/>
              <w:rPr>
                <w:sz w:val="20"/>
                <w:szCs w:val="20"/>
              </w:rPr>
            </w:pPr>
            <w:r w:rsidRPr="004C2385">
              <w:rPr>
                <w:sz w:val="20"/>
                <w:szCs w:val="20"/>
              </w:rPr>
              <w:t>10</w:t>
            </w:r>
            <w:r w:rsidR="002C0BAB" w:rsidRPr="004C2385">
              <w:rPr>
                <w:sz w:val="20"/>
                <w:szCs w:val="20"/>
              </w:rPr>
              <w:t>:</w:t>
            </w:r>
            <w:r w:rsidRPr="004C2385">
              <w:rPr>
                <w:sz w:val="20"/>
                <w:szCs w:val="20"/>
              </w:rPr>
              <w:t xml:space="preserve">00 </w:t>
            </w:r>
            <w:r w:rsidR="002C0BAB" w:rsidRPr="004C2385">
              <w:rPr>
                <w:sz w:val="20"/>
                <w:szCs w:val="20"/>
              </w:rPr>
              <w:t>–</w:t>
            </w:r>
            <w:r w:rsidRPr="004C2385">
              <w:rPr>
                <w:sz w:val="20"/>
                <w:szCs w:val="20"/>
              </w:rPr>
              <w:t xml:space="preserve"> 10</w:t>
            </w:r>
            <w:r w:rsidR="002C0BAB" w:rsidRPr="004C2385">
              <w:rPr>
                <w:sz w:val="20"/>
                <w:szCs w:val="20"/>
              </w:rPr>
              <w:t>:</w:t>
            </w:r>
            <w:r w:rsidRPr="004C2385">
              <w:rPr>
                <w:sz w:val="20"/>
                <w:szCs w:val="20"/>
              </w:rPr>
              <w:t>30</w:t>
            </w:r>
          </w:p>
        </w:tc>
        <w:tc>
          <w:tcPr>
            <w:tcW w:w="4179" w:type="pct"/>
            <w:tcBorders>
              <w:bottom w:val="single" w:sz="4" w:space="0" w:color="auto"/>
            </w:tcBorders>
          </w:tcPr>
          <w:p w:rsidR="001B66EC" w:rsidRPr="004C2385" w:rsidRDefault="001B66EC" w:rsidP="00A13D8C">
            <w:pPr>
              <w:spacing w:after="120"/>
              <w:jc w:val="both"/>
              <w:rPr>
                <w:sz w:val="20"/>
                <w:szCs w:val="20"/>
              </w:rPr>
            </w:pPr>
            <w:r w:rsidRPr="004C2385">
              <w:rPr>
                <w:sz w:val="20"/>
                <w:szCs w:val="20"/>
              </w:rPr>
              <w:t>Coffee and prepare to depart for site visits</w:t>
            </w:r>
          </w:p>
        </w:tc>
      </w:tr>
      <w:tr w:rsidR="000802D2" w:rsidRPr="004C2385" w:rsidTr="000802D2">
        <w:tc>
          <w:tcPr>
            <w:tcW w:w="5000" w:type="pct"/>
            <w:gridSpan w:val="2"/>
            <w:shd w:val="clear" w:color="auto" w:fill="B8CCE4" w:themeFill="accent1" w:themeFillTint="66"/>
          </w:tcPr>
          <w:p w:rsidR="000802D2" w:rsidRPr="004C2385" w:rsidRDefault="000802D2" w:rsidP="003943E7">
            <w:pPr>
              <w:spacing w:before="200" w:after="200"/>
              <w:jc w:val="center"/>
              <w:rPr>
                <w:b/>
              </w:rPr>
            </w:pPr>
            <w:r w:rsidRPr="004C2385">
              <w:rPr>
                <w:b/>
              </w:rPr>
              <w:t>Excursions and Knowledge Market</w:t>
            </w:r>
          </w:p>
        </w:tc>
      </w:tr>
      <w:tr w:rsidR="001B66EC" w:rsidRPr="004C2385" w:rsidTr="003943E7">
        <w:tc>
          <w:tcPr>
            <w:tcW w:w="821" w:type="pct"/>
          </w:tcPr>
          <w:p w:rsidR="001B66EC" w:rsidRPr="004C2385" w:rsidRDefault="000802D2" w:rsidP="000802D2">
            <w:pPr>
              <w:jc w:val="both"/>
              <w:rPr>
                <w:sz w:val="20"/>
                <w:szCs w:val="20"/>
              </w:rPr>
            </w:pPr>
            <w:r w:rsidRPr="004C2385">
              <w:rPr>
                <w:sz w:val="20"/>
                <w:szCs w:val="20"/>
              </w:rPr>
              <w:t>10:30–</w:t>
            </w:r>
            <w:r w:rsidR="001B66EC" w:rsidRPr="004C2385">
              <w:rPr>
                <w:sz w:val="20"/>
                <w:szCs w:val="20"/>
              </w:rPr>
              <w:t xml:space="preserve"> 18</w:t>
            </w:r>
            <w:r w:rsidRPr="004C2385">
              <w:rPr>
                <w:sz w:val="20"/>
                <w:szCs w:val="20"/>
              </w:rPr>
              <w:t>:</w:t>
            </w:r>
            <w:r w:rsidR="002C0BAB" w:rsidRPr="004C2385">
              <w:rPr>
                <w:sz w:val="20"/>
                <w:szCs w:val="20"/>
              </w:rPr>
              <w:t>0</w:t>
            </w:r>
            <w:r w:rsidR="001B66EC" w:rsidRPr="004C2385">
              <w:rPr>
                <w:sz w:val="20"/>
                <w:szCs w:val="20"/>
              </w:rPr>
              <w:t>0</w:t>
            </w:r>
          </w:p>
        </w:tc>
        <w:tc>
          <w:tcPr>
            <w:tcW w:w="4179" w:type="pct"/>
          </w:tcPr>
          <w:p w:rsidR="003943E7" w:rsidRPr="004C2385" w:rsidRDefault="001B66EC" w:rsidP="003943E7">
            <w:pPr>
              <w:spacing w:after="120"/>
              <w:jc w:val="both"/>
              <w:rPr>
                <w:b/>
                <w:i/>
                <w:sz w:val="20"/>
                <w:szCs w:val="20"/>
              </w:rPr>
            </w:pPr>
            <w:r w:rsidRPr="004C2385">
              <w:rPr>
                <w:b/>
                <w:i/>
                <w:sz w:val="20"/>
                <w:szCs w:val="20"/>
              </w:rPr>
              <w:t xml:space="preserve">Excursion to the </w:t>
            </w:r>
            <w:proofErr w:type="spellStart"/>
            <w:r w:rsidRPr="004C2385">
              <w:rPr>
                <w:b/>
                <w:i/>
                <w:sz w:val="20"/>
                <w:szCs w:val="20"/>
              </w:rPr>
              <w:t>Hron</w:t>
            </w:r>
            <w:proofErr w:type="spellEnd"/>
            <w:r w:rsidRPr="004C2385">
              <w:rPr>
                <w:b/>
                <w:i/>
                <w:sz w:val="20"/>
                <w:szCs w:val="20"/>
              </w:rPr>
              <w:t>/</w:t>
            </w:r>
            <w:proofErr w:type="spellStart"/>
            <w:r w:rsidRPr="004C2385">
              <w:rPr>
                <w:b/>
                <w:i/>
                <w:sz w:val="20"/>
                <w:szCs w:val="20"/>
              </w:rPr>
              <w:t>Slatina</w:t>
            </w:r>
            <w:proofErr w:type="spellEnd"/>
            <w:r w:rsidRPr="004C2385">
              <w:rPr>
                <w:b/>
                <w:i/>
                <w:sz w:val="20"/>
                <w:szCs w:val="20"/>
              </w:rPr>
              <w:t xml:space="preserve"> Rivers (tributary of the Danube)</w:t>
            </w:r>
          </w:p>
          <w:p w:rsidR="001B66EC" w:rsidRPr="004C2385" w:rsidRDefault="00BD176A" w:rsidP="003943E7">
            <w:pPr>
              <w:spacing w:after="120"/>
              <w:jc w:val="both"/>
              <w:rPr>
                <w:sz w:val="20"/>
                <w:szCs w:val="20"/>
              </w:rPr>
            </w:pPr>
            <w:r w:rsidRPr="004C2385">
              <w:rPr>
                <w:sz w:val="20"/>
                <w:szCs w:val="20"/>
              </w:rPr>
              <w:t>(for details see page 4</w:t>
            </w:r>
            <w:r w:rsidR="003943E7" w:rsidRPr="004C2385">
              <w:rPr>
                <w:sz w:val="20"/>
                <w:szCs w:val="20"/>
              </w:rPr>
              <w:t xml:space="preserve"> – pack lunches are provided)</w:t>
            </w:r>
          </w:p>
        </w:tc>
      </w:tr>
      <w:tr w:rsidR="001B66EC" w:rsidRPr="004C2385" w:rsidTr="003943E7">
        <w:tc>
          <w:tcPr>
            <w:tcW w:w="821" w:type="pct"/>
          </w:tcPr>
          <w:p w:rsidR="001B66EC" w:rsidRPr="004C2385" w:rsidRDefault="001B66EC" w:rsidP="000802D2">
            <w:pPr>
              <w:jc w:val="both"/>
              <w:rPr>
                <w:sz w:val="20"/>
                <w:szCs w:val="20"/>
              </w:rPr>
            </w:pPr>
            <w:r w:rsidRPr="004C2385">
              <w:rPr>
                <w:sz w:val="20"/>
                <w:szCs w:val="20"/>
              </w:rPr>
              <w:t>1</w:t>
            </w:r>
            <w:r w:rsidR="002C0BAB" w:rsidRPr="004C2385">
              <w:rPr>
                <w:sz w:val="20"/>
                <w:szCs w:val="20"/>
              </w:rPr>
              <w:t>9</w:t>
            </w:r>
            <w:r w:rsidR="000802D2" w:rsidRPr="004C2385">
              <w:rPr>
                <w:sz w:val="20"/>
                <w:szCs w:val="20"/>
              </w:rPr>
              <w:t>:</w:t>
            </w:r>
            <w:r w:rsidR="002C0BAB" w:rsidRPr="004C2385">
              <w:rPr>
                <w:sz w:val="20"/>
                <w:szCs w:val="20"/>
              </w:rPr>
              <w:t>0</w:t>
            </w:r>
            <w:r w:rsidRPr="004C2385">
              <w:rPr>
                <w:sz w:val="20"/>
                <w:szCs w:val="20"/>
              </w:rPr>
              <w:t xml:space="preserve">0 </w:t>
            </w:r>
            <w:r w:rsidR="000802D2" w:rsidRPr="004C2385">
              <w:rPr>
                <w:sz w:val="20"/>
                <w:szCs w:val="20"/>
              </w:rPr>
              <w:t>–</w:t>
            </w:r>
            <w:r w:rsidRPr="004C2385">
              <w:rPr>
                <w:sz w:val="20"/>
                <w:szCs w:val="20"/>
              </w:rPr>
              <w:t xml:space="preserve"> 20</w:t>
            </w:r>
            <w:r w:rsidR="000802D2" w:rsidRPr="004C2385">
              <w:rPr>
                <w:sz w:val="20"/>
                <w:szCs w:val="20"/>
              </w:rPr>
              <w:t>:</w:t>
            </w:r>
            <w:r w:rsidRPr="004C2385">
              <w:rPr>
                <w:sz w:val="20"/>
                <w:szCs w:val="20"/>
              </w:rPr>
              <w:t>30</w:t>
            </w:r>
          </w:p>
        </w:tc>
        <w:tc>
          <w:tcPr>
            <w:tcW w:w="4179" w:type="pct"/>
          </w:tcPr>
          <w:p w:rsidR="001B66EC" w:rsidRPr="004C2385" w:rsidRDefault="001B66EC" w:rsidP="00A13D8C">
            <w:pPr>
              <w:spacing w:after="120"/>
              <w:jc w:val="both"/>
              <w:rPr>
                <w:b/>
                <w:i/>
                <w:sz w:val="20"/>
                <w:szCs w:val="20"/>
              </w:rPr>
            </w:pPr>
            <w:r w:rsidRPr="004C2385">
              <w:rPr>
                <w:b/>
                <w:i/>
                <w:sz w:val="20"/>
                <w:szCs w:val="20"/>
              </w:rPr>
              <w:t xml:space="preserve">Knowledge market </w:t>
            </w:r>
            <w:r w:rsidR="002C0BAB" w:rsidRPr="004C2385">
              <w:rPr>
                <w:b/>
                <w:i/>
                <w:sz w:val="20"/>
                <w:szCs w:val="20"/>
              </w:rPr>
              <w:t>and buffet dinner</w:t>
            </w:r>
          </w:p>
        </w:tc>
      </w:tr>
      <w:bookmarkEnd w:id="0"/>
    </w:tbl>
    <w:p w:rsidR="00A7582C" w:rsidRPr="004C2385" w:rsidRDefault="00A7582C">
      <w:pPr>
        <w:rPr>
          <w:i/>
          <w:sz w:val="4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193"/>
      </w:tblGrid>
      <w:tr w:rsidR="0028450D" w:rsidRPr="004C2385" w:rsidTr="0028450D">
        <w:tc>
          <w:tcPr>
            <w:tcW w:w="2093" w:type="dxa"/>
          </w:tcPr>
          <w:p w:rsidR="0028450D" w:rsidRPr="004C2385" w:rsidRDefault="0028450D" w:rsidP="0028450D">
            <w:pPr>
              <w:rPr>
                <w:i/>
                <w:szCs w:val="20"/>
              </w:rPr>
            </w:pPr>
            <w:r w:rsidRPr="004C2385">
              <w:rPr>
                <w:i/>
                <w:szCs w:val="20"/>
              </w:rPr>
              <w:lastRenderedPageBreak/>
              <w:t>With the support of</w:t>
            </w:r>
          </w:p>
        </w:tc>
        <w:tc>
          <w:tcPr>
            <w:tcW w:w="7193" w:type="dxa"/>
          </w:tcPr>
          <w:p w:rsidR="0028450D" w:rsidRPr="004C2385" w:rsidRDefault="0028450D" w:rsidP="0028450D">
            <w:pPr>
              <w:rPr>
                <w:b/>
                <w:i/>
                <w:sz w:val="28"/>
                <w:szCs w:val="20"/>
              </w:rPr>
            </w:pPr>
            <w:r w:rsidRPr="004C2385">
              <w:rPr>
                <w:i/>
                <w:szCs w:val="20"/>
              </w:rPr>
              <w:t xml:space="preserve"> </w:t>
            </w:r>
            <w:r w:rsidRPr="004C2385">
              <w:rPr>
                <w:b/>
                <w:i/>
                <w:noProof/>
                <w:sz w:val="28"/>
                <w:szCs w:val="20"/>
                <w:lang w:eastAsia="sk-SK"/>
              </w:rPr>
              <w:drawing>
                <wp:inline distT="0" distB="0" distL="0" distR="0" wp14:anchorId="5A61A23E" wp14:editId="6E9A0122">
                  <wp:extent cx="1639019" cy="57777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NC logo-gif.g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54543" cy="583250"/>
                          </a:xfrm>
                          <a:prstGeom prst="rect">
                            <a:avLst/>
                          </a:prstGeom>
                        </pic:spPr>
                      </pic:pic>
                    </a:graphicData>
                  </a:graphic>
                </wp:inline>
              </w:drawing>
            </w:r>
          </w:p>
        </w:tc>
      </w:tr>
    </w:tbl>
    <w:p w:rsidR="0028450D" w:rsidRPr="004C2385" w:rsidRDefault="0028450D">
      <w:pPr>
        <w:rPr>
          <w:b/>
          <w:i/>
          <w:sz w:val="28"/>
          <w:szCs w:val="20"/>
        </w:rPr>
      </w:pPr>
    </w:p>
    <w:p w:rsidR="00E64387" w:rsidRPr="004C2385" w:rsidRDefault="00BD176A" w:rsidP="00A7582C">
      <w:pPr>
        <w:rPr>
          <w:b/>
          <w:i/>
          <w:sz w:val="28"/>
          <w:szCs w:val="20"/>
        </w:rPr>
      </w:pPr>
      <w:r w:rsidRPr="004C2385">
        <w:rPr>
          <w:b/>
          <w:i/>
          <w:sz w:val="28"/>
          <w:szCs w:val="20"/>
        </w:rPr>
        <w:t>Thursday,</w:t>
      </w:r>
      <w:r w:rsidR="00E64387" w:rsidRPr="004C2385">
        <w:rPr>
          <w:b/>
          <w:i/>
          <w:sz w:val="28"/>
          <w:szCs w:val="20"/>
        </w:rPr>
        <w:t xml:space="preserve"> 4 September</w:t>
      </w:r>
      <w:r w:rsidRPr="004C2385">
        <w:rPr>
          <w:b/>
          <w:i/>
          <w:sz w:val="28"/>
          <w:szCs w:val="20"/>
        </w:rPr>
        <w:t>, day 2</w:t>
      </w:r>
    </w:p>
    <w:p w:rsidR="00295A04" w:rsidRPr="004C2385" w:rsidRDefault="00295A04" w:rsidP="00BD176A">
      <w:pPr>
        <w:spacing w:line="240" w:lineRule="auto"/>
        <w:jc w:val="center"/>
        <w:rPr>
          <w:b/>
          <w:i/>
          <w:sz w:val="28"/>
          <w:szCs w:val="20"/>
        </w:rPr>
      </w:pPr>
    </w:p>
    <w:tbl>
      <w:tblPr>
        <w:tblStyle w:val="TableGrid"/>
        <w:tblW w:w="5000" w:type="pct"/>
        <w:tblLook w:val="04A0" w:firstRow="1" w:lastRow="0" w:firstColumn="1" w:lastColumn="0" w:noHBand="0" w:noVBand="1"/>
      </w:tblPr>
      <w:tblGrid>
        <w:gridCol w:w="1525"/>
        <w:gridCol w:w="7761"/>
      </w:tblGrid>
      <w:tr w:rsidR="000802D2" w:rsidRPr="004C2385" w:rsidTr="000802D2">
        <w:tc>
          <w:tcPr>
            <w:tcW w:w="5000" w:type="pct"/>
            <w:gridSpan w:val="2"/>
            <w:shd w:val="clear" w:color="auto" w:fill="B8CCE4" w:themeFill="accent1" w:themeFillTint="66"/>
          </w:tcPr>
          <w:p w:rsidR="000802D2" w:rsidRPr="004C2385" w:rsidRDefault="000802D2" w:rsidP="003943E7">
            <w:pPr>
              <w:spacing w:before="200" w:after="200"/>
              <w:jc w:val="center"/>
              <w:rPr>
                <w:b/>
              </w:rPr>
            </w:pPr>
            <w:r w:rsidRPr="004C2385">
              <w:rPr>
                <w:b/>
              </w:rPr>
              <w:t>Framework presentations and discussion</w:t>
            </w:r>
          </w:p>
        </w:tc>
      </w:tr>
      <w:tr w:rsidR="001B66EC" w:rsidRPr="004C2385" w:rsidTr="003943E7">
        <w:tc>
          <w:tcPr>
            <w:tcW w:w="821" w:type="pct"/>
          </w:tcPr>
          <w:p w:rsidR="001B66EC" w:rsidRPr="004C2385" w:rsidRDefault="001B66EC" w:rsidP="0054108F">
            <w:pPr>
              <w:jc w:val="both"/>
              <w:rPr>
                <w:sz w:val="20"/>
                <w:szCs w:val="20"/>
              </w:rPr>
            </w:pPr>
            <w:r w:rsidRPr="004C2385">
              <w:rPr>
                <w:sz w:val="20"/>
                <w:szCs w:val="20"/>
              </w:rPr>
              <w:t>09:00 – 09:15</w:t>
            </w:r>
          </w:p>
        </w:tc>
        <w:tc>
          <w:tcPr>
            <w:tcW w:w="4179" w:type="pct"/>
          </w:tcPr>
          <w:p w:rsidR="001B66EC" w:rsidRPr="004C2385" w:rsidRDefault="001B66EC" w:rsidP="00DF6A37">
            <w:pPr>
              <w:spacing w:after="120"/>
              <w:jc w:val="both"/>
              <w:rPr>
                <w:b/>
                <w:i/>
                <w:sz w:val="20"/>
                <w:szCs w:val="20"/>
              </w:rPr>
            </w:pPr>
            <w:r w:rsidRPr="004C2385">
              <w:rPr>
                <w:b/>
                <w:i/>
                <w:sz w:val="20"/>
                <w:szCs w:val="20"/>
              </w:rPr>
              <w:t>Re-cap of Day 1 and Introduction to Day 2</w:t>
            </w:r>
          </w:p>
          <w:p w:rsidR="001B66EC" w:rsidRPr="004C2385" w:rsidRDefault="001B66EC" w:rsidP="00F73AD3">
            <w:pPr>
              <w:spacing w:after="120"/>
              <w:jc w:val="both"/>
              <w:rPr>
                <w:sz w:val="20"/>
                <w:szCs w:val="20"/>
              </w:rPr>
            </w:pPr>
            <w:r w:rsidRPr="004C2385">
              <w:rPr>
                <w:b/>
                <w:sz w:val="20"/>
                <w:szCs w:val="20"/>
              </w:rPr>
              <w:t xml:space="preserve">Ms Jana </w:t>
            </w:r>
            <w:proofErr w:type="spellStart"/>
            <w:r w:rsidRPr="004C2385">
              <w:rPr>
                <w:b/>
                <w:sz w:val="20"/>
                <w:szCs w:val="20"/>
              </w:rPr>
              <w:t>Durkosova</w:t>
            </w:r>
            <w:proofErr w:type="spellEnd"/>
            <w:r w:rsidRPr="004C2385">
              <w:rPr>
                <w:sz w:val="20"/>
                <w:szCs w:val="20"/>
              </w:rPr>
              <w:t xml:space="preserve">, Chair and </w:t>
            </w:r>
            <w:r w:rsidRPr="004C2385">
              <w:rPr>
                <w:b/>
                <w:sz w:val="20"/>
                <w:szCs w:val="20"/>
              </w:rPr>
              <w:t>Mr Bernie Fleming</w:t>
            </w:r>
            <w:r w:rsidRPr="004C2385">
              <w:rPr>
                <w:sz w:val="20"/>
                <w:szCs w:val="20"/>
              </w:rPr>
              <w:t xml:space="preserve">, </w:t>
            </w:r>
            <w:r w:rsidR="00F238CF" w:rsidRPr="004C2385">
              <w:rPr>
                <w:sz w:val="20"/>
                <w:szCs w:val="20"/>
              </w:rPr>
              <w:t>ECNC-</w:t>
            </w:r>
            <w:r w:rsidRPr="004C2385">
              <w:rPr>
                <w:sz w:val="20"/>
                <w:szCs w:val="20"/>
              </w:rPr>
              <w:t>European Centre for Nature Conservation</w:t>
            </w:r>
          </w:p>
        </w:tc>
      </w:tr>
      <w:tr w:rsidR="001B66EC" w:rsidRPr="004C2385" w:rsidTr="003943E7">
        <w:tc>
          <w:tcPr>
            <w:tcW w:w="821" w:type="pct"/>
          </w:tcPr>
          <w:p w:rsidR="001B66EC" w:rsidRPr="004C2385" w:rsidRDefault="001B66EC" w:rsidP="00DF6A37">
            <w:pPr>
              <w:jc w:val="both"/>
              <w:rPr>
                <w:sz w:val="20"/>
                <w:szCs w:val="20"/>
              </w:rPr>
            </w:pPr>
            <w:r w:rsidRPr="004C2385">
              <w:rPr>
                <w:sz w:val="20"/>
                <w:szCs w:val="20"/>
              </w:rPr>
              <w:t>09:15 – 09:35</w:t>
            </w:r>
          </w:p>
        </w:tc>
        <w:tc>
          <w:tcPr>
            <w:tcW w:w="4179" w:type="pct"/>
          </w:tcPr>
          <w:p w:rsidR="001B66EC" w:rsidRPr="004C2385" w:rsidRDefault="001B66EC" w:rsidP="0054108F">
            <w:pPr>
              <w:spacing w:after="120"/>
              <w:jc w:val="both"/>
              <w:rPr>
                <w:b/>
                <w:i/>
                <w:sz w:val="20"/>
                <w:szCs w:val="20"/>
              </w:rPr>
            </w:pPr>
            <w:r w:rsidRPr="004C2385">
              <w:rPr>
                <w:b/>
                <w:i/>
                <w:sz w:val="20"/>
                <w:szCs w:val="20"/>
              </w:rPr>
              <w:t>Presentation on EU directives (Water framework and Nature directives, reporting requirements</w:t>
            </w:r>
            <w:r w:rsidR="00AC7C9A" w:rsidRPr="004C2385">
              <w:rPr>
                <w:b/>
                <w:i/>
                <w:sz w:val="20"/>
                <w:szCs w:val="20"/>
              </w:rPr>
              <w:t>, EU guidelines</w:t>
            </w:r>
            <w:r w:rsidRPr="004C2385">
              <w:rPr>
                <w:b/>
                <w:i/>
                <w:sz w:val="20"/>
                <w:szCs w:val="20"/>
              </w:rPr>
              <w:t>)</w:t>
            </w:r>
          </w:p>
          <w:p w:rsidR="001B66EC" w:rsidRPr="004C2385" w:rsidRDefault="001B66EC" w:rsidP="0054108F">
            <w:pPr>
              <w:spacing w:after="120"/>
              <w:jc w:val="both"/>
              <w:rPr>
                <w:sz w:val="20"/>
                <w:szCs w:val="20"/>
              </w:rPr>
            </w:pPr>
            <w:r w:rsidRPr="004C2385">
              <w:rPr>
                <w:b/>
                <w:sz w:val="20"/>
                <w:szCs w:val="20"/>
              </w:rPr>
              <w:t xml:space="preserve">Mr </w:t>
            </w:r>
            <w:proofErr w:type="spellStart"/>
            <w:r w:rsidRPr="004C2385">
              <w:rPr>
                <w:b/>
                <w:sz w:val="20"/>
                <w:szCs w:val="20"/>
              </w:rPr>
              <w:t>Ludovic</w:t>
            </w:r>
            <w:proofErr w:type="spellEnd"/>
            <w:r w:rsidRPr="004C2385">
              <w:rPr>
                <w:b/>
                <w:sz w:val="20"/>
                <w:szCs w:val="20"/>
              </w:rPr>
              <w:t xml:space="preserve"> Le </w:t>
            </w:r>
            <w:proofErr w:type="spellStart"/>
            <w:r w:rsidRPr="004C2385">
              <w:rPr>
                <w:b/>
                <w:sz w:val="20"/>
                <w:szCs w:val="20"/>
              </w:rPr>
              <w:t>Maresquier</w:t>
            </w:r>
            <w:proofErr w:type="spellEnd"/>
            <w:r w:rsidRPr="004C2385">
              <w:rPr>
                <w:sz w:val="20"/>
                <w:szCs w:val="20"/>
              </w:rPr>
              <w:t>, European Commission</w:t>
            </w:r>
            <w:r w:rsidR="00F238CF" w:rsidRPr="004C2385">
              <w:rPr>
                <w:sz w:val="20"/>
                <w:szCs w:val="20"/>
              </w:rPr>
              <w:t>, DG Environment</w:t>
            </w:r>
          </w:p>
        </w:tc>
      </w:tr>
      <w:tr w:rsidR="001B66EC" w:rsidRPr="004C2385" w:rsidTr="003943E7">
        <w:tc>
          <w:tcPr>
            <w:tcW w:w="821" w:type="pct"/>
          </w:tcPr>
          <w:p w:rsidR="001B66EC" w:rsidRPr="004C2385" w:rsidRDefault="001B66EC" w:rsidP="00DF6A37">
            <w:pPr>
              <w:jc w:val="both"/>
              <w:rPr>
                <w:sz w:val="20"/>
                <w:szCs w:val="20"/>
              </w:rPr>
            </w:pPr>
            <w:r w:rsidRPr="004C2385">
              <w:rPr>
                <w:sz w:val="20"/>
                <w:szCs w:val="20"/>
              </w:rPr>
              <w:t>09:35 – 09:55</w:t>
            </w:r>
          </w:p>
        </w:tc>
        <w:tc>
          <w:tcPr>
            <w:tcW w:w="4179" w:type="pct"/>
          </w:tcPr>
          <w:p w:rsidR="001B66EC" w:rsidRPr="004C2385" w:rsidRDefault="001B66EC" w:rsidP="0054108F">
            <w:pPr>
              <w:spacing w:after="120"/>
              <w:jc w:val="both"/>
              <w:rPr>
                <w:b/>
                <w:i/>
                <w:sz w:val="20"/>
                <w:szCs w:val="20"/>
              </w:rPr>
            </w:pPr>
            <w:r w:rsidRPr="004C2385">
              <w:rPr>
                <w:b/>
                <w:i/>
                <w:sz w:val="20"/>
                <w:szCs w:val="20"/>
              </w:rPr>
              <w:t>Carpathian Wetland Initiative</w:t>
            </w:r>
          </w:p>
          <w:p w:rsidR="001B66EC" w:rsidRPr="004C2385" w:rsidRDefault="001B66EC" w:rsidP="00F238CF">
            <w:pPr>
              <w:spacing w:after="120"/>
              <w:jc w:val="both"/>
              <w:rPr>
                <w:sz w:val="20"/>
                <w:szCs w:val="20"/>
              </w:rPr>
            </w:pPr>
            <w:r w:rsidRPr="004C2385">
              <w:rPr>
                <w:b/>
                <w:sz w:val="20"/>
                <w:szCs w:val="20"/>
              </w:rPr>
              <w:t xml:space="preserve">Mr Jan </w:t>
            </w:r>
            <w:proofErr w:type="spellStart"/>
            <w:r w:rsidRPr="004C2385">
              <w:rPr>
                <w:b/>
                <w:sz w:val="20"/>
                <w:szCs w:val="20"/>
              </w:rPr>
              <w:t>Kadlecik</w:t>
            </w:r>
            <w:proofErr w:type="spellEnd"/>
            <w:r w:rsidR="00F238CF" w:rsidRPr="004C2385">
              <w:rPr>
                <w:sz w:val="20"/>
                <w:szCs w:val="20"/>
              </w:rPr>
              <w:t>, State Nature Conservancy of the Slovak Republic &amp; Carpathian Wetland Initiative</w:t>
            </w:r>
          </w:p>
        </w:tc>
      </w:tr>
      <w:tr w:rsidR="00F238CF" w:rsidRPr="004C2385" w:rsidTr="003943E7">
        <w:tc>
          <w:tcPr>
            <w:tcW w:w="821" w:type="pct"/>
          </w:tcPr>
          <w:p w:rsidR="00F238CF" w:rsidRPr="004C2385" w:rsidRDefault="00F238CF" w:rsidP="00F238CF">
            <w:pPr>
              <w:jc w:val="both"/>
              <w:rPr>
                <w:sz w:val="20"/>
                <w:szCs w:val="20"/>
              </w:rPr>
            </w:pPr>
            <w:r w:rsidRPr="004C2385">
              <w:rPr>
                <w:sz w:val="20"/>
                <w:szCs w:val="20"/>
              </w:rPr>
              <w:t>09:55 – 10:15</w:t>
            </w:r>
            <w:r w:rsidRPr="004C2385">
              <w:rPr>
                <w:sz w:val="20"/>
                <w:szCs w:val="20"/>
              </w:rPr>
              <w:tab/>
            </w:r>
          </w:p>
          <w:p w:rsidR="00F238CF" w:rsidRPr="004C2385" w:rsidRDefault="00F238CF" w:rsidP="00F238CF">
            <w:pPr>
              <w:jc w:val="both"/>
              <w:rPr>
                <w:sz w:val="20"/>
                <w:szCs w:val="20"/>
              </w:rPr>
            </w:pPr>
          </w:p>
        </w:tc>
        <w:tc>
          <w:tcPr>
            <w:tcW w:w="4179" w:type="pct"/>
          </w:tcPr>
          <w:p w:rsidR="00A7582C" w:rsidRPr="004C2385" w:rsidRDefault="00A7582C" w:rsidP="00325FC6">
            <w:pPr>
              <w:spacing w:after="120"/>
              <w:jc w:val="both"/>
              <w:rPr>
                <w:b/>
                <w:i/>
              </w:rPr>
            </w:pPr>
            <w:r w:rsidRPr="004C2385">
              <w:rPr>
                <w:b/>
                <w:i/>
              </w:rPr>
              <w:t>Strategic tools for sustainable hydropower development</w:t>
            </w:r>
          </w:p>
          <w:p w:rsidR="004C2385" w:rsidRPr="004C2385" w:rsidRDefault="00F238CF" w:rsidP="004C2385">
            <w:pPr>
              <w:pStyle w:val="NormalWeb"/>
              <w:spacing w:before="0" w:beforeAutospacing="0" w:after="0" w:afterAutospacing="0"/>
              <w:rPr>
                <w:rFonts w:asciiTheme="minorHAnsi" w:hAnsiTheme="minorHAnsi"/>
                <w:sz w:val="20"/>
                <w:szCs w:val="20"/>
                <w:lang w:val="en-GB"/>
              </w:rPr>
            </w:pPr>
            <w:r w:rsidRPr="004C2385">
              <w:rPr>
                <w:b/>
                <w:sz w:val="20"/>
                <w:szCs w:val="20"/>
                <w:lang w:val="en-GB"/>
              </w:rPr>
              <w:t xml:space="preserve">Ms Carina </w:t>
            </w:r>
            <w:proofErr w:type="spellStart"/>
            <w:r w:rsidRPr="004C2385">
              <w:rPr>
                <w:b/>
                <w:sz w:val="20"/>
                <w:szCs w:val="20"/>
                <w:lang w:val="en-GB"/>
              </w:rPr>
              <w:t>Mielach</w:t>
            </w:r>
            <w:proofErr w:type="spellEnd"/>
            <w:r w:rsidR="00325FC6" w:rsidRPr="004C2385">
              <w:rPr>
                <w:b/>
                <w:sz w:val="20"/>
                <w:szCs w:val="20"/>
                <w:lang w:val="en-GB"/>
              </w:rPr>
              <w:t xml:space="preserve">, </w:t>
            </w:r>
            <w:r w:rsidR="004C2385" w:rsidRPr="004C2385">
              <w:rPr>
                <w:rFonts w:asciiTheme="minorHAnsi" w:hAnsiTheme="minorHAnsi"/>
                <w:sz w:val="20"/>
                <w:szCs w:val="20"/>
                <w:lang w:val="en-GB"/>
              </w:rPr>
              <w:t xml:space="preserve">Institute of Hydrobiology and Aquatic Ecosystem Management </w:t>
            </w:r>
          </w:p>
          <w:p w:rsidR="004C2385" w:rsidRPr="004C2385" w:rsidRDefault="004C2385" w:rsidP="004C2385">
            <w:pPr>
              <w:pStyle w:val="NormalWeb"/>
              <w:spacing w:before="0" w:beforeAutospacing="0" w:after="0" w:afterAutospacing="0"/>
              <w:rPr>
                <w:rFonts w:asciiTheme="minorHAnsi" w:hAnsiTheme="minorHAnsi"/>
                <w:sz w:val="20"/>
                <w:szCs w:val="20"/>
                <w:lang w:val="en-GB"/>
              </w:rPr>
            </w:pPr>
            <w:r w:rsidRPr="004C2385">
              <w:rPr>
                <w:rFonts w:asciiTheme="minorHAnsi" w:hAnsiTheme="minorHAnsi"/>
                <w:sz w:val="20"/>
                <w:szCs w:val="20"/>
                <w:lang w:val="en-GB"/>
              </w:rPr>
              <w:t>University of Natural Resources and Life Sciences, Vienna</w:t>
            </w:r>
          </w:p>
          <w:p w:rsidR="00F238CF" w:rsidRPr="004C2385" w:rsidRDefault="00F238CF" w:rsidP="00325FC6">
            <w:pPr>
              <w:spacing w:after="120"/>
              <w:jc w:val="both"/>
              <w:rPr>
                <w:b/>
                <w:sz w:val="20"/>
                <w:szCs w:val="20"/>
              </w:rPr>
            </w:pPr>
          </w:p>
        </w:tc>
      </w:tr>
      <w:tr w:rsidR="001B66EC" w:rsidRPr="004C2385" w:rsidTr="003943E7">
        <w:tc>
          <w:tcPr>
            <w:tcW w:w="821" w:type="pct"/>
          </w:tcPr>
          <w:p w:rsidR="001B66EC" w:rsidRPr="004C2385" w:rsidRDefault="00F238CF" w:rsidP="00F238CF">
            <w:pPr>
              <w:jc w:val="both"/>
              <w:rPr>
                <w:sz w:val="20"/>
                <w:szCs w:val="20"/>
              </w:rPr>
            </w:pPr>
            <w:r w:rsidRPr="004C2385">
              <w:rPr>
                <w:sz w:val="20"/>
                <w:szCs w:val="20"/>
              </w:rPr>
              <w:t>1</w:t>
            </w:r>
            <w:r w:rsidR="001B66EC" w:rsidRPr="004C2385">
              <w:rPr>
                <w:sz w:val="20"/>
                <w:szCs w:val="20"/>
              </w:rPr>
              <w:t>0:</w:t>
            </w:r>
            <w:r w:rsidRPr="004C2385">
              <w:rPr>
                <w:sz w:val="20"/>
                <w:szCs w:val="20"/>
              </w:rPr>
              <w:t>1</w:t>
            </w:r>
            <w:r w:rsidR="001B66EC" w:rsidRPr="004C2385">
              <w:rPr>
                <w:sz w:val="20"/>
                <w:szCs w:val="20"/>
              </w:rPr>
              <w:t>5 – 10:30</w:t>
            </w:r>
          </w:p>
        </w:tc>
        <w:tc>
          <w:tcPr>
            <w:tcW w:w="4179" w:type="pct"/>
          </w:tcPr>
          <w:p w:rsidR="001B66EC" w:rsidRPr="004C2385" w:rsidRDefault="001B66EC" w:rsidP="00B92651">
            <w:pPr>
              <w:spacing w:after="120"/>
              <w:jc w:val="both"/>
              <w:rPr>
                <w:b/>
                <w:i/>
                <w:sz w:val="20"/>
                <w:szCs w:val="20"/>
              </w:rPr>
            </w:pPr>
            <w:r w:rsidRPr="004C2385">
              <w:rPr>
                <w:b/>
                <w:i/>
                <w:sz w:val="20"/>
                <w:szCs w:val="20"/>
              </w:rPr>
              <w:t>Discussion</w:t>
            </w:r>
          </w:p>
          <w:p w:rsidR="001B66EC" w:rsidRPr="004C2385" w:rsidRDefault="001B66EC" w:rsidP="00B92651">
            <w:pPr>
              <w:spacing w:after="120"/>
              <w:jc w:val="both"/>
              <w:rPr>
                <w:b/>
                <w:i/>
                <w:sz w:val="20"/>
                <w:szCs w:val="20"/>
              </w:rPr>
            </w:pPr>
            <w:r w:rsidRPr="004C2385">
              <w:rPr>
                <w:sz w:val="20"/>
                <w:szCs w:val="20"/>
              </w:rPr>
              <w:t>Moderated by</w:t>
            </w:r>
            <w:r w:rsidRPr="004C2385">
              <w:rPr>
                <w:b/>
                <w:i/>
                <w:sz w:val="20"/>
                <w:szCs w:val="20"/>
              </w:rPr>
              <w:t xml:space="preserve"> </w:t>
            </w:r>
            <w:r w:rsidRPr="004C2385">
              <w:rPr>
                <w:b/>
                <w:sz w:val="20"/>
                <w:szCs w:val="20"/>
              </w:rPr>
              <w:t>Mr Bernie Fleming</w:t>
            </w:r>
          </w:p>
        </w:tc>
      </w:tr>
      <w:tr w:rsidR="001B66EC" w:rsidRPr="004C2385" w:rsidTr="003943E7">
        <w:tc>
          <w:tcPr>
            <w:tcW w:w="821" w:type="pct"/>
            <w:tcBorders>
              <w:bottom w:val="single" w:sz="4" w:space="0" w:color="auto"/>
            </w:tcBorders>
          </w:tcPr>
          <w:p w:rsidR="001B66EC" w:rsidRPr="004C2385" w:rsidRDefault="000802D2" w:rsidP="000802D2">
            <w:pPr>
              <w:jc w:val="both"/>
              <w:rPr>
                <w:sz w:val="20"/>
                <w:szCs w:val="20"/>
              </w:rPr>
            </w:pPr>
            <w:r w:rsidRPr="004C2385">
              <w:rPr>
                <w:sz w:val="20"/>
                <w:szCs w:val="20"/>
              </w:rPr>
              <w:t>10:30 –</w:t>
            </w:r>
            <w:r w:rsidR="001B66EC" w:rsidRPr="004C2385">
              <w:rPr>
                <w:sz w:val="20"/>
                <w:szCs w:val="20"/>
              </w:rPr>
              <w:t xml:space="preserve"> 11</w:t>
            </w:r>
            <w:r w:rsidRPr="004C2385">
              <w:rPr>
                <w:sz w:val="20"/>
                <w:szCs w:val="20"/>
              </w:rPr>
              <w:t>:</w:t>
            </w:r>
            <w:r w:rsidR="001B66EC" w:rsidRPr="004C2385">
              <w:rPr>
                <w:sz w:val="20"/>
                <w:szCs w:val="20"/>
              </w:rPr>
              <w:t>00</w:t>
            </w:r>
          </w:p>
        </w:tc>
        <w:tc>
          <w:tcPr>
            <w:tcW w:w="4179" w:type="pct"/>
            <w:tcBorders>
              <w:bottom w:val="single" w:sz="4" w:space="0" w:color="auto"/>
            </w:tcBorders>
          </w:tcPr>
          <w:p w:rsidR="001B66EC" w:rsidRPr="004C2385" w:rsidRDefault="001B66EC" w:rsidP="00D10284">
            <w:pPr>
              <w:jc w:val="both"/>
              <w:rPr>
                <w:b/>
                <w:i/>
                <w:sz w:val="20"/>
                <w:szCs w:val="20"/>
              </w:rPr>
            </w:pPr>
            <w:r w:rsidRPr="004C2385">
              <w:rPr>
                <w:b/>
                <w:i/>
                <w:sz w:val="20"/>
                <w:szCs w:val="20"/>
              </w:rPr>
              <w:t>Coffee break</w:t>
            </w:r>
          </w:p>
        </w:tc>
      </w:tr>
      <w:tr w:rsidR="000802D2" w:rsidRPr="004C2385" w:rsidTr="000802D2">
        <w:tc>
          <w:tcPr>
            <w:tcW w:w="5000" w:type="pct"/>
            <w:gridSpan w:val="2"/>
            <w:shd w:val="clear" w:color="auto" w:fill="B8CCE4" w:themeFill="accent1" w:themeFillTint="66"/>
          </w:tcPr>
          <w:p w:rsidR="000802D2" w:rsidRPr="004C2385" w:rsidRDefault="000802D2" w:rsidP="003943E7">
            <w:pPr>
              <w:spacing w:before="200" w:after="200"/>
              <w:jc w:val="center"/>
              <w:rPr>
                <w:b/>
              </w:rPr>
            </w:pPr>
            <w:r w:rsidRPr="004C2385">
              <w:rPr>
                <w:b/>
              </w:rPr>
              <w:t xml:space="preserve">Case study presentations and discussion - Impact assessment </w:t>
            </w:r>
            <w:r w:rsidR="003943E7" w:rsidRPr="004C2385">
              <w:rPr>
                <w:b/>
              </w:rPr>
              <w:t>in</w:t>
            </w:r>
            <w:r w:rsidRPr="004C2385">
              <w:rPr>
                <w:b/>
              </w:rPr>
              <w:t xml:space="preserve"> Alpine rivers </w:t>
            </w:r>
          </w:p>
        </w:tc>
      </w:tr>
      <w:tr w:rsidR="001B66EC" w:rsidRPr="004C2385" w:rsidTr="003943E7">
        <w:tc>
          <w:tcPr>
            <w:tcW w:w="821" w:type="pct"/>
          </w:tcPr>
          <w:p w:rsidR="001B66EC" w:rsidRPr="004C2385" w:rsidRDefault="001B66EC" w:rsidP="00DF6A37">
            <w:pPr>
              <w:jc w:val="both"/>
              <w:rPr>
                <w:sz w:val="20"/>
                <w:szCs w:val="20"/>
              </w:rPr>
            </w:pPr>
            <w:r w:rsidRPr="004C2385">
              <w:rPr>
                <w:sz w:val="20"/>
                <w:szCs w:val="20"/>
              </w:rPr>
              <w:t>11:00 – 11:15</w:t>
            </w:r>
          </w:p>
        </w:tc>
        <w:tc>
          <w:tcPr>
            <w:tcW w:w="4179" w:type="pct"/>
          </w:tcPr>
          <w:p w:rsidR="001B66EC" w:rsidRPr="004C2385" w:rsidRDefault="001B66EC" w:rsidP="00D10284">
            <w:pPr>
              <w:spacing w:after="120"/>
              <w:jc w:val="both"/>
              <w:rPr>
                <w:i/>
                <w:sz w:val="20"/>
                <w:szCs w:val="20"/>
              </w:rPr>
            </w:pPr>
            <w:r w:rsidRPr="004C2385">
              <w:rPr>
                <w:b/>
                <w:i/>
                <w:sz w:val="20"/>
                <w:szCs w:val="20"/>
              </w:rPr>
              <w:t xml:space="preserve">Assessment of impact of construction and operation of small </w:t>
            </w:r>
            <w:proofErr w:type="spellStart"/>
            <w:r w:rsidRPr="004C2385">
              <w:rPr>
                <w:b/>
                <w:i/>
                <w:sz w:val="20"/>
                <w:szCs w:val="20"/>
              </w:rPr>
              <w:t>Hydroelectro</w:t>
            </w:r>
            <w:proofErr w:type="spellEnd"/>
            <w:r w:rsidRPr="004C2385">
              <w:rPr>
                <w:b/>
                <w:i/>
                <w:sz w:val="20"/>
                <w:szCs w:val="20"/>
              </w:rPr>
              <w:t xml:space="preserve"> power plants on fish fauna and ecological state of Ukrainian Carpathians</w:t>
            </w:r>
          </w:p>
          <w:p w:rsidR="001B66EC" w:rsidRPr="004C2385" w:rsidRDefault="001B66EC" w:rsidP="00D10284">
            <w:pPr>
              <w:spacing w:after="120"/>
              <w:jc w:val="both"/>
              <w:rPr>
                <w:sz w:val="20"/>
                <w:szCs w:val="20"/>
              </w:rPr>
            </w:pPr>
            <w:r w:rsidRPr="004C2385">
              <w:rPr>
                <w:b/>
                <w:sz w:val="20"/>
                <w:szCs w:val="20"/>
              </w:rPr>
              <w:t xml:space="preserve">Dr Sergei </w:t>
            </w:r>
            <w:proofErr w:type="spellStart"/>
            <w:r w:rsidRPr="004C2385">
              <w:rPr>
                <w:b/>
                <w:sz w:val="20"/>
                <w:szCs w:val="20"/>
              </w:rPr>
              <w:t>Afanasiev</w:t>
            </w:r>
            <w:proofErr w:type="spellEnd"/>
            <w:r w:rsidRPr="004C2385">
              <w:rPr>
                <w:sz w:val="20"/>
                <w:szCs w:val="20"/>
              </w:rPr>
              <w:t xml:space="preserve">, Deputy Head &amp; </w:t>
            </w:r>
            <w:r w:rsidRPr="004C2385">
              <w:rPr>
                <w:b/>
                <w:sz w:val="20"/>
                <w:szCs w:val="20"/>
              </w:rPr>
              <w:t xml:space="preserve">Ms </w:t>
            </w:r>
            <w:proofErr w:type="spellStart"/>
            <w:r w:rsidRPr="004C2385">
              <w:rPr>
                <w:b/>
                <w:sz w:val="20"/>
                <w:szCs w:val="20"/>
              </w:rPr>
              <w:t>Olena</w:t>
            </w:r>
            <w:proofErr w:type="spellEnd"/>
            <w:r w:rsidRPr="004C2385">
              <w:rPr>
                <w:b/>
                <w:sz w:val="20"/>
                <w:szCs w:val="20"/>
              </w:rPr>
              <w:t xml:space="preserve"> </w:t>
            </w:r>
            <w:proofErr w:type="spellStart"/>
            <w:r w:rsidRPr="004C2385">
              <w:rPr>
                <w:b/>
                <w:sz w:val="20"/>
                <w:szCs w:val="20"/>
              </w:rPr>
              <w:t>Bilous</w:t>
            </w:r>
            <w:proofErr w:type="spellEnd"/>
            <w:r w:rsidRPr="004C2385">
              <w:rPr>
                <w:sz w:val="20"/>
                <w:szCs w:val="20"/>
              </w:rPr>
              <w:t>, Senior Scientist, Institute of Hydrobiology National Academy of Sciences of Ukraine, Ukraine</w:t>
            </w:r>
          </w:p>
        </w:tc>
      </w:tr>
      <w:tr w:rsidR="001B66EC" w:rsidRPr="004C2385" w:rsidTr="003943E7">
        <w:tc>
          <w:tcPr>
            <w:tcW w:w="821" w:type="pct"/>
          </w:tcPr>
          <w:p w:rsidR="001B66EC" w:rsidRPr="004C2385" w:rsidRDefault="001B66EC" w:rsidP="00DF6A37">
            <w:pPr>
              <w:jc w:val="both"/>
              <w:rPr>
                <w:sz w:val="20"/>
                <w:szCs w:val="20"/>
              </w:rPr>
            </w:pPr>
            <w:r w:rsidRPr="004C2385">
              <w:rPr>
                <w:sz w:val="20"/>
                <w:szCs w:val="20"/>
              </w:rPr>
              <w:t>11:15 – 11:30</w:t>
            </w:r>
          </w:p>
        </w:tc>
        <w:tc>
          <w:tcPr>
            <w:tcW w:w="4179" w:type="pct"/>
          </w:tcPr>
          <w:p w:rsidR="001B66EC" w:rsidRPr="004C2385" w:rsidRDefault="001B66EC" w:rsidP="00D10284">
            <w:pPr>
              <w:spacing w:after="120"/>
              <w:jc w:val="both"/>
              <w:rPr>
                <w:i/>
                <w:sz w:val="20"/>
                <w:szCs w:val="20"/>
              </w:rPr>
            </w:pPr>
            <w:r w:rsidRPr="004C2385">
              <w:rPr>
                <w:b/>
                <w:i/>
                <w:sz w:val="20"/>
                <w:szCs w:val="20"/>
              </w:rPr>
              <w:t>Project AIM - Alpine space in Movement, targeted to water and energy capitalization</w:t>
            </w:r>
          </w:p>
          <w:p w:rsidR="004C2385" w:rsidRPr="004C2385" w:rsidRDefault="002C0BAB" w:rsidP="004C2385">
            <w:pPr>
              <w:pStyle w:val="NormalWeb"/>
              <w:spacing w:before="0" w:beforeAutospacing="0" w:after="0" w:afterAutospacing="0"/>
              <w:rPr>
                <w:rFonts w:asciiTheme="minorHAnsi" w:hAnsiTheme="minorHAnsi"/>
                <w:sz w:val="20"/>
                <w:szCs w:val="20"/>
                <w:lang w:val="en-GB"/>
              </w:rPr>
            </w:pPr>
            <w:r w:rsidRPr="004C2385">
              <w:rPr>
                <w:b/>
                <w:sz w:val="20"/>
                <w:szCs w:val="20"/>
                <w:lang w:val="en-GB"/>
              </w:rPr>
              <w:t xml:space="preserve">Ms </w:t>
            </w:r>
            <w:r w:rsidR="00AC7C9A" w:rsidRPr="004C2385">
              <w:rPr>
                <w:b/>
                <w:sz w:val="20"/>
                <w:szCs w:val="20"/>
                <w:lang w:val="en-GB"/>
              </w:rPr>
              <w:t xml:space="preserve">Rafaela </w:t>
            </w:r>
            <w:proofErr w:type="spellStart"/>
            <w:r w:rsidR="00AC7C9A" w:rsidRPr="004C2385">
              <w:rPr>
                <w:b/>
                <w:sz w:val="20"/>
                <w:szCs w:val="20"/>
                <w:lang w:val="en-GB"/>
              </w:rPr>
              <w:t>Schinegger</w:t>
            </w:r>
            <w:proofErr w:type="spellEnd"/>
            <w:r w:rsidRPr="004C2385">
              <w:rPr>
                <w:b/>
                <w:sz w:val="20"/>
                <w:szCs w:val="20"/>
                <w:lang w:val="en-GB"/>
              </w:rPr>
              <w:t xml:space="preserve">, </w:t>
            </w:r>
            <w:r w:rsidR="004C2385" w:rsidRPr="004C2385">
              <w:rPr>
                <w:rFonts w:asciiTheme="minorHAnsi" w:hAnsiTheme="minorHAnsi"/>
                <w:sz w:val="20"/>
                <w:szCs w:val="20"/>
                <w:lang w:val="en-GB"/>
              </w:rPr>
              <w:t xml:space="preserve">Institute of Hydrobiology and Aquatic Ecosystem Management </w:t>
            </w:r>
          </w:p>
          <w:p w:rsidR="004C2385" w:rsidRPr="004C2385" w:rsidRDefault="004C2385" w:rsidP="004C2385">
            <w:pPr>
              <w:pStyle w:val="NormalWeb"/>
              <w:spacing w:before="0" w:beforeAutospacing="0" w:after="0" w:afterAutospacing="0"/>
              <w:rPr>
                <w:rFonts w:asciiTheme="minorHAnsi" w:hAnsiTheme="minorHAnsi"/>
                <w:sz w:val="20"/>
                <w:szCs w:val="20"/>
                <w:lang w:val="en-GB"/>
              </w:rPr>
            </w:pPr>
            <w:r w:rsidRPr="004C2385">
              <w:rPr>
                <w:rFonts w:asciiTheme="minorHAnsi" w:hAnsiTheme="minorHAnsi"/>
                <w:sz w:val="20"/>
                <w:szCs w:val="20"/>
                <w:lang w:val="en-GB"/>
              </w:rPr>
              <w:t>University of Natural Resources and Life Sciences, Vienna</w:t>
            </w:r>
          </w:p>
          <w:p w:rsidR="00892BDE" w:rsidRPr="004C2385" w:rsidRDefault="00892BDE" w:rsidP="00AC7C9A">
            <w:pPr>
              <w:spacing w:after="120"/>
              <w:jc w:val="both"/>
              <w:rPr>
                <w:sz w:val="20"/>
                <w:szCs w:val="20"/>
              </w:rPr>
            </w:pPr>
          </w:p>
        </w:tc>
      </w:tr>
      <w:tr w:rsidR="001B66EC" w:rsidRPr="004C2385" w:rsidTr="003943E7">
        <w:tc>
          <w:tcPr>
            <w:tcW w:w="821" w:type="pct"/>
          </w:tcPr>
          <w:p w:rsidR="001B66EC" w:rsidRPr="004C2385" w:rsidRDefault="001B66EC" w:rsidP="00BD176A">
            <w:pPr>
              <w:jc w:val="both"/>
              <w:rPr>
                <w:sz w:val="20"/>
                <w:szCs w:val="20"/>
              </w:rPr>
            </w:pPr>
            <w:r w:rsidRPr="004C2385">
              <w:rPr>
                <w:sz w:val="20"/>
                <w:szCs w:val="20"/>
              </w:rPr>
              <w:t>11:</w:t>
            </w:r>
            <w:r w:rsidR="00BD176A" w:rsidRPr="004C2385">
              <w:rPr>
                <w:sz w:val="20"/>
                <w:szCs w:val="20"/>
              </w:rPr>
              <w:t>30</w:t>
            </w:r>
            <w:r w:rsidRPr="004C2385">
              <w:rPr>
                <w:sz w:val="20"/>
                <w:szCs w:val="20"/>
              </w:rPr>
              <w:t xml:space="preserve"> 12:30</w:t>
            </w:r>
          </w:p>
        </w:tc>
        <w:tc>
          <w:tcPr>
            <w:tcW w:w="4179" w:type="pct"/>
          </w:tcPr>
          <w:p w:rsidR="001B66EC" w:rsidRPr="004C2385" w:rsidRDefault="001B66EC" w:rsidP="00D10284">
            <w:pPr>
              <w:spacing w:after="120"/>
              <w:jc w:val="both"/>
              <w:rPr>
                <w:b/>
                <w:i/>
                <w:sz w:val="20"/>
                <w:szCs w:val="20"/>
              </w:rPr>
            </w:pPr>
            <w:r w:rsidRPr="004C2385">
              <w:rPr>
                <w:b/>
                <w:i/>
                <w:sz w:val="20"/>
                <w:szCs w:val="20"/>
              </w:rPr>
              <w:t>Questions &amp; moderated plenary discussion</w:t>
            </w:r>
          </w:p>
          <w:p w:rsidR="002C0BAB" w:rsidRPr="004C2385" w:rsidRDefault="002C0BAB" w:rsidP="002C0BAB">
            <w:pPr>
              <w:spacing w:after="120"/>
              <w:jc w:val="both"/>
              <w:rPr>
                <w:b/>
                <w:i/>
                <w:sz w:val="20"/>
                <w:szCs w:val="20"/>
              </w:rPr>
            </w:pPr>
            <w:r w:rsidRPr="004C2385">
              <w:rPr>
                <w:i/>
                <w:sz w:val="20"/>
                <w:szCs w:val="20"/>
              </w:rPr>
              <w:t>Moderated by</w:t>
            </w:r>
            <w:r w:rsidRPr="004C2385">
              <w:rPr>
                <w:b/>
                <w:i/>
                <w:sz w:val="20"/>
                <w:szCs w:val="20"/>
              </w:rPr>
              <w:t xml:space="preserve"> Jana </w:t>
            </w:r>
            <w:proofErr w:type="spellStart"/>
            <w:r w:rsidRPr="004C2385">
              <w:rPr>
                <w:b/>
                <w:i/>
                <w:sz w:val="20"/>
                <w:szCs w:val="20"/>
              </w:rPr>
              <w:t>Durkosova</w:t>
            </w:r>
            <w:proofErr w:type="spellEnd"/>
            <w:r w:rsidRPr="004C2385">
              <w:rPr>
                <w:b/>
                <w:i/>
                <w:sz w:val="20"/>
                <w:szCs w:val="20"/>
              </w:rPr>
              <w:t xml:space="preserve"> </w:t>
            </w:r>
            <w:r w:rsidRPr="004C2385">
              <w:rPr>
                <w:i/>
                <w:sz w:val="20"/>
                <w:szCs w:val="20"/>
              </w:rPr>
              <w:t>and</w:t>
            </w:r>
            <w:r w:rsidRPr="004C2385">
              <w:rPr>
                <w:b/>
                <w:i/>
                <w:sz w:val="20"/>
                <w:szCs w:val="20"/>
              </w:rPr>
              <w:t xml:space="preserve"> Bernie Fleming</w:t>
            </w:r>
          </w:p>
          <w:p w:rsidR="001B66EC" w:rsidRPr="004C2385" w:rsidRDefault="001B66EC" w:rsidP="00981689">
            <w:pPr>
              <w:pStyle w:val="ListParagraph"/>
              <w:numPr>
                <w:ilvl w:val="0"/>
                <w:numId w:val="8"/>
              </w:numPr>
              <w:spacing w:after="120"/>
              <w:jc w:val="both"/>
              <w:rPr>
                <w:sz w:val="20"/>
                <w:szCs w:val="20"/>
              </w:rPr>
            </w:pPr>
            <w:r w:rsidRPr="004C2385">
              <w:rPr>
                <w:sz w:val="20"/>
                <w:szCs w:val="20"/>
              </w:rPr>
              <w:t>Lessons learned &amp; best practices</w:t>
            </w:r>
          </w:p>
          <w:p w:rsidR="001B66EC" w:rsidRPr="004C2385" w:rsidRDefault="001B66EC" w:rsidP="00981689">
            <w:pPr>
              <w:pStyle w:val="ListParagraph"/>
              <w:numPr>
                <w:ilvl w:val="0"/>
                <w:numId w:val="8"/>
              </w:numPr>
              <w:spacing w:after="120"/>
              <w:jc w:val="both"/>
              <w:rPr>
                <w:sz w:val="20"/>
                <w:szCs w:val="20"/>
              </w:rPr>
            </w:pPr>
            <w:r w:rsidRPr="004C2385">
              <w:rPr>
                <w:sz w:val="20"/>
                <w:szCs w:val="20"/>
              </w:rPr>
              <w:t>Common priorities</w:t>
            </w:r>
          </w:p>
          <w:p w:rsidR="001B66EC" w:rsidRPr="004C2385" w:rsidRDefault="001B66EC" w:rsidP="00981689">
            <w:pPr>
              <w:pStyle w:val="ListParagraph"/>
              <w:numPr>
                <w:ilvl w:val="0"/>
                <w:numId w:val="8"/>
              </w:numPr>
              <w:spacing w:after="120"/>
              <w:jc w:val="both"/>
              <w:rPr>
                <w:sz w:val="20"/>
                <w:szCs w:val="20"/>
              </w:rPr>
            </w:pPr>
            <w:r w:rsidRPr="004C2385">
              <w:rPr>
                <w:sz w:val="20"/>
                <w:szCs w:val="20"/>
              </w:rPr>
              <w:t>Implications and opportunities for collaboration</w:t>
            </w:r>
          </w:p>
          <w:p w:rsidR="001B66EC" w:rsidRPr="004C2385" w:rsidRDefault="001B66EC" w:rsidP="00981689">
            <w:pPr>
              <w:pStyle w:val="ListParagraph"/>
              <w:numPr>
                <w:ilvl w:val="0"/>
                <w:numId w:val="8"/>
              </w:numPr>
              <w:spacing w:after="120"/>
              <w:jc w:val="both"/>
              <w:rPr>
                <w:sz w:val="20"/>
                <w:szCs w:val="20"/>
              </w:rPr>
            </w:pPr>
            <w:r w:rsidRPr="004C2385">
              <w:rPr>
                <w:sz w:val="20"/>
                <w:szCs w:val="20"/>
              </w:rPr>
              <w:t xml:space="preserve">Follow up activities: twinning, study visits, </w:t>
            </w:r>
            <w:proofErr w:type="spellStart"/>
            <w:r w:rsidRPr="004C2385">
              <w:rPr>
                <w:sz w:val="20"/>
                <w:szCs w:val="20"/>
              </w:rPr>
              <w:t>transborder</w:t>
            </w:r>
            <w:proofErr w:type="spellEnd"/>
            <w:r w:rsidRPr="004C2385">
              <w:rPr>
                <w:sz w:val="20"/>
                <w:szCs w:val="20"/>
              </w:rPr>
              <w:t xml:space="preserve"> cooperation. Funding opportunities: LIFE, INTERREG, IPA, ERASMUS, see </w:t>
            </w:r>
            <w:hyperlink r:id="rId15" w:history="1">
              <w:r w:rsidRPr="004C2385">
                <w:rPr>
                  <w:rStyle w:val="Hyperlink"/>
                  <w:sz w:val="20"/>
                  <w:szCs w:val="20"/>
                </w:rPr>
                <w:t>http://www.financing-natura2000.eu/</w:t>
              </w:r>
            </w:hyperlink>
          </w:p>
        </w:tc>
      </w:tr>
      <w:tr w:rsidR="001B66EC" w:rsidRPr="004C2385" w:rsidTr="003943E7">
        <w:tc>
          <w:tcPr>
            <w:tcW w:w="821" w:type="pct"/>
            <w:tcBorders>
              <w:bottom w:val="single" w:sz="4" w:space="0" w:color="auto"/>
            </w:tcBorders>
          </w:tcPr>
          <w:p w:rsidR="001B66EC" w:rsidRPr="004C2385" w:rsidRDefault="001B66EC" w:rsidP="009E5B0D">
            <w:pPr>
              <w:jc w:val="both"/>
              <w:rPr>
                <w:sz w:val="20"/>
                <w:szCs w:val="20"/>
              </w:rPr>
            </w:pPr>
            <w:r w:rsidRPr="004C2385">
              <w:rPr>
                <w:sz w:val="20"/>
                <w:szCs w:val="20"/>
              </w:rPr>
              <w:t>12:30 – 14:00</w:t>
            </w:r>
          </w:p>
        </w:tc>
        <w:tc>
          <w:tcPr>
            <w:tcW w:w="4179" w:type="pct"/>
            <w:tcBorders>
              <w:bottom w:val="single" w:sz="4" w:space="0" w:color="auto"/>
            </w:tcBorders>
          </w:tcPr>
          <w:p w:rsidR="001B66EC" w:rsidRPr="004C2385" w:rsidRDefault="001B66EC" w:rsidP="00D10284">
            <w:pPr>
              <w:spacing w:after="120"/>
              <w:jc w:val="both"/>
              <w:rPr>
                <w:b/>
                <w:i/>
                <w:sz w:val="20"/>
                <w:szCs w:val="20"/>
              </w:rPr>
            </w:pPr>
            <w:r w:rsidRPr="004C2385">
              <w:rPr>
                <w:b/>
                <w:i/>
                <w:sz w:val="20"/>
                <w:szCs w:val="20"/>
              </w:rPr>
              <w:t>Lunch &amp; networking</w:t>
            </w:r>
          </w:p>
        </w:tc>
      </w:tr>
    </w:tbl>
    <w:p w:rsidR="000802D2" w:rsidRPr="004C2385" w:rsidRDefault="000802D2"/>
    <w:p w:rsidR="0028450D" w:rsidRPr="004C2385" w:rsidRDefault="0028450D">
      <w:r w:rsidRPr="004C2385">
        <w:br w:type="page"/>
      </w:r>
    </w:p>
    <w:p w:rsidR="0028450D" w:rsidRPr="004C2385" w:rsidRDefault="0028450D"/>
    <w:p w:rsidR="0028450D" w:rsidRPr="004C2385" w:rsidRDefault="0028450D"/>
    <w:tbl>
      <w:tblPr>
        <w:tblStyle w:val="TableGrid"/>
        <w:tblW w:w="5000" w:type="pct"/>
        <w:tblLook w:val="04A0" w:firstRow="1" w:lastRow="0" w:firstColumn="1" w:lastColumn="0" w:noHBand="0" w:noVBand="1"/>
      </w:tblPr>
      <w:tblGrid>
        <w:gridCol w:w="1525"/>
        <w:gridCol w:w="7761"/>
      </w:tblGrid>
      <w:tr w:rsidR="003943E7" w:rsidRPr="004C2385" w:rsidTr="003943E7">
        <w:tc>
          <w:tcPr>
            <w:tcW w:w="5000" w:type="pct"/>
            <w:gridSpan w:val="2"/>
            <w:shd w:val="clear" w:color="auto" w:fill="B8CCE4" w:themeFill="accent1" w:themeFillTint="66"/>
          </w:tcPr>
          <w:p w:rsidR="003943E7" w:rsidRPr="004C2385" w:rsidRDefault="003943E7" w:rsidP="003943E7">
            <w:pPr>
              <w:spacing w:before="200" w:after="200"/>
              <w:jc w:val="center"/>
              <w:rPr>
                <w:b/>
              </w:rPr>
            </w:pPr>
            <w:r w:rsidRPr="004C2385">
              <w:rPr>
                <w:b/>
              </w:rPr>
              <w:t>Case study presentations and discussion - Restoration of Alpine rivers</w:t>
            </w:r>
          </w:p>
        </w:tc>
      </w:tr>
      <w:tr w:rsidR="001B66EC" w:rsidRPr="004C2385" w:rsidTr="003943E7">
        <w:tc>
          <w:tcPr>
            <w:tcW w:w="821" w:type="pct"/>
          </w:tcPr>
          <w:p w:rsidR="001B66EC" w:rsidRPr="004C2385" w:rsidRDefault="001B66EC" w:rsidP="00AC7C9A">
            <w:pPr>
              <w:jc w:val="both"/>
              <w:rPr>
                <w:sz w:val="20"/>
                <w:szCs w:val="20"/>
              </w:rPr>
            </w:pPr>
            <w:r w:rsidRPr="004C2385">
              <w:rPr>
                <w:sz w:val="20"/>
                <w:szCs w:val="20"/>
              </w:rPr>
              <w:t>14:00 – 14:</w:t>
            </w:r>
            <w:r w:rsidR="00AC7C9A" w:rsidRPr="004C2385">
              <w:rPr>
                <w:sz w:val="20"/>
                <w:szCs w:val="20"/>
              </w:rPr>
              <w:t>20</w:t>
            </w:r>
          </w:p>
        </w:tc>
        <w:tc>
          <w:tcPr>
            <w:tcW w:w="4179" w:type="pct"/>
          </w:tcPr>
          <w:p w:rsidR="00B92651" w:rsidRPr="004C2385" w:rsidRDefault="00B92651" w:rsidP="00B92651">
            <w:pPr>
              <w:spacing w:after="120"/>
              <w:jc w:val="both"/>
              <w:rPr>
                <w:i/>
                <w:sz w:val="20"/>
                <w:szCs w:val="20"/>
              </w:rPr>
            </w:pPr>
            <w:r w:rsidRPr="004C2385">
              <w:rPr>
                <w:b/>
                <w:i/>
                <w:sz w:val="20"/>
                <w:szCs w:val="20"/>
              </w:rPr>
              <w:t>LIFE project “</w:t>
            </w:r>
            <w:proofErr w:type="spellStart"/>
            <w:r w:rsidRPr="004C2385">
              <w:rPr>
                <w:b/>
                <w:i/>
                <w:sz w:val="20"/>
                <w:szCs w:val="20"/>
              </w:rPr>
              <w:t>Ljubljanica</w:t>
            </w:r>
            <w:proofErr w:type="spellEnd"/>
            <w:r w:rsidRPr="004C2385">
              <w:rPr>
                <w:b/>
                <w:i/>
                <w:sz w:val="20"/>
                <w:szCs w:val="20"/>
              </w:rPr>
              <w:t xml:space="preserve"> connects”</w:t>
            </w:r>
          </w:p>
          <w:p w:rsidR="001B66EC" w:rsidRPr="004C2385" w:rsidRDefault="00B92651" w:rsidP="00B92651">
            <w:pPr>
              <w:spacing w:after="120"/>
              <w:jc w:val="both"/>
              <w:rPr>
                <w:sz w:val="20"/>
                <w:szCs w:val="20"/>
              </w:rPr>
            </w:pPr>
            <w:r w:rsidRPr="004C2385">
              <w:rPr>
                <w:b/>
                <w:sz w:val="20"/>
                <w:szCs w:val="20"/>
              </w:rPr>
              <w:t xml:space="preserve">Mr Andrej </w:t>
            </w:r>
            <w:proofErr w:type="spellStart"/>
            <w:r w:rsidRPr="004C2385">
              <w:rPr>
                <w:b/>
                <w:sz w:val="20"/>
                <w:szCs w:val="20"/>
              </w:rPr>
              <w:t>Vidmar</w:t>
            </w:r>
            <w:proofErr w:type="spellEnd"/>
            <w:r w:rsidRPr="004C2385">
              <w:rPr>
                <w:sz w:val="20"/>
                <w:szCs w:val="20"/>
              </w:rPr>
              <w:t xml:space="preserve">, Senior Researcher, </w:t>
            </w:r>
            <w:r w:rsidR="00892BDE" w:rsidRPr="004C2385">
              <w:rPr>
                <w:b/>
                <w:sz w:val="20"/>
                <w:szCs w:val="20"/>
              </w:rPr>
              <w:t xml:space="preserve">Ms </w:t>
            </w:r>
            <w:r w:rsidR="00AC7C9A" w:rsidRPr="004C2385">
              <w:rPr>
                <w:b/>
                <w:sz w:val="20"/>
                <w:szCs w:val="20"/>
              </w:rPr>
              <w:t xml:space="preserve">Katarina </w:t>
            </w:r>
            <w:proofErr w:type="spellStart"/>
            <w:r w:rsidR="00AC7C9A" w:rsidRPr="004C2385">
              <w:rPr>
                <w:b/>
                <w:sz w:val="20"/>
                <w:szCs w:val="20"/>
              </w:rPr>
              <w:t>Zabret</w:t>
            </w:r>
            <w:proofErr w:type="spellEnd"/>
            <w:r w:rsidR="00AC7C9A" w:rsidRPr="004C2385">
              <w:rPr>
                <w:b/>
                <w:sz w:val="20"/>
                <w:szCs w:val="20"/>
              </w:rPr>
              <w:t>,</w:t>
            </w:r>
            <w:r w:rsidR="00AC7C9A" w:rsidRPr="004C2385">
              <w:rPr>
                <w:sz w:val="20"/>
                <w:szCs w:val="20"/>
              </w:rPr>
              <w:t xml:space="preserve"> </w:t>
            </w:r>
            <w:r w:rsidRPr="004C2385">
              <w:rPr>
                <w:sz w:val="20"/>
                <w:szCs w:val="20"/>
              </w:rPr>
              <w:t>University of Ljubljana, Slovenia</w:t>
            </w:r>
          </w:p>
        </w:tc>
      </w:tr>
      <w:tr w:rsidR="001B66EC" w:rsidRPr="004C2385" w:rsidTr="003943E7">
        <w:tc>
          <w:tcPr>
            <w:tcW w:w="821" w:type="pct"/>
          </w:tcPr>
          <w:p w:rsidR="001B66EC" w:rsidRPr="004C2385" w:rsidRDefault="001B66EC" w:rsidP="00AC7C9A">
            <w:pPr>
              <w:jc w:val="both"/>
              <w:rPr>
                <w:sz w:val="20"/>
                <w:szCs w:val="20"/>
              </w:rPr>
            </w:pPr>
            <w:r w:rsidRPr="004C2385">
              <w:rPr>
                <w:sz w:val="20"/>
                <w:szCs w:val="20"/>
              </w:rPr>
              <w:t>14:</w:t>
            </w:r>
            <w:r w:rsidR="00AC7C9A" w:rsidRPr="004C2385">
              <w:rPr>
                <w:sz w:val="20"/>
                <w:szCs w:val="20"/>
              </w:rPr>
              <w:t>20</w:t>
            </w:r>
            <w:r w:rsidRPr="004C2385">
              <w:rPr>
                <w:sz w:val="20"/>
                <w:szCs w:val="20"/>
              </w:rPr>
              <w:t xml:space="preserve"> – 14:</w:t>
            </w:r>
            <w:r w:rsidR="00AC7C9A" w:rsidRPr="004C2385">
              <w:rPr>
                <w:sz w:val="20"/>
                <w:szCs w:val="20"/>
              </w:rPr>
              <w:t>4</w:t>
            </w:r>
            <w:r w:rsidRPr="004C2385">
              <w:rPr>
                <w:sz w:val="20"/>
                <w:szCs w:val="20"/>
              </w:rPr>
              <w:t>0</w:t>
            </w:r>
          </w:p>
        </w:tc>
        <w:tc>
          <w:tcPr>
            <w:tcW w:w="4179" w:type="pct"/>
          </w:tcPr>
          <w:p w:rsidR="001B66EC" w:rsidRPr="004C2385" w:rsidRDefault="001B66EC" w:rsidP="00D10284">
            <w:pPr>
              <w:spacing w:after="120"/>
              <w:jc w:val="both"/>
              <w:rPr>
                <w:i/>
                <w:sz w:val="20"/>
                <w:szCs w:val="20"/>
              </w:rPr>
            </w:pPr>
            <w:r w:rsidRPr="004C2385">
              <w:rPr>
                <w:b/>
                <w:i/>
                <w:sz w:val="20"/>
                <w:szCs w:val="20"/>
              </w:rPr>
              <w:t>Restoration of ecological status of mountainous stream after forest cuttings in Ukrainian part of Tisza basin: biological, economic and social aspects</w:t>
            </w:r>
          </w:p>
          <w:p w:rsidR="001B66EC" w:rsidRPr="004C2385" w:rsidRDefault="001B66EC" w:rsidP="002813A7">
            <w:pPr>
              <w:spacing w:after="120"/>
              <w:jc w:val="both"/>
              <w:rPr>
                <w:sz w:val="20"/>
                <w:szCs w:val="20"/>
              </w:rPr>
            </w:pPr>
            <w:r w:rsidRPr="004C2385">
              <w:rPr>
                <w:b/>
                <w:sz w:val="20"/>
                <w:szCs w:val="20"/>
              </w:rPr>
              <w:t xml:space="preserve">Ms </w:t>
            </w:r>
            <w:proofErr w:type="spellStart"/>
            <w:r w:rsidRPr="004C2385">
              <w:rPr>
                <w:b/>
                <w:sz w:val="20"/>
                <w:szCs w:val="20"/>
              </w:rPr>
              <w:t>Olena</w:t>
            </w:r>
            <w:proofErr w:type="spellEnd"/>
            <w:r w:rsidRPr="004C2385">
              <w:rPr>
                <w:b/>
                <w:sz w:val="20"/>
                <w:szCs w:val="20"/>
              </w:rPr>
              <w:t xml:space="preserve"> </w:t>
            </w:r>
            <w:proofErr w:type="spellStart"/>
            <w:r w:rsidRPr="004C2385">
              <w:rPr>
                <w:b/>
                <w:sz w:val="20"/>
                <w:szCs w:val="20"/>
              </w:rPr>
              <w:t>Lietitska</w:t>
            </w:r>
            <w:proofErr w:type="spellEnd"/>
            <w:r w:rsidRPr="004C2385">
              <w:rPr>
                <w:sz w:val="20"/>
                <w:szCs w:val="20"/>
              </w:rPr>
              <w:t xml:space="preserve">, Senior Scientist, Institute of Hydrobiology of National Academy of Sciences, Ukraine &amp; </w:t>
            </w:r>
            <w:r w:rsidRPr="004C2385">
              <w:rPr>
                <w:b/>
                <w:sz w:val="20"/>
                <w:szCs w:val="20"/>
              </w:rPr>
              <w:t xml:space="preserve">Ms </w:t>
            </w:r>
            <w:proofErr w:type="spellStart"/>
            <w:r w:rsidRPr="004C2385">
              <w:rPr>
                <w:b/>
                <w:sz w:val="20"/>
                <w:szCs w:val="20"/>
              </w:rPr>
              <w:t>Olena</w:t>
            </w:r>
            <w:proofErr w:type="spellEnd"/>
            <w:r w:rsidRPr="004C2385">
              <w:rPr>
                <w:b/>
                <w:sz w:val="20"/>
                <w:szCs w:val="20"/>
              </w:rPr>
              <w:t xml:space="preserve"> </w:t>
            </w:r>
            <w:proofErr w:type="spellStart"/>
            <w:r w:rsidRPr="004C2385">
              <w:rPr>
                <w:b/>
                <w:sz w:val="20"/>
                <w:szCs w:val="20"/>
              </w:rPr>
              <w:t>Marushevska</w:t>
            </w:r>
            <w:proofErr w:type="spellEnd"/>
            <w:r w:rsidRPr="004C2385">
              <w:rPr>
                <w:sz w:val="20"/>
                <w:szCs w:val="20"/>
              </w:rPr>
              <w:t xml:space="preserve">, project manager, </w:t>
            </w:r>
            <w:proofErr w:type="spellStart"/>
            <w:r w:rsidRPr="004C2385">
              <w:rPr>
                <w:sz w:val="20"/>
                <w:szCs w:val="20"/>
              </w:rPr>
              <w:t>Zakarpattya</w:t>
            </w:r>
            <w:proofErr w:type="spellEnd"/>
            <w:r w:rsidRPr="004C2385">
              <w:rPr>
                <w:sz w:val="20"/>
                <w:szCs w:val="20"/>
              </w:rPr>
              <w:t xml:space="preserve"> Oblast Branch of All-Ukrainian League, Ukraine</w:t>
            </w:r>
          </w:p>
        </w:tc>
      </w:tr>
      <w:tr w:rsidR="001B66EC" w:rsidRPr="004C2385" w:rsidTr="003943E7">
        <w:tc>
          <w:tcPr>
            <w:tcW w:w="821" w:type="pct"/>
          </w:tcPr>
          <w:p w:rsidR="001B66EC" w:rsidRPr="004C2385" w:rsidRDefault="001B66EC" w:rsidP="00F238CF">
            <w:pPr>
              <w:jc w:val="both"/>
              <w:rPr>
                <w:sz w:val="20"/>
                <w:szCs w:val="20"/>
              </w:rPr>
            </w:pPr>
          </w:p>
        </w:tc>
        <w:tc>
          <w:tcPr>
            <w:tcW w:w="4179" w:type="pct"/>
          </w:tcPr>
          <w:p w:rsidR="001B66EC" w:rsidRPr="004C2385" w:rsidRDefault="001B66EC" w:rsidP="001B66EC">
            <w:pPr>
              <w:spacing w:after="120"/>
              <w:jc w:val="both"/>
              <w:rPr>
                <w:sz w:val="20"/>
                <w:szCs w:val="20"/>
              </w:rPr>
            </w:pPr>
          </w:p>
        </w:tc>
      </w:tr>
      <w:tr w:rsidR="001B66EC" w:rsidRPr="004C2385" w:rsidTr="003943E7">
        <w:tc>
          <w:tcPr>
            <w:tcW w:w="821" w:type="pct"/>
          </w:tcPr>
          <w:p w:rsidR="001B66EC" w:rsidRPr="004C2385" w:rsidRDefault="001B66EC" w:rsidP="00AC7C9A">
            <w:pPr>
              <w:jc w:val="both"/>
              <w:rPr>
                <w:sz w:val="20"/>
                <w:szCs w:val="20"/>
              </w:rPr>
            </w:pPr>
            <w:r w:rsidRPr="004C2385">
              <w:rPr>
                <w:sz w:val="20"/>
                <w:szCs w:val="20"/>
              </w:rPr>
              <w:t>14</w:t>
            </w:r>
            <w:r w:rsidR="00AC7C9A" w:rsidRPr="004C2385">
              <w:rPr>
                <w:sz w:val="20"/>
                <w:szCs w:val="20"/>
              </w:rPr>
              <w:t>:</w:t>
            </w:r>
            <w:r w:rsidRPr="004C2385">
              <w:rPr>
                <w:sz w:val="20"/>
                <w:szCs w:val="20"/>
              </w:rPr>
              <w:t>4</w:t>
            </w:r>
            <w:r w:rsidR="00AC7C9A" w:rsidRPr="004C2385">
              <w:rPr>
                <w:sz w:val="20"/>
                <w:szCs w:val="20"/>
              </w:rPr>
              <w:t>0</w:t>
            </w:r>
            <w:r w:rsidRPr="004C2385">
              <w:rPr>
                <w:sz w:val="20"/>
                <w:szCs w:val="20"/>
              </w:rPr>
              <w:t xml:space="preserve"> - 15.</w:t>
            </w:r>
            <w:r w:rsidR="00AC7C9A" w:rsidRPr="004C2385">
              <w:rPr>
                <w:sz w:val="20"/>
                <w:szCs w:val="20"/>
              </w:rPr>
              <w:t>40</w:t>
            </w:r>
          </w:p>
        </w:tc>
        <w:tc>
          <w:tcPr>
            <w:tcW w:w="4179" w:type="pct"/>
          </w:tcPr>
          <w:p w:rsidR="001B66EC" w:rsidRPr="004C2385" w:rsidRDefault="001B66EC" w:rsidP="00D10284">
            <w:pPr>
              <w:spacing w:after="120"/>
              <w:jc w:val="both"/>
              <w:rPr>
                <w:b/>
                <w:i/>
                <w:sz w:val="20"/>
                <w:szCs w:val="20"/>
              </w:rPr>
            </w:pPr>
            <w:r w:rsidRPr="004C2385">
              <w:rPr>
                <w:b/>
                <w:i/>
                <w:sz w:val="20"/>
                <w:szCs w:val="20"/>
              </w:rPr>
              <w:t>Questions &amp; plenary discussion</w:t>
            </w:r>
          </w:p>
          <w:p w:rsidR="002C0BAB" w:rsidRPr="004C2385" w:rsidRDefault="002C0BAB" w:rsidP="00D10284">
            <w:pPr>
              <w:spacing w:after="120"/>
              <w:jc w:val="both"/>
              <w:rPr>
                <w:b/>
                <w:i/>
                <w:sz w:val="20"/>
                <w:szCs w:val="20"/>
              </w:rPr>
            </w:pPr>
            <w:r w:rsidRPr="004C2385">
              <w:rPr>
                <w:i/>
                <w:sz w:val="20"/>
                <w:szCs w:val="20"/>
              </w:rPr>
              <w:t>Moderated by</w:t>
            </w:r>
            <w:r w:rsidRPr="004C2385">
              <w:rPr>
                <w:b/>
                <w:i/>
                <w:sz w:val="20"/>
                <w:szCs w:val="20"/>
              </w:rPr>
              <w:t xml:space="preserve"> Jana </w:t>
            </w:r>
            <w:proofErr w:type="spellStart"/>
            <w:r w:rsidRPr="004C2385">
              <w:rPr>
                <w:b/>
                <w:i/>
                <w:sz w:val="20"/>
                <w:szCs w:val="20"/>
              </w:rPr>
              <w:t>Durkosova</w:t>
            </w:r>
            <w:proofErr w:type="spellEnd"/>
            <w:r w:rsidRPr="004C2385">
              <w:rPr>
                <w:b/>
                <w:i/>
                <w:sz w:val="20"/>
                <w:szCs w:val="20"/>
              </w:rPr>
              <w:t xml:space="preserve"> </w:t>
            </w:r>
            <w:r w:rsidRPr="004C2385">
              <w:rPr>
                <w:i/>
                <w:sz w:val="20"/>
                <w:szCs w:val="20"/>
              </w:rPr>
              <w:t>and</w:t>
            </w:r>
            <w:r w:rsidRPr="004C2385">
              <w:rPr>
                <w:b/>
                <w:i/>
                <w:sz w:val="20"/>
                <w:szCs w:val="20"/>
              </w:rPr>
              <w:t xml:space="preserve"> Bernie Fleming</w:t>
            </w:r>
          </w:p>
          <w:p w:rsidR="001B66EC" w:rsidRPr="004C2385" w:rsidRDefault="001B66EC" w:rsidP="00981689">
            <w:pPr>
              <w:pStyle w:val="ListParagraph"/>
              <w:numPr>
                <w:ilvl w:val="0"/>
                <w:numId w:val="8"/>
              </w:numPr>
              <w:spacing w:after="120"/>
              <w:jc w:val="both"/>
              <w:rPr>
                <w:sz w:val="20"/>
                <w:szCs w:val="20"/>
              </w:rPr>
            </w:pPr>
            <w:r w:rsidRPr="004C2385">
              <w:rPr>
                <w:sz w:val="20"/>
                <w:szCs w:val="20"/>
              </w:rPr>
              <w:t>Lessons learned &amp; best practices</w:t>
            </w:r>
          </w:p>
          <w:p w:rsidR="001B66EC" w:rsidRPr="004C2385" w:rsidRDefault="001B66EC" w:rsidP="00981689">
            <w:pPr>
              <w:pStyle w:val="ListParagraph"/>
              <w:numPr>
                <w:ilvl w:val="0"/>
                <w:numId w:val="8"/>
              </w:numPr>
              <w:spacing w:after="120"/>
              <w:jc w:val="both"/>
              <w:rPr>
                <w:sz w:val="20"/>
                <w:szCs w:val="20"/>
              </w:rPr>
            </w:pPr>
            <w:r w:rsidRPr="004C2385">
              <w:rPr>
                <w:sz w:val="20"/>
                <w:szCs w:val="20"/>
              </w:rPr>
              <w:t>Common priorities</w:t>
            </w:r>
          </w:p>
          <w:p w:rsidR="001B66EC" w:rsidRPr="004C2385" w:rsidRDefault="001B66EC" w:rsidP="00981689">
            <w:pPr>
              <w:pStyle w:val="ListParagraph"/>
              <w:numPr>
                <w:ilvl w:val="0"/>
                <w:numId w:val="8"/>
              </w:numPr>
              <w:spacing w:after="120"/>
              <w:jc w:val="both"/>
              <w:rPr>
                <w:sz w:val="20"/>
                <w:szCs w:val="20"/>
              </w:rPr>
            </w:pPr>
            <w:r w:rsidRPr="004C2385">
              <w:rPr>
                <w:sz w:val="20"/>
                <w:szCs w:val="20"/>
              </w:rPr>
              <w:t>Implications and opportunities for collaboration</w:t>
            </w:r>
          </w:p>
          <w:p w:rsidR="001B66EC" w:rsidRPr="004C2385" w:rsidRDefault="001B66EC" w:rsidP="00981689">
            <w:pPr>
              <w:pStyle w:val="ListParagraph"/>
              <w:numPr>
                <w:ilvl w:val="0"/>
                <w:numId w:val="8"/>
              </w:numPr>
              <w:spacing w:after="120"/>
              <w:jc w:val="both"/>
              <w:rPr>
                <w:sz w:val="20"/>
                <w:szCs w:val="20"/>
              </w:rPr>
            </w:pPr>
            <w:r w:rsidRPr="004C2385">
              <w:rPr>
                <w:sz w:val="20"/>
                <w:szCs w:val="20"/>
              </w:rPr>
              <w:t xml:space="preserve">Follow up activities: twinning, study visits, </w:t>
            </w:r>
            <w:proofErr w:type="spellStart"/>
            <w:r w:rsidRPr="004C2385">
              <w:rPr>
                <w:sz w:val="20"/>
                <w:szCs w:val="20"/>
              </w:rPr>
              <w:t>transborder</w:t>
            </w:r>
            <w:proofErr w:type="spellEnd"/>
            <w:r w:rsidRPr="004C2385">
              <w:rPr>
                <w:sz w:val="20"/>
                <w:szCs w:val="20"/>
              </w:rPr>
              <w:t xml:space="preserve"> cooperation. Funding opportunities: LIFE, INTERREG, IPA, ERASMUS, see </w:t>
            </w:r>
            <w:hyperlink r:id="rId16" w:history="1">
              <w:r w:rsidRPr="004C2385">
                <w:rPr>
                  <w:rStyle w:val="Hyperlink"/>
                  <w:sz w:val="20"/>
                  <w:szCs w:val="20"/>
                </w:rPr>
                <w:t>http://www.financing-natura2000.eu/</w:t>
              </w:r>
            </w:hyperlink>
          </w:p>
        </w:tc>
      </w:tr>
      <w:tr w:rsidR="001B66EC" w:rsidRPr="004C2385" w:rsidTr="003943E7">
        <w:tc>
          <w:tcPr>
            <w:tcW w:w="821" w:type="pct"/>
            <w:tcBorders>
              <w:bottom w:val="single" w:sz="4" w:space="0" w:color="auto"/>
            </w:tcBorders>
          </w:tcPr>
          <w:p w:rsidR="001B66EC" w:rsidRPr="004C2385" w:rsidRDefault="003943E7" w:rsidP="00AC7C9A">
            <w:pPr>
              <w:jc w:val="both"/>
              <w:rPr>
                <w:sz w:val="20"/>
                <w:szCs w:val="20"/>
              </w:rPr>
            </w:pPr>
            <w:r w:rsidRPr="004C2385">
              <w:rPr>
                <w:sz w:val="20"/>
                <w:szCs w:val="20"/>
              </w:rPr>
              <w:t>15:</w:t>
            </w:r>
            <w:r w:rsidR="00AC7C9A" w:rsidRPr="004C2385">
              <w:rPr>
                <w:sz w:val="20"/>
                <w:szCs w:val="20"/>
              </w:rPr>
              <w:t>4</w:t>
            </w:r>
            <w:r w:rsidRPr="004C2385">
              <w:rPr>
                <w:sz w:val="20"/>
                <w:szCs w:val="20"/>
              </w:rPr>
              <w:t>0–</w:t>
            </w:r>
            <w:r w:rsidR="001B66EC" w:rsidRPr="004C2385">
              <w:rPr>
                <w:sz w:val="20"/>
                <w:szCs w:val="20"/>
              </w:rPr>
              <w:t xml:space="preserve"> 16</w:t>
            </w:r>
            <w:r w:rsidRPr="004C2385">
              <w:rPr>
                <w:sz w:val="20"/>
                <w:szCs w:val="20"/>
              </w:rPr>
              <w:t>:</w:t>
            </w:r>
            <w:r w:rsidR="001B66EC" w:rsidRPr="004C2385">
              <w:rPr>
                <w:sz w:val="20"/>
                <w:szCs w:val="20"/>
              </w:rPr>
              <w:t>00</w:t>
            </w:r>
          </w:p>
        </w:tc>
        <w:tc>
          <w:tcPr>
            <w:tcW w:w="4179" w:type="pct"/>
            <w:tcBorders>
              <w:bottom w:val="single" w:sz="4" w:space="0" w:color="auto"/>
            </w:tcBorders>
          </w:tcPr>
          <w:p w:rsidR="001B66EC" w:rsidRPr="004C2385" w:rsidRDefault="001B66EC" w:rsidP="00D10284">
            <w:pPr>
              <w:spacing w:after="120"/>
              <w:jc w:val="both"/>
              <w:rPr>
                <w:b/>
                <w:i/>
                <w:sz w:val="20"/>
                <w:szCs w:val="20"/>
              </w:rPr>
            </w:pPr>
            <w:r w:rsidRPr="004C2385">
              <w:rPr>
                <w:b/>
                <w:i/>
                <w:sz w:val="20"/>
                <w:szCs w:val="20"/>
              </w:rPr>
              <w:t>Coffee break</w:t>
            </w:r>
          </w:p>
        </w:tc>
      </w:tr>
      <w:tr w:rsidR="003943E7" w:rsidRPr="004C2385" w:rsidTr="003943E7">
        <w:tc>
          <w:tcPr>
            <w:tcW w:w="5000" w:type="pct"/>
            <w:gridSpan w:val="2"/>
            <w:shd w:val="clear" w:color="auto" w:fill="B8CCE4" w:themeFill="accent1" w:themeFillTint="66"/>
          </w:tcPr>
          <w:p w:rsidR="003943E7" w:rsidRPr="004C2385" w:rsidRDefault="003943E7" w:rsidP="003943E7">
            <w:pPr>
              <w:spacing w:before="200" w:after="200"/>
              <w:jc w:val="center"/>
              <w:rPr>
                <w:b/>
              </w:rPr>
            </w:pPr>
            <w:r w:rsidRPr="004C2385">
              <w:rPr>
                <w:b/>
              </w:rPr>
              <w:t>Conclusions and recommendations</w:t>
            </w:r>
          </w:p>
        </w:tc>
      </w:tr>
      <w:tr w:rsidR="001B66EC" w:rsidRPr="004C2385" w:rsidTr="003943E7">
        <w:tc>
          <w:tcPr>
            <w:tcW w:w="821" w:type="pct"/>
          </w:tcPr>
          <w:p w:rsidR="001B66EC" w:rsidRPr="004C2385" w:rsidRDefault="003943E7" w:rsidP="003943E7">
            <w:pPr>
              <w:jc w:val="both"/>
              <w:rPr>
                <w:sz w:val="20"/>
                <w:szCs w:val="20"/>
              </w:rPr>
            </w:pPr>
            <w:r w:rsidRPr="004C2385">
              <w:rPr>
                <w:sz w:val="20"/>
                <w:szCs w:val="20"/>
              </w:rPr>
              <w:t>16:00 – 17:00</w:t>
            </w:r>
          </w:p>
        </w:tc>
        <w:tc>
          <w:tcPr>
            <w:tcW w:w="4179" w:type="pct"/>
          </w:tcPr>
          <w:p w:rsidR="002C0BAB" w:rsidRPr="004C2385" w:rsidRDefault="002C0BAB" w:rsidP="002C0BAB">
            <w:pPr>
              <w:spacing w:after="120"/>
              <w:jc w:val="both"/>
              <w:rPr>
                <w:b/>
                <w:i/>
                <w:sz w:val="20"/>
                <w:szCs w:val="20"/>
              </w:rPr>
            </w:pPr>
            <w:r w:rsidRPr="004C2385">
              <w:rPr>
                <w:i/>
                <w:sz w:val="20"/>
                <w:szCs w:val="20"/>
              </w:rPr>
              <w:t>Moderated by</w:t>
            </w:r>
            <w:r w:rsidRPr="004C2385">
              <w:rPr>
                <w:b/>
                <w:i/>
                <w:sz w:val="20"/>
                <w:szCs w:val="20"/>
              </w:rPr>
              <w:t xml:space="preserve"> Jana </w:t>
            </w:r>
            <w:proofErr w:type="spellStart"/>
            <w:r w:rsidRPr="004C2385">
              <w:rPr>
                <w:b/>
                <w:i/>
                <w:sz w:val="20"/>
                <w:szCs w:val="20"/>
              </w:rPr>
              <w:t>Durkosova</w:t>
            </w:r>
            <w:proofErr w:type="spellEnd"/>
            <w:r w:rsidRPr="004C2385">
              <w:rPr>
                <w:b/>
                <w:i/>
                <w:sz w:val="20"/>
                <w:szCs w:val="20"/>
              </w:rPr>
              <w:t xml:space="preserve"> </w:t>
            </w:r>
            <w:r w:rsidRPr="004C2385">
              <w:rPr>
                <w:i/>
                <w:sz w:val="20"/>
                <w:szCs w:val="20"/>
              </w:rPr>
              <w:t>and</w:t>
            </w:r>
            <w:r w:rsidRPr="004C2385">
              <w:rPr>
                <w:b/>
                <w:i/>
                <w:sz w:val="20"/>
                <w:szCs w:val="20"/>
              </w:rPr>
              <w:t xml:space="preserve"> Bernie Fleming</w:t>
            </w:r>
          </w:p>
          <w:p w:rsidR="001B66EC" w:rsidRPr="004C2385" w:rsidRDefault="001B66EC" w:rsidP="00981689">
            <w:pPr>
              <w:pStyle w:val="ListParagraph"/>
              <w:numPr>
                <w:ilvl w:val="0"/>
                <w:numId w:val="8"/>
              </w:numPr>
              <w:spacing w:after="120"/>
              <w:jc w:val="both"/>
              <w:rPr>
                <w:sz w:val="20"/>
                <w:szCs w:val="20"/>
              </w:rPr>
            </w:pPr>
            <w:r w:rsidRPr="004C2385">
              <w:rPr>
                <w:sz w:val="20"/>
                <w:szCs w:val="20"/>
              </w:rPr>
              <w:t>Lessons learned &amp; best practices</w:t>
            </w:r>
          </w:p>
          <w:p w:rsidR="001B66EC" w:rsidRPr="004C2385" w:rsidRDefault="001B66EC" w:rsidP="00981689">
            <w:pPr>
              <w:pStyle w:val="ListParagraph"/>
              <w:numPr>
                <w:ilvl w:val="0"/>
                <w:numId w:val="8"/>
              </w:numPr>
              <w:spacing w:after="120"/>
              <w:jc w:val="both"/>
              <w:rPr>
                <w:sz w:val="20"/>
                <w:szCs w:val="20"/>
              </w:rPr>
            </w:pPr>
            <w:r w:rsidRPr="004C2385">
              <w:rPr>
                <w:sz w:val="20"/>
                <w:szCs w:val="20"/>
              </w:rPr>
              <w:t>Common priorities</w:t>
            </w:r>
          </w:p>
          <w:p w:rsidR="001B66EC" w:rsidRPr="004C2385" w:rsidRDefault="001B66EC" w:rsidP="00981689">
            <w:pPr>
              <w:pStyle w:val="ListParagraph"/>
              <w:numPr>
                <w:ilvl w:val="0"/>
                <w:numId w:val="8"/>
              </w:numPr>
              <w:spacing w:after="120"/>
              <w:jc w:val="both"/>
              <w:rPr>
                <w:sz w:val="20"/>
                <w:szCs w:val="20"/>
              </w:rPr>
            </w:pPr>
            <w:r w:rsidRPr="004C2385">
              <w:rPr>
                <w:sz w:val="20"/>
                <w:szCs w:val="20"/>
              </w:rPr>
              <w:t>Implications and opportunities for collaboration</w:t>
            </w:r>
          </w:p>
          <w:p w:rsidR="001B66EC" w:rsidRPr="004C2385" w:rsidRDefault="001B66EC" w:rsidP="00981689">
            <w:pPr>
              <w:pStyle w:val="ListParagraph"/>
              <w:numPr>
                <w:ilvl w:val="0"/>
                <w:numId w:val="8"/>
              </w:numPr>
              <w:spacing w:after="120"/>
              <w:jc w:val="both"/>
              <w:rPr>
                <w:sz w:val="20"/>
                <w:szCs w:val="20"/>
              </w:rPr>
            </w:pPr>
            <w:r w:rsidRPr="004C2385">
              <w:rPr>
                <w:sz w:val="20"/>
                <w:szCs w:val="20"/>
              </w:rPr>
              <w:t xml:space="preserve">Follow up activities: twinning, study visits, </w:t>
            </w:r>
            <w:proofErr w:type="spellStart"/>
            <w:r w:rsidRPr="004C2385">
              <w:rPr>
                <w:sz w:val="20"/>
                <w:szCs w:val="20"/>
              </w:rPr>
              <w:t>transborder</w:t>
            </w:r>
            <w:proofErr w:type="spellEnd"/>
            <w:r w:rsidRPr="004C2385">
              <w:rPr>
                <w:sz w:val="20"/>
                <w:szCs w:val="20"/>
              </w:rPr>
              <w:t xml:space="preserve"> cooperation. Funding opportunities: LIFE, INTERREG, IPA, ERASMUS, see </w:t>
            </w:r>
            <w:hyperlink r:id="rId17" w:history="1">
              <w:r w:rsidRPr="004C2385">
                <w:rPr>
                  <w:rStyle w:val="Hyperlink"/>
                  <w:sz w:val="20"/>
                  <w:szCs w:val="20"/>
                </w:rPr>
                <w:t>http://www.financing-natura2000.eu/</w:t>
              </w:r>
            </w:hyperlink>
          </w:p>
        </w:tc>
      </w:tr>
    </w:tbl>
    <w:p w:rsidR="00E64387" w:rsidRPr="004C2385" w:rsidRDefault="00E64387" w:rsidP="00E64387">
      <w:pPr>
        <w:spacing w:line="240" w:lineRule="auto"/>
        <w:jc w:val="both"/>
        <w:rPr>
          <w:sz w:val="20"/>
          <w:szCs w:val="20"/>
        </w:rPr>
      </w:pPr>
    </w:p>
    <w:p w:rsidR="00BD176A" w:rsidRPr="004C2385" w:rsidRDefault="00BD176A" w:rsidP="008F1DA7">
      <w:pPr>
        <w:spacing w:line="240" w:lineRule="auto"/>
        <w:jc w:val="center"/>
        <w:rPr>
          <w:b/>
          <w:i/>
          <w:szCs w:val="20"/>
        </w:rPr>
      </w:pPr>
    </w:p>
    <w:p w:rsidR="00BD176A" w:rsidRPr="004C2385" w:rsidRDefault="00BD176A" w:rsidP="008F1DA7">
      <w:pPr>
        <w:spacing w:line="240" w:lineRule="auto"/>
        <w:jc w:val="center"/>
        <w:rPr>
          <w:b/>
          <w:i/>
          <w:szCs w:val="20"/>
        </w:rPr>
      </w:pPr>
    </w:p>
    <w:p w:rsidR="00BD176A" w:rsidRPr="004C2385" w:rsidRDefault="00BD176A" w:rsidP="008F1DA7">
      <w:pPr>
        <w:spacing w:line="240" w:lineRule="auto"/>
        <w:jc w:val="center"/>
        <w:rPr>
          <w:b/>
          <w:i/>
          <w:szCs w:val="20"/>
        </w:rPr>
      </w:pPr>
    </w:p>
    <w:p w:rsidR="00E64387" w:rsidRPr="004C2385" w:rsidRDefault="00E64387" w:rsidP="00E64387">
      <w:pPr>
        <w:spacing w:line="240" w:lineRule="auto"/>
        <w:jc w:val="both"/>
      </w:pPr>
    </w:p>
    <w:p w:rsidR="00BD176A" w:rsidRPr="004C2385" w:rsidRDefault="00BD176A">
      <w:pPr>
        <w:rPr>
          <w:b/>
          <w:sz w:val="24"/>
          <w:szCs w:val="24"/>
        </w:rPr>
      </w:pPr>
      <w:r w:rsidRPr="004C2385">
        <w:rPr>
          <w:b/>
          <w:sz w:val="24"/>
          <w:szCs w:val="24"/>
        </w:rPr>
        <w:br w:type="page"/>
      </w:r>
    </w:p>
    <w:p w:rsidR="0028450D" w:rsidRPr="004C2385" w:rsidRDefault="0028450D" w:rsidP="00E64387">
      <w:pPr>
        <w:jc w:val="both"/>
        <w:rPr>
          <w:b/>
          <w:sz w:val="24"/>
          <w:szCs w:val="24"/>
        </w:rPr>
      </w:pPr>
    </w:p>
    <w:p w:rsidR="0028450D" w:rsidRPr="004C2385" w:rsidRDefault="0028450D" w:rsidP="00E64387">
      <w:pPr>
        <w:jc w:val="both"/>
        <w:rPr>
          <w:b/>
          <w:sz w:val="24"/>
          <w:szCs w:val="24"/>
        </w:rPr>
      </w:pPr>
    </w:p>
    <w:p w:rsidR="00E64387" w:rsidRPr="004C2385" w:rsidRDefault="00E64387" w:rsidP="00E64387">
      <w:pPr>
        <w:jc w:val="both"/>
        <w:rPr>
          <w:b/>
          <w:sz w:val="24"/>
          <w:szCs w:val="24"/>
        </w:rPr>
      </w:pPr>
      <w:r w:rsidRPr="004C2385">
        <w:rPr>
          <w:b/>
          <w:sz w:val="24"/>
          <w:szCs w:val="24"/>
        </w:rPr>
        <w:t>Excursions:</w:t>
      </w:r>
    </w:p>
    <w:p w:rsidR="00E64387" w:rsidRPr="004C2385" w:rsidRDefault="00E64387" w:rsidP="00E64387">
      <w:pPr>
        <w:spacing w:line="240" w:lineRule="auto"/>
        <w:jc w:val="both"/>
        <w:rPr>
          <w:szCs w:val="24"/>
        </w:rPr>
      </w:pPr>
      <w:r w:rsidRPr="004C2385">
        <w:t>There are 2 parallel excursions planned. For both, transport by bus will be organized (individual travelling by car may prefer to use their own vehicle) and guided tours provided, both for nature and water management issues</w:t>
      </w:r>
      <w:r w:rsidRPr="004C2385">
        <w:rPr>
          <w:szCs w:val="24"/>
        </w:rPr>
        <w:t xml:space="preserve">. </w:t>
      </w:r>
    </w:p>
    <w:p w:rsidR="00295A04" w:rsidRPr="004C2385" w:rsidRDefault="00295A04" w:rsidP="00E64387">
      <w:pPr>
        <w:spacing w:line="240" w:lineRule="auto"/>
        <w:jc w:val="both"/>
        <w:rPr>
          <w:szCs w:val="24"/>
        </w:rPr>
      </w:pPr>
    </w:p>
    <w:p w:rsidR="00E64387" w:rsidRPr="004C2385" w:rsidRDefault="00E64387" w:rsidP="00E64387">
      <w:pPr>
        <w:pBdr>
          <w:top w:val="single" w:sz="4" w:space="1" w:color="auto"/>
          <w:left w:val="single" w:sz="4" w:space="4" w:color="auto"/>
          <w:bottom w:val="single" w:sz="4" w:space="1" w:color="auto"/>
          <w:right w:val="single" w:sz="4" w:space="4" w:color="auto"/>
        </w:pBdr>
        <w:spacing w:line="240" w:lineRule="auto"/>
        <w:jc w:val="both"/>
        <w:rPr>
          <w:szCs w:val="24"/>
        </w:rPr>
      </w:pPr>
      <w:r w:rsidRPr="004C2385">
        <w:rPr>
          <w:b/>
          <w:szCs w:val="24"/>
        </w:rPr>
        <w:t>1</w:t>
      </w:r>
      <w:r w:rsidRPr="004C2385">
        <w:rPr>
          <w:b/>
          <w:szCs w:val="24"/>
          <w:vertAlign w:val="superscript"/>
        </w:rPr>
        <w:t>st</w:t>
      </w:r>
      <w:r w:rsidRPr="004C2385">
        <w:rPr>
          <w:b/>
          <w:szCs w:val="24"/>
        </w:rPr>
        <w:t xml:space="preserve"> excursion</w:t>
      </w:r>
      <w:r w:rsidRPr="004C2385">
        <w:rPr>
          <w:szCs w:val="24"/>
        </w:rPr>
        <w:t xml:space="preserve"> will be to the </w:t>
      </w:r>
      <w:proofErr w:type="spellStart"/>
      <w:r w:rsidRPr="004C2385">
        <w:rPr>
          <w:szCs w:val="24"/>
        </w:rPr>
        <w:t>Slatina</w:t>
      </w:r>
      <w:proofErr w:type="spellEnd"/>
      <w:r w:rsidRPr="004C2385">
        <w:rPr>
          <w:szCs w:val="24"/>
        </w:rPr>
        <w:t xml:space="preserve"> River, the </w:t>
      </w:r>
      <w:proofErr w:type="spellStart"/>
      <w:r w:rsidRPr="004C2385">
        <w:rPr>
          <w:szCs w:val="24"/>
        </w:rPr>
        <w:t>Hriňová</w:t>
      </w:r>
      <w:proofErr w:type="spellEnd"/>
      <w:r w:rsidRPr="004C2385">
        <w:rPr>
          <w:szCs w:val="24"/>
        </w:rPr>
        <w:t xml:space="preserve"> Water Dam and to the historical (former mining town) </w:t>
      </w:r>
      <w:proofErr w:type="spellStart"/>
      <w:r w:rsidRPr="004C2385">
        <w:rPr>
          <w:szCs w:val="24"/>
        </w:rPr>
        <w:t>Banská</w:t>
      </w:r>
      <w:proofErr w:type="spellEnd"/>
      <w:r w:rsidRPr="004C2385">
        <w:rPr>
          <w:szCs w:val="24"/>
        </w:rPr>
        <w:t xml:space="preserve"> </w:t>
      </w:r>
      <w:proofErr w:type="spellStart"/>
      <w:r w:rsidRPr="004C2385">
        <w:rPr>
          <w:szCs w:val="24"/>
        </w:rPr>
        <w:t>Štiavnica</w:t>
      </w:r>
      <w:proofErr w:type="spellEnd"/>
      <w:r w:rsidRPr="004C2385">
        <w:rPr>
          <w:szCs w:val="24"/>
        </w:rPr>
        <w:t xml:space="preserve"> with a unique system of “</w:t>
      </w:r>
      <w:proofErr w:type="spellStart"/>
      <w:r w:rsidRPr="004C2385">
        <w:rPr>
          <w:szCs w:val="24"/>
        </w:rPr>
        <w:t>tajchy</w:t>
      </w:r>
      <w:proofErr w:type="spellEnd"/>
      <w:r w:rsidRPr="004C2385">
        <w:rPr>
          <w:color w:val="FF0000"/>
          <w:szCs w:val="24"/>
        </w:rPr>
        <w:t>”</w:t>
      </w:r>
      <w:r w:rsidRPr="004C2385">
        <w:rPr>
          <w:szCs w:val="24"/>
        </w:rPr>
        <w:t xml:space="preserve">, the </w:t>
      </w:r>
      <w:proofErr w:type="spellStart"/>
      <w:r w:rsidRPr="004C2385">
        <w:rPr>
          <w:szCs w:val="24"/>
        </w:rPr>
        <w:t>Pstruša</w:t>
      </w:r>
      <w:proofErr w:type="spellEnd"/>
      <w:r w:rsidRPr="004C2385">
        <w:rPr>
          <w:szCs w:val="24"/>
        </w:rPr>
        <w:t>” Nature Reserve will be visited, too.</w:t>
      </w:r>
    </w:p>
    <w:p w:rsidR="00E64387" w:rsidRPr="004C2385" w:rsidRDefault="00E64387" w:rsidP="00E64387">
      <w:pPr>
        <w:pBdr>
          <w:top w:val="single" w:sz="4" w:space="1" w:color="auto"/>
          <w:left w:val="single" w:sz="4" w:space="4" w:color="auto"/>
          <w:bottom w:val="single" w:sz="4" w:space="1" w:color="auto"/>
          <w:right w:val="single" w:sz="4" w:space="4" w:color="auto"/>
        </w:pBdr>
        <w:jc w:val="center"/>
        <w:rPr>
          <w:color w:val="FF0000"/>
          <w:szCs w:val="24"/>
        </w:rPr>
      </w:pPr>
      <w:r w:rsidRPr="004C2385">
        <w:rPr>
          <w:noProof/>
          <w:szCs w:val="24"/>
          <w:lang w:eastAsia="sk-SK"/>
        </w:rPr>
        <w:drawing>
          <wp:inline distT="0" distB="0" distL="0" distR="0" wp14:anchorId="0DAACD92" wp14:editId="6C9D17ED">
            <wp:extent cx="2169042" cy="1396975"/>
            <wp:effectExtent l="0" t="0" r="3175" b="0"/>
            <wp:docPr id="4" name="Obrázok 4" descr="C:\Users\jana.durkosova\Documents\dokumenty 2014\Novy BIOGEO proces_ALp a PAN_4332\announcements_jun\tajch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a.durkosova\Documents\dokumenty 2014\Novy BIOGEO proces_ALp a PAN_4332\announcements_jun\tajchy.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69042" cy="1396975"/>
                    </a:xfrm>
                    <a:prstGeom prst="rect">
                      <a:avLst/>
                    </a:prstGeom>
                    <a:noFill/>
                    <a:ln>
                      <a:noFill/>
                    </a:ln>
                  </pic:spPr>
                </pic:pic>
              </a:graphicData>
            </a:graphic>
          </wp:inline>
        </w:drawing>
      </w:r>
    </w:p>
    <w:p w:rsidR="00E64387" w:rsidRPr="004C2385" w:rsidRDefault="00E64387" w:rsidP="00E64387">
      <w:pPr>
        <w:jc w:val="both"/>
        <w:rPr>
          <w:color w:val="FF0000"/>
          <w:szCs w:val="24"/>
        </w:rPr>
      </w:pPr>
    </w:p>
    <w:p w:rsidR="00295A04" w:rsidRPr="004C2385" w:rsidRDefault="00295A04" w:rsidP="00E64387">
      <w:pPr>
        <w:jc w:val="both"/>
        <w:rPr>
          <w:color w:val="FF0000"/>
          <w:szCs w:val="24"/>
        </w:rPr>
      </w:pPr>
    </w:p>
    <w:p w:rsidR="000802D2" w:rsidRPr="004C2385" w:rsidRDefault="000802D2" w:rsidP="000802D2">
      <w:pPr>
        <w:jc w:val="both"/>
        <w:rPr>
          <w:color w:val="FF0000"/>
          <w:szCs w:val="24"/>
        </w:rPr>
      </w:pPr>
    </w:p>
    <w:p w:rsidR="000802D2" w:rsidRPr="004C2385" w:rsidRDefault="000802D2" w:rsidP="000802D2">
      <w:pPr>
        <w:pBdr>
          <w:top w:val="single" w:sz="4" w:space="1" w:color="auto"/>
          <w:left w:val="single" w:sz="4" w:space="4" w:color="auto"/>
          <w:bottom w:val="single" w:sz="4" w:space="1" w:color="auto"/>
          <w:right w:val="single" w:sz="4" w:space="4" w:color="auto"/>
        </w:pBdr>
        <w:spacing w:line="240" w:lineRule="auto"/>
        <w:jc w:val="both"/>
        <w:rPr>
          <w:szCs w:val="24"/>
        </w:rPr>
      </w:pPr>
      <w:r w:rsidRPr="004C2385">
        <w:rPr>
          <w:b/>
          <w:szCs w:val="24"/>
        </w:rPr>
        <w:t>2</w:t>
      </w:r>
      <w:r w:rsidRPr="004C2385">
        <w:rPr>
          <w:b/>
          <w:szCs w:val="24"/>
          <w:vertAlign w:val="superscript"/>
        </w:rPr>
        <w:t>nd</w:t>
      </w:r>
      <w:r w:rsidRPr="004C2385">
        <w:rPr>
          <w:b/>
          <w:szCs w:val="24"/>
        </w:rPr>
        <w:t xml:space="preserve"> excursion</w:t>
      </w:r>
      <w:r w:rsidRPr="004C2385">
        <w:rPr>
          <w:szCs w:val="24"/>
        </w:rPr>
        <w:t xml:space="preserve"> will follow the </w:t>
      </w:r>
      <w:proofErr w:type="spellStart"/>
      <w:r w:rsidRPr="004C2385">
        <w:rPr>
          <w:szCs w:val="24"/>
        </w:rPr>
        <w:t>Hron</w:t>
      </w:r>
      <w:proofErr w:type="spellEnd"/>
      <w:r w:rsidRPr="004C2385">
        <w:rPr>
          <w:szCs w:val="24"/>
        </w:rPr>
        <w:t xml:space="preserve"> River from its spring and meanders and valuable riverbed (all being protected areas), to the historically important set of water dams </w:t>
      </w:r>
      <w:proofErr w:type="spellStart"/>
      <w:r w:rsidRPr="004C2385">
        <w:rPr>
          <w:szCs w:val="24"/>
        </w:rPr>
        <w:t>Dolný</w:t>
      </w:r>
      <w:proofErr w:type="spellEnd"/>
      <w:r w:rsidRPr="004C2385">
        <w:rPr>
          <w:szCs w:val="24"/>
        </w:rPr>
        <w:t xml:space="preserve"> </w:t>
      </w:r>
      <w:proofErr w:type="spellStart"/>
      <w:r w:rsidRPr="004C2385">
        <w:rPr>
          <w:szCs w:val="24"/>
        </w:rPr>
        <w:t>Harmanec</w:t>
      </w:r>
      <w:proofErr w:type="spellEnd"/>
      <w:r w:rsidRPr="004C2385">
        <w:rPr>
          <w:szCs w:val="24"/>
        </w:rPr>
        <w:t xml:space="preserve">, as well as </w:t>
      </w:r>
      <w:proofErr w:type="spellStart"/>
      <w:r w:rsidRPr="004C2385">
        <w:rPr>
          <w:szCs w:val="24"/>
        </w:rPr>
        <w:t>Jelenec</w:t>
      </w:r>
      <w:proofErr w:type="spellEnd"/>
      <w:r w:rsidRPr="004C2385">
        <w:rPr>
          <w:szCs w:val="24"/>
        </w:rPr>
        <w:t xml:space="preserve"> and </w:t>
      </w:r>
      <w:proofErr w:type="spellStart"/>
      <w:r w:rsidRPr="004C2385">
        <w:rPr>
          <w:szCs w:val="24"/>
        </w:rPr>
        <w:t>Motyčky</w:t>
      </w:r>
      <w:proofErr w:type="spellEnd"/>
      <w:r w:rsidRPr="004C2385">
        <w:rPr>
          <w:szCs w:val="24"/>
        </w:rPr>
        <w:t xml:space="preserve"> and migration barrier at </w:t>
      </w:r>
      <w:proofErr w:type="spellStart"/>
      <w:r w:rsidRPr="004C2385">
        <w:rPr>
          <w:szCs w:val="24"/>
        </w:rPr>
        <w:t>Hronská</w:t>
      </w:r>
      <w:proofErr w:type="spellEnd"/>
      <w:r w:rsidRPr="004C2385">
        <w:rPr>
          <w:szCs w:val="24"/>
        </w:rPr>
        <w:t xml:space="preserve"> </w:t>
      </w:r>
      <w:proofErr w:type="spellStart"/>
      <w:r w:rsidRPr="004C2385">
        <w:rPr>
          <w:szCs w:val="24"/>
        </w:rPr>
        <w:t>Dúbrava</w:t>
      </w:r>
      <w:proofErr w:type="spellEnd"/>
      <w:r w:rsidRPr="004C2385">
        <w:rPr>
          <w:szCs w:val="24"/>
        </w:rPr>
        <w:t>.</w:t>
      </w:r>
    </w:p>
    <w:p w:rsidR="000802D2" w:rsidRPr="004C2385" w:rsidRDefault="000802D2" w:rsidP="000802D2">
      <w:pPr>
        <w:pBdr>
          <w:top w:val="single" w:sz="4" w:space="1" w:color="auto"/>
          <w:left w:val="single" w:sz="4" w:space="4" w:color="auto"/>
          <w:bottom w:val="single" w:sz="4" w:space="1" w:color="auto"/>
          <w:right w:val="single" w:sz="4" w:space="4" w:color="auto"/>
        </w:pBdr>
        <w:jc w:val="center"/>
        <w:rPr>
          <w:b/>
          <w:color w:val="003366"/>
          <w:sz w:val="24"/>
        </w:rPr>
      </w:pPr>
      <w:r w:rsidRPr="004C2385">
        <w:rPr>
          <w:noProof/>
          <w:szCs w:val="24"/>
          <w:lang w:eastAsia="sk-SK"/>
        </w:rPr>
        <w:drawing>
          <wp:inline distT="0" distB="0" distL="0" distR="0" wp14:anchorId="04EAA3D7" wp14:editId="389C2DAC">
            <wp:extent cx="1463972" cy="1594884"/>
            <wp:effectExtent l="0" t="0" r="3175" b="5715"/>
            <wp:docPr id="5" name="Obrázok 5" descr="C:\Users\jana.durkosova\Documents\dokumenty 2014\Novy BIOGEO proces_ALp a PAN_4332\announcements_jun\164_meandre_hro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na.durkosova\Documents\dokumenty 2014\Novy BIOGEO proces_ALp a PAN_4332\announcements_jun\164_meandre_hrona.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3972" cy="1594884"/>
                    </a:xfrm>
                    <a:prstGeom prst="rect">
                      <a:avLst/>
                    </a:prstGeom>
                    <a:noFill/>
                    <a:ln>
                      <a:noFill/>
                    </a:ln>
                  </pic:spPr>
                </pic:pic>
              </a:graphicData>
            </a:graphic>
          </wp:inline>
        </w:drawing>
      </w:r>
    </w:p>
    <w:p w:rsidR="000802D2" w:rsidRPr="004C2385" w:rsidRDefault="000802D2" w:rsidP="00E64387">
      <w:pPr>
        <w:jc w:val="both"/>
        <w:rPr>
          <w:color w:val="FF0000"/>
          <w:szCs w:val="24"/>
        </w:rPr>
      </w:pPr>
    </w:p>
    <w:p w:rsidR="000802D2" w:rsidRPr="004C2385" w:rsidRDefault="000802D2" w:rsidP="000802D2">
      <w:pPr>
        <w:pStyle w:val="PlainText"/>
      </w:pPr>
    </w:p>
    <w:p w:rsidR="000802D2" w:rsidRPr="004C2385" w:rsidRDefault="000802D2" w:rsidP="000802D2">
      <w:pPr>
        <w:pStyle w:val="PlainText"/>
      </w:pPr>
      <w:r w:rsidRPr="004C2385">
        <w:t xml:space="preserve">Telephone </w:t>
      </w:r>
      <w:r w:rsidR="00433DFF" w:rsidRPr="004C2385">
        <w:t xml:space="preserve">contacts on </w:t>
      </w:r>
      <w:r w:rsidRPr="004C2385">
        <w:t>organisers (only during the workshop)</w:t>
      </w:r>
    </w:p>
    <w:p w:rsidR="000802D2" w:rsidRPr="004C2385" w:rsidRDefault="000802D2" w:rsidP="000802D2">
      <w:pPr>
        <w:pStyle w:val="PlainText"/>
        <w:numPr>
          <w:ilvl w:val="0"/>
          <w:numId w:val="10"/>
        </w:numPr>
      </w:pPr>
      <w:proofErr w:type="spellStart"/>
      <w:r w:rsidRPr="004C2385">
        <w:t>Tereza</w:t>
      </w:r>
      <w:proofErr w:type="spellEnd"/>
      <w:r w:rsidRPr="004C2385">
        <w:t xml:space="preserve"> Thompson 00421-948-502022</w:t>
      </w:r>
    </w:p>
    <w:p w:rsidR="000802D2" w:rsidRPr="004C2385" w:rsidRDefault="000802D2" w:rsidP="000802D2">
      <w:pPr>
        <w:pStyle w:val="PlainText"/>
        <w:numPr>
          <w:ilvl w:val="0"/>
          <w:numId w:val="10"/>
        </w:numPr>
        <w:jc w:val="both"/>
      </w:pPr>
      <w:r w:rsidRPr="004C2385">
        <w:t xml:space="preserve">Jan </w:t>
      </w:r>
      <w:proofErr w:type="spellStart"/>
      <w:r w:rsidRPr="004C2385">
        <w:t>Kadlečík</w:t>
      </w:r>
      <w:proofErr w:type="spellEnd"/>
      <w:r w:rsidRPr="004C2385">
        <w:t xml:space="preserve"> 00421-903-298105</w:t>
      </w:r>
    </w:p>
    <w:sectPr w:rsidR="000802D2" w:rsidRPr="004C2385" w:rsidSect="0028450D">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1FC" w:rsidRDefault="005E71FC" w:rsidP="0028450D">
      <w:pPr>
        <w:spacing w:after="0" w:line="240" w:lineRule="auto"/>
      </w:pPr>
      <w:r>
        <w:separator/>
      </w:r>
    </w:p>
  </w:endnote>
  <w:endnote w:type="continuationSeparator" w:id="0">
    <w:p w:rsidR="005E71FC" w:rsidRDefault="005E71FC" w:rsidP="00284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1FC" w:rsidRDefault="005E71FC" w:rsidP="0028450D">
      <w:pPr>
        <w:spacing w:after="0" w:line="240" w:lineRule="auto"/>
      </w:pPr>
      <w:r>
        <w:separator/>
      </w:r>
    </w:p>
  </w:footnote>
  <w:footnote w:type="continuationSeparator" w:id="0">
    <w:p w:rsidR="005E71FC" w:rsidRDefault="005E71FC" w:rsidP="002845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24D14"/>
    <w:multiLevelType w:val="multilevel"/>
    <w:tmpl w:val="7B2A90A0"/>
    <w:lvl w:ilvl="0">
      <w:start w:val="15"/>
      <w:numFmt w:val="decimal"/>
      <w:lvlText w:val="%1"/>
      <w:lvlJc w:val="left"/>
      <w:pPr>
        <w:ind w:left="480" w:hanging="480"/>
      </w:pPr>
      <w:rPr>
        <w:rFonts w:hint="default"/>
      </w:rPr>
    </w:lvl>
    <w:lvl w:ilvl="1">
      <w:start w:val="30"/>
      <w:numFmt w:val="decimalZero"/>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4143CE2"/>
    <w:multiLevelType w:val="multilevel"/>
    <w:tmpl w:val="58E0E8F8"/>
    <w:lvl w:ilvl="0">
      <w:start w:val="10"/>
      <w:numFmt w:val="decimal"/>
      <w:lvlText w:val="%1"/>
      <w:lvlJc w:val="left"/>
      <w:pPr>
        <w:ind w:left="480" w:hanging="480"/>
      </w:pPr>
      <w:rPr>
        <w:rFonts w:hint="default"/>
        <w:color w:val="FF0000"/>
      </w:rPr>
    </w:lvl>
    <w:lvl w:ilvl="1">
      <w:start w:val="3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
    <w:nsid w:val="280A3FC1"/>
    <w:multiLevelType w:val="hybridMultilevel"/>
    <w:tmpl w:val="071043EC"/>
    <w:lvl w:ilvl="0" w:tplc="F6C0BFE4">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81776DC"/>
    <w:multiLevelType w:val="hybridMultilevel"/>
    <w:tmpl w:val="6CDEDC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179024D"/>
    <w:multiLevelType w:val="multilevel"/>
    <w:tmpl w:val="D8445BF2"/>
    <w:lvl w:ilvl="0">
      <w:start w:val="12"/>
      <w:numFmt w:val="decimal"/>
      <w:lvlText w:val="%1"/>
      <w:lvlJc w:val="left"/>
      <w:pPr>
        <w:ind w:left="480" w:hanging="480"/>
      </w:pPr>
      <w:rPr>
        <w:rFonts w:hint="default"/>
      </w:rPr>
    </w:lvl>
    <w:lvl w:ilvl="1">
      <w:start w:val="30"/>
      <w:numFmt w:val="decimalZero"/>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A9F6B1E"/>
    <w:multiLevelType w:val="hybridMultilevel"/>
    <w:tmpl w:val="64661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BCF7677"/>
    <w:multiLevelType w:val="hybridMultilevel"/>
    <w:tmpl w:val="27AA2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0470C4D"/>
    <w:multiLevelType w:val="multilevel"/>
    <w:tmpl w:val="3D6EF36E"/>
    <w:lvl w:ilvl="0">
      <w:start w:val="10"/>
      <w:numFmt w:val="decimal"/>
      <w:lvlText w:val="%1"/>
      <w:lvlJc w:val="left"/>
      <w:pPr>
        <w:ind w:left="480" w:hanging="480"/>
      </w:pPr>
      <w:rPr>
        <w:rFonts w:hint="default"/>
      </w:rPr>
    </w:lvl>
    <w:lvl w:ilvl="1">
      <w:start w:val="30"/>
      <w:numFmt w:val="decimalZero"/>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09510CC"/>
    <w:multiLevelType w:val="hybridMultilevel"/>
    <w:tmpl w:val="5706F0F8"/>
    <w:lvl w:ilvl="0" w:tplc="037039BC">
      <w:start w:val="20"/>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9DD5B14"/>
    <w:multiLevelType w:val="hybridMultilevel"/>
    <w:tmpl w:val="BDEEE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4"/>
  </w:num>
  <w:num w:numId="5">
    <w:abstractNumId w:val="0"/>
  </w:num>
  <w:num w:numId="6">
    <w:abstractNumId w:val="1"/>
  </w:num>
  <w:num w:numId="7">
    <w:abstractNumId w:val="9"/>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697"/>
    <w:rsid w:val="000802D2"/>
    <w:rsid w:val="000E6761"/>
    <w:rsid w:val="001325FE"/>
    <w:rsid w:val="00156A68"/>
    <w:rsid w:val="001B66EC"/>
    <w:rsid w:val="001F3697"/>
    <w:rsid w:val="001F6D55"/>
    <w:rsid w:val="002813A7"/>
    <w:rsid w:val="0028450D"/>
    <w:rsid w:val="00295A04"/>
    <w:rsid w:val="002C0BAB"/>
    <w:rsid w:val="002F6119"/>
    <w:rsid w:val="00301B80"/>
    <w:rsid w:val="00325FC6"/>
    <w:rsid w:val="003943E7"/>
    <w:rsid w:val="003B1603"/>
    <w:rsid w:val="00433DFF"/>
    <w:rsid w:val="004949C2"/>
    <w:rsid w:val="004A492F"/>
    <w:rsid w:val="004C2385"/>
    <w:rsid w:val="004F6587"/>
    <w:rsid w:val="0053291A"/>
    <w:rsid w:val="0054108F"/>
    <w:rsid w:val="005E71FC"/>
    <w:rsid w:val="00684C54"/>
    <w:rsid w:val="006B69E6"/>
    <w:rsid w:val="00726F0D"/>
    <w:rsid w:val="007A209B"/>
    <w:rsid w:val="00892BDE"/>
    <w:rsid w:val="008C664B"/>
    <w:rsid w:val="008F1DA7"/>
    <w:rsid w:val="008F7A8D"/>
    <w:rsid w:val="009019F1"/>
    <w:rsid w:val="0094047E"/>
    <w:rsid w:val="00981689"/>
    <w:rsid w:val="009D2DB1"/>
    <w:rsid w:val="009E5B0D"/>
    <w:rsid w:val="00A13D8C"/>
    <w:rsid w:val="00A57EE1"/>
    <w:rsid w:val="00A7582C"/>
    <w:rsid w:val="00AC7C9A"/>
    <w:rsid w:val="00B10E5F"/>
    <w:rsid w:val="00B25506"/>
    <w:rsid w:val="00B92651"/>
    <w:rsid w:val="00BB30EA"/>
    <w:rsid w:val="00BD176A"/>
    <w:rsid w:val="00C02400"/>
    <w:rsid w:val="00D10284"/>
    <w:rsid w:val="00D14A08"/>
    <w:rsid w:val="00D47341"/>
    <w:rsid w:val="00D573C1"/>
    <w:rsid w:val="00DC7EBB"/>
    <w:rsid w:val="00DE5A28"/>
    <w:rsid w:val="00DF5CDB"/>
    <w:rsid w:val="00DF6A37"/>
    <w:rsid w:val="00E548A0"/>
    <w:rsid w:val="00E64387"/>
    <w:rsid w:val="00F238CF"/>
    <w:rsid w:val="00F73AD3"/>
    <w:rsid w:val="00FA4FF2"/>
    <w:rsid w:val="00FB2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0EA"/>
    <w:pPr>
      <w:ind w:left="720"/>
      <w:contextualSpacing/>
    </w:pPr>
  </w:style>
  <w:style w:type="paragraph" w:styleId="BalloonText">
    <w:name w:val="Balloon Text"/>
    <w:basedOn w:val="Normal"/>
    <w:link w:val="BalloonTextChar"/>
    <w:uiPriority w:val="99"/>
    <w:semiHidden/>
    <w:unhideWhenUsed/>
    <w:rsid w:val="009404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047E"/>
    <w:rPr>
      <w:rFonts w:ascii="Tahoma" w:hAnsi="Tahoma" w:cs="Tahoma"/>
      <w:sz w:val="16"/>
      <w:szCs w:val="16"/>
    </w:rPr>
  </w:style>
  <w:style w:type="character" w:styleId="Hyperlink">
    <w:name w:val="Hyperlink"/>
    <w:basedOn w:val="DefaultParagraphFont"/>
    <w:uiPriority w:val="99"/>
    <w:unhideWhenUsed/>
    <w:rsid w:val="007A209B"/>
    <w:rPr>
      <w:color w:val="0000FF" w:themeColor="hyperlink"/>
      <w:u w:val="single"/>
    </w:rPr>
  </w:style>
  <w:style w:type="table" w:styleId="TableGrid">
    <w:name w:val="Table Grid"/>
    <w:basedOn w:val="TableNormal"/>
    <w:uiPriority w:val="59"/>
    <w:rsid w:val="00E64387"/>
    <w:pPr>
      <w:spacing w:after="0"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5506"/>
    <w:rPr>
      <w:sz w:val="16"/>
      <w:szCs w:val="16"/>
    </w:rPr>
  </w:style>
  <w:style w:type="paragraph" w:styleId="CommentText">
    <w:name w:val="annotation text"/>
    <w:basedOn w:val="Normal"/>
    <w:link w:val="CommentTextChar"/>
    <w:uiPriority w:val="99"/>
    <w:semiHidden/>
    <w:unhideWhenUsed/>
    <w:rsid w:val="00B25506"/>
    <w:pPr>
      <w:spacing w:line="240" w:lineRule="auto"/>
    </w:pPr>
    <w:rPr>
      <w:sz w:val="20"/>
      <w:szCs w:val="20"/>
    </w:rPr>
  </w:style>
  <w:style w:type="character" w:customStyle="1" w:styleId="CommentTextChar">
    <w:name w:val="Comment Text Char"/>
    <w:basedOn w:val="DefaultParagraphFont"/>
    <w:link w:val="CommentText"/>
    <w:uiPriority w:val="99"/>
    <w:semiHidden/>
    <w:rsid w:val="00B25506"/>
    <w:rPr>
      <w:sz w:val="20"/>
      <w:szCs w:val="20"/>
    </w:rPr>
  </w:style>
  <w:style w:type="paragraph" w:styleId="CommentSubject">
    <w:name w:val="annotation subject"/>
    <w:basedOn w:val="CommentText"/>
    <w:next w:val="CommentText"/>
    <w:link w:val="CommentSubjectChar"/>
    <w:uiPriority w:val="99"/>
    <w:semiHidden/>
    <w:unhideWhenUsed/>
    <w:rsid w:val="00B25506"/>
    <w:rPr>
      <w:b/>
      <w:bCs/>
    </w:rPr>
  </w:style>
  <w:style w:type="character" w:customStyle="1" w:styleId="CommentSubjectChar">
    <w:name w:val="Comment Subject Char"/>
    <w:basedOn w:val="CommentTextChar"/>
    <w:link w:val="CommentSubject"/>
    <w:uiPriority w:val="99"/>
    <w:semiHidden/>
    <w:rsid w:val="00B25506"/>
    <w:rPr>
      <w:b/>
      <w:bCs/>
      <w:sz w:val="20"/>
      <w:szCs w:val="20"/>
    </w:rPr>
  </w:style>
  <w:style w:type="paragraph" w:styleId="PlainText">
    <w:name w:val="Plain Text"/>
    <w:basedOn w:val="Normal"/>
    <w:link w:val="PlainTextChar"/>
    <w:uiPriority w:val="99"/>
    <w:semiHidden/>
    <w:unhideWhenUsed/>
    <w:rsid w:val="000802D2"/>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0802D2"/>
    <w:rPr>
      <w:rFonts w:ascii="Calibri" w:hAnsi="Calibri" w:cs="Consolas"/>
      <w:szCs w:val="21"/>
    </w:rPr>
  </w:style>
  <w:style w:type="paragraph" w:styleId="Header">
    <w:name w:val="header"/>
    <w:basedOn w:val="Normal"/>
    <w:link w:val="HeaderChar"/>
    <w:uiPriority w:val="99"/>
    <w:unhideWhenUsed/>
    <w:rsid w:val="002845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8450D"/>
  </w:style>
  <w:style w:type="paragraph" w:styleId="Footer">
    <w:name w:val="footer"/>
    <w:basedOn w:val="Normal"/>
    <w:link w:val="FooterChar"/>
    <w:uiPriority w:val="99"/>
    <w:unhideWhenUsed/>
    <w:rsid w:val="002845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450D"/>
  </w:style>
  <w:style w:type="paragraph" w:styleId="NormalWeb">
    <w:name w:val="Normal (Web)"/>
    <w:basedOn w:val="Normal"/>
    <w:uiPriority w:val="99"/>
    <w:semiHidden/>
    <w:unhideWhenUsed/>
    <w:rsid w:val="004C2385"/>
    <w:pPr>
      <w:spacing w:before="100" w:beforeAutospacing="1" w:after="100" w:afterAutospacing="1" w:line="240" w:lineRule="auto"/>
    </w:pPr>
    <w:rPr>
      <w:rFonts w:ascii="Times New Roman" w:eastAsia="Times New Roman" w:hAnsi="Times New Roman" w:cs="Times New Roman"/>
      <w:sz w:val="24"/>
      <w:szCs w:val="24"/>
      <w:lang w:val="sk-SK"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0EA"/>
    <w:pPr>
      <w:ind w:left="720"/>
      <w:contextualSpacing/>
    </w:pPr>
  </w:style>
  <w:style w:type="paragraph" w:styleId="BalloonText">
    <w:name w:val="Balloon Text"/>
    <w:basedOn w:val="Normal"/>
    <w:link w:val="BalloonTextChar"/>
    <w:uiPriority w:val="99"/>
    <w:semiHidden/>
    <w:unhideWhenUsed/>
    <w:rsid w:val="009404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047E"/>
    <w:rPr>
      <w:rFonts w:ascii="Tahoma" w:hAnsi="Tahoma" w:cs="Tahoma"/>
      <w:sz w:val="16"/>
      <w:szCs w:val="16"/>
    </w:rPr>
  </w:style>
  <w:style w:type="character" w:styleId="Hyperlink">
    <w:name w:val="Hyperlink"/>
    <w:basedOn w:val="DefaultParagraphFont"/>
    <w:uiPriority w:val="99"/>
    <w:unhideWhenUsed/>
    <w:rsid w:val="007A209B"/>
    <w:rPr>
      <w:color w:val="0000FF" w:themeColor="hyperlink"/>
      <w:u w:val="single"/>
    </w:rPr>
  </w:style>
  <w:style w:type="table" w:styleId="TableGrid">
    <w:name w:val="Table Grid"/>
    <w:basedOn w:val="TableNormal"/>
    <w:uiPriority w:val="59"/>
    <w:rsid w:val="00E64387"/>
    <w:pPr>
      <w:spacing w:after="0"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5506"/>
    <w:rPr>
      <w:sz w:val="16"/>
      <w:szCs w:val="16"/>
    </w:rPr>
  </w:style>
  <w:style w:type="paragraph" w:styleId="CommentText">
    <w:name w:val="annotation text"/>
    <w:basedOn w:val="Normal"/>
    <w:link w:val="CommentTextChar"/>
    <w:uiPriority w:val="99"/>
    <w:semiHidden/>
    <w:unhideWhenUsed/>
    <w:rsid w:val="00B25506"/>
    <w:pPr>
      <w:spacing w:line="240" w:lineRule="auto"/>
    </w:pPr>
    <w:rPr>
      <w:sz w:val="20"/>
      <w:szCs w:val="20"/>
    </w:rPr>
  </w:style>
  <w:style w:type="character" w:customStyle="1" w:styleId="CommentTextChar">
    <w:name w:val="Comment Text Char"/>
    <w:basedOn w:val="DefaultParagraphFont"/>
    <w:link w:val="CommentText"/>
    <w:uiPriority w:val="99"/>
    <w:semiHidden/>
    <w:rsid w:val="00B25506"/>
    <w:rPr>
      <w:sz w:val="20"/>
      <w:szCs w:val="20"/>
    </w:rPr>
  </w:style>
  <w:style w:type="paragraph" w:styleId="CommentSubject">
    <w:name w:val="annotation subject"/>
    <w:basedOn w:val="CommentText"/>
    <w:next w:val="CommentText"/>
    <w:link w:val="CommentSubjectChar"/>
    <w:uiPriority w:val="99"/>
    <w:semiHidden/>
    <w:unhideWhenUsed/>
    <w:rsid w:val="00B25506"/>
    <w:rPr>
      <w:b/>
      <w:bCs/>
    </w:rPr>
  </w:style>
  <w:style w:type="character" w:customStyle="1" w:styleId="CommentSubjectChar">
    <w:name w:val="Comment Subject Char"/>
    <w:basedOn w:val="CommentTextChar"/>
    <w:link w:val="CommentSubject"/>
    <w:uiPriority w:val="99"/>
    <w:semiHidden/>
    <w:rsid w:val="00B25506"/>
    <w:rPr>
      <w:b/>
      <w:bCs/>
      <w:sz w:val="20"/>
      <w:szCs w:val="20"/>
    </w:rPr>
  </w:style>
  <w:style w:type="paragraph" w:styleId="PlainText">
    <w:name w:val="Plain Text"/>
    <w:basedOn w:val="Normal"/>
    <w:link w:val="PlainTextChar"/>
    <w:uiPriority w:val="99"/>
    <w:semiHidden/>
    <w:unhideWhenUsed/>
    <w:rsid w:val="000802D2"/>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0802D2"/>
    <w:rPr>
      <w:rFonts w:ascii="Calibri" w:hAnsi="Calibri" w:cs="Consolas"/>
      <w:szCs w:val="21"/>
    </w:rPr>
  </w:style>
  <w:style w:type="paragraph" w:styleId="Header">
    <w:name w:val="header"/>
    <w:basedOn w:val="Normal"/>
    <w:link w:val="HeaderChar"/>
    <w:uiPriority w:val="99"/>
    <w:unhideWhenUsed/>
    <w:rsid w:val="002845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8450D"/>
  </w:style>
  <w:style w:type="paragraph" w:styleId="Footer">
    <w:name w:val="footer"/>
    <w:basedOn w:val="Normal"/>
    <w:link w:val="FooterChar"/>
    <w:uiPriority w:val="99"/>
    <w:unhideWhenUsed/>
    <w:rsid w:val="002845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450D"/>
  </w:style>
  <w:style w:type="paragraph" w:styleId="NormalWeb">
    <w:name w:val="Normal (Web)"/>
    <w:basedOn w:val="Normal"/>
    <w:uiPriority w:val="99"/>
    <w:semiHidden/>
    <w:unhideWhenUsed/>
    <w:rsid w:val="004C2385"/>
    <w:pPr>
      <w:spacing w:before="100" w:beforeAutospacing="1" w:after="100" w:afterAutospacing="1" w:line="240" w:lineRule="auto"/>
    </w:pPr>
    <w:rPr>
      <w:rFonts w:ascii="Times New Roman" w:eastAsia="Times New Roman" w:hAnsi="Times New Roman" w:cs="Times New Roman"/>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223241">
      <w:bodyDiv w:val="1"/>
      <w:marLeft w:val="0"/>
      <w:marRight w:val="0"/>
      <w:marTop w:val="0"/>
      <w:marBottom w:val="0"/>
      <w:divBdr>
        <w:top w:val="none" w:sz="0" w:space="0" w:color="auto"/>
        <w:left w:val="none" w:sz="0" w:space="0" w:color="auto"/>
        <w:bottom w:val="none" w:sz="0" w:space="0" w:color="auto"/>
        <w:right w:val="none" w:sz="0" w:space="0" w:color="auto"/>
      </w:divBdr>
    </w:div>
    <w:div w:id="1089228377">
      <w:bodyDiv w:val="1"/>
      <w:marLeft w:val="0"/>
      <w:marRight w:val="0"/>
      <w:marTop w:val="0"/>
      <w:marBottom w:val="0"/>
      <w:divBdr>
        <w:top w:val="none" w:sz="0" w:space="0" w:color="auto"/>
        <w:left w:val="none" w:sz="0" w:space="0" w:color="auto"/>
        <w:bottom w:val="none" w:sz="0" w:space="0" w:color="auto"/>
        <w:right w:val="none" w:sz="0" w:space="0" w:color="auto"/>
      </w:divBdr>
    </w:div>
    <w:div w:id="197286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www.financing-natura2000.eu/" TargetMode="External"/><Relationship Id="rId2" Type="http://schemas.openxmlformats.org/officeDocument/2006/relationships/numbering" Target="numbering.xml"/><Relationship Id="rId16" Type="http://schemas.openxmlformats.org/officeDocument/2006/relationships/hyperlink" Target="http://www.financing-natura2000.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www.financing-natura2000.eu/" TargetMode="External"/><Relationship Id="rId10" Type="http://schemas.openxmlformats.org/officeDocument/2006/relationships/image" Target="media/image2.png"/><Relationship Id="rId19" Type="http://schemas.openxmlformats.org/officeDocument/2006/relationships/image" Target="media/image8.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B32BD-68DB-4C78-B55E-9D0231410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815</Words>
  <Characters>4648</Characters>
  <Application>Microsoft Office Word</Application>
  <DocSecurity>0</DocSecurity>
  <Lines>38</Lines>
  <Paragraphs>10</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ECNC</Company>
  <LinksUpToDate>false</LinksUpToDate>
  <CharactersWithSpaces>5453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Snethlage</dc:creator>
  <cp:lastModifiedBy>Thompson</cp:lastModifiedBy>
  <cp:revision>5</cp:revision>
  <cp:lastPrinted>2014-08-20T09:54:00Z</cp:lastPrinted>
  <dcterms:created xsi:type="dcterms:W3CDTF">2014-09-09T06:32:00Z</dcterms:created>
  <dcterms:modified xsi:type="dcterms:W3CDTF">2014-09-16T09:02:00Z</dcterms:modified>
</cp:coreProperties>
</file>