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F2" w:rsidRPr="00C04A0E" w:rsidRDefault="00DE15F2" w:rsidP="0030360D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Informácie týkajúce sa spracúvania a ochrany osobných údajov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DF64C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Štátna ochrana prírody SR</w:t>
      </w:r>
      <w:r w:rsidR="00A27294" w:rsidRPr="00C04A0E">
        <w:rPr>
          <w:rFonts w:ascii="Times New Roman" w:hAnsi="Times New Roman"/>
          <w:sz w:val="22"/>
          <w:szCs w:val="22"/>
        </w:rPr>
        <w:t xml:space="preserve"> v súvislosti s</w:t>
      </w:r>
      <w:r w:rsidR="00681893" w:rsidRPr="00C04A0E">
        <w:rPr>
          <w:rFonts w:ascii="Times New Roman" w:hAnsi="Times New Roman"/>
          <w:sz w:val="22"/>
          <w:szCs w:val="22"/>
        </w:rPr>
        <w:t xml:space="preserve"> </w:t>
      </w:r>
      <w:r w:rsidR="00F54639" w:rsidRPr="00C04A0E">
        <w:rPr>
          <w:rFonts w:ascii="Times New Roman" w:hAnsi="Times New Roman"/>
          <w:b/>
          <w:sz w:val="22"/>
          <w:szCs w:val="22"/>
        </w:rPr>
        <w:t>výberov</w:t>
      </w:r>
      <w:r w:rsidR="007D692B" w:rsidRPr="00C04A0E">
        <w:rPr>
          <w:rFonts w:ascii="Times New Roman" w:hAnsi="Times New Roman"/>
          <w:b/>
          <w:sz w:val="22"/>
          <w:szCs w:val="22"/>
        </w:rPr>
        <w:t>ým</w:t>
      </w:r>
      <w:r w:rsidR="00F54639" w:rsidRPr="00C04A0E">
        <w:rPr>
          <w:rFonts w:ascii="Times New Roman" w:hAnsi="Times New Roman"/>
          <w:b/>
          <w:sz w:val="22"/>
          <w:szCs w:val="22"/>
        </w:rPr>
        <w:t xml:space="preserve"> konan</w:t>
      </w:r>
      <w:r w:rsidR="007D692B" w:rsidRPr="00C04A0E">
        <w:rPr>
          <w:rFonts w:ascii="Times New Roman" w:hAnsi="Times New Roman"/>
          <w:b/>
          <w:sz w:val="22"/>
          <w:szCs w:val="22"/>
        </w:rPr>
        <w:t>ím konaným</w:t>
      </w:r>
      <w:r w:rsidR="00F54639" w:rsidRPr="00C04A0E">
        <w:rPr>
          <w:rFonts w:ascii="Times New Roman" w:hAnsi="Times New Roman"/>
          <w:b/>
          <w:sz w:val="22"/>
          <w:szCs w:val="22"/>
        </w:rPr>
        <w:t xml:space="preserve"> </w:t>
      </w:r>
      <w:r w:rsidR="00F54639" w:rsidRPr="00BE0839">
        <w:rPr>
          <w:rFonts w:ascii="Times New Roman" w:hAnsi="Times New Roman"/>
          <w:b/>
          <w:sz w:val="22"/>
          <w:szCs w:val="22"/>
        </w:rPr>
        <w:t xml:space="preserve">dňa </w:t>
      </w:r>
      <w:r w:rsidR="0024714A">
        <w:rPr>
          <w:rFonts w:ascii="Times New Roman" w:hAnsi="Times New Roman"/>
          <w:b/>
          <w:sz w:val="22"/>
          <w:szCs w:val="22"/>
        </w:rPr>
        <w:t>16. februára 2021</w:t>
      </w:r>
      <w:r w:rsidR="00F54639" w:rsidRPr="00BE0839">
        <w:rPr>
          <w:rFonts w:ascii="Times New Roman" w:hAnsi="Times New Roman"/>
          <w:sz w:val="22"/>
          <w:szCs w:val="22"/>
        </w:rPr>
        <w:t xml:space="preserve"> </w:t>
      </w:r>
      <w:r w:rsidR="00A27294" w:rsidRPr="00BE0839">
        <w:rPr>
          <w:rFonts w:ascii="Times New Roman" w:hAnsi="Times New Roman"/>
          <w:sz w:val="22"/>
          <w:szCs w:val="22"/>
        </w:rPr>
        <w:t>poskytuje</w:t>
      </w:r>
      <w:r w:rsidR="00A27294" w:rsidRPr="00C04A0E">
        <w:rPr>
          <w:rFonts w:ascii="Times New Roman" w:hAnsi="Times New Roman"/>
          <w:sz w:val="22"/>
          <w:szCs w:val="22"/>
        </w:rPr>
        <w:t xml:space="preserve"> v súlade s čl. 13 nariadenia </w:t>
      </w:r>
      <w:r w:rsidR="007956C3" w:rsidRPr="00C04A0E">
        <w:rPr>
          <w:rFonts w:ascii="Times New Roman" w:hAnsi="Times New Roman"/>
          <w:sz w:val="22"/>
          <w:szCs w:val="22"/>
        </w:rPr>
        <w:t xml:space="preserve">Európskeho parlamentu a Rady EÚ </w:t>
      </w:r>
      <w:r w:rsidR="00A27294" w:rsidRPr="00C04A0E">
        <w:rPr>
          <w:rFonts w:ascii="Times New Roman" w:hAnsi="Times New Roman"/>
          <w:sz w:val="22"/>
          <w:szCs w:val="22"/>
        </w:rPr>
        <w:t xml:space="preserve">2016/679 </w:t>
      </w:r>
      <w:r w:rsidR="007956C3" w:rsidRPr="00C04A0E">
        <w:rPr>
          <w:rFonts w:ascii="Times New Roman" w:hAnsi="Times New Roman"/>
          <w:sz w:val="22"/>
          <w:szCs w:val="22"/>
        </w:rPr>
        <w:t>z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>27.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 xml:space="preserve">apríla 2016 </w:t>
      </w:r>
      <w:r w:rsidR="00A27294" w:rsidRPr="00C04A0E">
        <w:rPr>
          <w:rFonts w:ascii="Times New Roman" w:hAnsi="Times New Roman"/>
          <w:sz w:val="22"/>
          <w:szCs w:val="22"/>
        </w:rPr>
        <w:t>o ochrane fyzických osôb pri</w:t>
      </w:r>
      <w:r w:rsidR="00E823AA">
        <w:rPr>
          <w:rFonts w:ascii="Times New Roman" w:hAnsi="Times New Roman"/>
          <w:sz w:val="22"/>
          <w:szCs w:val="22"/>
        </w:rPr>
        <w:t> </w:t>
      </w:r>
      <w:r w:rsidR="00A27294" w:rsidRPr="00C04A0E">
        <w:rPr>
          <w:rFonts w:ascii="Times New Roman" w:hAnsi="Times New Roman"/>
          <w:sz w:val="22"/>
          <w:szCs w:val="22"/>
        </w:rPr>
        <w:t>spracúvaní osobných údajov a o voľnom pohybe takýchto údajov</w:t>
      </w:r>
      <w:r w:rsidR="007956C3" w:rsidRPr="00C04A0E">
        <w:rPr>
          <w:rFonts w:ascii="Times New Roman" w:hAnsi="Times New Roman"/>
          <w:sz w:val="22"/>
          <w:szCs w:val="22"/>
        </w:rPr>
        <w:t>, ktorým sa zrušuje smernica 95/46/ES</w:t>
      </w:r>
      <w:r w:rsidR="00A27294" w:rsidRPr="00C04A0E">
        <w:rPr>
          <w:rFonts w:ascii="Times New Roman" w:hAnsi="Times New Roman"/>
          <w:sz w:val="22"/>
          <w:szCs w:val="22"/>
        </w:rPr>
        <w:t xml:space="preserve"> (všeobecné nariadenie o ochrane údajov) (ďalej len „</w:t>
      </w:r>
      <w:r w:rsidR="00EA70A2" w:rsidRPr="00C04A0E">
        <w:rPr>
          <w:rFonts w:ascii="Times New Roman" w:hAnsi="Times New Roman"/>
          <w:sz w:val="22"/>
          <w:szCs w:val="22"/>
        </w:rPr>
        <w:t>nariadenie</w:t>
      </w:r>
      <w:r w:rsidR="007956C3" w:rsidRPr="00C04A0E">
        <w:rPr>
          <w:rFonts w:ascii="Times New Roman" w:hAnsi="Times New Roman"/>
          <w:sz w:val="22"/>
          <w:szCs w:val="22"/>
        </w:rPr>
        <w:t xml:space="preserve"> GDPR</w:t>
      </w:r>
      <w:r w:rsidR="00A27294" w:rsidRPr="00C04A0E">
        <w:rPr>
          <w:rFonts w:ascii="Times New Roman" w:hAnsi="Times New Roman"/>
          <w:sz w:val="22"/>
          <w:szCs w:val="22"/>
        </w:rPr>
        <w:t xml:space="preserve">“) a § 19 zákona č. 18/2018 Z. z. o ochrane osobných údajov a o zmene a doplnení niektorých zákonov </w:t>
      </w:r>
      <w:r w:rsidR="007956C3" w:rsidRPr="00C04A0E">
        <w:rPr>
          <w:rFonts w:ascii="Times New Roman" w:hAnsi="Times New Roman"/>
          <w:sz w:val="22"/>
          <w:szCs w:val="22"/>
        </w:rPr>
        <w:t>v znení zákona č.</w:t>
      </w:r>
      <w:r w:rsidR="006B5684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>221/2019 Z.</w:t>
      </w:r>
      <w:r w:rsidR="00395740">
        <w:rPr>
          <w:rFonts w:ascii="Times New Roman" w:hAnsi="Times New Roman"/>
          <w:sz w:val="22"/>
          <w:szCs w:val="22"/>
        </w:rPr>
        <w:t> </w:t>
      </w:r>
      <w:r w:rsidR="007956C3" w:rsidRPr="00C04A0E">
        <w:rPr>
          <w:rFonts w:ascii="Times New Roman" w:hAnsi="Times New Roman"/>
          <w:sz w:val="22"/>
          <w:szCs w:val="22"/>
        </w:rPr>
        <w:t xml:space="preserve">z. </w:t>
      </w:r>
      <w:r w:rsidR="00A27294" w:rsidRPr="00C04A0E">
        <w:rPr>
          <w:rFonts w:ascii="Times New Roman" w:hAnsi="Times New Roman"/>
          <w:sz w:val="22"/>
          <w:szCs w:val="22"/>
        </w:rPr>
        <w:t xml:space="preserve">(ďalej len „zákon o ochrane osobných údajov“) nasledovné informácie týkajúce </w:t>
      </w:r>
      <w:r w:rsidR="0030360D" w:rsidRPr="00C04A0E">
        <w:rPr>
          <w:rFonts w:ascii="Times New Roman" w:hAnsi="Times New Roman"/>
          <w:sz w:val="22"/>
          <w:szCs w:val="22"/>
        </w:rPr>
        <w:t>sa spracúvania osobných údajov: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jc w:val="both"/>
        <w:rPr>
          <w:rFonts w:ascii="Times New Roman" w:hAnsi="Times New Roman"/>
          <w:b/>
          <w:sz w:val="22"/>
          <w:szCs w:val="22"/>
        </w:rPr>
      </w:pPr>
      <w:r w:rsidRPr="00C04A0E">
        <w:rPr>
          <w:rFonts w:ascii="Times New Roman" w:hAnsi="Times New Roman"/>
          <w:b/>
          <w:sz w:val="22"/>
          <w:szCs w:val="22"/>
        </w:rPr>
        <w:t>1</w:t>
      </w:r>
      <w:r w:rsidR="00DE15F2" w:rsidRPr="00C04A0E">
        <w:rPr>
          <w:rFonts w:ascii="Times New Roman" w:hAnsi="Times New Roman"/>
          <w:b/>
          <w:sz w:val="22"/>
          <w:szCs w:val="22"/>
        </w:rPr>
        <w:t>. Identifikačné a kontaktné údaje</w:t>
      </w:r>
    </w:p>
    <w:p w:rsidR="00DE15F2" w:rsidRPr="00C04A0E" w:rsidRDefault="00DE15F2" w:rsidP="0030360D">
      <w:pPr>
        <w:jc w:val="both"/>
        <w:rPr>
          <w:rFonts w:ascii="Times New Roman" w:hAnsi="Times New Roman"/>
          <w:sz w:val="22"/>
          <w:szCs w:val="22"/>
        </w:rPr>
      </w:pPr>
    </w:p>
    <w:p w:rsidR="00DE15F2" w:rsidRPr="00C04A0E" w:rsidRDefault="00DE15F2" w:rsidP="0030360D">
      <w:pPr>
        <w:jc w:val="both"/>
        <w:rPr>
          <w:rFonts w:ascii="Times New Roman" w:hAnsi="Times New Roman"/>
          <w:bCs/>
          <w:i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i/>
          <w:sz w:val="22"/>
          <w:szCs w:val="22"/>
        </w:rPr>
        <w:t>Prevádzkovateľ:</w:t>
      </w:r>
      <w:r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30360D" w:rsidRPr="00C04A0E">
        <w:rPr>
          <w:rFonts w:ascii="Times New Roman" w:hAnsi="Times New Roman"/>
          <w:sz w:val="22"/>
          <w:szCs w:val="22"/>
        </w:rPr>
        <w:tab/>
      </w:r>
      <w:r w:rsidR="00BE0839">
        <w:rPr>
          <w:rFonts w:ascii="Times New Roman" w:hAnsi="Times New Roman"/>
          <w:sz w:val="22"/>
          <w:szCs w:val="22"/>
        </w:rPr>
        <w:t>Štátna ochrana prírody Slovenskej republiky</w:t>
      </w:r>
    </w:p>
    <w:p w:rsidR="00DE15F2" w:rsidRPr="00C04A0E" w:rsidRDefault="00DE15F2" w:rsidP="0030360D">
      <w:pPr>
        <w:jc w:val="both"/>
        <w:rPr>
          <w:rFonts w:ascii="Times New Roman" w:hAnsi="Times New Roman"/>
          <w:i/>
          <w:sz w:val="22"/>
          <w:szCs w:val="22"/>
        </w:rPr>
      </w:pPr>
      <w:r w:rsidRPr="00C04A0E">
        <w:rPr>
          <w:rFonts w:ascii="Times New Roman" w:hAnsi="Times New Roman"/>
          <w:sz w:val="22"/>
          <w:szCs w:val="22"/>
        </w:rPr>
        <w:tab/>
      </w:r>
      <w:r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30360D" w:rsidRPr="00C04A0E">
        <w:rPr>
          <w:rFonts w:ascii="Times New Roman" w:hAnsi="Times New Roman"/>
          <w:sz w:val="22"/>
          <w:szCs w:val="22"/>
        </w:rPr>
        <w:tab/>
      </w:r>
      <w:r w:rsidR="00BE0839">
        <w:rPr>
          <w:rFonts w:ascii="Times New Roman" w:eastAsia="Times New Roman" w:hAnsi="Times New Roman"/>
          <w:color w:val="000000" w:themeColor="text1"/>
          <w:spacing w:val="4"/>
          <w:sz w:val="22"/>
          <w:szCs w:val="22"/>
          <w:lang w:eastAsia="cs-CZ"/>
        </w:rPr>
        <w:t>Tajovského 28B, 974 01 Banská Bystrica</w:t>
      </w:r>
    </w:p>
    <w:p w:rsidR="00DE15F2" w:rsidRPr="00C04A0E" w:rsidRDefault="00DE15F2" w:rsidP="0030360D">
      <w:pPr>
        <w:ind w:left="2832" w:firstLine="70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E0839">
        <w:rPr>
          <w:rFonts w:ascii="Times New Roman" w:hAnsi="Times New Roman"/>
          <w:sz w:val="22"/>
          <w:szCs w:val="22"/>
        </w:rPr>
        <w:t>e-mail</w:t>
      </w:r>
      <w:r w:rsidRPr="00BE0839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="00BE0839" w:rsidRPr="00BE0839">
        <w:rPr>
          <w:rFonts w:ascii="Times New Roman" w:hAnsi="Times New Roman"/>
          <w:sz w:val="22"/>
          <w:szCs w:val="22"/>
        </w:rPr>
        <w:t>sekretariat@sopsr.sk</w:t>
      </w:r>
      <w:r w:rsidRPr="00BE0839">
        <w:rPr>
          <w:rFonts w:ascii="Times New Roman" w:hAnsi="Times New Roman"/>
          <w:color w:val="000000" w:themeColor="text1"/>
          <w:sz w:val="22"/>
          <w:szCs w:val="22"/>
        </w:rPr>
        <w:t xml:space="preserve">, tel.: </w:t>
      </w:r>
      <w:r w:rsidR="0044256C" w:rsidRPr="00BE0839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 xml:space="preserve">+421 </w:t>
      </w:r>
      <w:r w:rsidR="00BE0839" w:rsidRPr="00BE0839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>48 472 20 27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DE15F2" w:rsidRPr="00BE0839" w:rsidRDefault="00DE15F2" w:rsidP="0030360D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C04A0E">
        <w:rPr>
          <w:rFonts w:ascii="Times New Roman" w:hAnsi="Times New Roman"/>
          <w:i/>
          <w:sz w:val="22"/>
          <w:szCs w:val="22"/>
        </w:rPr>
        <w:t>Kontakt</w:t>
      </w:r>
      <w:r w:rsidR="00A27294" w:rsidRPr="00C04A0E">
        <w:rPr>
          <w:rFonts w:ascii="Times New Roman" w:hAnsi="Times New Roman"/>
          <w:i/>
          <w:sz w:val="22"/>
          <w:szCs w:val="22"/>
        </w:rPr>
        <w:t xml:space="preserve"> na zodpovednú osobu</w:t>
      </w:r>
      <w:r w:rsidRPr="00C04A0E">
        <w:rPr>
          <w:rFonts w:ascii="Times New Roman" w:hAnsi="Times New Roman"/>
          <w:i/>
          <w:sz w:val="22"/>
          <w:szCs w:val="22"/>
        </w:rPr>
        <w:t>:</w:t>
      </w:r>
      <w:r w:rsidR="00A27294" w:rsidRPr="00C04A0E">
        <w:rPr>
          <w:rFonts w:ascii="Times New Roman" w:hAnsi="Times New Roman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sz w:val="22"/>
          <w:szCs w:val="22"/>
        </w:rPr>
        <w:tab/>
      </w:r>
      <w:r w:rsidR="006B5684">
        <w:rPr>
          <w:rFonts w:ascii="Times New Roman" w:hAnsi="Times New Roman"/>
          <w:sz w:val="22"/>
          <w:szCs w:val="22"/>
        </w:rPr>
        <w:tab/>
      </w:r>
      <w:hyperlink r:id="rId5" w:history="1">
        <w:r w:rsidR="00BE0839" w:rsidRPr="00C6562C">
          <w:rPr>
            <w:rStyle w:val="Hypertextovprepojenie"/>
            <w:rFonts w:ascii="Times New Roman" w:hAnsi="Times New Roman"/>
            <w:sz w:val="22"/>
            <w:szCs w:val="22"/>
          </w:rPr>
          <w:t>ochranaosobnychudajov@sopsr.sk</w:t>
        </w:r>
      </w:hyperlink>
      <w:r w:rsidR="00BE0839">
        <w:rPr>
          <w:rFonts w:ascii="Times New Roman" w:hAnsi="Times New Roman"/>
          <w:sz w:val="22"/>
          <w:szCs w:val="22"/>
        </w:rPr>
        <w:t xml:space="preserve"> </w:t>
      </w:r>
    </w:p>
    <w:p w:rsidR="00DE15F2" w:rsidRPr="00C04A0E" w:rsidRDefault="00DE15F2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DE15F2" w:rsidRPr="00C04A0E">
        <w:rPr>
          <w:rFonts w:ascii="Times New Roman" w:hAnsi="Times New Roman"/>
          <w:b/>
          <w:color w:val="000000" w:themeColor="text1"/>
          <w:sz w:val="22"/>
          <w:szCs w:val="22"/>
        </w:rPr>
        <w:t>. Informácie týkajúce sa spracúvania osobných údajov</w:t>
      </w: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E823AA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Štátna ochrana prírody SR</w:t>
      </w:r>
      <w:r w:rsidR="00A27294" w:rsidRPr="00C04A0E">
        <w:rPr>
          <w:rFonts w:ascii="Times New Roman" w:hAnsi="Times New Roman"/>
          <w:sz w:val="22"/>
          <w:szCs w:val="22"/>
        </w:rPr>
        <w:t xml:space="preserve"> za účelom </w:t>
      </w:r>
      <w:r w:rsidR="007D692B" w:rsidRPr="00D624C8">
        <w:rPr>
          <w:rFonts w:ascii="Times New Roman" w:hAnsi="Times New Roman"/>
          <w:b/>
          <w:sz w:val="22"/>
          <w:szCs w:val="22"/>
        </w:rPr>
        <w:t>verejn</w:t>
      </w:r>
      <w:r w:rsidR="001C3C4A" w:rsidRPr="00D624C8">
        <w:rPr>
          <w:rFonts w:ascii="Times New Roman" w:hAnsi="Times New Roman"/>
          <w:b/>
          <w:sz w:val="22"/>
          <w:szCs w:val="22"/>
        </w:rPr>
        <w:t>ého</w:t>
      </w:r>
      <w:r w:rsidR="007D692B" w:rsidRPr="00D624C8">
        <w:rPr>
          <w:rFonts w:ascii="Times New Roman" w:hAnsi="Times New Roman"/>
          <w:b/>
          <w:sz w:val="22"/>
          <w:szCs w:val="22"/>
        </w:rPr>
        <w:t xml:space="preserve"> vypočut</w:t>
      </w:r>
      <w:r w:rsidR="001C3C4A" w:rsidRPr="00D624C8">
        <w:rPr>
          <w:rFonts w:ascii="Times New Roman" w:hAnsi="Times New Roman"/>
          <w:b/>
          <w:sz w:val="22"/>
          <w:szCs w:val="22"/>
        </w:rPr>
        <w:t>ia</w:t>
      </w:r>
      <w:r w:rsidR="007D692B" w:rsidRPr="00D624C8">
        <w:rPr>
          <w:rFonts w:ascii="Times New Roman" w:hAnsi="Times New Roman"/>
          <w:b/>
          <w:sz w:val="22"/>
          <w:szCs w:val="22"/>
        </w:rPr>
        <w:t xml:space="preserve"> uchádzačov na obsadenie pozície </w:t>
      </w:r>
      <w:r w:rsidRPr="00BE0839">
        <w:rPr>
          <w:rFonts w:ascii="Times New Roman" w:hAnsi="Times New Roman"/>
          <w:b/>
          <w:sz w:val="22"/>
          <w:szCs w:val="22"/>
        </w:rPr>
        <w:t xml:space="preserve">riaditeľa Správy Národného parku </w:t>
      </w:r>
      <w:r w:rsidR="0024714A">
        <w:rPr>
          <w:rFonts w:ascii="Times New Roman" w:hAnsi="Times New Roman"/>
          <w:b/>
          <w:sz w:val="22"/>
          <w:szCs w:val="22"/>
        </w:rPr>
        <w:t>Slovenský kras</w:t>
      </w:r>
      <w:r w:rsidRPr="00BE0839">
        <w:rPr>
          <w:rFonts w:ascii="Times New Roman" w:hAnsi="Times New Roman"/>
          <w:b/>
          <w:sz w:val="22"/>
          <w:szCs w:val="22"/>
        </w:rPr>
        <w:t xml:space="preserve"> v </w:t>
      </w:r>
      <w:r w:rsidR="0024714A">
        <w:rPr>
          <w:rFonts w:ascii="Times New Roman" w:hAnsi="Times New Roman"/>
          <w:b/>
          <w:sz w:val="22"/>
          <w:szCs w:val="22"/>
        </w:rPr>
        <w:t>Brzotíne</w:t>
      </w:r>
      <w:bookmarkStart w:id="0" w:name="_GoBack"/>
      <w:bookmarkEnd w:id="0"/>
      <w:r w:rsidRPr="00BE0839">
        <w:rPr>
          <w:rFonts w:ascii="Times New Roman" w:hAnsi="Times New Roman"/>
          <w:b/>
          <w:sz w:val="22"/>
          <w:szCs w:val="22"/>
        </w:rPr>
        <w:t>, Štátna ochrana prírody SR</w:t>
      </w:r>
      <w:r w:rsidR="00D624C8" w:rsidRPr="00D624C8">
        <w:rPr>
          <w:rFonts w:ascii="Times New Roman" w:hAnsi="Times New Roman"/>
          <w:b/>
          <w:sz w:val="22"/>
          <w:szCs w:val="22"/>
        </w:rPr>
        <w:t xml:space="preserve"> v rámci výberového konania</w:t>
      </w:r>
      <w:r w:rsidR="00D624C8">
        <w:rPr>
          <w:rFonts w:ascii="Times New Roman" w:hAnsi="Times New Roman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sz w:val="22"/>
          <w:szCs w:val="22"/>
        </w:rPr>
        <w:t xml:space="preserve">bude vyhotovovať fotografie a/alebo videozáznamy </w:t>
      </w:r>
      <w:r w:rsidR="00480509">
        <w:rPr>
          <w:rFonts w:ascii="Times New Roman" w:hAnsi="Times New Roman"/>
          <w:sz w:val="22"/>
          <w:szCs w:val="22"/>
        </w:rPr>
        <w:t xml:space="preserve">vrátane online prenosov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>s cieľom ich zverejnenia na webovom sídle</w:t>
      </w:r>
      <w:r w:rsidR="002049A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Štátnej ochrany prírody SR</w:t>
      </w:r>
      <w:r w:rsidR="002049A3">
        <w:rPr>
          <w:rFonts w:ascii="Times New Roman" w:hAnsi="Times New Roman"/>
          <w:color w:val="000000" w:themeColor="text1"/>
          <w:sz w:val="22"/>
          <w:szCs w:val="22"/>
        </w:rPr>
        <w:t>, na</w:t>
      </w:r>
      <w:r w:rsidR="00582DE6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sociálnych sieťach a prostredníctvom obdobných informačných a komunikačných prostriedkov. Ich spracúvanie sa vykonáva na základe </w:t>
      </w:r>
      <w:r w:rsidR="00A27294" w:rsidRPr="00C04A0E">
        <w:rPr>
          <w:rFonts w:ascii="Times New Roman" w:eastAsia="Times New Roman" w:hAnsi="Times New Roman"/>
          <w:color w:val="000000"/>
          <w:sz w:val="22"/>
          <w:szCs w:val="22"/>
          <w:lang w:eastAsia="sk-SK"/>
        </w:rPr>
        <w:t>oprávneného záujmu prevádzkovateľa a súhlasu dotknutej osoby, ak je s ohľadom na okolnosti vhodnejší alebo výslovne potrebný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4A77D9" w:rsidRPr="00C04A0E">
        <w:rPr>
          <w:rFonts w:ascii="Times New Roman" w:hAnsi="Times New Roman"/>
          <w:sz w:val="22"/>
          <w:szCs w:val="22"/>
        </w:rPr>
        <w:t>Ak sa spracúvanie vykonáva na základe súhlasu, d</w:t>
      </w:r>
      <w:r w:rsidR="00A27294" w:rsidRPr="00C04A0E">
        <w:rPr>
          <w:rFonts w:ascii="Times New Roman" w:hAnsi="Times New Roman"/>
          <w:sz w:val="22"/>
          <w:szCs w:val="22"/>
        </w:rPr>
        <w:t>otknutá osoba má právo</w:t>
      </w:r>
      <w:r w:rsidR="004A77D9" w:rsidRPr="00C04A0E">
        <w:rPr>
          <w:rFonts w:ascii="Times New Roman" w:hAnsi="Times New Roman"/>
          <w:sz w:val="22"/>
          <w:szCs w:val="22"/>
        </w:rPr>
        <w:t xml:space="preserve"> ho</w:t>
      </w:r>
      <w:r w:rsidR="00A27294" w:rsidRPr="00C04A0E">
        <w:rPr>
          <w:rFonts w:ascii="Times New Roman" w:hAnsi="Times New Roman"/>
          <w:sz w:val="22"/>
          <w:szCs w:val="22"/>
        </w:rPr>
        <w:t xml:space="preserve"> kedykoľvek odvolať</w:t>
      </w:r>
      <w:r w:rsidR="004A77D9" w:rsidRPr="00C04A0E">
        <w:rPr>
          <w:rFonts w:ascii="Times New Roman" w:hAnsi="Times New Roman"/>
          <w:sz w:val="22"/>
          <w:szCs w:val="22"/>
        </w:rPr>
        <w:t>; o</w:t>
      </w:r>
      <w:r w:rsidR="00A27294" w:rsidRPr="00C04A0E">
        <w:rPr>
          <w:rFonts w:ascii="Times New Roman" w:hAnsi="Times New Roman"/>
          <w:sz w:val="22"/>
          <w:szCs w:val="22"/>
        </w:rPr>
        <w:t xml:space="preserve">dvolanie súhlasu nemá vplyv na zákonnosť </w:t>
      </w:r>
      <w:r w:rsidR="004A77D9" w:rsidRPr="00C04A0E">
        <w:rPr>
          <w:rFonts w:ascii="Times New Roman" w:hAnsi="Times New Roman"/>
          <w:sz w:val="22"/>
          <w:szCs w:val="22"/>
        </w:rPr>
        <w:t>spracúvania</w:t>
      </w:r>
      <w:r w:rsidR="00A27294" w:rsidRPr="00C04A0E">
        <w:rPr>
          <w:rFonts w:ascii="Times New Roman" w:hAnsi="Times New Roman"/>
          <w:sz w:val="22"/>
          <w:szCs w:val="22"/>
        </w:rPr>
        <w:t xml:space="preserve"> osobných údajov založeného na súhlase udelenom pred jeho odvolaním.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Osobné údaje sa neposkytujú, pokiaľ osobitný zákon neustanoví inak alebo dotknutá osoba neudelí na to súhlas.</w:t>
      </w:r>
      <w:r w:rsidR="0085734F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>Cezhraničný prenos osobných údajov do</w:t>
      </w:r>
      <w:r w:rsidR="002973C6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="00A27294" w:rsidRPr="00C04A0E">
        <w:rPr>
          <w:rFonts w:ascii="Times New Roman" w:hAnsi="Times New Roman"/>
          <w:color w:val="000000" w:themeColor="text1"/>
          <w:sz w:val="22"/>
          <w:szCs w:val="22"/>
        </w:rPr>
        <w:t xml:space="preserve">tretích krajín alebo medzinárodným organizáciám sa neuskutočňuje, prevádzkovateľovi </w:t>
      </w:r>
      <w:r w:rsidR="00A27294" w:rsidRPr="00C04A0E">
        <w:rPr>
          <w:rFonts w:ascii="Times New Roman" w:hAnsi="Times New Roman"/>
          <w:sz w:val="22"/>
          <w:szCs w:val="22"/>
        </w:rPr>
        <w:t>nevyplýva z osobitných predpisov a ani takýto prenos nezamýšľa vykonávať. Prevádzkovateľ nevykonáva ani spracúvanie osobných údajov založené na automatizovanom individuálnom rozhodovaní, nevykonáva profilovanie.</w:t>
      </w: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A27294" w:rsidRPr="00C04A0E" w:rsidRDefault="00A27294" w:rsidP="0030360D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sz w:val="22"/>
          <w:szCs w:val="22"/>
        </w:rPr>
        <w:t xml:space="preserve">Osobné údaje sa uchovávajú </w:t>
      </w:r>
      <w:r w:rsidR="00EA16DD">
        <w:rPr>
          <w:rFonts w:ascii="Times New Roman" w:hAnsi="Times New Roman"/>
          <w:sz w:val="22"/>
          <w:szCs w:val="22"/>
        </w:rPr>
        <w:t>do platnosti udelenia súhlasu so spracúvaním osobných údajov dotknutých osôb</w:t>
      </w:r>
      <w:r w:rsidRPr="00C04A0E">
        <w:rPr>
          <w:rFonts w:ascii="Times New Roman" w:hAnsi="Times New Roman"/>
          <w:color w:val="000000" w:themeColor="text1"/>
          <w:sz w:val="22"/>
          <w:szCs w:val="22"/>
        </w:rPr>
        <w:t>, kedy môžu byť osobné údaje zverejnené; po uplynutí tejto doby osobné údaje nebudú viac dostupné online. Osobné údaje (fotografie a/alebo</w:t>
      </w:r>
      <w:r w:rsidR="00654406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C04A0E">
        <w:rPr>
          <w:rFonts w:ascii="Times New Roman" w:hAnsi="Times New Roman"/>
          <w:color w:val="000000" w:themeColor="text1"/>
          <w:sz w:val="22"/>
          <w:szCs w:val="22"/>
        </w:rPr>
        <w:t>videozáznamy) sa</w:t>
      </w:r>
      <w:r w:rsidRPr="00C04A0E">
        <w:rPr>
          <w:rFonts w:ascii="Times New Roman" w:hAnsi="Times New Roman"/>
          <w:sz w:val="22"/>
          <w:szCs w:val="22"/>
        </w:rPr>
        <w:t xml:space="preserve"> likvidujú v súlade so zákonom č. 395/2002 Z. z. o archívoch a registratúrach a o doplnení niektorých zákonov v znení neskorších predpisov.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1C2D3C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C2D3C">
        <w:rPr>
          <w:rFonts w:ascii="Times New Roman" w:hAnsi="Times New Roman"/>
          <w:sz w:val="22"/>
          <w:szCs w:val="22"/>
        </w:rPr>
        <w:t xml:space="preserve">Osobné údaje nie sú spracúvané za iným účelom ako za účelom, na ktorý boli pôvodne získané, ak tak neustanoví osobitný predpis, </w:t>
      </w:r>
      <w:r w:rsidR="001C2D3C" w:rsidRPr="001C2D3C">
        <w:rPr>
          <w:rFonts w:ascii="Times New Roman" w:hAnsi="Times New Roman"/>
          <w:sz w:val="22"/>
          <w:szCs w:val="22"/>
        </w:rPr>
        <w:t xml:space="preserve">podľa ktorého </w:t>
      </w:r>
      <w:r w:rsidR="002973C6">
        <w:rPr>
          <w:rFonts w:ascii="Times New Roman" w:hAnsi="Times New Roman"/>
          <w:sz w:val="22"/>
          <w:szCs w:val="22"/>
        </w:rPr>
        <w:t>Štátna ochrana prírody SR</w:t>
      </w:r>
      <w:r w:rsidR="001C2D3C" w:rsidRPr="001C2D3C">
        <w:rPr>
          <w:rFonts w:ascii="Times New Roman" w:hAnsi="Times New Roman"/>
          <w:sz w:val="22"/>
          <w:szCs w:val="22"/>
        </w:rPr>
        <w:t xml:space="preserve"> postupuje, </w:t>
      </w:r>
      <w:r w:rsidRPr="001C2D3C">
        <w:rPr>
          <w:rFonts w:ascii="Times New Roman" w:hAnsi="Times New Roman"/>
          <w:sz w:val="22"/>
          <w:szCs w:val="22"/>
        </w:rPr>
        <w:t>alebo ak dotknutá osoba na to neudelí dobrovoľný súhlas.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DE15F2" w:rsidRPr="00C04A0E" w:rsidRDefault="00A27294" w:rsidP="0030360D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C04A0E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E15F2" w:rsidRPr="00C04A0E">
        <w:rPr>
          <w:rFonts w:ascii="Times New Roman" w:hAnsi="Times New Roman"/>
          <w:b/>
          <w:color w:val="000000" w:themeColor="text1"/>
          <w:sz w:val="22"/>
          <w:szCs w:val="22"/>
        </w:rPr>
        <w:t>. Ochrana práv dotknutých osôb</w:t>
      </w:r>
    </w:p>
    <w:p w:rsidR="00DE15F2" w:rsidRPr="00C04A0E" w:rsidRDefault="00DE15F2" w:rsidP="0030360D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</w:pP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V súlade s čl. 15 až 22 nariadenia GDPR a § 21 až 28 zákona o ochrane osobných údajov dotknutá osoba je oprávnená uplatniť si práva dotknutých osôb, najmä právo na potvrdenie o spracúvaní osobných údajov, právo na prístup k</w:t>
      </w:r>
      <w:r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 </w:t>
      </w: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osobným údajom a informáciám týkajúcich sa spracúvania osobných údajov, právo na opravu nesprávnych a právo na doplnenie neúplných osobných údajov, právo na obmedzenie spracúvania osobných údajov, právo na výmaz osobných údajov</w:t>
      </w:r>
      <w:r w:rsidRPr="00C04A0E">
        <w:rPr>
          <w:rFonts w:ascii="Times New Roman" w:eastAsiaTheme="minorHAnsi" w:hAnsi="Times New Roman"/>
          <w:color w:val="000000" w:themeColor="text1"/>
          <w:sz w:val="22"/>
          <w:szCs w:val="22"/>
        </w:rPr>
        <w:t>, právo na prenosnosť, právo namietať vo vzťahu k spracúvaniu osobných údajov v konkrétnych situáciách</w:t>
      </w:r>
      <w:r>
        <w:rPr>
          <w:rFonts w:ascii="Times New Roman" w:eastAsiaTheme="minorHAnsi" w:hAnsi="Times New Roman"/>
          <w:color w:val="000000" w:themeColor="text1"/>
          <w:sz w:val="22"/>
          <w:szCs w:val="22"/>
        </w:rPr>
        <w:t>.</w:t>
      </w:r>
    </w:p>
    <w:p w:rsidR="007A6427" w:rsidRPr="007A6427" w:rsidRDefault="007A6427" w:rsidP="007A6427">
      <w:pPr>
        <w:contextualSpacing/>
        <w:jc w:val="both"/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>Svoje práva si dotknutá osoba môže uplatniť najmä prostredníctvom kontaktných údajov prevádzkovateľa uvedených vyššie.</w:t>
      </w: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 xml:space="preserve">Ak dotknutá osoba má akékoľvek otázky súvisiace so spracúvaním jej osobných údajov, má právo kedykoľvek kontaktovať zodpovednú osobu </w:t>
      </w:r>
      <w:r w:rsidR="00F060FF">
        <w:rPr>
          <w:rFonts w:ascii="Times New Roman" w:eastAsia="Times New Roman" w:hAnsi="Times New Roman"/>
          <w:sz w:val="22"/>
          <w:szCs w:val="22"/>
          <w:lang w:eastAsia="sk-SK"/>
        </w:rPr>
        <w:t>Štátnej ochrany prírody SR</w:t>
      </w: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>.</w:t>
      </w:r>
    </w:p>
    <w:p w:rsidR="007A6427" w:rsidRPr="007A6427" w:rsidRDefault="007A6427" w:rsidP="007A6427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</w:p>
    <w:p w:rsidR="007A6427" w:rsidRPr="007A6427" w:rsidRDefault="007A6427" w:rsidP="0030360D">
      <w:pPr>
        <w:jc w:val="both"/>
        <w:rPr>
          <w:rFonts w:ascii="Times New Roman" w:eastAsia="Times New Roman" w:hAnsi="Times New Roman"/>
          <w:sz w:val="22"/>
          <w:szCs w:val="22"/>
          <w:lang w:eastAsia="sk-SK"/>
        </w:rPr>
      </w:pP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 xml:space="preserve">Ak sa dotknutá osoba domnieva, že pri spracúvaní osobných údajov boli porušené jej práva chránené nariadením GDPR a zákonom o ochrane osobných údajov, </w:t>
      </w:r>
      <w:r w:rsidRPr="007A6427">
        <w:rPr>
          <w:rFonts w:ascii="Times New Roman" w:eastAsiaTheme="minorHAnsi" w:hAnsi="Times New Roman"/>
          <w:color w:val="000000" w:themeColor="text1"/>
          <w:sz w:val="22"/>
          <w:szCs w:val="22"/>
          <w:lang w:eastAsia="sk-SK"/>
        </w:rPr>
        <w:t xml:space="preserve">má právo </w:t>
      </w:r>
      <w:r w:rsidRPr="007A6427">
        <w:rPr>
          <w:rFonts w:ascii="Times New Roman" w:eastAsia="Times New Roman" w:hAnsi="Times New Roman"/>
          <w:sz w:val="22"/>
          <w:szCs w:val="22"/>
          <w:lang w:eastAsia="sk-SK"/>
        </w:rPr>
        <w:t>podať na Úrad na ochranu osobných údajov Slovenskej republiky sťažnosť, resp. návrh na začatie konania.</w:t>
      </w:r>
    </w:p>
    <w:sectPr w:rsidR="007A6427" w:rsidRPr="007A6427" w:rsidSect="006D7326">
      <w:pgSz w:w="11900" w:h="16840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105C"/>
    <w:multiLevelType w:val="hybridMultilevel"/>
    <w:tmpl w:val="83E466CC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69C11B9"/>
    <w:multiLevelType w:val="hybridMultilevel"/>
    <w:tmpl w:val="20E66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F2"/>
    <w:rsid w:val="00091691"/>
    <w:rsid w:val="000F7940"/>
    <w:rsid w:val="00155392"/>
    <w:rsid w:val="001C100E"/>
    <w:rsid w:val="001C2D3C"/>
    <w:rsid w:val="001C3C4A"/>
    <w:rsid w:val="001C5211"/>
    <w:rsid w:val="002049A3"/>
    <w:rsid w:val="0024714A"/>
    <w:rsid w:val="002973C6"/>
    <w:rsid w:val="0030360D"/>
    <w:rsid w:val="003333C7"/>
    <w:rsid w:val="003634A0"/>
    <w:rsid w:val="00395740"/>
    <w:rsid w:val="00430E8E"/>
    <w:rsid w:val="0044256C"/>
    <w:rsid w:val="00480509"/>
    <w:rsid w:val="004962A4"/>
    <w:rsid w:val="004A77D9"/>
    <w:rsid w:val="00533657"/>
    <w:rsid w:val="005533BC"/>
    <w:rsid w:val="00582DE6"/>
    <w:rsid w:val="005B2B27"/>
    <w:rsid w:val="005C4185"/>
    <w:rsid w:val="00606C53"/>
    <w:rsid w:val="00654406"/>
    <w:rsid w:val="00667F23"/>
    <w:rsid w:val="00681893"/>
    <w:rsid w:val="006B5684"/>
    <w:rsid w:val="006D7326"/>
    <w:rsid w:val="007956C3"/>
    <w:rsid w:val="007A6427"/>
    <w:rsid w:val="007D692B"/>
    <w:rsid w:val="007F58E4"/>
    <w:rsid w:val="007F5E42"/>
    <w:rsid w:val="008326A4"/>
    <w:rsid w:val="0085734F"/>
    <w:rsid w:val="0092701F"/>
    <w:rsid w:val="00941DDD"/>
    <w:rsid w:val="00A15456"/>
    <w:rsid w:val="00A27294"/>
    <w:rsid w:val="00A430B8"/>
    <w:rsid w:val="00B4743A"/>
    <w:rsid w:val="00BB02C9"/>
    <w:rsid w:val="00BE0839"/>
    <w:rsid w:val="00C04A0E"/>
    <w:rsid w:val="00C53972"/>
    <w:rsid w:val="00C638D9"/>
    <w:rsid w:val="00C764C0"/>
    <w:rsid w:val="00CF1A6F"/>
    <w:rsid w:val="00D46EF8"/>
    <w:rsid w:val="00D57380"/>
    <w:rsid w:val="00D624C8"/>
    <w:rsid w:val="00D9438C"/>
    <w:rsid w:val="00DE15F2"/>
    <w:rsid w:val="00DF64C4"/>
    <w:rsid w:val="00E823AA"/>
    <w:rsid w:val="00EA16DD"/>
    <w:rsid w:val="00EA70A2"/>
    <w:rsid w:val="00F060FF"/>
    <w:rsid w:val="00F35DDF"/>
    <w:rsid w:val="00F54639"/>
    <w:rsid w:val="00F62196"/>
    <w:rsid w:val="00FA38BD"/>
    <w:rsid w:val="00FA5395"/>
    <w:rsid w:val="00FA5FEA"/>
    <w:rsid w:val="00FB5C1A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38B1"/>
  <w15:chartTrackingRefBased/>
  <w15:docId w15:val="{44FBC9CD-E7CA-F04F-8769-15F1E49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5F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5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0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anaosobnychudajov@sop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dc:description/>
  <cp:lastModifiedBy>Mgr. Dana Štěpánková</cp:lastModifiedBy>
  <cp:revision>2</cp:revision>
  <dcterms:created xsi:type="dcterms:W3CDTF">2021-02-04T07:52:00Z</dcterms:created>
  <dcterms:modified xsi:type="dcterms:W3CDTF">2021-02-04T07:52:00Z</dcterms:modified>
</cp:coreProperties>
</file>