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E2024ED"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775056">
        <w:rPr>
          <w:rFonts w:ascii="Times New Roman" w:hAnsi="Times New Roman" w:cs="Times New Roman"/>
          <w:b/>
          <w:sz w:val="24"/>
          <w:szCs w:val="24"/>
        </w:rPr>
        <w:t>2</w:t>
      </w:r>
      <w:r w:rsidR="001E726A">
        <w:rPr>
          <w:rFonts w:ascii="Times New Roman" w:hAnsi="Times New Roman" w:cs="Times New Roman"/>
          <w:b/>
          <w:sz w:val="24"/>
          <w:szCs w:val="24"/>
        </w:rPr>
        <w:t>38</w:t>
      </w:r>
      <w:r w:rsidRPr="00C76ED1">
        <w:rPr>
          <w:rFonts w:ascii="Times New Roman" w:hAnsi="Times New Roman" w:cs="Times New Roman"/>
          <w:b/>
          <w:sz w:val="24"/>
          <w:szCs w:val="24"/>
        </w:rPr>
        <w:t xml:space="preserve"> </w:t>
      </w:r>
      <w:r w:rsidR="001E726A">
        <w:rPr>
          <w:rFonts w:ascii="Times New Roman" w:hAnsi="Times New Roman" w:cs="Times New Roman"/>
          <w:b/>
          <w:sz w:val="24"/>
          <w:szCs w:val="24"/>
        </w:rPr>
        <w:t>Veľká</w:t>
      </w:r>
      <w:r w:rsidR="00775056">
        <w:rPr>
          <w:rFonts w:ascii="Times New Roman" w:hAnsi="Times New Roman" w:cs="Times New Roman"/>
          <w:b/>
          <w:sz w:val="24"/>
          <w:szCs w:val="24"/>
        </w:rPr>
        <w:t xml:space="preserve"> Fatra</w:t>
      </w:r>
    </w:p>
    <w:p w14:paraId="21BD4E99" w14:textId="77777777" w:rsidR="002822A5" w:rsidRPr="00EB1BEA" w:rsidRDefault="002822A5" w:rsidP="00122744">
      <w:pPr>
        <w:spacing w:line="240" w:lineRule="auto"/>
        <w:rPr>
          <w:rFonts w:ascii="Times New Roman" w:hAnsi="Times New Roman" w:cs="Times New Roman"/>
          <w:b/>
          <w:color w:val="4472C4"/>
          <w:sz w:val="24"/>
          <w:szCs w:val="24"/>
        </w:rPr>
      </w:pPr>
    </w:p>
    <w:p w14:paraId="767D0C8F" w14:textId="3822ADAB"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414DE92A" w14:textId="625F56D5" w:rsidR="00354686" w:rsidRPr="00775056" w:rsidRDefault="00354686" w:rsidP="009049B7">
      <w:pPr>
        <w:pStyle w:val="Zkladntext"/>
        <w:widowControl w:val="0"/>
        <w:ind w:left="-142"/>
        <w:jc w:val="left"/>
        <w:rPr>
          <w:b w:val="0"/>
          <w:color w:val="000000"/>
          <w:shd w:val="clear" w:color="auto" w:fill="FFFFFF"/>
        </w:rPr>
      </w:pPr>
      <w:r>
        <w:rPr>
          <w:b w:val="0"/>
          <w:color w:val="000000"/>
        </w:rPr>
        <w:t xml:space="preserve">Zachovanie priaznivého </w:t>
      </w:r>
      <w:r w:rsidRPr="00775056">
        <w:rPr>
          <w:b w:val="0"/>
          <w:color w:val="000000"/>
        </w:rPr>
        <w:t xml:space="preserve">stavu </w:t>
      </w:r>
      <w:r w:rsidRPr="00EF2001">
        <w:rPr>
          <w:b w:val="0"/>
          <w:color w:val="000000"/>
        </w:rPr>
        <w:t>biotopu</w:t>
      </w:r>
      <w:r w:rsidRPr="00775056">
        <w:rPr>
          <w:color w:val="000000"/>
        </w:rPr>
        <w:t xml:space="preserve"> Ls</w:t>
      </w:r>
      <w:r w:rsidR="00622104">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182AEEC3"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9270</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4987760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0744103A"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2118F9ED" w14:textId="70A85C09" w:rsidR="007823C5" w:rsidRPr="00775056" w:rsidRDefault="003C6A4A" w:rsidP="009049B7">
      <w:pPr>
        <w:pStyle w:val="Zkladntext"/>
        <w:widowControl w:val="0"/>
        <w:ind w:left="-142"/>
        <w:jc w:val="left"/>
        <w:rPr>
          <w:b w:val="0"/>
          <w:color w:val="000000"/>
          <w:shd w:val="clear" w:color="auto" w:fill="FFFFFF"/>
        </w:rPr>
      </w:pPr>
      <w:r>
        <w:rPr>
          <w:b w:val="0"/>
          <w:color w:val="000000"/>
        </w:rPr>
        <w:t xml:space="preserve">Zlepšenie </w:t>
      </w:r>
      <w:r w:rsidR="007823C5" w:rsidRPr="00EF2001">
        <w:rPr>
          <w:b w:val="0"/>
          <w:color w:val="000000"/>
        </w:rPr>
        <w:t>stavu biotopu</w:t>
      </w:r>
      <w:r w:rsidR="007823C5" w:rsidRPr="00775056">
        <w:rPr>
          <w:color w:val="000000"/>
        </w:rPr>
        <w:t xml:space="preserve"> Ls</w:t>
      </w:r>
      <w:r w:rsidR="00622104">
        <w:rPr>
          <w:color w:val="000000"/>
        </w:rPr>
        <w:t>5.2</w:t>
      </w:r>
      <w:r w:rsidR="007823C5" w:rsidRPr="00775056">
        <w:rPr>
          <w:color w:val="000000"/>
        </w:rPr>
        <w:t xml:space="preserve"> </w:t>
      </w:r>
      <w:r w:rsidR="007823C5" w:rsidRPr="00775056">
        <w:rPr>
          <w:bCs w:val="0"/>
          <w:color w:val="000000"/>
          <w:shd w:val="clear" w:color="auto" w:fill="FFFFFF"/>
        </w:rPr>
        <w:t>(</w:t>
      </w:r>
      <w:r w:rsidR="007823C5">
        <w:rPr>
          <w:color w:val="000000"/>
          <w:lang w:eastAsia="sk-SK"/>
        </w:rPr>
        <w:t>9110</w:t>
      </w:r>
      <w:r w:rsidR="007823C5" w:rsidRPr="00775056">
        <w:rPr>
          <w:bCs w:val="0"/>
          <w:color w:val="000000"/>
          <w:shd w:val="clear" w:color="auto" w:fill="FFFFFF"/>
        </w:rPr>
        <w:t xml:space="preserve">) </w:t>
      </w:r>
      <w:r w:rsidR="007823C5">
        <w:rPr>
          <w:bCs w:val="0"/>
          <w:color w:val="000000"/>
          <w:shd w:val="clear" w:color="auto" w:fill="FFFFFF"/>
        </w:rPr>
        <w:t xml:space="preserve">Kyslomilné bukové kvetnaté </w:t>
      </w:r>
      <w:r w:rsidR="007823C5" w:rsidRPr="00775056">
        <w:rPr>
          <w:bCs w:val="0"/>
          <w:color w:val="000000"/>
          <w:shd w:val="clear" w:color="auto" w:fill="FFFFFF"/>
        </w:rPr>
        <w:t>lesy</w:t>
      </w:r>
      <w:r w:rsidR="007823C5" w:rsidRPr="00775056">
        <w:rPr>
          <w:b w:val="0"/>
          <w:color w:val="000000"/>
        </w:rPr>
        <w:t xml:space="preserve"> za splnenia nasledovných atribútov</w:t>
      </w:r>
      <w:r w:rsidR="007823C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7823C5" w:rsidRPr="007823C5" w14:paraId="20B18EA6" w14:textId="77777777" w:rsidTr="003E242E">
        <w:trPr>
          <w:jc w:val="center"/>
        </w:trPr>
        <w:tc>
          <w:tcPr>
            <w:tcW w:w="1696" w:type="dxa"/>
            <w:tcMar>
              <w:top w:w="100" w:type="dxa"/>
              <w:left w:w="100" w:type="dxa"/>
              <w:bottom w:w="100" w:type="dxa"/>
              <w:right w:w="100" w:type="dxa"/>
            </w:tcMar>
            <w:vAlign w:val="center"/>
          </w:tcPr>
          <w:p w14:paraId="1E4500BF"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583A7089"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4FC1DBF"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70E0A64"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7823C5" w:rsidRPr="007823C5" w14:paraId="7D72E2C7" w14:textId="77777777" w:rsidTr="003E242E">
        <w:trPr>
          <w:trHeight w:val="193"/>
          <w:jc w:val="center"/>
        </w:trPr>
        <w:tc>
          <w:tcPr>
            <w:tcW w:w="1696" w:type="dxa"/>
            <w:tcMar>
              <w:top w:w="100" w:type="dxa"/>
              <w:left w:w="100" w:type="dxa"/>
              <w:bottom w:w="100" w:type="dxa"/>
              <w:right w:w="100" w:type="dxa"/>
            </w:tcMar>
            <w:vAlign w:val="center"/>
          </w:tcPr>
          <w:p w14:paraId="56BA347E" w14:textId="754C2AFA"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407CBCD6" w14:textId="77777777"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C652946" w14:textId="03B56A07" w:rsidR="007823C5"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82</w:t>
            </w:r>
          </w:p>
        </w:tc>
        <w:tc>
          <w:tcPr>
            <w:tcW w:w="5128" w:type="dxa"/>
            <w:tcMar>
              <w:top w:w="100" w:type="dxa"/>
              <w:left w:w="100" w:type="dxa"/>
              <w:bottom w:w="100" w:type="dxa"/>
              <w:right w:w="100" w:type="dxa"/>
            </w:tcMar>
            <w:vAlign w:val="center"/>
          </w:tcPr>
          <w:p w14:paraId="65F830BE" w14:textId="298C8F15"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7823C5" w:rsidRPr="007823C5" w14:paraId="31EC9CB9" w14:textId="77777777" w:rsidTr="003E242E">
        <w:trPr>
          <w:trHeight w:val="179"/>
          <w:jc w:val="center"/>
        </w:trPr>
        <w:tc>
          <w:tcPr>
            <w:tcW w:w="1696" w:type="dxa"/>
            <w:tcMar>
              <w:top w:w="100" w:type="dxa"/>
              <w:left w:w="100" w:type="dxa"/>
              <w:bottom w:w="100" w:type="dxa"/>
              <w:right w:w="100" w:type="dxa"/>
            </w:tcMar>
            <w:vAlign w:val="center"/>
          </w:tcPr>
          <w:p w14:paraId="3B72F2DD" w14:textId="1FDC9AF8"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lastRenderedPageBreak/>
              <w:t>Zastúpenie charakteristických drevín</w:t>
            </w:r>
          </w:p>
        </w:tc>
        <w:tc>
          <w:tcPr>
            <w:tcW w:w="1418" w:type="dxa"/>
            <w:tcMar>
              <w:top w:w="100" w:type="dxa"/>
              <w:left w:w="100" w:type="dxa"/>
              <w:bottom w:w="100" w:type="dxa"/>
              <w:right w:w="100" w:type="dxa"/>
            </w:tcMar>
            <w:vAlign w:val="center"/>
          </w:tcPr>
          <w:p w14:paraId="43DBEAD1" w14:textId="77777777" w:rsidR="007823C5" w:rsidRPr="00EF2001" w:rsidRDefault="007823C5"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6CC284B" w14:textId="77777777" w:rsidR="007823C5" w:rsidRPr="00EF2001" w:rsidRDefault="007823C5"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4132B351"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A121DC7" w14:textId="77777777" w:rsidR="007823C5" w:rsidRPr="00B211F8" w:rsidRDefault="007823C5" w:rsidP="00F56C80">
            <w:pPr>
              <w:autoSpaceDE w:val="0"/>
              <w:autoSpaceDN w:val="0"/>
              <w:adjustRightInd w:val="0"/>
              <w:spacing w:line="240" w:lineRule="auto"/>
              <w:rPr>
                <w:rFonts w:ascii="Times New Roman" w:hAnsi="Times New Roman" w:cs="Times New Roman"/>
                <w:b/>
                <w:sz w:val="20"/>
                <w:szCs w:val="20"/>
              </w:rPr>
            </w:pPr>
            <w:r w:rsidRPr="00B211F8">
              <w:rPr>
                <w:rFonts w:ascii="Times New Roman" w:hAnsi="Times New Roman" w:cs="Times New Roman"/>
                <w:sz w:val="20"/>
                <w:szCs w:val="20"/>
              </w:rPr>
              <w:t xml:space="preserve">4.lvs – </w:t>
            </w:r>
            <w:r w:rsidRPr="00B211F8">
              <w:rPr>
                <w:rFonts w:ascii="Times New Roman" w:hAnsi="Times New Roman" w:cs="Times New Roman"/>
                <w:i/>
                <w:sz w:val="20"/>
                <w:szCs w:val="20"/>
              </w:rPr>
              <w:t>Abies alba &lt;30%, Acer campestre,</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A.platanoides, A. pseudoplatanus,  Betula pendula, Carpinus betulus, Cerasus avium,  </w:t>
            </w:r>
            <w:r w:rsidRPr="00B211F8">
              <w:rPr>
                <w:rFonts w:ascii="Times New Roman" w:hAnsi="Times New Roman" w:cs="Times New Roman"/>
                <w:b/>
                <w:i/>
                <w:sz w:val="20"/>
                <w:szCs w:val="20"/>
              </w:rPr>
              <w:t>Fagus sylvatica</w:t>
            </w:r>
            <w:r w:rsidRPr="00B211F8">
              <w:rPr>
                <w:rFonts w:ascii="Times New Roman" w:hAnsi="Times New Roman" w:cs="Times New Roman"/>
                <w:i/>
                <w:sz w:val="20"/>
                <w:szCs w:val="20"/>
              </w:rPr>
              <w:t>, Fraxinus excelsior, Picea abies &lt;5%, Pinus sylvestris &lt;15%, Populus tremula,</w:t>
            </w:r>
            <w:r w:rsidRPr="00B211F8">
              <w:rPr>
                <w:rFonts w:ascii="Times New Roman" w:hAnsi="Times New Roman" w:cs="Times New Roman"/>
                <w:sz w:val="20"/>
                <w:szCs w:val="20"/>
              </w:rPr>
              <w:t xml:space="preserve"> </w:t>
            </w:r>
            <w:r w:rsidRPr="00B211F8">
              <w:rPr>
                <w:rFonts w:ascii="Times New Roman" w:hAnsi="Times New Roman" w:cs="Times New Roman"/>
                <w:i/>
                <w:sz w:val="20"/>
                <w:szCs w:val="20"/>
              </w:rPr>
              <w:t xml:space="preserve"> Q. petraea </w:t>
            </w:r>
            <w:r w:rsidRPr="00B211F8">
              <w:rPr>
                <w:rFonts w:ascii="Times New Roman" w:hAnsi="Times New Roman" w:cs="Times New Roman"/>
                <w:sz w:val="20"/>
                <w:szCs w:val="20"/>
              </w:rPr>
              <w:t>agg</w:t>
            </w:r>
            <w:r w:rsidRPr="00B211F8">
              <w:rPr>
                <w:rFonts w:ascii="Times New Roman" w:hAnsi="Times New Roman" w:cs="Times New Roman"/>
                <w:i/>
                <w:sz w:val="20"/>
                <w:szCs w:val="20"/>
              </w:rPr>
              <w:t>,</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Sorbus </w:t>
            </w:r>
            <w:r w:rsidRPr="00B211F8">
              <w:rPr>
                <w:rFonts w:ascii="Times New Roman" w:hAnsi="Times New Roman" w:cs="Times New Roman"/>
                <w:sz w:val="20"/>
                <w:szCs w:val="20"/>
              </w:rPr>
              <w:t>spp.,</w:t>
            </w:r>
            <w:r w:rsidRPr="00B211F8">
              <w:rPr>
                <w:rFonts w:ascii="Times New Roman" w:hAnsi="Times New Roman" w:cs="Times New Roman"/>
                <w:i/>
                <w:sz w:val="20"/>
                <w:szCs w:val="20"/>
              </w:rPr>
              <w:t xml:space="preserve"> Tilia cordata, T. platyphyllos,</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Ulmus glabra</w:t>
            </w:r>
            <w:r w:rsidRPr="00B211F8">
              <w:rPr>
                <w:rFonts w:ascii="Times New Roman" w:hAnsi="Times New Roman" w:cs="Times New Roman"/>
                <w:sz w:val="20"/>
                <w:szCs w:val="20"/>
              </w:rPr>
              <w:t>.</w:t>
            </w:r>
          </w:p>
          <w:p w14:paraId="340D2F4A" w14:textId="77777777" w:rsidR="007823C5" w:rsidRPr="00EF2001" w:rsidRDefault="007823C5" w:rsidP="00F56C80">
            <w:pPr>
              <w:autoSpaceDE w:val="0"/>
              <w:autoSpaceDN w:val="0"/>
              <w:adjustRightInd w:val="0"/>
              <w:spacing w:line="240" w:lineRule="auto"/>
              <w:rPr>
                <w:rFonts w:ascii="Times New Roman" w:hAnsi="Times New Roman" w:cs="Times New Roman"/>
                <w:sz w:val="20"/>
                <w:szCs w:val="20"/>
              </w:rPr>
            </w:pPr>
            <w:r w:rsidRPr="00B211F8">
              <w:rPr>
                <w:rFonts w:ascii="Times New Roman" w:hAnsi="Times New Roman" w:cs="Times New Roman"/>
                <w:sz w:val="20"/>
                <w:szCs w:val="20"/>
              </w:rPr>
              <w:t>5.lvs</w:t>
            </w:r>
            <w:r w:rsidRPr="00EF2001">
              <w:rPr>
                <w:rFonts w:ascii="Times New Roman" w:hAnsi="Times New Roman" w:cs="Times New Roman"/>
                <w:sz w:val="20"/>
                <w:szCs w:val="20"/>
              </w:rPr>
              <w:t xml:space="preserve"> –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Betula pendula, </w:t>
            </w:r>
            <w:r w:rsidRPr="00EF2001">
              <w:rPr>
                <w:rFonts w:ascii="Times New Roman" w:hAnsi="Times New Roman" w:cs="Times New Roman"/>
                <w:b/>
                <w:i/>
                <w:sz w:val="20"/>
                <w:szCs w:val="20"/>
              </w:rPr>
              <w:t xml:space="preserve"> Fagus sylvatica*</w:t>
            </w:r>
            <w:r w:rsidRPr="00EF2001">
              <w:rPr>
                <w:rFonts w:ascii="Times New Roman" w:hAnsi="Times New Roman" w:cs="Times New Roman"/>
                <w:i/>
                <w:sz w:val="20"/>
                <w:szCs w:val="20"/>
              </w:rPr>
              <w:t xml:space="preserve">, Fraxinus excelsior, Larix decidua &lt;5%, Picea abies &lt;30%, Pinus sylvestris &lt;15%,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5ED524AB" w14:textId="63AAA0BD" w:rsidR="007823C5" w:rsidRPr="00EF2001" w:rsidRDefault="007823C5"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7823C5" w:rsidRPr="007823C5" w14:paraId="3F0AA3C6" w14:textId="77777777" w:rsidTr="003E242E">
        <w:trPr>
          <w:trHeight w:val="173"/>
          <w:jc w:val="center"/>
        </w:trPr>
        <w:tc>
          <w:tcPr>
            <w:tcW w:w="1696" w:type="dxa"/>
            <w:tcMar>
              <w:top w:w="100" w:type="dxa"/>
              <w:left w:w="100" w:type="dxa"/>
              <w:bottom w:w="100" w:type="dxa"/>
              <w:right w:w="100" w:type="dxa"/>
            </w:tcMar>
            <w:vAlign w:val="center"/>
          </w:tcPr>
          <w:p w14:paraId="5D452E8F" w14:textId="2D536A6D"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42181D7C" w14:textId="77777777" w:rsidR="007823C5" w:rsidRPr="00EF2001" w:rsidRDefault="007823C5"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22FE95A" w14:textId="77777777" w:rsidR="007823C5" w:rsidRPr="00EF2001" w:rsidRDefault="007823C5"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7317EA39"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7818650" w14:textId="23E5714B" w:rsidR="007823C5" w:rsidRPr="00EF2001" w:rsidRDefault="007823C5"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r w:rsidR="00EF2001">
              <w:rPr>
                <w:rFonts w:ascii="Times New Roman" w:hAnsi="Times New Roman" w:cs="Times New Roman"/>
                <w:i/>
                <w:sz w:val="20"/>
                <w:szCs w:val="20"/>
              </w:rPr>
              <w:t>.</w:t>
            </w:r>
          </w:p>
        </w:tc>
      </w:tr>
      <w:tr w:rsidR="007823C5" w:rsidRPr="007823C5" w14:paraId="7AE927AE" w14:textId="77777777" w:rsidTr="003E242E">
        <w:trPr>
          <w:trHeight w:val="114"/>
          <w:jc w:val="center"/>
        </w:trPr>
        <w:tc>
          <w:tcPr>
            <w:tcW w:w="1696" w:type="dxa"/>
            <w:tcMar>
              <w:top w:w="100" w:type="dxa"/>
              <w:left w:w="100" w:type="dxa"/>
              <w:bottom w:w="100" w:type="dxa"/>
              <w:right w:w="100" w:type="dxa"/>
            </w:tcMar>
            <w:vAlign w:val="center"/>
          </w:tcPr>
          <w:p w14:paraId="1639AE63" w14:textId="078F541C"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3DE3BC12"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B2C98A"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39EAAC84" w14:textId="34380B0F"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EF2001">
              <w:rPr>
                <w:rFonts w:ascii="Times New Roman" w:hAnsi="Times New Roman" w:cs="Times New Roman"/>
                <w:color w:val="000000"/>
                <w:sz w:val="20"/>
                <w:szCs w:val="20"/>
              </w:rPr>
              <w:t>.</w:t>
            </w:r>
          </w:p>
        </w:tc>
      </w:tr>
      <w:tr w:rsidR="007823C5" w:rsidRPr="007823C5" w14:paraId="0123211B" w14:textId="77777777" w:rsidTr="003E242E">
        <w:trPr>
          <w:trHeight w:val="114"/>
          <w:jc w:val="center"/>
        </w:trPr>
        <w:tc>
          <w:tcPr>
            <w:tcW w:w="1696" w:type="dxa"/>
            <w:tcMar>
              <w:top w:w="100" w:type="dxa"/>
              <w:left w:w="100" w:type="dxa"/>
              <w:bottom w:w="100" w:type="dxa"/>
              <w:right w:w="100" w:type="dxa"/>
            </w:tcMar>
            <w:vAlign w:val="center"/>
          </w:tcPr>
          <w:p w14:paraId="5FB9CCA1" w14:textId="77777777" w:rsidR="007823C5" w:rsidRPr="00EF2001" w:rsidRDefault="007823C5"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7F9F69F9" w14:textId="75EC2576"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21B18313"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C477FA" w14:textId="26AABA5A"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EF2001">
              <w:rPr>
                <w:rFonts w:ascii="Times New Roman" w:hAnsi="Times New Roman" w:cs="Times New Roman"/>
                <w:sz w:val="20"/>
                <w:szCs w:val="20"/>
              </w:rPr>
              <w:t xml:space="preserve"> </w:t>
            </w: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DA32423" w14:textId="77777777" w:rsidR="007823C5" w:rsidRPr="00EF2001" w:rsidRDefault="007823C5"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6FB15552" w14:textId="77777777" w:rsidR="007823C5" w:rsidRPr="00EF2001" w:rsidRDefault="007823C5" w:rsidP="00F56C80">
            <w:pPr>
              <w:spacing w:line="240" w:lineRule="auto"/>
              <w:rPr>
                <w:rFonts w:ascii="Times New Roman" w:hAnsi="Times New Roman" w:cs="Times New Roman"/>
                <w:sz w:val="20"/>
                <w:szCs w:val="20"/>
              </w:rPr>
            </w:pPr>
          </w:p>
        </w:tc>
      </w:tr>
    </w:tbl>
    <w:p w14:paraId="198EA250" w14:textId="0E53446C" w:rsidR="00354686" w:rsidRDefault="00354686" w:rsidP="00EF2001">
      <w:pPr>
        <w:spacing w:line="240" w:lineRule="auto"/>
        <w:rPr>
          <w:rFonts w:ascii="Times New Roman" w:hAnsi="Times New Roman" w:cs="Times New Roman"/>
          <w:sz w:val="18"/>
          <w:szCs w:val="18"/>
        </w:rPr>
      </w:pPr>
    </w:p>
    <w:p w14:paraId="226EE6C8" w14:textId="7DAC449B" w:rsidR="007823C5" w:rsidRPr="00EF2001" w:rsidRDefault="007823C5" w:rsidP="009049B7">
      <w:pPr>
        <w:pBdr>
          <w:top w:val="nil"/>
          <w:left w:val="nil"/>
          <w:bottom w:val="nil"/>
          <w:right w:val="nil"/>
          <w:between w:val="nil"/>
        </w:pBdr>
        <w:spacing w:line="240" w:lineRule="auto"/>
        <w:ind w:left="-142"/>
        <w:rPr>
          <w:rFonts w:ascii="Times New Roman" w:hAnsi="Times New Roman" w:cs="Times New Roman"/>
          <w:color w:val="000000"/>
          <w:sz w:val="24"/>
          <w:szCs w:val="24"/>
          <w:shd w:val="clear" w:color="auto" w:fill="FFFFFF"/>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w:t>
      </w:r>
      <w:r w:rsidR="00622104" w:rsidRPr="00EF2001">
        <w:rPr>
          <w:rFonts w:ascii="Times New Roman" w:hAnsi="Times New Roman" w:cs="Times New Roman"/>
          <w:b/>
          <w:color w:val="000000"/>
          <w:sz w:val="24"/>
          <w:szCs w:val="24"/>
        </w:rPr>
        <w:t>5.3</w:t>
      </w:r>
      <w:r w:rsidRPr="00EF2001">
        <w:rPr>
          <w:rFonts w:ascii="Times New Roman" w:hAnsi="Times New Roman" w:cs="Times New Roman"/>
          <w:b/>
          <w:color w:val="000000"/>
          <w:sz w:val="24"/>
          <w:szCs w:val="24"/>
        </w:rPr>
        <w:t xml:space="preserve"> </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b/>
          <w:color w:val="000000"/>
          <w:sz w:val="24"/>
          <w:szCs w:val="24"/>
          <w:lang w:eastAsia="sk-SK"/>
        </w:rPr>
        <w:t>9140</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color w:val="000000"/>
          <w:sz w:val="24"/>
          <w:szCs w:val="24"/>
          <w:shd w:val="clear" w:color="auto" w:fill="FFFFFF"/>
        </w:rPr>
        <w:t xml:space="preserve"> </w:t>
      </w:r>
      <w:r w:rsidR="00F56C80">
        <w:rPr>
          <w:rFonts w:ascii="Times New Roman" w:hAnsi="Times New Roman" w:cs="Times New Roman"/>
          <w:b/>
          <w:sz w:val="24"/>
          <w:szCs w:val="24"/>
        </w:rPr>
        <w:t xml:space="preserve">Javorovo-bukové horské lesy </w:t>
      </w:r>
      <w:r w:rsidRPr="00EF2001">
        <w:rPr>
          <w:rFonts w:ascii="Times New Roman" w:hAnsi="Times New Roman" w:cs="Times New Roman"/>
          <w:color w:val="000000"/>
          <w:sz w:val="24"/>
          <w:szCs w:val="24"/>
        </w:rPr>
        <w:t>za splnenia nasledovných atribútov</w:t>
      </w:r>
      <w:r w:rsidRPr="00EF2001">
        <w:rPr>
          <w:rFonts w:ascii="Times New Roman" w:hAnsi="Times New Roman" w:cs="Times New Roman"/>
          <w:color w:val="000000"/>
          <w:sz w:val="24"/>
          <w:szCs w:val="24"/>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7823C5" w:rsidRPr="00E72E84" w14:paraId="1D516778" w14:textId="77777777" w:rsidTr="001158DE">
        <w:trPr>
          <w:jc w:val="center"/>
        </w:trPr>
        <w:tc>
          <w:tcPr>
            <w:tcW w:w="1696" w:type="dxa"/>
            <w:tcMar>
              <w:top w:w="100" w:type="dxa"/>
              <w:left w:w="100" w:type="dxa"/>
              <w:bottom w:w="100" w:type="dxa"/>
              <w:right w:w="100" w:type="dxa"/>
            </w:tcMar>
            <w:vAlign w:val="center"/>
          </w:tcPr>
          <w:p w14:paraId="7B2A46D6"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FEC86B1"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FF7ED05"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754CC5E9"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E72E84" w:rsidRPr="00E72E84" w14:paraId="71C5F338" w14:textId="77777777" w:rsidTr="00EF2001">
        <w:trPr>
          <w:trHeight w:val="208"/>
          <w:jc w:val="center"/>
        </w:trPr>
        <w:tc>
          <w:tcPr>
            <w:tcW w:w="1696" w:type="dxa"/>
            <w:tcMar>
              <w:top w:w="100" w:type="dxa"/>
              <w:left w:w="100" w:type="dxa"/>
              <w:bottom w:w="100" w:type="dxa"/>
              <w:right w:w="100" w:type="dxa"/>
            </w:tcMar>
            <w:vAlign w:val="center"/>
          </w:tcPr>
          <w:p w14:paraId="56FB28C1" w14:textId="3C8D6FFD"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C575CDC" w14:textId="77777777"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E926194" w14:textId="5E7AC787" w:rsidR="00E72E84" w:rsidRPr="00EF2001" w:rsidRDefault="003C6A4A" w:rsidP="00EF2001">
            <w:pPr>
              <w:widowControl w:val="0"/>
              <w:spacing w:line="240" w:lineRule="auto"/>
              <w:rPr>
                <w:rFonts w:ascii="Times New Roman" w:hAnsi="Times New Roman" w:cs="Times New Roman"/>
                <w:sz w:val="20"/>
                <w:szCs w:val="20"/>
              </w:rPr>
            </w:pPr>
            <w:r>
              <w:rPr>
                <w:rFonts w:ascii="Times New Roman" w:hAnsi="Times New Roman" w:cs="Times New Roman"/>
                <w:sz w:val="20"/>
                <w:szCs w:val="20"/>
              </w:rPr>
              <w:t>1643,5</w:t>
            </w:r>
          </w:p>
        </w:tc>
        <w:tc>
          <w:tcPr>
            <w:tcW w:w="5128" w:type="dxa"/>
            <w:tcMar>
              <w:top w:w="100" w:type="dxa"/>
              <w:left w:w="100" w:type="dxa"/>
              <w:bottom w:w="100" w:type="dxa"/>
              <w:right w:w="100" w:type="dxa"/>
            </w:tcMar>
            <w:vAlign w:val="center"/>
          </w:tcPr>
          <w:p w14:paraId="39399996" w14:textId="14E9EEFC"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7823C5" w:rsidRPr="00E72E84" w14:paraId="06EB4536" w14:textId="77777777" w:rsidTr="00EF2001">
        <w:trPr>
          <w:trHeight w:val="179"/>
          <w:jc w:val="center"/>
        </w:trPr>
        <w:tc>
          <w:tcPr>
            <w:tcW w:w="1696" w:type="dxa"/>
            <w:tcMar>
              <w:top w:w="100" w:type="dxa"/>
              <w:left w:w="100" w:type="dxa"/>
              <w:bottom w:w="100" w:type="dxa"/>
              <w:right w:w="100" w:type="dxa"/>
            </w:tcMar>
            <w:vAlign w:val="center"/>
          </w:tcPr>
          <w:p w14:paraId="5210A27B" w14:textId="4C019BA1"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63361B54" w14:textId="77777777" w:rsidR="007823C5" w:rsidRPr="00EF2001" w:rsidRDefault="007823C5" w:rsidP="00EF2001">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DC34CC5" w14:textId="77777777" w:rsidR="007823C5" w:rsidRPr="00EF2001" w:rsidRDefault="007823C5" w:rsidP="00EF2001">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3864E095" w14:textId="77777777" w:rsidR="007823C5" w:rsidRPr="00EF2001" w:rsidRDefault="007823C5" w:rsidP="00EF2001">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110884C1"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0ED9A4AD" w14:textId="77777777" w:rsidR="007823C5" w:rsidRPr="00EF2001" w:rsidRDefault="007823C5"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Abies alba* &lt;20% (zvyšovať podiel),</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Acer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&lt;30% (znižovať podiel),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 platyphyllos, Ulmus glabra</w:t>
            </w:r>
            <w:r w:rsidRPr="00EF2001">
              <w:rPr>
                <w:rFonts w:ascii="Times New Roman" w:hAnsi="Times New Roman" w:cs="Times New Roman"/>
                <w:sz w:val="20"/>
                <w:szCs w:val="20"/>
              </w:rPr>
              <w:t>.</w:t>
            </w:r>
          </w:p>
          <w:p w14:paraId="07E21278" w14:textId="175E3AA0"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7823C5" w:rsidRPr="00E72E84" w14:paraId="6CC3D76C" w14:textId="77777777" w:rsidTr="00EF2001">
        <w:trPr>
          <w:trHeight w:val="173"/>
          <w:jc w:val="center"/>
        </w:trPr>
        <w:tc>
          <w:tcPr>
            <w:tcW w:w="1696" w:type="dxa"/>
            <w:tcMar>
              <w:top w:w="100" w:type="dxa"/>
              <w:left w:w="100" w:type="dxa"/>
              <w:bottom w:w="100" w:type="dxa"/>
              <w:right w:w="100" w:type="dxa"/>
            </w:tcMar>
            <w:vAlign w:val="center"/>
          </w:tcPr>
          <w:p w14:paraId="0ACAE444" w14:textId="772AA39D"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4A3A84C"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57C29CD"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775C6E2B"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8A5D406" w14:textId="41E7D466" w:rsidR="007823C5" w:rsidRPr="00EF2001" w:rsidRDefault="007823C5" w:rsidP="00EF2001">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Acetosa arifolia, Aconitum firmum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Adenostyles alliariae</w:t>
            </w:r>
            <w:r w:rsidRPr="00EF2001">
              <w:rPr>
                <w:rFonts w:ascii="Times New Roman" w:hAnsi="Times New Roman" w:cs="Times New Roman"/>
                <w:i/>
                <w:sz w:val="20"/>
                <w:szCs w:val="20"/>
              </w:rPr>
              <w:t xml:space="preserve">, Allium victorialis, Anthriscus nitidus, </w:t>
            </w:r>
            <w:r w:rsidRPr="00EF2001">
              <w:rPr>
                <w:rFonts w:ascii="Times New Roman" w:hAnsi="Times New Roman" w:cs="Times New Roman"/>
                <w:b/>
                <w:i/>
                <w:sz w:val="20"/>
                <w:szCs w:val="20"/>
              </w:rPr>
              <w:t>Athyrium distentifolium, Cicerbita alpina</w:t>
            </w:r>
            <w:r w:rsidRPr="00EF2001">
              <w:rPr>
                <w:rFonts w:ascii="Times New Roman" w:hAnsi="Times New Roman" w:cs="Times New Roman"/>
                <w:i/>
                <w:sz w:val="20"/>
                <w:szCs w:val="20"/>
              </w:rPr>
              <w:t xml:space="preserve">, Cortusa matthioli, Crepis paludosa, Cystopteris sudetica, Delphinium elatum, Epilobium alpestre, Geranium phaeum, G. sylvaticum, Hesperis matronalis </w:t>
            </w:r>
            <w:r w:rsidRPr="00EF2001">
              <w:rPr>
                <w:rFonts w:ascii="Times New Roman" w:hAnsi="Times New Roman" w:cs="Times New Roman"/>
                <w:sz w:val="20"/>
                <w:szCs w:val="20"/>
              </w:rPr>
              <w:t>subsp</w:t>
            </w:r>
            <w:r w:rsidRPr="00EF2001">
              <w:rPr>
                <w:rFonts w:ascii="Times New Roman" w:hAnsi="Times New Roman" w:cs="Times New Roman"/>
                <w:i/>
                <w:sz w:val="20"/>
                <w:szCs w:val="20"/>
              </w:rPr>
              <w:t>.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Petasites albus, Polystichum lonchitis, Ranunculus lanuginosus, R. platanifolius, Senecio subalpinus, Soldanella carpatica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Valeriana excelsa </w:t>
            </w:r>
            <w:r w:rsidRPr="00EF2001">
              <w:rPr>
                <w:rFonts w:ascii="Times New Roman" w:hAnsi="Times New Roman" w:cs="Times New Roman"/>
                <w:sz w:val="20"/>
                <w:szCs w:val="20"/>
              </w:rPr>
              <w:t>subs</w:t>
            </w:r>
            <w:r w:rsidRPr="00EF2001">
              <w:rPr>
                <w:rFonts w:ascii="Times New Roman" w:hAnsi="Times New Roman" w:cs="Times New Roman"/>
                <w:i/>
                <w:sz w:val="20"/>
                <w:szCs w:val="20"/>
              </w:rPr>
              <w:t>p. sambucifolia, V. tripteris, Viola biflora</w:t>
            </w:r>
            <w:r w:rsidR="00EF2001">
              <w:rPr>
                <w:rFonts w:ascii="Times New Roman" w:hAnsi="Times New Roman" w:cs="Times New Roman"/>
                <w:i/>
                <w:sz w:val="20"/>
                <w:szCs w:val="20"/>
              </w:rPr>
              <w:t xml:space="preserve">, </w:t>
            </w:r>
            <w:r w:rsidRPr="00EF2001">
              <w:rPr>
                <w:rFonts w:ascii="Times New Roman" w:hAnsi="Times New Roman" w:cs="Times New Roman"/>
                <w:i/>
                <w:sz w:val="20"/>
                <w:szCs w:val="20"/>
              </w:rPr>
              <w:t>Lonicera nigra, Ribes alpinum</w:t>
            </w:r>
            <w:r w:rsidR="00EF2001">
              <w:rPr>
                <w:rFonts w:ascii="Times New Roman" w:hAnsi="Times New Roman" w:cs="Times New Roman"/>
                <w:i/>
                <w:sz w:val="20"/>
                <w:szCs w:val="20"/>
              </w:rPr>
              <w:t>.</w:t>
            </w:r>
          </w:p>
        </w:tc>
      </w:tr>
      <w:tr w:rsidR="007823C5" w:rsidRPr="00E72E84" w14:paraId="15B41A9B" w14:textId="77777777" w:rsidTr="00EF2001">
        <w:trPr>
          <w:trHeight w:val="114"/>
          <w:jc w:val="center"/>
        </w:trPr>
        <w:tc>
          <w:tcPr>
            <w:tcW w:w="1696" w:type="dxa"/>
            <w:tcMar>
              <w:top w:w="100" w:type="dxa"/>
              <w:left w:w="100" w:type="dxa"/>
              <w:bottom w:w="100" w:type="dxa"/>
              <w:right w:w="100" w:type="dxa"/>
            </w:tcMar>
            <w:vAlign w:val="center"/>
          </w:tcPr>
          <w:p w14:paraId="302C43FF" w14:textId="0B6F7953"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D39478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97AFC17"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w:t>
            </w:r>
          </w:p>
        </w:tc>
        <w:tc>
          <w:tcPr>
            <w:tcW w:w="5128" w:type="dxa"/>
            <w:tcMar>
              <w:top w:w="100" w:type="dxa"/>
              <w:left w:w="100" w:type="dxa"/>
              <w:bottom w:w="100" w:type="dxa"/>
              <w:right w:w="100" w:type="dxa"/>
            </w:tcMar>
            <w:vAlign w:val="center"/>
          </w:tcPr>
          <w:p w14:paraId="4E25A83D" w14:textId="2E750D16"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DA5BD4"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7823C5" w:rsidRPr="00E72E84" w14:paraId="752461B5" w14:textId="77777777" w:rsidTr="00EF2001">
        <w:trPr>
          <w:trHeight w:val="114"/>
          <w:jc w:val="center"/>
        </w:trPr>
        <w:tc>
          <w:tcPr>
            <w:tcW w:w="1696" w:type="dxa"/>
            <w:tcMar>
              <w:top w:w="100" w:type="dxa"/>
              <w:left w:w="100" w:type="dxa"/>
              <w:bottom w:w="100" w:type="dxa"/>
              <w:right w:w="100" w:type="dxa"/>
            </w:tcMar>
            <w:vAlign w:val="center"/>
          </w:tcPr>
          <w:p w14:paraId="3C7348BD"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396D7C1C" w14:textId="2DBA4D15"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383F02C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476248" w14:textId="082854B7" w:rsidR="007823C5" w:rsidRPr="00EF2001" w:rsidRDefault="00A1487C"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w:t>
            </w:r>
            <w:r w:rsidR="007015D4" w:rsidRPr="00EF2001">
              <w:rPr>
                <w:rFonts w:ascii="Times New Roman" w:hAnsi="Times New Roman" w:cs="Times New Roman"/>
                <w:sz w:val="20"/>
                <w:szCs w:val="20"/>
              </w:rPr>
              <w:t>0</w:t>
            </w:r>
            <w:r w:rsidR="00EF2001">
              <w:rPr>
                <w:rFonts w:ascii="Times New Roman" w:hAnsi="Times New Roman" w:cs="Times New Roman"/>
                <w:sz w:val="20"/>
                <w:szCs w:val="20"/>
              </w:rPr>
              <w:t xml:space="preserve"> </w:t>
            </w:r>
            <w:r w:rsidR="007823C5"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7823C5" w:rsidRPr="00EF2001">
              <w:rPr>
                <w:rFonts w:ascii="Times New Roman" w:hAnsi="Times New Roman" w:cs="Times New Roman"/>
                <w:sz w:val="20"/>
                <w:szCs w:val="20"/>
              </w:rPr>
              <w:t>ne po celej ploche</w:t>
            </w:r>
            <w:r w:rsidR="007823C5"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C3C44C5"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3B1D7BD5" w14:textId="6FBBA1D4" w:rsidR="007823C5" w:rsidRPr="00EF2001" w:rsidRDefault="007823C5" w:rsidP="00EF2001">
            <w:pPr>
              <w:spacing w:line="240" w:lineRule="auto"/>
              <w:rPr>
                <w:rFonts w:ascii="Times New Roman" w:hAnsi="Times New Roman" w:cs="Times New Roman"/>
                <w:sz w:val="20"/>
                <w:szCs w:val="20"/>
              </w:rPr>
            </w:pPr>
          </w:p>
        </w:tc>
      </w:tr>
    </w:tbl>
    <w:p w14:paraId="6D41E076" w14:textId="77777777" w:rsidR="00F56C80" w:rsidRDefault="00F56C80" w:rsidP="00EF2001">
      <w:pPr>
        <w:pBdr>
          <w:top w:val="nil"/>
          <w:left w:val="nil"/>
          <w:bottom w:val="nil"/>
          <w:right w:val="nil"/>
          <w:between w:val="nil"/>
        </w:pBdr>
        <w:ind w:left="-142"/>
        <w:rPr>
          <w:rFonts w:ascii="Times New Roman" w:hAnsi="Times New Roman" w:cs="Times New Roman"/>
          <w:color w:val="000000"/>
          <w:sz w:val="24"/>
          <w:szCs w:val="24"/>
        </w:rPr>
      </w:pPr>
    </w:p>
    <w:p w14:paraId="488375AB" w14:textId="77777777" w:rsidR="003C6A4A" w:rsidRDefault="003C6A4A"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767AFCAE" w14:textId="20ADD9A6" w:rsidR="00402048" w:rsidRPr="00622104" w:rsidRDefault="00622104" w:rsidP="009049B7">
      <w:pPr>
        <w:pBdr>
          <w:top w:val="nil"/>
          <w:left w:val="nil"/>
          <w:bottom w:val="nil"/>
          <w:right w:val="nil"/>
          <w:between w:val="nil"/>
        </w:pBdr>
        <w:spacing w:line="240" w:lineRule="auto"/>
        <w:ind w:left="-142"/>
        <w:rPr>
          <w:rFonts w:ascii="Times New Roman" w:hAnsi="Times New Roman" w:cs="Times New Roman"/>
          <w:b/>
          <w:sz w:val="24"/>
          <w:szCs w:val="24"/>
        </w:rPr>
      </w:pPr>
      <w:r w:rsidRPr="00622104">
        <w:rPr>
          <w:rFonts w:ascii="Times New Roman" w:hAnsi="Times New Roman" w:cs="Times New Roman"/>
          <w:color w:val="000000"/>
          <w:sz w:val="24"/>
          <w:szCs w:val="24"/>
        </w:rPr>
        <w:t>Zachovanie priaznivého</w:t>
      </w:r>
      <w:r w:rsidRPr="00622104">
        <w:rPr>
          <w:rFonts w:ascii="Times New Roman" w:hAnsi="Times New Roman" w:cs="Times New Roman"/>
          <w:b/>
          <w:color w:val="000000"/>
          <w:sz w:val="24"/>
          <w:szCs w:val="24"/>
        </w:rPr>
        <w:t xml:space="preserv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52122370" w:rsidR="00AC2AC0" w:rsidRPr="00EF2001" w:rsidRDefault="003C6A4A" w:rsidP="00F56C80">
            <w:pPr>
              <w:widowControl w:val="0"/>
              <w:spacing w:line="240" w:lineRule="auto"/>
              <w:rPr>
                <w:rFonts w:ascii="Times New Roman" w:hAnsi="Times New Roman" w:cs="Times New Roman"/>
                <w:sz w:val="20"/>
                <w:szCs w:val="20"/>
              </w:rPr>
            </w:pPr>
            <w:r>
              <w:rPr>
                <w:rFonts w:ascii="Calibri" w:eastAsia="Times New Roman" w:hAnsi="Calibri" w:cs="Calibri"/>
                <w:color w:val="000000"/>
                <w:lang w:eastAsia="sk-SK"/>
              </w:rPr>
              <w:t>13905</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2EE4B3D"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0E68B4D2" w:rsidR="00402048"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1159</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D2AA46A"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24A7F8B8" w14:textId="247DE799" w:rsidR="00402048" w:rsidRPr="00EF2001" w:rsidRDefault="00EC667E" w:rsidP="003E242E">
      <w:pPr>
        <w:pBdr>
          <w:top w:val="nil"/>
          <w:left w:val="nil"/>
          <w:bottom w:val="nil"/>
          <w:right w:val="nil"/>
          <w:between w:val="nil"/>
        </w:pBdr>
        <w:spacing w:line="240" w:lineRule="auto"/>
        <w:ind w:left="-284"/>
        <w:rPr>
          <w:sz w:val="24"/>
          <w:szCs w:val="24"/>
        </w:rPr>
      </w:pPr>
      <w:r w:rsidRPr="00EF2001">
        <w:rPr>
          <w:rFonts w:ascii="Times New Roman" w:hAnsi="Times New Roman" w:cs="Times New Roman"/>
          <w:color w:val="000000"/>
          <w:sz w:val="24"/>
          <w:szCs w:val="24"/>
        </w:rPr>
        <w:t xml:space="preserve">Zlepšenie stavu biotopu </w:t>
      </w:r>
      <w:r w:rsidRPr="002378D2">
        <w:rPr>
          <w:rFonts w:ascii="Times New Roman" w:hAnsi="Times New Roman" w:cs="Times New Roman"/>
          <w:b/>
          <w:color w:val="000000"/>
          <w:sz w:val="24"/>
          <w:szCs w:val="24"/>
        </w:rPr>
        <w:t>Ls9.1 a Ls9.2</w:t>
      </w:r>
      <w:r w:rsidRPr="00122744">
        <w:rPr>
          <w:rFonts w:ascii="Times New Roman" w:hAnsi="Times New Roman" w:cs="Times New Roman"/>
          <w:color w:val="000000"/>
          <w:sz w:val="24"/>
          <w:szCs w:val="24"/>
        </w:rPr>
        <w:t xml:space="preserve"> (</w:t>
      </w:r>
      <w:r w:rsidR="00402048" w:rsidRPr="00122744">
        <w:rPr>
          <w:rFonts w:ascii="Times New Roman" w:hAnsi="Times New Roman" w:cs="Times New Roman"/>
          <w:b/>
          <w:sz w:val="24"/>
          <w:szCs w:val="24"/>
        </w:rPr>
        <w:t>9410</w:t>
      </w:r>
      <w:r w:rsidRPr="00CF3E6A">
        <w:rPr>
          <w:rFonts w:ascii="Times New Roman" w:hAnsi="Times New Roman" w:cs="Times New Roman"/>
          <w:b/>
          <w:sz w:val="24"/>
          <w:szCs w:val="24"/>
        </w:rPr>
        <w:t>)</w:t>
      </w:r>
      <w:r w:rsidR="00402048" w:rsidRPr="00CF3E6A">
        <w:rPr>
          <w:rFonts w:ascii="Times New Roman" w:hAnsi="Times New Roman" w:cs="Times New Roman"/>
          <w:b/>
          <w:sz w:val="24"/>
          <w:szCs w:val="24"/>
        </w:rPr>
        <w:t xml:space="preserve"> Horské smrekové lesy</w:t>
      </w:r>
      <w:r w:rsidR="00CC48FB">
        <w:rPr>
          <w:rFonts w:ascii="Times New Roman" w:hAnsi="Times New Roman" w:cs="Times New Roman"/>
          <w:b/>
          <w:sz w:val="24"/>
          <w:szCs w:val="24"/>
        </w:rPr>
        <w:t xml:space="preserve"> </w:t>
      </w:r>
      <w:r w:rsidRPr="00CF3E6A">
        <w:rPr>
          <w:rFonts w:ascii="Times New Roman" w:hAnsi="Times New Roman" w:cs="Times New Roman"/>
          <w:sz w:val="24"/>
          <w:szCs w:val="24"/>
        </w:rPr>
        <w:t xml:space="preserve">za splnenia nasledovných atribútov: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134"/>
        <w:gridCol w:w="5244"/>
      </w:tblGrid>
      <w:tr w:rsidR="00402048" w:rsidRPr="00100B6B" w14:paraId="23AB164B" w14:textId="77777777" w:rsidTr="001158DE">
        <w:trPr>
          <w:trHeight w:val="417"/>
          <w:jc w:val="center"/>
        </w:trPr>
        <w:tc>
          <w:tcPr>
            <w:tcW w:w="1696" w:type="dxa"/>
            <w:tcMar>
              <w:top w:w="100" w:type="dxa"/>
              <w:left w:w="100" w:type="dxa"/>
              <w:bottom w:w="100" w:type="dxa"/>
              <w:right w:w="100" w:type="dxa"/>
            </w:tcMar>
            <w:vAlign w:val="center"/>
          </w:tcPr>
          <w:p w14:paraId="5AFD7BB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560" w:type="dxa"/>
            <w:tcMar>
              <w:top w:w="100" w:type="dxa"/>
              <w:left w:w="100" w:type="dxa"/>
              <w:bottom w:w="100" w:type="dxa"/>
              <w:right w:w="100" w:type="dxa"/>
            </w:tcMar>
            <w:vAlign w:val="center"/>
          </w:tcPr>
          <w:p w14:paraId="497F0EC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2A664A66"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3140F2B0"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43D15" w14:paraId="57B36B27" w14:textId="77777777" w:rsidTr="002378D2">
        <w:trPr>
          <w:trHeight w:val="146"/>
          <w:jc w:val="center"/>
        </w:trPr>
        <w:tc>
          <w:tcPr>
            <w:tcW w:w="1696" w:type="dxa"/>
            <w:tcMar>
              <w:top w:w="100" w:type="dxa"/>
              <w:left w:w="100" w:type="dxa"/>
              <w:bottom w:w="100" w:type="dxa"/>
              <w:right w:w="100" w:type="dxa"/>
            </w:tcMar>
            <w:vAlign w:val="center"/>
          </w:tcPr>
          <w:p w14:paraId="7582F23E"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560" w:type="dxa"/>
            <w:tcMar>
              <w:top w:w="100" w:type="dxa"/>
              <w:left w:w="100" w:type="dxa"/>
              <w:bottom w:w="100" w:type="dxa"/>
              <w:right w:w="100" w:type="dxa"/>
            </w:tcMar>
            <w:vAlign w:val="center"/>
          </w:tcPr>
          <w:p w14:paraId="3B941ACD"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BD50210" w14:textId="147BE52C" w:rsidR="00402048"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1068</w:t>
            </w:r>
          </w:p>
        </w:tc>
        <w:tc>
          <w:tcPr>
            <w:tcW w:w="5244" w:type="dxa"/>
            <w:tcMar>
              <w:top w:w="100" w:type="dxa"/>
              <w:left w:w="100" w:type="dxa"/>
              <w:bottom w:w="100" w:type="dxa"/>
              <w:right w:w="100" w:type="dxa"/>
            </w:tcMar>
            <w:vAlign w:val="center"/>
          </w:tcPr>
          <w:p w14:paraId="6FB396F7" w14:textId="0330606B"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Min. 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w:t>
            </w:r>
            <w:r w:rsidR="00D830B0" w:rsidRPr="00EF2001">
              <w:rPr>
                <w:rFonts w:ascii="Times New Roman" w:hAnsi="Times New Roman" w:cs="Times New Roman"/>
                <w:sz w:val="20"/>
                <w:szCs w:val="20"/>
              </w:rPr>
              <w:t>výmery biotopu v ÚEV.</w:t>
            </w:r>
          </w:p>
        </w:tc>
      </w:tr>
      <w:tr w:rsidR="00402048" w:rsidRPr="00643D15" w14:paraId="07D922F7" w14:textId="77777777" w:rsidTr="002378D2">
        <w:trPr>
          <w:trHeight w:val="179"/>
          <w:jc w:val="center"/>
        </w:trPr>
        <w:tc>
          <w:tcPr>
            <w:tcW w:w="1696" w:type="dxa"/>
            <w:tcMar>
              <w:top w:w="100" w:type="dxa"/>
              <w:left w:w="100" w:type="dxa"/>
              <w:bottom w:w="100" w:type="dxa"/>
              <w:right w:w="100" w:type="dxa"/>
            </w:tcMar>
            <w:vAlign w:val="center"/>
          </w:tcPr>
          <w:p w14:paraId="1922A6E4"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560" w:type="dxa"/>
            <w:tcMar>
              <w:top w:w="100" w:type="dxa"/>
              <w:left w:w="100" w:type="dxa"/>
              <w:bottom w:w="100" w:type="dxa"/>
              <w:right w:w="100" w:type="dxa"/>
            </w:tcMar>
            <w:vAlign w:val="center"/>
          </w:tcPr>
          <w:p w14:paraId="616925A2"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9D5A985"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34D51BD9"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4" w:type="dxa"/>
            <w:tcMar>
              <w:top w:w="100" w:type="dxa"/>
              <w:left w:w="100" w:type="dxa"/>
              <w:bottom w:w="100" w:type="dxa"/>
              <w:right w:w="100" w:type="dxa"/>
            </w:tcMar>
            <w:vAlign w:val="center"/>
          </w:tcPr>
          <w:p w14:paraId="6E9A2713"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AD9FC8A"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Ls9.1 Smrekové lesy čučoriedkové</w:t>
            </w:r>
          </w:p>
          <w:p w14:paraId="07B9FE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Acer pseudoplatanus, Fagus sylvatica, Fraxinus excelsior, Larix decidua &lt;15% </w:t>
            </w:r>
            <w:r w:rsidRPr="00EF2001">
              <w:rPr>
                <w:rFonts w:ascii="Times New Roman" w:hAnsi="Times New Roman" w:cs="Times New Roman"/>
                <w:sz w:val="20"/>
                <w:szCs w:val="20"/>
              </w:rPr>
              <w:t>(</w:t>
            </w:r>
            <w:r w:rsidRPr="00EF2001">
              <w:rPr>
                <w:rFonts w:ascii="Times New Roman" w:hAnsi="Times New Roman" w:cs="Times New Roman"/>
                <w:b/>
                <w:sz w:val="20"/>
                <w:szCs w:val="20"/>
              </w:rPr>
              <w:t>Larix decidua</w:t>
            </w:r>
            <w:r w:rsidRPr="00EF2001">
              <w:rPr>
                <w:rFonts w:ascii="Times New Roman" w:hAnsi="Times New Roman" w:cs="Times New Roman"/>
                <w:sz w:val="20"/>
                <w:szCs w:val="20"/>
              </w:rPr>
              <w:t xml:space="preserve"> na území Vysokých Tatier </w:t>
            </w:r>
            <w:r w:rsidRPr="00EF2001">
              <w:rPr>
                <w:rFonts w:ascii="Times New Roman" w:hAnsi="Times New Roman" w:cs="Times New Roman"/>
                <w:i/>
                <w:sz w:val="20"/>
                <w:szCs w:val="20"/>
              </w:rPr>
              <w:t>&lt;50%</w:t>
            </w:r>
            <w:r w:rsidRPr="00EF2001">
              <w:rPr>
                <w:rFonts w:ascii="Times New Roman" w:hAnsi="Times New Roman" w:cs="Times New Roman"/>
                <w:sz w:val="20"/>
                <w:szCs w:val="20"/>
              </w:rPr>
              <w: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056CADDC"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556976E"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55FC2DE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Ls9.2 Smrekové lesy vysokobylinné</w:t>
            </w:r>
          </w:p>
          <w:p w14:paraId="4678DF3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Acer pseudoplatanus</w:t>
            </w:r>
            <w:r w:rsidRPr="00EF2001">
              <w:rPr>
                <w:rFonts w:ascii="Times New Roman" w:hAnsi="Times New Roman" w:cs="Times New Roman"/>
                <w:i/>
                <w:sz w:val="20"/>
                <w:szCs w:val="20"/>
              </w:rPr>
              <w:t xml:space="preserve">, Fagus sylvatica, Fraxinus excelsior, Larix decidua &lt;15%,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26171519"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5E911F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204EBDEE" w14:textId="3407F7B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D830B0" w14:paraId="43093111" w14:textId="77777777" w:rsidTr="002378D2">
        <w:trPr>
          <w:trHeight w:val="2023"/>
          <w:jc w:val="center"/>
        </w:trPr>
        <w:tc>
          <w:tcPr>
            <w:tcW w:w="1696" w:type="dxa"/>
            <w:tcMar>
              <w:top w:w="100" w:type="dxa"/>
              <w:left w:w="100" w:type="dxa"/>
              <w:bottom w:w="100" w:type="dxa"/>
              <w:right w:w="100" w:type="dxa"/>
            </w:tcMar>
            <w:vAlign w:val="center"/>
          </w:tcPr>
          <w:p w14:paraId="301F067E" w14:textId="77777777" w:rsidR="00402048" w:rsidRPr="001D185A" w:rsidRDefault="00402048"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charakteristických druhov synúzie podrastu (</w:t>
            </w:r>
            <w:r w:rsidRPr="001D185A">
              <w:rPr>
                <w:rFonts w:ascii="Times New Roman" w:hAnsi="Times New Roman" w:cs="Times New Roman"/>
                <w:i/>
                <w:sz w:val="20"/>
                <w:szCs w:val="20"/>
              </w:rPr>
              <w:t>bylín, krov, machorastov, lišajníkov)</w:t>
            </w:r>
          </w:p>
        </w:tc>
        <w:tc>
          <w:tcPr>
            <w:tcW w:w="1560" w:type="dxa"/>
            <w:shd w:val="clear" w:color="auto" w:fill="auto"/>
            <w:tcMar>
              <w:top w:w="100" w:type="dxa"/>
              <w:left w:w="100" w:type="dxa"/>
              <w:bottom w:w="100" w:type="dxa"/>
              <w:right w:w="100" w:type="dxa"/>
            </w:tcMar>
            <w:vAlign w:val="center"/>
          </w:tcPr>
          <w:p w14:paraId="3148E26C" w14:textId="77777777" w:rsidR="00402048" w:rsidRPr="001D185A" w:rsidRDefault="00402048" w:rsidP="002378D2">
            <w:pPr>
              <w:widowControl w:val="0"/>
              <w:spacing w:before="240" w:line="240" w:lineRule="auto"/>
              <w:rPr>
                <w:rFonts w:ascii="Times New Roman" w:hAnsi="Times New Roman" w:cs="Times New Roman"/>
                <w:sz w:val="20"/>
                <w:szCs w:val="20"/>
              </w:rPr>
            </w:pPr>
            <w:r w:rsidRPr="001D185A">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4230A1F" w14:textId="77777777" w:rsidR="00402048" w:rsidRPr="003F5218" w:rsidRDefault="00402048" w:rsidP="002378D2">
            <w:pPr>
              <w:widowControl w:val="0"/>
              <w:spacing w:before="240" w:line="240" w:lineRule="auto"/>
              <w:rPr>
                <w:rFonts w:ascii="Times New Roman" w:hAnsi="Times New Roman" w:cs="Times New Roman"/>
                <w:sz w:val="20"/>
                <w:szCs w:val="20"/>
              </w:rPr>
            </w:pPr>
            <w:r w:rsidRPr="003F5218">
              <w:rPr>
                <w:rFonts w:ascii="Times New Roman" w:hAnsi="Times New Roman" w:cs="Times New Roman"/>
                <w:sz w:val="20"/>
                <w:szCs w:val="20"/>
              </w:rPr>
              <w:t>najmenej 3</w:t>
            </w:r>
          </w:p>
        </w:tc>
        <w:tc>
          <w:tcPr>
            <w:tcW w:w="5244" w:type="dxa"/>
            <w:tcMar>
              <w:top w:w="100" w:type="dxa"/>
              <w:left w:w="100" w:type="dxa"/>
              <w:bottom w:w="100" w:type="dxa"/>
              <w:right w:w="100" w:type="dxa"/>
            </w:tcMar>
            <w:vAlign w:val="center"/>
          </w:tcPr>
          <w:p w14:paraId="5F482CA3" w14:textId="77777777" w:rsidR="00402048" w:rsidRPr="003F5218" w:rsidRDefault="00402048"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Charakteristická druhová skladba:</w:t>
            </w:r>
          </w:p>
          <w:p w14:paraId="6EE5603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Ls9.1 Smrekové lesy čučoriedkové</w:t>
            </w:r>
          </w:p>
          <w:p w14:paraId="70A86F73" w14:textId="77777777" w:rsidR="00402048" w:rsidRPr="003F5218" w:rsidRDefault="00402048" w:rsidP="002378D2">
            <w:pPr>
              <w:spacing w:line="240" w:lineRule="auto"/>
              <w:rPr>
                <w:rFonts w:ascii="Times New Roman" w:hAnsi="Times New Roman" w:cs="Times New Roman"/>
                <w:b/>
                <w:i/>
                <w:sz w:val="20"/>
                <w:szCs w:val="20"/>
              </w:rPr>
            </w:pPr>
            <w:r w:rsidRPr="003F5218">
              <w:rPr>
                <w:rFonts w:ascii="Times New Roman" w:hAnsi="Times New Roman" w:cs="Times New Roman"/>
                <w:i/>
                <w:sz w:val="20"/>
                <w:szCs w:val="20"/>
              </w:rPr>
              <w:t xml:space="preserve">Avenella flexuosa, Calamagrostis arundinacea, </w:t>
            </w:r>
            <w:r w:rsidRPr="003F5218">
              <w:rPr>
                <w:rFonts w:ascii="Times New Roman" w:hAnsi="Times New Roman" w:cs="Times New Roman"/>
                <w:b/>
                <w:i/>
                <w:sz w:val="20"/>
                <w:szCs w:val="20"/>
              </w:rPr>
              <w:t>C. villosa</w:t>
            </w:r>
            <w:r w:rsidRPr="003F5218">
              <w:rPr>
                <w:rFonts w:ascii="Times New Roman" w:hAnsi="Times New Roman" w:cs="Times New Roman"/>
                <w:i/>
                <w:sz w:val="20"/>
                <w:szCs w:val="20"/>
              </w:rPr>
              <w:t xml:space="preserve">, Dryopteris dilatata, </w:t>
            </w:r>
            <w:r w:rsidRPr="003F5218">
              <w:rPr>
                <w:rFonts w:ascii="Times New Roman" w:hAnsi="Times New Roman" w:cs="Times New Roman"/>
                <w:b/>
                <w:i/>
                <w:sz w:val="20"/>
                <w:szCs w:val="20"/>
              </w:rPr>
              <w:t>Homogyne alpina</w:t>
            </w:r>
            <w:r w:rsidRPr="003F5218">
              <w:rPr>
                <w:rFonts w:ascii="Times New Roman" w:hAnsi="Times New Roman" w:cs="Times New Roman"/>
                <w:i/>
                <w:sz w:val="20"/>
                <w:szCs w:val="20"/>
              </w:rPr>
              <w:t xml:space="preserve">, Huperzia selago, Listera cordata, </w:t>
            </w:r>
            <w:r w:rsidRPr="003F5218">
              <w:rPr>
                <w:rFonts w:ascii="Times New Roman" w:hAnsi="Times New Roman" w:cs="Times New Roman"/>
                <w:b/>
                <w:i/>
                <w:sz w:val="20"/>
                <w:szCs w:val="20"/>
              </w:rPr>
              <w:t>Luzula sylvatica</w:t>
            </w:r>
            <w:r w:rsidRPr="003F5218">
              <w:rPr>
                <w:rFonts w:ascii="Times New Roman" w:hAnsi="Times New Roman" w:cs="Times New Roman"/>
                <w:i/>
                <w:sz w:val="20"/>
                <w:szCs w:val="20"/>
              </w:rPr>
              <w:t xml:space="preserve">, Melampyrum sylvaticum, Oxalis acetosella, Polygonatum verticillatum, Silene dioica, Soldanella carpatica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Vaccinium myrtillus, V. vitis-idaea.</w:t>
            </w:r>
          </w:p>
          <w:p w14:paraId="08C8706A" w14:textId="77777777" w:rsidR="00402048" w:rsidRPr="003F5218" w:rsidRDefault="00402048" w:rsidP="002378D2">
            <w:pPr>
              <w:spacing w:line="240" w:lineRule="auto"/>
              <w:rPr>
                <w:rFonts w:ascii="Times New Roman" w:hAnsi="Times New Roman" w:cs="Times New Roman"/>
                <w:b/>
                <w:i/>
                <w:sz w:val="20"/>
                <w:szCs w:val="20"/>
              </w:rPr>
            </w:pPr>
          </w:p>
          <w:p w14:paraId="0C8D39B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Ls9.2 Smrekové lesy vysokobylinné</w:t>
            </w:r>
          </w:p>
          <w:p w14:paraId="3E14E7B0" w14:textId="5ED5F5BC" w:rsidR="00402048" w:rsidRPr="003F5218" w:rsidRDefault="00402048" w:rsidP="002378D2">
            <w:pPr>
              <w:spacing w:line="240" w:lineRule="auto"/>
              <w:rPr>
                <w:rFonts w:ascii="Times New Roman" w:hAnsi="Times New Roman" w:cs="Times New Roman"/>
                <w:i/>
                <w:sz w:val="20"/>
                <w:szCs w:val="20"/>
              </w:rPr>
            </w:pPr>
            <w:r w:rsidRPr="003F5218">
              <w:rPr>
                <w:rFonts w:ascii="Times New Roman" w:hAnsi="Times New Roman" w:cs="Times New Roman"/>
                <w:i/>
                <w:sz w:val="20"/>
                <w:szCs w:val="20"/>
              </w:rPr>
              <w:t>Acetosa arifolia, Aconitum firmum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Adenostyles alliariae, Athyrium distentifolium, A. filix-femina, Chaerophyllum hirsutum</w:t>
            </w:r>
            <w:r w:rsidRPr="003F5218">
              <w:rPr>
                <w:rFonts w:ascii="Times New Roman" w:hAnsi="Times New Roman" w:cs="Times New Roman"/>
                <w:i/>
                <w:sz w:val="20"/>
                <w:szCs w:val="20"/>
              </w:rPr>
              <w:t>, Cicerbita alpina, Cortusa matthioli, Dentaria glandulosa (</w:t>
            </w:r>
            <w:r w:rsidRPr="003F5218">
              <w:rPr>
                <w:rFonts w:ascii="Times New Roman" w:hAnsi="Times New Roman" w:cs="Times New Roman"/>
                <w:sz w:val="20"/>
                <w:szCs w:val="20"/>
              </w:rPr>
              <w:t>endemit</w:t>
            </w:r>
            <w:r w:rsidRPr="003F5218">
              <w:rPr>
                <w:rFonts w:ascii="Times New Roman" w:hAnsi="Times New Roman" w:cs="Times New Roman"/>
                <w:i/>
                <w:sz w:val="20"/>
                <w:szCs w:val="20"/>
              </w:rPr>
              <w:t>), Doronicum austriacum, Geranium sylvaticum, Homogyne alpina, Leucanthemum rotundifolium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Luzula sylvatica, Oxalis acetosella, Petasites albus, Ranunculus platanifolius, Senecio subalpinus, Stellaria nemorum, Streptopus ampl</w:t>
            </w:r>
            <w:r w:rsidR="00D830B0" w:rsidRPr="003F5218">
              <w:rPr>
                <w:rFonts w:ascii="Times New Roman" w:hAnsi="Times New Roman" w:cs="Times New Roman"/>
                <w:i/>
                <w:sz w:val="20"/>
                <w:szCs w:val="20"/>
              </w:rPr>
              <w:t>exifolius, Vaccinium myrtillus.</w:t>
            </w:r>
          </w:p>
        </w:tc>
      </w:tr>
      <w:tr w:rsidR="00622104" w:rsidRPr="00D830B0" w14:paraId="01BAB95A" w14:textId="77777777" w:rsidTr="002378D2">
        <w:trPr>
          <w:trHeight w:val="297"/>
          <w:jc w:val="center"/>
        </w:trPr>
        <w:tc>
          <w:tcPr>
            <w:tcW w:w="1696" w:type="dxa"/>
            <w:tcMar>
              <w:top w:w="100" w:type="dxa"/>
              <w:left w:w="100" w:type="dxa"/>
              <w:bottom w:w="100" w:type="dxa"/>
              <w:right w:w="100" w:type="dxa"/>
            </w:tcMar>
            <w:vAlign w:val="center"/>
          </w:tcPr>
          <w:p w14:paraId="52AC2E38" w14:textId="77777777" w:rsidR="00622104" w:rsidRPr="00122744"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alochtónnych druhov/inváznych druhov drevín</w:t>
            </w:r>
          </w:p>
        </w:tc>
        <w:tc>
          <w:tcPr>
            <w:tcW w:w="1560" w:type="dxa"/>
            <w:tcMar>
              <w:top w:w="100" w:type="dxa"/>
              <w:left w:w="100" w:type="dxa"/>
              <w:bottom w:w="100" w:type="dxa"/>
              <w:right w:w="100" w:type="dxa"/>
            </w:tcMar>
            <w:vAlign w:val="center"/>
          </w:tcPr>
          <w:p w14:paraId="3275FA67" w14:textId="77777777" w:rsidR="00622104" w:rsidRPr="001D185A"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Percento pokr</w:t>
            </w:r>
            <w:r w:rsidRPr="001D185A">
              <w:rPr>
                <w:rFonts w:ascii="Times New Roman" w:hAnsi="Times New Roman" w:cs="Times New Roman"/>
                <w:sz w:val="20"/>
                <w:szCs w:val="20"/>
              </w:rPr>
              <w:t>ytia / ha</w:t>
            </w:r>
          </w:p>
        </w:tc>
        <w:tc>
          <w:tcPr>
            <w:tcW w:w="1134" w:type="dxa"/>
            <w:tcMar>
              <w:top w:w="100" w:type="dxa"/>
              <w:left w:w="100" w:type="dxa"/>
              <w:bottom w:w="100" w:type="dxa"/>
              <w:right w:w="100" w:type="dxa"/>
            </w:tcMar>
            <w:vAlign w:val="center"/>
          </w:tcPr>
          <w:p w14:paraId="73141602" w14:textId="08C666ED"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649D4DB3" w14:textId="30B60B2E"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color w:val="000000"/>
                <w:sz w:val="20"/>
                <w:szCs w:val="20"/>
              </w:rPr>
              <w:t xml:space="preserve">Bez výskytu </w:t>
            </w:r>
            <w:r w:rsidR="00622104" w:rsidRPr="003F5218">
              <w:rPr>
                <w:rFonts w:ascii="Times New Roman" w:hAnsi="Times New Roman" w:cs="Times New Roman"/>
                <w:color w:val="000000"/>
                <w:sz w:val="20"/>
                <w:szCs w:val="20"/>
              </w:rPr>
              <w:t>alochtónnych/inváznych druhov</w:t>
            </w:r>
            <w:r w:rsidR="002378D2">
              <w:rPr>
                <w:rFonts w:ascii="Times New Roman" w:hAnsi="Times New Roman" w:cs="Times New Roman"/>
                <w:color w:val="000000"/>
                <w:sz w:val="20"/>
                <w:szCs w:val="20"/>
              </w:rPr>
              <w:t>.</w:t>
            </w:r>
            <w:r w:rsidR="00622104" w:rsidRPr="003F5218">
              <w:rPr>
                <w:rFonts w:ascii="Times New Roman" w:hAnsi="Times New Roman" w:cs="Times New Roman"/>
                <w:color w:val="000000"/>
                <w:sz w:val="20"/>
                <w:szCs w:val="20"/>
              </w:rPr>
              <w:t xml:space="preserve"> </w:t>
            </w:r>
          </w:p>
        </w:tc>
      </w:tr>
      <w:tr w:rsidR="00622104" w:rsidRPr="00D830B0" w14:paraId="52E53D19" w14:textId="77777777" w:rsidTr="002378D2">
        <w:trPr>
          <w:trHeight w:val="315"/>
          <w:jc w:val="center"/>
        </w:trPr>
        <w:tc>
          <w:tcPr>
            <w:tcW w:w="1696" w:type="dxa"/>
            <w:tcMar>
              <w:top w:w="100" w:type="dxa"/>
              <w:left w:w="100" w:type="dxa"/>
              <w:bottom w:w="100" w:type="dxa"/>
              <w:right w:w="100" w:type="dxa"/>
            </w:tcMar>
            <w:vAlign w:val="center"/>
          </w:tcPr>
          <w:p w14:paraId="736565B1" w14:textId="4706FFEF" w:rsidR="00622104" w:rsidRPr="00CF3E6A" w:rsidRDefault="00E93C91" w:rsidP="002378D2">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122744">
              <w:rPr>
                <w:rFonts w:ascii="Times New Roman" w:hAnsi="Times New Roman" w:cs="Times New Roman"/>
                <w:sz w:val="20"/>
                <w:szCs w:val="20"/>
              </w:rPr>
              <w:t xml:space="preserve"> drevo (stojace, ležiace kmene stromov hlavnej úrovne s limitnou hrúbkou d</w:t>
            </w:r>
            <w:r w:rsidR="00622104" w:rsidRPr="00122744">
              <w:rPr>
                <w:rFonts w:ascii="Times New Roman" w:hAnsi="Times New Roman" w:cs="Times New Roman"/>
                <w:sz w:val="20"/>
                <w:szCs w:val="20"/>
                <w:vertAlign w:val="subscript"/>
              </w:rPr>
              <w:t>1,3</w:t>
            </w:r>
            <w:r w:rsidR="00622104" w:rsidRPr="00CF3E6A">
              <w:rPr>
                <w:rFonts w:ascii="Times New Roman" w:hAnsi="Times New Roman" w:cs="Times New Roman"/>
                <w:sz w:val="20"/>
                <w:szCs w:val="20"/>
              </w:rPr>
              <w:t xml:space="preserve"> najmenej 50 cm)</w:t>
            </w:r>
          </w:p>
        </w:tc>
        <w:tc>
          <w:tcPr>
            <w:tcW w:w="1560" w:type="dxa"/>
            <w:tcMar>
              <w:top w:w="100" w:type="dxa"/>
              <w:left w:w="100" w:type="dxa"/>
              <w:bottom w:w="100" w:type="dxa"/>
              <w:right w:w="100" w:type="dxa"/>
            </w:tcMar>
            <w:vAlign w:val="center"/>
          </w:tcPr>
          <w:p w14:paraId="13FB39C2" w14:textId="77777777" w:rsidR="00622104" w:rsidRPr="00CF3E6A" w:rsidRDefault="00622104" w:rsidP="002378D2">
            <w:pPr>
              <w:spacing w:line="240" w:lineRule="auto"/>
              <w:rPr>
                <w:rFonts w:ascii="Times New Roman" w:hAnsi="Times New Roman" w:cs="Times New Roman"/>
                <w:sz w:val="20"/>
                <w:szCs w:val="20"/>
              </w:rPr>
            </w:pPr>
            <w:r w:rsidRPr="00CF3E6A">
              <w:rPr>
                <w:rFonts w:ascii="Times New Roman" w:hAnsi="Times New Roman" w:cs="Times New Roman"/>
                <w:sz w:val="20"/>
                <w:szCs w:val="20"/>
              </w:rPr>
              <w:t>m</w:t>
            </w:r>
            <w:r w:rsidRPr="00CF3E6A">
              <w:rPr>
                <w:rFonts w:ascii="Times New Roman" w:hAnsi="Times New Roman" w:cs="Times New Roman"/>
                <w:sz w:val="20"/>
                <w:szCs w:val="20"/>
                <w:vertAlign w:val="superscript"/>
              </w:rPr>
              <w:t>3</w:t>
            </w:r>
            <w:r w:rsidRPr="00CF3E6A">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7E374A9" w14:textId="77777777" w:rsidR="00622104" w:rsidRPr="001D185A" w:rsidRDefault="00622104" w:rsidP="002378D2">
            <w:pPr>
              <w:spacing w:line="240" w:lineRule="auto"/>
              <w:rPr>
                <w:rFonts w:ascii="Times New Roman" w:hAnsi="Times New Roman" w:cs="Times New Roman"/>
                <w:sz w:val="20"/>
                <w:szCs w:val="20"/>
              </w:rPr>
            </w:pPr>
            <w:r w:rsidRPr="001D185A">
              <w:rPr>
                <w:rFonts w:ascii="Times New Roman" w:hAnsi="Times New Roman" w:cs="Times New Roman"/>
                <w:sz w:val="20"/>
                <w:szCs w:val="20"/>
              </w:rPr>
              <w:t>najmenej 60</w:t>
            </w:r>
          </w:p>
          <w:p w14:paraId="6A277BA2" w14:textId="28F8E963"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rovnomer</w:t>
            </w:r>
            <w:r w:rsidR="002378D2">
              <w:rPr>
                <w:rFonts w:ascii="Times New Roman" w:hAnsi="Times New Roman" w:cs="Times New Roman"/>
                <w:sz w:val="20"/>
                <w:szCs w:val="20"/>
              </w:rPr>
              <w:t>-</w:t>
            </w:r>
            <w:r w:rsidRPr="003F5218">
              <w:rPr>
                <w:rFonts w:ascii="Times New Roman" w:hAnsi="Times New Roman" w:cs="Times New Roman"/>
                <w:sz w:val="20"/>
                <w:szCs w:val="20"/>
              </w:rPr>
              <w:t>ne po celej ploche</w:t>
            </w:r>
          </w:p>
        </w:tc>
        <w:tc>
          <w:tcPr>
            <w:tcW w:w="5244" w:type="dxa"/>
            <w:tcMar>
              <w:top w:w="100" w:type="dxa"/>
              <w:left w:w="100" w:type="dxa"/>
              <w:bottom w:w="100" w:type="dxa"/>
              <w:right w:w="100" w:type="dxa"/>
            </w:tcMar>
            <w:vAlign w:val="center"/>
          </w:tcPr>
          <w:p w14:paraId="1D8A04C2" w14:textId="657C1FED" w:rsidR="00622104" w:rsidRPr="003F5218" w:rsidRDefault="00622104" w:rsidP="002378D2">
            <w:pPr>
              <w:spacing w:line="240" w:lineRule="auto"/>
              <w:rPr>
                <w:rFonts w:ascii="Times New Roman" w:hAnsi="Times New Roman" w:cs="Times New Roman"/>
                <w:color w:val="000000"/>
                <w:sz w:val="20"/>
                <w:szCs w:val="20"/>
              </w:rPr>
            </w:pPr>
            <w:r w:rsidRPr="003F5218">
              <w:rPr>
                <w:rFonts w:ascii="Times New Roman" w:hAnsi="Times New Roman" w:cs="Times New Roman"/>
                <w:color w:val="000000"/>
                <w:sz w:val="20"/>
                <w:szCs w:val="20"/>
              </w:rPr>
              <w:t>Zabezpečenie udržania prítomnosti odumretého dreva na</w:t>
            </w:r>
            <w:r w:rsidR="00410FDB" w:rsidRPr="003F5218">
              <w:rPr>
                <w:rFonts w:ascii="Times New Roman" w:hAnsi="Times New Roman" w:cs="Times New Roman"/>
                <w:color w:val="000000"/>
                <w:sz w:val="20"/>
                <w:szCs w:val="20"/>
              </w:rPr>
              <w:t xml:space="preserve"> ploche biotopu v danom objeme.</w:t>
            </w:r>
          </w:p>
        </w:tc>
      </w:tr>
    </w:tbl>
    <w:p w14:paraId="105728C5" w14:textId="77777777" w:rsidR="00402048" w:rsidRPr="00D830B0" w:rsidRDefault="00402048" w:rsidP="00EF2001">
      <w:pPr>
        <w:spacing w:line="240" w:lineRule="auto"/>
        <w:rPr>
          <w:rFonts w:ascii="Times New Roman" w:hAnsi="Times New Roman" w:cs="Times New Roman"/>
          <w:sz w:val="20"/>
          <w:szCs w:val="20"/>
        </w:rPr>
      </w:pPr>
    </w:p>
    <w:p w14:paraId="3D57EDFB" w14:textId="2656314F"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priaznivého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47338B1F"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200</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304D83FB"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20D129E5" w14:textId="77777777" w:rsidR="004360D8" w:rsidRDefault="004360D8" w:rsidP="004360D8">
      <w:pPr>
        <w:spacing w:line="240" w:lineRule="auto"/>
        <w:ind w:left="-284"/>
        <w:rPr>
          <w:rFonts w:ascii="Times New Roman" w:hAnsi="Times New Roman" w:cs="Times New Roman"/>
          <w:color w:val="000000"/>
          <w:sz w:val="24"/>
          <w:szCs w:val="24"/>
        </w:rPr>
      </w:pPr>
    </w:p>
    <w:p w14:paraId="4335359C" w14:textId="77777777" w:rsidR="004360D8" w:rsidRDefault="004360D8" w:rsidP="004360D8">
      <w:pPr>
        <w:spacing w:line="240" w:lineRule="auto"/>
        <w:ind w:left="-284"/>
        <w:rPr>
          <w:rFonts w:ascii="Times New Roman" w:hAnsi="Times New Roman" w:cs="Times New Roman"/>
          <w:color w:val="000000"/>
          <w:sz w:val="24"/>
          <w:szCs w:val="24"/>
        </w:rPr>
      </w:pPr>
    </w:p>
    <w:p w14:paraId="36438F5F" w14:textId="77777777" w:rsidR="004360D8" w:rsidRDefault="004360D8" w:rsidP="004360D8">
      <w:pPr>
        <w:spacing w:line="240" w:lineRule="auto"/>
        <w:ind w:left="-284"/>
        <w:rPr>
          <w:rFonts w:ascii="Times New Roman" w:hAnsi="Times New Roman" w:cs="Times New Roman"/>
          <w:color w:val="000000"/>
          <w:sz w:val="24"/>
          <w:szCs w:val="24"/>
        </w:rPr>
      </w:pPr>
    </w:p>
    <w:p w14:paraId="4209CFA8" w14:textId="77777777" w:rsidR="004360D8" w:rsidRDefault="004360D8" w:rsidP="004360D8">
      <w:pPr>
        <w:spacing w:line="240" w:lineRule="auto"/>
        <w:ind w:left="-284"/>
        <w:rPr>
          <w:rFonts w:ascii="Times New Roman" w:hAnsi="Times New Roman" w:cs="Times New Roman"/>
          <w:color w:val="000000"/>
          <w:sz w:val="24"/>
          <w:szCs w:val="24"/>
        </w:rPr>
      </w:pPr>
    </w:p>
    <w:p w14:paraId="432AA405" w14:textId="77777777" w:rsidR="004360D8" w:rsidRDefault="004360D8" w:rsidP="004360D8">
      <w:pPr>
        <w:spacing w:line="240" w:lineRule="auto"/>
        <w:ind w:left="-284"/>
        <w:rPr>
          <w:rFonts w:ascii="Times New Roman" w:hAnsi="Times New Roman" w:cs="Times New Roman"/>
          <w:color w:val="000000"/>
          <w:sz w:val="24"/>
          <w:szCs w:val="24"/>
        </w:rPr>
      </w:pPr>
    </w:p>
    <w:p w14:paraId="0E217526" w14:textId="77777777" w:rsidR="004360D8" w:rsidRDefault="004360D8" w:rsidP="004360D8">
      <w:pPr>
        <w:spacing w:line="240" w:lineRule="auto"/>
        <w:ind w:left="-284"/>
        <w:rPr>
          <w:rFonts w:ascii="Times New Roman" w:hAnsi="Times New Roman" w:cs="Times New Roman"/>
          <w:color w:val="000000"/>
          <w:sz w:val="24"/>
          <w:szCs w:val="24"/>
        </w:rPr>
      </w:pPr>
    </w:p>
    <w:p w14:paraId="466FFA09" w14:textId="77777777" w:rsidR="004360D8" w:rsidRDefault="004360D8" w:rsidP="004360D8">
      <w:pPr>
        <w:spacing w:line="240" w:lineRule="auto"/>
        <w:ind w:left="-284"/>
        <w:rPr>
          <w:rFonts w:ascii="Times New Roman" w:hAnsi="Times New Roman" w:cs="Times New Roman"/>
          <w:color w:val="000000"/>
          <w:sz w:val="24"/>
          <w:szCs w:val="24"/>
        </w:rPr>
      </w:pPr>
    </w:p>
    <w:p w14:paraId="3BBBAE7D" w14:textId="77777777" w:rsidR="004360D8" w:rsidRDefault="004360D8" w:rsidP="004360D8">
      <w:pPr>
        <w:spacing w:line="240" w:lineRule="auto"/>
        <w:ind w:left="-284"/>
        <w:rPr>
          <w:rFonts w:ascii="Times New Roman" w:hAnsi="Times New Roman" w:cs="Times New Roman"/>
          <w:color w:val="000000"/>
          <w:sz w:val="24"/>
          <w:szCs w:val="24"/>
        </w:rPr>
      </w:pPr>
    </w:p>
    <w:p w14:paraId="2D4FE663" w14:textId="77777777" w:rsidR="004360D8" w:rsidRDefault="004360D8" w:rsidP="004360D8">
      <w:pPr>
        <w:spacing w:line="240" w:lineRule="auto"/>
        <w:ind w:left="-284"/>
        <w:rPr>
          <w:rFonts w:ascii="Times New Roman" w:hAnsi="Times New Roman" w:cs="Times New Roman"/>
          <w:color w:val="000000"/>
          <w:sz w:val="24"/>
          <w:szCs w:val="24"/>
        </w:rPr>
      </w:pPr>
    </w:p>
    <w:p w14:paraId="19705FD6" w14:textId="77777777" w:rsidR="004360D8" w:rsidRDefault="004360D8" w:rsidP="004360D8">
      <w:pPr>
        <w:spacing w:line="240" w:lineRule="auto"/>
        <w:ind w:left="-284"/>
        <w:rPr>
          <w:rFonts w:ascii="Times New Roman" w:hAnsi="Times New Roman" w:cs="Times New Roman"/>
          <w:color w:val="000000"/>
          <w:sz w:val="24"/>
          <w:szCs w:val="24"/>
        </w:rPr>
      </w:pPr>
    </w:p>
    <w:p w14:paraId="40FE057A" w14:textId="77777777" w:rsidR="004360D8" w:rsidRDefault="004360D8" w:rsidP="004360D8">
      <w:pPr>
        <w:spacing w:line="240" w:lineRule="auto"/>
        <w:ind w:left="-284"/>
        <w:rPr>
          <w:rFonts w:ascii="Times New Roman" w:hAnsi="Times New Roman" w:cs="Times New Roman"/>
          <w:color w:val="000000"/>
          <w:sz w:val="24"/>
          <w:szCs w:val="24"/>
        </w:rPr>
      </w:pPr>
    </w:p>
    <w:p w14:paraId="6311FE64" w14:textId="77777777" w:rsidR="004360D8" w:rsidRDefault="004360D8" w:rsidP="004360D8">
      <w:pPr>
        <w:spacing w:line="240" w:lineRule="auto"/>
        <w:ind w:left="-284"/>
        <w:rPr>
          <w:rFonts w:ascii="Times New Roman" w:hAnsi="Times New Roman" w:cs="Times New Roman"/>
          <w:color w:val="000000"/>
          <w:sz w:val="24"/>
          <w:szCs w:val="24"/>
        </w:rPr>
      </w:pPr>
    </w:p>
    <w:p w14:paraId="7952BE85" w14:textId="77777777" w:rsidR="004360D8" w:rsidRDefault="004360D8" w:rsidP="004360D8">
      <w:pPr>
        <w:spacing w:line="240" w:lineRule="auto"/>
        <w:ind w:left="-284"/>
        <w:rPr>
          <w:rFonts w:ascii="Times New Roman" w:hAnsi="Times New Roman" w:cs="Times New Roman"/>
          <w:color w:val="000000"/>
          <w:sz w:val="24"/>
          <w:szCs w:val="24"/>
        </w:rPr>
      </w:pPr>
    </w:p>
    <w:p w14:paraId="12FE8B70" w14:textId="77777777" w:rsidR="004360D8" w:rsidRDefault="004360D8" w:rsidP="004360D8">
      <w:pPr>
        <w:spacing w:line="240" w:lineRule="auto"/>
        <w:ind w:left="-284"/>
        <w:rPr>
          <w:rFonts w:ascii="Times New Roman" w:hAnsi="Times New Roman" w:cs="Times New Roman"/>
          <w:color w:val="000000"/>
          <w:sz w:val="24"/>
          <w:szCs w:val="24"/>
        </w:rPr>
      </w:pPr>
    </w:p>
    <w:p w14:paraId="5634903F" w14:textId="77777777" w:rsidR="004360D8" w:rsidRDefault="004360D8" w:rsidP="004360D8">
      <w:pPr>
        <w:spacing w:line="240" w:lineRule="auto"/>
        <w:ind w:left="-284"/>
        <w:rPr>
          <w:rFonts w:ascii="Times New Roman" w:hAnsi="Times New Roman" w:cs="Times New Roman"/>
          <w:color w:val="000000"/>
          <w:sz w:val="24"/>
          <w:szCs w:val="24"/>
        </w:rPr>
      </w:pPr>
    </w:p>
    <w:p w14:paraId="2C54D670" w14:textId="77777777" w:rsidR="004360D8" w:rsidRDefault="004360D8" w:rsidP="004360D8">
      <w:pPr>
        <w:spacing w:line="240" w:lineRule="auto"/>
        <w:ind w:left="-284"/>
        <w:rPr>
          <w:rFonts w:ascii="Times New Roman" w:hAnsi="Times New Roman" w:cs="Times New Roman"/>
          <w:color w:val="000000"/>
          <w:sz w:val="24"/>
          <w:szCs w:val="24"/>
        </w:rPr>
      </w:pPr>
    </w:p>
    <w:p w14:paraId="751A4B7E" w14:textId="77777777" w:rsidR="004360D8" w:rsidRDefault="004360D8" w:rsidP="004360D8">
      <w:pPr>
        <w:spacing w:line="240" w:lineRule="auto"/>
        <w:ind w:left="-284"/>
        <w:rPr>
          <w:rFonts w:ascii="Times New Roman" w:hAnsi="Times New Roman" w:cs="Times New Roman"/>
          <w:color w:val="000000"/>
          <w:sz w:val="24"/>
          <w:szCs w:val="24"/>
        </w:rPr>
      </w:pPr>
    </w:p>
    <w:p w14:paraId="37ABBD9A" w14:textId="77777777" w:rsidR="004360D8" w:rsidRDefault="004360D8" w:rsidP="004360D8">
      <w:pPr>
        <w:spacing w:line="240" w:lineRule="auto"/>
        <w:ind w:left="-284"/>
        <w:rPr>
          <w:rFonts w:ascii="Times New Roman" w:hAnsi="Times New Roman" w:cs="Times New Roman"/>
          <w:color w:val="000000"/>
          <w:sz w:val="24"/>
          <w:szCs w:val="24"/>
        </w:rPr>
      </w:pPr>
    </w:p>
    <w:p w14:paraId="27DD28FB" w14:textId="77777777" w:rsidR="004360D8" w:rsidRDefault="004360D8" w:rsidP="004360D8">
      <w:pPr>
        <w:spacing w:line="240" w:lineRule="auto"/>
        <w:ind w:left="-284"/>
        <w:rPr>
          <w:rFonts w:ascii="Times New Roman" w:hAnsi="Times New Roman" w:cs="Times New Roman"/>
          <w:color w:val="000000"/>
          <w:sz w:val="24"/>
          <w:szCs w:val="24"/>
        </w:rPr>
      </w:pPr>
    </w:p>
    <w:p w14:paraId="4FC74A45" w14:textId="77777777" w:rsidR="004360D8" w:rsidRDefault="004360D8" w:rsidP="004360D8">
      <w:pPr>
        <w:spacing w:line="240" w:lineRule="auto"/>
        <w:ind w:left="-284"/>
        <w:rPr>
          <w:rFonts w:ascii="Times New Roman" w:hAnsi="Times New Roman" w:cs="Times New Roman"/>
          <w:color w:val="000000"/>
          <w:sz w:val="24"/>
          <w:szCs w:val="24"/>
        </w:rPr>
      </w:pPr>
    </w:p>
    <w:p w14:paraId="7BE0192F" w14:textId="77777777" w:rsidR="004360D8" w:rsidRDefault="004360D8" w:rsidP="004360D8">
      <w:pPr>
        <w:spacing w:line="240" w:lineRule="auto"/>
        <w:ind w:left="-284"/>
        <w:rPr>
          <w:rFonts w:ascii="Times New Roman" w:hAnsi="Times New Roman" w:cs="Times New Roman"/>
          <w:color w:val="000000"/>
          <w:sz w:val="24"/>
          <w:szCs w:val="24"/>
        </w:rPr>
      </w:pPr>
    </w:p>
    <w:p w14:paraId="31F100DF" w14:textId="77777777" w:rsidR="004360D8" w:rsidRDefault="004360D8" w:rsidP="004360D8">
      <w:pPr>
        <w:spacing w:line="240" w:lineRule="auto"/>
        <w:ind w:left="-284"/>
        <w:rPr>
          <w:rFonts w:ascii="Times New Roman" w:hAnsi="Times New Roman" w:cs="Times New Roman"/>
          <w:color w:val="000000"/>
          <w:sz w:val="24"/>
          <w:szCs w:val="24"/>
        </w:rPr>
      </w:pPr>
    </w:p>
    <w:p w14:paraId="04BDF5D3" w14:textId="0D7A8FF2" w:rsidR="004360D8" w:rsidRPr="00775056" w:rsidRDefault="004360D8" w:rsidP="004360D8">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250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2A7164">
        <w:trPr>
          <w:trHeight w:val="5659"/>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0EE8DC42"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7B1022">
        <w:rPr>
          <w:rFonts w:ascii="Times New Roman" w:hAnsi="Times New Roman" w:cs="Times New Roman"/>
          <w:b/>
          <w:color w:val="000000"/>
          <w:sz w:val="24"/>
          <w:szCs w:val="24"/>
        </w:rPr>
        <w:t>Lk2 (6520) Horské kosné lúky</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52AFDB79"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65693B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6D8EC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0A293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70DC68D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6AB5B77A"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38E1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EF001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E3563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417</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F701A81"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4360D8" w:rsidRPr="0000010E" w14:paraId="714D5F33" w14:textId="77777777" w:rsidTr="002A7164">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CC3B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FE5CF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413CC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1C4ADD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Alchemmilla sp., Anthoxanthum odoratum, Bistorta major, Campanula glomerata, 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Pr>
                <w:rFonts w:ascii="Times New Roman" w:eastAsia="Times New Roman" w:hAnsi="Times New Roman" w:cs="Times New Roman"/>
                <w:i/>
                <w:color w:val="000000"/>
                <w:sz w:val="20"/>
                <w:szCs w:val="20"/>
                <w:lang w:eastAsia="sk-SK"/>
              </w:rPr>
              <w:t xml:space="preserve">Geranium phaeum, Geranium sylvaticum, Jacea pseodophrygia, </w:t>
            </w:r>
            <w:r w:rsidRPr="00775056">
              <w:rPr>
                <w:rFonts w:ascii="Times New Roman" w:eastAsia="Times New Roman" w:hAnsi="Times New Roman" w:cs="Times New Roman"/>
                <w:i/>
                <w:color w:val="000000"/>
                <w:sz w:val="20"/>
                <w:szCs w:val="20"/>
                <w:lang w:eastAsia="sk-SK"/>
              </w:rPr>
              <w:t xml:space="preserve">Lychnis flos - cuculi, Phleum </w:t>
            </w:r>
            <w:r>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Phyteum spicatum, Pimpinella major, Poa chaixii, Primula elatior, Senecio subalpinus, Selene dioica, Soldanella carpatica, Thlaspi caerulescens, </w:t>
            </w:r>
            <w:r w:rsidRPr="00775056">
              <w:rPr>
                <w:rFonts w:ascii="Times New Roman" w:eastAsia="Times New Roman" w:hAnsi="Times New Roman" w:cs="Times New Roman"/>
                <w:i/>
                <w:color w:val="000000"/>
                <w:sz w:val="20"/>
                <w:szCs w:val="20"/>
                <w:lang w:eastAsia="sk-SK"/>
              </w:rPr>
              <w:t xml:space="preserve">Trifolium </w:t>
            </w:r>
            <w:r>
              <w:rPr>
                <w:rFonts w:ascii="Times New Roman" w:eastAsia="Times New Roman" w:hAnsi="Times New Roman" w:cs="Times New Roman"/>
                <w:i/>
                <w:color w:val="000000"/>
                <w:sz w:val="20"/>
                <w:szCs w:val="20"/>
                <w:lang w:eastAsia="sk-SK"/>
              </w:rPr>
              <w:t xml:space="preserve">spadiceum, </w:t>
            </w:r>
            <w:r w:rsidRPr="00775056">
              <w:rPr>
                <w:rFonts w:ascii="Times New Roman" w:eastAsia="Times New Roman" w:hAnsi="Times New Roman" w:cs="Times New Roman"/>
                <w:i/>
                <w:color w:val="000000"/>
                <w:sz w:val="20"/>
                <w:szCs w:val="20"/>
                <w:lang w:eastAsia="sk-SK"/>
              </w:rPr>
              <w:t xml:space="preserve">Trisetum flavescens, </w:t>
            </w:r>
            <w:r>
              <w:rPr>
                <w:rFonts w:ascii="Times New Roman" w:eastAsia="Times New Roman" w:hAnsi="Times New Roman" w:cs="Times New Roman"/>
                <w:i/>
                <w:color w:val="000000"/>
                <w:sz w:val="20"/>
                <w:szCs w:val="20"/>
                <w:lang w:eastAsia="sk-SK"/>
              </w:rPr>
              <w:t>Trollius altissimus.</w:t>
            </w:r>
            <w:r w:rsidRPr="00775056">
              <w:rPr>
                <w:rFonts w:ascii="Times New Roman" w:eastAsia="Times New Roman" w:hAnsi="Times New Roman" w:cs="Times New Roman"/>
                <w:i/>
                <w:color w:val="000000"/>
                <w:sz w:val="20"/>
                <w:szCs w:val="20"/>
                <w:lang w:eastAsia="sk-SK"/>
              </w:rPr>
              <w:t xml:space="preserve"> </w:t>
            </w:r>
          </w:p>
        </w:tc>
      </w:tr>
      <w:tr w:rsidR="004360D8" w:rsidRPr="0000010E" w14:paraId="2110B08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A28C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0B57C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4107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66879A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6F0E9490"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850D40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FE2F81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1548B9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387" w:type="dxa"/>
            <w:tcBorders>
              <w:top w:val="nil"/>
              <w:left w:val="nil"/>
              <w:bottom w:val="single" w:sz="4" w:space="0" w:color="auto"/>
              <w:right w:val="single" w:sz="4" w:space="0" w:color="auto"/>
            </w:tcBorders>
            <w:shd w:val="clear" w:color="auto" w:fill="auto"/>
            <w:vAlign w:val="center"/>
            <w:hideMark/>
          </w:tcPr>
          <w:p w14:paraId="537C9FE2"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color w:val="000000"/>
                <w:sz w:val="20"/>
                <w:szCs w:val="20"/>
                <w:lang w:eastAsia="sk-SK"/>
              </w:rPr>
              <w:t>.</w:t>
            </w:r>
          </w:p>
        </w:tc>
      </w:tr>
    </w:tbl>
    <w:p w14:paraId="1D6654FF" w14:textId="77777777" w:rsidR="004360D8" w:rsidRDefault="004360D8" w:rsidP="004360D8">
      <w:pPr>
        <w:spacing w:line="240" w:lineRule="auto"/>
        <w:rPr>
          <w:rFonts w:ascii="Times New Roman" w:hAnsi="Times New Roman" w:cs="Times New Roman"/>
          <w:color w:val="000000"/>
          <w:sz w:val="24"/>
          <w:szCs w:val="24"/>
        </w:rPr>
      </w:pPr>
    </w:p>
    <w:p w14:paraId="79D777B3"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4D1A4648"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A180F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1D5CC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7DE3D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D9B626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A23481D"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1B9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BA24C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0E31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FB4E78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4360D8" w:rsidRPr="0000010E" w14:paraId="40A32CEE" w14:textId="77777777" w:rsidTr="002A7164">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692561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6FE0DE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B68CE8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EC903C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4360D8" w:rsidRPr="0000010E" w14:paraId="527C9B60"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FF8A6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3C6DEA3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5FBDF99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161C307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40058674"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16190A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6F7749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E41A75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77BD9B8E"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2F03F153" w14:textId="77777777" w:rsidR="004360D8" w:rsidRDefault="004360D8" w:rsidP="004360D8">
      <w:pPr>
        <w:spacing w:line="240" w:lineRule="auto"/>
        <w:rPr>
          <w:rFonts w:ascii="Times New Roman" w:hAnsi="Times New Roman" w:cs="Times New Roman"/>
          <w:color w:val="000000"/>
          <w:sz w:val="24"/>
          <w:szCs w:val="24"/>
        </w:rPr>
      </w:pPr>
    </w:p>
    <w:p w14:paraId="454DC72E" w14:textId="77777777" w:rsidR="004360D8" w:rsidRDefault="004360D8" w:rsidP="004360D8">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22A960E5"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3DF1B3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24996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1CC3C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E8F833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162136B9"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7067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BFAB7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21E2D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0,46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807966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4360D8" w:rsidRPr="0000010E" w14:paraId="74F333BE" w14:textId="77777777" w:rsidTr="002A7164">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D1A1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1FD29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DF58C1"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05CB2CB" w14:textId="77777777" w:rsidR="004360D8" w:rsidRDefault="004360D8" w:rsidP="002A7164">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14:paraId="4F43BE9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4360D8" w:rsidRPr="0000010E" w14:paraId="3156B915"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E32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5B350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0CEE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Pr="00775056">
              <w:rPr>
                <w:rFonts w:ascii="Times New Roman" w:eastAsia="Times New Roman" w:hAnsi="Times New Roman" w:cs="Times New Roman"/>
                <w:color w:val="000000"/>
                <w:sz w:val="20"/>
                <w:szCs w:val="20"/>
                <w:lang w:eastAsia="sk-SK"/>
              </w:rPr>
              <w:t>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A2E67F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Dosiahnuté</w:t>
            </w:r>
            <w:r w:rsidRPr="00775056">
              <w:rPr>
                <w:rFonts w:ascii="Times New Roman" w:eastAsia="Times New Roman" w:hAnsi="Times New Roman" w:cs="Times New Roman"/>
                <w:color w:val="000000"/>
                <w:sz w:val="20"/>
                <w:szCs w:val="20"/>
                <w:lang w:eastAsia="sk-SK"/>
              </w:rPr>
              <w:t xml:space="preserve">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74BADE55"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707325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A2434E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A0DC22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7CDE3C43"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Pr="00D33C1D">
              <w:rPr>
                <w:rFonts w:ascii="Times New Roman" w:eastAsia="Times New Roman" w:hAnsi="Times New Roman" w:cs="Times New Roman"/>
                <w:color w:val="000000"/>
                <w:sz w:val="20"/>
                <w:szCs w:val="20"/>
                <w:lang w:eastAsia="sk-SK"/>
              </w:rPr>
              <w:t xml:space="preserve"> nepôvodných druhov</w:t>
            </w:r>
            <w:r>
              <w:rPr>
                <w:rFonts w:ascii="Times New Roman" w:eastAsia="Times New Roman" w:hAnsi="Times New Roman" w:cs="Times New Roman"/>
                <w:color w:val="000000"/>
                <w:sz w:val="20"/>
                <w:szCs w:val="20"/>
                <w:lang w:eastAsia="sk-SK"/>
              </w:rPr>
              <w:t>.</w:t>
            </w:r>
            <w:r>
              <w:rPr>
                <w:rFonts w:ascii="Times New Roman" w:eastAsia="Times New Roman" w:hAnsi="Times New Roman" w:cs="Times New Roman"/>
                <w:i/>
                <w:color w:val="000000"/>
                <w:sz w:val="20"/>
                <w:szCs w:val="20"/>
                <w:lang w:eastAsia="sk-SK"/>
              </w:rPr>
              <w:t xml:space="preserve"> </w:t>
            </w:r>
          </w:p>
        </w:tc>
      </w:tr>
      <w:tr w:rsidR="004360D8" w:rsidRPr="0000010E" w14:paraId="34D51489" w14:textId="77777777" w:rsidTr="002A7164">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FF056C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3E839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4AE32A" w14:textId="77777777" w:rsidR="004360D8"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5AF99BA6" w14:textId="77777777" w:rsidR="004360D8"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6D818E74" w14:textId="77777777" w:rsidR="004360D8" w:rsidRDefault="004360D8" w:rsidP="004360D8">
      <w:pPr>
        <w:spacing w:line="240" w:lineRule="auto"/>
        <w:rPr>
          <w:rFonts w:ascii="Times New Roman" w:hAnsi="Times New Roman" w:cs="Times New Roman"/>
          <w:color w:val="000000"/>
          <w:sz w:val="24"/>
          <w:szCs w:val="24"/>
        </w:rPr>
      </w:pPr>
    </w:p>
    <w:p w14:paraId="1E42EB4F" w14:textId="77777777" w:rsidR="004360D8" w:rsidRDefault="004360D8" w:rsidP="004360D8">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04ABDC20"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49F03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9168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70BBE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FE6648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30BFC57"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70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7EEC2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36AF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705C2B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4360D8" w:rsidRPr="0000010E" w14:paraId="195B4C62" w14:textId="77777777" w:rsidTr="002A7164">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DC53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88A69A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104FFC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27D4EDF4" w14:textId="77777777" w:rsidR="004360D8" w:rsidRDefault="004360D8" w:rsidP="002A7164">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Primulla farinosa, Caltha palustris,  Drosera rotundifolia, Succisa pratensis, Sesleria caerulea, Triglochin palustre, Valeriana dioica, Vaeriana simplicifolia,</w:t>
            </w:r>
          </w:p>
          <w:p w14:paraId="2EB964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4360D8" w:rsidRPr="0000010E" w14:paraId="2A700FEF"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8E004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8AD71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0F635D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007BDA3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2471CDD3"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20048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F5A58D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80E1AB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50248792"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4360D8" w:rsidRPr="0000010E" w14:paraId="42471677" w14:textId="77777777" w:rsidTr="002A7164">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CF1CCB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46DFF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0A167C" w14:textId="77777777" w:rsidR="004360D8"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B0D8F81" w14:textId="77777777" w:rsidR="004360D8" w:rsidRPr="00D33C1D"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3C359B76" w14:textId="77777777" w:rsidR="004360D8" w:rsidRDefault="004360D8" w:rsidP="004360D8">
      <w:pPr>
        <w:spacing w:line="240" w:lineRule="auto"/>
        <w:rPr>
          <w:rFonts w:ascii="Times New Roman" w:hAnsi="Times New Roman" w:cs="Times New Roman"/>
          <w:color w:val="000000"/>
          <w:sz w:val="24"/>
          <w:szCs w:val="24"/>
        </w:rPr>
      </w:pPr>
    </w:p>
    <w:p w14:paraId="6F99DB9A" w14:textId="77777777" w:rsidR="004360D8" w:rsidRDefault="004360D8" w:rsidP="004360D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Udrženie priaznivého stavu botopu </w:t>
      </w:r>
      <w:r w:rsidRPr="0028246D">
        <w:rPr>
          <w:rFonts w:ascii="Times New Roman" w:hAnsi="Times New Roman" w:cs="Times New Roman"/>
          <w:b/>
          <w:color w:val="000000"/>
          <w:sz w:val="24"/>
          <w:szCs w:val="24"/>
        </w:rPr>
        <w:t>Vo3 (3160) Prirodzené dystrofné stojaté vody</w:t>
      </w:r>
      <w:r>
        <w:rPr>
          <w:rFonts w:ascii="Times New Roman" w:hAnsi="Times New Roman" w:cs="Times New Roman"/>
          <w:color w:val="000000"/>
          <w:sz w:val="24"/>
          <w:szCs w:val="24"/>
        </w:rPr>
        <w:t xml:space="preserve"> za splnenia nasledovných atribútov: </w:t>
      </w:r>
    </w:p>
    <w:p w14:paraId="7C8A85B3" w14:textId="77777777" w:rsidR="004360D8" w:rsidRDefault="004360D8" w:rsidP="004360D8">
      <w:pPr>
        <w:spacing w:line="240" w:lineRule="auto"/>
        <w:rPr>
          <w:rFonts w:ascii="Times New Roman" w:hAnsi="Times New Roman" w:cs="Times New Roman"/>
          <w:color w:val="000000"/>
          <w:sz w:val="24"/>
          <w:szCs w:val="24"/>
        </w:rPr>
      </w:pPr>
    </w:p>
    <w:tbl>
      <w:tblPr>
        <w:tblW w:w="5197" w:type="pct"/>
        <w:tblInd w:w="-67" w:type="dxa"/>
        <w:tblCellMar>
          <w:left w:w="70" w:type="dxa"/>
          <w:right w:w="70" w:type="dxa"/>
        </w:tblCellMar>
        <w:tblLook w:val="04A0" w:firstRow="1" w:lastRow="0" w:firstColumn="1" w:lastColumn="0" w:noHBand="0" w:noVBand="1"/>
      </w:tblPr>
      <w:tblGrid>
        <w:gridCol w:w="2773"/>
        <w:gridCol w:w="1249"/>
        <w:gridCol w:w="1096"/>
        <w:gridCol w:w="4300"/>
      </w:tblGrid>
      <w:tr w:rsidR="004360D8" w:rsidRPr="0028246D" w14:paraId="6EEA2FE4" w14:textId="77777777" w:rsidTr="002A7164">
        <w:trPr>
          <w:trHeight w:val="290"/>
        </w:trPr>
        <w:tc>
          <w:tcPr>
            <w:tcW w:w="2773" w:type="dxa"/>
            <w:tcBorders>
              <w:top w:val="single" w:sz="4" w:space="0" w:color="auto"/>
              <w:left w:val="single" w:sz="4" w:space="0" w:color="auto"/>
              <w:bottom w:val="single" w:sz="4" w:space="0" w:color="auto"/>
              <w:right w:val="single" w:sz="4" w:space="0" w:color="auto"/>
            </w:tcBorders>
            <w:hideMark/>
          </w:tcPr>
          <w:p w14:paraId="69380D73"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b/>
                <w:color w:val="000000" w:themeColor="text1"/>
                <w:sz w:val="20"/>
                <w:szCs w:val="20"/>
              </w:rPr>
              <w:t>Parameter</w:t>
            </w:r>
          </w:p>
        </w:tc>
        <w:tc>
          <w:tcPr>
            <w:tcW w:w="1249" w:type="dxa"/>
            <w:tcBorders>
              <w:top w:val="single" w:sz="4" w:space="0" w:color="auto"/>
              <w:left w:val="nil"/>
              <w:bottom w:val="single" w:sz="4" w:space="0" w:color="auto"/>
              <w:right w:val="single" w:sz="4" w:space="0" w:color="auto"/>
            </w:tcBorders>
            <w:hideMark/>
          </w:tcPr>
          <w:p w14:paraId="2668E47F"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b/>
                <w:color w:val="000000" w:themeColor="text1"/>
                <w:sz w:val="20"/>
                <w:szCs w:val="20"/>
              </w:rPr>
              <w:t>Merateľnosť</w:t>
            </w:r>
          </w:p>
        </w:tc>
        <w:tc>
          <w:tcPr>
            <w:tcW w:w="1002" w:type="dxa"/>
            <w:tcBorders>
              <w:top w:val="single" w:sz="4" w:space="0" w:color="auto"/>
              <w:left w:val="nil"/>
              <w:bottom w:val="single" w:sz="4" w:space="0" w:color="auto"/>
              <w:right w:val="single" w:sz="4" w:space="0" w:color="auto"/>
            </w:tcBorders>
            <w:hideMark/>
          </w:tcPr>
          <w:p w14:paraId="2112AF4F"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b/>
                <w:color w:val="000000" w:themeColor="text1"/>
                <w:sz w:val="20"/>
                <w:szCs w:val="20"/>
              </w:rPr>
              <w:t>Cieľová hodnota</w:t>
            </w:r>
          </w:p>
        </w:tc>
        <w:tc>
          <w:tcPr>
            <w:tcW w:w="4394" w:type="dxa"/>
            <w:tcBorders>
              <w:top w:val="single" w:sz="4" w:space="0" w:color="auto"/>
              <w:left w:val="nil"/>
              <w:bottom w:val="single" w:sz="4" w:space="0" w:color="auto"/>
              <w:right w:val="single" w:sz="4" w:space="0" w:color="auto"/>
            </w:tcBorders>
            <w:hideMark/>
          </w:tcPr>
          <w:p w14:paraId="64DC3500"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b/>
                <w:color w:val="000000" w:themeColor="text1"/>
                <w:sz w:val="20"/>
                <w:szCs w:val="20"/>
              </w:rPr>
              <w:t>Doplnkové informácie</w:t>
            </w:r>
          </w:p>
        </w:tc>
      </w:tr>
      <w:tr w:rsidR="004360D8" w:rsidRPr="0028246D" w14:paraId="487A72F6" w14:textId="77777777" w:rsidTr="002A7164">
        <w:trPr>
          <w:trHeight w:val="290"/>
        </w:trPr>
        <w:tc>
          <w:tcPr>
            <w:tcW w:w="2773" w:type="dxa"/>
            <w:tcBorders>
              <w:top w:val="single" w:sz="4" w:space="0" w:color="auto"/>
              <w:left w:val="single" w:sz="4" w:space="0" w:color="auto"/>
              <w:bottom w:val="single" w:sz="4" w:space="0" w:color="auto"/>
              <w:right w:val="single" w:sz="4" w:space="0" w:color="auto"/>
            </w:tcBorders>
            <w:vAlign w:val="bottom"/>
            <w:hideMark/>
          </w:tcPr>
          <w:p w14:paraId="293C3770"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Výmera biotopu</w:t>
            </w:r>
          </w:p>
        </w:tc>
        <w:tc>
          <w:tcPr>
            <w:tcW w:w="1249" w:type="dxa"/>
            <w:tcBorders>
              <w:top w:val="single" w:sz="4" w:space="0" w:color="auto"/>
              <w:left w:val="nil"/>
              <w:bottom w:val="single" w:sz="4" w:space="0" w:color="auto"/>
              <w:right w:val="single" w:sz="4" w:space="0" w:color="auto"/>
            </w:tcBorders>
            <w:vAlign w:val="bottom"/>
            <w:hideMark/>
          </w:tcPr>
          <w:p w14:paraId="0627960A"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 xml:space="preserve">ha </w:t>
            </w:r>
          </w:p>
        </w:tc>
        <w:tc>
          <w:tcPr>
            <w:tcW w:w="1002" w:type="dxa"/>
            <w:tcBorders>
              <w:top w:val="single" w:sz="4" w:space="0" w:color="auto"/>
              <w:left w:val="nil"/>
              <w:bottom w:val="single" w:sz="4" w:space="0" w:color="auto"/>
              <w:right w:val="single" w:sz="4" w:space="0" w:color="auto"/>
            </w:tcBorders>
            <w:vAlign w:val="bottom"/>
            <w:hideMark/>
          </w:tcPr>
          <w:p w14:paraId="37B3A2A6"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0,01</w:t>
            </w:r>
          </w:p>
        </w:tc>
        <w:tc>
          <w:tcPr>
            <w:tcW w:w="4394" w:type="dxa"/>
            <w:tcBorders>
              <w:top w:val="single" w:sz="4" w:space="0" w:color="auto"/>
              <w:left w:val="nil"/>
              <w:bottom w:val="single" w:sz="4" w:space="0" w:color="auto"/>
              <w:right w:val="single" w:sz="4" w:space="0" w:color="auto"/>
            </w:tcBorders>
            <w:vAlign w:val="bottom"/>
            <w:hideMark/>
          </w:tcPr>
          <w:p w14:paraId="017389CF"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rPr>
              <w:t>Udržať výmeru biotopu</w:t>
            </w:r>
            <w:r w:rsidRPr="0028246D">
              <w:rPr>
                <w:rFonts w:ascii="Times New Roman" w:hAnsi="Times New Roman" w:cs="Times New Roman"/>
                <w:color w:val="000000" w:themeColor="text1"/>
                <w:sz w:val="20"/>
                <w:szCs w:val="20"/>
              </w:rPr>
              <w:t>.</w:t>
            </w:r>
          </w:p>
        </w:tc>
      </w:tr>
      <w:tr w:rsidR="004360D8" w:rsidRPr="0028246D" w14:paraId="4B1FE991" w14:textId="77777777" w:rsidTr="002A7164">
        <w:trPr>
          <w:trHeight w:val="595"/>
        </w:trPr>
        <w:tc>
          <w:tcPr>
            <w:tcW w:w="2773" w:type="dxa"/>
            <w:tcBorders>
              <w:top w:val="nil"/>
              <w:left w:val="single" w:sz="4" w:space="0" w:color="auto"/>
              <w:bottom w:val="single" w:sz="4" w:space="0" w:color="auto"/>
              <w:right w:val="single" w:sz="4" w:space="0" w:color="auto"/>
            </w:tcBorders>
            <w:vAlign w:val="bottom"/>
            <w:hideMark/>
          </w:tcPr>
          <w:p w14:paraId="1C991A04"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Zastúpenie charakteristických druhov</w:t>
            </w:r>
          </w:p>
        </w:tc>
        <w:tc>
          <w:tcPr>
            <w:tcW w:w="1249" w:type="dxa"/>
            <w:tcBorders>
              <w:top w:val="nil"/>
              <w:left w:val="nil"/>
              <w:bottom w:val="single" w:sz="4" w:space="0" w:color="auto"/>
              <w:right w:val="single" w:sz="4" w:space="0" w:color="auto"/>
            </w:tcBorders>
            <w:vAlign w:val="bottom"/>
            <w:hideMark/>
          </w:tcPr>
          <w:p w14:paraId="3887D7CE"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počet druhov/16 m</w:t>
            </w:r>
            <w:r w:rsidRPr="0028246D">
              <w:rPr>
                <w:rFonts w:ascii="Times New Roman" w:hAnsi="Times New Roman" w:cs="Times New Roman"/>
                <w:color w:val="000000" w:themeColor="text1"/>
                <w:sz w:val="20"/>
                <w:szCs w:val="20"/>
                <w:vertAlign w:val="superscript"/>
              </w:rPr>
              <w:t>2</w:t>
            </w:r>
          </w:p>
        </w:tc>
        <w:tc>
          <w:tcPr>
            <w:tcW w:w="1002" w:type="dxa"/>
            <w:tcBorders>
              <w:top w:val="nil"/>
              <w:left w:val="nil"/>
              <w:bottom w:val="single" w:sz="4" w:space="0" w:color="auto"/>
              <w:right w:val="single" w:sz="4" w:space="0" w:color="auto"/>
            </w:tcBorders>
            <w:vAlign w:val="bottom"/>
            <w:hideMark/>
          </w:tcPr>
          <w:p w14:paraId="4E6ED732"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najmenej 1 druh</w:t>
            </w:r>
          </w:p>
        </w:tc>
        <w:tc>
          <w:tcPr>
            <w:tcW w:w="4394" w:type="dxa"/>
            <w:tcBorders>
              <w:top w:val="nil"/>
              <w:left w:val="nil"/>
              <w:bottom w:val="single" w:sz="4" w:space="0" w:color="auto"/>
              <w:right w:val="single" w:sz="4" w:space="0" w:color="auto"/>
            </w:tcBorders>
            <w:vAlign w:val="bottom"/>
            <w:hideMark/>
          </w:tcPr>
          <w:p w14:paraId="0D427F72"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 xml:space="preserve">Charakteristické/typické druhové zloženie: </w:t>
            </w:r>
            <w:r w:rsidRPr="0028246D">
              <w:rPr>
                <w:rFonts w:ascii="Times New Roman" w:hAnsi="Times New Roman" w:cs="Times New Roman"/>
                <w:sz w:val="20"/>
                <w:szCs w:val="20"/>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4360D8" w:rsidRPr="0028246D" w14:paraId="4FBD8CEE" w14:textId="77777777" w:rsidTr="002A7164">
        <w:trPr>
          <w:trHeight w:val="580"/>
        </w:trPr>
        <w:tc>
          <w:tcPr>
            <w:tcW w:w="2773" w:type="dxa"/>
            <w:tcBorders>
              <w:top w:val="nil"/>
              <w:left w:val="single" w:sz="4" w:space="0" w:color="auto"/>
              <w:bottom w:val="single" w:sz="4" w:space="0" w:color="auto"/>
              <w:right w:val="single" w:sz="4" w:space="0" w:color="auto"/>
            </w:tcBorders>
            <w:vAlign w:val="bottom"/>
            <w:hideMark/>
          </w:tcPr>
          <w:p w14:paraId="22503F83"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Zastúpenie alochtónnych/inváznych/invázne sa správajúcich druhov</w:t>
            </w:r>
          </w:p>
        </w:tc>
        <w:tc>
          <w:tcPr>
            <w:tcW w:w="1249" w:type="dxa"/>
            <w:tcBorders>
              <w:top w:val="nil"/>
              <w:left w:val="nil"/>
              <w:bottom w:val="single" w:sz="4" w:space="0" w:color="auto"/>
              <w:right w:val="single" w:sz="4" w:space="0" w:color="auto"/>
            </w:tcBorders>
            <w:vAlign w:val="bottom"/>
            <w:hideMark/>
          </w:tcPr>
          <w:p w14:paraId="7BA14447"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percento pokrytia/25 m</w:t>
            </w:r>
            <w:r w:rsidRPr="0028246D">
              <w:rPr>
                <w:rFonts w:ascii="Times New Roman" w:hAnsi="Times New Roman" w:cs="Times New Roman"/>
                <w:color w:val="000000" w:themeColor="text1"/>
                <w:sz w:val="20"/>
                <w:szCs w:val="20"/>
                <w:vertAlign w:val="superscript"/>
              </w:rPr>
              <w:t>2</w:t>
            </w:r>
          </w:p>
        </w:tc>
        <w:tc>
          <w:tcPr>
            <w:tcW w:w="1002" w:type="dxa"/>
            <w:tcBorders>
              <w:top w:val="nil"/>
              <w:left w:val="nil"/>
              <w:bottom w:val="single" w:sz="4" w:space="0" w:color="auto"/>
              <w:right w:val="single" w:sz="4" w:space="0" w:color="auto"/>
            </w:tcBorders>
            <w:vAlign w:val="bottom"/>
            <w:hideMark/>
          </w:tcPr>
          <w:p w14:paraId="74C540C4"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0</w:t>
            </w:r>
          </w:p>
        </w:tc>
        <w:tc>
          <w:tcPr>
            <w:tcW w:w="4394" w:type="dxa"/>
            <w:tcBorders>
              <w:top w:val="nil"/>
              <w:left w:val="nil"/>
              <w:bottom w:val="single" w:sz="4" w:space="0" w:color="auto"/>
              <w:right w:val="single" w:sz="4" w:space="0" w:color="auto"/>
            </w:tcBorders>
            <w:vAlign w:val="bottom"/>
            <w:hideMark/>
          </w:tcPr>
          <w:p w14:paraId="4E528B79"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Žiadny výskyt nepôvodných druhov</w:t>
            </w:r>
          </w:p>
        </w:tc>
      </w:tr>
      <w:tr w:rsidR="004360D8" w:rsidRPr="0028246D" w14:paraId="0947B33A" w14:textId="77777777" w:rsidTr="002A7164">
        <w:trPr>
          <w:trHeight w:val="269"/>
        </w:trPr>
        <w:tc>
          <w:tcPr>
            <w:tcW w:w="2773" w:type="dxa"/>
            <w:tcBorders>
              <w:top w:val="nil"/>
              <w:left w:val="single" w:sz="4" w:space="0" w:color="auto"/>
              <w:bottom w:val="single" w:sz="4" w:space="0" w:color="auto"/>
              <w:right w:val="single" w:sz="4" w:space="0" w:color="auto"/>
            </w:tcBorders>
            <w:vAlign w:val="bottom"/>
            <w:hideMark/>
          </w:tcPr>
          <w:p w14:paraId="35D4567C"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 xml:space="preserve">Kvalita biotopu </w:t>
            </w:r>
          </w:p>
        </w:tc>
        <w:tc>
          <w:tcPr>
            <w:tcW w:w="1249" w:type="dxa"/>
            <w:tcBorders>
              <w:top w:val="nil"/>
              <w:left w:val="nil"/>
              <w:bottom w:val="single" w:sz="4" w:space="0" w:color="auto"/>
              <w:right w:val="single" w:sz="4" w:space="0" w:color="auto"/>
            </w:tcBorders>
            <w:hideMark/>
          </w:tcPr>
          <w:p w14:paraId="2E06AC96"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Prezencia vodnej plochy počas celej vegetačnej sezóny</w:t>
            </w:r>
          </w:p>
        </w:tc>
        <w:tc>
          <w:tcPr>
            <w:tcW w:w="1002" w:type="dxa"/>
            <w:tcBorders>
              <w:top w:val="nil"/>
              <w:left w:val="nil"/>
              <w:bottom w:val="single" w:sz="4" w:space="0" w:color="auto"/>
              <w:right w:val="single" w:sz="4" w:space="0" w:color="auto"/>
            </w:tcBorders>
            <w:hideMark/>
          </w:tcPr>
          <w:p w14:paraId="5117D2A7"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Stála prezencia vodnej plochy – bez presychania</w:t>
            </w:r>
          </w:p>
        </w:tc>
        <w:tc>
          <w:tcPr>
            <w:tcW w:w="4394" w:type="dxa"/>
            <w:tcBorders>
              <w:top w:val="nil"/>
              <w:left w:val="nil"/>
              <w:bottom w:val="single" w:sz="4" w:space="0" w:color="auto"/>
              <w:right w:val="single" w:sz="4" w:space="0" w:color="auto"/>
            </w:tcBorders>
            <w:hideMark/>
          </w:tcPr>
          <w:p w14:paraId="19F93A8B"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lang w:eastAsia="sk-SK"/>
              </w:rPr>
            </w:pPr>
            <w:r w:rsidRPr="0028246D">
              <w:rPr>
                <w:rFonts w:ascii="Times New Roman" w:hAnsi="Times New Roman" w:cs="Times New Roman"/>
                <w:color w:val="000000" w:themeColor="text1"/>
                <w:sz w:val="20"/>
                <w:szCs w:val="20"/>
              </w:rPr>
              <w:t>Vo väčšine prípadov ide o šlenky na šeliniskách, kde je pre udržanie biotopu potrebný výskyt vody v depresiách v rašelinisku.</w:t>
            </w:r>
          </w:p>
        </w:tc>
      </w:tr>
    </w:tbl>
    <w:p w14:paraId="1EB36B8C" w14:textId="77777777" w:rsidR="004360D8" w:rsidRDefault="004360D8" w:rsidP="004360D8"/>
    <w:p w14:paraId="6431AB88"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stavu biotopu </w:t>
      </w:r>
      <w:r w:rsidRPr="009D15BD">
        <w:rPr>
          <w:rFonts w:ascii="Times New Roman" w:hAnsi="Times New Roman" w:cs="Times New Roman"/>
          <w:b/>
          <w:color w:val="000000"/>
          <w:sz w:val="24"/>
          <w:szCs w:val="24"/>
        </w:rPr>
        <w:t>Vo5 (3140) Oligotrofné až mezotrofné vody s bentickou vegetáciou</w:t>
      </w:r>
      <w:r>
        <w:rPr>
          <w:rFonts w:ascii="Times New Roman" w:hAnsi="Times New Roman" w:cs="Times New Roman"/>
          <w:color w:val="000000"/>
          <w:sz w:val="24"/>
          <w:szCs w:val="24"/>
        </w:rPr>
        <w:t xml:space="preserve"> </w:t>
      </w:r>
      <w:r w:rsidRPr="006E34AB">
        <w:rPr>
          <w:rFonts w:ascii="Times New Roman" w:hAnsi="Times New Roman" w:cs="Times New Roman"/>
          <w:b/>
          <w:color w:val="000000"/>
          <w:sz w:val="24"/>
          <w:szCs w:val="24"/>
        </w:rPr>
        <w:t>chár</w:t>
      </w:r>
      <w:r>
        <w:rPr>
          <w:rFonts w:ascii="Times New Roman" w:hAnsi="Times New Roman" w:cs="Times New Roman"/>
          <w:color w:val="000000"/>
          <w:sz w:val="24"/>
          <w:szCs w:val="24"/>
        </w:rPr>
        <w:t xml:space="preserve"> za splnenia nasledovných stribútov: </w:t>
      </w:r>
    </w:p>
    <w:p w14:paraId="608E59CB" w14:textId="77777777" w:rsidR="004360D8" w:rsidRPr="004150BB" w:rsidRDefault="004360D8" w:rsidP="004360D8">
      <w:pPr>
        <w:rPr>
          <w:rFonts w:asciiTheme="minorHAnsi" w:hAnsiTheme="minorHAnsi" w:cstheme="minorHAnsi"/>
          <w:sz w:val="20"/>
          <w:szCs w:val="20"/>
        </w:rPr>
      </w:pPr>
    </w:p>
    <w:tbl>
      <w:tblPr>
        <w:tblW w:w="5398" w:type="pct"/>
        <w:tblInd w:w="-431" w:type="dxa"/>
        <w:tblLayout w:type="fixed"/>
        <w:tblCellMar>
          <w:left w:w="70" w:type="dxa"/>
          <w:right w:w="70" w:type="dxa"/>
        </w:tblCellMar>
        <w:tblLook w:val="04A0" w:firstRow="1" w:lastRow="0" w:firstColumn="1" w:lastColumn="0" w:noHBand="0" w:noVBand="1"/>
      </w:tblPr>
      <w:tblGrid>
        <w:gridCol w:w="2005"/>
        <w:gridCol w:w="1540"/>
        <w:gridCol w:w="1199"/>
        <w:gridCol w:w="5038"/>
      </w:tblGrid>
      <w:tr w:rsidR="004360D8" w:rsidRPr="009D15BD" w14:paraId="6ED833E3" w14:textId="77777777" w:rsidTr="002A7164">
        <w:trPr>
          <w:trHeight w:val="290"/>
        </w:trPr>
        <w:tc>
          <w:tcPr>
            <w:tcW w:w="2005" w:type="dxa"/>
            <w:tcBorders>
              <w:top w:val="single" w:sz="4" w:space="0" w:color="auto"/>
              <w:left w:val="single" w:sz="4" w:space="0" w:color="auto"/>
              <w:bottom w:val="single" w:sz="4" w:space="0" w:color="auto"/>
              <w:right w:val="single" w:sz="4" w:space="0" w:color="auto"/>
            </w:tcBorders>
            <w:hideMark/>
          </w:tcPr>
          <w:p w14:paraId="5017B555" w14:textId="77777777" w:rsidR="004360D8" w:rsidRPr="009D15BD" w:rsidRDefault="004360D8" w:rsidP="002A7164">
            <w:pPr>
              <w:spacing w:line="240" w:lineRule="auto"/>
              <w:rPr>
                <w:rFonts w:ascii="Times New Roman" w:eastAsia="Times New Roman" w:hAnsi="Times New Roman" w:cs="Times New Roman"/>
                <w:color w:val="000000"/>
                <w:sz w:val="20"/>
                <w:szCs w:val="20"/>
                <w:lang w:eastAsia="sk-SK"/>
              </w:rPr>
            </w:pPr>
            <w:r w:rsidRPr="009D15BD">
              <w:rPr>
                <w:rFonts w:ascii="Times New Roman" w:hAnsi="Times New Roman" w:cs="Times New Roman"/>
                <w:b/>
                <w:color w:val="000000"/>
                <w:sz w:val="20"/>
                <w:szCs w:val="20"/>
              </w:rPr>
              <w:t>Parameter</w:t>
            </w:r>
          </w:p>
        </w:tc>
        <w:tc>
          <w:tcPr>
            <w:tcW w:w="1540" w:type="dxa"/>
            <w:tcBorders>
              <w:top w:val="single" w:sz="4" w:space="0" w:color="auto"/>
              <w:left w:val="nil"/>
              <w:bottom w:val="single" w:sz="4" w:space="0" w:color="auto"/>
              <w:right w:val="single" w:sz="4" w:space="0" w:color="auto"/>
            </w:tcBorders>
            <w:hideMark/>
          </w:tcPr>
          <w:p w14:paraId="38946FFF"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sidRPr="009D15BD">
              <w:rPr>
                <w:rFonts w:ascii="Times New Roman" w:hAnsi="Times New Roman" w:cs="Times New Roman"/>
                <w:b/>
                <w:color w:val="000000"/>
                <w:sz w:val="20"/>
                <w:szCs w:val="20"/>
              </w:rPr>
              <w:t>Merateľnosť</w:t>
            </w:r>
          </w:p>
        </w:tc>
        <w:tc>
          <w:tcPr>
            <w:tcW w:w="1199" w:type="dxa"/>
            <w:tcBorders>
              <w:top w:val="single" w:sz="4" w:space="0" w:color="auto"/>
              <w:left w:val="nil"/>
              <w:bottom w:val="single" w:sz="4" w:space="0" w:color="auto"/>
              <w:right w:val="single" w:sz="4" w:space="0" w:color="auto"/>
            </w:tcBorders>
            <w:hideMark/>
          </w:tcPr>
          <w:p w14:paraId="3199559D" w14:textId="77777777" w:rsidR="004360D8" w:rsidRPr="009D15BD" w:rsidRDefault="004360D8" w:rsidP="002A7164">
            <w:pPr>
              <w:spacing w:line="240" w:lineRule="auto"/>
              <w:jc w:val="center"/>
              <w:rPr>
                <w:rFonts w:ascii="Times New Roman" w:eastAsia="Times New Roman" w:hAnsi="Times New Roman" w:cs="Times New Roman"/>
                <w:sz w:val="20"/>
                <w:szCs w:val="20"/>
                <w:lang w:eastAsia="sk-SK"/>
              </w:rPr>
            </w:pPr>
            <w:r w:rsidRPr="009D15BD">
              <w:rPr>
                <w:rFonts w:ascii="Times New Roman" w:hAnsi="Times New Roman" w:cs="Times New Roman"/>
                <w:b/>
                <w:color w:val="000000"/>
                <w:sz w:val="20"/>
                <w:szCs w:val="20"/>
              </w:rPr>
              <w:t>Cieľová hodnota</w:t>
            </w:r>
          </w:p>
        </w:tc>
        <w:tc>
          <w:tcPr>
            <w:tcW w:w="5038" w:type="dxa"/>
            <w:tcBorders>
              <w:top w:val="single" w:sz="4" w:space="0" w:color="auto"/>
              <w:left w:val="nil"/>
              <w:bottom w:val="single" w:sz="4" w:space="0" w:color="auto"/>
              <w:right w:val="single" w:sz="4" w:space="0" w:color="auto"/>
            </w:tcBorders>
            <w:hideMark/>
          </w:tcPr>
          <w:p w14:paraId="627648EA"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sidRPr="009D15BD">
              <w:rPr>
                <w:rFonts w:ascii="Times New Roman" w:hAnsi="Times New Roman" w:cs="Times New Roman"/>
                <w:b/>
                <w:color w:val="000000"/>
                <w:sz w:val="20"/>
                <w:szCs w:val="20"/>
              </w:rPr>
              <w:t>Doplnkové informácie</w:t>
            </w:r>
          </w:p>
        </w:tc>
      </w:tr>
      <w:tr w:rsidR="004360D8" w:rsidRPr="009D15BD" w14:paraId="3B76BFBC" w14:textId="77777777" w:rsidTr="002A7164">
        <w:trPr>
          <w:trHeight w:val="290"/>
        </w:trPr>
        <w:tc>
          <w:tcPr>
            <w:tcW w:w="2005" w:type="dxa"/>
            <w:tcBorders>
              <w:top w:val="single" w:sz="4" w:space="0" w:color="auto"/>
              <w:left w:val="single" w:sz="4" w:space="0" w:color="auto"/>
              <w:bottom w:val="single" w:sz="4" w:space="0" w:color="auto"/>
              <w:right w:val="single" w:sz="4" w:space="0" w:color="auto"/>
            </w:tcBorders>
            <w:vAlign w:val="bottom"/>
            <w:hideMark/>
          </w:tcPr>
          <w:p w14:paraId="774B8778" w14:textId="77777777" w:rsidR="004360D8" w:rsidRPr="009D15BD" w:rsidRDefault="004360D8" w:rsidP="002A7164">
            <w:pPr>
              <w:spacing w:line="240" w:lineRule="auto"/>
              <w:rPr>
                <w:rFonts w:ascii="Times New Roman" w:eastAsia="Times New Roman" w:hAnsi="Times New Roman" w:cs="Times New Roman"/>
                <w:color w:val="000000"/>
                <w:sz w:val="20"/>
                <w:szCs w:val="20"/>
                <w:lang w:eastAsia="sk-SK"/>
              </w:rPr>
            </w:pPr>
            <w:r w:rsidRPr="009D15BD">
              <w:rPr>
                <w:rFonts w:ascii="Times New Roman" w:hAnsi="Times New Roman" w:cs="Times New Roman"/>
                <w:color w:val="000000"/>
                <w:sz w:val="20"/>
                <w:szCs w:val="20"/>
              </w:rPr>
              <w:t>Výmera biotopu</w:t>
            </w:r>
          </w:p>
        </w:tc>
        <w:tc>
          <w:tcPr>
            <w:tcW w:w="1540" w:type="dxa"/>
            <w:tcBorders>
              <w:top w:val="single" w:sz="4" w:space="0" w:color="auto"/>
              <w:left w:val="nil"/>
              <w:bottom w:val="single" w:sz="4" w:space="0" w:color="auto"/>
              <w:right w:val="single" w:sz="4" w:space="0" w:color="auto"/>
            </w:tcBorders>
            <w:vAlign w:val="bottom"/>
            <w:hideMark/>
          </w:tcPr>
          <w:p w14:paraId="2798F81D"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sidRPr="009D15BD">
              <w:rPr>
                <w:rFonts w:ascii="Times New Roman" w:hAnsi="Times New Roman" w:cs="Times New Roman"/>
                <w:sz w:val="20"/>
                <w:szCs w:val="20"/>
              </w:rPr>
              <w:t xml:space="preserve">ha </w:t>
            </w:r>
          </w:p>
        </w:tc>
        <w:tc>
          <w:tcPr>
            <w:tcW w:w="1199" w:type="dxa"/>
            <w:tcBorders>
              <w:top w:val="single" w:sz="4" w:space="0" w:color="auto"/>
              <w:left w:val="nil"/>
              <w:bottom w:val="single" w:sz="4" w:space="0" w:color="auto"/>
              <w:right w:val="single" w:sz="4" w:space="0" w:color="auto"/>
            </w:tcBorders>
            <w:vAlign w:val="bottom"/>
            <w:hideMark/>
          </w:tcPr>
          <w:p w14:paraId="32732B35" w14:textId="77777777" w:rsidR="004360D8" w:rsidRPr="006E34AB" w:rsidRDefault="004360D8" w:rsidP="002A7164">
            <w:pPr>
              <w:spacing w:line="240" w:lineRule="auto"/>
              <w:jc w:val="center"/>
              <w:rPr>
                <w:rFonts w:ascii="Times New Roman" w:eastAsia="Times New Roman" w:hAnsi="Times New Roman" w:cs="Times New Roman"/>
                <w:sz w:val="20"/>
                <w:szCs w:val="20"/>
                <w:lang w:eastAsia="sk-SK"/>
              </w:rPr>
            </w:pPr>
            <w:r w:rsidRPr="006E34AB">
              <w:rPr>
                <w:rFonts w:ascii="Times New Roman" w:hAnsi="Times New Roman" w:cs="Times New Roman"/>
                <w:sz w:val="20"/>
                <w:szCs w:val="20"/>
              </w:rPr>
              <w:t>0,005</w:t>
            </w:r>
          </w:p>
        </w:tc>
        <w:tc>
          <w:tcPr>
            <w:tcW w:w="5038" w:type="dxa"/>
            <w:tcBorders>
              <w:top w:val="single" w:sz="4" w:space="0" w:color="auto"/>
              <w:left w:val="nil"/>
              <w:bottom w:val="single" w:sz="4" w:space="0" w:color="auto"/>
              <w:right w:val="single" w:sz="4" w:space="0" w:color="auto"/>
            </w:tcBorders>
            <w:vAlign w:val="bottom"/>
            <w:hideMark/>
          </w:tcPr>
          <w:p w14:paraId="074D4C5A" w14:textId="77777777" w:rsidR="004360D8" w:rsidRPr="006E34AB" w:rsidRDefault="004360D8" w:rsidP="002A7164">
            <w:pPr>
              <w:spacing w:line="240" w:lineRule="auto"/>
              <w:rPr>
                <w:rFonts w:ascii="Times New Roman" w:eastAsia="Times New Roman" w:hAnsi="Times New Roman" w:cs="Times New Roman"/>
                <w:sz w:val="20"/>
                <w:szCs w:val="20"/>
                <w:lang w:eastAsia="sk-SK"/>
              </w:rPr>
            </w:pPr>
            <w:r w:rsidRPr="006E34AB">
              <w:rPr>
                <w:rFonts w:ascii="Times New Roman" w:hAnsi="Times New Roman" w:cs="Times New Roman"/>
                <w:sz w:val="20"/>
                <w:szCs w:val="20"/>
              </w:rPr>
              <w:t>Udržať výmeru biotopu</w:t>
            </w:r>
            <w:r w:rsidRPr="006E34AB">
              <w:rPr>
                <w:rFonts w:ascii="Times New Roman" w:eastAsia="Times New Roman" w:hAnsi="Times New Roman" w:cs="Times New Roman"/>
                <w:sz w:val="20"/>
                <w:szCs w:val="20"/>
                <w:lang w:eastAsia="sk-SK"/>
              </w:rPr>
              <w:t xml:space="preserve">. </w:t>
            </w:r>
          </w:p>
        </w:tc>
      </w:tr>
      <w:tr w:rsidR="004360D8" w:rsidRPr="009D15BD" w14:paraId="27DFE746" w14:textId="77777777" w:rsidTr="002A7164">
        <w:trPr>
          <w:trHeight w:val="595"/>
        </w:trPr>
        <w:tc>
          <w:tcPr>
            <w:tcW w:w="2005" w:type="dxa"/>
            <w:tcBorders>
              <w:top w:val="nil"/>
              <w:left w:val="single" w:sz="4" w:space="0" w:color="auto"/>
              <w:bottom w:val="single" w:sz="4" w:space="0" w:color="auto"/>
              <w:right w:val="single" w:sz="4" w:space="0" w:color="auto"/>
            </w:tcBorders>
            <w:vAlign w:val="bottom"/>
            <w:hideMark/>
          </w:tcPr>
          <w:p w14:paraId="55A65B20"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sidRPr="009D15BD">
              <w:rPr>
                <w:rFonts w:ascii="Times New Roman" w:hAnsi="Times New Roman" w:cs="Times New Roman"/>
                <w:sz w:val="20"/>
                <w:szCs w:val="20"/>
              </w:rPr>
              <w:t>Zastúpenie charakteristických druhov</w:t>
            </w:r>
          </w:p>
        </w:tc>
        <w:tc>
          <w:tcPr>
            <w:tcW w:w="1540" w:type="dxa"/>
            <w:tcBorders>
              <w:top w:val="nil"/>
              <w:left w:val="nil"/>
              <w:bottom w:val="single" w:sz="4" w:space="0" w:color="auto"/>
              <w:right w:val="single" w:sz="4" w:space="0" w:color="auto"/>
            </w:tcBorders>
            <w:vAlign w:val="bottom"/>
            <w:hideMark/>
          </w:tcPr>
          <w:p w14:paraId="6A02AD92"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sidRPr="009D15BD">
              <w:rPr>
                <w:rFonts w:ascii="Times New Roman" w:hAnsi="Times New Roman" w:cs="Times New Roman"/>
                <w:sz w:val="20"/>
                <w:szCs w:val="20"/>
              </w:rPr>
              <w:t>počet druhov/16 m</w:t>
            </w:r>
            <w:r w:rsidRPr="009D15BD">
              <w:rPr>
                <w:rFonts w:ascii="Times New Roman" w:hAnsi="Times New Roman" w:cs="Times New Roman"/>
                <w:sz w:val="20"/>
                <w:szCs w:val="20"/>
                <w:vertAlign w:val="superscript"/>
              </w:rPr>
              <w:t>2</w:t>
            </w:r>
          </w:p>
        </w:tc>
        <w:tc>
          <w:tcPr>
            <w:tcW w:w="1199" w:type="dxa"/>
            <w:tcBorders>
              <w:top w:val="nil"/>
              <w:left w:val="nil"/>
              <w:bottom w:val="single" w:sz="4" w:space="0" w:color="auto"/>
              <w:right w:val="single" w:sz="4" w:space="0" w:color="auto"/>
            </w:tcBorders>
            <w:vAlign w:val="bottom"/>
            <w:hideMark/>
          </w:tcPr>
          <w:p w14:paraId="03C996CE" w14:textId="77777777" w:rsidR="004360D8" w:rsidRPr="006E34AB" w:rsidRDefault="004360D8" w:rsidP="002A7164">
            <w:pPr>
              <w:spacing w:line="240" w:lineRule="auto"/>
              <w:jc w:val="center"/>
              <w:rPr>
                <w:rFonts w:ascii="Times New Roman" w:eastAsia="Times New Roman" w:hAnsi="Times New Roman" w:cs="Times New Roman"/>
                <w:sz w:val="20"/>
                <w:szCs w:val="20"/>
                <w:lang w:eastAsia="sk-SK"/>
              </w:rPr>
            </w:pPr>
            <w:r w:rsidRPr="006E34AB">
              <w:rPr>
                <w:rFonts w:ascii="Times New Roman" w:hAnsi="Times New Roman" w:cs="Times New Roman"/>
                <w:sz w:val="20"/>
                <w:szCs w:val="20"/>
              </w:rPr>
              <w:t>najmenej 1 druh</w:t>
            </w:r>
          </w:p>
        </w:tc>
        <w:tc>
          <w:tcPr>
            <w:tcW w:w="5038" w:type="dxa"/>
            <w:tcBorders>
              <w:top w:val="nil"/>
              <w:left w:val="nil"/>
              <w:bottom w:val="single" w:sz="4" w:space="0" w:color="auto"/>
              <w:right w:val="single" w:sz="4" w:space="0" w:color="auto"/>
            </w:tcBorders>
            <w:vAlign w:val="bottom"/>
            <w:hideMark/>
          </w:tcPr>
          <w:p w14:paraId="67AB0B5D" w14:textId="77777777" w:rsidR="004360D8" w:rsidRPr="006E34AB" w:rsidRDefault="004360D8" w:rsidP="002A7164">
            <w:pPr>
              <w:spacing w:line="240" w:lineRule="auto"/>
              <w:rPr>
                <w:rFonts w:ascii="Times New Roman" w:eastAsia="Times New Roman" w:hAnsi="Times New Roman" w:cs="Times New Roman"/>
                <w:sz w:val="20"/>
                <w:szCs w:val="20"/>
                <w:lang w:eastAsia="sk-SK"/>
              </w:rPr>
            </w:pPr>
            <w:r w:rsidRPr="006E34AB">
              <w:rPr>
                <w:rFonts w:ascii="Times New Roman" w:hAnsi="Times New Roman" w:cs="Times New Roman"/>
                <w:sz w:val="20"/>
                <w:szCs w:val="20"/>
              </w:rPr>
              <w:t>Charakteristické/typické druhové zloženie: Chara aspera, Chara canescens, Chara contraria, Chara foetida, Chara fragilis, Chara hispida, Nitella flexilis, Nitella gracilis, Nitella opaca, Nitella syncarpa, Nitellopsis obtusa, Tolypella prolifera</w:t>
            </w:r>
            <w:r w:rsidRPr="006E34AB">
              <w:rPr>
                <w:rFonts w:ascii="Times New Roman" w:hAnsi="Times New Roman" w:cs="Times New Roman"/>
                <w:i/>
                <w:sz w:val="20"/>
                <w:szCs w:val="20"/>
              </w:rPr>
              <w:t>.</w:t>
            </w:r>
          </w:p>
        </w:tc>
      </w:tr>
      <w:tr w:rsidR="004360D8" w:rsidRPr="009D15BD" w14:paraId="46FF15DD" w14:textId="77777777" w:rsidTr="002A7164">
        <w:trPr>
          <w:trHeight w:val="580"/>
        </w:trPr>
        <w:tc>
          <w:tcPr>
            <w:tcW w:w="2005" w:type="dxa"/>
            <w:tcBorders>
              <w:top w:val="nil"/>
              <w:left w:val="single" w:sz="4" w:space="0" w:color="auto"/>
              <w:bottom w:val="single" w:sz="4" w:space="0" w:color="auto"/>
              <w:right w:val="single" w:sz="4" w:space="0" w:color="auto"/>
            </w:tcBorders>
            <w:vAlign w:val="bottom"/>
            <w:hideMark/>
          </w:tcPr>
          <w:p w14:paraId="53B81EE7"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sidRPr="009D15BD">
              <w:rPr>
                <w:rFonts w:ascii="Times New Roman" w:hAnsi="Times New Roman" w:cs="Times New Roman"/>
                <w:sz w:val="20"/>
                <w:szCs w:val="20"/>
              </w:rPr>
              <w:t>Zastúpenie alochtónnych/inváznych/invázne sa správajúcich druhov</w:t>
            </w:r>
          </w:p>
        </w:tc>
        <w:tc>
          <w:tcPr>
            <w:tcW w:w="1540" w:type="dxa"/>
            <w:tcBorders>
              <w:top w:val="nil"/>
              <w:left w:val="nil"/>
              <w:bottom w:val="single" w:sz="4" w:space="0" w:color="auto"/>
              <w:right w:val="single" w:sz="4" w:space="0" w:color="auto"/>
            </w:tcBorders>
            <w:vAlign w:val="bottom"/>
            <w:hideMark/>
          </w:tcPr>
          <w:p w14:paraId="59865FC7"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sidRPr="009D15BD">
              <w:rPr>
                <w:rFonts w:ascii="Times New Roman" w:hAnsi="Times New Roman" w:cs="Times New Roman"/>
                <w:sz w:val="20"/>
                <w:szCs w:val="20"/>
              </w:rPr>
              <w:t>percento pokrytia/25 m</w:t>
            </w:r>
            <w:r w:rsidRPr="009D15BD">
              <w:rPr>
                <w:rFonts w:ascii="Times New Roman" w:hAnsi="Times New Roman" w:cs="Times New Roman"/>
                <w:sz w:val="20"/>
                <w:szCs w:val="20"/>
                <w:vertAlign w:val="superscript"/>
              </w:rPr>
              <w:t>2</w:t>
            </w:r>
          </w:p>
        </w:tc>
        <w:tc>
          <w:tcPr>
            <w:tcW w:w="1199" w:type="dxa"/>
            <w:tcBorders>
              <w:top w:val="nil"/>
              <w:left w:val="nil"/>
              <w:bottom w:val="single" w:sz="4" w:space="0" w:color="auto"/>
              <w:right w:val="single" w:sz="4" w:space="0" w:color="auto"/>
            </w:tcBorders>
            <w:vAlign w:val="bottom"/>
            <w:hideMark/>
          </w:tcPr>
          <w:p w14:paraId="131549A9" w14:textId="77777777" w:rsidR="004360D8" w:rsidRPr="009D15BD" w:rsidRDefault="004360D8" w:rsidP="002A7164">
            <w:pPr>
              <w:spacing w:line="240" w:lineRule="auto"/>
              <w:jc w:val="center"/>
              <w:rPr>
                <w:rFonts w:ascii="Times New Roman" w:eastAsia="Times New Roman" w:hAnsi="Times New Roman" w:cs="Times New Roman"/>
                <w:sz w:val="20"/>
                <w:szCs w:val="20"/>
                <w:lang w:eastAsia="sk-SK"/>
              </w:rPr>
            </w:pPr>
            <w:r w:rsidRPr="009D15BD">
              <w:rPr>
                <w:rFonts w:ascii="Times New Roman" w:hAnsi="Times New Roman" w:cs="Times New Roman"/>
                <w:sz w:val="20"/>
                <w:szCs w:val="20"/>
              </w:rPr>
              <w:t>0</w:t>
            </w:r>
          </w:p>
        </w:tc>
        <w:tc>
          <w:tcPr>
            <w:tcW w:w="5038" w:type="dxa"/>
            <w:tcBorders>
              <w:top w:val="nil"/>
              <w:left w:val="nil"/>
              <w:bottom w:val="single" w:sz="4" w:space="0" w:color="auto"/>
              <w:right w:val="single" w:sz="4" w:space="0" w:color="auto"/>
            </w:tcBorders>
            <w:vAlign w:val="bottom"/>
            <w:hideMark/>
          </w:tcPr>
          <w:p w14:paraId="32B78F3E"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sidRPr="009D15BD">
              <w:rPr>
                <w:rFonts w:ascii="Times New Roman" w:hAnsi="Times New Roman" w:cs="Times New Roman"/>
                <w:sz w:val="20"/>
                <w:szCs w:val="20"/>
              </w:rPr>
              <w:t>Žiadny výskyt nepôvodných druhov</w:t>
            </w:r>
          </w:p>
        </w:tc>
      </w:tr>
      <w:tr w:rsidR="004360D8" w:rsidRPr="009D15BD" w14:paraId="42E5A7F9" w14:textId="77777777" w:rsidTr="002A7164">
        <w:trPr>
          <w:trHeight w:val="269"/>
        </w:trPr>
        <w:tc>
          <w:tcPr>
            <w:tcW w:w="2005" w:type="dxa"/>
            <w:tcBorders>
              <w:top w:val="nil"/>
              <w:left w:val="single" w:sz="4" w:space="0" w:color="auto"/>
              <w:bottom w:val="single" w:sz="4" w:space="0" w:color="auto"/>
              <w:right w:val="single" w:sz="4" w:space="0" w:color="auto"/>
            </w:tcBorders>
            <w:vAlign w:val="bottom"/>
            <w:hideMark/>
          </w:tcPr>
          <w:p w14:paraId="42F69F0B"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sidRPr="009D15BD">
              <w:rPr>
                <w:rFonts w:ascii="Times New Roman" w:hAnsi="Times New Roman" w:cs="Times New Roman"/>
                <w:sz w:val="20"/>
                <w:szCs w:val="20"/>
              </w:rPr>
              <w:t>Kvalita vody</w:t>
            </w:r>
          </w:p>
        </w:tc>
        <w:tc>
          <w:tcPr>
            <w:tcW w:w="1540" w:type="dxa"/>
            <w:tcBorders>
              <w:top w:val="nil"/>
              <w:left w:val="nil"/>
              <w:bottom w:val="single" w:sz="4" w:space="0" w:color="auto"/>
              <w:right w:val="single" w:sz="4" w:space="0" w:color="auto"/>
            </w:tcBorders>
            <w:hideMark/>
          </w:tcPr>
          <w:p w14:paraId="0A404815"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Výskyt (prezencia) nitrofilných druhov</w:t>
            </w:r>
          </w:p>
        </w:tc>
        <w:tc>
          <w:tcPr>
            <w:tcW w:w="1199" w:type="dxa"/>
            <w:tcBorders>
              <w:top w:val="nil"/>
              <w:left w:val="nil"/>
              <w:bottom w:val="single" w:sz="4" w:space="0" w:color="auto"/>
              <w:right w:val="single" w:sz="4" w:space="0" w:color="auto"/>
            </w:tcBorders>
            <w:hideMark/>
          </w:tcPr>
          <w:p w14:paraId="5F1A145C" w14:textId="77777777" w:rsidR="004360D8" w:rsidRPr="009D15BD" w:rsidRDefault="004360D8" w:rsidP="002A7164">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20"/>
                <w:szCs w:val="20"/>
              </w:rPr>
              <w:t>žiadny</w:t>
            </w:r>
          </w:p>
        </w:tc>
        <w:tc>
          <w:tcPr>
            <w:tcW w:w="5038" w:type="dxa"/>
            <w:tcBorders>
              <w:top w:val="nil"/>
              <w:left w:val="nil"/>
              <w:bottom w:val="single" w:sz="4" w:space="0" w:color="auto"/>
              <w:right w:val="single" w:sz="4" w:space="0" w:color="auto"/>
            </w:tcBorders>
            <w:hideMark/>
          </w:tcPr>
          <w:p w14:paraId="068BF93F" w14:textId="77777777" w:rsidR="004360D8" w:rsidRPr="009D15BD" w:rsidRDefault="004360D8" w:rsidP="002A7164">
            <w:pPr>
              <w:spacing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Výskyt siníc alebo iného zastúpenia rias a vyšších rastlín indikuje zmeny v kvalite vody – je potrebné monitorovať stav a v prípade zmeny zastúpenia druhov riešiť príčiny vplyvu. </w:t>
            </w:r>
          </w:p>
        </w:tc>
      </w:tr>
    </w:tbl>
    <w:p w14:paraId="7F69DD3C" w14:textId="77777777" w:rsidR="004360D8" w:rsidRPr="00F6185A" w:rsidRDefault="004360D8" w:rsidP="004360D8">
      <w:pPr>
        <w:rPr>
          <w:color w:val="000000" w:themeColor="text1"/>
        </w:rPr>
      </w:pPr>
    </w:p>
    <w:p w14:paraId="1B594893"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Udržanie</w:t>
      </w:r>
      <w:r w:rsidRPr="002378D2">
        <w:rPr>
          <w:rFonts w:ascii="Times New Roman" w:hAnsi="Times New Roman" w:cs="Times New Roman"/>
          <w:color w:val="000000"/>
          <w:sz w:val="24"/>
          <w:szCs w:val="24"/>
        </w:rPr>
        <w:t xml:space="preserv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00010E" w14:paraId="718A2D0A"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B41F9F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1EFB9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A632D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4AF9F07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00010E" w14:paraId="3875575F"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EBA7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752FF1"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BD04E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5729971"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4360D8" w:rsidRPr="0000010E" w14:paraId="2EF92613" w14:textId="77777777" w:rsidTr="002A7164">
        <w:trPr>
          <w:trHeight w:val="698"/>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8A5B0C1"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14:paraId="577A9C6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417" w:type="dxa"/>
            <w:tcBorders>
              <w:top w:val="nil"/>
              <w:left w:val="nil"/>
              <w:bottom w:val="single" w:sz="4" w:space="0" w:color="auto"/>
              <w:right w:val="single" w:sz="4" w:space="0" w:color="auto"/>
            </w:tcBorders>
            <w:shd w:val="clear" w:color="auto" w:fill="auto"/>
            <w:vAlign w:val="center"/>
            <w:hideMark/>
          </w:tcPr>
          <w:p w14:paraId="15CEEF6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EC380BC" w14:textId="77777777" w:rsidR="004360D8" w:rsidRDefault="004360D8" w:rsidP="002A7164">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w:t>
            </w:r>
            <w:r>
              <w:rPr>
                <w:rFonts w:ascii="Times New Roman" w:eastAsia="Times New Roman" w:hAnsi="Times New Roman" w:cs="Times New Roman"/>
                <w:i/>
                <w:color w:val="000000"/>
                <w:sz w:val="20"/>
                <w:szCs w:val="20"/>
                <w:lang w:eastAsia="sk-SK"/>
              </w:rPr>
              <w:t>elidiastrum michelii, B</w:t>
            </w:r>
            <w:r w:rsidRPr="000F15B6">
              <w:rPr>
                <w:rFonts w:ascii="Times New Roman" w:eastAsia="Times New Roman" w:hAnsi="Times New Roman" w:cs="Times New Roman"/>
                <w:i/>
                <w:color w:val="000000"/>
                <w:sz w:val="20"/>
                <w:szCs w:val="20"/>
                <w:lang w:eastAsia="sk-SK"/>
              </w:rPr>
              <w:t>lysmus compressus, Carex</w:t>
            </w:r>
            <w:r>
              <w:rPr>
                <w:rFonts w:ascii="Times New Roman" w:eastAsia="Times New Roman" w:hAnsi="Times New Roman" w:cs="Times New Roman"/>
                <w:i/>
                <w:color w:val="000000"/>
                <w:sz w:val="20"/>
                <w:szCs w:val="20"/>
                <w:lang w:eastAsia="sk-SK"/>
              </w:rPr>
              <w:t xml:space="preserve"> brachystachys, 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Primulla farinosa,Pinguicula vulgaris, Scrophularia umbrosa, Triglochin palustre, </w:t>
            </w:r>
          </w:p>
          <w:p w14:paraId="6D2E943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Palustriella commutata, Philonotis calcarea.</w:t>
            </w:r>
          </w:p>
        </w:tc>
      </w:tr>
      <w:tr w:rsidR="004360D8" w:rsidRPr="0000010E" w14:paraId="270B3D50"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3678F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14:paraId="6FCAD82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center"/>
            <w:hideMark/>
          </w:tcPr>
          <w:p w14:paraId="53D2E36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5C6B9A4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4360D8" w:rsidRPr="0000010E" w14:paraId="5B2C83F1"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53BE88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14:paraId="16543AF1"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417" w:type="dxa"/>
            <w:tcBorders>
              <w:top w:val="nil"/>
              <w:left w:val="nil"/>
              <w:bottom w:val="single" w:sz="4" w:space="0" w:color="auto"/>
              <w:right w:val="single" w:sz="4" w:space="0" w:color="auto"/>
            </w:tcBorders>
            <w:shd w:val="clear" w:color="auto" w:fill="auto"/>
            <w:vAlign w:val="center"/>
            <w:hideMark/>
          </w:tcPr>
          <w:p w14:paraId="3865F6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3AAEB397"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color w:val="000000"/>
                <w:sz w:val="20"/>
                <w:szCs w:val="20"/>
                <w:lang w:eastAsia="sk-SK"/>
              </w:rPr>
              <w:t>.</w:t>
            </w:r>
            <w:r>
              <w:rPr>
                <w:rFonts w:ascii="Times New Roman" w:eastAsia="Times New Roman" w:hAnsi="Times New Roman" w:cs="Times New Roman"/>
                <w:i/>
                <w:color w:val="000000"/>
                <w:sz w:val="20"/>
                <w:szCs w:val="20"/>
                <w:lang w:eastAsia="sk-SK"/>
              </w:rPr>
              <w:t xml:space="preserve"> </w:t>
            </w:r>
          </w:p>
        </w:tc>
      </w:tr>
    </w:tbl>
    <w:p w14:paraId="55CE9775" w14:textId="77777777" w:rsidR="004360D8" w:rsidRDefault="004360D8" w:rsidP="004360D8">
      <w:pPr>
        <w:spacing w:line="240" w:lineRule="auto"/>
        <w:rPr>
          <w:rFonts w:ascii="Times New Roman" w:hAnsi="Times New Roman" w:cs="Times New Roman"/>
          <w:color w:val="000000"/>
          <w:sz w:val="24"/>
          <w:szCs w:val="24"/>
        </w:rPr>
      </w:pPr>
    </w:p>
    <w:p w14:paraId="71953459" w14:textId="77777777" w:rsidR="004360D8" w:rsidRPr="00D33C1D" w:rsidRDefault="004360D8" w:rsidP="004360D8">
      <w:pPr>
        <w:spacing w:line="240" w:lineRule="auto"/>
        <w:ind w:left="-284"/>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3F5218" w14:paraId="3E1162D9" w14:textId="77777777" w:rsidTr="002A7164">
        <w:trPr>
          <w:trHeight w:val="305"/>
        </w:trPr>
        <w:tc>
          <w:tcPr>
            <w:tcW w:w="1702" w:type="dxa"/>
            <w:shd w:val="clear" w:color="auto" w:fill="FFFFFF"/>
            <w:vAlign w:val="center"/>
            <w:hideMark/>
          </w:tcPr>
          <w:p w14:paraId="04063A2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FFFFFF"/>
            <w:vAlign w:val="center"/>
            <w:hideMark/>
          </w:tcPr>
          <w:p w14:paraId="7DF20C3C"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FFFFFF"/>
            <w:vAlign w:val="center"/>
            <w:hideMark/>
          </w:tcPr>
          <w:p w14:paraId="49CC55B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FFFFFF"/>
            <w:vAlign w:val="center"/>
            <w:hideMark/>
          </w:tcPr>
          <w:p w14:paraId="3F01AB3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3F5218" w14:paraId="37258F19" w14:textId="77777777" w:rsidTr="002A7164">
        <w:trPr>
          <w:trHeight w:val="290"/>
        </w:trPr>
        <w:tc>
          <w:tcPr>
            <w:tcW w:w="1702" w:type="dxa"/>
            <w:shd w:val="clear" w:color="auto" w:fill="FFFFFF"/>
            <w:vAlign w:val="center"/>
            <w:hideMark/>
          </w:tcPr>
          <w:p w14:paraId="3C09F5D3"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14:paraId="65287512" w14:textId="77777777" w:rsidR="004360D8" w:rsidRPr="00EF2001" w:rsidRDefault="004360D8" w:rsidP="002A7164">
            <w:pPr>
              <w:spacing w:line="240" w:lineRule="auto"/>
              <w:ind w:left="-12" w:firstLine="12"/>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14:paraId="5C20101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93</w:t>
            </w:r>
          </w:p>
        </w:tc>
        <w:tc>
          <w:tcPr>
            <w:tcW w:w="5245" w:type="dxa"/>
            <w:shd w:val="clear" w:color="auto" w:fill="FFFFFF"/>
            <w:vAlign w:val="center"/>
            <w:hideMark/>
          </w:tcPr>
          <w:p w14:paraId="55158F41" w14:textId="77777777" w:rsidR="004360D8" w:rsidRPr="006E34AB" w:rsidRDefault="004360D8" w:rsidP="002A7164">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Udržať výmeru biotopu.</w:t>
            </w:r>
          </w:p>
        </w:tc>
      </w:tr>
      <w:tr w:rsidR="004360D8" w:rsidRPr="003F5218" w14:paraId="14668699" w14:textId="77777777" w:rsidTr="002A7164">
        <w:trPr>
          <w:trHeight w:val="2900"/>
        </w:trPr>
        <w:tc>
          <w:tcPr>
            <w:tcW w:w="1702" w:type="dxa"/>
            <w:shd w:val="clear" w:color="auto" w:fill="FFFFFF"/>
            <w:vAlign w:val="center"/>
            <w:hideMark/>
          </w:tcPr>
          <w:p w14:paraId="36EF8DCC"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14:paraId="1F1F8B2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FFFFFF"/>
            <w:vAlign w:val="center"/>
            <w:hideMark/>
          </w:tcPr>
          <w:p w14:paraId="182AFC7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w:t>
            </w:r>
          </w:p>
        </w:tc>
        <w:tc>
          <w:tcPr>
            <w:tcW w:w="5245" w:type="dxa"/>
            <w:shd w:val="clear" w:color="auto" w:fill="FFFFFF"/>
            <w:vAlign w:val="center"/>
            <w:hideMark/>
          </w:tcPr>
          <w:p w14:paraId="44232C4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r>
              <w:rPr>
                <w:rFonts w:ascii="Times New Roman" w:eastAsia="Times New Roman" w:hAnsi="Times New Roman" w:cs="Times New Roman"/>
                <w:i/>
                <w:sz w:val="20"/>
                <w:szCs w:val="20"/>
                <w:lang w:eastAsia="sk-SK"/>
              </w:rPr>
              <w:t>.</w:t>
            </w:r>
          </w:p>
        </w:tc>
      </w:tr>
      <w:tr w:rsidR="004360D8" w:rsidRPr="003F5218" w14:paraId="3CC79EAB" w14:textId="77777777" w:rsidTr="002A7164">
        <w:trPr>
          <w:trHeight w:val="290"/>
        </w:trPr>
        <w:tc>
          <w:tcPr>
            <w:tcW w:w="1702" w:type="dxa"/>
            <w:shd w:val="clear" w:color="auto" w:fill="FFFFFF"/>
            <w:vAlign w:val="center"/>
            <w:hideMark/>
          </w:tcPr>
          <w:p w14:paraId="3C46572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14:paraId="718A362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14:paraId="5E4C5ED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40 %</w:t>
            </w:r>
          </w:p>
        </w:tc>
        <w:tc>
          <w:tcPr>
            <w:tcW w:w="5245" w:type="dxa"/>
            <w:shd w:val="clear" w:color="auto" w:fill="FFFFFF"/>
            <w:vAlign w:val="center"/>
            <w:hideMark/>
          </w:tcPr>
          <w:p w14:paraId="32DF54D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122744">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CF3E6A">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3F5218" w14:paraId="51262E93" w14:textId="77777777" w:rsidTr="002A7164">
        <w:trPr>
          <w:trHeight w:val="850"/>
        </w:trPr>
        <w:tc>
          <w:tcPr>
            <w:tcW w:w="1702" w:type="dxa"/>
            <w:shd w:val="clear" w:color="auto" w:fill="FFFFFF"/>
            <w:vAlign w:val="center"/>
            <w:hideMark/>
          </w:tcPr>
          <w:p w14:paraId="511ECDAD"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25C55199"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14:paraId="1DD815B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FFFFFF"/>
            <w:vAlign w:val="center"/>
            <w:hideMark/>
          </w:tcPr>
          <w:p w14:paraId="05C559E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15%</w:t>
            </w:r>
          </w:p>
        </w:tc>
        <w:tc>
          <w:tcPr>
            <w:tcW w:w="5245" w:type="dxa"/>
            <w:shd w:val="clear" w:color="auto" w:fill="FFFFFF"/>
            <w:vAlign w:val="center"/>
            <w:hideMark/>
          </w:tcPr>
          <w:p w14:paraId="7F17DA7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122744">
              <w:rPr>
                <w:rFonts w:ascii="Times New Roman" w:eastAsia="Times New Roman" w:hAnsi="Times New Roman" w:cs="Times New Roman"/>
                <w:color w:val="000000"/>
                <w:sz w:val="20"/>
                <w:szCs w:val="20"/>
                <w:lang w:eastAsia="sk-SK"/>
              </w:rPr>
              <w:t xml:space="preserve">Minimálne zastúpenie expanzívnych </w:t>
            </w:r>
            <w:r w:rsidRPr="00CF3E6A">
              <w:rPr>
                <w:rFonts w:ascii="Times New Roman" w:eastAsia="Times New Roman" w:hAnsi="Times New Roman" w:cs="Times New Roman"/>
                <w:color w:val="000000"/>
                <w:sz w:val="20"/>
                <w:szCs w:val="20"/>
                <w:lang w:eastAsia="sk-SK"/>
              </w:rPr>
              <w:t>druhov</w:t>
            </w:r>
            <w:r w:rsidRPr="00CF3E6A">
              <w:rPr>
                <w:rFonts w:ascii="Times New Roman" w:eastAsia="Times New Roman" w:hAnsi="Times New Roman" w:cs="Times New Roman"/>
                <w:i/>
                <w:color w:val="000000"/>
                <w:sz w:val="20"/>
                <w:szCs w:val="20"/>
                <w:lang w:eastAsia="sk-SK"/>
              </w:rPr>
              <w:t xml:space="preserve"> </w:t>
            </w:r>
            <w:r w:rsidRPr="00EF2001">
              <w:rPr>
                <w:rFonts w:ascii="Times New Roman" w:eastAsia="Times New Roman" w:hAnsi="Times New Roman" w:cs="Times New Roman"/>
                <w:i/>
                <w:sz w:val="20"/>
                <w:szCs w:val="20"/>
                <w:lang w:eastAsia="sk-SK"/>
              </w:rPr>
              <w:t>Arrhenatherum elatius, Calamagrostis epigejos</w:t>
            </w:r>
            <w:r>
              <w:rPr>
                <w:rFonts w:ascii="Times New Roman" w:eastAsia="Times New Roman" w:hAnsi="Times New Roman" w:cs="Times New Roman"/>
                <w:i/>
                <w:sz w:val="20"/>
                <w:szCs w:val="20"/>
                <w:lang w:eastAsia="sk-SK"/>
              </w:rPr>
              <w:t>.</w:t>
            </w:r>
          </w:p>
        </w:tc>
      </w:tr>
    </w:tbl>
    <w:p w14:paraId="40D5A1BB" w14:textId="77777777" w:rsidR="004360D8" w:rsidRPr="00EF2001" w:rsidRDefault="004360D8" w:rsidP="004360D8">
      <w:pPr>
        <w:spacing w:line="240" w:lineRule="auto"/>
        <w:rPr>
          <w:rFonts w:ascii="Times New Roman" w:hAnsi="Times New Roman" w:cs="Times New Roman"/>
          <w:color w:val="000000"/>
          <w:sz w:val="20"/>
          <w:szCs w:val="20"/>
        </w:rPr>
      </w:pPr>
    </w:p>
    <w:p w14:paraId="5EAA6517" w14:textId="77777777" w:rsidR="004360D8" w:rsidRDefault="004360D8" w:rsidP="004360D8">
      <w:pPr>
        <w:spacing w:line="240" w:lineRule="auto"/>
        <w:rPr>
          <w:rFonts w:ascii="Times New Roman" w:hAnsi="Times New Roman" w:cs="Times New Roman"/>
          <w:color w:val="000000"/>
          <w:sz w:val="24"/>
          <w:szCs w:val="24"/>
        </w:rPr>
      </w:pPr>
    </w:p>
    <w:p w14:paraId="49F4FB3F"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priaznivého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p w14:paraId="56577C33" w14:textId="77777777" w:rsidR="004360D8" w:rsidRPr="004150BB" w:rsidRDefault="004360D8" w:rsidP="004360D8">
      <w:pPr>
        <w:rPr>
          <w:rFonts w:asciiTheme="minorHAnsi" w:hAnsiTheme="minorHAnsi" w:cstheme="minorHAnsi"/>
          <w:sz w:val="20"/>
          <w:szCs w:val="20"/>
        </w:rPr>
      </w:pPr>
    </w:p>
    <w:tbl>
      <w:tblPr>
        <w:tblW w:w="5340" w:type="pct"/>
        <w:tblInd w:w="45" w:type="dxa"/>
        <w:tblCellMar>
          <w:left w:w="70" w:type="dxa"/>
          <w:right w:w="70" w:type="dxa"/>
        </w:tblCellMar>
        <w:tblLook w:val="04A0" w:firstRow="1" w:lastRow="0" w:firstColumn="1" w:lastColumn="0" w:noHBand="0" w:noVBand="1"/>
      </w:tblPr>
      <w:tblGrid>
        <w:gridCol w:w="2847"/>
        <w:gridCol w:w="1544"/>
        <w:gridCol w:w="1470"/>
        <w:gridCol w:w="3816"/>
      </w:tblGrid>
      <w:tr w:rsidR="004360D8" w:rsidRPr="0028246D" w14:paraId="31E3B1E5" w14:textId="77777777" w:rsidTr="002A7164">
        <w:trPr>
          <w:trHeight w:val="290"/>
        </w:trPr>
        <w:tc>
          <w:tcPr>
            <w:tcW w:w="2847" w:type="dxa"/>
            <w:tcBorders>
              <w:top w:val="single" w:sz="4" w:space="0" w:color="auto"/>
              <w:left w:val="single" w:sz="4" w:space="0" w:color="auto"/>
              <w:bottom w:val="single" w:sz="4" w:space="0" w:color="auto"/>
              <w:right w:val="single" w:sz="4" w:space="0" w:color="auto"/>
            </w:tcBorders>
            <w:shd w:val="clear" w:color="auto" w:fill="auto"/>
          </w:tcPr>
          <w:p w14:paraId="754481F9" w14:textId="77777777" w:rsidR="004360D8" w:rsidRPr="0028246D" w:rsidRDefault="004360D8" w:rsidP="002A716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544" w:type="dxa"/>
            <w:tcBorders>
              <w:top w:val="single" w:sz="4" w:space="0" w:color="auto"/>
              <w:left w:val="nil"/>
              <w:bottom w:val="single" w:sz="4" w:space="0" w:color="auto"/>
              <w:right w:val="single" w:sz="4" w:space="0" w:color="auto"/>
            </w:tcBorders>
            <w:shd w:val="clear" w:color="auto" w:fill="auto"/>
          </w:tcPr>
          <w:p w14:paraId="603B184E" w14:textId="77777777" w:rsidR="004360D8" w:rsidRPr="0028246D" w:rsidRDefault="004360D8" w:rsidP="002A716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70" w:type="dxa"/>
            <w:tcBorders>
              <w:top w:val="single" w:sz="4" w:space="0" w:color="auto"/>
              <w:left w:val="nil"/>
              <w:bottom w:val="single" w:sz="4" w:space="0" w:color="auto"/>
              <w:right w:val="single" w:sz="4" w:space="0" w:color="auto"/>
            </w:tcBorders>
            <w:shd w:val="clear" w:color="auto" w:fill="auto"/>
          </w:tcPr>
          <w:p w14:paraId="56204313" w14:textId="77777777" w:rsidR="004360D8" w:rsidRPr="0028246D" w:rsidRDefault="004360D8" w:rsidP="002A7164">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3817" w:type="dxa"/>
            <w:tcBorders>
              <w:top w:val="single" w:sz="4" w:space="0" w:color="auto"/>
              <w:left w:val="nil"/>
              <w:bottom w:val="single" w:sz="4" w:space="0" w:color="auto"/>
              <w:right w:val="single" w:sz="4" w:space="0" w:color="auto"/>
            </w:tcBorders>
            <w:shd w:val="clear" w:color="auto" w:fill="auto"/>
          </w:tcPr>
          <w:p w14:paraId="2EBA0878" w14:textId="77777777" w:rsidR="004360D8" w:rsidRPr="0028246D" w:rsidRDefault="004360D8" w:rsidP="002A716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4360D8" w:rsidRPr="0028246D" w14:paraId="2F3D992D" w14:textId="77777777" w:rsidTr="002A7164">
        <w:trPr>
          <w:trHeight w:val="290"/>
        </w:trPr>
        <w:tc>
          <w:tcPr>
            <w:tcW w:w="28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C70EB"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14:paraId="4EF488DD"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70" w:type="dxa"/>
            <w:tcBorders>
              <w:top w:val="single" w:sz="4" w:space="0" w:color="auto"/>
              <w:left w:val="nil"/>
              <w:bottom w:val="single" w:sz="4" w:space="0" w:color="auto"/>
              <w:right w:val="single" w:sz="4" w:space="0" w:color="auto"/>
            </w:tcBorders>
            <w:shd w:val="clear" w:color="auto" w:fill="auto"/>
            <w:vAlign w:val="bottom"/>
          </w:tcPr>
          <w:p w14:paraId="1633678C"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eastAsia="Times New Roman" w:hAnsi="Times New Roman" w:cs="Times New Roman"/>
                <w:color w:val="000000" w:themeColor="text1"/>
                <w:sz w:val="20"/>
                <w:szCs w:val="20"/>
              </w:rPr>
              <w:t>15,5</w:t>
            </w:r>
          </w:p>
        </w:tc>
        <w:tc>
          <w:tcPr>
            <w:tcW w:w="3817" w:type="dxa"/>
            <w:tcBorders>
              <w:top w:val="single" w:sz="4" w:space="0" w:color="auto"/>
              <w:left w:val="nil"/>
              <w:bottom w:val="single" w:sz="4" w:space="0" w:color="auto"/>
              <w:right w:val="single" w:sz="4" w:space="0" w:color="auto"/>
            </w:tcBorders>
            <w:shd w:val="clear" w:color="auto" w:fill="auto"/>
            <w:vAlign w:val="bottom"/>
            <w:hideMark/>
          </w:tcPr>
          <w:p w14:paraId="4D18107E"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4360D8" w:rsidRPr="0028246D" w14:paraId="3DE0CF6B" w14:textId="77777777" w:rsidTr="002A7164">
        <w:trPr>
          <w:trHeight w:val="1408"/>
        </w:trPr>
        <w:tc>
          <w:tcPr>
            <w:tcW w:w="2847" w:type="dxa"/>
            <w:tcBorders>
              <w:top w:val="nil"/>
              <w:left w:val="single" w:sz="4" w:space="0" w:color="auto"/>
              <w:bottom w:val="single" w:sz="4" w:space="0" w:color="auto"/>
              <w:right w:val="single" w:sz="4" w:space="0" w:color="auto"/>
            </w:tcBorders>
            <w:shd w:val="clear" w:color="auto" w:fill="auto"/>
            <w:vAlign w:val="bottom"/>
            <w:hideMark/>
          </w:tcPr>
          <w:p w14:paraId="692A204C"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544" w:type="dxa"/>
            <w:tcBorders>
              <w:top w:val="nil"/>
              <w:left w:val="nil"/>
              <w:bottom w:val="single" w:sz="4" w:space="0" w:color="auto"/>
              <w:right w:val="single" w:sz="4" w:space="0" w:color="auto"/>
            </w:tcBorders>
            <w:shd w:val="clear" w:color="auto" w:fill="auto"/>
            <w:vAlign w:val="bottom"/>
            <w:hideMark/>
          </w:tcPr>
          <w:p w14:paraId="1025F25B"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70" w:type="dxa"/>
            <w:tcBorders>
              <w:top w:val="nil"/>
              <w:left w:val="nil"/>
              <w:bottom w:val="single" w:sz="4" w:space="0" w:color="auto"/>
              <w:right w:val="single" w:sz="4" w:space="0" w:color="auto"/>
            </w:tcBorders>
            <w:shd w:val="clear" w:color="auto" w:fill="auto"/>
            <w:vAlign w:val="bottom"/>
            <w:hideMark/>
          </w:tcPr>
          <w:p w14:paraId="1ACF525F"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3817" w:type="dxa"/>
            <w:tcBorders>
              <w:top w:val="nil"/>
              <w:left w:val="nil"/>
              <w:bottom w:val="single" w:sz="4" w:space="0" w:color="auto"/>
              <w:right w:val="single" w:sz="4" w:space="0" w:color="auto"/>
            </w:tcBorders>
            <w:shd w:val="clear" w:color="auto" w:fill="auto"/>
            <w:vAlign w:val="bottom"/>
            <w:hideMark/>
          </w:tcPr>
          <w:p w14:paraId="1E97BAAA"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4360D8" w:rsidRPr="0028246D" w14:paraId="6E33ED3B" w14:textId="77777777" w:rsidTr="002A7164">
        <w:trPr>
          <w:trHeight w:val="290"/>
        </w:trPr>
        <w:tc>
          <w:tcPr>
            <w:tcW w:w="2847" w:type="dxa"/>
            <w:tcBorders>
              <w:top w:val="nil"/>
              <w:left w:val="single" w:sz="4" w:space="0" w:color="auto"/>
              <w:bottom w:val="single" w:sz="4" w:space="0" w:color="auto"/>
              <w:right w:val="single" w:sz="4" w:space="0" w:color="auto"/>
            </w:tcBorders>
            <w:shd w:val="clear" w:color="auto" w:fill="auto"/>
            <w:vAlign w:val="bottom"/>
            <w:hideMark/>
          </w:tcPr>
          <w:p w14:paraId="74821688"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544" w:type="dxa"/>
            <w:tcBorders>
              <w:top w:val="nil"/>
              <w:left w:val="nil"/>
              <w:bottom w:val="single" w:sz="4" w:space="0" w:color="auto"/>
              <w:right w:val="single" w:sz="4" w:space="0" w:color="auto"/>
            </w:tcBorders>
            <w:shd w:val="clear" w:color="auto" w:fill="auto"/>
            <w:vAlign w:val="bottom"/>
            <w:hideMark/>
          </w:tcPr>
          <w:p w14:paraId="3DA7575E"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70" w:type="dxa"/>
            <w:tcBorders>
              <w:top w:val="nil"/>
              <w:left w:val="nil"/>
              <w:bottom w:val="single" w:sz="4" w:space="0" w:color="auto"/>
              <w:right w:val="single" w:sz="4" w:space="0" w:color="auto"/>
            </w:tcBorders>
            <w:shd w:val="clear" w:color="auto" w:fill="auto"/>
            <w:vAlign w:val="bottom"/>
            <w:hideMark/>
          </w:tcPr>
          <w:p w14:paraId="57CF83A5"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3817" w:type="dxa"/>
            <w:tcBorders>
              <w:top w:val="nil"/>
              <w:left w:val="nil"/>
              <w:bottom w:val="single" w:sz="4" w:space="0" w:color="auto"/>
              <w:right w:val="single" w:sz="4" w:space="0" w:color="auto"/>
            </w:tcBorders>
            <w:shd w:val="clear" w:color="auto" w:fill="auto"/>
            <w:vAlign w:val="bottom"/>
            <w:hideMark/>
          </w:tcPr>
          <w:p w14:paraId="4EFA2A41"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4360D8" w:rsidRPr="0028246D" w14:paraId="67F31519" w14:textId="77777777" w:rsidTr="002A7164">
        <w:trPr>
          <w:trHeight w:val="850"/>
        </w:trPr>
        <w:tc>
          <w:tcPr>
            <w:tcW w:w="2847" w:type="dxa"/>
            <w:tcBorders>
              <w:top w:val="nil"/>
              <w:left w:val="single" w:sz="4" w:space="0" w:color="auto"/>
              <w:bottom w:val="single" w:sz="4" w:space="0" w:color="auto"/>
              <w:right w:val="single" w:sz="4" w:space="0" w:color="auto"/>
            </w:tcBorders>
            <w:shd w:val="clear" w:color="auto" w:fill="auto"/>
            <w:vAlign w:val="bottom"/>
            <w:hideMark/>
          </w:tcPr>
          <w:p w14:paraId="5920E6AB"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544" w:type="dxa"/>
            <w:tcBorders>
              <w:top w:val="nil"/>
              <w:left w:val="nil"/>
              <w:bottom w:val="single" w:sz="4" w:space="0" w:color="auto"/>
              <w:right w:val="single" w:sz="4" w:space="0" w:color="auto"/>
            </w:tcBorders>
            <w:shd w:val="clear" w:color="auto" w:fill="auto"/>
            <w:vAlign w:val="bottom"/>
            <w:hideMark/>
          </w:tcPr>
          <w:p w14:paraId="5E3E203C"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70" w:type="dxa"/>
            <w:tcBorders>
              <w:top w:val="nil"/>
              <w:left w:val="nil"/>
              <w:bottom w:val="single" w:sz="4" w:space="0" w:color="auto"/>
              <w:right w:val="single" w:sz="4" w:space="0" w:color="auto"/>
            </w:tcBorders>
            <w:shd w:val="clear" w:color="auto" w:fill="auto"/>
            <w:vAlign w:val="bottom"/>
            <w:hideMark/>
          </w:tcPr>
          <w:p w14:paraId="10679024" w14:textId="77777777" w:rsidR="004360D8" w:rsidRPr="0028246D" w:rsidRDefault="004360D8" w:rsidP="002A716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3817" w:type="dxa"/>
            <w:tcBorders>
              <w:top w:val="nil"/>
              <w:left w:val="nil"/>
              <w:bottom w:val="single" w:sz="4" w:space="0" w:color="auto"/>
              <w:right w:val="single" w:sz="4" w:space="0" w:color="auto"/>
            </w:tcBorders>
            <w:shd w:val="clear" w:color="auto" w:fill="auto"/>
            <w:vAlign w:val="bottom"/>
            <w:hideMark/>
          </w:tcPr>
          <w:p w14:paraId="70116F98" w14:textId="77777777" w:rsidR="004360D8" w:rsidRPr="0028246D" w:rsidRDefault="004360D8" w:rsidP="002A716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výskyt druhov</w:t>
            </w:r>
          </w:p>
        </w:tc>
      </w:tr>
    </w:tbl>
    <w:p w14:paraId="737D5C16" w14:textId="77777777" w:rsidR="004360D8" w:rsidRPr="004150BB" w:rsidRDefault="004360D8" w:rsidP="004360D8">
      <w:pPr>
        <w:rPr>
          <w:rFonts w:asciiTheme="minorHAnsi" w:hAnsiTheme="minorHAnsi" w:cstheme="minorHAnsi"/>
          <w:sz w:val="20"/>
          <w:szCs w:val="20"/>
        </w:rPr>
      </w:pPr>
    </w:p>
    <w:p w14:paraId="2B42A96F" w14:textId="77777777" w:rsidR="004360D8" w:rsidRPr="001D185A" w:rsidRDefault="004360D8" w:rsidP="004360D8">
      <w:pPr>
        <w:spacing w:line="240" w:lineRule="auto"/>
        <w:ind w:left="-284"/>
        <w:rPr>
          <w:rFonts w:ascii="Times New Roman" w:hAnsi="Times New Roman" w:cs="Times New Roman"/>
          <w:color w:val="000000"/>
          <w:sz w:val="24"/>
          <w:szCs w:val="24"/>
        </w:rPr>
      </w:pPr>
      <w:r w:rsidRPr="00122744">
        <w:rPr>
          <w:rFonts w:ascii="Times New Roman" w:hAnsi="Times New Roman" w:cs="Times New Roman"/>
          <w:color w:val="000000"/>
          <w:sz w:val="24"/>
          <w:szCs w:val="24"/>
        </w:rPr>
        <w:t xml:space="preserve">Dosiahnutie priaznivého stavu biotopu </w:t>
      </w:r>
      <w:r w:rsidRPr="00122744">
        <w:rPr>
          <w:rFonts w:ascii="Times New Roman" w:hAnsi="Times New Roman" w:cs="Times New Roman"/>
          <w:b/>
          <w:color w:val="000000"/>
          <w:sz w:val="24"/>
          <w:szCs w:val="24"/>
        </w:rPr>
        <w:t>Tr8 (6230</w:t>
      </w:r>
      <w:r w:rsidRPr="00CF3E6A">
        <w:rPr>
          <w:rFonts w:ascii="Times New Roman" w:hAnsi="Times New Roman" w:cs="Times New Roman"/>
          <w:b/>
          <w:color w:val="000000"/>
          <w:sz w:val="24"/>
          <w:szCs w:val="24"/>
        </w:rPr>
        <w:t xml:space="preserve">*) </w:t>
      </w:r>
      <w:r w:rsidRPr="00CF3E6A">
        <w:rPr>
          <w:rFonts w:ascii="Times New Roman" w:eastAsia="Times New Roman" w:hAnsi="Times New Roman" w:cs="Times New Roman"/>
          <w:b/>
          <w:sz w:val="24"/>
          <w:szCs w:val="24"/>
          <w:lang w:eastAsia="sk-SK"/>
        </w:rPr>
        <w:t>Kvetnaté vysokohorské a horské psicové porasty na silikátovom substráte</w:t>
      </w:r>
      <w:r w:rsidRPr="001D185A">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3F5218" w14:paraId="23F16577" w14:textId="77777777" w:rsidTr="002A7164">
        <w:trPr>
          <w:trHeight w:val="705"/>
        </w:trPr>
        <w:tc>
          <w:tcPr>
            <w:tcW w:w="1702" w:type="dxa"/>
            <w:shd w:val="clear" w:color="auto" w:fill="auto"/>
            <w:vAlign w:val="center"/>
            <w:hideMark/>
          </w:tcPr>
          <w:p w14:paraId="376AE177"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A58596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A6B006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05FBB23C"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3F5218" w14:paraId="1702D1FB" w14:textId="77777777" w:rsidTr="002A7164">
        <w:trPr>
          <w:trHeight w:val="290"/>
        </w:trPr>
        <w:tc>
          <w:tcPr>
            <w:tcW w:w="1702" w:type="dxa"/>
            <w:shd w:val="clear" w:color="auto" w:fill="auto"/>
            <w:vAlign w:val="center"/>
            <w:hideMark/>
          </w:tcPr>
          <w:p w14:paraId="7ECE4C82"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4B5A25F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5C6F4F9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1854</w:t>
            </w:r>
          </w:p>
        </w:tc>
        <w:tc>
          <w:tcPr>
            <w:tcW w:w="5245" w:type="dxa"/>
            <w:shd w:val="clear" w:color="auto" w:fill="auto"/>
            <w:vAlign w:val="center"/>
            <w:hideMark/>
          </w:tcPr>
          <w:p w14:paraId="354E46E7" w14:textId="77777777" w:rsidR="004360D8" w:rsidRPr="006E34AB" w:rsidRDefault="004360D8" w:rsidP="002A7164">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 xml:space="preserve">Udržať výmeru biotopu. </w:t>
            </w:r>
          </w:p>
        </w:tc>
      </w:tr>
      <w:tr w:rsidR="004360D8" w:rsidRPr="003F5218" w14:paraId="0E2C224F" w14:textId="77777777" w:rsidTr="002A7164">
        <w:trPr>
          <w:trHeight w:val="563"/>
        </w:trPr>
        <w:tc>
          <w:tcPr>
            <w:tcW w:w="1702" w:type="dxa"/>
            <w:shd w:val="clear" w:color="auto" w:fill="auto"/>
            <w:vAlign w:val="center"/>
            <w:hideMark/>
          </w:tcPr>
          <w:p w14:paraId="623E374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07DBF91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1CEE92D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 </w:t>
            </w:r>
          </w:p>
        </w:tc>
        <w:tc>
          <w:tcPr>
            <w:tcW w:w="5245" w:type="dxa"/>
            <w:shd w:val="clear" w:color="auto" w:fill="auto"/>
            <w:vAlign w:val="center"/>
            <w:hideMark/>
          </w:tcPr>
          <w:p w14:paraId="0784D6AB"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druhy:  </w:t>
            </w:r>
            <w:r w:rsidRPr="00EF2001">
              <w:rPr>
                <w:rFonts w:ascii="Times New Roman" w:eastAsia="Times New Roman" w:hAnsi="Times New Roman" w:cs="Times New Roman"/>
                <w:i/>
                <w:sz w:val="20"/>
                <w:szCs w:val="20"/>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r>
              <w:rPr>
                <w:rFonts w:ascii="Times New Roman" w:eastAsia="Times New Roman" w:hAnsi="Times New Roman" w:cs="Times New Roman"/>
                <w:i/>
                <w:sz w:val="20"/>
                <w:szCs w:val="20"/>
                <w:lang w:eastAsia="sk-SK"/>
              </w:rPr>
              <w:t>.</w:t>
            </w:r>
          </w:p>
        </w:tc>
      </w:tr>
      <w:tr w:rsidR="004360D8" w:rsidRPr="003F5218" w14:paraId="3926E3C9" w14:textId="77777777" w:rsidTr="002A7164">
        <w:trPr>
          <w:trHeight w:val="290"/>
        </w:trPr>
        <w:tc>
          <w:tcPr>
            <w:tcW w:w="1702" w:type="dxa"/>
            <w:shd w:val="clear" w:color="auto" w:fill="auto"/>
            <w:vAlign w:val="center"/>
            <w:hideMark/>
          </w:tcPr>
          <w:p w14:paraId="4E2CEF6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2CE9909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175DF8C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Menej ako 10 %</w:t>
            </w:r>
          </w:p>
        </w:tc>
        <w:tc>
          <w:tcPr>
            <w:tcW w:w="5245" w:type="dxa"/>
            <w:shd w:val="clear" w:color="auto" w:fill="auto"/>
            <w:vAlign w:val="center"/>
            <w:hideMark/>
          </w:tcPr>
          <w:p w14:paraId="0B1ED6E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Dosiahnuté minimálne zastúpenie drevín v</w:t>
            </w:r>
            <w:r>
              <w:rPr>
                <w:rFonts w:ascii="Times New Roman" w:eastAsia="Times New Roman" w:hAnsi="Times New Roman" w:cs="Times New Roman"/>
                <w:sz w:val="20"/>
                <w:szCs w:val="20"/>
                <w:lang w:eastAsia="sk-SK"/>
              </w:rPr>
              <w:t> </w:t>
            </w:r>
            <w:r w:rsidRPr="00EF2001">
              <w:rPr>
                <w:rFonts w:ascii="Times New Roman" w:eastAsia="Times New Roman" w:hAnsi="Times New Roman" w:cs="Times New Roman"/>
                <w:sz w:val="20"/>
                <w:szCs w:val="20"/>
                <w:lang w:eastAsia="sk-SK"/>
              </w:rPr>
              <w:t>biotope</w:t>
            </w:r>
            <w:r>
              <w:rPr>
                <w:rFonts w:ascii="Times New Roman" w:eastAsia="Times New Roman" w:hAnsi="Times New Roman" w:cs="Times New Roman"/>
                <w:sz w:val="20"/>
                <w:szCs w:val="20"/>
                <w:lang w:eastAsia="sk-SK"/>
              </w:rPr>
              <w:t>.</w:t>
            </w:r>
          </w:p>
        </w:tc>
      </w:tr>
      <w:tr w:rsidR="004360D8" w:rsidRPr="003F5218" w14:paraId="2771BF37" w14:textId="77777777" w:rsidTr="002A7164">
        <w:trPr>
          <w:trHeight w:val="404"/>
        </w:trPr>
        <w:tc>
          <w:tcPr>
            <w:tcW w:w="1702" w:type="dxa"/>
            <w:shd w:val="clear" w:color="auto" w:fill="auto"/>
            <w:vAlign w:val="center"/>
            <w:hideMark/>
          </w:tcPr>
          <w:p w14:paraId="23FD72A2"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4D2377C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64B81A9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05DFE26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78FD45F5"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Bez výskytu nepôvodných a inváznych druhov na území</w:t>
            </w:r>
            <w:r>
              <w:rPr>
                <w:rFonts w:ascii="Times New Roman" w:eastAsia="Times New Roman" w:hAnsi="Times New Roman" w:cs="Times New Roman"/>
                <w:sz w:val="20"/>
                <w:szCs w:val="20"/>
                <w:lang w:eastAsia="sk-SK"/>
              </w:rPr>
              <w:t>.</w:t>
            </w:r>
          </w:p>
        </w:tc>
      </w:tr>
    </w:tbl>
    <w:p w14:paraId="51C17A85" w14:textId="77777777" w:rsidR="004360D8" w:rsidRDefault="004360D8" w:rsidP="004360D8">
      <w:pPr>
        <w:spacing w:line="240" w:lineRule="auto"/>
        <w:rPr>
          <w:rFonts w:ascii="Times New Roman" w:hAnsi="Times New Roman" w:cs="Times New Roman"/>
          <w:color w:val="000000"/>
          <w:sz w:val="24"/>
          <w:szCs w:val="24"/>
        </w:rPr>
      </w:pPr>
    </w:p>
    <w:p w14:paraId="06861C7B" w14:textId="77777777" w:rsidR="004360D8" w:rsidRDefault="004360D8" w:rsidP="004360D8">
      <w:pPr>
        <w:spacing w:line="240" w:lineRule="auto"/>
        <w:ind w:left="-284"/>
        <w:rPr>
          <w:rFonts w:ascii="Times New Roman" w:hAnsi="Times New Roman" w:cs="Times New Roman"/>
          <w:color w:val="000000"/>
          <w:sz w:val="24"/>
          <w:szCs w:val="24"/>
        </w:rPr>
      </w:pPr>
    </w:p>
    <w:p w14:paraId="61FF5E31" w14:textId="77777777" w:rsidR="004360D8" w:rsidRDefault="004360D8" w:rsidP="004360D8">
      <w:pPr>
        <w:spacing w:line="240" w:lineRule="auto"/>
        <w:ind w:left="-284"/>
        <w:rPr>
          <w:rFonts w:ascii="Times New Roman" w:hAnsi="Times New Roman" w:cs="Times New Roman"/>
          <w:color w:val="000000"/>
          <w:sz w:val="24"/>
          <w:szCs w:val="24"/>
        </w:rPr>
      </w:pPr>
    </w:p>
    <w:p w14:paraId="1CCD70E5" w14:textId="77777777" w:rsidR="004360D8" w:rsidRDefault="004360D8" w:rsidP="004360D8">
      <w:pPr>
        <w:spacing w:line="240" w:lineRule="auto"/>
        <w:ind w:left="-284"/>
        <w:rPr>
          <w:rFonts w:ascii="Times New Roman" w:hAnsi="Times New Roman" w:cs="Times New Roman"/>
          <w:color w:val="000000"/>
          <w:sz w:val="24"/>
          <w:szCs w:val="24"/>
        </w:rPr>
      </w:pPr>
    </w:p>
    <w:p w14:paraId="1070B4AC" w14:textId="77777777" w:rsidR="004360D8" w:rsidRDefault="004360D8" w:rsidP="004360D8">
      <w:pPr>
        <w:spacing w:line="240" w:lineRule="auto"/>
        <w:ind w:left="-284"/>
        <w:rPr>
          <w:rFonts w:ascii="Times New Roman" w:hAnsi="Times New Roman" w:cs="Times New Roman"/>
          <w:color w:val="000000"/>
          <w:sz w:val="24"/>
          <w:szCs w:val="24"/>
        </w:rPr>
      </w:pPr>
    </w:p>
    <w:p w14:paraId="4ECFD5CB" w14:textId="77777777" w:rsidR="004360D8" w:rsidRDefault="004360D8" w:rsidP="004360D8">
      <w:pPr>
        <w:spacing w:line="240" w:lineRule="auto"/>
        <w:ind w:left="-284"/>
        <w:rPr>
          <w:rFonts w:ascii="Times New Roman" w:hAnsi="Times New Roman" w:cs="Times New Roman"/>
          <w:color w:val="000000"/>
          <w:sz w:val="24"/>
          <w:szCs w:val="24"/>
        </w:rPr>
      </w:pPr>
    </w:p>
    <w:p w14:paraId="1649A623" w14:textId="77777777" w:rsidR="004360D8" w:rsidRPr="00241989"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241989">
        <w:rPr>
          <w:rFonts w:ascii="Times New Roman" w:hAnsi="Times New Roman" w:cs="Times New Roman"/>
          <w:b/>
          <w:color w:val="000000"/>
          <w:sz w:val="24"/>
          <w:szCs w:val="24"/>
        </w:rPr>
        <w:t xml:space="preserve">Kr4 (4080) </w:t>
      </w:r>
      <w:r w:rsidRPr="00241989">
        <w:rPr>
          <w:rFonts w:ascii="Times New Roman" w:eastAsia="Times New Roman" w:hAnsi="Times New Roman" w:cs="Times New Roman"/>
          <w:b/>
          <w:sz w:val="24"/>
          <w:szCs w:val="24"/>
          <w:lang w:eastAsia="sk-SK"/>
        </w:rPr>
        <w:t>Spoločenstvá subalpínskych krovín</w:t>
      </w:r>
      <w:r w:rsidRPr="00241989">
        <w:rPr>
          <w:rFonts w:ascii="Times New Roman" w:eastAsia="Times New Roman" w:hAnsi="Times New Roman" w:cs="Times New Roman"/>
          <w:sz w:val="24"/>
          <w:szCs w:val="24"/>
          <w:lang w:eastAsia="sk-SK"/>
        </w:rPr>
        <w:t xml:space="preserve"> za splnenia nasledovných atribútov: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336FC46F" w14:textId="77777777" w:rsidTr="002A7164">
        <w:trPr>
          <w:trHeight w:val="417"/>
        </w:trPr>
        <w:tc>
          <w:tcPr>
            <w:tcW w:w="1702" w:type="dxa"/>
            <w:shd w:val="clear" w:color="auto" w:fill="auto"/>
            <w:vAlign w:val="center"/>
            <w:hideMark/>
          </w:tcPr>
          <w:p w14:paraId="22775AF1"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57E89B4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119ACB51"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7A769CF1"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21D7CA32" w14:textId="77777777" w:rsidTr="002A7164">
        <w:trPr>
          <w:trHeight w:val="290"/>
        </w:trPr>
        <w:tc>
          <w:tcPr>
            <w:tcW w:w="1702" w:type="dxa"/>
            <w:shd w:val="clear" w:color="auto" w:fill="auto"/>
            <w:vAlign w:val="center"/>
            <w:hideMark/>
          </w:tcPr>
          <w:p w14:paraId="61CFABF7"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7705142B"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18E3B5F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11,7</w:t>
            </w:r>
          </w:p>
        </w:tc>
        <w:tc>
          <w:tcPr>
            <w:tcW w:w="5245" w:type="dxa"/>
            <w:shd w:val="clear" w:color="auto" w:fill="auto"/>
            <w:vAlign w:val="center"/>
            <w:hideMark/>
          </w:tcPr>
          <w:p w14:paraId="72C8F12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4360D8" w:rsidRPr="00241989" w14:paraId="4BFB227F" w14:textId="77777777" w:rsidTr="002A7164">
        <w:trPr>
          <w:trHeight w:val="422"/>
        </w:trPr>
        <w:tc>
          <w:tcPr>
            <w:tcW w:w="1702" w:type="dxa"/>
            <w:shd w:val="clear" w:color="auto" w:fill="auto"/>
            <w:vAlign w:val="center"/>
            <w:hideMark/>
          </w:tcPr>
          <w:p w14:paraId="6E74AB0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0CD1A3E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w:t>
            </w:r>
            <w:r w:rsidRPr="00EF200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hideMark/>
          </w:tcPr>
          <w:p w14:paraId="61899AA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hideMark/>
          </w:tcPr>
          <w:p w14:paraId="76FFBCC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Charakteristické/typické druhové zloženie:</w:t>
            </w:r>
            <w:r w:rsidRPr="00EF2001">
              <w:rPr>
                <w:rFonts w:ascii="Times New Roman" w:eastAsia="Times New Roman" w:hAnsi="Times New Roman" w:cs="Times New Roman"/>
                <w:color w:val="000000"/>
                <w:sz w:val="20"/>
                <w:szCs w:val="20"/>
                <w:lang w:eastAsia="sk-SK"/>
              </w:rPr>
              <w:t xml:space="preserve"> </w:t>
            </w:r>
            <w:r w:rsidRPr="00EF2001">
              <w:rPr>
                <w:rFonts w:ascii="Times New Roman" w:eastAsia="Times New Roman" w:hAnsi="Times New Roman" w:cs="Times New Roman"/>
                <w:i/>
                <w:color w:val="000000"/>
                <w:sz w:val="20"/>
                <w:szCs w:val="20"/>
                <w:lang w:eastAsia="sk-SK"/>
              </w:rPr>
              <w:t>Aconitum variegatum, Adenostyles alliariae, Alchemilla sp., Athyrium filix-femina, Bupleurum longifolium, Calamagrostis arundinacea, Calamagrostis villosa, Campanula serrata, Cirsium erisithales, Cortusa matthioli, Crepis mollis, Doronicum austriacum, Dryopteris dilatata, D. filix-mas, Festuca carpatica, Filipendula ulmaria, Geranium sylvaticum, Geum rivale, Heracleum sphondyllium, Hypericum maculatum, Lathyrus vernus, Leucanthemum margaritae, Luzula sylvatica, Milium effusum, Paris quadrifolia, Phyteuma spicatum, Poa nemoralis, Polygonatum verticillatum, Primula elatior, Pyrethrum clusii, Rosa pendulina, Rubus saxatilis, Salix silesiaca, Senecio subalpinus, Sesleria tatrae, Soldanella carpatica, Sorbus aucuparia, Picea abies, Vaccinium myrtillus, Valeriana tripteris, Veratrum album subsp.lobelianum</w:t>
            </w:r>
            <w:r>
              <w:rPr>
                <w:rFonts w:ascii="Times New Roman" w:eastAsia="Times New Roman" w:hAnsi="Times New Roman" w:cs="Times New Roman"/>
                <w:i/>
                <w:color w:val="000000"/>
                <w:sz w:val="20"/>
                <w:szCs w:val="20"/>
                <w:lang w:eastAsia="sk-SK"/>
              </w:rPr>
              <w:t>.</w:t>
            </w:r>
          </w:p>
        </w:tc>
      </w:tr>
      <w:tr w:rsidR="004360D8" w:rsidRPr="00241989" w14:paraId="3C613173" w14:textId="77777777" w:rsidTr="002A7164">
        <w:trPr>
          <w:trHeight w:val="580"/>
        </w:trPr>
        <w:tc>
          <w:tcPr>
            <w:tcW w:w="1702" w:type="dxa"/>
            <w:shd w:val="clear" w:color="auto" w:fill="auto"/>
            <w:vAlign w:val="center"/>
            <w:hideMark/>
          </w:tcPr>
          <w:p w14:paraId="7C673F1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1FED721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krovín/plocha biotopu</w:t>
            </w:r>
          </w:p>
        </w:tc>
        <w:tc>
          <w:tcPr>
            <w:tcW w:w="1417" w:type="dxa"/>
            <w:shd w:val="clear" w:color="auto" w:fill="auto"/>
            <w:vAlign w:val="center"/>
            <w:hideMark/>
          </w:tcPr>
          <w:p w14:paraId="733D959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viac ako 50%</w:t>
            </w:r>
          </w:p>
        </w:tc>
        <w:tc>
          <w:tcPr>
            <w:tcW w:w="5245" w:type="dxa"/>
            <w:shd w:val="clear" w:color="auto" w:fill="auto"/>
            <w:vAlign w:val="center"/>
            <w:hideMark/>
          </w:tcPr>
          <w:p w14:paraId="1C9FE00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Nízke, maloplošné, krovinovo-bylinné spoločenstvo s vŕbou švajčiarskou (Salix helvetica) na brehoch vysokohorských plies  a potokov.</w:t>
            </w:r>
          </w:p>
        </w:tc>
      </w:tr>
      <w:tr w:rsidR="004360D8" w:rsidRPr="00241989" w14:paraId="1B3B9D39" w14:textId="77777777" w:rsidTr="002A7164">
        <w:trPr>
          <w:trHeight w:val="441"/>
        </w:trPr>
        <w:tc>
          <w:tcPr>
            <w:tcW w:w="1702" w:type="dxa"/>
            <w:shd w:val="clear" w:color="auto" w:fill="auto"/>
            <w:vAlign w:val="center"/>
            <w:hideMark/>
          </w:tcPr>
          <w:p w14:paraId="77B2CD42"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21795DE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48153E2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w:t>
            </w:r>
            <w:r w:rsidRPr="00EF200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hideMark/>
          </w:tcPr>
          <w:p w14:paraId="71FEAEC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5283896B"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inváznych druhov, nepôvodných druhov.</w:t>
            </w:r>
          </w:p>
        </w:tc>
      </w:tr>
    </w:tbl>
    <w:p w14:paraId="590B54E5" w14:textId="77777777" w:rsidR="004360D8" w:rsidRDefault="004360D8" w:rsidP="004360D8"/>
    <w:p w14:paraId="22C4B015"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F3116E">
        <w:rPr>
          <w:rFonts w:ascii="Times New Roman" w:hAnsi="Times New Roman" w:cs="Times New Roman"/>
          <w:b/>
          <w:color w:val="000000"/>
          <w:sz w:val="24"/>
          <w:szCs w:val="24"/>
        </w:rPr>
        <w:t>Kr10 (4070*) Kosodrevina</w:t>
      </w:r>
      <w:r>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363901" w14:paraId="6149F224" w14:textId="77777777" w:rsidTr="002A7164">
        <w:trPr>
          <w:trHeight w:val="368"/>
        </w:trPr>
        <w:tc>
          <w:tcPr>
            <w:tcW w:w="1702" w:type="dxa"/>
            <w:shd w:val="clear" w:color="auto" w:fill="auto"/>
            <w:vAlign w:val="center"/>
            <w:hideMark/>
          </w:tcPr>
          <w:p w14:paraId="6EA3D5C4"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E4CACA0"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7E8749AB"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7221344"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363901" w14:paraId="652527D4" w14:textId="77777777" w:rsidTr="002A7164">
        <w:trPr>
          <w:trHeight w:val="290"/>
        </w:trPr>
        <w:tc>
          <w:tcPr>
            <w:tcW w:w="1702" w:type="dxa"/>
            <w:shd w:val="clear" w:color="auto" w:fill="auto"/>
            <w:vAlign w:val="center"/>
            <w:hideMark/>
          </w:tcPr>
          <w:p w14:paraId="6CDB3222"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301F212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35470D0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w:t>
            </w:r>
            <w:r w:rsidRPr="00EF2001">
              <w:rPr>
                <w:rFonts w:ascii="Times New Roman" w:eastAsia="Times New Roman" w:hAnsi="Times New Roman" w:cs="Times New Roman"/>
                <w:sz w:val="20"/>
                <w:szCs w:val="20"/>
                <w:lang w:eastAsia="sk-SK"/>
              </w:rPr>
              <w:t>7</w:t>
            </w:r>
          </w:p>
        </w:tc>
        <w:tc>
          <w:tcPr>
            <w:tcW w:w="5245" w:type="dxa"/>
            <w:shd w:val="clear" w:color="auto" w:fill="auto"/>
            <w:vAlign w:val="center"/>
            <w:hideMark/>
          </w:tcPr>
          <w:p w14:paraId="01CB090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Udržať výmeru biotopu.</w:t>
            </w:r>
          </w:p>
        </w:tc>
      </w:tr>
      <w:tr w:rsidR="004360D8" w:rsidRPr="00363901" w14:paraId="34F4F112" w14:textId="77777777" w:rsidTr="002A7164">
        <w:trPr>
          <w:trHeight w:val="1493"/>
        </w:trPr>
        <w:tc>
          <w:tcPr>
            <w:tcW w:w="1702" w:type="dxa"/>
            <w:shd w:val="clear" w:color="auto" w:fill="auto"/>
            <w:vAlign w:val="center"/>
            <w:hideMark/>
          </w:tcPr>
          <w:p w14:paraId="5D75E04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0E29389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5E6BDE6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hideMark/>
          </w:tcPr>
          <w:p w14:paraId="6B40EDF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Aconitum firmum subsp. firmum, Adenostyles alliariae, Athyrium distentifolium, Avenella flexuosa, Calamagrostis varia, Calamagrostis villosa, Dryopteris dilatata, Gentiana asclepiadea, Homogyne alpina, Huperzia selago, Ligusticum mutellina, Luzula luzuloides, Luzula sylvatica, Pinus cembra, Pinus mugo, Ribes petraeum, Rosa pendulina, Salix silesiaca, Soldanella carpatica, Solidago virgaurea subsp. minuta, Vaccinium myrtillus, Vaccinium vitis-idaea</w:t>
            </w:r>
            <w:r>
              <w:rPr>
                <w:rFonts w:ascii="Times New Roman" w:eastAsia="Times New Roman" w:hAnsi="Times New Roman" w:cs="Times New Roman"/>
                <w:i/>
                <w:sz w:val="20"/>
                <w:szCs w:val="20"/>
                <w:lang w:eastAsia="sk-SK"/>
              </w:rPr>
              <w:t>.</w:t>
            </w:r>
          </w:p>
        </w:tc>
      </w:tr>
      <w:tr w:rsidR="004360D8" w:rsidRPr="00363901" w14:paraId="33E809EE" w14:textId="77777777" w:rsidTr="002A7164">
        <w:trPr>
          <w:trHeight w:val="580"/>
        </w:trPr>
        <w:tc>
          <w:tcPr>
            <w:tcW w:w="1702" w:type="dxa"/>
            <w:shd w:val="clear" w:color="auto" w:fill="auto"/>
            <w:vAlign w:val="center"/>
            <w:hideMark/>
          </w:tcPr>
          <w:p w14:paraId="33D1142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76FE38F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11DC22B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Viac ako 60 %</w:t>
            </w:r>
          </w:p>
        </w:tc>
        <w:tc>
          <w:tcPr>
            <w:tcW w:w="5245" w:type="dxa"/>
            <w:shd w:val="clear" w:color="auto" w:fill="auto"/>
            <w:vAlign w:val="center"/>
            <w:hideMark/>
          </w:tcPr>
          <w:p w14:paraId="452B946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Kosodrevina (</w:t>
            </w:r>
            <w:r w:rsidRPr="00EF2001">
              <w:rPr>
                <w:rFonts w:ascii="Times New Roman" w:eastAsia="Times New Roman" w:hAnsi="Times New Roman" w:cs="Times New Roman"/>
                <w:i/>
                <w:sz w:val="20"/>
                <w:szCs w:val="20"/>
                <w:lang w:eastAsia="sk-SK"/>
              </w:rPr>
              <w:t>Pinus mugo</w:t>
            </w:r>
            <w:r w:rsidRPr="00EF2001">
              <w:rPr>
                <w:rFonts w:ascii="Times New Roman" w:eastAsia="Times New Roman" w:hAnsi="Times New Roman" w:cs="Times New Roman"/>
                <w:sz w:val="20"/>
                <w:szCs w:val="20"/>
                <w:lang w:eastAsia="sk-SK"/>
              </w:rPr>
              <w:t>) je dominantným druhom biotopu. Sprievodné dreviny a kroviny.</w:t>
            </w:r>
          </w:p>
        </w:tc>
      </w:tr>
      <w:tr w:rsidR="004360D8" w:rsidRPr="00363901" w14:paraId="02618702" w14:textId="77777777" w:rsidTr="002A7164">
        <w:trPr>
          <w:trHeight w:val="438"/>
        </w:trPr>
        <w:tc>
          <w:tcPr>
            <w:tcW w:w="1702" w:type="dxa"/>
            <w:shd w:val="clear" w:color="auto" w:fill="auto"/>
            <w:vAlign w:val="center"/>
            <w:hideMark/>
          </w:tcPr>
          <w:p w14:paraId="67D1CE3E"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76E2181B"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5AC3C01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22ADFF9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083207C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inváznych druhov, nepôvodných druhov.</w:t>
            </w:r>
          </w:p>
        </w:tc>
      </w:tr>
    </w:tbl>
    <w:p w14:paraId="72851B29" w14:textId="77777777" w:rsidR="004360D8" w:rsidRDefault="004360D8" w:rsidP="004360D8">
      <w:pPr>
        <w:spacing w:line="240" w:lineRule="auto"/>
        <w:ind w:left="-284"/>
        <w:rPr>
          <w:rFonts w:ascii="Times New Roman" w:hAnsi="Times New Roman" w:cs="Times New Roman"/>
          <w:color w:val="000000"/>
          <w:sz w:val="24"/>
          <w:szCs w:val="24"/>
        </w:rPr>
      </w:pPr>
    </w:p>
    <w:p w14:paraId="776FE004" w14:textId="77777777" w:rsidR="004360D8" w:rsidRDefault="004360D8" w:rsidP="004360D8">
      <w:pPr>
        <w:spacing w:line="240" w:lineRule="auto"/>
        <w:ind w:left="-284"/>
        <w:rPr>
          <w:rFonts w:ascii="Times New Roman" w:hAnsi="Times New Roman" w:cs="Times New Roman"/>
          <w:color w:val="000000"/>
          <w:sz w:val="24"/>
          <w:szCs w:val="24"/>
        </w:rPr>
      </w:pPr>
    </w:p>
    <w:p w14:paraId="19F1EE6B" w14:textId="77777777" w:rsidR="004360D8" w:rsidRPr="009049B7" w:rsidRDefault="004360D8" w:rsidP="004360D8">
      <w:pPr>
        <w:spacing w:line="240" w:lineRule="auto"/>
        <w:ind w:left="-284"/>
        <w:rPr>
          <w:rFonts w:ascii="Times New Roman" w:hAnsi="Times New Roman" w:cs="Times New Roman"/>
          <w:color w:val="000000"/>
          <w:sz w:val="24"/>
          <w:szCs w:val="24"/>
        </w:rPr>
      </w:pPr>
      <w:r w:rsidRPr="00CF3E6A">
        <w:rPr>
          <w:rFonts w:ascii="Times New Roman" w:hAnsi="Times New Roman" w:cs="Times New Roman"/>
          <w:color w:val="000000"/>
          <w:sz w:val="24"/>
          <w:szCs w:val="24"/>
        </w:rPr>
        <w:t xml:space="preserve">Zachovanie priaznivého stavu biotopu </w:t>
      </w:r>
      <w:r w:rsidRPr="00CF3E6A">
        <w:rPr>
          <w:rFonts w:ascii="Times New Roman" w:hAnsi="Times New Roman" w:cs="Times New Roman"/>
          <w:b/>
          <w:color w:val="000000"/>
          <w:sz w:val="24"/>
          <w:szCs w:val="24"/>
        </w:rPr>
        <w:t xml:space="preserve">Sk1 (8210) </w:t>
      </w:r>
      <w:r w:rsidRPr="00CF3E6A">
        <w:rPr>
          <w:rFonts w:ascii="Times New Roman" w:eastAsia="Times New Roman" w:hAnsi="Times New Roman" w:cs="Times New Roman"/>
          <w:b/>
          <w:sz w:val="24"/>
          <w:szCs w:val="24"/>
          <w:lang w:eastAsia="sk-SK"/>
        </w:rPr>
        <w:t>Karbonátové skalné steny a svahy so štrbinovou vegetáciou</w:t>
      </w:r>
      <w:r w:rsidRPr="001D185A">
        <w:rPr>
          <w:rFonts w:ascii="Times New Roman" w:eastAsia="Times New Roman" w:hAnsi="Times New Roman" w:cs="Times New Roman"/>
          <w:sz w:val="24"/>
          <w:szCs w:val="24"/>
          <w:lang w:eastAsia="sk-SK"/>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363901" w14:paraId="089D18F1" w14:textId="77777777" w:rsidTr="002A7164">
        <w:trPr>
          <w:trHeight w:val="482"/>
        </w:trPr>
        <w:tc>
          <w:tcPr>
            <w:tcW w:w="1702" w:type="dxa"/>
            <w:shd w:val="clear" w:color="auto" w:fill="auto"/>
            <w:vAlign w:val="center"/>
            <w:hideMark/>
          </w:tcPr>
          <w:p w14:paraId="715447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493B6E0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07F9C75C"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1461D7B6"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363901" w14:paraId="3062CE4C" w14:textId="77777777" w:rsidTr="002A7164">
        <w:trPr>
          <w:trHeight w:val="290"/>
        </w:trPr>
        <w:tc>
          <w:tcPr>
            <w:tcW w:w="1702" w:type="dxa"/>
            <w:shd w:val="clear" w:color="auto" w:fill="auto"/>
            <w:vAlign w:val="center"/>
            <w:hideMark/>
          </w:tcPr>
          <w:p w14:paraId="0DD29565"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2B9EDE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11E78E55"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232</w:t>
            </w:r>
          </w:p>
        </w:tc>
        <w:tc>
          <w:tcPr>
            <w:tcW w:w="5245" w:type="dxa"/>
            <w:shd w:val="clear" w:color="auto" w:fill="auto"/>
            <w:vAlign w:val="center"/>
            <w:hideMark/>
          </w:tcPr>
          <w:p w14:paraId="7B4C123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4360D8" w:rsidRPr="00363901" w14:paraId="437F2F89" w14:textId="77777777" w:rsidTr="002A7164">
        <w:trPr>
          <w:trHeight w:val="290"/>
        </w:trPr>
        <w:tc>
          <w:tcPr>
            <w:tcW w:w="1702" w:type="dxa"/>
            <w:shd w:val="clear" w:color="auto" w:fill="auto"/>
            <w:vAlign w:val="center"/>
          </w:tcPr>
          <w:p w14:paraId="5991140C"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2DBAF36B"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w:t>
            </w:r>
            <w:r w:rsidRPr="00EF200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7819084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tcPr>
          <w:p w14:paraId="735FF67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4360D8" w:rsidRPr="00363901" w14:paraId="3BE92337" w14:textId="77777777" w:rsidTr="002A7164">
        <w:trPr>
          <w:trHeight w:val="290"/>
        </w:trPr>
        <w:tc>
          <w:tcPr>
            <w:tcW w:w="1702" w:type="dxa"/>
            <w:shd w:val="clear" w:color="auto" w:fill="auto"/>
            <w:vAlign w:val="center"/>
          </w:tcPr>
          <w:p w14:paraId="014F81C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62333F95"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631B141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10 %</w:t>
            </w:r>
          </w:p>
        </w:tc>
        <w:tc>
          <w:tcPr>
            <w:tcW w:w="5245" w:type="dxa"/>
            <w:shd w:val="clear" w:color="auto" w:fill="auto"/>
            <w:vAlign w:val="center"/>
          </w:tcPr>
          <w:p w14:paraId="20DF91C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Minimálny výskyt drevín na skalných útvaroch.</w:t>
            </w:r>
          </w:p>
        </w:tc>
      </w:tr>
      <w:tr w:rsidR="004360D8" w:rsidRPr="00363901" w14:paraId="68CE5D8A" w14:textId="77777777" w:rsidTr="002A7164">
        <w:trPr>
          <w:trHeight w:val="290"/>
        </w:trPr>
        <w:tc>
          <w:tcPr>
            <w:tcW w:w="1702" w:type="dxa"/>
            <w:shd w:val="clear" w:color="auto" w:fill="auto"/>
            <w:vAlign w:val="center"/>
          </w:tcPr>
          <w:p w14:paraId="79F8C23A"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574035B0"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55587C4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w:t>
            </w:r>
            <w:r w:rsidRPr="00EF200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3EA4736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tcPr>
          <w:p w14:paraId="45EB23E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nepôvodných a inváznych druhov</w:t>
            </w:r>
            <w:r>
              <w:rPr>
                <w:rFonts w:ascii="Times New Roman" w:eastAsia="Times New Roman" w:hAnsi="Times New Roman" w:cs="Times New Roman"/>
                <w:sz w:val="20"/>
                <w:szCs w:val="20"/>
                <w:lang w:eastAsia="sk-SK"/>
              </w:rPr>
              <w:t>.</w:t>
            </w:r>
          </w:p>
        </w:tc>
      </w:tr>
    </w:tbl>
    <w:p w14:paraId="4FE76F8B" w14:textId="77777777" w:rsidR="004360D8" w:rsidRPr="00122744" w:rsidRDefault="004360D8" w:rsidP="004360D8">
      <w:pPr>
        <w:spacing w:line="240" w:lineRule="auto"/>
        <w:rPr>
          <w:rFonts w:ascii="Times New Roman" w:eastAsia="Times New Roman" w:hAnsi="Times New Roman" w:cs="Times New Roman"/>
          <w:sz w:val="20"/>
          <w:szCs w:val="20"/>
          <w:lang w:eastAsia="sk-SK"/>
        </w:rPr>
      </w:pPr>
    </w:p>
    <w:p w14:paraId="7CAEFD5C" w14:textId="77777777" w:rsidR="004360D8" w:rsidRDefault="004360D8" w:rsidP="004360D8">
      <w:pPr>
        <w:spacing w:line="240" w:lineRule="auto"/>
        <w:ind w:left="-284"/>
        <w:rPr>
          <w:rFonts w:ascii="Times New Roman" w:eastAsia="Times New Roman" w:hAnsi="Times New Roman" w:cs="Times New Roman"/>
          <w:sz w:val="24"/>
          <w:szCs w:val="24"/>
          <w:lang w:eastAsia="sk-SK"/>
        </w:rPr>
      </w:pPr>
    </w:p>
    <w:p w14:paraId="603AB8C4" w14:textId="77777777" w:rsidR="004360D8" w:rsidRDefault="004360D8" w:rsidP="004360D8">
      <w:pPr>
        <w:spacing w:line="240" w:lineRule="auto"/>
        <w:ind w:left="-284"/>
        <w:rPr>
          <w:rFonts w:ascii="Times New Roman" w:eastAsia="Times New Roman" w:hAnsi="Times New Roman" w:cs="Times New Roman"/>
          <w:sz w:val="24"/>
          <w:szCs w:val="24"/>
          <w:lang w:eastAsia="sk-SK"/>
        </w:rPr>
      </w:pPr>
      <w:r w:rsidRPr="00195E53">
        <w:rPr>
          <w:rFonts w:ascii="Times New Roman" w:eastAsia="Times New Roman" w:hAnsi="Times New Roman" w:cs="Times New Roman"/>
          <w:sz w:val="24"/>
          <w:szCs w:val="24"/>
          <w:lang w:eastAsia="sk-SK"/>
        </w:rPr>
        <w:t>Zachovanie priaznivého stavu biotopu</w:t>
      </w:r>
      <w:r>
        <w:rPr>
          <w:rFonts w:ascii="Times New Roman" w:eastAsia="Times New Roman" w:hAnsi="Times New Roman" w:cs="Times New Roman"/>
          <w:b/>
          <w:sz w:val="24"/>
          <w:szCs w:val="24"/>
          <w:lang w:eastAsia="sk-SK"/>
        </w:rPr>
        <w:t xml:space="preserve"> </w:t>
      </w:r>
      <w:r w:rsidRPr="00195E53">
        <w:rPr>
          <w:rFonts w:ascii="Times New Roman" w:eastAsia="Times New Roman" w:hAnsi="Times New Roman" w:cs="Times New Roman"/>
          <w:b/>
          <w:sz w:val="24"/>
          <w:szCs w:val="24"/>
          <w:lang w:eastAsia="sk-SK"/>
        </w:rPr>
        <w:t xml:space="preserve">Sk4 (8120) Karbonátové sutiny v montánnom až alpínskom stupni </w:t>
      </w:r>
      <w:r w:rsidRPr="00117C41">
        <w:rPr>
          <w:rFonts w:ascii="Times New Roman" w:eastAsia="Times New Roman" w:hAnsi="Times New Roman" w:cs="Times New Roman"/>
          <w:sz w:val="24"/>
          <w:szCs w:val="24"/>
          <w:lang w:eastAsia="sk-SK"/>
        </w:rPr>
        <w:t>za</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4F05F8B2" w14:textId="77777777" w:rsidTr="002A7164">
        <w:trPr>
          <w:trHeight w:val="379"/>
        </w:trPr>
        <w:tc>
          <w:tcPr>
            <w:tcW w:w="1702" w:type="dxa"/>
            <w:shd w:val="clear" w:color="auto" w:fill="auto"/>
            <w:vAlign w:val="center"/>
            <w:hideMark/>
          </w:tcPr>
          <w:p w14:paraId="47CF2B44"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71BBB767"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977D33E"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14EFCFDC"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28A77D99" w14:textId="77777777" w:rsidTr="002A7164">
        <w:trPr>
          <w:trHeight w:val="290"/>
        </w:trPr>
        <w:tc>
          <w:tcPr>
            <w:tcW w:w="1702" w:type="dxa"/>
            <w:shd w:val="clear" w:color="auto" w:fill="auto"/>
            <w:vAlign w:val="center"/>
            <w:hideMark/>
          </w:tcPr>
          <w:p w14:paraId="3322B356"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5546A895"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12BE3AC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4,6</w:t>
            </w:r>
          </w:p>
        </w:tc>
        <w:tc>
          <w:tcPr>
            <w:tcW w:w="5245" w:type="dxa"/>
            <w:shd w:val="clear" w:color="auto" w:fill="auto"/>
            <w:vAlign w:val="center"/>
            <w:hideMark/>
          </w:tcPr>
          <w:p w14:paraId="26E1347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4360D8" w:rsidRPr="00241989" w14:paraId="0E1D5DD5" w14:textId="77777777" w:rsidTr="002A7164">
        <w:trPr>
          <w:trHeight w:val="290"/>
        </w:trPr>
        <w:tc>
          <w:tcPr>
            <w:tcW w:w="1702" w:type="dxa"/>
            <w:shd w:val="clear" w:color="auto" w:fill="auto"/>
            <w:vAlign w:val="center"/>
          </w:tcPr>
          <w:p w14:paraId="3C8A166C"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188AFDC9"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počet </w:t>
            </w:r>
            <w:r>
              <w:rPr>
                <w:rFonts w:ascii="Times New Roman" w:eastAsia="Times New Roman" w:hAnsi="Times New Roman" w:cs="Times New Roman"/>
                <w:sz w:val="20"/>
                <w:szCs w:val="20"/>
                <w:lang w:eastAsia="sk-SK"/>
              </w:rPr>
              <w:t>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tcPr>
          <w:p w14:paraId="2736C59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tcPr>
          <w:p w14:paraId="7B47D759"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Acetosa scutata, Aconitum firmum, Campanula tatrae, Carex sempervirens, Cerastium carinthiacum, Delphinium oxycephalum, Draba tomentosa, Dryas octopetala, Erysimum hungaricum, Festuca tatrae, Jovibarba globifera susp. tatrensis, Saxifraga androsacea, Saxifraga caesia, Saxifraga cernua, Silene vulgaris.</w:t>
            </w:r>
          </w:p>
        </w:tc>
      </w:tr>
      <w:tr w:rsidR="004360D8" w:rsidRPr="00241989" w14:paraId="210DF072" w14:textId="77777777" w:rsidTr="002A7164">
        <w:trPr>
          <w:trHeight w:val="290"/>
        </w:trPr>
        <w:tc>
          <w:tcPr>
            <w:tcW w:w="1702" w:type="dxa"/>
            <w:shd w:val="clear" w:color="auto" w:fill="auto"/>
            <w:vAlign w:val="center"/>
          </w:tcPr>
          <w:p w14:paraId="17A56875"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3FA50D3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39F815F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5 %</w:t>
            </w:r>
          </w:p>
        </w:tc>
        <w:tc>
          <w:tcPr>
            <w:tcW w:w="5245" w:type="dxa"/>
            <w:shd w:val="clear" w:color="auto" w:fill="auto"/>
            <w:vAlign w:val="center"/>
          </w:tcPr>
          <w:p w14:paraId="7D6EDC7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Minimálny výskyt drevín na sutinách.</w:t>
            </w:r>
          </w:p>
        </w:tc>
      </w:tr>
      <w:tr w:rsidR="004360D8" w:rsidRPr="00241989" w14:paraId="4A18CF9E" w14:textId="77777777" w:rsidTr="002A7164">
        <w:trPr>
          <w:trHeight w:val="290"/>
        </w:trPr>
        <w:tc>
          <w:tcPr>
            <w:tcW w:w="1702" w:type="dxa"/>
            <w:shd w:val="clear" w:color="auto" w:fill="auto"/>
            <w:vAlign w:val="center"/>
          </w:tcPr>
          <w:p w14:paraId="2ECE0614"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30CBFDB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1CD218A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tcPr>
          <w:p w14:paraId="43085BB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tcPr>
          <w:p w14:paraId="32B44DC8"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nepôvodných a inváznych druhov</w:t>
            </w:r>
            <w:r>
              <w:rPr>
                <w:rFonts w:ascii="Times New Roman" w:eastAsia="Times New Roman" w:hAnsi="Times New Roman" w:cs="Times New Roman"/>
                <w:sz w:val="20"/>
                <w:szCs w:val="20"/>
                <w:lang w:eastAsia="sk-SK"/>
              </w:rPr>
              <w:t>.</w:t>
            </w:r>
          </w:p>
        </w:tc>
      </w:tr>
    </w:tbl>
    <w:p w14:paraId="34E1B1B2" w14:textId="77777777" w:rsidR="004360D8" w:rsidRDefault="004360D8" w:rsidP="004360D8">
      <w:pPr>
        <w:spacing w:line="240" w:lineRule="auto"/>
        <w:rPr>
          <w:rFonts w:ascii="Times New Roman" w:eastAsia="Times New Roman" w:hAnsi="Times New Roman" w:cs="Times New Roman"/>
          <w:sz w:val="20"/>
          <w:szCs w:val="20"/>
          <w:lang w:eastAsia="sk-SK"/>
        </w:rPr>
      </w:pPr>
    </w:p>
    <w:p w14:paraId="516AD693" w14:textId="77777777" w:rsidR="004360D8" w:rsidRDefault="004360D8" w:rsidP="004360D8">
      <w:pPr>
        <w:spacing w:line="240" w:lineRule="auto"/>
        <w:ind w:left="-284"/>
        <w:rPr>
          <w:rFonts w:ascii="Times New Roman" w:eastAsia="Times New Roman" w:hAnsi="Times New Roman" w:cs="Times New Roman"/>
          <w:sz w:val="24"/>
          <w:szCs w:val="24"/>
          <w:lang w:eastAsia="sk-SK"/>
        </w:rPr>
      </w:pPr>
    </w:p>
    <w:p w14:paraId="0AB6A83D" w14:textId="77777777" w:rsidR="004360D8" w:rsidRDefault="004360D8" w:rsidP="004360D8">
      <w:pPr>
        <w:spacing w:line="240" w:lineRule="auto"/>
        <w:ind w:left="-284"/>
        <w:rPr>
          <w:rFonts w:ascii="Times New Roman" w:eastAsia="Times New Roman" w:hAnsi="Times New Roman" w:cs="Times New Roman"/>
          <w:sz w:val="24"/>
          <w:szCs w:val="24"/>
          <w:lang w:eastAsia="sk-SK"/>
        </w:rPr>
      </w:pPr>
    </w:p>
    <w:p w14:paraId="1C60CFAE" w14:textId="77777777" w:rsidR="004360D8" w:rsidRDefault="004360D8" w:rsidP="004360D8">
      <w:pPr>
        <w:spacing w:line="240" w:lineRule="auto"/>
        <w:ind w:left="-284"/>
        <w:rPr>
          <w:rFonts w:ascii="Times New Roman" w:eastAsia="Times New Roman" w:hAnsi="Times New Roman" w:cs="Times New Roman"/>
          <w:sz w:val="24"/>
          <w:szCs w:val="24"/>
          <w:lang w:eastAsia="sk-SK"/>
        </w:rPr>
      </w:pPr>
    </w:p>
    <w:p w14:paraId="490BFD6F" w14:textId="77777777" w:rsidR="004360D8" w:rsidRDefault="004360D8" w:rsidP="004360D8">
      <w:pPr>
        <w:spacing w:line="240" w:lineRule="auto"/>
        <w:ind w:left="-284"/>
        <w:rPr>
          <w:rFonts w:ascii="Times New Roman" w:eastAsia="Times New Roman" w:hAnsi="Times New Roman" w:cs="Times New Roman"/>
          <w:sz w:val="24"/>
          <w:szCs w:val="24"/>
          <w:lang w:eastAsia="sk-SK"/>
        </w:rPr>
      </w:pPr>
    </w:p>
    <w:p w14:paraId="6C066024" w14:textId="77777777" w:rsidR="004360D8" w:rsidRDefault="004360D8" w:rsidP="004360D8">
      <w:pPr>
        <w:spacing w:line="240" w:lineRule="auto"/>
        <w:ind w:left="-284"/>
        <w:rPr>
          <w:rFonts w:ascii="Times New Roman" w:eastAsia="Times New Roman" w:hAnsi="Times New Roman" w:cs="Times New Roman"/>
          <w:sz w:val="24"/>
          <w:szCs w:val="24"/>
          <w:lang w:eastAsia="sk-SK"/>
        </w:rPr>
      </w:pPr>
    </w:p>
    <w:p w14:paraId="4BA33698" w14:textId="77777777" w:rsidR="004360D8" w:rsidRDefault="004360D8" w:rsidP="004360D8">
      <w:pPr>
        <w:spacing w:line="240" w:lineRule="auto"/>
        <w:ind w:left="-284"/>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priaznivého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41AC763D" w14:textId="77777777" w:rsidTr="002A7164">
        <w:trPr>
          <w:trHeight w:val="408"/>
        </w:trPr>
        <w:tc>
          <w:tcPr>
            <w:tcW w:w="1702" w:type="dxa"/>
            <w:shd w:val="clear" w:color="auto" w:fill="auto"/>
            <w:vAlign w:val="center"/>
            <w:hideMark/>
          </w:tcPr>
          <w:p w14:paraId="4F724640"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DFDE7B4"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0AED828"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0EA74270"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13BE74CC" w14:textId="77777777" w:rsidTr="002A7164">
        <w:trPr>
          <w:trHeight w:val="290"/>
        </w:trPr>
        <w:tc>
          <w:tcPr>
            <w:tcW w:w="1702" w:type="dxa"/>
            <w:shd w:val="clear" w:color="auto" w:fill="auto"/>
            <w:vAlign w:val="center"/>
            <w:hideMark/>
          </w:tcPr>
          <w:p w14:paraId="1040DACE"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2316BFB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3AC6AAA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EF2001">
              <w:rPr>
                <w:rFonts w:ascii="Times New Roman" w:eastAsia="Times New Roman" w:hAnsi="Times New Roman" w:cs="Times New Roman"/>
                <w:sz w:val="20"/>
                <w:szCs w:val="20"/>
                <w:lang w:eastAsia="sk-SK"/>
              </w:rPr>
              <w:t>,5</w:t>
            </w:r>
          </w:p>
        </w:tc>
        <w:tc>
          <w:tcPr>
            <w:tcW w:w="5245" w:type="dxa"/>
            <w:shd w:val="clear" w:color="auto" w:fill="auto"/>
            <w:vAlign w:val="center"/>
            <w:hideMark/>
          </w:tcPr>
          <w:p w14:paraId="728C845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4360D8" w:rsidRPr="00241989" w14:paraId="5D4DD070" w14:textId="77777777" w:rsidTr="002A7164">
        <w:trPr>
          <w:trHeight w:val="290"/>
        </w:trPr>
        <w:tc>
          <w:tcPr>
            <w:tcW w:w="1702" w:type="dxa"/>
            <w:shd w:val="clear" w:color="auto" w:fill="auto"/>
            <w:vAlign w:val="center"/>
          </w:tcPr>
          <w:p w14:paraId="0C9372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0F9F61A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tcPr>
          <w:p w14:paraId="7071D48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tcPr>
          <w:p w14:paraId="59F313DC"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4360D8" w:rsidRPr="00241989" w14:paraId="47C3CBF8" w14:textId="77777777" w:rsidTr="002A7164">
        <w:trPr>
          <w:trHeight w:val="290"/>
        </w:trPr>
        <w:tc>
          <w:tcPr>
            <w:tcW w:w="1702" w:type="dxa"/>
            <w:shd w:val="clear" w:color="auto" w:fill="auto"/>
            <w:vAlign w:val="center"/>
          </w:tcPr>
          <w:p w14:paraId="0D4239A6"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40AA4A6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5FF62F7B"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1 %</w:t>
            </w:r>
          </w:p>
        </w:tc>
        <w:tc>
          <w:tcPr>
            <w:tcW w:w="5245" w:type="dxa"/>
            <w:shd w:val="clear" w:color="auto" w:fill="auto"/>
            <w:vAlign w:val="center"/>
          </w:tcPr>
          <w:p w14:paraId="02887381"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Minimálny výskyt drevín na sutinách.</w:t>
            </w:r>
          </w:p>
        </w:tc>
      </w:tr>
      <w:tr w:rsidR="004360D8" w:rsidRPr="00241989" w14:paraId="22D87713" w14:textId="77777777" w:rsidTr="002A7164">
        <w:trPr>
          <w:trHeight w:val="290"/>
        </w:trPr>
        <w:tc>
          <w:tcPr>
            <w:tcW w:w="1702" w:type="dxa"/>
            <w:shd w:val="clear" w:color="auto" w:fill="auto"/>
            <w:vAlign w:val="center"/>
          </w:tcPr>
          <w:p w14:paraId="3D74B41A"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412E0D1B"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1EB99F79"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tcPr>
          <w:p w14:paraId="5227B68E"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tcPr>
          <w:p w14:paraId="5893380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nepôvodných a inváznych druhov</w:t>
            </w:r>
            <w:r>
              <w:rPr>
                <w:rFonts w:ascii="Times New Roman" w:eastAsia="Times New Roman" w:hAnsi="Times New Roman" w:cs="Times New Roman"/>
                <w:sz w:val="20"/>
                <w:szCs w:val="20"/>
                <w:lang w:eastAsia="sk-SK"/>
              </w:rPr>
              <w:t>.</w:t>
            </w:r>
          </w:p>
        </w:tc>
      </w:tr>
    </w:tbl>
    <w:p w14:paraId="655CDF47" w14:textId="77777777" w:rsidR="004360D8" w:rsidRPr="00B856A2" w:rsidRDefault="004360D8" w:rsidP="004360D8">
      <w:pPr>
        <w:spacing w:line="240" w:lineRule="auto"/>
        <w:rPr>
          <w:rFonts w:ascii="Times New Roman" w:eastAsia="Times New Roman" w:hAnsi="Times New Roman" w:cs="Times New Roman"/>
          <w:b/>
          <w:sz w:val="24"/>
          <w:szCs w:val="24"/>
          <w:lang w:eastAsia="sk-SK"/>
        </w:rPr>
      </w:pPr>
    </w:p>
    <w:p w14:paraId="36EE9CA8" w14:textId="77777777" w:rsidR="004360D8" w:rsidRDefault="004360D8" w:rsidP="004360D8">
      <w:pPr>
        <w:spacing w:line="240" w:lineRule="auto"/>
        <w:ind w:left="-284"/>
        <w:rPr>
          <w:rFonts w:ascii="Times New Roman" w:hAnsi="Times New Roman" w:cs="Times New Roman"/>
          <w:color w:val="000000"/>
          <w:sz w:val="24"/>
          <w:szCs w:val="24"/>
        </w:rPr>
      </w:pPr>
    </w:p>
    <w:p w14:paraId="7AFCA827"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1168420A" w14:textId="77777777" w:rsidTr="002A7164">
        <w:trPr>
          <w:trHeight w:val="448"/>
        </w:trPr>
        <w:tc>
          <w:tcPr>
            <w:tcW w:w="1702"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2A7164">
        <w:trPr>
          <w:trHeight w:val="290"/>
        </w:trPr>
        <w:tc>
          <w:tcPr>
            <w:tcW w:w="1702"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D9ACDB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66</w:t>
            </w:r>
          </w:p>
        </w:tc>
        <w:tc>
          <w:tcPr>
            <w:tcW w:w="5245" w:type="dxa"/>
            <w:shd w:val="clear" w:color="auto" w:fill="auto"/>
            <w:vAlign w:val="center"/>
            <w:hideMark/>
          </w:tcPr>
          <w:p w14:paraId="06D38895"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2A7164">
        <w:trPr>
          <w:trHeight w:val="290"/>
        </w:trPr>
        <w:tc>
          <w:tcPr>
            <w:tcW w:w="1702"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245"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629D9EDE" w14:textId="77777777" w:rsidR="004360D8" w:rsidRDefault="004360D8" w:rsidP="004360D8">
      <w:pPr>
        <w:spacing w:line="240" w:lineRule="auto"/>
        <w:ind w:left="-284"/>
        <w:rPr>
          <w:rFonts w:ascii="Times New Roman" w:hAnsi="Times New Roman" w:cs="Times New Roman"/>
          <w:color w:val="000000"/>
          <w:sz w:val="24"/>
          <w:szCs w:val="24"/>
        </w:rPr>
      </w:pPr>
    </w:p>
    <w:p w14:paraId="53E494D2" w14:textId="77777777" w:rsidR="004360D8" w:rsidRDefault="004360D8" w:rsidP="004360D8">
      <w:pPr>
        <w:spacing w:line="240" w:lineRule="auto"/>
        <w:ind w:left="-284"/>
        <w:rPr>
          <w:rFonts w:ascii="Times New Roman" w:hAnsi="Times New Roman" w:cs="Times New Roman"/>
          <w:color w:val="000000"/>
          <w:sz w:val="24"/>
          <w:szCs w:val="24"/>
        </w:rPr>
      </w:pPr>
      <w:r w:rsidRPr="00CF3AB6">
        <w:rPr>
          <w:rFonts w:ascii="Times New Roman" w:hAnsi="Times New Roman" w:cs="Times New Roman"/>
          <w:color w:val="000000"/>
          <w:sz w:val="24"/>
          <w:szCs w:val="24"/>
        </w:rPr>
        <w:t xml:space="preserve">Zachovanie priaznivého stavu biotopu </w:t>
      </w:r>
      <w:r w:rsidRPr="00CF3AB6">
        <w:rPr>
          <w:rFonts w:ascii="Times New Roman" w:hAnsi="Times New Roman" w:cs="Times New Roman"/>
          <w:b/>
          <w:color w:val="000000"/>
          <w:sz w:val="24"/>
          <w:szCs w:val="24"/>
        </w:rPr>
        <w:t xml:space="preserve">Al3 (6170) </w:t>
      </w:r>
      <w:r w:rsidRPr="00CF3AB6">
        <w:rPr>
          <w:rFonts w:ascii="Times New Roman" w:eastAsia="Times New Roman" w:hAnsi="Times New Roman" w:cs="Times New Roman"/>
          <w:b/>
          <w:sz w:val="24"/>
          <w:szCs w:val="24"/>
          <w:lang w:eastAsia="sk-SK"/>
        </w:rPr>
        <w:t>Alpínske a subalpínske vápnomilné travinno-bylinné porasty</w:t>
      </w:r>
      <w:r>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CF3AB6" w14:paraId="4DB3DAA1" w14:textId="77777777" w:rsidTr="002A7164">
        <w:trPr>
          <w:trHeight w:val="377"/>
        </w:trPr>
        <w:tc>
          <w:tcPr>
            <w:tcW w:w="1702" w:type="dxa"/>
            <w:shd w:val="clear" w:color="auto" w:fill="auto"/>
            <w:vAlign w:val="center"/>
            <w:hideMark/>
          </w:tcPr>
          <w:p w14:paraId="032E24E5" w14:textId="77777777" w:rsidR="004360D8" w:rsidRPr="001A0A3C" w:rsidRDefault="004360D8" w:rsidP="002A7164">
            <w:pPr>
              <w:spacing w:line="240" w:lineRule="auto"/>
              <w:rPr>
                <w:rFonts w:ascii="Times New Roman" w:eastAsia="Times New Roman" w:hAnsi="Times New Roman" w:cs="Times New Roman"/>
                <w:b/>
                <w:color w:val="000000"/>
                <w:sz w:val="20"/>
                <w:szCs w:val="20"/>
                <w:lang w:eastAsia="sk-SK"/>
              </w:rPr>
            </w:pPr>
            <w:r w:rsidRPr="001A0A3C">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C4A082F" w14:textId="77777777" w:rsidR="004360D8" w:rsidRPr="001A0A3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5F28C63F" w14:textId="77777777" w:rsidR="004360D8" w:rsidRPr="001A0A3C" w:rsidRDefault="004360D8" w:rsidP="002A7164">
            <w:pPr>
              <w:spacing w:line="240" w:lineRule="auto"/>
              <w:rPr>
                <w:rFonts w:ascii="Times New Roman" w:eastAsia="Times New Roman" w:hAnsi="Times New Roman" w:cs="Times New Roman"/>
                <w:b/>
                <w:color w:val="000000"/>
                <w:sz w:val="20"/>
                <w:szCs w:val="20"/>
                <w:lang w:eastAsia="sk-SK"/>
              </w:rPr>
            </w:pPr>
            <w:r w:rsidRPr="001A0A3C">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3A4A4131" w14:textId="77777777" w:rsidR="004360D8" w:rsidRPr="001A0A3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CF3AB6" w14:paraId="2FF483DD" w14:textId="77777777" w:rsidTr="002A7164">
        <w:trPr>
          <w:trHeight w:val="290"/>
        </w:trPr>
        <w:tc>
          <w:tcPr>
            <w:tcW w:w="1702" w:type="dxa"/>
            <w:shd w:val="clear" w:color="auto" w:fill="auto"/>
            <w:vAlign w:val="center"/>
            <w:hideMark/>
          </w:tcPr>
          <w:p w14:paraId="07D72690" w14:textId="77777777" w:rsidR="004360D8" w:rsidRPr="009B7A4C" w:rsidRDefault="004360D8" w:rsidP="002A7164">
            <w:pPr>
              <w:spacing w:line="240" w:lineRule="auto"/>
              <w:rPr>
                <w:rFonts w:ascii="Times New Roman" w:eastAsia="Times New Roman" w:hAnsi="Times New Roman" w:cs="Times New Roman"/>
                <w:color w:val="000000"/>
                <w:sz w:val="20"/>
                <w:szCs w:val="20"/>
                <w:lang w:eastAsia="sk-SK"/>
              </w:rPr>
            </w:pPr>
            <w:r w:rsidRPr="009B7A4C">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3EF0E25"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64FE853E"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92,7</w:t>
            </w:r>
          </w:p>
        </w:tc>
        <w:tc>
          <w:tcPr>
            <w:tcW w:w="5245" w:type="dxa"/>
            <w:shd w:val="clear" w:color="auto" w:fill="auto"/>
            <w:vAlign w:val="center"/>
            <w:hideMark/>
          </w:tcPr>
          <w:p w14:paraId="134A99A1"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Udržať existujúcu výmeru biotopu</w:t>
            </w:r>
            <w:r>
              <w:rPr>
                <w:rFonts w:ascii="Times New Roman" w:eastAsia="Times New Roman" w:hAnsi="Times New Roman" w:cs="Times New Roman"/>
                <w:sz w:val="20"/>
                <w:szCs w:val="20"/>
                <w:lang w:eastAsia="sk-SK"/>
              </w:rPr>
              <w:t>.</w:t>
            </w:r>
            <w:r w:rsidRPr="009B7A4C">
              <w:rPr>
                <w:rFonts w:ascii="Times New Roman" w:eastAsia="Times New Roman" w:hAnsi="Times New Roman" w:cs="Times New Roman"/>
                <w:sz w:val="20"/>
                <w:szCs w:val="20"/>
                <w:lang w:eastAsia="sk-SK"/>
              </w:rPr>
              <w:t xml:space="preserve"> </w:t>
            </w:r>
          </w:p>
        </w:tc>
      </w:tr>
      <w:tr w:rsidR="004360D8" w:rsidRPr="00CF3AB6" w14:paraId="5600593C" w14:textId="77777777" w:rsidTr="002A7164">
        <w:trPr>
          <w:trHeight w:val="847"/>
        </w:trPr>
        <w:tc>
          <w:tcPr>
            <w:tcW w:w="1702" w:type="dxa"/>
            <w:shd w:val="clear" w:color="auto" w:fill="auto"/>
            <w:vAlign w:val="center"/>
            <w:hideMark/>
          </w:tcPr>
          <w:p w14:paraId="52738EF9"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3640D08E"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9B7A4C">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6F8DB937"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najmenej 10 druhov</w:t>
            </w:r>
          </w:p>
        </w:tc>
        <w:tc>
          <w:tcPr>
            <w:tcW w:w="5245" w:type="dxa"/>
            <w:shd w:val="clear" w:color="auto" w:fill="auto"/>
            <w:vAlign w:val="center"/>
            <w:hideMark/>
          </w:tcPr>
          <w:p w14:paraId="2B0766D2"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Charakteristické/typické druhová zloženie:  </w:t>
            </w:r>
            <w:r w:rsidRPr="009B7A4C">
              <w:rPr>
                <w:rFonts w:ascii="Times New Roman" w:eastAsia="Times New Roman" w:hAnsi="Times New Roman" w:cs="Times New Roman"/>
                <w:i/>
                <w:sz w:val="20"/>
                <w:szCs w:val="20"/>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r>
              <w:rPr>
                <w:rFonts w:ascii="Times New Roman" w:eastAsia="Times New Roman" w:hAnsi="Times New Roman" w:cs="Times New Roman"/>
                <w:i/>
                <w:sz w:val="20"/>
                <w:szCs w:val="20"/>
                <w:lang w:eastAsia="sk-SK"/>
              </w:rPr>
              <w:t>.</w:t>
            </w:r>
          </w:p>
        </w:tc>
      </w:tr>
      <w:tr w:rsidR="004360D8" w:rsidRPr="00CF3AB6" w14:paraId="74FB2429" w14:textId="77777777" w:rsidTr="002A7164">
        <w:trPr>
          <w:trHeight w:val="765"/>
        </w:trPr>
        <w:tc>
          <w:tcPr>
            <w:tcW w:w="1702" w:type="dxa"/>
            <w:shd w:val="clear" w:color="auto" w:fill="auto"/>
            <w:vAlign w:val="center"/>
            <w:hideMark/>
          </w:tcPr>
          <w:p w14:paraId="666C2F8E"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5F6955D7"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670F1197"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menej ako 20 %</w:t>
            </w:r>
          </w:p>
        </w:tc>
        <w:tc>
          <w:tcPr>
            <w:tcW w:w="5245" w:type="dxa"/>
            <w:shd w:val="clear" w:color="auto" w:fill="auto"/>
            <w:vAlign w:val="center"/>
            <w:hideMark/>
          </w:tcPr>
          <w:p w14:paraId="4822AAB1"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Udržať nízke zastúpenie drevín a</w:t>
            </w:r>
            <w:r>
              <w:rPr>
                <w:rFonts w:ascii="Times New Roman" w:eastAsia="Times New Roman" w:hAnsi="Times New Roman" w:cs="Times New Roman"/>
                <w:sz w:val="20"/>
                <w:szCs w:val="20"/>
                <w:lang w:eastAsia="sk-SK"/>
              </w:rPr>
              <w:t> </w:t>
            </w:r>
            <w:r w:rsidRPr="009B7A4C">
              <w:rPr>
                <w:rFonts w:ascii="Times New Roman" w:eastAsia="Times New Roman" w:hAnsi="Times New Roman" w:cs="Times New Roman"/>
                <w:sz w:val="20"/>
                <w:szCs w:val="20"/>
                <w:lang w:eastAsia="sk-SK"/>
              </w:rPr>
              <w:t>krov</w:t>
            </w:r>
            <w:r>
              <w:rPr>
                <w:rFonts w:ascii="Times New Roman" w:eastAsia="Times New Roman" w:hAnsi="Times New Roman" w:cs="Times New Roman"/>
                <w:sz w:val="20"/>
                <w:szCs w:val="20"/>
                <w:lang w:eastAsia="sk-SK"/>
              </w:rPr>
              <w:t>.</w:t>
            </w:r>
          </w:p>
        </w:tc>
      </w:tr>
      <w:tr w:rsidR="004360D8" w:rsidRPr="00CF3AB6" w14:paraId="129E992D" w14:textId="77777777" w:rsidTr="002A7164">
        <w:trPr>
          <w:trHeight w:val="850"/>
        </w:trPr>
        <w:tc>
          <w:tcPr>
            <w:tcW w:w="1702" w:type="dxa"/>
            <w:shd w:val="clear" w:color="auto" w:fill="auto"/>
            <w:vAlign w:val="center"/>
            <w:hideMark/>
          </w:tcPr>
          <w:p w14:paraId="61A72D42" w14:textId="77777777" w:rsidR="004360D8"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alochtónnych/</w:t>
            </w:r>
          </w:p>
          <w:p w14:paraId="65801A43"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7E7C5BA5"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03D4CAF2"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Menej ako 1 %</w:t>
            </w:r>
          </w:p>
        </w:tc>
        <w:tc>
          <w:tcPr>
            <w:tcW w:w="5245" w:type="dxa"/>
            <w:shd w:val="clear" w:color="auto" w:fill="auto"/>
            <w:vAlign w:val="center"/>
            <w:hideMark/>
          </w:tcPr>
          <w:p w14:paraId="157A5F16"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Minimálne zastúpenie nepôvodných druhov a žiadne zastúpenie inváznych druhov</w:t>
            </w:r>
            <w:r>
              <w:rPr>
                <w:rFonts w:ascii="Times New Roman" w:eastAsia="Times New Roman" w:hAnsi="Times New Roman" w:cs="Times New Roman"/>
                <w:sz w:val="20"/>
                <w:szCs w:val="20"/>
                <w:lang w:eastAsia="sk-SK"/>
              </w:rPr>
              <w:t>.</w:t>
            </w:r>
          </w:p>
        </w:tc>
      </w:tr>
    </w:tbl>
    <w:p w14:paraId="69670014" w14:textId="77777777" w:rsidR="004360D8" w:rsidRDefault="004360D8" w:rsidP="004360D8">
      <w:pPr>
        <w:spacing w:line="240" w:lineRule="auto"/>
        <w:rPr>
          <w:rFonts w:ascii="Times New Roman" w:hAnsi="Times New Roman" w:cs="Times New Roman"/>
          <w:color w:val="000000"/>
          <w:sz w:val="24"/>
          <w:szCs w:val="24"/>
        </w:rPr>
      </w:pPr>
    </w:p>
    <w:p w14:paraId="2F7AE9F7"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Udržanie</w:t>
      </w:r>
      <w:r w:rsidRPr="008F26C1">
        <w:rPr>
          <w:rFonts w:ascii="Times New Roman" w:hAnsi="Times New Roman" w:cs="Times New Roman"/>
          <w:color w:val="000000"/>
          <w:sz w:val="24"/>
          <w:szCs w:val="24"/>
        </w:rPr>
        <w:t xml:space="preserve"> priaznivého stavu</w:t>
      </w:r>
      <w:r w:rsidRPr="00F31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biotopu </w:t>
      </w:r>
      <w:r w:rsidRPr="00F3116E">
        <w:rPr>
          <w:rFonts w:ascii="Times New Roman" w:hAnsi="Times New Roman" w:cs="Times New Roman"/>
          <w:b/>
          <w:color w:val="000000"/>
          <w:sz w:val="24"/>
          <w:szCs w:val="24"/>
        </w:rPr>
        <w:t xml:space="preserve">Al9 (4060) </w:t>
      </w:r>
      <w:r w:rsidRPr="00F3116E">
        <w:rPr>
          <w:rFonts w:ascii="Times New Roman" w:eastAsia="Times New Roman" w:hAnsi="Times New Roman" w:cs="Times New Roman"/>
          <w:b/>
          <w:sz w:val="24"/>
          <w:szCs w:val="24"/>
          <w:lang w:eastAsia="sk-SK"/>
        </w:rPr>
        <w:t>Vresoviská a spoločenstvá kríčkov v subalpínskom a alpínskom stupni</w:t>
      </w:r>
      <w:r w:rsidRPr="00F31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C10D28" w14:paraId="16C194F4" w14:textId="77777777" w:rsidTr="002A7164">
        <w:trPr>
          <w:trHeight w:val="430"/>
        </w:trPr>
        <w:tc>
          <w:tcPr>
            <w:tcW w:w="1702" w:type="dxa"/>
            <w:shd w:val="clear" w:color="auto" w:fill="auto"/>
            <w:vAlign w:val="center"/>
            <w:hideMark/>
          </w:tcPr>
          <w:p w14:paraId="196E7563" w14:textId="77777777" w:rsidR="004360D8" w:rsidRPr="009B7A4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3D9A0379" w14:textId="77777777" w:rsidR="004360D8" w:rsidRPr="009B7A4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58840EC0" w14:textId="77777777" w:rsidR="004360D8" w:rsidRPr="009B7A4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5D36B4C3" w14:textId="77777777" w:rsidR="004360D8" w:rsidRPr="009B7A4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C10D28" w14:paraId="1B443DCC" w14:textId="77777777" w:rsidTr="002A7164">
        <w:trPr>
          <w:trHeight w:val="290"/>
        </w:trPr>
        <w:tc>
          <w:tcPr>
            <w:tcW w:w="1702" w:type="dxa"/>
            <w:shd w:val="clear" w:color="auto" w:fill="auto"/>
            <w:vAlign w:val="center"/>
            <w:hideMark/>
          </w:tcPr>
          <w:p w14:paraId="1B7C0EA3" w14:textId="77777777" w:rsidR="004360D8" w:rsidRPr="009B7A4C" w:rsidRDefault="004360D8" w:rsidP="002A7164">
            <w:pPr>
              <w:spacing w:line="240" w:lineRule="auto"/>
              <w:rPr>
                <w:rFonts w:ascii="Times New Roman" w:eastAsia="Times New Roman" w:hAnsi="Times New Roman" w:cs="Times New Roman"/>
                <w:color w:val="000000"/>
                <w:sz w:val="20"/>
                <w:szCs w:val="20"/>
                <w:lang w:eastAsia="sk-SK"/>
              </w:rPr>
            </w:pPr>
            <w:r w:rsidRPr="009B7A4C">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014A4D53"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1A850EEB"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3,7</w:t>
            </w:r>
          </w:p>
        </w:tc>
        <w:tc>
          <w:tcPr>
            <w:tcW w:w="5245" w:type="dxa"/>
            <w:shd w:val="clear" w:color="auto" w:fill="auto"/>
            <w:vAlign w:val="center"/>
            <w:hideMark/>
          </w:tcPr>
          <w:p w14:paraId="7D9A15D3"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Udržať existujúcu výmeru biotopu</w:t>
            </w:r>
            <w:r>
              <w:rPr>
                <w:rFonts w:ascii="Times New Roman" w:eastAsia="Times New Roman" w:hAnsi="Times New Roman" w:cs="Times New Roman"/>
                <w:sz w:val="20"/>
                <w:szCs w:val="20"/>
                <w:lang w:eastAsia="sk-SK"/>
              </w:rPr>
              <w:t>.</w:t>
            </w:r>
            <w:r w:rsidRPr="009B7A4C">
              <w:rPr>
                <w:rFonts w:ascii="Times New Roman" w:eastAsia="Times New Roman" w:hAnsi="Times New Roman" w:cs="Times New Roman"/>
                <w:sz w:val="20"/>
                <w:szCs w:val="20"/>
                <w:lang w:eastAsia="sk-SK"/>
              </w:rPr>
              <w:t xml:space="preserve"> </w:t>
            </w:r>
          </w:p>
        </w:tc>
      </w:tr>
      <w:tr w:rsidR="004360D8" w:rsidRPr="00C10D28" w14:paraId="789E2281" w14:textId="77777777" w:rsidTr="002A7164">
        <w:trPr>
          <w:trHeight w:val="414"/>
        </w:trPr>
        <w:tc>
          <w:tcPr>
            <w:tcW w:w="1702" w:type="dxa"/>
            <w:shd w:val="clear" w:color="auto" w:fill="auto"/>
            <w:vAlign w:val="center"/>
            <w:hideMark/>
          </w:tcPr>
          <w:p w14:paraId="240379D4"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34656EC4"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9B7A4C">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32572A3F"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najmenej 10 druhov</w:t>
            </w:r>
          </w:p>
        </w:tc>
        <w:tc>
          <w:tcPr>
            <w:tcW w:w="5245" w:type="dxa"/>
            <w:shd w:val="clear" w:color="auto" w:fill="auto"/>
            <w:vAlign w:val="center"/>
            <w:hideMark/>
          </w:tcPr>
          <w:p w14:paraId="54FC92F2"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Charakteristické/typické druhové zloženie: </w:t>
            </w:r>
            <w:r w:rsidRPr="009B7A4C">
              <w:rPr>
                <w:rFonts w:ascii="Times New Roman" w:eastAsia="Times New Roman" w:hAnsi="Times New Roman" w:cs="Times New Roman"/>
                <w:i/>
                <w:sz w:val="20"/>
                <w:szCs w:val="20"/>
                <w:lang w:eastAsia="sk-SK"/>
              </w:rPr>
              <w:t>Agrostis rupestris, Avenella flexuosa, Avenula versicolor, Bartsia alpina, Calluna vulgaris, Campanula alpina, Campanula serrata, Campanula tatrae, Cetraria islandica, Cladonia arbuscula, Cladonia gracilis, Cladonia rangiferina, Diphasiastrum alpinum, Empetrum hermaphroditum, Empetrum nigrum, Euphrasia tatrae, Festuca supina, Hieracium alpinum, Homogyne alpina, Huperzia selago, Hylocomium splendens, Juncus trifidus, Juniperus sibirica, Ligusticum mutellina, Luzula luzuloides, Nardus stricta, Peltigera aphthosa, Pleurozium schreberi, Polytrichum alpinum, Polytrichum juniperinum, Polytrichum strictum, Potentilla aurea, Salix kitaibeliana, Soldanella carpatica, Solidago virgaurea, Sphagnum sp., Thamnolia vermicularis, Vaccinium myrtillus, Vaccinium vitis-idaea</w:t>
            </w:r>
            <w:r>
              <w:rPr>
                <w:rFonts w:ascii="Times New Roman" w:eastAsia="Times New Roman" w:hAnsi="Times New Roman" w:cs="Times New Roman"/>
                <w:i/>
                <w:sz w:val="20"/>
                <w:szCs w:val="20"/>
                <w:lang w:eastAsia="sk-SK"/>
              </w:rPr>
              <w:t>.</w:t>
            </w:r>
          </w:p>
        </w:tc>
      </w:tr>
      <w:tr w:rsidR="004360D8" w:rsidRPr="00C10D28" w14:paraId="6730333A" w14:textId="77777777" w:rsidTr="002A7164">
        <w:trPr>
          <w:trHeight w:val="580"/>
        </w:trPr>
        <w:tc>
          <w:tcPr>
            <w:tcW w:w="1702" w:type="dxa"/>
            <w:shd w:val="clear" w:color="auto" w:fill="auto"/>
            <w:vAlign w:val="center"/>
            <w:hideMark/>
          </w:tcPr>
          <w:p w14:paraId="659EB1D6"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14194C11"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2987DC2D"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menej ako 25 %</w:t>
            </w:r>
          </w:p>
        </w:tc>
        <w:tc>
          <w:tcPr>
            <w:tcW w:w="5245" w:type="dxa"/>
            <w:shd w:val="clear" w:color="auto" w:fill="auto"/>
            <w:vAlign w:val="center"/>
            <w:hideMark/>
          </w:tcPr>
          <w:p w14:paraId="5C16866F"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Vo vysokohorských polohách lavíny a sneh prirodzene eliminuju zárast biotopu krovinami (drevinami). Bez umelej výsadby kosodreviny.</w:t>
            </w:r>
          </w:p>
        </w:tc>
      </w:tr>
      <w:tr w:rsidR="004360D8" w:rsidRPr="00C10D28" w14:paraId="6E6A1909" w14:textId="77777777" w:rsidTr="002A7164">
        <w:trPr>
          <w:trHeight w:val="850"/>
        </w:trPr>
        <w:tc>
          <w:tcPr>
            <w:tcW w:w="1702" w:type="dxa"/>
            <w:shd w:val="clear" w:color="auto" w:fill="auto"/>
            <w:vAlign w:val="center"/>
            <w:hideMark/>
          </w:tcPr>
          <w:p w14:paraId="3F2A2F48" w14:textId="77777777" w:rsidR="004360D8"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alochtónnych/</w:t>
            </w:r>
          </w:p>
          <w:p w14:paraId="5064B69F"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42BEC6F5"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2BE36CA3"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4ECB7591"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Udržať plochy bez výskytu inváznych druhov.</w:t>
            </w:r>
          </w:p>
        </w:tc>
      </w:tr>
    </w:tbl>
    <w:p w14:paraId="774F548B" w14:textId="77777777" w:rsidR="004360D8" w:rsidRDefault="004360D8" w:rsidP="004360D8">
      <w:pPr>
        <w:spacing w:line="240" w:lineRule="auto"/>
        <w:rPr>
          <w:rFonts w:ascii="Times New Roman" w:hAnsi="Times New Roman" w:cs="Times New Roman"/>
          <w:color w:val="000000"/>
          <w:sz w:val="24"/>
          <w:szCs w:val="24"/>
        </w:rPr>
      </w:pPr>
    </w:p>
    <w:p w14:paraId="396B5674" w14:textId="77777777" w:rsidR="004360D8" w:rsidRPr="009571F2" w:rsidRDefault="004360D8" w:rsidP="004360D8">
      <w:pPr>
        <w:spacing w:line="240" w:lineRule="auto"/>
        <w:ind w:left="-284"/>
        <w:rPr>
          <w:rFonts w:ascii="Times New Roman" w:eastAsia="Times New Roman" w:hAnsi="Times New Roman" w:cs="Times New Roman"/>
          <w:iCs/>
          <w:sz w:val="24"/>
          <w:szCs w:val="24"/>
          <w:lang w:eastAsia="sk-SK"/>
        </w:rPr>
      </w:pPr>
      <w:r w:rsidRPr="008F26C1">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sidRPr="009571F2">
        <w:rPr>
          <w:rFonts w:ascii="Times New Roman" w:hAnsi="Times New Roman" w:cs="Times New Roman"/>
          <w:b/>
          <w:color w:val="000000"/>
          <w:sz w:val="24"/>
          <w:szCs w:val="24"/>
        </w:rPr>
        <w:t xml:space="preserve">Br4 (3240) </w:t>
      </w:r>
      <w:r w:rsidRPr="009571F2">
        <w:rPr>
          <w:rFonts w:ascii="Times New Roman" w:eastAsia="Times New Roman" w:hAnsi="Times New Roman" w:cs="Times New Roman"/>
          <w:b/>
          <w:sz w:val="24"/>
          <w:szCs w:val="24"/>
          <w:lang w:eastAsia="sk-SK"/>
        </w:rPr>
        <w:t>Horské vodné toky a ich drevinová vegetácia s vŕbou sivou </w:t>
      </w:r>
      <w:r w:rsidRPr="009571F2">
        <w:rPr>
          <w:rFonts w:ascii="Times New Roman" w:eastAsia="Times New Roman" w:hAnsi="Times New Roman" w:cs="Times New Roman"/>
          <w:b/>
          <w:i/>
          <w:iCs/>
          <w:sz w:val="24"/>
          <w:szCs w:val="24"/>
          <w:lang w:eastAsia="sk-SK"/>
        </w:rPr>
        <w:t>(Salix eleagnos)</w:t>
      </w:r>
      <w:r w:rsidRPr="009571F2">
        <w:rPr>
          <w:rFonts w:ascii="Times New Roman" w:eastAsia="Times New Roman" w:hAnsi="Times New Roman" w:cs="Times New Roman"/>
          <w:i/>
          <w:iCs/>
          <w:sz w:val="24"/>
          <w:szCs w:val="24"/>
          <w:lang w:eastAsia="sk-SK"/>
        </w:rPr>
        <w:t xml:space="preserve"> </w:t>
      </w:r>
      <w:r w:rsidRPr="009571F2">
        <w:rPr>
          <w:rFonts w:ascii="Times New Roman" w:eastAsia="Times New Roman" w:hAnsi="Times New Roman" w:cs="Times New Roman"/>
          <w:iCs/>
          <w:sz w:val="24"/>
          <w:szCs w:val="24"/>
          <w:lang w:eastAsia="sk-SK"/>
        </w:rPr>
        <w:t>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387"/>
      </w:tblGrid>
      <w:tr w:rsidR="004360D8" w:rsidRPr="00C10D28" w14:paraId="223266C5" w14:textId="77777777" w:rsidTr="002A7164">
        <w:trPr>
          <w:trHeight w:val="312"/>
        </w:trPr>
        <w:tc>
          <w:tcPr>
            <w:tcW w:w="1702" w:type="dxa"/>
            <w:shd w:val="clear" w:color="auto" w:fill="auto"/>
            <w:vAlign w:val="center"/>
            <w:hideMark/>
          </w:tcPr>
          <w:p w14:paraId="65E060A7" w14:textId="77777777" w:rsidR="004360D8" w:rsidRPr="009B7A4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BE8CF91" w14:textId="77777777" w:rsidR="004360D8" w:rsidRPr="009B7A4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5D6FD2E7" w14:textId="77777777" w:rsidR="004360D8" w:rsidRPr="009B7A4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shd w:val="clear" w:color="auto" w:fill="auto"/>
            <w:vAlign w:val="center"/>
            <w:hideMark/>
          </w:tcPr>
          <w:p w14:paraId="25FAD10B" w14:textId="77777777" w:rsidR="004360D8" w:rsidRPr="009B7A4C"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C10D28" w14:paraId="78832BFE" w14:textId="77777777" w:rsidTr="002A7164">
        <w:trPr>
          <w:trHeight w:val="290"/>
        </w:trPr>
        <w:tc>
          <w:tcPr>
            <w:tcW w:w="1702" w:type="dxa"/>
            <w:shd w:val="clear" w:color="auto" w:fill="auto"/>
            <w:vAlign w:val="center"/>
            <w:hideMark/>
          </w:tcPr>
          <w:p w14:paraId="029D49E5" w14:textId="77777777" w:rsidR="004360D8" w:rsidRPr="009B7A4C" w:rsidRDefault="004360D8" w:rsidP="002A7164">
            <w:pPr>
              <w:spacing w:line="240" w:lineRule="auto"/>
              <w:rPr>
                <w:rFonts w:ascii="Times New Roman" w:eastAsia="Times New Roman" w:hAnsi="Times New Roman" w:cs="Times New Roman"/>
                <w:color w:val="000000"/>
                <w:sz w:val="20"/>
                <w:szCs w:val="20"/>
                <w:lang w:eastAsia="sk-SK"/>
              </w:rPr>
            </w:pPr>
            <w:r w:rsidRPr="009B7A4C">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7287DC0"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176D2B5C"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w:t>
            </w:r>
          </w:p>
        </w:tc>
        <w:tc>
          <w:tcPr>
            <w:tcW w:w="5387" w:type="dxa"/>
            <w:shd w:val="clear" w:color="auto" w:fill="auto"/>
            <w:vAlign w:val="center"/>
            <w:hideMark/>
          </w:tcPr>
          <w:p w14:paraId="52253586"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V súčasnost</w:t>
            </w:r>
            <w:r>
              <w:rPr>
                <w:rFonts w:ascii="Times New Roman" w:eastAsia="Times New Roman" w:hAnsi="Times New Roman" w:cs="Times New Roman"/>
                <w:sz w:val="20"/>
                <w:szCs w:val="20"/>
                <w:lang w:eastAsia="sk-SK"/>
              </w:rPr>
              <w:t>i je odhadovaná výmera biotopu 1,5</w:t>
            </w:r>
            <w:r w:rsidRPr="009B7A4C">
              <w:rPr>
                <w:rFonts w:ascii="Times New Roman" w:eastAsia="Times New Roman" w:hAnsi="Times New Roman" w:cs="Times New Roman"/>
                <w:sz w:val="20"/>
                <w:szCs w:val="20"/>
                <w:lang w:eastAsia="sk-SK"/>
              </w:rPr>
              <w:t xml:space="preserve"> ha, ktorú je potrebné overiť.</w:t>
            </w:r>
          </w:p>
        </w:tc>
      </w:tr>
      <w:tr w:rsidR="004360D8" w:rsidRPr="00C10D28" w14:paraId="0FA0A6D0" w14:textId="77777777" w:rsidTr="002A7164">
        <w:trPr>
          <w:trHeight w:val="2030"/>
        </w:trPr>
        <w:tc>
          <w:tcPr>
            <w:tcW w:w="1702" w:type="dxa"/>
            <w:shd w:val="clear" w:color="auto" w:fill="auto"/>
            <w:vAlign w:val="center"/>
            <w:hideMark/>
          </w:tcPr>
          <w:p w14:paraId="5B3BB911"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1D379C84"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9B7A4C">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797C3789"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najmenej 5 druhov</w:t>
            </w:r>
          </w:p>
        </w:tc>
        <w:tc>
          <w:tcPr>
            <w:tcW w:w="5387" w:type="dxa"/>
            <w:shd w:val="clear" w:color="auto" w:fill="auto"/>
            <w:vAlign w:val="center"/>
            <w:hideMark/>
          </w:tcPr>
          <w:p w14:paraId="2D6B7CD4"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Charakteristické/typické druhové zloženie: </w:t>
            </w:r>
            <w:r w:rsidRPr="009B7A4C">
              <w:rPr>
                <w:rFonts w:ascii="Times New Roman" w:eastAsia="Times New Roman" w:hAnsi="Times New Roman" w:cs="Times New Roman"/>
                <w:i/>
                <w:sz w:val="20"/>
                <w:szCs w:val="20"/>
                <w:lang w:eastAsia="sk-SK"/>
              </w:rPr>
              <w:t xml:space="preserve">Aegopodium podagraria, Aconitum firmum, Aconitum variegatum, Agrostis gigantea, Alnus incana, Angelica sylvestris, Caltha palustris, Carduus personata, Chaerophyllum aromaticum, Chaerophyllum hirsutum, Cirsium oleraceum, Crepis paludosa, Dactylis glomerata, Epilobium hirsutum, Equisetum arvense, Festuca gigantea, Filipendula ulmaria, Geranium palustre, Menhta longifolia, Petasites hybridus, Poa trivialis, Roegneria canina, Stachys sylvatica,  </w:t>
            </w:r>
            <w:r w:rsidRPr="009B7A4C">
              <w:rPr>
                <w:rFonts w:ascii="Times New Roman" w:eastAsia="Times New Roman" w:hAnsi="Times New Roman" w:cs="Times New Roman"/>
                <w:b/>
                <w:bCs/>
                <w:i/>
                <w:sz w:val="20"/>
                <w:szCs w:val="20"/>
                <w:lang w:eastAsia="sk-SK"/>
              </w:rPr>
              <w:t>Salix elaeagnos</w:t>
            </w:r>
            <w:r w:rsidRPr="009B7A4C">
              <w:rPr>
                <w:rFonts w:ascii="Times New Roman" w:eastAsia="Times New Roman" w:hAnsi="Times New Roman" w:cs="Times New Roman"/>
                <w:i/>
                <w:sz w:val="20"/>
                <w:szCs w:val="20"/>
                <w:lang w:eastAsia="sk-SK"/>
              </w:rPr>
              <w:t>, Salix fragilis, Salix purpurea</w:t>
            </w:r>
            <w:r>
              <w:rPr>
                <w:rFonts w:ascii="Times New Roman" w:eastAsia="Times New Roman" w:hAnsi="Times New Roman" w:cs="Times New Roman"/>
                <w:i/>
                <w:sz w:val="20"/>
                <w:szCs w:val="20"/>
                <w:lang w:eastAsia="sk-SK"/>
              </w:rPr>
              <w:t>.</w:t>
            </w:r>
          </w:p>
        </w:tc>
      </w:tr>
      <w:tr w:rsidR="004360D8" w:rsidRPr="00C10D28" w14:paraId="48DAD8CD" w14:textId="77777777" w:rsidTr="002A7164">
        <w:trPr>
          <w:trHeight w:val="580"/>
        </w:trPr>
        <w:tc>
          <w:tcPr>
            <w:tcW w:w="1702" w:type="dxa"/>
            <w:shd w:val="clear" w:color="auto" w:fill="auto"/>
            <w:vAlign w:val="center"/>
            <w:hideMark/>
          </w:tcPr>
          <w:p w14:paraId="212C2C37"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36A90BBA"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0E33BEEE"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najmenej 50 %</w:t>
            </w:r>
          </w:p>
        </w:tc>
        <w:tc>
          <w:tcPr>
            <w:tcW w:w="5387" w:type="dxa"/>
            <w:shd w:val="clear" w:color="auto" w:fill="auto"/>
            <w:vAlign w:val="center"/>
            <w:hideMark/>
          </w:tcPr>
          <w:p w14:paraId="72307A90"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xml:space="preserve">Biotop je tvorený krovitými, ojedinele stromovými porastmi, hlavne </w:t>
            </w:r>
            <w:r w:rsidRPr="009B7A4C">
              <w:rPr>
                <w:rFonts w:ascii="Times New Roman" w:eastAsia="Times New Roman" w:hAnsi="Times New Roman" w:cs="Times New Roman"/>
                <w:i/>
                <w:sz w:val="20"/>
                <w:szCs w:val="20"/>
                <w:lang w:eastAsia="sk-SK"/>
              </w:rPr>
              <w:t>Salix eleagnos</w:t>
            </w:r>
            <w:r w:rsidRPr="009B7A4C">
              <w:rPr>
                <w:rFonts w:ascii="Times New Roman" w:eastAsia="Times New Roman" w:hAnsi="Times New Roman" w:cs="Times New Roman"/>
                <w:sz w:val="20"/>
                <w:szCs w:val="20"/>
                <w:lang w:eastAsia="sk-SK"/>
              </w:rPr>
              <w:t>.</w:t>
            </w:r>
          </w:p>
        </w:tc>
      </w:tr>
      <w:tr w:rsidR="004360D8" w:rsidRPr="00C10D28" w14:paraId="1B3D6EE0" w14:textId="77777777" w:rsidTr="002A7164">
        <w:trPr>
          <w:trHeight w:val="850"/>
        </w:trPr>
        <w:tc>
          <w:tcPr>
            <w:tcW w:w="1702" w:type="dxa"/>
            <w:shd w:val="clear" w:color="auto" w:fill="auto"/>
            <w:vAlign w:val="center"/>
            <w:hideMark/>
          </w:tcPr>
          <w:p w14:paraId="0EBC1F4C" w14:textId="77777777" w:rsidR="004360D8"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Zastúpenie alochtónnych/</w:t>
            </w:r>
          </w:p>
          <w:p w14:paraId="62094C85"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19C98713"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634FA7EF"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menej ako 10%</w:t>
            </w:r>
          </w:p>
        </w:tc>
        <w:tc>
          <w:tcPr>
            <w:tcW w:w="5387" w:type="dxa"/>
            <w:shd w:val="clear" w:color="auto" w:fill="auto"/>
            <w:vAlign w:val="center"/>
            <w:hideMark/>
          </w:tcPr>
          <w:p w14:paraId="01EA7955" w14:textId="77777777" w:rsidR="004360D8" w:rsidRPr="009B7A4C" w:rsidRDefault="004360D8" w:rsidP="002A7164">
            <w:pPr>
              <w:spacing w:line="240" w:lineRule="auto"/>
              <w:rPr>
                <w:rFonts w:ascii="Times New Roman" w:eastAsia="Times New Roman" w:hAnsi="Times New Roman" w:cs="Times New Roman"/>
                <w:i/>
                <w:sz w:val="20"/>
                <w:szCs w:val="20"/>
                <w:lang w:eastAsia="sk-SK"/>
              </w:rPr>
            </w:pPr>
            <w:r w:rsidRPr="009B7A4C">
              <w:rPr>
                <w:rFonts w:ascii="Times New Roman" w:eastAsia="Times New Roman" w:hAnsi="Times New Roman" w:cs="Times New Roman"/>
                <w:i/>
                <w:sz w:val="20"/>
                <w:szCs w:val="20"/>
                <w:lang w:eastAsia="sk-SK"/>
              </w:rPr>
              <w:t>Acer negungo, Fallopia japonica, Impatiens glanduliflora, Impatiens parviflora, Solidago canadensis, Solidago gigantea</w:t>
            </w:r>
            <w:r>
              <w:rPr>
                <w:rFonts w:ascii="Times New Roman" w:eastAsia="Times New Roman" w:hAnsi="Times New Roman" w:cs="Times New Roman"/>
                <w:i/>
                <w:sz w:val="20"/>
                <w:szCs w:val="20"/>
                <w:lang w:eastAsia="sk-SK"/>
              </w:rPr>
              <w:t>.</w:t>
            </w:r>
          </w:p>
        </w:tc>
      </w:tr>
      <w:tr w:rsidR="004360D8" w:rsidRPr="00C10D28" w14:paraId="09BAFD9F" w14:textId="77777777" w:rsidTr="002A7164">
        <w:trPr>
          <w:trHeight w:val="290"/>
        </w:trPr>
        <w:tc>
          <w:tcPr>
            <w:tcW w:w="1702" w:type="dxa"/>
            <w:shd w:val="clear" w:color="auto" w:fill="auto"/>
            <w:vAlign w:val="center"/>
            <w:hideMark/>
          </w:tcPr>
          <w:p w14:paraId="1ED33550"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Zachovalá prirodzená dynamika toku</w:t>
            </w:r>
          </w:p>
        </w:tc>
        <w:tc>
          <w:tcPr>
            <w:tcW w:w="1276" w:type="dxa"/>
            <w:shd w:val="clear" w:color="auto" w:fill="auto"/>
            <w:vAlign w:val="center"/>
            <w:hideMark/>
          </w:tcPr>
          <w:p w14:paraId="27B0EF71"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 Výskyt prirodzených úsekov tokov</w:t>
            </w:r>
          </w:p>
        </w:tc>
        <w:tc>
          <w:tcPr>
            <w:tcW w:w="1417" w:type="dxa"/>
            <w:shd w:val="clear" w:color="auto" w:fill="auto"/>
            <w:vAlign w:val="center"/>
            <w:hideMark/>
          </w:tcPr>
          <w:p w14:paraId="49DE906D"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ÚEV a vo vzdialenosti majúcej vplyv na ÚEV</w:t>
            </w:r>
          </w:p>
        </w:tc>
        <w:tc>
          <w:tcPr>
            <w:tcW w:w="5387" w:type="dxa"/>
            <w:shd w:val="clear" w:color="auto" w:fill="auto"/>
            <w:vAlign w:val="center"/>
            <w:hideMark/>
          </w:tcPr>
          <w:p w14:paraId="7A577F49" w14:textId="77777777" w:rsidR="004360D8" w:rsidRPr="009B7A4C" w:rsidRDefault="004360D8" w:rsidP="002A7164">
            <w:pPr>
              <w:spacing w:line="240" w:lineRule="auto"/>
              <w:rPr>
                <w:rFonts w:ascii="Times New Roman" w:eastAsia="Times New Roman" w:hAnsi="Times New Roman" w:cs="Times New Roman"/>
                <w:sz w:val="20"/>
                <w:szCs w:val="20"/>
                <w:lang w:eastAsia="sk-SK"/>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39B42ECF" w14:textId="77777777" w:rsidR="009D15BD" w:rsidRDefault="009D15BD" w:rsidP="008F26C1">
      <w:pPr>
        <w:spacing w:line="240" w:lineRule="auto"/>
        <w:ind w:left="-284"/>
        <w:rPr>
          <w:rFonts w:ascii="Times New Roman" w:hAnsi="Times New Roman" w:cs="Times New Roman"/>
          <w:color w:val="000000"/>
          <w:sz w:val="24"/>
          <w:szCs w:val="24"/>
        </w:rPr>
      </w:pPr>
    </w:p>
    <w:p w14:paraId="2403EF91" w14:textId="63F71DDD" w:rsidR="00780DFB" w:rsidRPr="004360D8" w:rsidRDefault="00780DFB" w:rsidP="00780DFB">
      <w:pPr>
        <w:spacing w:line="240" w:lineRule="auto"/>
        <w:ind w:left="-284"/>
        <w:rPr>
          <w:rFonts w:ascii="Times New Roman" w:hAnsi="Times New Roman" w:cs="Times New Roman"/>
          <w:i/>
          <w:color w:val="000000"/>
          <w:sz w:val="24"/>
          <w:szCs w:val="24"/>
        </w:rPr>
      </w:pPr>
      <w:r w:rsidRPr="004360D8">
        <w:rPr>
          <w:rFonts w:ascii="Times New Roman" w:hAnsi="Times New Roman" w:cs="Times New Roman"/>
          <w:color w:val="000000"/>
          <w:sz w:val="24"/>
          <w:szCs w:val="24"/>
        </w:rPr>
        <w:t xml:space="preserve">Zlepšenie nepriaznivého stavu druhu </w:t>
      </w:r>
      <w:r w:rsidRPr="004360D8">
        <w:rPr>
          <w:rFonts w:ascii="Times New Roman" w:hAnsi="Times New Roman" w:cs="Times New Roman"/>
          <w:b/>
          <w:i/>
          <w:color w:val="000000"/>
          <w:sz w:val="24"/>
          <w:szCs w:val="24"/>
        </w:rPr>
        <w:t xml:space="preserve">Lycaena dispar </w:t>
      </w:r>
      <w:r w:rsidRPr="004360D8">
        <w:rPr>
          <w:rFonts w:ascii="Times New Roman" w:hAnsi="Times New Roman" w:cs="Times New Roman"/>
          <w:color w:val="000000"/>
          <w:sz w:val="24"/>
          <w:szCs w:val="24"/>
        </w:rPr>
        <w:t>za splnenia nasledovných atribútov:</w:t>
      </w:r>
    </w:p>
    <w:p w14:paraId="7DB66795" w14:textId="77777777" w:rsidR="00780DFB" w:rsidRPr="004360D8" w:rsidRDefault="00780DFB" w:rsidP="00780DFB">
      <w:pPr>
        <w:rPr>
          <w:rFonts w:ascii="Times New Roman" w:hAnsi="Times New Roman" w:cs="Times New Roman"/>
          <w:sz w:val="24"/>
          <w:szCs w:val="24"/>
        </w:rPr>
      </w:pPr>
    </w:p>
    <w:tbl>
      <w:tblPr>
        <w:tblW w:w="4942" w:type="pct"/>
        <w:tblInd w:w="66" w:type="dxa"/>
        <w:tblCellMar>
          <w:left w:w="70" w:type="dxa"/>
          <w:right w:w="70" w:type="dxa"/>
        </w:tblCellMar>
        <w:tblLook w:val="04A0" w:firstRow="1" w:lastRow="0" w:firstColumn="1" w:lastColumn="0" w:noHBand="0" w:noVBand="1"/>
      </w:tblPr>
      <w:tblGrid>
        <w:gridCol w:w="1701"/>
        <w:gridCol w:w="2360"/>
        <w:gridCol w:w="1702"/>
        <w:gridCol w:w="3193"/>
      </w:tblGrid>
      <w:tr w:rsidR="00780DFB" w:rsidRPr="004360D8" w14:paraId="6034CA89" w14:textId="77777777" w:rsidTr="00780DFB">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1B1CF0E"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3D612374"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5299EB09"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Cieľová hodnota</w:t>
            </w:r>
          </w:p>
        </w:tc>
        <w:tc>
          <w:tcPr>
            <w:tcW w:w="3193" w:type="dxa"/>
            <w:tcBorders>
              <w:top w:val="single" w:sz="4" w:space="0" w:color="auto"/>
              <w:left w:val="nil"/>
              <w:bottom w:val="single" w:sz="4" w:space="0" w:color="auto"/>
              <w:right w:val="single" w:sz="4" w:space="0" w:color="auto"/>
            </w:tcBorders>
            <w:vAlign w:val="center"/>
            <w:hideMark/>
          </w:tcPr>
          <w:p w14:paraId="75DAA690"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Doplnkové informácie</w:t>
            </w:r>
          </w:p>
        </w:tc>
      </w:tr>
      <w:tr w:rsidR="00780DFB" w:rsidRPr="004360D8" w14:paraId="452FCE84" w14:textId="77777777" w:rsidTr="00780DFB">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644ADD15"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27105D60"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39DAF12F" w14:textId="42BB09CC"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najmenej 1000</w:t>
            </w:r>
          </w:p>
        </w:tc>
        <w:tc>
          <w:tcPr>
            <w:tcW w:w="3193" w:type="dxa"/>
            <w:tcBorders>
              <w:top w:val="single" w:sz="4" w:space="0" w:color="auto"/>
              <w:left w:val="nil"/>
              <w:bottom w:val="single" w:sz="4" w:space="0" w:color="auto"/>
              <w:right w:val="single" w:sz="4" w:space="0" w:color="auto"/>
            </w:tcBorders>
            <w:vAlign w:val="center"/>
            <w:hideMark/>
          </w:tcPr>
          <w:p w14:paraId="1F637297" w14:textId="0647F361" w:rsidR="00780DFB" w:rsidRPr="004360D8" w:rsidRDefault="00780DFB" w:rsidP="00780DFB">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 xml:space="preserve">odhaduje sa na 500 - 1000 jedincov </w:t>
            </w:r>
          </w:p>
        </w:tc>
      </w:tr>
      <w:tr w:rsidR="00780DFB" w:rsidRPr="004360D8" w14:paraId="0364097E" w14:textId="77777777" w:rsidTr="00780DFB">
        <w:trPr>
          <w:trHeight w:val="930"/>
        </w:trPr>
        <w:tc>
          <w:tcPr>
            <w:tcW w:w="1701" w:type="dxa"/>
            <w:tcBorders>
              <w:top w:val="nil"/>
              <w:left w:val="single" w:sz="4" w:space="0" w:color="auto"/>
              <w:bottom w:val="single" w:sz="4" w:space="0" w:color="auto"/>
              <w:right w:val="single" w:sz="4" w:space="0" w:color="auto"/>
            </w:tcBorders>
            <w:noWrap/>
            <w:vAlign w:val="center"/>
            <w:hideMark/>
          </w:tcPr>
          <w:p w14:paraId="5612789E"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1DAA16FF"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Ha</w:t>
            </w:r>
          </w:p>
        </w:tc>
        <w:tc>
          <w:tcPr>
            <w:tcW w:w="1702" w:type="dxa"/>
            <w:tcBorders>
              <w:top w:val="nil"/>
              <w:left w:val="nil"/>
              <w:bottom w:val="single" w:sz="4" w:space="0" w:color="auto"/>
              <w:right w:val="single" w:sz="4" w:space="0" w:color="auto"/>
            </w:tcBorders>
            <w:noWrap/>
            <w:vAlign w:val="center"/>
          </w:tcPr>
          <w:p w14:paraId="2141070F" w14:textId="354635D2" w:rsidR="00780DFB" w:rsidRPr="004360D8" w:rsidRDefault="00D91217"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500</w:t>
            </w:r>
          </w:p>
        </w:tc>
        <w:tc>
          <w:tcPr>
            <w:tcW w:w="3193" w:type="dxa"/>
            <w:tcBorders>
              <w:top w:val="nil"/>
              <w:left w:val="nil"/>
              <w:bottom w:val="single" w:sz="4" w:space="0" w:color="auto"/>
              <w:right w:val="single" w:sz="4" w:space="0" w:color="auto"/>
            </w:tcBorders>
            <w:vAlign w:val="center"/>
            <w:hideMark/>
          </w:tcPr>
          <w:p w14:paraId="56B89CCB" w14:textId="77777777" w:rsidR="00780DFB" w:rsidRPr="004360D8" w:rsidRDefault="00780DFB" w:rsidP="002A7164">
            <w:pPr>
              <w:spacing w:line="240" w:lineRule="auto"/>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nižšie a stredné polohy pozdĺž vodných tokov a brehové porasty s výskytom štiavu (</w:t>
            </w:r>
            <w:r w:rsidRPr="004360D8">
              <w:rPr>
                <w:rFonts w:ascii="Times New Roman" w:eastAsia="Times New Roman" w:hAnsi="Times New Roman" w:cs="Times New Roman"/>
                <w:i/>
                <w:iCs/>
                <w:color w:val="000000" w:themeColor="text1"/>
                <w:sz w:val="20"/>
                <w:szCs w:val="20"/>
              </w:rPr>
              <w:t>Rumex</w:t>
            </w:r>
            <w:r w:rsidRPr="004360D8">
              <w:rPr>
                <w:rFonts w:ascii="Times New Roman" w:eastAsia="Times New Roman" w:hAnsi="Times New Roman" w:cs="Times New Roman"/>
                <w:color w:val="000000" w:themeColor="text1"/>
                <w:sz w:val="20"/>
                <w:szCs w:val="20"/>
              </w:rPr>
              <w:t xml:space="preserve"> sp.)</w:t>
            </w:r>
          </w:p>
        </w:tc>
      </w:tr>
      <w:tr w:rsidR="00780DFB" w:rsidRPr="004360D8" w14:paraId="67AE2406" w14:textId="77777777" w:rsidTr="00780DFB">
        <w:trPr>
          <w:trHeight w:val="1550"/>
        </w:trPr>
        <w:tc>
          <w:tcPr>
            <w:tcW w:w="1701" w:type="dxa"/>
            <w:tcBorders>
              <w:top w:val="nil"/>
              <w:left w:val="single" w:sz="4" w:space="0" w:color="auto"/>
              <w:bottom w:val="single" w:sz="4" w:space="0" w:color="auto"/>
              <w:right w:val="single" w:sz="4" w:space="0" w:color="auto"/>
            </w:tcBorders>
            <w:vAlign w:val="center"/>
            <w:hideMark/>
          </w:tcPr>
          <w:p w14:paraId="2FCCCFE9"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F50ECC4"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E981436" w14:textId="77777777" w:rsidR="00780DFB" w:rsidRPr="004360D8" w:rsidRDefault="00780DFB" w:rsidP="002A7164">
            <w:pPr>
              <w:spacing w:line="240" w:lineRule="auto"/>
              <w:jc w:val="center"/>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Min. 20 %</w:t>
            </w:r>
          </w:p>
        </w:tc>
        <w:tc>
          <w:tcPr>
            <w:tcW w:w="3193" w:type="dxa"/>
            <w:tcBorders>
              <w:top w:val="nil"/>
              <w:left w:val="nil"/>
              <w:bottom w:val="single" w:sz="4" w:space="0" w:color="auto"/>
              <w:right w:val="single" w:sz="4" w:space="0" w:color="auto"/>
            </w:tcBorders>
            <w:vAlign w:val="bottom"/>
            <w:hideMark/>
          </w:tcPr>
          <w:p w14:paraId="6B4C42DE" w14:textId="77777777" w:rsidR="00780DFB" w:rsidRPr="004360D8" w:rsidRDefault="00780DFB" w:rsidP="002A7164">
            <w:pPr>
              <w:spacing w:line="240" w:lineRule="auto"/>
              <w:rPr>
                <w:rFonts w:ascii="Times New Roman" w:eastAsia="Times New Roman" w:hAnsi="Times New Roman" w:cs="Times New Roman"/>
                <w:color w:val="000000" w:themeColor="text1"/>
                <w:sz w:val="20"/>
                <w:szCs w:val="20"/>
              </w:rPr>
            </w:pPr>
            <w:r w:rsidRPr="004360D8">
              <w:rPr>
                <w:rFonts w:ascii="Times New Roman" w:eastAsia="Times New Roman" w:hAnsi="Times New Roman" w:cs="Times New Roman"/>
                <w:color w:val="000000" w:themeColor="text1"/>
                <w:sz w:val="20"/>
                <w:szCs w:val="20"/>
              </w:rPr>
              <w:t>zachovanie lúčnej vegetácie a pobrežných nelesných porastov s hostiteľskou rastlinou Rumex sp. V zastúpení min. 20 %</w:t>
            </w:r>
          </w:p>
        </w:tc>
      </w:tr>
    </w:tbl>
    <w:p w14:paraId="1EA8F13E" w14:textId="77777777" w:rsidR="00780DFB" w:rsidRPr="004360D8" w:rsidRDefault="00780DFB" w:rsidP="00780DFB">
      <w:pPr>
        <w:rPr>
          <w:rFonts w:ascii="Times New Roman" w:hAnsi="Times New Roman" w:cs="Times New Roman"/>
          <w:sz w:val="20"/>
          <w:szCs w:val="20"/>
        </w:rPr>
      </w:pPr>
    </w:p>
    <w:p w14:paraId="46070E70" w14:textId="30EC7D65" w:rsidR="00B0281E" w:rsidRDefault="00B0281E" w:rsidP="00B0281E">
      <w:pPr>
        <w:spacing w:line="240" w:lineRule="auto"/>
        <w:ind w:left="-284"/>
        <w:rPr>
          <w:rFonts w:ascii="Times New Roman" w:hAnsi="Times New Roman" w:cs="Times New Roman"/>
          <w:color w:val="000000"/>
          <w:sz w:val="24"/>
          <w:szCs w:val="24"/>
        </w:rPr>
      </w:pPr>
      <w:r w:rsidRPr="004360D8">
        <w:rPr>
          <w:rFonts w:ascii="Times New Roman" w:hAnsi="Times New Roman" w:cs="Times New Roman"/>
          <w:color w:val="000000"/>
          <w:sz w:val="24"/>
          <w:szCs w:val="24"/>
        </w:rPr>
        <w:t>Zlepšenie poznatkov</w:t>
      </w:r>
      <w:r w:rsidRPr="009049B7">
        <w:rPr>
          <w:rFonts w:ascii="Times New Roman" w:hAnsi="Times New Roman" w:cs="Times New Roman"/>
          <w:color w:val="000000"/>
          <w:sz w:val="24"/>
          <w:szCs w:val="24"/>
        </w:rPr>
        <w:t xml:space="preserve"> pre zistenie stavu druhu </w:t>
      </w:r>
      <w:r>
        <w:rPr>
          <w:rFonts w:ascii="Times New Roman" w:hAnsi="Times New Roman" w:cs="Times New Roman"/>
          <w:b/>
          <w:i/>
          <w:color w:val="000000"/>
          <w:sz w:val="24"/>
          <w:szCs w:val="24"/>
        </w:rPr>
        <w:t>Rhysodes sulcatus</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B0281E" w:rsidRPr="00652926" w14:paraId="13F1AFE1"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1CBB6" w14:textId="77777777" w:rsidR="00B0281E" w:rsidRPr="009B7A4C" w:rsidRDefault="00B0281E"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0B0C39D" w14:textId="77777777" w:rsidR="00B0281E" w:rsidRPr="009B7A4C" w:rsidRDefault="00B0281E"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84CFDE2" w14:textId="77777777" w:rsidR="00B0281E" w:rsidRPr="009B7A4C" w:rsidRDefault="00B0281E"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CB48225" w14:textId="77777777" w:rsidR="00B0281E" w:rsidRPr="009B7A4C" w:rsidRDefault="00B0281E"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B0281E" w:rsidRPr="00652926" w14:paraId="77C09A32"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51238" w14:textId="77777777" w:rsidR="00B0281E" w:rsidRPr="00652926" w:rsidRDefault="00B0281E"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C8D320" w14:textId="77777777" w:rsidR="00B0281E" w:rsidRPr="00652926" w:rsidRDefault="00B0281E"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85831DD" w14:textId="77777777" w:rsidR="00B0281E" w:rsidRPr="00652926" w:rsidRDefault="00B0281E"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A7DD0D0" w14:textId="16A4E0A0" w:rsidR="00B0281E" w:rsidRPr="00652926" w:rsidRDefault="00B0281E"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 V SDF je odhadovaná početnosť na 150 – 500 jedincov.</w:t>
            </w:r>
          </w:p>
        </w:tc>
      </w:tr>
      <w:tr w:rsidR="00B0281E" w:rsidRPr="00652926" w14:paraId="7B8943D9" w14:textId="77777777" w:rsidTr="002A7164">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2E859D0" w14:textId="77777777" w:rsidR="00B0281E" w:rsidRPr="00652926" w:rsidRDefault="00B0281E"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16CA5EE6" w14:textId="77777777" w:rsidR="00B0281E" w:rsidRPr="00652926" w:rsidRDefault="00B0281E"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6CA76B54" w14:textId="3F620FA6" w:rsidR="00B0281E" w:rsidRPr="009A5B90" w:rsidRDefault="00D91217" w:rsidP="002A7164">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Neznáma</w:t>
            </w:r>
          </w:p>
        </w:tc>
        <w:tc>
          <w:tcPr>
            <w:tcW w:w="5245" w:type="dxa"/>
            <w:tcBorders>
              <w:top w:val="nil"/>
              <w:left w:val="nil"/>
              <w:bottom w:val="single" w:sz="4" w:space="0" w:color="auto"/>
              <w:right w:val="single" w:sz="4" w:space="0" w:color="auto"/>
            </w:tcBorders>
            <w:shd w:val="clear" w:color="auto" w:fill="auto"/>
            <w:noWrap/>
            <w:vAlign w:val="center"/>
            <w:hideMark/>
          </w:tcPr>
          <w:p w14:paraId="6DCD642F" w14:textId="77777777" w:rsidR="00B0281E" w:rsidRPr="00047559" w:rsidRDefault="00B0281E"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5BFCE7DF" w14:textId="77777777" w:rsidR="00B0281E" w:rsidRDefault="00B0281E" w:rsidP="00B0281E">
      <w:pPr>
        <w:spacing w:line="240" w:lineRule="auto"/>
        <w:ind w:left="-284"/>
        <w:rPr>
          <w:rFonts w:ascii="Times New Roman" w:hAnsi="Times New Roman" w:cs="Times New Roman"/>
          <w:color w:val="000000"/>
          <w:sz w:val="24"/>
          <w:szCs w:val="24"/>
        </w:rPr>
      </w:pPr>
    </w:p>
    <w:p w14:paraId="2D382F61" w14:textId="1D3E7B49" w:rsidR="00761A31" w:rsidRDefault="00761A31" w:rsidP="00761A31">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zistenie stavu druhu </w:t>
      </w:r>
      <w:r>
        <w:rPr>
          <w:rFonts w:ascii="Times New Roman" w:hAnsi="Times New Roman" w:cs="Times New Roman"/>
          <w:b/>
          <w:i/>
          <w:color w:val="000000"/>
          <w:sz w:val="24"/>
          <w:szCs w:val="24"/>
        </w:rPr>
        <w:t>Phenagris nausithos</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761A31" w:rsidRPr="00652926" w14:paraId="3AD42181"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E6212" w14:textId="77777777" w:rsidR="00761A31" w:rsidRPr="009B7A4C" w:rsidRDefault="00761A31"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E853179" w14:textId="77777777" w:rsidR="00761A31" w:rsidRPr="009B7A4C" w:rsidRDefault="00761A31"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6C795C6" w14:textId="77777777" w:rsidR="00761A31" w:rsidRPr="009B7A4C" w:rsidRDefault="00761A31"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1C983DA" w14:textId="77777777" w:rsidR="00761A31" w:rsidRPr="009B7A4C" w:rsidRDefault="00761A31"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761A31" w:rsidRPr="00652926" w14:paraId="71246D49"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2D7F"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DC66F6"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66AEBB"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049FAB9" w14:textId="585BB958"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 V SDF je odhadovaná početnosť na 50 – 500 jedincov.</w:t>
            </w:r>
          </w:p>
        </w:tc>
      </w:tr>
      <w:tr w:rsidR="00761A31" w:rsidRPr="00652926" w14:paraId="2C5B10D3" w14:textId="77777777" w:rsidTr="002A7164">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D8180CF"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0C373F46" w14:textId="77777777" w:rsidR="00761A31" w:rsidRPr="00652926"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3E830B24" w14:textId="16154C57" w:rsidR="00761A31" w:rsidRPr="009A5B90" w:rsidRDefault="006262EA" w:rsidP="002A7164">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Neznámy, bude definovaný po troj 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444F2C16" w14:textId="77777777" w:rsidR="00761A31" w:rsidRPr="00047559" w:rsidRDefault="00761A3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1D28C200" w14:textId="77777777" w:rsidR="009D15BD" w:rsidRDefault="009D15BD" w:rsidP="008F26C1">
      <w:pPr>
        <w:spacing w:line="240" w:lineRule="auto"/>
        <w:ind w:left="-284"/>
        <w:rPr>
          <w:rFonts w:ascii="Times New Roman" w:hAnsi="Times New Roman" w:cs="Times New Roman"/>
          <w:color w:val="000000"/>
          <w:sz w:val="24"/>
          <w:szCs w:val="24"/>
        </w:rPr>
      </w:pPr>
    </w:p>
    <w:p w14:paraId="45113E65" w14:textId="77777777" w:rsidR="009D15BD" w:rsidRDefault="009D15BD" w:rsidP="008F26C1">
      <w:pPr>
        <w:spacing w:line="240" w:lineRule="auto"/>
        <w:ind w:left="-284"/>
        <w:rPr>
          <w:rFonts w:ascii="Times New Roman" w:hAnsi="Times New Roman" w:cs="Times New Roman"/>
          <w:color w:val="000000"/>
          <w:sz w:val="24"/>
          <w:szCs w:val="24"/>
        </w:rPr>
      </w:pPr>
    </w:p>
    <w:p w14:paraId="6AED2565" w14:textId="57C2D006" w:rsidR="009D15BD" w:rsidRPr="00991558" w:rsidRDefault="00991558" w:rsidP="008F26C1">
      <w:pPr>
        <w:spacing w:line="240" w:lineRule="auto"/>
        <w:ind w:left="-284"/>
        <w:rPr>
          <w:rFonts w:ascii="Times New Roman" w:hAnsi="Times New Roman" w:cs="Times New Roman"/>
          <w:i/>
          <w:color w:val="000000"/>
          <w:sz w:val="24"/>
          <w:szCs w:val="24"/>
        </w:rPr>
      </w:pPr>
      <w:r>
        <w:rPr>
          <w:rFonts w:ascii="Times New Roman" w:hAnsi="Times New Roman" w:cs="Times New Roman"/>
          <w:color w:val="000000"/>
          <w:sz w:val="24"/>
          <w:szCs w:val="24"/>
        </w:rPr>
        <w:t xml:space="preserve">Zlepšenie nepriaznivého stavu druhu </w:t>
      </w:r>
      <w:r w:rsidRPr="00991558">
        <w:rPr>
          <w:rFonts w:ascii="Times New Roman" w:hAnsi="Times New Roman" w:cs="Times New Roman"/>
          <w:b/>
          <w:i/>
          <w:color w:val="000000"/>
          <w:sz w:val="24"/>
          <w:szCs w:val="24"/>
        </w:rPr>
        <w:t>Vertigo angustior</w:t>
      </w:r>
      <w:r>
        <w:rPr>
          <w:rFonts w:ascii="Times New Roman" w:hAnsi="Times New Roman" w:cs="Times New Roman"/>
          <w:i/>
          <w:color w:val="000000"/>
          <w:sz w:val="24"/>
          <w:szCs w:val="24"/>
        </w:rPr>
        <w:t xml:space="preserve"> </w:t>
      </w:r>
      <w:r w:rsidRPr="00991558">
        <w:rPr>
          <w:rFonts w:ascii="Times New Roman" w:hAnsi="Times New Roman" w:cs="Times New Roman"/>
          <w:color w:val="000000"/>
          <w:sz w:val="24"/>
          <w:szCs w:val="24"/>
        </w:rPr>
        <w:t>za splnen</w:t>
      </w:r>
      <w:r>
        <w:rPr>
          <w:rFonts w:ascii="Times New Roman" w:hAnsi="Times New Roman" w:cs="Times New Roman"/>
          <w:color w:val="000000"/>
          <w:sz w:val="24"/>
          <w:szCs w:val="24"/>
        </w:rPr>
        <w:t>ia nasledovných atribútov:</w:t>
      </w:r>
    </w:p>
    <w:p w14:paraId="0EBA32EB" w14:textId="77777777" w:rsidR="00991558" w:rsidRPr="004360D8" w:rsidRDefault="00991558" w:rsidP="00991558">
      <w:pPr>
        <w:rPr>
          <w:rFonts w:ascii="Times New Roman" w:hAnsi="Times New Roman" w:cs="Times New Roman"/>
        </w:rPr>
      </w:pPr>
    </w:p>
    <w:tbl>
      <w:tblPr>
        <w:tblW w:w="5378" w:type="pct"/>
        <w:tblInd w:w="-269" w:type="dxa"/>
        <w:tblCellMar>
          <w:left w:w="70" w:type="dxa"/>
          <w:right w:w="70" w:type="dxa"/>
        </w:tblCellMar>
        <w:tblLook w:val="04A0" w:firstRow="1" w:lastRow="0" w:firstColumn="1" w:lastColumn="0" w:noHBand="0" w:noVBand="1"/>
      </w:tblPr>
      <w:tblGrid>
        <w:gridCol w:w="1119"/>
        <w:gridCol w:w="1286"/>
        <w:gridCol w:w="2031"/>
        <w:gridCol w:w="5310"/>
      </w:tblGrid>
      <w:tr w:rsidR="00991558" w:rsidRPr="004360D8" w14:paraId="501FF1BA" w14:textId="77777777" w:rsidTr="00991558">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2C101" w14:textId="77777777" w:rsidR="00991558" w:rsidRPr="004360D8" w:rsidRDefault="00991558" w:rsidP="00991558">
            <w:pPr>
              <w:spacing w:line="240" w:lineRule="auto"/>
              <w:rPr>
                <w:rFonts w:ascii="Times New Roman" w:eastAsia="Times New Roman" w:hAnsi="Times New Roman" w:cs="Times New Roman"/>
                <w:b/>
                <w:color w:val="000000" w:themeColor="text1"/>
                <w:sz w:val="20"/>
                <w:szCs w:val="20"/>
                <w:lang w:eastAsia="sk-SK"/>
              </w:rPr>
            </w:pPr>
            <w:r w:rsidRPr="004360D8">
              <w:rPr>
                <w:rFonts w:ascii="Times New Roman" w:eastAsia="Times New Roman" w:hAnsi="Times New Roman" w:cs="Times New Roman"/>
                <w:b/>
                <w:color w:val="000000" w:themeColor="text1"/>
                <w:sz w:val="20"/>
                <w:szCs w:val="20"/>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603011B" w14:textId="77777777" w:rsidR="00991558" w:rsidRPr="004360D8" w:rsidRDefault="00991558" w:rsidP="00991558">
            <w:pPr>
              <w:spacing w:line="240" w:lineRule="auto"/>
              <w:rPr>
                <w:rFonts w:ascii="Times New Roman" w:eastAsia="Times New Roman" w:hAnsi="Times New Roman" w:cs="Times New Roman"/>
                <w:b/>
                <w:color w:val="000000" w:themeColor="text1"/>
                <w:sz w:val="20"/>
                <w:szCs w:val="20"/>
                <w:lang w:eastAsia="sk-SK"/>
              </w:rPr>
            </w:pPr>
            <w:r w:rsidRPr="004360D8">
              <w:rPr>
                <w:rFonts w:ascii="Times New Roman" w:eastAsia="Times New Roman" w:hAnsi="Times New Roman" w:cs="Times New Roman"/>
                <w:b/>
                <w:color w:val="000000" w:themeColor="text1"/>
                <w:sz w:val="20"/>
                <w:szCs w:val="20"/>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7C4E360E" w14:textId="77777777" w:rsidR="00991558" w:rsidRPr="004360D8" w:rsidRDefault="00991558" w:rsidP="00991558">
            <w:pPr>
              <w:spacing w:line="240" w:lineRule="auto"/>
              <w:rPr>
                <w:rFonts w:ascii="Times New Roman" w:eastAsia="Times New Roman" w:hAnsi="Times New Roman" w:cs="Times New Roman"/>
                <w:b/>
                <w:color w:val="000000" w:themeColor="text1"/>
                <w:sz w:val="20"/>
                <w:szCs w:val="20"/>
                <w:lang w:eastAsia="sk-SK"/>
              </w:rPr>
            </w:pPr>
            <w:r w:rsidRPr="004360D8">
              <w:rPr>
                <w:rFonts w:ascii="Times New Roman" w:eastAsia="Times New Roman" w:hAnsi="Times New Roman" w:cs="Times New Roman"/>
                <w:b/>
                <w:color w:val="000000" w:themeColor="text1"/>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F7CC1B4" w14:textId="77777777" w:rsidR="00991558" w:rsidRPr="004360D8" w:rsidRDefault="00991558" w:rsidP="00991558">
            <w:pPr>
              <w:spacing w:line="240" w:lineRule="auto"/>
              <w:rPr>
                <w:rFonts w:ascii="Times New Roman" w:eastAsia="Times New Roman" w:hAnsi="Times New Roman" w:cs="Times New Roman"/>
                <w:b/>
                <w:color w:val="000000" w:themeColor="text1"/>
                <w:sz w:val="20"/>
                <w:szCs w:val="20"/>
                <w:lang w:eastAsia="sk-SK"/>
              </w:rPr>
            </w:pPr>
            <w:r w:rsidRPr="004360D8">
              <w:rPr>
                <w:rFonts w:ascii="Times New Roman" w:eastAsia="Times New Roman" w:hAnsi="Times New Roman" w:cs="Times New Roman"/>
                <w:b/>
                <w:color w:val="000000" w:themeColor="text1"/>
                <w:sz w:val="20"/>
                <w:szCs w:val="20"/>
                <w:lang w:eastAsia="sk-SK"/>
              </w:rPr>
              <w:t>Doplnkové informácie</w:t>
            </w:r>
          </w:p>
        </w:tc>
      </w:tr>
      <w:tr w:rsidR="00991558" w:rsidRPr="004360D8" w14:paraId="58B653A5" w14:textId="77777777" w:rsidTr="00991558">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95684"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3C90003"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611248E2" w14:textId="74FDB3B8"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min. 5000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32CDFBB"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Neznížená hodnota veľkosti populácie v území 5000 – 10000 jedincov.</w:t>
            </w:r>
          </w:p>
          <w:p w14:paraId="1582DF1F" w14:textId="38F642C2" w:rsidR="00171BA1" w:rsidRPr="004360D8" w:rsidRDefault="00171BA1"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Podľa výskumu z r. 2013/2014 odhad početnosti na Rakšianskom rašelinisku je 26.500 jedincov, na Rojkovskom rašelinisku 6.200.</w:t>
            </w:r>
          </w:p>
        </w:tc>
      </w:tr>
      <w:tr w:rsidR="00991558" w:rsidRPr="004360D8" w14:paraId="589B7D05" w14:textId="77777777" w:rsidTr="00991558">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65B3C14C"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3C0B7114"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1DFDD865" w14:textId="5476AC56" w:rsidR="00991558" w:rsidRPr="004360D8" w:rsidRDefault="00991558" w:rsidP="00991558">
            <w:pPr>
              <w:spacing w:line="240" w:lineRule="auto"/>
              <w:rPr>
                <w:rFonts w:ascii="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zachovať priemer populácie na trvalej monitorovacej ploche v rozsahu 5 – 10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2E636326" w14:textId="77777777" w:rsidR="00991558" w:rsidRPr="004360D8" w:rsidRDefault="00991558" w:rsidP="00991558">
            <w:pPr>
              <w:spacing w:line="240" w:lineRule="auto"/>
              <w:rPr>
                <w:rFonts w:ascii="Times New Roman" w:hAnsi="Times New Roman" w:cs="Times New Roman"/>
                <w:color w:val="000000" w:themeColor="text1"/>
                <w:sz w:val="20"/>
                <w:szCs w:val="20"/>
                <w:lang w:eastAsia="sk-SK"/>
              </w:rPr>
            </w:pPr>
            <w:r w:rsidRPr="004360D8">
              <w:rPr>
                <w:rFonts w:ascii="Times New Roman" w:hAnsi="Times New Roman" w:cs="Times New Roman"/>
                <w:color w:val="000000" w:themeColor="text1"/>
                <w:sz w:val="20"/>
                <w:szCs w:val="20"/>
              </w:rPr>
              <w:t xml:space="preserve">Počet jedincov vo vzorke na monitorovacej lokalite získaných z 12 litrov povrchovej vrstvy pôdu a vegetácie na povrchu </w:t>
            </w:r>
          </w:p>
          <w:p w14:paraId="35DF7515"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p>
        </w:tc>
      </w:tr>
      <w:tr w:rsidR="00991558" w:rsidRPr="004360D8" w14:paraId="5ED9FE7A" w14:textId="77777777" w:rsidTr="00991558">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60181337"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16A5FC20"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78C6149D" w14:textId="38C79508" w:rsidR="00991558" w:rsidRPr="004360D8" w:rsidRDefault="004360D8" w:rsidP="00991558">
            <w:pPr>
              <w:spacing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min. 8,8 ha</w:t>
            </w:r>
          </w:p>
        </w:tc>
        <w:tc>
          <w:tcPr>
            <w:tcW w:w="5310" w:type="dxa"/>
            <w:tcBorders>
              <w:top w:val="nil"/>
              <w:left w:val="nil"/>
              <w:bottom w:val="single" w:sz="4" w:space="0" w:color="auto"/>
              <w:right w:val="single" w:sz="4" w:space="0" w:color="auto"/>
            </w:tcBorders>
            <w:shd w:val="clear" w:color="auto" w:fill="auto"/>
            <w:noWrap/>
            <w:vAlign w:val="center"/>
            <w:hideMark/>
          </w:tcPr>
          <w:p w14:paraId="6211C5B1" w14:textId="0D3955EE" w:rsidR="00991558" w:rsidRPr="004360D8" w:rsidRDefault="00991558" w:rsidP="004360D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 xml:space="preserve">zachovať biotop druhu na </w:t>
            </w:r>
            <w:r w:rsidR="004360D8">
              <w:rPr>
                <w:rFonts w:ascii="Times New Roman" w:eastAsia="Times New Roman" w:hAnsi="Times New Roman" w:cs="Times New Roman"/>
                <w:color w:val="000000" w:themeColor="text1"/>
                <w:sz w:val="20"/>
                <w:szCs w:val="20"/>
                <w:lang w:eastAsia="sk-SK"/>
              </w:rPr>
              <w:t xml:space="preserve">minimálnej výmere </w:t>
            </w:r>
            <w:r w:rsidRPr="004360D8">
              <w:rPr>
                <w:rFonts w:ascii="Times New Roman" w:eastAsia="Times New Roman" w:hAnsi="Times New Roman" w:cs="Times New Roman"/>
                <w:color w:val="000000" w:themeColor="text1"/>
                <w:sz w:val="20"/>
                <w:szCs w:val="20"/>
                <w:lang w:eastAsia="sk-SK"/>
              </w:rPr>
              <w:t xml:space="preserve"> </w:t>
            </w:r>
            <w:r w:rsidR="004360D8">
              <w:rPr>
                <w:rFonts w:ascii="Times New Roman" w:eastAsia="Times New Roman" w:hAnsi="Times New Roman" w:cs="Times New Roman"/>
                <w:color w:val="000000" w:themeColor="text1"/>
                <w:sz w:val="20"/>
                <w:szCs w:val="20"/>
                <w:lang w:eastAsia="sk-SK"/>
              </w:rPr>
              <w:t xml:space="preserve">8,8 </w:t>
            </w:r>
            <w:r w:rsidRPr="004360D8">
              <w:rPr>
                <w:rFonts w:ascii="Times New Roman" w:eastAsia="Times New Roman" w:hAnsi="Times New Roman" w:cs="Times New Roman"/>
                <w:color w:val="000000" w:themeColor="text1"/>
                <w:sz w:val="20"/>
                <w:szCs w:val="20"/>
                <w:lang w:eastAsia="sk-SK"/>
              </w:rPr>
              <w:t>ha</w:t>
            </w:r>
            <w:r w:rsidR="004360D8">
              <w:rPr>
                <w:rFonts w:ascii="Times New Roman" w:eastAsia="Times New Roman" w:hAnsi="Times New Roman" w:cs="Times New Roman"/>
                <w:color w:val="000000" w:themeColor="text1"/>
                <w:sz w:val="20"/>
                <w:szCs w:val="20"/>
                <w:lang w:eastAsia="sk-SK"/>
              </w:rPr>
              <w:t>, d</w:t>
            </w:r>
            <w:r w:rsidR="004360D8" w:rsidRPr="004360D8">
              <w:rPr>
                <w:rFonts w:ascii="Times New Roman" w:hAnsi="Times New Roman" w:cs="Times New Roman"/>
                <w:color w:val="000000" w:themeColor="text1"/>
                <w:sz w:val="20"/>
                <w:szCs w:val="20"/>
                <w:lang w:eastAsia="sk-SK"/>
              </w:rPr>
              <w:t>ruh zistený na Rakšianskom rašelinisku (cca 6 ha) a Rojkovskom rašelinisku (cca 2,8 ha)</w:t>
            </w:r>
          </w:p>
        </w:tc>
      </w:tr>
    </w:tbl>
    <w:p w14:paraId="6C046CBA" w14:textId="3CD74512" w:rsidR="00991558" w:rsidRPr="004360D8" w:rsidRDefault="00991558" w:rsidP="00991558">
      <w:pPr>
        <w:rPr>
          <w:rFonts w:ascii="Times New Roman" w:hAnsi="Times New Roman" w:cs="Times New Roman"/>
        </w:rPr>
      </w:pPr>
    </w:p>
    <w:p w14:paraId="380E7ADE" w14:textId="7D03D6C1" w:rsidR="00991558" w:rsidRPr="00991558" w:rsidRDefault="00991558" w:rsidP="00991558">
      <w:pPr>
        <w:spacing w:line="240" w:lineRule="auto"/>
        <w:ind w:left="-284"/>
        <w:rPr>
          <w:rFonts w:ascii="Times New Roman" w:hAnsi="Times New Roman" w:cs="Times New Roman"/>
          <w:i/>
          <w:color w:val="000000"/>
          <w:sz w:val="24"/>
          <w:szCs w:val="24"/>
        </w:rPr>
      </w:pPr>
      <w:r>
        <w:rPr>
          <w:rFonts w:ascii="Times New Roman" w:hAnsi="Times New Roman" w:cs="Times New Roman"/>
          <w:color w:val="000000"/>
          <w:sz w:val="24"/>
          <w:szCs w:val="24"/>
        </w:rPr>
        <w:t xml:space="preserve">Zlepšenie nepriaznivého stavu druhu </w:t>
      </w:r>
      <w:r w:rsidRPr="00991558">
        <w:rPr>
          <w:rFonts w:ascii="Times New Roman" w:hAnsi="Times New Roman" w:cs="Times New Roman"/>
          <w:b/>
          <w:i/>
          <w:color w:val="000000"/>
          <w:sz w:val="24"/>
          <w:szCs w:val="24"/>
        </w:rPr>
        <w:t xml:space="preserve">Vertigo </w:t>
      </w:r>
      <w:r>
        <w:rPr>
          <w:rFonts w:ascii="Times New Roman" w:hAnsi="Times New Roman" w:cs="Times New Roman"/>
          <w:b/>
          <w:i/>
          <w:color w:val="000000"/>
          <w:sz w:val="24"/>
          <w:szCs w:val="24"/>
        </w:rPr>
        <w:t xml:space="preserve">geyeri </w:t>
      </w:r>
      <w:r w:rsidRPr="00991558">
        <w:rPr>
          <w:rFonts w:ascii="Times New Roman" w:hAnsi="Times New Roman" w:cs="Times New Roman"/>
          <w:color w:val="000000"/>
          <w:sz w:val="24"/>
          <w:szCs w:val="24"/>
        </w:rPr>
        <w:t>za splnen</w:t>
      </w:r>
      <w:r>
        <w:rPr>
          <w:rFonts w:ascii="Times New Roman" w:hAnsi="Times New Roman" w:cs="Times New Roman"/>
          <w:color w:val="000000"/>
          <w:sz w:val="24"/>
          <w:szCs w:val="24"/>
        </w:rPr>
        <w:t>ia nasledovných atribútov:</w:t>
      </w:r>
    </w:p>
    <w:p w14:paraId="1E8C59C9" w14:textId="77777777" w:rsidR="00991558" w:rsidRPr="004360D8" w:rsidRDefault="00991558" w:rsidP="00991558">
      <w:pPr>
        <w:rPr>
          <w:rFonts w:ascii="Times New Roman" w:hAnsi="Times New Roman" w:cs="Times New Roman"/>
        </w:rPr>
      </w:pPr>
    </w:p>
    <w:tbl>
      <w:tblPr>
        <w:tblW w:w="5378" w:type="pct"/>
        <w:tblInd w:w="-269" w:type="dxa"/>
        <w:tblCellMar>
          <w:left w:w="70" w:type="dxa"/>
          <w:right w:w="70" w:type="dxa"/>
        </w:tblCellMar>
        <w:tblLook w:val="04A0" w:firstRow="1" w:lastRow="0" w:firstColumn="1" w:lastColumn="0" w:noHBand="0" w:noVBand="1"/>
      </w:tblPr>
      <w:tblGrid>
        <w:gridCol w:w="1119"/>
        <w:gridCol w:w="1286"/>
        <w:gridCol w:w="2031"/>
        <w:gridCol w:w="5310"/>
      </w:tblGrid>
      <w:tr w:rsidR="00991558" w:rsidRPr="004360D8" w14:paraId="48E8B413" w14:textId="77777777" w:rsidTr="00991558">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D4445" w14:textId="77777777" w:rsidR="00991558" w:rsidRPr="004360D8" w:rsidRDefault="00991558" w:rsidP="00991558">
            <w:pPr>
              <w:spacing w:line="240" w:lineRule="auto"/>
              <w:rPr>
                <w:rFonts w:ascii="Times New Roman" w:eastAsia="Times New Roman" w:hAnsi="Times New Roman" w:cs="Times New Roman"/>
                <w:b/>
                <w:color w:val="000000" w:themeColor="text1"/>
                <w:sz w:val="20"/>
                <w:szCs w:val="20"/>
                <w:lang w:eastAsia="sk-SK"/>
              </w:rPr>
            </w:pPr>
            <w:r w:rsidRPr="004360D8">
              <w:rPr>
                <w:rFonts w:ascii="Times New Roman" w:eastAsia="Times New Roman" w:hAnsi="Times New Roman" w:cs="Times New Roman"/>
                <w:b/>
                <w:color w:val="000000" w:themeColor="text1"/>
                <w:sz w:val="20"/>
                <w:szCs w:val="20"/>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A10D325" w14:textId="77777777" w:rsidR="00991558" w:rsidRPr="004360D8" w:rsidRDefault="00991558" w:rsidP="00991558">
            <w:pPr>
              <w:spacing w:line="240" w:lineRule="auto"/>
              <w:rPr>
                <w:rFonts w:ascii="Times New Roman" w:eastAsia="Times New Roman" w:hAnsi="Times New Roman" w:cs="Times New Roman"/>
                <w:b/>
                <w:color w:val="000000" w:themeColor="text1"/>
                <w:sz w:val="20"/>
                <w:szCs w:val="20"/>
                <w:lang w:eastAsia="sk-SK"/>
              </w:rPr>
            </w:pPr>
            <w:r w:rsidRPr="004360D8">
              <w:rPr>
                <w:rFonts w:ascii="Times New Roman" w:eastAsia="Times New Roman" w:hAnsi="Times New Roman" w:cs="Times New Roman"/>
                <w:b/>
                <w:color w:val="000000" w:themeColor="text1"/>
                <w:sz w:val="20"/>
                <w:szCs w:val="20"/>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5281289A" w14:textId="77777777" w:rsidR="00991558" w:rsidRPr="004360D8" w:rsidRDefault="00991558" w:rsidP="00991558">
            <w:pPr>
              <w:spacing w:line="240" w:lineRule="auto"/>
              <w:rPr>
                <w:rFonts w:ascii="Times New Roman" w:eastAsia="Times New Roman" w:hAnsi="Times New Roman" w:cs="Times New Roman"/>
                <w:b/>
                <w:color w:val="000000" w:themeColor="text1"/>
                <w:sz w:val="20"/>
                <w:szCs w:val="20"/>
                <w:lang w:eastAsia="sk-SK"/>
              </w:rPr>
            </w:pPr>
            <w:r w:rsidRPr="004360D8">
              <w:rPr>
                <w:rFonts w:ascii="Times New Roman" w:eastAsia="Times New Roman" w:hAnsi="Times New Roman" w:cs="Times New Roman"/>
                <w:b/>
                <w:color w:val="000000" w:themeColor="text1"/>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3FFF86F1" w14:textId="77777777" w:rsidR="00991558" w:rsidRPr="004360D8" w:rsidRDefault="00991558" w:rsidP="00991558">
            <w:pPr>
              <w:spacing w:line="240" w:lineRule="auto"/>
              <w:rPr>
                <w:rFonts w:ascii="Times New Roman" w:eastAsia="Times New Roman" w:hAnsi="Times New Roman" w:cs="Times New Roman"/>
                <w:b/>
                <w:color w:val="000000" w:themeColor="text1"/>
                <w:sz w:val="20"/>
                <w:szCs w:val="20"/>
                <w:lang w:eastAsia="sk-SK"/>
              </w:rPr>
            </w:pPr>
            <w:r w:rsidRPr="004360D8">
              <w:rPr>
                <w:rFonts w:ascii="Times New Roman" w:eastAsia="Times New Roman" w:hAnsi="Times New Roman" w:cs="Times New Roman"/>
                <w:b/>
                <w:color w:val="000000" w:themeColor="text1"/>
                <w:sz w:val="20"/>
                <w:szCs w:val="20"/>
                <w:lang w:eastAsia="sk-SK"/>
              </w:rPr>
              <w:t>Doplnkové informácie</w:t>
            </w:r>
          </w:p>
        </w:tc>
      </w:tr>
      <w:tr w:rsidR="00991558" w:rsidRPr="004360D8" w14:paraId="7275BC3E" w14:textId="77777777" w:rsidTr="00991558">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125A7"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E1E4EF6"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0BC7FE4D" w14:textId="48B1F6A1"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min. 10000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127375AA" w14:textId="662ECBEE"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Neznížená hodnota veľkosti populácie v území 10000 – 50000 jedincov.</w:t>
            </w:r>
          </w:p>
        </w:tc>
      </w:tr>
      <w:tr w:rsidR="00991558" w:rsidRPr="004360D8" w14:paraId="3AD7005C" w14:textId="77777777" w:rsidTr="00991558">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29C38D49"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4E0FFF9D"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56CDF88F" w14:textId="77777777" w:rsidR="00991558" w:rsidRPr="004360D8" w:rsidRDefault="00991558" w:rsidP="00991558">
            <w:pPr>
              <w:spacing w:line="240" w:lineRule="auto"/>
              <w:rPr>
                <w:rFonts w:ascii="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zachovať priemer populácie na trvalej monitorovacej ploche v rozsahu 5 – 10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36C56D93" w14:textId="77777777" w:rsidR="00991558" w:rsidRPr="004360D8" w:rsidRDefault="00991558" w:rsidP="00991558">
            <w:pPr>
              <w:spacing w:line="240" w:lineRule="auto"/>
              <w:rPr>
                <w:rFonts w:ascii="Times New Roman" w:hAnsi="Times New Roman" w:cs="Times New Roman"/>
                <w:color w:val="000000" w:themeColor="text1"/>
                <w:sz w:val="20"/>
                <w:szCs w:val="20"/>
                <w:lang w:eastAsia="sk-SK"/>
              </w:rPr>
            </w:pPr>
            <w:r w:rsidRPr="004360D8">
              <w:rPr>
                <w:rFonts w:ascii="Times New Roman" w:hAnsi="Times New Roman" w:cs="Times New Roman"/>
                <w:color w:val="000000" w:themeColor="text1"/>
                <w:sz w:val="20"/>
                <w:szCs w:val="20"/>
              </w:rPr>
              <w:t xml:space="preserve">Počet jedincov vo vzorke na monitorovacej lokalite získaných z 12 litrov povrchovej vrstvy pôdu a vegetácie na povrchu </w:t>
            </w:r>
          </w:p>
          <w:p w14:paraId="4F098242"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p>
        </w:tc>
      </w:tr>
      <w:tr w:rsidR="00991558" w:rsidRPr="004360D8" w14:paraId="72F4A8E6" w14:textId="77777777" w:rsidTr="004360D8">
        <w:trPr>
          <w:trHeight w:val="602"/>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65358FDA"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52DC9482" w14:textId="77777777"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733A11CB" w14:textId="40A1D736"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hAnsi="Times New Roman" w:cs="Times New Roman"/>
                <w:color w:val="000000" w:themeColor="text1"/>
                <w:sz w:val="20"/>
                <w:szCs w:val="20"/>
                <w:lang w:eastAsia="sk-SK"/>
              </w:rPr>
              <w:t>4,3</w:t>
            </w:r>
          </w:p>
        </w:tc>
        <w:tc>
          <w:tcPr>
            <w:tcW w:w="5310" w:type="dxa"/>
            <w:tcBorders>
              <w:top w:val="nil"/>
              <w:left w:val="nil"/>
              <w:bottom w:val="single" w:sz="4" w:space="0" w:color="auto"/>
              <w:right w:val="single" w:sz="4" w:space="0" w:color="auto"/>
            </w:tcBorders>
            <w:shd w:val="clear" w:color="auto" w:fill="auto"/>
            <w:noWrap/>
            <w:vAlign w:val="center"/>
            <w:hideMark/>
          </w:tcPr>
          <w:p w14:paraId="15C99F65" w14:textId="41AE523A" w:rsidR="00991558" w:rsidRPr="004360D8" w:rsidRDefault="00991558" w:rsidP="00991558">
            <w:pPr>
              <w:spacing w:line="240" w:lineRule="auto"/>
              <w:rPr>
                <w:rFonts w:ascii="Times New Roman" w:eastAsia="Times New Roman" w:hAnsi="Times New Roman" w:cs="Times New Roman"/>
                <w:color w:val="000000" w:themeColor="text1"/>
                <w:sz w:val="20"/>
                <w:szCs w:val="20"/>
                <w:lang w:eastAsia="sk-SK"/>
              </w:rPr>
            </w:pPr>
            <w:r w:rsidRPr="004360D8">
              <w:rPr>
                <w:rFonts w:ascii="Times New Roman" w:eastAsia="Times New Roman" w:hAnsi="Times New Roman" w:cs="Times New Roman"/>
                <w:color w:val="000000" w:themeColor="text1"/>
                <w:sz w:val="20"/>
                <w:szCs w:val="20"/>
                <w:lang w:eastAsia="sk-SK"/>
              </w:rPr>
              <w:t xml:space="preserve">zachovať biotop druhu </w:t>
            </w:r>
            <w:r w:rsidR="00887580" w:rsidRPr="004360D8">
              <w:rPr>
                <w:rFonts w:ascii="Times New Roman" w:eastAsia="Times New Roman" w:hAnsi="Times New Roman" w:cs="Times New Roman"/>
                <w:color w:val="000000" w:themeColor="text1"/>
                <w:sz w:val="20"/>
                <w:szCs w:val="20"/>
                <w:lang w:eastAsia="sk-SK"/>
              </w:rPr>
              <w:t>na minimálnej výmere 4,3</w:t>
            </w:r>
            <w:r w:rsidRPr="004360D8">
              <w:rPr>
                <w:rFonts w:ascii="Times New Roman" w:eastAsia="Times New Roman" w:hAnsi="Times New Roman" w:cs="Times New Roman"/>
                <w:color w:val="000000" w:themeColor="text1"/>
                <w:sz w:val="20"/>
                <w:szCs w:val="20"/>
                <w:lang w:eastAsia="sk-SK"/>
              </w:rPr>
              <w:t xml:space="preserve"> ha</w:t>
            </w:r>
          </w:p>
        </w:tc>
      </w:tr>
    </w:tbl>
    <w:p w14:paraId="2F007D23" w14:textId="35DE400A" w:rsidR="00991558" w:rsidRDefault="00991558" w:rsidP="00991558"/>
    <w:p w14:paraId="2A4B8132" w14:textId="442F0010" w:rsidR="004360D8" w:rsidRDefault="004360D8" w:rsidP="00991558"/>
    <w:p w14:paraId="5A223EAD" w14:textId="46B4B1B5" w:rsidR="004360D8" w:rsidRDefault="004360D8" w:rsidP="00991558"/>
    <w:p w14:paraId="1D124C37" w14:textId="77777777" w:rsidR="004360D8" w:rsidRDefault="004360D8" w:rsidP="00991558"/>
    <w:p w14:paraId="775336C1" w14:textId="77777777" w:rsidR="00991558" w:rsidRDefault="00991558" w:rsidP="00421F75">
      <w:pPr>
        <w:spacing w:line="240" w:lineRule="auto"/>
        <w:ind w:left="-284"/>
        <w:rPr>
          <w:rFonts w:ascii="Times New Roman" w:hAnsi="Times New Roman" w:cs="Times New Roman"/>
          <w:sz w:val="24"/>
          <w:szCs w:val="24"/>
        </w:rPr>
      </w:pPr>
    </w:p>
    <w:p w14:paraId="0F459C50" w14:textId="3EF926D3" w:rsidR="00421F75" w:rsidRPr="003E35AA" w:rsidRDefault="00C60C78" w:rsidP="00421F75">
      <w:pPr>
        <w:spacing w:line="240" w:lineRule="auto"/>
        <w:ind w:left="-284"/>
        <w:rPr>
          <w:rFonts w:ascii="Times New Roman" w:eastAsia="Times New Roman" w:hAnsi="Times New Roman" w:cs="Times New Roman"/>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Cucujus cinnaberinus</w:t>
      </w:r>
      <w:r w:rsidRPr="009B7A4C">
        <w:rPr>
          <w:rFonts w:ascii="Times New Roman" w:eastAsia="Times New Roman" w:hAnsi="Times New Roman" w:cs="Times New Roman"/>
          <w:i/>
          <w:color w:val="000000"/>
          <w:sz w:val="24"/>
          <w:szCs w:val="24"/>
          <w:lang w:eastAsia="sk-SK"/>
        </w:rPr>
        <w:t xml:space="preserve"> </w:t>
      </w:r>
      <w:r w:rsidR="00421F75" w:rsidRPr="003E35AA">
        <w:rPr>
          <w:rFonts w:ascii="Times New Roman" w:eastAsia="Times New Roman" w:hAnsi="Times New Roman" w:cs="Times New Roman"/>
          <w:sz w:val="24"/>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C60C78" w:rsidRPr="00652926" w14:paraId="35DF7076" w14:textId="77777777" w:rsidTr="00251485">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42441"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2FBEDD"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CB9D150"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7F9FF0A2" w14:textId="556E4733" w:rsidR="00C60C78" w:rsidRPr="009B7A4C" w:rsidRDefault="000C7FAA"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C60C78" w:rsidRPr="00652926" w14:paraId="75A94C91"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3136" w14:textId="70145804"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C60C78"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6ED65C"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2256ED" w14:textId="15121312" w:rsidR="00C60C78" w:rsidRPr="00652926" w:rsidRDefault="0099155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3</w:t>
            </w:r>
            <w:r w:rsidR="00C60C78"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y</w:t>
            </w:r>
            <w:r w:rsidR="00C60C78" w:rsidRPr="00652926">
              <w:rPr>
                <w:rFonts w:ascii="Times New Roman" w:eastAsia="Times New Roman" w:hAnsi="Times New Roman" w:cs="Times New Roman"/>
                <w:sz w:val="20"/>
                <w:szCs w:val="20"/>
                <w:lang w:eastAsia="sk-SK"/>
              </w:rPr>
              <w:t>/ha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796D6ADB" w14:textId="69B29551"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991558">
              <w:rPr>
                <w:rFonts w:ascii="Times New Roman" w:eastAsia="Times New Roman" w:hAnsi="Times New Roman" w:cs="Times New Roman"/>
                <w:sz w:val="20"/>
                <w:szCs w:val="20"/>
                <w:lang w:eastAsia="sk-SK"/>
              </w:rPr>
              <w:t>veľkosť populácie 10000 – 9</w:t>
            </w:r>
            <w:r>
              <w:rPr>
                <w:rFonts w:ascii="Times New Roman" w:eastAsia="Times New Roman" w:hAnsi="Times New Roman" w:cs="Times New Roman"/>
                <w:sz w:val="20"/>
                <w:szCs w:val="20"/>
                <w:lang w:eastAsia="sk-SK"/>
              </w:rPr>
              <w:t xml:space="preserve">0 000 </w:t>
            </w:r>
            <w:r w:rsidRPr="00652926">
              <w:rPr>
                <w:rFonts w:ascii="Times New Roman" w:eastAsia="Times New Roman" w:hAnsi="Times New Roman" w:cs="Times New Roman"/>
                <w:sz w:val="20"/>
                <w:szCs w:val="20"/>
                <w:lang w:eastAsia="sk-SK"/>
              </w:rPr>
              <w:t>jedincov (aktuály údaj / z SDF)</w:t>
            </w:r>
            <w:r w:rsidR="000C7FAA">
              <w:rPr>
                <w:rFonts w:ascii="Times New Roman" w:eastAsia="Times New Roman" w:hAnsi="Times New Roman" w:cs="Times New Roman"/>
                <w:sz w:val="20"/>
                <w:szCs w:val="20"/>
                <w:lang w:eastAsia="sk-SK"/>
              </w:rPr>
              <w:t>.</w:t>
            </w:r>
          </w:p>
        </w:tc>
      </w:tr>
      <w:tr w:rsidR="00C60C78" w:rsidRPr="00652926" w14:paraId="68062EF9" w14:textId="77777777" w:rsidTr="00251485">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AEB3E00" w14:textId="5781830B"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00C60C78" w:rsidRPr="00652926">
              <w:rPr>
                <w:rFonts w:ascii="Times New Roman" w:eastAsia="Times New Roman" w:hAnsi="Times New Roman" w:cs="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2DB6726C" w14:textId="52A943C2" w:rsidR="00C60C78" w:rsidRPr="00652926" w:rsidRDefault="0066146B"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00C60C78" w:rsidRPr="00652926">
              <w:rPr>
                <w:rFonts w:ascii="Times New Roman" w:eastAsia="Times New Roman" w:hAnsi="Times New Roman" w:cs="Times New Roman"/>
                <w:sz w:val="20"/>
                <w:szCs w:val="20"/>
                <w:lang w:eastAsia="sk-SK"/>
              </w:rPr>
              <w:t>a</w:t>
            </w:r>
          </w:p>
        </w:tc>
        <w:tc>
          <w:tcPr>
            <w:tcW w:w="1559" w:type="dxa"/>
            <w:tcBorders>
              <w:top w:val="nil"/>
              <w:left w:val="nil"/>
              <w:bottom w:val="single" w:sz="4" w:space="0" w:color="auto"/>
              <w:right w:val="single" w:sz="4" w:space="0" w:color="auto"/>
            </w:tcBorders>
            <w:shd w:val="clear" w:color="auto" w:fill="auto"/>
            <w:noWrap/>
            <w:vAlign w:val="center"/>
            <w:hideMark/>
          </w:tcPr>
          <w:p w14:paraId="4B506CC7" w14:textId="157FF07C" w:rsidR="00C60C78" w:rsidRPr="0066146B" w:rsidRDefault="00887580" w:rsidP="000C7FAA">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15 000</w:t>
            </w:r>
          </w:p>
        </w:tc>
        <w:tc>
          <w:tcPr>
            <w:tcW w:w="5178" w:type="dxa"/>
            <w:tcBorders>
              <w:top w:val="nil"/>
              <w:left w:val="nil"/>
              <w:bottom w:val="single" w:sz="4" w:space="0" w:color="auto"/>
              <w:right w:val="single" w:sz="4" w:space="0" w:color="auto"/>
            </w:tcBorders>
            <w:shd w:val="clear" w:color="auto" w:fill="auto"/>
            <w:noWrap/>
            <w:vAlign w:val="center"/>
            <w:hideMark/>
          </w:tcPr>
          <w:p w14:paraId="6769FC6F" w14:textId="0C92150B" w:rsidR="00C60C78" w:rsidRPr="00652926" w:rsidRDefault="000C7FAA"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00C60C78" w:rsidRPr="00652926">
              <w:rPr>
                <w:rFonts w:ascii="Times New Roman" w:eastAsia="Times New Roman" w:hAnsi="Times New Roman" w:cs="Times New Roman"/>
                <w:sz w:val="20"/>
                <w:szCs w:val="20"/>
                <w:lang w:eastAsia="sk-SK"/>
              </w:rPr>
              <w:t>taršie lesy poloprírodného až pralesovitého charakteru. Vyskytuje sa pod kôrou takmer všetkých našich pôvodných druhov drevín.</w:t>
            </w:r>
          </w:p>
        </w:tc>
      </w:tr>
      <w:tr w:rsidR="00C60C78" w:rsidRPr="00652926" w14:paraId="4E67D46D" w14:textId="77777777" w:rsidTr="00251485">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504501F0" w14:textId="1E8D24ED"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C60C78" w:rsidRPr="00652926">
              <w:rPr>
                <w:rFonts w:ascii="Times New Roman" w:eastAsia="Times New Roman" w:hAnsi="Times New Roman" w:cs="Times New Roman"/>
                <w:sz w:val="20"/>
                <w:szCs w:val="20"/>
                <w:lang w:eastAsia="sk-SK"/>
              </w:rPr>
              <w:t>dumierajúce a odumreté  stromy väčších rozmerov</w:t>
            </w:r>
          </w:p>
        </w:tc>
        <w:tc>
          <w:tcPr>
            <w:tcW w:w="1276" w:type="dxa"/>
            <w:tcBorders>
              <w:top w:val="nil"/>
              <w:left w:val="nil"/>
              <w:bottom w:val="single" w:sz="4" w:space="0" w:color="auto"/>
              <w:right w:val="single" w:sz="4" w:space="0" w:color="auto"/>
            </w:tcBorders>
            <w:shd w:val="clear" w:color="auto" w:fill="auto"/>
            <w:noWrap/>
            <w:vAlign w:val="center"/>
            <w:hideMark/>
          </w:tcPr>
          <w:p w14:paraId="02683B38"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559" w:type="dxa"/>
            <w:tcBorders>
              <w:top w:val="nil"/>
              <w:left w:val="nil"/>
              <w:bottom w:val="single" w:sz="4" w:space="0" w:color="auto"/>
              <w:right w:val="single" w:sz="4" w:space="0" w:color="auto"/>
            </w:tcBorders>
            <w:shd w:val="clear" w:color="auto" w:fill="auto"/>
            <w:noWrap/>
            <w:vAlign w:val="center"/>
            <w:hideMark/>
          </w:tcPr>
          <w:p w14:paraId="73B47D73"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5</w:t>
            </w:r>
            <w:r w:rsidRPr="00652926">
              <w:rPr>
                <w:rFonts w:ascii="Times New Roman" w:eastAsia="Times New Roman" w:hAnsi="Times New Roman" w:cs="Times New Roman"/>
                <w:sz w:val="20"/>
                <w:szCs w:val="20"/>
                <w:lang w:eastAsia="sk-SK"/>
              </w:rPr>
              <w:t xml:space="preserve"> strom/ha</w:t>
            </w:r>
          </w:p>
        </w:tc>
        <w:tc>
          <w:tcPr>
            <w:tcW w:w="5178" w:type="dxa"/>
            <w:tcBorders>
              <w:top w:val="nil"/>
              <w:left w:val="nil"/>
              <w:bottom w:val="single" w:sz="4" w:space="0" w:color="auto"/>
              <w:right w:val="single" w:sz="4" w:space="0" w:color="auto"/>
            </w:tcBorders>
            <w:shd w:val="clear" w:color="auto" w:fill="auto"/>
            <w:vAlign w:val="center"/>
            <w:hideMark/>
          </w:tcPr>
          <w:p w14:paraId="6E3DA820" w14:textId="5B4F622C"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004D3CBB" w14:textId="77777777" w:rsidR="00C60C78" w:rsidRDefault="00C60C78" w:rsidP="009049B7">
      <w:pPr>
        <w:pStyle w:val="Zkladntext"/>
        <w:widowControl w:val="0"/>
        <w:ind w:left="360"/>
        <w:jc w:val="left"/>
        <w:rPr>
          <w:b w:val="0"/>
          <w:i/>
        </w:rPr>
      </w:pPr>
    </w:p>
    <w:p w14:paraId="60262684" w14:textId="77777777" w:rsidR="00421F75" w:rsidRPr="003E35AA" w:rsidRDefault="00C60C78" w:rsidP="00421F75">
      <w:pPr>
        <w:spacing w:line="240" w:lineRule="auto"/>
        <w:ind w:left="-284"/>
        <w:rPr>
          <w:rFonts w:ascii="Times New Roman" w:eastAsia="Times New Roman" w:hAnsi="Times New Roman" w:cs="Times New Roman"/>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Rosalia alpina</w:t>
      </w:r>
      <w:r w:rsidRPr="009B7A4C">
        <w:rPr>
          <w:rFonts w:ascii="Times New Roman" w:eastAsia="Times New Roman" w:hAnsi="Times New Roman" w:cs="Times New Roman"/>
          <w:i/>
          <w:color w:val="000000"/>
          <w:sz w:val="24"/>
          <w:szCs w:val="24"/>
          <w:lang w:eastAsia="sk-SK"/>
        </w:rPr>
        <w:t xml:space="preserve"> </w:t>
      </w:r>
      <w:r w:rsidR="00421F75" w:rsidRPr="003E35AA">
        <w:rPr>
          <w:rFonts w:ascii="Times New Roman" w:eastAsia="Times New Roman" w:hAnsi="Times New Roman" w:cs="Times New Roman"/>
          <w:sz w:val="24"/>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C60C78" w:rsidRPr="00652926" w14:paraId="7DA14843"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EA42"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25A451"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1D960F"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0312A71A"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C60C78" w:rsidRPr="00652926" w14:paraId="0EECCD85"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3EE9" w14:textId="27CE491A"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C60C78"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A031E8"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5A77324"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53F8E818" w14:textId="4B7E3D9E"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266D06">
              <w:rPr>
                <w:rFonts w:ascii="Times New Roman" w:eastAsia="Times New Roman" w:hAnsi="Times New Roman" w:cs="Times New Roman"/>
                <w:sz w:val="20"/>
                <w:szCs w:val="20"/>
                <w:lang w:eastAsia="sk-SK"/>
              </w:rPr>
              <w:t>veľkosť populácie 100 – 5</w:t>
            </w:r>
            <w:r>
              <w:rPr>
                <w:rFonts w:ascii="Times New Roman" w:eastAsia="Times New Roman" w:hAnsi="Times New Roman" w:cs="Times New Roman"/>
                <w:sz w:val="20"/>
                <w:szCs w:val="20"/>
                <w:lang w:eastAsia="sk-SK"/>
              </w:rPr>
              <w:t xml:space="preserve">00 </w:t>
            </w:r>
            <w:r w:rsidRPr="00652926">
              <w:rPr>
                <w:rFonts w:ascii="Times New Roman" w:eastAsia="Times New Roman" w:hAnsi="Times New Roman" w:cs="Times New Roman"/>
                <w:sz w:val="20"/>
                <w:szCs w:val="20"/>
                <w:lang w:eastAsia="sk-SK"/>
              </w:rPr>
              <w:t>jedincov (aktuály údaj / z SDF)</w:t>
            </w:r>
            <w:r w:rsidR="000C7FAA">
              <w:rPr>
                <w:rFonts w:ascii="Times New Roman" w:eastAsia="Times New Roman" w:hAnsi="Times New Roman" w:cs="Times New Roman"/>
                <w:sz w:val="20"/>
                <w:szCs w:val="20"/>
                <w:lang w:eastAsia="sk-SK"/>
              </w:rPr>
              <w:t>.</w:t>
            </w:r>
          </w:p>
        </w:tc>
      </w:tr>
      <w:tr w:rsidR="00C60C78" w:rsidRPr="00652926" w14:paraId="30C7CEB9" w14:textId="77777777" w:rsidTr="00251485">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D9510E7" w14:textId="2FD73C58"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00C60C78" w:rsidRPr="00652926">
              <w:rPr>
                <w:rFonts w:ascii="Times New Roman" w:eastAsia="Times New Roman" w:hAnsi="Times New Roman" w:cs="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4AB6407D"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CD4DBB1" w14:textId="30DD9B8D" w:rsidR="00C60C78" w:rsidRPr="0066146B" w:rsidRDefault="00EE0F37" w:rsidP="000C7FAA">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15 000</w:t>
            </w:r>
          </w:p>
        </w:tc>
        <w:tc>
          <w:tcPr>
            <w:tcW w:w="5178" w:type="dxa"/>
            <w:tcBorders>
              <w:top w:val="nil"/>
              <w:left w:val="nil"/>
              <w:bottom w:val="single" w:sz="4" w:space="0" w:color="auto"/>
              <w:right w:val="single" w:sz="4" w:space="0" w:color="auto"/>
            </w:tcBorders>
            <w:shd w:val="clear" w:color="auto" w:fill="auto"/>
            <w:noWrap/>
            <w:vAlign w:val="center"/>
            <w:hideMark/>
          </w:tcPr>
          <w:p w14:paraId="1CFCFECD"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C60C78" w:rsidRPr="00652926" w14:paraId="5AC1CCCE" w14:textId="77777777" w:rsidTr="00251485">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C525749" w14:textId="6F32C3E6"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C60C78">
              <w:rPr>
                <w:rFonts w:ascii="Times New Roman" w:eastAsia="Times New Roman" w:hAnsi="Times New Roman" w:cs="Times New Roman"/>
                <w:sz w:val="20"/>
                <w:szCs w:val="20"/>
                <w:lang w:eastAsia="sk-SK"/>
              </w:rPr>
              <w:t xml:space="preserve">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7DEB81AE"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EDADB48"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5178" w:type="dxa"/>
            <w:tcBorders>
              <w:top w:val="nil"/>
              <w:left w:val="nil"/>
              <w:bottom w:val="single" w:sz="4" w:space="0" w:color="auto"/>
              <w:right w:val="single" w:sz="4" w:space="0" w:color="auto"/>
            </w:tcBorders>
            <w:shd w:val="clear" w:color="auto" w:fill="auto"/>
            <w:vAlign w:val="center"/>
            <w:hideMark/>
          </w:tcPr>
          <w:p w14:paraId="3D1B48BA"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753C05D9" w14:textId="07E2B6AF" w:rsidR="0066146B" w:rsidRDefault="0066146B" w:rsidP="009B7A4C">
      <w:pPr>
        <w:spacing w:line="240" w:lineRule="auto"/>
        <w:rPr>
          <w:rFonts w:ascii="Times New Roman" w:hAnsi="Times New Roman" w:cs="Times New Roman"/>
        </w:rPr>
      </w:pPr>
    </w:p>
    <w:p w14:paraId="315AF35C" w14:textId="77777777" w:rsidR="00421F75" w:rsidRPr="003E35AA" w:rsidRDefault="00C60C78" w:rsidP="00421F75">
      <w:pPr>
        <w:spacing w:line="240" w:lineRule="auto"/>
        <w:ind w:left="-284"/>
        <w:rPr>
          <w:rFonts w:ascii="Times New Roman" w:eastAsia="Times New Roman" w:hAnsi="Times New Roman" w:cs="Times New Roman"/>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Lucanus cervus</w:t>
      </w:r>
      <w:r w:rsidRPr="009B7A4C">
        <w:rPr>
          <w:rFonts w:ascii="Times New Roman" w:eastAsia="Times New Roman" w:hAnsi="Times New Roman" w:cs="Times New Roman"/>
          <w:i/>
          <w:color w:val="000000"/>
          <w:sz w:val="24"/>
          <w:szCs w:val="24"/>
          <w:lang w:eastAsia="sk-SK"/>
        </w:rPr>
        <w:t xml:space="preserve"> </w:t>
      </w:r>
      <w:r w:rsidR="00421F75" w:rsidRPr="003E35AA">
        <w:rPr>
          <w:rFonts w:ascii="Times New Roman" w:eastAsia="Times New Roman" w:hAnsi="Times New Roman" w:cs="Times New Roman"/>
          <w:sz w:val="24"/>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C60C78" w:rsidRPr="00652926" w14:paraId="38DFBB2C"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182E4"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2739F2"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E6EE53"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2251D832"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C60C78" w:rsidRPr="00652926" w14:paraId="523803D4"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C6BFC" w14:textId="494C639B"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C60C78"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679D0E"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500FB54"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01B685CF" w14:textId="7930CA14"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100 – 1000 </w:t>
            </w:r>
            <w:r w:rsidRPr="00652926">
              <w:rPr>
                <w:rFonts w:ascii="Times New Roman" w:eastAsia="Times New Roman" w:hAnsi="Times New Roman" w:cs="Times New Roman"/>
                <w:sz w:val="20"/>
                <w:szCs w:val="20"/>
                <w:lang w:eastAsia="sk-SK"/>
              </w:rPr>
              <w:t>jedincov (aktuály údaj / z SDF)</w:t>
            </w:r>
            <w:r w:rsidR="000C7FAA">
              <w:rPr>
                <w:rFonts w:ascii="Times New Roman" w:eastAsia="Times New Roman" w:hAnsi="Times New Roman" w:cs="Times New Roman"/>
                <w:sz w:val="20"/>
                <w:szCs w:val="20"/>
                <w:lang w:eastAsia="sk-SK"/>
              </w:rPr>
              <w:t>.</w:t>
            </w:r>
          </w:p>
        </w:tc>
      </w:tr>
      <w:tr w:rsidR="00C60C78" w:rsidRPr="00652926" w14:paraId="0849C1B7" w14:textId="77777777" w:rsidTr="00251485">
        <w:trPr>
          <w:trHeight w:val="4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CD9C" w14:textId="1296200E"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00C60C78" w:rsidRPr="00652926">
              <w:rPr>
                <w:rFonts w:ascii="Times New Roman" w:eastAsia="Times New Roman" w:hAnsi="Times New Roman" w:cs="Times New Roman"/>
                <w:sz w:val="20"/>
                <w:szCs w:val="20"/>
                <w:lang w:eastAsia="sk-SK"/>
              </w:rPr>
              <w:t>ozloha biotopu výskytu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97B23D"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09D9C76" w14:textId="1CE6BE37" w:rsidR="00C60C78" w:rsidRPr="0066146B" w:rsidRDefault="00EE0F37" w:rsidP="000C7FAA">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100</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49882D96"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C60C78" w:rsidRPr="00652926" w14:paraId="7648EF3F" w14:textId="77777777" w:rsidTr="00421F75">
        <w:trPr>
          <w:trHeight w:val="41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4461" w14:textId="24587E66"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C60C78">
              <w:rPr>
                <w:rFonts w:ascii="Times New Roman" w:eastAsia="Times New Roman" w:hAnsi="Times New Roman" w:cs="Times New Roman"/>
                <w:sz w:val="20"/>
                <w:szCs w:val="20"/>
                <w:lang w:eastAsia="sk-SK"/>
              </w:rPr>
              <w:t xml:space="preserve">valita biotopu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E0E7DF"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2C3D69"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14:paraId="613CD875"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670F2F8E" w14:textId="77777777" w:rsidR="00C60C78" w:rsidRPr="00B57801" w:rsidRDefault="00C60C78" w:rsidP="00421F75">
      <w:pPr>
        <w:pStyle w:val="Zkladntext"/>
        <w:widowControl w:val="0"/>
        <w:ind w:left="360"/>
        <w:jc w:val="left"/>
        <w:rPr>
          <w:b w:val="0"/>
          <w:i/>
        </w:rPr>
      </w:pPr>
    </w:p>
    <w:p w14:paraId="67DA325F" w14:textId="77777777" w:rsidR="00421F75" w:rsidRPr="003E35AA" w:rsidRDefault="00C60C78" w:rsidP="00421F75">
      <w:pPr>
        <w:spacing w:line="240" w:lineRule="auto"/>
        <w:ind w:left="-284"/>
        <w:rPr>
          <w:rFonts w:ascii="Times New Roman" w:eastAsia="Times New Roman" w:hAnsi="Times New Roman" w:cs="Times New Roman"/>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Pseudogaurotina excellens</w:t>
      </w:r>
      <w:r w:rsidRPr="009B7A4C">
        <w:rPr>
          <w:rFonts w:ascii="Times New Roman" w:hAnsi="Times New Roman" w:cs="Times New Roman"/>
          <w:color w:val="000000"/>
          <w:sz w:val="24"/>
          <w:szCs w:val="24"/>
        </w:rPr>
        <w:t xml:space="preserve"> </w:t>
      </w:r>
      <w:r w:rsidR="00421F75" w:rsidRPr="003E35AA">
        <w:rPr>
          <w:rFonts w:ascii="Times New Roman" w:eastAsia="Times New Roman" w:hAnsi="Times New Roman" w:cs="Times New Roman"/>
          <w:sz w:val="24"/>
          <w:szCs w:val="24"/>
          <w:lang w:eastAsia="sk-SK"/>
        </w:rPr>
        <w:t>za splnenia nasledovných atribútov:</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0C7FAA" w:rsidRPr="00652926" w14:paraId="63C6F713"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487C3" w14:textId="77777777" w:rsidR="000C7FAA" w:rsidRPr="009B7A4C" w:rsidRDefault="000C7FAA"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391A61" w14:textId="117F4880" w:rsidR="000C7FAA" w:rsidRPr="009B7A4C" w:rsidRDefault="000C7FAA"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B5F394" w14:textId="77777777" w:rsidR="000C7FAA" w:rsidRPr="009B7A4C" w:rsidRDefault="000C7FAA"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244E1D4E" w14:textId="77777777" w:rsidR="000C7FAA" w:rsidRPr="009B7A4C" w:rsidRDefault="000C7FAA"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0C7FAA" w:rsidRPr="00652926" w14:paraId="5687BFC0" w14:textId="77777777" w:rsidTr="0025148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18784" w14:textId="7C4E8BE9" w:rsidR="000C7FAA" w:rsidRPr="00652926" w:rsidRDefault="000C7FAA"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CB8B735" w14:textId="1E6CCBAF" w:rsidR="000C7FAA" w:rsidRPr="00652926" w:rsidRDefault="000C7FAA"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jedince zemolezu – počet krov/ha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5594771" w14:textId="5C1CC87C" w:rsidR="000C7FAA" w:rsidRPr="00652926" w:rsidRDefault="000C7FAA"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 obsadený ker so zaznamenanými výletovými otvormi</w:t>
            </w:r>
            <w:r w:rsidRPr="00652926">
              <w:rPr>
                <w:rFonts w:ascii="Times New Roman" w:eastAsia="Times New Roman" w:hAnsi="Times New Roman" w:cs="Times New Roman"/>
                <w:sz w:val="20"/>
                <w:szCs w:val="20"/>
                <w:lang w:eastAsia="sk-SK"/>
              </w:rPr>
              <w:t>/ha</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D169610" w14:textId="0F1D452E" w:rsidR="000C7FAA" w:rsidRPr="00652926" w:rsidRDefault="000C7FAA"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266D06">
              <w:rPr>
                <w:rFonts w:ascii="Times New Roman" w:eastAsia="Times New Roman" w:hAnsi="Times New Roman" w:cs="Times New Roman"/>
                <w:sz w:val="20"/>
                <w:szCs w:val="20"/>
                <w:lang w:eastAsia="sk-SK"/>
              </w:rPr>
              <w:t>veľkosť populácie 300 – 5</w:t>
            </w:r>
            <w:r>
              <w:rPr>
                <w:rFonts w:ascii="Times New Roman" w:eastAsia="Times New Roman" w:hAnsi="Times New Roman" w:cs="Times New Roman"/>
                <w:sz w:val="20"/>
                <w:szCs w:val="20"/>
                <w:lang w:eastAsia="sk-SK"/>
              </w:rPr>
              <w:t xml:space="preserve">00 </w:t>
            </w:r>
            <w:r w:rsidRPr="00652926">
              <w:rPr>
                <w:rFonts w:ascii="Times New Roman" w:eastAsia="Times New Roman" w:hAnsi="Times New Roman" w:cs="Times New Roman"/>
                <w:sz w:val="20"/>
                <w:szCs w:val="20"/>
                <w:lang w:eastAsia="sk-SK"/>
              </w:rPr>
              <w:t>jedincov (aktuály údaj / z SDF)</w:t>
            </w:r>
            <w:r>
              <w:rPr>
                <w:rFonts w:ascii="Times New Roman" w:eastAsia="Times New Roman" w:hAnsi="Times New Roman" w:cs="Times New Roman"/>
                <w:sz w:val="20"/>
                <w:szCs w:val="20"/>
                <w:lang w:eastAsia="sk-SK"/>
              </w:rPr>
              <w:t>.</w:t>
            </w:r>
          </w:p>
        </w:tc>
      </w:tr>
      <w:tr w:rsidR="000C7FAA" w:rsidRPr="00652926" w14:paraId="61FE7DFD" w14:textId="77777777" w:rsidTr="00251485">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0D3FDB8" w14:textId="6C5A6ABE" w:rsidR="000C7FAA" w:rsidRPr="00652926" w:rsidRDefault="000C7FAA"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4FB954EF" w14:textId="6C742052" w:rsidR="000C7FAA" w:rsidRPr="00652926" w:rsidRDefault="000C7FAA" w:rsidP="009B7A4C">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13FC2D8B" w14:textId="5DCB3453" w:rsidR="000C7FAA" w:rsidRPr="009A5B90" w:rsidRDefault="00EE0F37" w:rsidP="009B7A4C">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500</w:t>
            </w:r>
          </w:p>
        </w:tc>
        <w:tc>
          <w:tcPr>
            <w:tcW w:w="5245" w:type="dxa"/>
            <w:tcBorders>
              <w:top w:val="nil"/>
              <w:left w:val="nil"/>
              <w:bottom w:val="single" w:sz="4" w:space="0" w:color="auto"/>
              <w:right w:val="single" w:sz="4" w:space="0" w:color="auto"/>
            </w:tcBorders>
            <w:shd w:val="clear" w:color="auto" w:fill="auto"/>
            <w:noWrap/>
            <w:vAlign w:val="center"/>
            <w:hideMark/>
          </w:tcPr>
          <w:p w14:paraId="4C6BE35E" w14:textId="3505FB08" w:rsidR="000C7FAA" w:rsidRPr="00047559" w:rsidRDefault="000C7FAA" w:rsidP="009B7A4C">
            <w:pPr>
              <w:spacing w:line="240" w:lineRule="auto"/>
              <w:rPr>
                <w:rFonts w:ascii="Times New Roman" w:eastAsia="Times New Roman" w:hAnsi="Times New Roman" w:cs="Times New Roman"/>
                <w:sz w:val="20"/>
                <w:szCs w:val="20"/>
                <w:lang w:eastAsia="sk-SK"/>
              </w:rPr>
            </w:pPr>
            <w:r w:rsidRPr="00047559">
              <w:rPr>
                <w:rFonts w:ascii="Times New Roman" w:eastAsia="Times New Roman" w:hAnsi="Times New Roman" w:cs="Times New Roman"/>
                <w:sz w:val="20"/>
                <w:szCs w:val="20"/>
                <w:lang w:eastAsia="sk-SK"/>
              </w:rPr>
              <w:t xml:space="preserve">Lesné porasty </w:t>
            </w:r>
            <w:r w:rsidRPr="00047559">
              <w:rPr>
                <w:rFonts w:ascii="Times New Roman" w:hAnsi="Times New Roman" w:cs="Times New Roman"/>
                <w:color w:val="333333"/>
                <w:sz w:val="19"/>
                <w:szCs w:val="19"/>
                <w:shd w:val="clear" w:color="auto" w:fill="FFFFFF"/>
              </w:rPr>
              <w:t>v dolinách a popri vodných tokoch s porastom zemolezu čierneho (</w:t>
            </w:r>
            <w:r w:rsidRPr="009A5B90">
              <w:rPr>
                <w:rFonts w:ascii="Times New Roman" w:hAnsi="Times New Roman" w:cs="Times New Roman"/>
                <w:i/>
                <w:color w:val="333333"/>
                <w:sz w:val="19"/>
                <w:szCs w:val="19"/>
                <w:shd w:val="clear" w:color="auto" w:fill="FFFFFF"/>
              </w:rPr>
              <w:t>Lonicera nigra</w:t>
            </w:r>
            <w:r w:rsidRPr="00047559">
              <w:rPr>
                <w:rFonts w:ascii="Times New Roman" w:hAnsi="Times New Roman" w:cs="Times New Roman"/>
                <w:color w:val="333333"/>
                <w:sz w:val="19"/>
                <w:szCs w:val="19"/>
                <w:shd w:val="clear" w:color="auto" w:fill="FFFFFF"/>
              </w:rPr>
              <w:t>)</w:t>
            </w:r>
            <w:r>
              <w:rPr>
                <w:rFonts w:ascii="Times New Roman" w:hAnsi="Times New Roman" w:cs="Times New Roman"/>
                <w:color w:val="333333"/>
                <w:sz w:val="19"/>
                <w:szCs w:val="19"/>
                <w:shd w:val="clear" w:color="auto" w:fill="FFFFFF"/>
              </w:rPr>
              <w:t xml:space="preserve"> </w:t>
            </w:r>
            <w:r w:rsidRPr="00047559">
              <w:rPr>
                <w:rFonts w:ascii="Times New Roman" w:hAnsi="Times New Roman" w:cs="Times New Roman"/>
                <w:color w:val="333333"/>
                <w:sz w:val="19"/>
                <w:szCs w:val="19"/>
                <w:shd w:val="clear" w:color="auto" w:fill="FFFFFF"/>
              </w:rPr>
              <w:t>a zemolezu tatárskeho (</w:t>
            </w:r>
            <w:r w:rsidRPr="009A5B90">
              <w:rPr>
                <w:rFonts w:ascii="Times New Roman" w:hAnsi="Times New Roman" w:cs="Times New Roman"/>
                <w:i/>
                <w:color w:val="333333"/>
                <w:sz w:val="19"/>
                <w:szCs w:val="19"/>
                <w:shd w:val="clear" w:color="auto" w:fill="FFFFFF"/>
              </w:rPr>
              <w:t>Lonicera tatarica</w:t>
            </w:r>
            <w:r w:rsidRPr="00047559">
              <w:rPr>
                <w:rFonts w:ascii="Times New Roman" w:hAnsi="Times New Roman" w:cs="Times New Roman"/>
                <w:color w:val="333333"/>
                <w:sz w:val="19"/>
                <w:szCs w:val="19"/>
                <w:shd w:val="clear" w:color="auto" w:fill="FFFFFF"/>
              </w:rPr>
              <w:t>)</w:t>
            </w:r>
            <w:r>
              <w:rPr>
                <w:rFonts w:ascii="Times New Roman" w:hAnsi="Times New Roman" w:cs="Times New Roman"/>
                <w:color w:val="333333"/>
                <w:sz w:val="19"/>
                <w:szCs w:val="19"/>
                <w:shd w:val="clear" w:color="auto" w:fill="FFFFFF"/>
              </w:rPr>
              <w:t>.</w:t>
            </w:r>
            <w:r w:rsidRPr="00047559">
              <w:rPr>
                <w:rFonts w:ascii="Times New Roman" w:eastAsia="Times New Roman" w:hAnsi="Times New Roman" w:cs="Times New Roman"/>
                <w:sz w:val="20"/>
                <w:szCs w:val="20"/>
                <w:lang w:eastAsia="sk-SK"/>
              </w:rPr>
              <w:t xml:space="preserve"> </w:t>
            </w:r>
          </w:p>
        </w:tc>
      </w:tr>
      <w:tr w:rsidR="000C7FAA" w:rsidRPr="00652926" w14:paraId="791B5580" w14:textId="77777777" w:rsidTr="00251485">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B3441E0" w14:textId="77777777" w:rsidR="000C7FAA" w:rsidRPr="00652926" w:rsidRDefault="000C7FAA"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275" w:type="dxa"/>
            <w:tcBorders>
              <w:top w:val="nil"/>
              <w:left w:val="nil"/>
              <w:bottom w:val="single" w:sz="4" w:space="0" w:color="auto"/>
              <w:right w:val="single" w:sz="4" w:space="0" w:color="auto"/>
            </w:tcBorders>
            <w:shd w:val="clear" w:color="auto" w:fill="auto"/>
            <w:noWrap/>
            <w:vAlign w:val="center"/>
            <w:hideMark/>
          </w:tcPr>
          <w:p w14:paraId="1ED02EF4" w14:textId="73457236" w:rsidR="000C7FAA" w:rsidRPr="00652926" w:rsidRDefault="000C7FAA"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Zastúpenie krov zemolezu (živnej rastliny) v %/ha</w:t>
            </w:r>
          </w:p>
        </w:tc>
        <w:tc>
          <w:tcPr>
            <w:tcW w:w="1560" w:type="dxa"/>
            <w:tcBorders>
              <w:top w:val="nil"/>
              <w:left w:val="nil"/>
              <w:bottom w:val="single" w:sz="4" w:space="0" w:color="auto"/>
              <w:right w:val="single" w:sz="4" w:space="0" w:color="auto"/>
            </w:tcBorders>
            <w:shd w:val="clear" w:color="auto" w:fill="auto"/>
            <w:noWrap/>
            <w:vAlign w:val="center"/>
            <w:hideMark/>
          </w:tcPr>
          <w:p w14:paraId="33A614CB" w14:textId="13F4367A" w:rsidR="000C7FAA" w:rsidRPr="00652926" w:rsidRDefault="000C7FAA"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w:t>
            </w: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w:t>
            </w:r>
            <w:r w:rsidR="00421F75">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w:t>
            </w:r>
            <w:r w:rsidR="00421F75">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ha</w:t>
            </w:r>
          </w:p>
        </w:tc>
        <w:tc>
          <w:tcPr>
            <w:tcW w:w="5245" w:type="dxa"/>
            <w:tcBorders>
              <w:top w:val="nil"/>
              <w:left w:val="nil"/>
              <w:bottom w:val="single" w:sz="4" w:space="0" w:color="auto"/>
              <w:right w:val="single" w:sz="4" w:space="0" w:color="auto"/>
            </w:tcBorders>
            <w:shd w:val="clear" w:color="auto" w:fill="auto"/>
            <w:vAlign w:val="center"/>
            <w:hideMark/>
          </w:tcPr>
          <w:p w14:paraId="05787489" w14:textId="77777777" w:rsidR="000C7FAA" w:rsidRPr="00652926" w:rsidRDefault="000C7FAA"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považované zastúpenie živnej dreviny na ha.</w:t>
            </w:r>
          </w:p>
        </w:tc>
      </w:tr>
    </w:tbl>
    <w:p w14:paraId="28AC165F" w14:textId="77777777" w:rsidR="00C60C78" w:rsidRDefault="00C60C78" w:rsidP="009B7A4C">
      <w:pPr>
        <w:spacing w:line="240" w:lineRule="auto"/>
        <w:rPr>
          <w:rFonts w:ascii="Times New Roman" w:hAnsi="Times New Roman" w:cs="Times New Roman"/>
          <w:color w:val="000000"/>
        </w:rPr>
      </w:pPr>
    </w:p>
    <w:p w14:paraId="5E4B9578" w14:textId="36DC1137" w:rsidR="00C60C78" w:rsidRDefault="00C10D28" w:rsidP="000C7FAA">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w:t>
      </w:r>
      <w:r w:rsidR="00C60C78" w:rsidRPr="009049B7">
        <w:rPr>
          <w:rFonts w:ascii="Times New Roman" w:hAnsi="Times New Roman" w:cs="Times New Roman"/>
          <w:color w:val="000000"/>
          <w:sz w:val="24"/>
          <w:szCs w:val="24"/>
        </w:rPr>
        <w:t xml:space="preserve">zistenie stavu druhu </w:t>
      </w:r>
      <w:r w:rsidR="00C60C78" w:rsidRPr="009049B7">
        <w:rPr>
          <w:rFonts w:ascii="Times New Roman" w:hAnsi="Times New Roman" w:cs="Times New Roman"/>
          <w:b/>
          <w:i/>
          <w:color w:val="000000"/>
          <w:sz w:val="24"/>
          <w:szCs w:val="24"/>
        </w:rPr>
        <w:t>Carabus variolosus</w:t>
      </w:r>
      <w:r w:rsidR="00902554" w:rsidRPr="009049B7">
        <w:rPr>
          <w:rFonts w:ascii="Times New Roman" w:hAnsi="Times New Roman" w:cs="Times New Roman"/>
          <w:b/>
          <w:i/>
          <w:color w:val="000000"/>
          <w:sz w:val="24"/>
          <w:szCs w:val="24"/>
        </w:rPr>
        <w:t>,</w:t>
      </w:r>
      <w:r w:rsidR="00C60C78" w:rsidRPr="009049B7">
        <w:rPr>
          <w:rFonts w:ascii="Times New Roman" w:hAnsi="Times New Roman" w:cs="Times New Roman"/>
          <w:b/>
          <w:i/>
          <w:color w:val="000000"/>
          <w:sz w:val="24"/>
          <w:szCs w:val="24"/>
        </w:rPr>
        <w:t xml:space="preserve"> </w:t>
      </w:r>
      <w:r w:rsidR="00C60C78" w:rsidRPr="009049B7">
        <w:rPr>
          <w:rFonts w:ascii="Times New Roman" w:hAnsi="Times New Roman" w:cs="Times New Roman"/>
          <w:color w:val="000000"/>
          <w:sz w:val="24"/>
          <w:szCs w:val="24"/>
        </w:rPr>
        <w:t>nakoľko je v súčasnosti veľkosť populácie neznáma</w:t>
      </w:r>
      <w:r w:rsidR="00C60C78" w:rsidRPr="009049B7">
        <w:rPr>
          <w:rFonts w:ascii="Times New Roman" w:hAnsi="Times New Roman" w:cs="Times New Roman"/>
          <w:b/>
          <w:color w:val="000000"/>
          <w:sz w:val="24"/>
          <w:szCs w:val="24"/>
        </w:rPr>
        <w:t xml:space="preserve"> </w:t>
      </w:r>
      <w:r w:rsidR="00902554" w:rsidRPr="009049B7">
        <w:rPr>
          <w:rFonts w:ascii="Times New Roman" w:hAnsi="Times New Roman" w:cs="Times New Roman"/>
          <w:color w:val="000000"/>
          <w:sz w:val="24"/>
          <w:szCs w:val="24"/>
        </w:rPr>
        <w:t>a bude potrebný monitoring:</w:t>
      </w:r>
      <w:r w:rsidR="00902554"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FB163C" w:rsidRPr="00652926" w14:paraId="65B5B3BF" w14:textId="77777777" w:rsidTr="0028246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9AF41"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A53FE2"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69090E7"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4313B28D" w14:textId="77777777" w:rsidR="00FB163C" w:rsidRPr="009B7A4C" w:rsidRDefault="00FB163C" w:rsidP="0028246D">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FB163C" w:rsidRPr="00652926" w14:paraId="1AE8BE7B" w14:textId="77777777" w:rsidTr="0028246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8F24" w14:textId="77777777"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290902" w14:textId="095E832C"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E4B5CA9" w14:textId="545D76BB"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C2E6515" w14:textId="7B9E861A" w:rsidR="00FB163C" w:rsidRPr="00652926" w:rsidRDefault="00FB163C" w:rsidP="0028246D">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xml:space="preserve">– založením trvalých monitorivacích plôch a prieskumom v priebehu 3 rokov. V SDF je odhadovaná početnosť na </w:t>
            </w:r>
            <w:r w:rsidR="00266D06">
              <w:rPr>
                <w:rFonts w:ascii="Times New Roman" w:eastAsia="Times New Roman" w:hAnsi="Times New Roman" w:cs="Times New Roman"/>
                <w:color w:val="000000"/>
                <w:sz w:val="20"/>
                <w:szCs w:val="20"/>
                <w:lang w:eastAsia="sk-SK"/>
              </w:rPr>
              <w:t>100 – 5</w:t>
            </w:r>
            <w:r w:rsidR="00F94E96">
              <w:rPr>
                <w:rFonts w:ascii="Times New Roman" w:eastAsia="Times New Roman" w:hAnsi="Times New Roman" w:cs="Times New Roman"/>
                <w:color w:val="000000"/>
                <w:sz w:val="20"/>
                <w:szCs w:val="20"/>
                <w:lang w:eastAsia="sk-SK"/>
              </w:rPr>
              <w:t>00 jedincov.</w:t>
            </w:r>
          </w:p>
        </w:tc>
      </w:tr>
      <w:tr w:rsidR="00F94E96" w:rsidRPr="00652926" w14:paraId="5E70D645" w14:textId="77777777" w:rsidTr="0028246D">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E0453B" w14:textId="1B22BAC2" w:rsidR="00F94E96" w:rsidRPr="00652926" w:rsidRDefault="00F94E96" w:rsidP="00F94E9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4FCCCC63" w14:textId="668DA227" w:rsidR="00F94E96" w:rsidRPr="00652926" w:rsidRDefault="00F94E96" w:rsidP="00F94E9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7EC9D7CA" w14:textId="2D8A5DF3" w:rsidR="00F94E96" w:rsidRPr="009A5B90" w:rsidRDefault="00F94E96" w:rsidP="00F94E96">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20685AD1" w14:textId="4D1E7704" w:rsidR="00F94E96" w:rsidRPr="00047559" w:rsidRDefault="00F94E96" w:rsidP="00F94E9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338D2BA5" w14:textId="04443C4A" w:rsidR="00FB163C" w:rsidRDefault="00FB163C" w:rsidP="000C7FAA">
      <w:pPr>
        <w:spacing w:line="240" w:lineRule="auto"/>
        <w:ind w:left="-284"/>
        <w:rPr>
          <w:rFonts w:ascii="Times New Roman" w:hAnsi="Times New Roman" w:cs="Times New Roman"/>
          <w:color w:val="000000"/>
          <w:sz w:val="24"/>
          <w:szCs w:val="24"/>
        </w:rPr>
      </w:pPr>
    </w:p>
    <w:p w14:paraId="69563595" w14:textId="77777777" w:rsidR="00C60C78" w:rsidRDefault="00C60C78" w:rsidP="009B7A4C">
      <w:pPr>
        <w:spacing w:line="240" w:lineRule="auto"/>
        <w:rPr>
          <w:rFonts w:ascii="Times New Roman" w:hAnsi="Times New Roman" w:cs="Times New Roman"/>
          <w:color w:val="000000"/>
        </w:rPr>
      </w:pPr>
    </w:p>
    <w:p w14:paraId="2B52915D" w14:textId="1DD5C758" w:rsidR="00C60C78" w:rsidRPr="009B7A4C" w:rsidRDefault="00C60C78" w:rsidP="000C7FAA">
      <w:pPr>
        <w:spacing w:line="240" w:lineRule="auto"/>
        <w:ind w:left="-284"/>
        <w:rPr>
          <w:rFonts w:ascii="Times New Roman" w:hAnsi="Times New Roman" w:cs="Times New Roman"/>
          <w:color w:val="000000"/>
          <w:sz w:val="24"/>
          <w:szCs w:val="24"/>
          <w:shd w:val="clear" w:color="auto" w:fill="FFFFFF"/>
        </w:rPr>
      </w:pPr>
      <w:r w:rsidRPr="009B7A4C">
        <w:rPr>
          <w:rFonts w:ascii="Times New Roman" w:hAnsi="Times New Roman" w:cs="Times New Roman"/>
          <w:sz w:val="24"/>
          <w:szCs w:val="24"/>
        </w:rPr>
        <w:t xml:space="preserve">Zlepšenie stavu druhu </w:t>
      </w:r>
      <w:r w:rsidRPr="009B7A4C">
        <w:rPr>
          <w:rFonts w:ascii="Times New Roman" w:hAnsi="Times New Roman" w:cs="Times New Roman"/>
          <w:b/>
          <w:i/>
          <w:sz w:val="24"/>
          <w:szCs w:val="24"/>
        </w:rPr>
        <w:t>Callimorpha quadripunctaria</w:t>
      </w:r>
      <w:r w:rsidRPr="009B7A4C">
        <w:rPr>
          <w:rFonts w:ascii="Times New Roman" w:hAnsi="Times New Roman" w:cs="Times New Roman"/>
          <w:sz w:val="24"/>
          <w:szCs w:val="24"/>
        </w:rPr>
        <w:t xml:space="preserve"> za splnenia nasledovných atribútov</w:t>
      </w:r>
      <w:r w:rsidRPr="009B7A4C">
        <w:rPr>
          <w:rFonts w:ascii="Times New Roman" w:hAnsi="Times New Roman" w:cs="Times New Roman"/>
          <w:color w:val="000000"/>
          <w:sz w:val="24"/>
          <w:szCs w:val="24"/>
          <w:shd w:val="clear" w:color="auto" w:fill="FFFFFF"/>
        </w:rPr>
        <w:t>:</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A7A0A" w14:paraId="2C357E30" w14:textId="77777777" w:rsidTr="001158DE">
        <w:trPr>
          <w:trHeight w:val="359"/>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F61DF" w14:textId="77777777" w:rsidR="00C60C78" w:rsidRPr="001158DE" w:rsidRDefault="00C60C78" w:rsidP="001158DE">
            <w:pPr>
              <w:spacing w:line="240" w:lineRule="auto"/>
              <w:rPr>
                <w:rFonts w:ascii="Times New Roman" w:eastAsia="Times New Roman" w:hAnsi="Times New Roman" w:cs="Times New Roman"/>
                <w:b/>
                <w:sz w:val="20"/>
                <w:szCs w:val="20"/>
              </w:rPr>
            </w:pPr>
            <w:r w:rsidRPr="001158DE">
              <w:rPr>
                <w:rFonts w:ascii="Times New Roman" w:hAnsi="Times New Roman" w:cs="Times New Roman"/>
                <w:b/>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7A6DA0" w14:textId="77777777" w:rsidR="00C60C78" w:rsidRPr="001158DE" w:rsidRDefault="00C60C78" w:rsidP="001158DE">
            <w:pPr>
              <w:spacing w:line="240" w:lineRule="auto"/>
              <w:rPr>
                <w:rFonts w:ascii="Times New Roman" w:eastAsia="Times New Roman" w:hAnsi="Times New Roman" w:cs="Times New Roman"/>
                <w:b/>
                <w:sz w:val="20"/>
                <w:szCs w:val="20"/>
              </w:rPr>
            </w:pPr>
            <w:r w:rsidRPr="001158DE">
              <w:rPr>
                <w:rFonts w:ascii="Times New Roman" w:hAnsi="Times New Roman" w:cs="Times New Roman"/>
                <w:b/>
                <w:sz w:val="20"/>
                <w:szCs w:val="20"/>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DCC3CC8" w14:textId="77777777" w:rsidR="00C60C78" w:rsidRPr="001158DE" w:rsidRDefault="00C60C78" w:rsidP="001158DE">
            <w:pPr>
              <w:spacing w:line="240" w:lineRule="auto"/>
              <w:rPr>
                <w:rFonts w:ascii="Times New Roman" w:eastAsia="Times New Roman" w:hAnsi="Times New Roman" w:cs="Times New Roman"/>
                <w:b/>
                <w:sz w:val="20"/>
                <w:szCs w:val="20"/>
              </w:rPr>
            </w:pPr>
            <w:r w:rsidRPr="001158DE">
              <w:rPr>
                <w:rFonts w:ascii="Times New Roman" w:hAnsi="Times New Roman" w:cs="Times New Roman"/>
                <w:b/>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F44C490" w14:textId="77777777" w:rsidR="00C60C78" w:rsidRPr="001158DE" w:rsidRDefault="00C60C78" w:rsidP="001158DE">
            <w:pPr>
              <w:spacing w:line="240" w:lineRule="auto"/>
              <w:rPr>
                <w:rFonts w:ascii="Times New Roman" w:eastAsia="Times New Roman" w:hAnsi="Times New Roman" w:cs="Times New Roman"/>
                <w:b/>
                <w:sz w:val="20"/>
                <w:szCs w:val="20"/>
              </w:rPr>
            </w:pPr>
            <w:r w:rsidRPr="001158DE">
              <w:rPr>
                <w:rFonts w:ascii="Times New Roman" w:hAnsi="Times New Roman" w:cs="Times New Roman"/>
                <w:b/>
                <w:sz w:val="20"/>
                <w:szCs w:val="20"/>
              </w:rPr>
              <w:t>Doplnkové informácie</w:t>
            </w:r>
          </w:p>
        </w:tc>
      </w:tr>
      <w:tr w:rsidR="009A5B90" w:rsidRPr="000A7A0A" w14:paraId="0BDC4406" w14:textId="77777777" w:rsidTr="00251485">
        <w:trPr>
          <w:trHeight w:val="553"/>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6C1EB" w14:textId="3777DA61" w:rsidR="009A5B90" w:rsidRPr="000A7A0A" w:rsidRDefault="0024653D" w:rsidP="000C7F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9A5B90" w:rsidRPr="000A7A0A">
              <w:rPr>
                <w:rFonts w:ascii="Times New Roman" w:eastAsia="Times New Roman" w:hAnsi="Times New Roman" w:cs="Times New Roman"/>
                <w:sz w:val="20"/>
                <w:szCs w:val="20"/>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BA1CFB" w14:textId="77777777" w:rsidR="009A5B90" w:rsidRPr="000A7A0A" w:rsidRDefault="009A5B90"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počet jedincov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F67D08" w14:textId="67FF6690" w:rsidR="009A5B90" w:rsidRPr="009A5B90" w:rsidRDefault="009A5B90" w:rsidP="000C7FAA">
            <w:pPr>
              <w:spacing w:line="240" w:lineRule="auto"/>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Viac ako 1000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F27906B" w14:textId="7A7AB164" w:rsidR="009A5B90" w:rsidRPr="000A7A0A" w:rsidRDefault="009A5B90" w:rsidP="000C7F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súčasnosti sa odhaduje veľkosť populácie </w:t>
            </w:r>
            <w:r w:rsidRPr="000A7A0A">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300 – 15</w:t>
            </w:r>
            <w:r w:rsidRPr="000A7A0A">
              <w:rPr>
                <w:rFonts w:ascii="Times New Roman" w:eastAsia="Times New Roman" w:hAnsi="Times New Roman" w:cs="Times New Roman"/>
                <w:sz w:val="20"/>
                <w:szCs w:val="20"/>
              </w:rPr>
              <w:t>00 jedincov (aktuály údaj / z SDF)</w:t>
            </w:r>
            <w:r w:rsidR="000C7FAA">
              <w:rPr>
                <w:rFonts w:ascii="Times New Roman" w:eastAsia="Times New Roman" w:hAnsi="Times New Roman" w:cs="Times New Roman"/>
                <w:sz w:val="20"/>
                <w:szCs w:val="20"/>
              </w:rPr>
              <w:t>.</w:t>
            </w:r>
            <w:r w:rsidRPr="000A7A0A">
              <w:rPr>
                <w:rFonts w:ascii="Times New Roman" w:eastAsia="Times New Roman" w:hAnsi="Times New Roman" w:cs="Times New Roman"/>
                <w:sz w:val="20"/>
                <w:szCs w:val="20"/>
              </w:rPr>
              <w:t xml:space="preserve"> </w:t>
            </w:r>
          </w:p>
        </w:tc>
      </w:tr>
      <w:tr w:rsidR="00C60C78" w:rsidRPr="000A7A0A" w14:paraId="0F6EEEE3" w14:textId="77777777" w:rsidTr="00251485">
        <w:trPr>
          <w:trHeight w:val="751"/>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A43EB" w14:textId="0C01995A" w:rsidR="00C60C78" w:rsidRPr="000A7A0A" w:rsidRDefault="0024653D" w:rsidP="000C7F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C60C78" w:rsidRPr="000A7A0A">
              <w:rPr>
                <w:rFonts w:ascii="Times New Roman" w:eastAsia="Times New Roman" w:hAnsi="Times New Roman" w:cs="Times New Roman"/>
                <w:sz w:val="20"/>
                <w:szCs w:val="20"/>
              </w:rPr>
              <w:t>ozloha biotopu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7C4885" w14:textId="77777777" w:rsidR="00C60C78" w:rsidRPr="000A7A0A" w:rsidRDefault="00C60C78"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6F6C7FE" w14:textId="2E330C64" w:rsidR="00C60C78" w:rsidRPr="009A5B90" w:rsidRDefault="00EE0F37" w:rsidP="000C7FAA">
            <w:pPr>
              <w:spacing w:line="240" w:lineRule="auto"/>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5000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4634586" w14:textId="7B2C9827" w:rsidR="00C60C78" w:rsidRPr="000A7A0A" w:rsidRDefault="00421F75" w:rsidP="000C7F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C60C78" w:rsidRPr="000A7A0A">
              <w:rPr>
                <w:rFonts w:ascii="Times New Roman" w:eastAsia="Times New Roman" w:hAnsi="Times New Roman" w:cs="Times New Roman"/>
                <w:sz w:val="20"/>
                <w:szCs w:val="20"/>
              </w:rPr>
              <w:t>iedke lesy, lesné ekotony, lesostepné a krovinaté biotopy; zachovať členité  lesné porasty s núzkym zápojom  s množstvom lesných lúčok, svetlín, ekotonov, výrub náletových drevín a</w:t>
            </w:r>
            <w:r w:rsidR="000C7FAA">
              <w:rPr>
                <w:rFonts w:ascii="Times New Roman" w:eastAsia="Times New Roman" w:hAnsi="Times New Roman" w:cs="Times New Roman"/>
                <w:sz w:val="20"/>
                <w:szCs w:val="20"/>
              </w:rPr>
              <w:t> </w:t>
            </w:r>
            <w:r w:rsidR="00C60C78" w:rsidRPr="000A7A0A">
              <w:rPr>
                <w:rFonts w:ascii="Times New Roman" w:eastAsia="Times New Roman" w:hAnsi="Times New Roman" w:cs="Times New Roman"/>
                <w:sz w:val="20"/>
                <w:szCs w:val="20"/>
              </w:rPr>
              <w:t>krov</w:t>
            </w:r>
            <w:r w:rsidR="000C7FAA">
              <w:rPr>
                <w:rFonts w:ascii="Times New Roman" w:eastAsia="Times New Roman" w:hAnsi="Times New Roman" w:cs="Times New Roman"/>
                <w:sz w:val="20"/>
                <w:szCs w:val="20"/>
              </w:rPr>
              <w:t>.</w:t>
            </w:r>
          </w:p>
        </w:tc>
      </w:tr>
      <w:tr w:rsidR="00C60C78" w:rsidRPr="000A7A0A" w14:paraId="537C40E8" w14:textId="77777777" w:rsidTr="00251485">
        <w:trPr>
          <w:trHeight w:val="9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3FB3" w14:textId="3464CA91" w:rsidR="00C60C78" w:rsidRPr="000A7A0A" w:rsidRDefault="0024653D" w:rsidP="000C7FA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C60C78" w:rsidRPr="000A7A0A">
              <w:rPr>
                <w:rFonts w:ascii="Times New Roman" w:eastAsia="Times New Roman" w:hAnsi="Times New Roman" w:cs="Times New Roman"/>
                <w:sz w:val="20"/>
                <w:szCs w:val="20"/>
              </w:rPr>
              <w:t xml:space="preserve">rítomnosť kvitnúcich medonosných rastlín (napr. </w:t>
            </w:r>
            <w:r w:rsidR="00C60C78" w:rsidRPr="009A5B90">
              <w:rPr>
                <w:rFonts w:ascii="Times New Roman" w:eastAsia="Times New Roman" w:hAnsi="Times New Roman" w:cs="Times New Roman"/>
                <w:i/>
                <w:sz w:val="20"/>
                <w:szCs w:val="20"/>
              </w:rPr>
              <w:t>Sambucus ebulus, Eupatorium cannabinum, Origanum vulgare</w:t>
            </w:r>
            <w:r w:rsidR="00C60C78">
              <w:rPr>
                <w:rFonts w:ascii="Times New Roman" w:eastAsia="Times New Roman" w:hAnsi="Times New Roman" w:cs="Times New Roman"/>
                <w:sz w:val="20"/>
                <w:szCs w:val="20"/>
              </w:rPr>
              <w:t xml:space="preserve"> a 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CB8994" w14:textId="77777777" w:rsidR="00C60C78" w:rsidRPr="000A7A0A" w:rsidRDefault="00C60C78"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pokryvnosť v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69942F" w14:textId="77777777" w:rsidR="00C60C78" w:rsidRPr="000A7A0A" w:rsidRDefault="00C60C78"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min. 5 %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66A95D" w14:textId="27B288B7" w:rsidR="00C60C78" w:rsidRPr="000A7A0A" w:rsidRDefault="00C60C78" w:rsidP="000C7FAA">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Výskyt medonosných druhov – na pokryvnosti biotopu</w:t>
            </w:r>
            <w:r w:rsidR="000C7FAA">
              <w:rPr>
                <w:rFonts w:ascii="Times New Roman" w:eastAsia="Times New Roman" w:hAnsi="Times New Roman" w:cs="Times New Roman"/>
                <w:sz w:val="20"/>
                <w:szCs w:val="20"/>
              </w:rPr>
              <w:t>.</w:t>
            </w:r>
          </w:p>
        </w:tc>
      </w:tr>
    </w:tbl>
    <w:p w14:paraId="153E35D3" w14:textId="77777777" w:rsidR="00C60C78" w:rsidRDefault="00C60C78" w:rsidP="000864BD">
      <w:pPr>
        <w:spacing w:line="240" w:lineRule="auto"/>
        <w:ind w:left="-284"/>
        <w:rPr>
          <w:rFonts w:ascii="Times New Roman" w:hAnsi="Times New Roman" w:cs="Times New Roman"/>
          <w:color w:val="000000"/>
        </w:rPr>
      </w:pPr>
    </w:p>
    <w:p w14:paraId="0EA39634" w14:textId="21A5872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0010E"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36BD536A"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00C60C78">
              <w:rPr>
                <w:rFonts w:ascii="Times New Roman" w:eastAsia="Times New Roman" w:hAnsi="Times New Roman" w:cs="Times New Roman"/>
                <w:color w:val="000000"/>
                <w:sz w:val="20"/>
                <w:szCs w:val="20"/>
                <w:lang w:eastAsia="sk-SK"/>
              </w:rPr>
              <w:t>0 00</w:t>
            </w:r>
            <w:r w:rsidR="00C60C78"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386D1676"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266D06">
              <w:rPr>
                <w:rFonts w:ascii="Times New Roman" w:eastAsia="Times New Roman" w:hAnsi="Times New Roman" w:cs="Times New Roman"/>
                <w:color w:val="000000"/>
                <w:sz w:val="20"/>
                <w:szCs w:val="20"/>
                <w:lang w:eastAsia="sk-SK"/>
              </w:rPr>
              <w:t>pulácie v území 5</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0 </w:t>
            </w:r>
            <w:r w:rsidR="00266D06">
              <w:rPr>
                <w:rFonts w:ascii="Times New Roman" w:eastAsia="Times New Roman" w:hAnsi="Times New Roman" w:cs="Times New Roman"/>
                <w:color w:val="000000"/>
                <w:sz w:val="20"/>
                <w:szCs w:val="20"/>
                <w:lang w:eastAsia="sk-SK"/>
              </w:rPr>
              <w:t>– 1</w:t>
            </w:r>
            <w:r>
              <w:rPr>
                <w:rFonts w:ascii="Times New Roman" w:eastAsia="Times New Roman" w:hAnsi="Times New Roman" w:cs="Times New Roman"/>
                <w:color w:val="000000"/>
                <w:sz w:val="20"/>
                <w:szCs w:val="20"/>
                <w:lang w:eastAsia="sk-SK"/>
              </w:rPr>
              <w:t xml:space="preserve">0 000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552A4F9" w14:textId="77B1471E" w:rsidR="00C60C78" w:rsidRPr="009A5B90" w:rsidRDefault="006F30F9" w:rsidP="009B7A4C">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50</w:t>
            </w:r>
          </w:p>
        </w:tc>
        <w:tc>
          <w:tcPr>
            <w:tcW w:w="5245"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77777777" w:rsidR="00C60C78" w:rsidRPr="00EF3712" w:rsidRDefault="00C60C78" w:rsidP="004451E9">
      <w:pPr>
        <w:pStyle w:val="Zkladntext"/>
        <w:widowControl w:val="0"/>
        <w:ind w:left="360"/>
        <w:jc w:val="left"/>
        <w:rPr>
          <w:b w:val="0"/>
          <w:i/>
          <w:color w:val="000000"/>
        </w:rPr>
      </w:pPr>
    </w:p>
    <w:p w14:paraId="5582F296" w14:textId="2AAA8E30" w:rsidR="00C60C78" w:rsidRPr="009B7A4C" w:rsidRDefault="00C60C78" w:rsidP="000864BD">
      <w:pPr>
        <w:spacing w:line="240" w:lineRule="auto"/>
        <w:ind w:left="-284"/>
        <w:rPr>
          <w:rFonts w:ascii="Times New Roman" w:eastAsia="Times New Roman" w:hAnsi="Times New Roman" w:cs="Times New Roman"/>
          <w:i/>
          <w:color w:val="000000"/>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sidR="00902554">
        <w:rPr>
          <w:rFonts w:ascii="Times New Roman" w:hAnsi="Times New Roman" w:cs="Times New Roman"/>
          <w:sz w:val="24"/>
          <w:szCs w:val="24"/>
        </w:rPr>
        <w:t>:</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245"/>
      </w:tblGrid>
      <w:tr w:rsidR="00C60C78" w:rsidRPr="00652926" w14:paraId="636C3539" w14:textId="77777777" w:rsidTr="00421F75">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14F6B"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707711"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948DAE"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50C497E"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C60C78" w:rsidRPr="00652926" w14:paraId="33055894" w14:textId="77777777" w:rsidTr="00421F75">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AC5D" w14:textId="6C1DA000" w:rsidR="00C60C78" w:rsidRPr="00652926" w:rsidRDefault="0024653D"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C60C78" w:rsidRPr="00652926">
              <w:rPr>
                <w:rFonts w:ascii="Times New Roman" w:eastAsia="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DB51C4" w14:textId="77777777" w:rsidR="00C60C78" w:rsidRPr="00652926" w:rsidRDefault="00C60C78" w:rsidP="009B7A4C">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DC87DA" w14:textId="77777777" w:rsidR="00C60C78" w:rsidRPr="00652926" w:rsidRDefault="00C60C78" w:rsidP="009B7A4C">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 xml:space="preserve">500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45459CA" w14:textId="77777777" w:rsidR="00C60C78" w:rsidRPr="00652926" w:rsidRDefault="00C60C78" w:rsidP="009B7A4C">
            <w:pPr>
              <w:spacing w:line="240" w:lineRule="auto"/>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ppulácie v území 100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500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652926" w14:paraId="50B4E3A1" w14:textId="77777777" w:rsidTr="00421F75">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23E717" w14:textId="479014AA" w:rsidR="00C60C78" w:rsidRPr="00652926" w:rsidRDefault="0024653D"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00C60C78" w:rsidRPr="00652926">
              <w:rPr>
                <w:rFonts w:ascii="Times New Roman" w:eastAsia="Times New Roman" w:hAnsi="Times New Roman" w:cs="Times New Roman"/>
                <w:sz w:val="20"/>
                <w:szCs w:val="20"/>
                <w:lang w:eastAsia="sk-SK"/>
              </w:rPr>
              <w:t>ozloha potenciálneho reprodukčného biotopu</w:t>
            </w:r>
            <w:r w:rsidR="00C60C78" w:rsidRPr="00652926">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F655D4B" w14:textId="77777777" w:rsidR="00C60C78" w:rsidRPr="00652926" w:rsidRDefault="00C60C78" w:rsidP="009B7A4C">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7EB8F91C" w14:textId="045E274D" w:rsidR="00C60C78" w:rsidRPr="009A5B90" w:rsidRDefault="006F30F9" w:rsidP="009B7A4C">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5</w:t>
            </w:r>
          </w:p>
        </w:tc>
        <w:tc>
          <w:tcPr>
            <w:tcW w:w="5245" w:type="dxa"/>
            <w:tcBorders>
              <w:top w:val="nil"/>
              <w:left w:val="nil"/>
              <w:bottom w:val="single" w:sz="4" w:space="0" w:color="auto"/>
              <w:right w:val="single" w:sz="4" w:space="0" w:color="auto"/>
            </w:tcBorders>
            <w:shd w:val="clear" w:color="auto" w:fill="auto"/>
            <w:noWrap/>
            <w:vAlign w:val="center"/>
            <w:hideMark/>
          </w:tcPr>
          <w:p w14:paraId="19399279" w14:textId="77777777" w:rsidR="00C60C78" w:rsidRPr="00652926" w:rsidRDefault="00C60C78" w:rsidP="009B7A4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C60C78" w:rsidRPr="00652926" w14:paraId="4BB4F587" w14:textId="77777777" w:rsidTr="00421F75">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68D6FC1" w14:textId="7D75908D" w:rsidR="00C60C78" w:rsidRPr="00652926" w:rsidRDefault="0024653D"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C60C78" w:rsidRPr="00652926">
              <w:rPr>
                <w:rFonts w:ascii="Times New Roman" w:eastAsia="Times New Roman" w:hAnsi="Times New Roman" w:cs="Times New Roman"/>
                <w:sz w:val="20"/>
                <w:szCs w:val="20"/>
                <w:lang w:eastAsia="sk-SK"/>
              </w:rPr>
              <w:t xml:space="preserve">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3B0517E7" w14:textId="648100F0" w:rsidR="00C60C78" w:rsidRPr="00652926" w:rsidRDefault="00C60C78"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4D72DC1F"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5245" w:type="dxa"/>
            <w:tcBorders>
              <w:top w:val="nil"/>
              <w:left w:val="nil"/>
              <w:bottom w:val="single" w:sz="4" w:space="0" w:color="auto"/>
              <w:right w:val="single" w:sz="4" w:space="0" w:color="auto"/>
            </w:tcBorders>
            <w:shd w:val="clear" w:color="auto" w:fill="auto"/>
            <w:vAlign w:val="center"/>
            <w:hideMark/>
          </w:tcPr>
          <w:p w14:paraId="4A737DFB"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C60C78" w:rsidRPr="00652926" w14:paraId="3D0CC4B5" w14:textId="77777777" w:rsidTr="00421F7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C12BB" w14:textId="4260A748" w:rsidR="00C60C78" w:rsidRPr="00652926" w:rsidRDefault="0024653D"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C60C78"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00C60C78" w:rsidRPr="00652926">
              <w:rPr>
                <w:rFonts w:ascii="Times New Roman" w:eastAsia="Times New Roman" w:hAnsi="Times New Roman" w:cs="Times New Roman"/>
                <w:sz w:val="20"/>
                <w:szCs w:val="20"/>
                <w:lang w:eastAsia="sk-SK"/>
              </w:rPr>
              <w:t xml:space="preserve">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A79635"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3A35E9"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7331080" w14:textId="31ACD5E1"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r w:rsidR="00251485">
              <w:rPr>
                <w:rFonts w:ascii="Times New Roman" w:eastAsia="Times New Roman" w:hAnsi="Times New Roman" w:cs="Times New Roman"/>
                <w:sz w:val="20"/>
                <w:szCs w:val="20"/>
                <w:lang w:eastAsia="sk-SK"/>
              </w:rPr>
              <w:t>.</w:t>
            </w:r>
          </w:p>
        </w:tc>
      </w:tr>
      <w:tr w:rsidR="00C60C78" w:rsidRPr="00652926" w14:paraId="5A99B38F" w14:textId="77777777" w:rsidTr="00421F75">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3352A" w14:textId="10FE4688" w:rsidR="00C60C78" w:rsidRPr="00652926" w:rsidRDefault="0024653D" w:rsidP="0025148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C60C78" w:rsidRPr="00652926">
              <w:rPr>
                <w:rFonts w:ascii="Times New Roman" w:eastAsia="Times New Roman" w:hAnsi="Times New Roman" w:cs="Times New Roman"/>
                <w:sz w:val="20"/>
                <w:szCs w:val="20"/>
                <w:lang w:eastAsia="sk-SK"/>
              </w:rPr>
              <w:t>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7B44D5"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0C582D" w14:textId="77777777"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89F840D" w14:textId="5DBB6694" w:rsidR="00C60C78" w:rsidRPr="00652926" w:rsidRDefault="00C60C78" w:rsidP="00251485">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Zachovanie potrebného výskytu submerznej vegetácie v</w:t>
            </w:r>
            <w:r w:rsidR="00251485">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lokalitách</w:t>
            </w:r>
            <w:r w:rsidR="00251485">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p>
        </w:tc>
      </w:tr>
    </w:tbl>
    <w:p w14:paraId="558A6C62" w14:textId="77777777" w:rsidR="00C60C78" w:rsidRDefault="00C60C78" w:rsidP="009B7A4C">
      <w:pPr>
        <w:spacing w:line="240" w:lineRule="auto"/>
        <w:rPr>
          <w:rFonts w:ascii="Times New Roman" w:hAnsi="Times New Roman" w:cs="Times New Roman"/>
          <w:color w:val="000000"/>
        </w:rPr>
      </w:pPr>
    </w:p>
    <w:p w14:paraId="7CF2EE49" w14:textId="05E48CED"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ferrumequinum</w:t>
      </w:r>
      <w:r w:rsidRPr="009B7A4C">
        <w:rPr>
          <w:rFonts w:ascii="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64B22AF9"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045E3672"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2D5B59E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2495C0E0"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20151ACF"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7DD38EC9" w14:textId="77777777" w:rsidTr="009049B7">
        <w:trPr>
          <w:trHeight w:val="272"/>
        </w:trPr>
        <w:tc>
          <w:tcPr>
            <w:tcW w:w="1702" w:type="dxa"/>
            <w:tcBorders>
              <w:top w:val="single" w:sz="4" w:space="0" w:color="auto"/>
              <w:left w:val="single" w:sz="4" w:space="0" w:color="auto"/>
              <w:bottom w:val="single" w:sz="4" w:space="0" w:color="auto"/>
              <w:right w:val="single" w:sz="4" w:space="0" w:color="auto"/>
            </w:tcBorders>
            <w:vAlign w:val="center"/>
          </w:tcPr>
          <w:p w14:paraId="22278001" w14:textId="2BFF1872"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60666F44"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4C779CA" w14:textId="17B73E2C" w:rsidR="00C60C78" w:rsidRPr="00802A9C" w:rsidRDefault="006F30F9"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10</w:t>
            </w:r>
          </w:p>
        </w:tc>
        <w:tc>
          <w:tcPr>
            <w:tcW w:w="5245" w:type="dxa"/>
            <w:tcBorders>
              <w:top w:val="single" w:sz="4" w:space="0" w:color="auto"/>
              <w:left w:val="nil"/>
              <w:bottom w:val="single" w:sz="4" w:space="0" w:color="auto"/>
              <w:right w:val="single" w:sz="4" w:space="0" w:color="auto"/>
            </w:tcBorders>
            <w:vAlign w:val="center"/>
          </w:tcPr>
          <w:p w14:paraId="03981E6B" w14:textId="5D36F2AF" w:rsidR="00C60C78" w:rsidRPr="00B14339" w:rsidRDefault="00C60C78" w:rsidP="00266D06">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 xml:space="preserve">len náhodný výskyt (zaznamenanie </w:t>
            </w:r>
            <w:r w:rsidR="00266D06">
              <w:rPr>
                <w:rFonts w:ascii="Times New Roman" w:hAnsi="Times New Roman" w:cs="Times New Roman"/>
                <w:sz w:val="20"/>
                <w:szCs w:val="20"/>
                <w:lang w:eastAsia="sk-SK"/>
              </w:rPr>
              <w:t>10</w:t>
            </w:r>
            <w:r>
              <w:rPr>
                <w:rFonts w:ascii="Times New Roman" w:hAnsi="Times New Roman" w:cs="Times New Roman"/>
                <w:sz w:val="20"/>
                <w:szCs w:val="20"/>
                <w:lang w:eastAsia="sk-SK"/>
              </w:rPr>
              <w:t xml:space="preserve"> až 50 jedincov v rámci celého ÚEV na zimoviskách), je potrebný monitoring stavu populácie druhu.</w:t>
            </w:r>
          </w:p>
        </w:tc>
      </w:tr>
      <w:tr w:rsidR="00C60C78" w:rsidRPr="00B14339" w14:paraId="6A0AB705" w14:textId="77777777" w:rsidTr="009049B7">
        <w:trPr>
          <w:trHeight w:val="422"/>
        </w:trPr>
        <w:tc>
          <w:tcPr>
            <w:tcW w:w="1702" w:type="dxa"/>
            <w:tcBorders>
              <w:top w:val="single" w:sz="4" w:space="0" w:color="auto"/>
              <w:left w:val="single" w:sz="4" w:space="0" w:color="auto"/>
              <w:bottom w:val="single" w:sz="4" w:space="0" w:color="auto"/>
              <w:right w:val="single" w:sz="4" w:space="0" w:color="auto"/>
            </w:tcBorders>
            <w:vAlign w:val="center"/>
          </w:tcPr>
          <w:p w14:paraId="3819C3C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14:paraId="4F77C45D"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0B50A4A" w14:textId="7BA88257" w:rsidR="00C60C78" w:rsidRPr="009A5B90" w:rsidRDefault="006F30F9" w:rsidP="009B7A4C">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neudávame</w:t>
            </w:r>
          </w:p>
        </w:tc>
        <w:tc>
          <w:tcPr>
            <w:tcW w:w="5245" w:type="dxa"/>
            <w:tcBorders>
              <w:top w:val="single" w:sz="4" w:space="0" w:color="auto"/>
              <w:left w:val="nil"/>
              <w:bottom w:val="single" w:sz="4" w:space="0" w:color="auto"/>
              <w:right w:val="single" w:sz="4" w:space="0" w:color="auto"/>
            </w:tcBorders>
            <w:vAlign w:val="center"/>
          </w:tcPr>
          <w:p w14:paraId="7C587EF0" w14:textId="315C8DD0" w:rsidR="00C60C78" w:rsidRPr="009A5B90" w:rsidRDefault="00C60C78" w:rsidP="00266D06">
            <w:pPr>
              <w:spacing w:line="240" w:lineRule="auto"/>
              <w:rPr>
                <w:rFonts w:ascii="Times New Roman" w:hAnsi="Times New Roman" w:cs="Times New Roman"/>
                <w:sz w:val="20"/>
                <w:szCs w:val="20"/>
                <w:lang w:eastAsia="sk-SK"/>
              </w:rPr>
            </w:pPr>
            <w:r w:rsidRPr="009A5B90">
              <w:rPr>
                <w:rFonts w:ascii="Times New Roman" w:hAnsi="Times New Roman" w:cs="Times New Roman"/>
                <w:sz w:val="20"/>
                <w:szCs w:val="20"/>
                <w:lang w:eastAsia="sk-SK"/>
              </w:rPr>
              <w:t xml:space="preserve">V súčasnosti evidujeme len </w:t>
            </w:r>
            <w:r w:rsidR="00266D06">
              <w:rPr>
                <w:rFonts w:ascii="Times New Roman" w:hAnsi="Times New Roman" w:cs="Times New Roman"/>
                <w:sz w:val="20"/>
                <w:szCs w:val="20"/>
                <w:lang w:eastAsia="sk-SK"/>
              </w:rPr>
              <w:t>...</w:t>
            </w:r>
            <w:r w:rsidRPr="009A5B90">
              <w:rPr>
                <w:rFonts w:ascii="Times New Roman" w:hAnsi="Times New Roman" w:cs="Times New Roman"/>
                <w:sz w:val="20"/>
                <w:szCs w:val="20"/>
                <w:lang w:eastAsia="sk-SK"/>
              </w:rPr>
              <w:t>výskyt zimoviska uvedeného druhu.</w:t>
            </w:r>
          </w:p>
        </w:tc>
      </w:tr>
    </w:tbl>
    <w:p w14:paraId="089D7FB3" w14:textId="77777777" w:rsidR="00C60C78" w:rsidRDefault="00C60C78" w:rsidP="00122744">
      <w:pPr>
        <w:rPr>
          <w:rFonts w:ascii="Times New Roman" w:hAnsi="Times New Roman"/>
        </w:rPr>
      </w:pPr>
    </w:p>
    <w:p w14:paraId="1D38A875" w14:textId="745997AA"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26ACBF28" w:rsidR="00C60C78" w:rsidRPr="00802A9C" w:rsidRDefault="001B1585"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200</w:t>
            </w:r>
          </w:p>
        </w:tc>
        <w:tc>
          <w:tcPr>
            <w:tcW w:w="5245" w:type="dxa"/>
            <w:tcBorders>
              <w:top w:val="single" w:sz="4" w:space="0" w:color="auto"/>
              <w:left w:val="nil"/>
              <w:bottom w:val="single" w:sz="4" w:space="0" w:color="auto"/>
              <w:right w:val="single" w:sz="4" w:space="0" w:color="auto"/>
            </w:tcBorders>
            <w:vAlign w:val="center"/>
          </w:tcPr>
          <w:p w14:paraId="588F65A9" w14:textId="622C6E44"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náhodný výskyt (zaznamenanie 100 až 3</w:t>
            </w:r>
            <w:r>
              <w:rPr>
                <w:rFonts w:ascii="Times New Roman" w:hAnsi="Times New Roman" w:cs="Times New Roman"/>
                <w:sz w:val="20"/>
                <w:szCs w:val="20"/>
                <w:lang w:eastAsia="sk-SK"/>
              </w:rPr>
              <w:t>00 jedincov v rámci celého ÚEV na zimoviskách), je potrebný monitoring stavu populácie druhu.</w:t>
            </w:r>
          </w:p>
        </w:tc>
      </w:tr>
      <w:tr w:rsidR="00C60C78"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1F9DD741" w:rsidR="00C60C78" w:rsidRPr="006E2639" w:rsidRDefault="001B1585"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16</w:t>
            </w:r>
          </w:p>
        </w:tc>
        <w:tc>
          <w:tcPr>
            <w:tcW w:w="5245" w:type="dxa"/>
            <w:tcBorders>
              <w:top w:val="nil"/>
              <w:left w:val="nil"/>
              <w:bottom w:val="single" w:sz="4" w:space="0" w:color="auto"/>
              <w:right w:val="single" w:sz="4" w:space="0" w:color="auto"/>
            </w:tcBorders>
            <w:vAlign w:val="center"/>
          </w:tcPr>
          <w:p w14:paraId="53BA9CE1" w14:textId="00FD0275" w:rsidR="00C60C78" w:rsidRPr="006E2639" w:rsidRDefault="00266D06"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w:t>
            </w:r>
            <w:r w:rsidR="00C60C78" w:rsidRPr="006E2639">
              <w:rPr>
                <w:rFonts w:ascii="Times New Roman" w:hAnsi="Times New Roman" w:cs="Times New Roman"/>
                <w:sz w:val="20"/>
                <w:szCs w:val="20"/>
                <w:lang w:eastAsia="sk-SK"/>
              </w:rPr>
              <w:t xml:space="preserve"> známe výskyty zimoviska 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B14339"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sidRPr="00B14339">
              <w:rPr>
                <w:rFonts w:ascii="Times New Roman" w:hAnsi="Times New Roman" w:cs="Times New Roman"/>
                <w:sz w:val="20"/>
                <w:szCs w:val="20"/>
                <w:lang w:eastAsia="sk-SK"/>
              </w:rPr>
              <w:t>ozl</w:t>
            </w:r>
            <w:r w:rsidR="00C60C78">
              <w:rPr>
                <w:rFonts w:ascii="Times New Roman" w:hAnsi="Times New Roman" w:cs="Times New Roman"/>
                <w:sz w:val="20"/>
                <w:szCs w:val="20"/>
                <w:lang w:eastAsia="sk-SK"/>
              </w:rPr>
              <w:t xml:space="preserve">oha potenciálneho potravného </w:t>
            </w:r>
            <w:r w:rsidR="00C60C78" w:rsidRPr="00B14339">
              <w:rPr>
                <w:rFonts w:ascii="Times New Roman" w:hAnsi="Times New Roman" w:cs="Times New Roman"/>
                <w:sz w:val="20"/>
                <w:szCs w:val="20"/>
                <w:lang w:eastAsia="sk-SK"/>
              </w:rPr>
              <w:t>biotopu</w:t>
            </w:r>
            <w:r w:rsidR="00C60C78"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B14339" w:rsidRDefault="00C60C78" w:rsidP="009B7A4C">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0BEAF16B" w:rsidR="00C60C78" w:rsidRPr="00B14339" w:rsidRDefault="001B1585"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10 000</w:t>
            </w:r>
          </w:p>
        </w:tc>
        <w:tc>
          <w:tcPr>
            <w:tcW w:w="5245"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BA5A56">
              <w:rPr>
                <w:rFonts w:ascii="Times New Roman" w:hAnsi="Times New Roman" w:cs="Times New Roman"/>
                <w:sz w:val="20"/>
                <w:szCs w:val="20"/>
                <w:lang w:eastAsia="sk-SK"/>
              </w:rPr>
              <w:t>.</w:t>
            </w:r>
          </w:p>
        </w:tc>
      </w:tr>
    </w:tbl>
    <w:p w14:paraId="3AEAD36C" w14:textId="77777777" w:rsidR="00C60C78" w:rsidRDefault="00C60C78"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55F956F6" w:rsidR="00C60C78" w:rsidRDefault="001B1585"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2000</w:t>
            </w:r>
          </w:p>
        </w:tc>
        <w:tc>
          <w:tcPr>
            <w:tcW w:w="5245" w:type="dxa"/>
            <w:tcBorders>
              <w:top w:val="single" w:sz="4" w:space="0" w:color="auto"/>
              <w:left w:val="nil"/>
              <w:bottom w:val="single" w:sz="4" w:space="0" w:color="auto"/>
              <w:right w:val="single" w:sz="4" w:space="0" w:color="auto"/>
            </w:tcBorders>
            <w:vAlign w:val="center"/>
            <w:hideMark/>
          </w:tcPr>
          <w:p w14:paraId="09DE46B2" w14:textId="7C9E85BA"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w:t>
            </w:r>
            <w:r w:rsidR="00350F8D">
              <w:rPr>
                <w:rFonts w:ascii="Times New Roman" w:hAnsi="Times New Roman" w:cs="Times New Roman"/>
                <w:sz w:val="20"/>
                <w:szCs w:val="20"/>
                <w:lang w:eastAsia="sk-SK"/>
              </w:rPr>
              <w:t>000 až 30</w:t>
            </w:r>
            <w:r>
              <w:rPr>
                <w:rFonts w:ascii="Times New Roman" w:hAnsi="Times New Roman" w:cs="Times New Roman"/>
                <w:sz w:val="20"/>
                <w:szCs w:val="20"/>
                <w:lang w:eastAsia="sk-SK"/>
              </w:rPr>
              <w:t>00 jedincov v rámci celého ÚEV na zimoviskách), je potrebný monitoring stavu populácie druhu.</w:t>
            </w:r>
          </w:p>
        </w:tc>
      </w:tr>
      <w:tr w:rsidR="00C60C78" w14:paraId="1EC5BFC4"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1A1AA5C" w14:textId="1E0F12BA" w:rsidR="00C60C78" w:rsidRDefault="001B1585"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3</w:t>
            </w:r>
          </w:p>
        </w:tc>
        <w:tc>
          <w:tcPr>
            <w:tcW w:w="5245" w:type="dxa"/>
            <w:tcBorders>
              <w:top w:val="nil"/>
              <w:left w:val="nil"/>
              <w:bottom w:val="single" w:sz="4" w:space="0" w:color="auto"/>
              <w:right w:val="single" w:sz="4" w:space="0" w:color="auto"/>
            </w:tcBorders>
            <w:vAlign w:val="center"/>
            <w:hideMark/>
          </w:tcPr>
          <w:p w14:paraId="72115A65" w14:textId="07176987" w:rsidR="00C60C78" w:rsidRPr="006E2639" w:rsidRDefault="00350F8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w:t>
            </w:r>
            <w:r w:rsidR="00C60C78" w:rsidRPr="006E2639">
              <w:rPr>
                <w:rFonts w:ascii="Times New Roman" w:hAnsi="Times New Roman" w:cs="Times New Roman"/>
                <w:sz w:val="20"/>
                <w:szCs w:val="20"/>
                <w:lang w:eastAsia="sk-SK"/>
              </w:rPr>
              <w:t xml:space="preserve"> známe zimoviská uvedeného druhu.</w:t>
            </w:r>
          </w:p>
        </w:tc>
      </w:tr>
      <w:tr w:rsidR="00C60C78" w14:paraId="417B5CE9"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2AC5189B" w:rsidR="00C60C78" w:rsidRDefault="001B1585"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10 000</w:t>
            </w:r>
          </w:p>
        </w:tc>
        <w:tc>
          <w:tcPr>
            <w:tcW w:w="5245" w:type="dxa"/>
            <w:tcBorders>
              <w:top w:val="nil"/>
              <w:left w:val="nil"/>
              <w:bottom w:val="single" w:sz="4" w:space="0" w:color="auto"/>
              <w:right w:val="single" w:sz="4" w:space="0" w:color="auto"/>
            </w:tcBorders>
            <w:vAlign w:val="center"/>
            <w:hideMark/>
          </w:tcPr>
          <w:p w14:paraId="15BE52CE" w14:textId="0CAC3219"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4A839B3" w14:textId="77777777" w:rsidR="00C60C78" w:rsidRPr="009B7A4C" w:rsidRDefault="00C60C78"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4E4DA5A1" w:rsidR="00C60C78" w:rsidRDefault="001B1585"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200</w:t>
            </w:r>
          </w:p>
        </w:tc>
        <w:tc>
          <w:tcPr>
            <w:tcW w:w="5245" w:type="dxa"/>
            <w:tcBorders>
              <w:top w:val="single" w:sz="4" w:space="0" w:color="auto"/>
              <w:left w:val="nil"/>
              <w:bottom w:val="single" w:sz="4" w:space="0" w:color="auto"/>
              <w:right w:val="single" w:sz="4" w:space="0" w:color="auto"/>
            </w:tcBorders>
            <w:vAlign w:val="center"/>
            <w:hideMark/>
          </w:tcPr>
          <w:p w14:paraId="5A05659B"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50 až 200 jedincov v rámci celého ÚEV na zimoviskách), je potrebný monitoring stavu populácie druhu.</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5B917C86" w:rsidR="00C60C78" w:rsidRDefault="001B1585"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12</w:t>
            </w:r>
          </w:p>
        </w:tc>
        <w:tc>
          <w:tcPr>
            <w:tcW w:w="5245" w:type="dxa"/>
            <w:tcBorders>
              <w:top w:val="single" w:sz="4" w:space="0" w:color="auto"/>
              <w:left w:val="nil"/>
              <w:bottom w:val="single" w:sz="4" w:space="0" w:color="auto"/>
              <w:right w:val="single" w:sz="4" w:space="0" w:color="auto"/>
            </w:tcBorders>
            <w:vAlign w:val="center"/>
            <w:hideMark/>
          </w:tcPr>
          <w:p w14:paraId="77910AEC" w14:textId="23CA9960" w:rsidR="00C60C78" w:rsidRPr="006E2639" w:rsidRDefault="00894F91"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 </w:t>
            </w:r>
            <w:r w:rsidR="00C60C78" w:rsidRPr="006E2639">
              <w:rPr>
                <w:rFonts w:ascii="Times New Roman" w:hAnsi="Times New Roman" w:cs="Times New Roman"/>
                <w:sz w:val="20"/>
                <w:szCs w:val="20"/>
                <w:lang w:eastAsia="sk-SK"/>
              </w:rPr>
              <w:t>známe zimoviská</w:t>
            </w:r>
            <w:r w:rsidR="006E2639">
              <w:rPr>
                <w:rFonts w:ascii="Times New Roman" w:hAnsi="Times New Roman" w:cs="Times New Roman"/>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2F4AC2C9" w:rsidR="00C60C78" w:rsidRDefault="001B1585"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10 000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931B6C6" w14:textId="77777777" w:rsidR="00C60C78" w:rsidRDefault="00C60C78" w:rsidP="00122744">
      <w:pPr>
        <w:rPr>
          <w:rFonts w:ascii="Times New Roman" w:hAnsi="Times New Roman"/>
        </w:rPr>
      </w:pPr>
    </w:p>
    <w:p w14:paraId="29C09FDB" w14:textId="639B4C20" w:rsidR="00E10178" w:rsidRPr="00802A9C" w:rsidRDefault="00E10178" w:rsidP="00E10178">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Pr>
          <w:rFonts w:ascii="Times New Roman" w:hAnsi="Times New Roman" w:cs="Times New Roman"/>
          <w:b/>
          <w:i/>
          <w:color w:val="000000"/>
          <w:sz w:val="24"/>
          <w:szCs w:val="24"/>
          <w:lang w:eastAsia="sk-SK"/>
        </w:rPr>
        <w:t xml:space="preserve">Myotis blythii </w:t>
      </w:r>
      <w:r w:rsidRPr="009B7A4C">
        <w:rPr>
          <w:rFonts w:ascii="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E10178" w14:paraId="394A0257" w14:textId="77777777" w:rsidTr="002A7164">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5DC14C27" w14:textId="77777777" w:rsidR="00E10178" w:rsidRPr="009B7A4C" w:rsidRDefault="00E1017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5B936BD4" w14:textId="77777777" w:rsidR="00E10178" w:rsidRPr="009B7A4C" w:rsidRDefault="00E1017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419C80ED" w14:textId="77777777" w:rsidR="00E10178" w:rsidRPr="009B7A4C" w:rsidRDefault="00E1017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2C0AE6EE" w14:textId="77777777" w:rsidR="00E10178" w:rsidRPr="009B7A4C" w:rsidRDefault="00E1017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E10178" w14:paraId="0C9FC739" w14:textId="77777777" w:rsidTr="002A7164">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748A130"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685CA99E"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5E403EA" w14:textId="6A444213" w:rsidR="00E10178" w:rsidRDefault="001B1585"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100</w:t>
            </w:r>
          </w:p>
        </w:tc>
        <w:tc>
          <w:tcPr>
            <w:tcW w:w="5245" w:type="dxa"/>
            <w:tcBorders>
              <w:top w:val="single" w:sz="4" w:space="0" w:color="auto"/>
              <w:left w:val="nil"/>
              <w:bottom w:val="single" w:sz="4" w:space="0" w:color="auto"/>
              <w:right w:val="single" w:sz="4" w:space="0" w:color="auto"/>
            </w:tcBorders>
            <w:vAlign w:val="center"/>
            <w:hideMark/>
          </w:tcPr>
          <w:p w14:paraId="577708F7" w14:textId="6672C069"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100 až 200 jedincov v rámci celého ÚEV na zimoviskách), je potrebný monitoring stavu populácie druhu.</w:t>
            </w:r>
          </w:p>
        </w:tc>
      </w:tr>
      <w:tr w:rsidR="00E10178" w14:paraId="766894D9" w14:textId="77777777" w:rsidTr="002A7164">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68AA80DD"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701E9019"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5F8B0BE9" w14:textId="5C774330" w:rsidR="00E10178" w:rsidRDefault="001B1585"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w:t>
            </w:r>
          </w:p>
        </w:tc>
        <w:tc>
          <w:tcPr>
            <w:tcW w:w="5245" w:type="dxa"/>
            <w:tcBorders>
              <w:top w:val="single" w:sz="4" w:space="0" w:color="auto"/>
              <w:left w:val="nil"/>
              <w:bottom w:val="single" w:sz="4" w:space="0" w:color="auto"/>
              <w:right w:val="single" w:sz="4" w:space="0" w:color="auto"/>
            </w:tcBorders>
            <w:vAlign w:val="center"/>
            <w:hideMark/>
          </w:tcPr>
          <w:p w14:paraId="7454DB28" w14:textId="77777777" w:rsidR="00E10178" w:rsidRPr="006E2639"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 </w:t>
            </w:r>
            <w:r w:rsidRPr="006E2639">
              <w:rPr>
                <w:rFonts w:ascii="Times New Roman" w:hAnsi="Times New Roman" w:cs="Times New Roman"/>
                <w:sz w:val="20"/>
                <w:szCs w:val="20"/>
                <w:lang w:eastAsia="sk-SK"/>
              </w:rPr>
              <w:t>známe zimoviská</w:t>
            </w:r>
            <w:r>
              <w:rPr>
                <w:rFonts w:ascii="Times New Roman" w:hAnsi="Times New Roman" w:cs="Times New Roman"/>
                <w:sz w:val="20"/>
                <w:szCs w:val="20"/>
                <w:lang w:eastAsia="sk-SK"/>
              </w:rPr>
              <w:t xml:space="preserve"> uvedeného druhu.</w:t>
            </w:r>
          </w:p>
        </w:tc>
      </w:tr>
      <w:tr w:rsidR="00E10178" w14:paraId="44860F1B" w14:textId="77777777" w:rsidTr="002A7164">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25234AD6"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55FAACE9" w14:textId="77777777"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0CC85731" w14:textId="716FEE6E" w:rsidR="00E10178" w:rsidRDefault="001B1585"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10 000</w:t>
            </w:r>
          </w:p>
        </w:tc>
        <w:tc>
          <w:tcPr>
            <w:tcW w:w="5245" w:type="dxa"/>
            <w:tcBorders>
              <w:top w:val="single" w:sz="4" w:space="0" w:color="auto"/>
              <w:left w:val="nil"/>
              <w:bottom w:val="single" w:sz="4" w:space="0" w:color="auto"/>
              <w:right w:val="single" w:sz="4" w:space="0" w:color="auto"/>
            </w:tcBorders>
            <w:vAlign w:val="center"/>
            <w:hideMark/>
          </w:tcPr>
          <w:p w14:paraId="7CC59F88" w14:textId="7AEAA2CE" w:rsidR="00E10178" w:rsidRDefault="00E1017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1B1585">
              <w:rPr>
                <w:rFonts w:ascii="Times New Roman" w:hAnsi="Times New Roman" w:cs="Times New Roman"/>
                <w:sz w:val="20"/>
                <w:szCs w:val="20"/>
                <w:lang w:eastAsia="sk-SK"/>
              </w:rPr>
              <w:t xml:space="preserve"> Väčšina materských kolónií je v okolí ÚEV v podkrovných priestoroch sakrálnych stavieb, územie ÚEV využíva druh ako lovisko a priestor na prezimovanie. Nie je známe, či na zimoviskách sú jedince narodené v okolí ÚEV alebo z iných území. Veľká materská kolónia známa z kaštieľa v Turčianskej Štiavničke zanikla.</w:t>
            </w:r>
          </w:p>
        </w:tc>
      </w:tr>
    </w:tbl>
    <w:p w14:paraId="0C9EC5CA" w14:textId="77777777" w:rsidR="00894F91" w:rsidRDefault="00894F91" w:rsidP="00251485">
      <w:pPr>
        <w:spacing w:line="240" w:lineRule="auto"/>
        <w:ind w:left="-284"/>
        <w:rPr>
          <w:rFonts w:ascii="Times New Roman" w:hAnsi="Times New Roman" w:cs="Times New Roman"/>
          <w:color w:val="000000"/>
          <w:sz w:val="24"/>
          <w:szCs w:val="24"/>
        </w:rPr>
      </w:pPr>
    </w:p>
    <w:p w14:paraId="433DA92A" w14:textId="73D34F86"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135A0FBA"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F8F84E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2FEB5BA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328E50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2E7D81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486ABB73"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11A017B" w14:textId="624949B4"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5DB78AEC"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65596543" w14:textId="0084E106" w:rsidR="00C60C78" w:rsidRDefault="00193975"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Nie je známy</w:t>
            </w:r>
          </w:p>
        </w:tc>
        <w:tc>
          <w:tcPr>
            <w:tcW w:w="5245" w:type="dxa"/>
            <w:tcBorders>
              <w:top w:val="single" w:sz="4" w:space="0" w:color="auto"/>
              <w:left w:val="nil"/>
              <w:bottom w:val="single" w:sz="4" w:space="0" w:color="auto"/>
              <w:right w:val="single" w:sz="4" w:space="0" w:color="auto"/>
            </w:tcBorders>
            <w:vAlign w:val="center"/>
            <w:hideMark/>
          </w:tcPr>
          <w:p w14:paraId="318EA55D" w14:textId="748D38C8"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výskyt (zaznamenanie </w:t>
            </w:r>
            <w:r w:rsidR="00894F91">
              <w:rPr>
                <w:rFonts w:ascii="Times New Roman" w:hAnsi="Times New Roman" w:cs="Times New Roman"/>
                <w:sz w:val="20"/>
                <w:szCs w:val="20"/>
                <w:lang w:eastAsia="sk-SK"/>
              </w:rPr>
              <w:t>10 až 10</w:t>
            </w:r>
            <w:r>
              <w:rPr>
                <w:rFonts w:ascii="Times New Roman" w:hAnsi="Times New Roman" w:cs="Times New Roman"/>
                <w:sz w:val="20"/>
                <w:szCs w:val="20"/>
                <w:lang w:eastAsia="sk-SK"/>
              </w:rPr>
              <w:t>0 jedincov v rámci celého ÚEV na zimoviskách), je potrebný monitoring stavu populácie druhu.</w:t>
            </w:r>
          </w:p>
        </w:tc>
      </w:tr>
      <w:tr w:rsidR="00C60C78" w14:paraId="5E5D1B19" w14:textId="77777777" w:rsidTr="00894F91">
        <w:trPr>
          <w:trHeight w:val="930"/>
        </w:trPr>
        <w:tc>
          <w:tcPr>
            <w:tcW w:w="1702" w:type="dxa"/>
            <w:tcBorders>
              <w:top w:val="nil"/>
              <w:left w:val="single" w:sz="4" w:space="0" w:color="auto"/>
              <w:bottom w:val="single" w:sz="4" w:space="0" w:color="auto"/>
              <w:right w:val="single" w:sz="4" w:space="0" w:color="auto"/>
            </w:tcBorders>
            <w:vAlign w:val="center"/>
            <w:hideMark/>
          </w:tcPr>
          <w:p w14:paraId="41A5FC60" w14:textId="309D62DF"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17CFC14D"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183752F5" w14:textId="5427693F" w:rsidR="00C60C78" w:rsidRDefault="00193975"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hideMark/>
          </w:tcPr>
          <w:p w14:paraId="1D764C62" w14:textId="0F576AA8" w:rsidR="00C60C78" w:rsidRPr="006E2639" w:rsidRDefault="00894F91"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w:t>
            </w:r>
            <w:r w:rsidR="00C60C78" w:rsidRPr="006E2639">
              <w:rPr>
                <w:rFonts w:ascii="Times New Roman" w:hAnsi="Times New Roman" w:cs="Times New Roman"/>
                <w:sz w:val="20"/>
                <w:szCs w:val="20"/>
                <w:lang w:eastAsia="sk-SK"/>
              </w:rPr>
              <w:t xml:space="preserve"> známe výskyty zimoviska uvedeného druhu.</w:t>
            </w:r>
          </w:p>
        </w:tc>
      </w:tr>
      <w:tr w:rsidR="00C60C78" w14:paraId="3DC48988" w14:textId="77777777" w:rsidTr="00894F91">
        <w:trPr>
          <w:trHeight w:val="930"/>
        </w:trPr>
        <w:tc>
          <w:tcPr>
            <w:tcW w:w="1702" w:type="dxa"/>
            <w:tcBorders>
              <w:top w:val="nil"/>
              <w:left w:val="single" w:sz="4" w:space="0" w:color="auto"/>
              <w:bottom w:val="single" w:sz="4" w:space="0" w:color="auto"/>
              <w:right w:val="single" w:sz="4" w:space="0" w:color="auto"/>
            </w:tcBorders>
            <w:vAlign w:val="center"/>
            <w:hideMark/>
          </w:tcPr>
          <w:p w14:paraId="34E58392" w14:textId="20E6CEBE"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F54AA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43F02D3" w14:textId="47C5D765" w:rsidR="00C60C78" w:rsidRDefault="00193975"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10 000</w:t>
            </w:r>
          </w:p>
        </w:tc>
        <w:tc>
          <w:tcPr>
            <w:tcW w:w="5245" w:type="dxa"/>
            <w:tcBorders>
              <w:top w:val="nil"/>
              <w:left w:val="nil"/>
              <w:bottom w:val="single" w:sz="4" w:space="0" w:color="auto"/>
              <w:right w:val="single" w:sz="4" w:space="0" w:color="auto"/>
            </w:tcBorders>
            <w:vAlign w:val="center"/>
            <w:hideMark/>
          </w:tcPr>
          <w:p w14:paraId="105C3E09" w14:textId="0BCAC814"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BA5A56">
              <w:rPr>
                <w:rFonts w:ascii="Times New Roman" w:hAnsi="Times New Roman" w:cs="Times New Roman"/>
                <w:sz w:val="20"/>
                <w:szCs w:val="20"/>
                <w:lang w:eastAsia="sk-SK"/>
              </w:rPr>
              <w:t>.</w:t>
            </w:r>
          </w:p>
        </w:tc>
      </w:tr>
    </w:tbl>
    <w:p w14:paraId="1FA5593A" w14:textId="77777777" w:rsidR="00E10178" w:rsidRDefault="00E10178" w:rsidP="00251485">
      <w:pPr>
        <w:pStyle w:val="Zkladntext"/>
        <w:widowControl w:val="0"/>
        <w:ind w:left="-284"/>
        <w:jc w:val="left"/>
        <w:rPr>
          <w:b w:val="0"/>
        </w:rPr>
      </w:pPr>
    </w:p>
    <w:p w14:paraId="2AA98CFA" w14:textId="77777777" w:rsidR="00E10178" w:rsidRDefault="00E10178" w:rsidP="00251485">
      <w:pPr>
        <w:pStyle w:val="Zkladntext"/>
        <w:widowControl w:val="0"/>
        <w:ind w:left="-284"/>
        <w:jc w:val="left"/>
        <w:rPr>
          <w:b w:val="0"/>
        </w:rPr>
      </w:pPr>
    </w:p>
    <w:p w14:paraId="765C73D9" w14:textId="62F1300F" w:rsidR="00E10178" w:rsidRPr="009B7A4C" w:rsidRDefault="00E10178" w:rsidP="00E10178">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emarginatus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p w14:paraId="2183D254" w14:textId="77777777" w:rsidR="00E10178" w:rsidRDefault="00E10178" w:rsidP="00E10178"/>
    <w:tbl>
      <w:tblPr>
        <w:tblW w:w="5006" w:type="pct"/>
        <w:tblInd w:w="-23" w:type="dxa"/>
        <w:tblCellMar>
          <w:left w:w="70" w:type="dxa"/>
          <w:right w:w="70" w:type="dxa"/>
        </w:tblCellMar>
        <w:tblLook w:val="00A0" w:firstRow="1" w:lastRow="0" w:firstColumn="1" w:lastColumn="0" w:noHBand="0" w:noVBand="0"/>
      </w:tblPr>
      <w:tblGrid>
        <w:gridCol w:w="1828"/>
        <w:gridCol w:w="1410"/>
        <w:gridCol w:w="1674"/>
        <w:gridCol w:w="4160"/>
      </w:tblGrid>
      <w:tr w:rsidR="00E10178" w:rsidRPr="00CC7211" w14:paraId="47DE0AAE" w14:textId="77777777" w:rsidTr="00E10178">
        <w:trPr>
          <w:trHeight w:val="355"/>
        </w:trPr>
        <w:tc>
          <w:tcPr>
            <w:tcW w:w="1827" w:type="dxa"/>
            <w:tcBorders>
              <w:top w:val="single" w:sz="4" w:space="0" w:color="auto"/>
              <w:left w:val="single" w:sz="4" w:space="0" w:color="auto"/>
              <w:bottom w:val="single" w:sz="4" w:space="0" w:color="auto"/>
              <w:right w:val="single" w:sz="4" w:space="0" w:color="auto"/>
            </w:tcBorders>
            <w:vAlign w:val="center"/>
            <w:hideMark/>
          </w:tcPr>
          <w:p w14:paraId="6E3C7A95" w14:textId="77777777" w:rsidR="00E10178" w:rsidRPr="00CC7211" w:rsidRDefault="00E10178" w:rsidP="002A7164">
            <w:pPr>
              <w:spacing w:line="240" w:lineRule="auto"/>
              <w:jc w:val="both"/>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21379998" w14:textId="77777777" w:rsidR="00E10178" w:rsidRPr="00CC7211" w:rsidRDefault="00E10178" w:rsidP="002A7164">
            <w:pPr>
              <w:spacing w:line="240" w:lineRule="auto"/>
              <w:jc w:val="center"/>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6D0C329C" w14:textId="77777777" w:rsidR="00E10178" w:rsidRPr="00CC7211" w:rsidRDefault="00E10178" w:rsidP="002A7164">
            <w:pPr>
              <w:spacing w:line="240" w:lineRule="auto"/>
              <w:jc w:val="center"/>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Cieľová hodnota</w:t>
            </w:r>
          </w:p>
        </w:tc>
        <w:tc>
          <w:tcPr>
            <w:tcW w:w="4160" w:type="dxa"/>
            <w:tcBorders>
              <w:top w:val="single" w:sz="4" w:space="0" w:color="auto"/>
              <w:left w:val="nil"/>
              <w:bottom w:val="single" w:sz="4" w:space="0" w:color="auto"/>
              <w:right w:val="single" w:sz="4" w:space="0" w:color="auto"/>
            </w:tcBorders>
            <w:vAlign w:val="center"/>
            <w:hideMark/>
          </w:tcPr>
          <w:p w14:paraId="07FE7513" w14:textId="77777777" w:rsidR="00E10178" w:rsidRPr="00CC7211" w:rsidRDefault="00E10178" w:rsidP="002A7164">
            <w:pPr>
              <w:spacing w:line="240" w:lineRule="auto"/>
              <w:jc w:val="both"/>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Doplnkové informácie</w:t>
            </w:r>
          </w:p>
        </w:tc>
      </w:tr>
      <w:tr w:rsidR="00E10178" w:rsidRPr="00CC7211" w14:paraId="024E2B2D" w14:textId="77777777" w:rsidTr="00E10178">
        <w:trPr>
          <w:trHeight w:val="274"/>
        </w:trPr>
        <w:tc>
          <w:tcPr>
            <w:tcW w:w="1827" w:type="dxa"/>
            <w:tcBorders>
              <w:top w:val="single" w:sz="4" w:space="0" w:color="auto"/>
              <w:left w:val="single" w:sz="4" w:space="0" w:color="auto"/>
              <w:bottom w:val="single" w:sz="4" w:space="0" w:color="auto"/>
              <w:right w:val="single" w:sz="4" w:space="0" w:color="auto"/>
            </w:tcBorders>
            <w:vAlign w:val="center"/>
            <w:hideMark/>
          </w:tcPr>
          <w:p w14:paraId="2C4C9891" w14:textId="77777777" w:rsidR="00E10178" w:rsidRPr="00CC7211" w:rsidRDefault="00E10178" w:rsidP="002A7164">
            <w:pPr>
              <w:spacing w:line="240" w:lineRule="auto"/>
              <w:jc w:val="both"/>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1185C6F9" w14:textId="77777777" w:rsidR="00E10178" w:rsidRPr="00CC7211" w:rsidRDefault="00E10178" w:rsidP="002A7164">
            <w:pPr>
              <w:spacing w:line="240" w:lineRule="auto"/>
              <w:jc w:val="center"/>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542EFF32" w14:textId="6C8887D0" w:rsidR="00E10178" w:rsidRPr="00CC7211" w:rsidRDefault="00193975" w:rsidP="002A7164">
            <w:pPr>
              <w:spacing w:line="240" w:lineRule="auto"/>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50</w:t>
            </w:r>
          </w:p>
        </w:tc>
        <w:tc>
          <w:tcPr>
            <w:tcW w:w="4160" w:type="dxa"/>
            <w:tcBorders>
              <w:top w:val="single" w:sz="4" w:space="0" w:color="auto"/>
              <w:left w:val="nil"/>
              <w:bottom w:val="single" w:sz="4" w:space="0" w:color="auto"/>
              <w:right w:val="single" w:sz="4" w:space="0" w:color="auto"/>
            </w:tcBorders>
            <w:vAlign w:val="center"/>
            <w:hideMark/>
          </w:tcPr>
          <w:p w14:paraId="2A00F89B" w14:textId="19A661C6" w:rsidR="00E10178" w:rsidRPr="00CC7211" w:rsidRDefault="00E10178" w:rsidP="00E10178">
            <w:pPr>
              <w:spacing w:line="240" w:lineRule="auto"/>
              <w:jc w:val="both"/>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 xml:space="preserve">V súčasnosti je evidovaný len náhodný výskyt (zaznamenanie do </w:t>
            </w:r>
            <w:r>
              <w:rPr>
                <w:rFonts w:ascii="Times New Roman" w:hAnsi="Times New Roman" w:cs="Times New Roman"/>
                <w:color w:val="000000" w:themeColor="text1"/>
                <w:sz w:val="20"/>
                <w:szCs w:val="20"/>
                <w:lang w:eastAsia="sk-SK"/>
              </w:rPr>
              <w:t>50</w:t>
            </w:r>
            <w:r w:rsidRPr="00CC7211">
              <w:rPr>
                <w:rFonts w:ascii="Times New Roman" w:hAnsi="Times New Roman" w:cs="Times New Roman"/>
                <w:color w:val="000000" w:themeColor="text1"/>
                <w:sz w:val="20"/>
                <w:szCs w:val="20"/>
                <w:lang w:eastAsia="sk-SK"/>
              </w:rPr>
              <w:t xml:space="preserve"> jedincov v rámci celého ÚEV).</w:t>
            </w:r>
          </w:p>
        </w:tc>
      </w:tr>
      <w:tr w:rsidR="00E10178" w:rsidRPr="00CC7211" w14:paraId="13763177" w14:textId="77777777" w:rsidTr="00E10178">
        <w:trPr>
          <w:trHeight w:val="930"/>
        </w:trPr>
        <w:tc>
          <w:tcPr>
            <w:tcW w:w="1827" w:type="dxa"/>
            <w:tcBorders>
              <w:top w:val="nil"/>
              <w:left w:val="single" w:sz="4" w:space="0" w:color="auto"/>
              <w:bottom w:val="single" w:sz="4" w:space="0" w:color="auto"/>
              <w:right w:val="single" w:sz="4" w:space="0" w:color="auto"/>
            </w:tcBorders>
            <w:vAlign w:val="center"/>
            <w:hideMark/>
          </w:tcPr>
          <w:p w14:paraId="0BDB2129" w14:textId="77777777" w:rsidR="00E10178" w:rsidRPr="00CC7211" w:rsidRDefault="00E10178" w:rsidP="002A7164">
            <w:pPr>
              <w:spacing w:line="240" w:lineRule="auto"/>
              <w:jc w:val="both"/>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7093E421" w14:textId="77777777" w:rsidR="00E10178" w:rsidRPr="00CC7211" w:rsidRDefault="00E10178" w:rsidP="002A7164">
            <w:pPr>
              <w:spacing w:line="240" w:lineRule="auto"/>
              <w:jc w:val="center"/>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ha</w:t>
            </w:r>
          </w:p>
        </w:tc>
        <w:tc>
          <w:tcPr>
            <w:tcW w:w="1674" w:type="dxa"/>
            <w:tcBorders>
              <w:top w:val="nil"/>
              <w:left w:val="nil"/>
              <w:bottom w:val="single" w:sz="4" w:space="0" w:color="auto"/>
              <w:right w:val="single" w:sz="4" w:space="0" w:color="auto"/>
            </w:tcBorders>
            <w:vAlign w:val="center"/>
            <w:hideMark/>
          </w:tcPr>
          <w:p w14:paraId="74A3CCB2" w14:textId="40CE990E" w:rsidR="00E10178" w:rsidRPr="00CC7211" w:rsidRDefault="00193975" w:rsidP="002A7164">
            <w:pPr>
              <w:spacing w:line="240" w:lineRule="auto"/>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5000</w:t>
            </w:r>
          </w:p>
        </w:tc>
        <w:tc>
          <w:tcPr>
            <w:tcW w:w="4160" w:type="dxa"/>
            <w:tcBorders>
              <w:top w:val="nil"/>
              <w:left w:val="nil"/>
              <w:bottom w:val="single" w:sz="4" w:space="0" w:color="auto"/>
              <w:right w:val="single" w:sz="4" w:space="0" w:color="auto"/>
            </w:tcBorders>
            <w:vAlign w:val="center"/>
            <w:hideMark/>
          </w:tcPr>
          <w:p w14:paraId="4AF0D05C" w14:textId="77777777" w:rsidR="00E10178" w:rsidRPr="00CC7211" w:rsidRDefault="00E10178" w:rsidP="002A7164">
            <w:pPr>
              <w:spacing w:line="240" w:lineRule="auto"/>
              <w:jc w:val="both"/>
              <w:rPr>
                <w:rFonts w:ascii="Times New Roman" w:hAnsi="Times New Roman" w:cs="Times New Roman"/>
                <w:color w:val="000000" w:themeColor="text1"/>
                <w:sz w:val="20"/>
                <w:szCs w:val="20"/>
                <w:lang w:eastAsia="sk-SK"/>
              </w:rPr>
            </w:pPr>
            <w:r w:rsidRPr="00CC7211">
              <w:rPr>
                <w:rFonts w:ascii="Times New Roman" w:hAnsi="Times New Roman" w:cs="Times New Roman"/>
                <w:color w:val="000000" w:themeColor="text1"/>
                <w:sz w:val="20"/>
                <w:szCs w:val="20"/>
                <w:lang w:eastAsia="sk-SK"/>
              </w:rPr>
              <w:t>Brehové porasty v území – poskytujú lokality na rozmnožovanie, potravné biotopy a úkrytové biotopy – dosiahnutie starších porastov na danom území.</w:t>
            </w:r>
          </w:p>
        </w:tc>
      </w:tr>
    </w:tbl>
    <w:p w14:paraId="3854661E" w14:textId="77777777" w:rsidR="00E10178" w:rsidRDefault="00E10178" w:rsidP="00E10178"/>
    <w:p w14:paraId="1454A77E" w14:textId="77777777" w:rsidR="00E10178" w:rsidRDefault="00E10178" w:rsidP="00251485">
      <w:pPr>
        <w:pStyle w:val="Zkladntext"/>
        <w:widowControl w:val="0"/>
        <w:ind w:left="-284"/>
        <w:jc w:val="left"/>
        <w:rPr>
          <w:b w:val="0"/>
        </w:rPr>
      </w:pPr>
    </w:p>
    <w:p w14:paraId="312EE74A" w14:textId="288BC015" w:rsidR="00C60C78" w:rsidRPr="00652926" w:rsidRDefault="00C60C78" w:rsidP="00251485">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r w:rsidR="00902554">
        <w:rPr>
          <w:b w:val="0"/>
          <w:bCs w:val="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C60C78" w:rsidRPr="00652926" w14:paraId="7A511287" w14:textId="77777777" w:rsidTr="001158DE">
        <w:trPr>
          <w:trHeight w:val="387"/>
        </w:trPr>
        <w:tc>
          <w:tcPr>
            <w:tcW w:w="1702" w:type="dxa"/>
            <w:tcMar>
              <w:top w:w="100" w:type="dxa"/>
              <w:left w:w="100" w:type="dxa"/>
              <w:bottom w:w="100" w:type="dxa"/>
              <w:right w:w="100" w:type="dxa"/>
            </w:tcMar>
            <w:vAlign w:val="center"/>
            <w:hideMark/>
          </w:tcPr>
          <w:p w14:paraId="6F6BC863"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14F37B3F" w14:textId="75DCDDB6" w:rsidR="00C60C78" w:rsidRPr="009B7A4C" w:rsidRDefault="00251485" w:rsidP="001158DE">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5BCBEE56"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398339E7" w14:textId="5DEA8C3D" w:rsidR="00C60C78"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C60C78" w:rsidRPr="00652926" w14:paraId="696D635A" w14:textId="77777777" w:rsidTr="009049B7">
        <w:trPr>
          <w:trHeight w:val="435"/>
        </w:trPr>
        <w:tc>
          <w:tcPr>
            <w:tcW w:w="1702" w:type="dxa"/>
            <w:tcMar>
              <w:top w:w="100" w:type="dxa"/>
              <w:left w:w="100" w:type="dxa"/>
              <w:bottom w:w="100" w:type="dxa"/>
              <w:right w:w="100" w:type="dxa"/>
            </w:tcMar>
            <w:vAlign w:val="center"/>
            <w:hideMark/>
          </w:tcPr>
          <w:p w14:paraId="1340CD6A" w14:textId="0723898D" w:rsidR="00C60C78" w:rsidRPr="009B7A4C" w:rsidRDefault="003E35AA" w:rsidP="00251485">
            <w:pPr>
              <w:rPr>
                <w:rFonts w:ascii="Times New Roman" w:hAnsi="Times New Roman" w:cs="Times New Roman"/>
                <w:sz w:val="20"/>
                <w:szCs w:val="20"/>
              </w:rPr>
            </w:pPr>
            <w:r>
              <w:rPr>
                <w:rFonts w:ascii="Times New Roman" w:hAnsi="Times New Roman" w:cs="Times New Roman"/>
                <w:sz w:val="20"/>
                <w:szCs w:val="20"/>
              </w:rPr>
              <w:t>K</w:t>
            </w:r>
            <w:r w:rsidR="00C60C78"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38152576"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1E4B046C" w14:textId="4F6AF0C4"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Viac ako 3 zaznamenaných pobytových znakov na </w:t>
            </w:r>
            <w:r w:rsidR="006E2639" w:rsidRPr="009B7A4C">
              <w:rPr>
                <w:rFonts w:ascii="Times New Roman" w:hAnsi="Times New Roman" w:cs="Times New Roman"/>
                <w:sz w:val="20"/>
                <w:szCs w:val="20"/>
              </w:rPr>
              <w:t xml:space="preserve">1 km </w:t>
            </w:r>
            <w:r w:rsidRPr="009B7A4C">
              <w:rPr>
                <w:rFonts w:ascii="Times New Roman" w:hAnsi="Times New Roman" w:cs="Times New Roman"/>
                <w:sz w:val="20"/>
                <w:szCs w:val="20"/>
              </w:rPr>
              <w:t>úseku toku</w:t>
            </w:r>
          </w:p>
        </w:tc>
        <w:tc>
          <w:tcPr>
            <w:tcW w:w="5103" w:type="dxa"/>
            <w:tcMar>
              <w:top w:w="100" w:type="dxa"/>
              <w:left w:w="100" w:type="dxa"/>
              <w:bottom w:w="100" w:type="dxa"/>
              <w:right w:w="100" w:type="dxa"/>
            </w:tcMar>
            <w:vAlign w:val="center"/>
            <w:hideMark/>
          </w:tcPr>
          <w:p w14:paraId="3EF573EF" w14:textId="5A1BD97C" w:rsidR="00C60C78" w:rsidRPr="009B7A4C" w:rsidRDefault="00C60C78" w:rsidP="00251485">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sidR="008732A5">
              <w:rPr>
                <w:rFonts w:ascii="Times New Roman" w:eastAsia="Calibri" w:hAnsi="Times New Roman" w:cs="Times New Roman"/>
                <w:lang w:eastAsia="en-US"/>
              </w:rPr>
              <w:t>pulácia v SDF je odhadovaná na 5</w:t>
            </w:r>
            <w:r w:rsidRPr="009B7A4C">
              <w:rPr>
                <w:rFonts w:ascii="Times New Roman" w:eastAsia="Calibri" w:hAnsi="Times New Roman" w:cs="Times New Roman"/>
                <w:lang w:eastAsia="en-US"/>
              </w:rPr>
              <w:t xml:space="preserve"> až 10 jedincov. </w:t>
            </w:r>
          </w:p>
        </w:tc>
      </w:tr>
      <w:tr w:rsidR="00C60C78" w:rsidRPr="00652926" w14:paraId="3E671C42" w14:textId="77777777" w:rsidTr="009049B7">
        <w:tc>
          <w:tcPr>
            <w:tcW w:w="1702" w:type="dxa"/>
            <w:tcMar>
              <w:top w:w="100" w:type="dxa"/>
              <w:left w:w="100" w:type="dxa"/>
              <w:bottom w:w="100" w:type="dxa"/>
              <w:right w:w="100" w:type="dxa"/>
            </w:tcMar>
            <w:vAlign w:val="center"/>
            <w:hideMark/>
          </w:tcPr>
          <w:p w14:paraId="24895122" w14:textId="79608A43" w:rsidR="00C60C78"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C60C78"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42FA4C3C"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174B6D32" w14:textId="39396F50" w:rsidR="00C60C78" w:rsidRPr="009B7A4C" w:rsidRDefault="00193975"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100</w:t>
            </w:r>
          </w:p>
        </w:tc>
        <w:tc>
          <w:tcPr>
            <w:tcW w:w="5103" w:type="dxa"/>
            <w:tcMar>
              <w:top w:w="100" w:type="dxa"/>
              <w:left w:w="100" w:type="dxa"/>
              <w:bottom w:w="100" w:type="dxa"/>
              <w:right w:w="100" w:type="dxa"/>
            </w:tcMar>
            <w:vAlign w:val="center"/>
            <w:hideMark/>
          </w:tcPr>
          <w:p w14:paraId="43A8D102" w14:textId="7DEDD179" w:rsidR="00C60C78" w:rsidRPr="009B7A4C" w:rsidRDefault="00C60C78"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w:t>
            </w:r>
            <w:r w:rsidR="006E2639" w:rsidRPr="009B7A4C">
              <w:rPr>
                <w:rFonts w:ascii="Times New Roman" w:hAnsi="Times New Roman" w:cs="Times New Roman"/>
                <w:sz w:val="20"/>
                <w:szCs w:val="20"/>
              </w:rPr>
              <w:t>uktúrovaných brehových porastov</w:t>
            </w:r>
            <w:r w:rsidR="00F94E96">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6E2639" w:rsidRPr="00652926" w14:paraId="1C202466" w14:textId="77777777" w:rsidTr="009049B7">
        <w:tc>
          <w:tcPr>
            <w:tcW w:w="1702" w:type="dxa"/>
            <w:tcMar>
              <w:top w:w="100" w:type="dxa"/>
              <w:left w:w="100" w:type="dxa"/>
              <w:bottom w:w="100" w:type="dxa"/>
              <w:right w:w="100" w:type="dxa"/>
            </w:tcMar>
            <w:vAlign w:val="center"/>
          </w:tcPr>
          <w:p w14:paraId="48BE9788" w14:textId="07A51458"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006E2639"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52C80516" w14:textId="2A15AA7E"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5E77FE2C" w14:textId="1C3A6796"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3C5ECE61" w14:textId="5BABCC07" w:rsidR="006E2639" w:rsidRPr="009B7A4C" w:rsidRDefault="006E2639" w:rsidP="00F94E96">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sidR="00F94E96">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6E2639" w:rsidRPr="00652926" w14:paraId="7F85DEC9" w14:textId="77777777" w:rsidTr="009049B7">
        <w:tc>
          <w:tcPr>
            <w:tcW w:w="1702" w:type="dxa"/>
            <w:tcMar>
              <w:top w:w="100" w:type="dxa"/>
              <w:left w:w="100" w:type="dxa"/>
              <w:bottom w:w="100" w:type="dxa"/>
              <w:right w:w="100" w:type="dxa"/>
            </w:tcMar>
            <w:vAlign w:val="center"/>
            <w:hideMark/>
          </w:tcPr>
          <w:p w14:paraId="14B3E459" w14:textId="4BF8D366"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006E2639" w:rsidRPr="009B7A4C">
              <w:rPr>
                <w:rFonts w:ascii="Times New Roman" w:hAnsi="Times New Roman" w:cs="Times New Roman"/>
                <w:sz w:val="20"/>
                <w:szCs w:val="20"/>
              </w:rPr>
              <w:t xml:space="preserve">valita vody </w:t>
            </w:r>
            <w:r w:rsidR="007D632D">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44BF20A" w14:textId="4C28CB04"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5EDC35E1" w14:textId="540144E0"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410BDF64" w14:textId="3ADCEF1F"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sidR="00251485">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sidR="00251485">
              <w:rPr>
                <w:rFonts w:ascii="Times New Roman" w:hAnsi="Times New Roman" w:cs="Times New Roman"/>
                <w:sz w:val="20"/>
                <w:szCs w:val="20"/>
              </w:rPr>
              <w:t>.</w:t>
            </w:r>
            <w:r w:rsidR="00F94E96">
              <w:rPr>
                <w:rFonts w:ascii="Times New Roman" w:hAnsi="Times New Roman" w:cs="Times New Roman"/>
                <w:sz w:val="20"/>
                <w:szCs w:val="20"/>
              </w:rPr>
              <w:t xml:space="preserve"> Stav vody vzhľadom k parametrom zameraným na množstvo znečisťujúcich látok, prietočnosti a množstve kyslíka vo vodných útvaroch, ktoré vplývajú na kvalitu a počenosť rýb v tokoch (potravná báza pre druh).</w:t>
            </w:r>
          </w:p>
        </w:tc>
      </w:tr>
    </w:tbl>
    <w:p w14:paraId="4DC0AE98" w14:textId="77777777" w:rsidR="00C60C78" w:rsidRDefault="00C60C78" w:rsidP="009049B7">
      <w:pPr>
        <w:pStyle w:val="Zkladntext"/>
        <w:widowControl w:val="0"/>
        <w:jc w:val="left"/>
        <w:rPr>
          <w:b w:val="0"/>
        </w:rPr>
      </w:pPr>
    </w:p>
    <w:p w14:paraId="2C2B9209" w14:textId="77777777" w:rsidR="00BA5A56" w:rsidRDefault="00BA5A56" w:rsidP="00251485">
      <w:pPr>
        <w:pStyle w:val="Zkladntext"/>
        <w:widowControl w:val="0"/>
        <w:ind w:left="-284"/>
        <w:jc w:val="left"/>
        <w:rPr>
          <w:b w:val="0"/>
        </w:rPr>
      </w:pPr>
    </w:p>
    <w:p w14:paraId="5F437084" w14:textId="0C79B306" w:rsidR="00C60C78" w:rsidRDefault="00C60C78" w:rsidP="00251485">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0362A0" w14:paraId="63B69354" w14:textId="77777777" w:rsidTr="001158DE">
        <w:trPr>
          <w:trHeight w:val="367"/>
        </w:trPr>
        <w:tc>
          <w:tcPr>
            <w:tcW w:w="1702" w:type="dxa"/>
            <w:tcMar>
              <w:top w:w="100" w:type="dxa"/>
              <w:left w:w="100" w:type="dxa"/>
              <w:bottom w:w="100" w:type="dxa"/>
              <w:right w:w="100" w:type="dxa"/>
            </w:tcMar>
            <w:vAlign w:val="center"/>
            <w:hideMark/>
          </w:tcPr>
          <w:p w14:paraId="39406A5F" w14:textId="18448A54"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773D7FFF" w14:textId="01C29068"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D645067" w14:textId="7777777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5C6D2F25" w14:textId="028897BD"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1158DE" w:rsidRPr="000362A0" w14:paraId="2B523C8A" w14:textId="77777777" w:rsidTr="009049B7">
        <w:trPr>
          <w:trHeight w:val="435"/>
        </w:trPr>
        <w:tc>
          <w:tcPr>
            <w:tcW w:w="1702" w:type="dxa"/>
            <w:tcMar>
              <w:top w:w="100" w:type="dxa"/>
              <w:left w:w="100" w:type="dxa"/>
              <w:bottom w:w="100" w:type="dxa"/>
              <w:right w:w="100" w:type="dxa"/>
            </w:tcMar>
            <w:vAlign w:val="center"/>
            <w:hideMark/>
          </w:tcPr>
          <w:p w14:paraId="6E3EE524" w14:textId="187B80D3" w:rsidR="001158DE" w:rsidRPr="009B7A4C" w:rsidRDefault="001158DE" w:rsidP="001158DE">
            <w:pPr>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7DE977EE"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0AAEE5C" w14:textId="3F49BA30" w:rsidR="001158DE" w:rsidRPr="009B7A4C" w:rsidRDefault="008732A5" w:rsidP="008732A5">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5</w:t>
            </w:r>
            <w:r w:rsidR="001158DE" w:rsidRPr="009B7A4C">
              <w:rPr>
                <w:rFonts w:ascii="Times New Roman" w:hAnsi="Times New Roman" w:cs="Times New Roman"/>
                <w:sz w:val="20"/>
                <w:szCs w:val="20"/>
              </w:rPr>
              <w:t xml:space="preserve"> - 1</w:t>
            </w:r>
            <w:r>
              <w:rPr>
                <w:rFonts w:ascii="Times New Roman" w:hAnsi="Times New Roman" w:cs="Times New Roman"/>
                <w:sz w:val="20"/>
                <w:szCs w:val="20"/>
              </w:rPr>
              <w:t>5</w:t>
            </w:r>
          </w:p>
        </w:tc>
        <w:tc>
          <w:tcPr>
            <w:tcW w:w="5103" w:type="dxa"/>
            <w:tcMar>
              <w:top w:w="100" w:type="dxa"/>
              <w:left w:w="100" w:type="dxa"/>
              <w:bottom w:w="100" w:type="dxa"/>
              <w:right w:w="100" w:type="dxa"/>
            </w:tcMar>
            <w:vAlign w:val="center"/>
            <w:hideMark/>
          </w:tcPr>
          <w:p w14:paraId="3886ED81" w14:textId="6880DEEA" w:rsidR="001158DE" w:rsidRPr="009B7A4C" w:rsidRDefault="008732A5"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Udržať priaznivý stav početnosti 15 jedincov druhu.</w:t>
            </w:r>
          </w:p>
        </w:tc>
      </w:tr>
      <w:tr w:rsidR="001158DE" w:rsidRPr="000362A0" w14:paraId="28244D1E" w14:textId="77777777" w:rsidTr="009049B7">
        <w:tc>
          <w:tcPr>
            <w:tcW w:w="1702" w:type="dxa"/>
            <w:tcMar>
              <w:top w:w="100" w:type="dxa"/>
              <w:left w:w="100" w:type="dxa"/>
              <w:bottom w:w="100" w:type="dxa"/>
              <w:right w:w="100" w:type="dxa"/>
            </w:tcMar>
            <w:vAlign w:val="center"/>
            <w:hideMark/>
          </w:tcPr>
          <w:p w14:paraId="0CE954CD" w14:textId="5509DCFE" w:rsidR="001158DE" w:rsidRPr="009B7A4C" w:rsidRDefault="001158D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E66E7B4" w14:textId="77777777" w:rsidR="001158DE" w:rsidRPr="009B7A4C" w:rsidRDefault="001158DE" w:rsidP="001158DE">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7CD3DD2C" w14:textId="4610569A" w:rsidR="001158DE" w:rsidRPr="009B7A4C" w:rsidRDefault="00193975"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43755</w:t>
            </w:r>
          </w:p>
        </w:tc>
        <w:tc>
          <w:tcPr>
            <w:tcW w:w="5103" w:type="dxa"/>
            <w:tcMar>
              <w:top w:w="100" w:type="dxa"/>
              <w:left w:w="100" w:type="dxa"/>
              <w:bottom w:w="100" w:type="dxa"/>
              <w:right w:w="100" w:type="dxa"/>
            </w:tcMar>
            <w:vAlign w:val="center"/>
            <w:hideMark/>
          </w:tcPr>
          <w:p w14:paraId="66D8D9B1" w14:textId="28C1C1D0" w:rsidR="001158DE" w:rsidRPr="009B7A4C" w:rsidRDefault="001158DE" w:rsidP="001158DE">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určená na celé územie ÚEV. </w:t>
            </w:r>
          </w:p>
        </w:tc>
      </w:tr>
      <w:tr w:rsidR="001158DE" w:rsidRPr="000362A0" w14:paraId="3CFD17E4" w14:textId="77777777" w:rsidTr="009049B7">
        <w:trPr>
          <w:trHeight w:val="371"/>
        </w:trPr>
        <w:tc>
          <w:tcPr>
            <w:tcW w:w="1702" w:type="dxa"/>
            <w:tcMar>
              <w:top w:w="100" w:type="dxa"/>
              <w:left w:w="100" w:type="dxa"/>
              <w:bottom w:w="100" w:type="dxa"/>
              <w:right w:w="100" w:type="dxa"/>
            </w:tcMar>
            <w:vAlign w:val="center"/>
          </w:tcPr>
          <w:p w14:paraId="475E3727" w14:textId="74142CB3" w:rsidR="001158DE" w:rsidRPr="009B7A4C" w:rsidRDefault="007D632D"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82DAA30" w14:textId="65EE962E" w:rsidR="001158DE" w:rsidRPr="009B7A4C" w:rsidRDefault="007D632D"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001158DE" w:rsidRPr="009B7A4C">
              <w:rPr>
                <w:rFonts w:ascii="Times New Roman" w:hAnsi="Times New Roman" w:cs="Times New Roman"/>
                <w:sz w:val="20"/>
                <w:szCs w:val="20"/>
              </w:rPr>
              <w:t>%</w:t>
            </w:r>
            <w:r>
              <w:rPr>
                <w:rFonts w:ascii="Times New Roman" w:hAnsi="Times New Roman" w:cs="Times New Roman"/>
                <w:sz w:val="20"/>
                <w:szCs w:val="20"/>
              </w:rPr>
              <w:t>)</w:t>
            </w:r>
            <w:r w:rsidR="001158DE"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7AE6CCC0" w14:textId="0A1BFFA9" w:rsidR="001158DE" w:rsidRPr="009B7A4C" w:rsidRDefault="00193975"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001158DE" w:rsidRPr="009B7A4C">
              <w:rPr>
                <w:rFonts w:ascii="Times New Roman" w:hAnsi="Times New Roman" w:cs="Times New Roman"/>
                <w:sz w:val="20"/>
                <w:szCs w:val="20"/>
              </w:rPr>
              <w:t xml:space="preserve">0% </w:t>
            </w:r>
          </w:p>
          <w:p w14:paraId="0349CF60" w14:textId="77777777" w:rsidR="001158DE" w:rsidRPr="009B7A4C" w:rsidRDefault="001158DE" w:rsidP="001158DE">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14:paraId="079A13FA" w14:textId="373342F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trvalú existenciu druhu</w:t>
            </w:r>
            <w:r w:rsidR="007D632D">
              <w:rPr>
                <w:rFonts w:ascii="Times New Roman" w:hAnsi="Times New Roman" w:cs="Times New Roman"/>
                <w:sz w:val="20"/>
                <w:szCs w:val="20"/>
              </w:rPr>
              <w:t>, ktoré poskytjú potravné ale aj úkrytové možnosti druhu</w:t>
            </w:r>
            <w:r>
              <w:rPr>
                <w:rFonts w:ascii="Times New Roman" w:hAnsi="Times New Roman" w:cs="Times New Roman"/>
                <w:sz w:val="20"/>
                <w:szCs w:val="20"/>
              </w:rPr>
              <w:t>.</w:t>
            </w:r>
          </w:p>
        </w:tc>
      </w:tr>
      <w:tr w:rsidR="001158DE" w:rsidRPr="000362A0" w14:paraId="0D12C643" w14:textId="77777777" w:rsidTr="009049B7">
        <w:trPr>
          <w:trHeight w:val="371"/>
        </w:trPr>
        <w:tc>
          <w:tcPr>
            <w:tcW w:w="1702" w:type="dxa"/>
            <w:tcMar>
              <w:top w:w="100" w:type="dxa"/>
              <w:left w:w="100" w:type="dxa"/>
              <w:bottom w:w="100" w:type="dxa"/>
              <w:right w:w="100" w:type="dxa"/>
            </w:tcMar>
            <w:vAlign w:val="center"/>
          </w:tcPr>
          <w:p w14:paraId="5E159E2A" w14:textId="3C2DDFEE" w:rsidR="001158DE" w:rsidRPr="009B7A4C" w:rsidRDefault="001158DE"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7E618F4A" w14:textId="5DD82F69"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FC30882" w14:textId="060D2BB2" w:rsidR="001158DE" w:rsidRPr="009B7A4C" w:rsidRDefault="001158DE" w:rsidP="004360D8">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782A6287" w14:textId="4D49F5C8"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 UEV Veľká Fatra, UEV Strážovské vrchy a UEV v regióne Kysúc a Hornej Oravy</w:t>
            </w:r>
            <w:r>
              <w:rPr>
                <w:rFonts w:ascii="Times New Roman" w:hAnsi="Times New Roman" w:cs="Times New Roman"/>
                <w:sz w:val="20"/>
                <w:szCs w:val="20"/>
              </w:rPr>
              <w:t>.</w:t>
            </w:r>
          </w:p>
        </w:tc>
      </w:tr>
    </w:tbl>
    <w:p w14:paraId="355FD107" w14:textId="77777777" w:rsidR="00C60C78" w:rsidRDefault="00C60C78" w:rsidP="009049B7">
      <w:pPr>
        <w:pStyle w:val="Zkladntext"/>
        <w:widowControl w:val="0"/>
        <w:jc w:val="left"/>
        <w:rPr>
          <w:b w:val="0"/>
          <w:i/>
        </w:rPr>
      </w:pPr>
    </w:p>
    <w:p w14:paraId="1310B112" w14:textId="11F10B40" w:rsidR="00C60C78" w:rsidRDefault="00C60C78" w:rsidP="009049B7">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0362A0" w14:paraId="2892BA9D" w14:textId="77777777" w:rsidTr="001158DE">
        <w:tc>
          <w:tcPr>
            <w:tcW w:w="1702" w:type="dxa"/>
            <w:tcMar>
              <w:top w:w="100" w:type="dxa"/>
              <w:left w:w="100" w:type="dxa"/>
              <w:bottom w:w="100" w:type="dxa"/>
              <w:right w:w="100" w:type="dxa"/>
            </w:tcMar>
            <w:vAlign w:val="center"/>
            <w:hideMark/>
          </w:tcPr>
          <w:p w14:paraId="0265BE42" w14:textId="46F48BCC"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4409EBB" w14:textId="39CF59D6"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E161A9F" w14:textId="7777777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0107F01A" w14:textId="5B3BE7DF"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1158DE" w:rsidRPr="000362A0" w14:paraId="6B2CE36B" w14:textId="77777777" w:rsidTr="009049B7">
        <w:trPr>
          <w:trHeight w:val="435"/>
        </w:trPr>
        <w:tc>
          <w:tcPr>
            <w:tcW w:w="1702" w:type="dxa"/>
            <w:tcMar>
              <w:top w:w="100" w:type="dxa"/>
              <w:left w:w="100" w:type="dxa"/>
              <w:bottom w:w="100" w:type="dxa"/>
              <w:right w:w="100" w:type="dxa"/>
            </w:tcMar>
            <w:vAlign w:val="center"/>
            <w:hideMark/>
          </w:tcPr>
          <w:p w14:paraId="200DD01C" w14:textId="2EA3DEE3" w:rsidR="001158DE" w:rsidRPr="009B7A4C" w:rsidRDefault="001158DE" w:rsidP="001158DE">
            <w:pPr>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4CF5948E"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450EDA2" w14:textId="2A426270" w:rsidR="001158DE" w:rsidRPr="009B7A4C" w:rsidRDefault="001158DE" w:rsidP="001158DE">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Minimál</w:t>
            </w:r>
            <w:r w:rsidR="002C77AF">
              <w:rPr>
                <w:rFonts w:ascii="Times New Roman" w:hAnsi="Times New Roman" w:cs="Times New Roman"/>
                <w:sz w:val="20"/>
                <w:szCs w:val="20"/>
              </w:rPr>
              <w:t>ny počet 6</w:t>
            </w:r>
          </w:p>
        </w:tc>
        <w:tc>
          <w:tcPr>
            <w:tcW w:w="5103" w:type="dxa"/>
            <w:tcMar>
              <w:top w:w="100" w:type="dxa"/>
              <w:left w:w="100" w:type="dxa"/>
              <w:bottom w:w="100" w:type="dxa"/>
              <w:right w:w="100" w:type="dxa"/>
            </w:tcMar>
            <w:vAlign w:val="center"/>
            <w:hideMark/>
          </w:tcPr>
          <w:p w14:paraId="2FB91A26" w14:textId="69E282FE"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Odhadnu</w:t>
            </w:r>
            <w:r w:rsidR="002C77AF">
              <w:rPr>
                <w:rFonts w:ascii="Times New Roman" w:hAnsi="Times New Roman" w:cs="Times New Roman"/>
                <w:sz w:val="20"/>
                <w:szCs w:val="20"/>
              </w:rPr>
              <w:t>tý počet jedincov v súčasnosti 1 – 6</w:t>
            </w:r>
            <w:r w:rsidRPr="009B7A4C">
              <w:rPr>
                <w:rFonts w:ascii="Times New Roman" w:hAnsi="Times New Roman" w:cs="Times New Roman"/>
                <w:sz w:val="20"/>
                <w:szCs w:val="20"/>
              </w:rPr>
              <w:t>, potrebné zvýšenie početnosti populácie</w:t>
            </w:r>
            <w:r>
              <w:rPr>
                <w:rFonts w:ascii="Times New Roman" w:hAnsi="Times New Roman" w:cs="Times New Roman"/>
                <w:sz w:val="20"/>
                <w:szCs w:val="20"/>
              </w:rPr>
              <w:t>.</w:t>
            </w:r>
          </w:p>
        </w:tc>
      </w:tr>
      <w:tr w:rsidR="001158DE" w:rsidRPr="000362A0" w14:paraId="6F9E7980" w14:textId="77777777" w:rsidTr="009049B7">
        <w:tc>
          <w:tcPr>
            <w:tcW w:w="1702" w:type="dxa"/>
            <w:tcMar>
              <w:top w:w="100" w:type="dxa"/>
              <w:left w:w="100" w:type="dxa"/>
              <w:bottom w:w="100" w:type="dxa"/>
              <w:right w:w="100" w:type="dxa"/>
            </w:tcMar>
            <w:vAlign w:val="center"/>
            <w:hideMark/>
          </w:tcPr>
          <w:p w14:paraId="341D61E1" w14:textId="5FAA72C5" w:rsidR="001158DE" w:rsidRPr="009B7A4C" w:rsidRDefault="001158D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640BEB1" w14:textId="77777777" w:rsidR="001158DE" w:rsidRPr="009B7A4C" w:rsidRDefault="001158DE" w:rsidP="001158DE">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5CE070DA" w14:textId="11D1E4B4" w:rsidR="001158DE" w:rsidRPr="009B7A4C" w:rsidRDefault="00DE65BE"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25</w:t>
            </w:r>
            <w:r w:rsidR="001158DE" w:rsidRPr="009B7A4C">
              <w:rPr>
                <w:rFonts w:ascii="Times New Roman" w:hAnsi="Times New Roman" w:cs="Times New Roman"/>
                <w:sz w:val="20"/>
                <w:szCs w:val="20"/>
              </w:rPr>
              <w:t xml:space="preserve"> 000</w:t>
            </w:r>
          </w:p>
        </w:tc>
        <w:tc>
          <w:tcPr>
            <w:tcW w:w="5103" w:type="dxa"/>
            <w:tcMar>
              <w:top w:w="100" w:type="dxa"/>
              <w:left w:w="100" w:type="dxa"/>
              <w:bottom w:w="100" w:type="dxa"/>
              <w:right w:w="100" w:type="dxa"/>
            </w:tcMar>
            <w:vAlign w:val="center"/>
            <w:hideMark/>
          </w:tcPr>
          <w:p w14:paraId="29565242" w14:textId="0967B512" w:rsidR="001158DE" w:rsidRPr="009B7A4C" w:rsidRDefault="001158DE" w:rsidP="001158DE">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stanovená v starších lesoch, nie v holinách a monokultúrnych porastoch. </w:t>
            </w:r>
          </w:p>
        </w:tc>
      </w:tr>
      <w:tr w:rsidR="007D632D" w:rsidRPr="000362A0" w14:paraId="1E04088C" w14:textId="77777777" w:rsidTr="009049B7">
        <w:tc>
          <w:tcPr>
            <w:tcW w:w="1702" w:type="dxa"/>
            <w:tcMar>
              <w:top w:w="100" w:type="dxa"/>
              <w:left w:w="100" w:type="dxa"/>
              <w:bottom w:w="100" w:type="dxa"/>
              <w:right w:w="100" w:type="dxa"/>
            </w:tcMar>
            <w:vAlign w:val="center"/>
          </w:tcPr>
          <w:p w14:paraId="65553F24" w14:textId="5FA9B140" w:rsidR="007D632D" w:rsidRDefault="007D632D"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1264261E" w14:textId="0C01C6A2" w:rsidR="007D632D" w:rsidRPr="009B7A4C" w:rsidRDefault="007D632D"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3B2DFB49" w14:textId="6B849337" w:rsidR="007D632D" w:rsidRPr="009B7A4C" w:rsidRDefault="00DE65BE"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007D632D" w:rsidRPr="009B7A4C">
              <w:rPr>
                <w:rFonts w:ascii="Times New Roman" w:hAnsi="Times New Roman" w:cs="Times New Roman"/>
                <w:sz w:val="20"/>
                <w:szCs w:val="20"/>
              </w:rPr>
              <w:t xml:space="preserve">0% </w:t>
            </w:r>
          </w:p>
          <w:p w14:paraId="2716FECD" w14:textId="77777777" w:rsidR="007D632D" w:rsidRPr="009B7A4C" w:rsidRDefault="007D632D" w:rsidP="007D632D">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3839D743" w14:textId="5F1AEED2" w:rsidR="007D632D" w:rsidRPr="009B7A4C" w:rsidRDefault="007D632D"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 xml:space="preserve">re trvalú existenciu druhu, ktoré poskytjú potravné ale aj úkrytové možnosti druhu. </w:t>
            </w:r>
          </w:p>
        </w:tc>
      </w:tr>
      <w:tr w:rsidR="007D632D" w:rsidRPr="000362A0" w14:paraId="6002CBF4" w14:textId="77777777" w:rsidTr="009049B7">
        <w:tc>
          <w:tcPr>
            <w:tcW w:w="1702" w:type="dxa"/>
            <w:tcMar>
              <w:top w:w="100" w:type="dxa"/>
              <w:left w:w="100" w:type="dxa"/>
              <w:bottom w:w="100" w:type="dxa"/>
              <w:right w:w="100" w:type="dxa"/>
            </w:tcMar>
            <w:vAlign w:val="center"/>
          </w:tcPr>
          <w:p w14:paraId="1415A388" w14:textId="2901D446" w:rsidR="007D632D" w:rsidRPr="009B7A4C" w:rsidRDefault="007D632D"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1D2F655C" w14:textId="216623AB" w:rsidR="007D632D" w:rsidRPr="009B7A4C" w:rsidRDefault="007D632D"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3E5042CE" w14:textId="2382FC2A" w:rsidR="007D632D" w:rsidRPr="009B7A4C" w:rsidRDefault="007D632D" w:rsidP="004360D8">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281F9E25" w14:textId="07DD012B" w:rsidR="007D632D" w:rsidRPr="009B7A4C" w:rsidRDefault="007D632D"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 UEV Veľká Fatra, UEV Strážovské vrchy a UEV v regióne Kysúc a Hornej Oravy</w:t>
            </w:r>
            <w:r>
              <w:rPr>
                <w:rFonts w:ascii="Times New Roman" w:hAnsi="Times New Roman" w:cs="Times New Roman"/>
                <w:sz w:val="20"/>
                <w:szCs w:val="20"/>
              </w:rPr>
              <w:t>.</w:t>
            </w:r>
          </w:p>
        </w:tc>
      </w:tr>
    </w:tbl>
    <w:p w14:paraId="704C246C" w14:textId="77777777" w:rsidR="002B384F" w:rsidRDefault="002B384F" w:rsidP="009049B7">
      <w:pPr>
        <w:pStyle w:val="Zkladntext"/>
        <w:widowControl w:val="0"/>
        <w:jc w:val="left"/>
        <w:rPr>
          <w:b w:val="0"/>
        </w:rPr>
      </w:pPr>
    </w:p>
    <w:p w14:paraId="6F6617D4" w14:textId="1914C7E6" w:rsidR="00C60C78" w:rsidRPr="004C1BD8" w:rsidRDefault="00DC3906" w:rsidP="009049B7">
      <w:pPr>
        <w:pStyle w:val="Zkladntext"/>
        <w:widowControl w:val="0"/>
        <w:ind w:left="-284"/>
        <w:jc w:val="left"/>
        <w:rPr>
          <w:b w:val="0"/>
        </w:rPr>
      </w:pPr>
      <w:r w:rsidRPr="00251485">
        <w:rPr>
          <w:b w:val="0"/>
        </w:rPr>
        <w:t>Zachovanie</w:t>
      </w:r>
      <w:r w:rsidR="00C60C78" w:rsidRPr="00251485">
        <w:rPr>
          <w:b w:val="0"/>
        </w:rPr>
        <w:t xml:space="preserve"> stavu</w:t>
      </w:r>
      <w:r w:rsidR="00C60C78">
        <w:rPr>
          <w:b w:val="0"/>
        </w:rPr>
        <w:t xml:space="preserve"> druhu </w:t>
      </w:r>
      <w:r w:rsidR="00C60C78">
        <w:rPr>
          <w:i/>
        </w:rPr>
        <w:t xml:space="preserve">Ursus arctos </w:t>
      </w:r>
      <w:r w:rsidR="00C60C78" w:rsidRPr="000362A0">
        <w:rPr>
          <w:b w:val="0"/>
        </w:rPr>
        <w:t>za splnenia nasledovných atribútov</w:t>
      </w:r>
      <w:r w:rsidR="00251485">
        <w:rPr>
          <w:b w:val="0"/>
        </w:rPr>
        <w:t>:</w:t>
      </w:r>
      <w:r w:rsidR="00C60C78">
        <w:rPr>
          <w:sz w:val="20"/>
          <w:szCs w:val="20"/>
        </w:rPr>
        <w:t xml:space="preserve"> </w:t>
      </w:r>
      <w:r w:rsidR="00C60C78">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0362A0" w14:paraId="79A7E988" w14:textId="77777777" w:rsidTr="001158DE">
        <w:trPr>
          <w:trHeight w:val="285"/>
        </w:trPr>
        <w:tc>
          <w:tcPr>
            <w:tcW w:w="1702" w:type="dxa"/>
            <w:tcMar>
              <w:top w:w="100" w:type="dxa"/>
              <w:left w:w="100" w:type="dxa"/>
              <w:bottom w:w="100" w:type="dxa"/>
              <w:right w:w="100" w:type="dxa"/>
            </w:tcMar>
            <w:vAlign w:val="center"/>
            <w:hideMark/>
          </w:tcPr>
          <w:p w14:paraId="3AAD0E89" w14:textId="463939B3"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C13749D" w14:textId="6CD899E9"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316D7285" w14:textId="7777777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4ECF16BB" w14:textId="3B9279F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1158DE" w:rsidRPr="000362A0" w14:paraId="313905E6" w14:textId="77777777" w:rsidTr="009049B7">
        <w:trPr>
          <w:trHeight w:val="435"/>
        </w:trPr>
        <w:tc>
          <w:tcPr>
            <w:tcW w:w="1702" w:type="dxa"/>
            <w:tcMar>
              <w:top w:w="100" w:type="dxa"/>
              <w:left w:w="100" w:type="dxa"/>
              <w:bottom w:w="100" w:type="dxa"/>
              <w:right w:w="100" w:type="dxa"/>
            </w:tcMar>
            <w:vAlign w:val="center"/>
            <w:hideMark/>
          </w:tcPr>
          <w:p w14:paraId="39B7124C" w14:textId="1C6771AE" w:rsidR="001158DE" w:rsidRPr="009B7A4C" w:rsidRDefault="001158DE" w:rsidP="001158DE">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3F45CC3F"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73B9502B" w14:textId="77777777" w:rsidR="001158DE" w:rsidRPr="009B7A4C" w:rsidRDefault="001158DE" w:rsidP="001158DE">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Minimálny počet 50</w:t>
            </w:r>
          </w:p>
        </w:tc>
        <w:tc>
          <w:tcPr>
            <w:tcW w:w="5103" w:type="dxa"/>
            <w:tcMar>
              <w:top w:w="100" w:type="dxa"/>
              <w:left w:w="100" w:type="dxa"/>
              <w:bottom w:w="100" w:type="dxa"/>
              <w:right w:w="100" w:type="dxa"/>
            </w:tcMar>
            <w:vAlign w:val="center"/>
            <w:hideMark/>
          </w:tcPr>
          <w:p w14:paraId="2745862C" w14:textId="2D3701B5"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Odhadnutý </w:t>
            </w:r>
            <w:r w:rsidR="002C77AF">
              <w:rPr>
                <w:rFonts w:ascii="Times New Roman" w:hAnsi="Times New Roman" w:cs="Times New Roman"/>
                <w:sz w:val="20"/>
                <w:szCs w:val="20"/>
              </w:rPr>
              <w:t>počet jedincov v súčasnosti je 4</w:t>
            </w:r>
            <w:r w:rsidRPr="009B7A4C">
              <w:rPr>
                <w:rFonts w:ascii="Times New Roman" w:hAnsi="Times New Roman" w:cs="Times New Roman"/>
                <w:sz w:val="20"/>
                <w:szCs w:val="20"/>
              </w:rPr>
              <w:t xml:space="preserve">0 – 80. </w:t>
            </w:r>
          </w:p>
        </w:tc>
      </w:tr>
      <w:tr w:rsidR="001158DE" w:rsidRPr="000362A0" w14:paraId="2B1A3B7B" w14:textId="77777777" w:rsidTr="009049B7">
        <w:tc>
          <w:tcPr>
            <w:tcW w:w="1702" w:type="dxa"/>
            <w:tcMar>
              <w:top w:w="100" w:type="dxa"/>
              <w:left w:w="100" w:type="dxa"/>
              <w:bottom w:w="100" w:type="dxa"/>
              <w:right w:w="100" w:type="dxa"/>
            </w:tcMar>
            <w:vAlign w:val="center"/>
            <w:hideMark/>
          </w:tcPr>
          <w:p w14:paraId="73A42011" w14:textId="4780D808" w:rsidR="001158DE" w:rsidRPr="009B7A4C" w:rsidRDefault="001158D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7A6F325E" w14:textId="77777777" w:rsidR="001158DE" w:rsidRPr="009B7A4C" w:rsidRDefault="001158DE" w:rsidP="001158DE">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16EC4CA4" w14:textId="0E39B4E1" w:rsidR="001158DE" w:rsidRPr="009B7A4C" w:rsidRDefault="00DE65BE"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43</w:t>
            </w:r>
            <w:r w:rsidR="001158DE" w:rsidRPr="009B7A4C">
              <w:rPr>
                <w:rFonts w:ascii="Times New Roman" w:hAnsi="Times New Roman" w:cs="Times New Roman"/>
                <w:sz w:val="20"/>
                <w:szCs w:val="20"/>
              </w:rPr>
              <w:t xml:space="preserve"> 000</w:t>
            </w:r>
          </w:p>
        </w:tc>
        <w:tc>
          <w:tcPr>
            <w:tcW w:w="5103" w:type="dxa"/>
            <w:tcMar>
              <w:top w:w="100" w:type="dxa"/>
              <w:left w:w="100" w:type="dxa"/>
              <w:bottom w:w="100" w:type="dxa"/>
              <w:right w:w="100" w:type="dxa"/>
            </w:tcMar>
            <w:vAlign w:val="center"/>
            <w:hideMark/>
          </w:tcPr>
          <w:p w14:paraId="0244F93D" w14:textId="516220D6" w:rsidR="001158DE" w:rsidRPr="009B7A4C" w:rsidRDefault="001158DE" w:rsidP="00AC1A64">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výmera potenciálneho biotopu</w:t>
            </w:r>
            <w:r w:rsidR="00AC1A64">
              <w:rPr>
                <w:rFonts w:ascii="Times New Roman" w:hAnsi="Times New Roman" w:cs="Times New Roman"/>
                <w:sz w:val="20"/>
                <w:szCs w:val="20"/>
              </w:rPr>
              <w:t xml:space="preserve"> (so zastúpením lesných porastov, lúčnych biotopov), kde má druh dostatok potravy a úkrytových možností. Nie je potrebné vzhľadom k nárokom druhu definovať kvalitu biotopu.</w:t>
            </w:r>
          </w:p>
        </w:tc>
      </w:tr>
      <w:tr w:rsidR="001158DE" w:rsidRPr="000362A0" w14:paraId="0ECB96C1" w14:textId="77777777" w:rsidTr="009049B7">
        <w:tc>
          <w:tcPr>
            <w:tcW w:w="1702" w:type="dxa"/>
            <w:tcMar>
              <w:top w:w="100" w:type="dxa"/>
              <w:left w:w="100" w:type="dxa"/>
              <w:bottom w:w="100" w:type="dxa"/>
              <w:right w:w="100" w:type="dxa"/>
            </w:tcMar>
            <w:vAlign w:val="center"/>
          </w:tcPr>
          <w:p w14:paraId="2ABCADA6" w14:textId="34EC911C" w:rsidR="001158DE" w:rsidRPr="009B7A4C" w:rsidRDefault="001158DE"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235E76D3" w14:textId="381CD05C"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A0134FF" w14:textId="5734D0CF" w:rsidR="001158DE" w:rsidRPr="009B7A4C" w:rsidRDefault="001158DE" w:rsidP="004360D8">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1B5B0B42" w14:textId="3C6247A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 UEV Veľká Fatra, UEV Strážovské vrchy a UEV v regióne Kysúc a Hornej Oravy</w:t>
            </w:r>
            <w:r>
              <w:rPr>
                <w:rFonts w:ascii="Times New Roman" w:hAnsi="Times New Roman" w:cs="Times New Roman"/>
                <w:sz w:val="20"/>
                <w:szCs w:val="20"/>
              </w:rPr>
              <w:t>.</w:t>
            </w:r>
          </w:p>
        </w:tc>
      </w:tr>
    </w:tbl>
    <w:p w14:paraId="57E5FECA" w14:textId="77777777" w:rsidR="00C60C78" w:rsidRPr="000362A0" w:rsidRDefault="00C60C78" w:rsidP="009049B7">
      <w:pPr>
        <w:pStyle w:val="Zkladntext"/>
        <w:widowControl w:val="0"/>
        <w:jc w:val="left"/>
        <w:rPr>
          <w:b w:val="0"/>
          <w:i/>
        </w:rPr>
      </w:pPr>
    </w:p>
    <w:p w14:paraId="7F956920" w14:textId="77777777" w:rsidR="004360D8" w:rsidRDefault="004360D8" w:rsidP="002C77AF">
      <w:pPr>
        <w:spacing w:line="240" w:lineRule="auto"/>
        <w:ind w:left="-284"/>
        <w:rPr>
          <w:rFonts w:ascii="Times New Roman" w:hAnsi="Times New Roman" w:cs="Times New Roman"/>
          <w:color w:val="000000"/>
          <w:sz w:val="24"/>
          <w:szCs w:val="24"/>
        </w:rPr>
      </w:pPr>
    </w:p>
    <w:p w14:paraId="15ABDAB0" w14:textId="5318F5AA" w:rsidR="002C77AF" w:rsidRDefault="002C77AF" w:rsidP="002C77AF">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zistenie stavu druhu </w:t>
      </w:r>
      <w:r>
        <w:rPr>
          <w:rFonts w:ascii="Times New Roman" w:hAnsi="Times New Roman" w:cs="Times New Roman"/>
          <w:b/>
          <w:i/>
          <w:color w:val="000000"/>
          <w:sz w:val="24"/>
          <w:szCs w:val="24"/>
        </w:rPr>
        <w:t>Microtus tatricus</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2C77AF" w:rsidRPr="00652926" w14:paraId="0F695CA0"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15CDD" w14:textId="77777777" w:rsidR="002C77AF" w:rsidRPr="009B7A4C" w:rsidRDefault="002C77AF"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2847CB3" w14:textId="77777777" w:rsidR="002C77AF" w:rsidRPr="009B7A4C" w:rsidRDefault="002C77AF"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FB0C6F4" w14:textId="77777777" w:rsidR="002C77AF" w:rsidRPr="009B7A4C" w:rsidRDefault="002C77AF"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7BCD5601" w14:textId="77777777" w:rsidR="002C77AF" w:rsidRPr="009B7A4C" w:rsidRDefault="002C77AF"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2C77AF" w:rsidRPr="00652926" w14:paraId="3FA28E66"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32E21" w14:textId="77777777" w:rsidR="002C77AF" w:rsidRPr="00652926" w:rsidRDefault="002C77AF"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DD972E" w14:textId="77777777" w:rsidR="002C77AF" w:rsidRPr="00652926" w:rsidRDefault="002C77AF"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9FDAED5" w14:textId="77777777" w:rsidR="002C77AF" w:rsidRPr="00652926" w:rsidRDefault="002C77AF"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428E33D" w14:textId="54CB488A" w:rsidR="002C77AF" w:rsidRPr="00652926" w:rsidRDefault="002C77AF" w:rsidP="002C77A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 V SDF je odhadovaná početnosť na 150 – 250 jedincov.</w:t>
            </w:r>
          </w:p>
        </w:tc>
      </w:tr>
      <w:tr w:rsidR="002C77AF" w:rsidRPr="00652926" w14:paraId="7A18DF49" w14:textId="77777777" w:rsidTr="002A7164">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A3DC6D4" w14:textId="77777777" w:rsidR="002C77AF" w:rsidRPr="00652926" w:rsidRDefault="002C77AF"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0F01A2D0" w14:textId="77777777" w:rsidR="002C77AF" w:rsidRPr="00652926" w:rsidRDefault="002C77AF"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4CCFB956" w14:textId="6FE08ECD" w:rsidR="002C77AF" w:rsidRPr="009A5B90" w:rsidRDefault="00B627A0" w:rsidP="002A7164">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Neznámy</w:t>
            </w:r>
          </w:p>
        </w:tc>
        <w:tc>
          <w:tcPr>
            <w:tcW w:w="5245" w:type="dxa"/>
            <w:tcBorders>
              <w:top w:val="nil"/>
              <w:left w:val="nil"/>
              <w:bottom w:val="single" w:sz="4" w:space="0" w:color="auto"/>
              <w:right w:val="single" w:sz="4" w:space="0" w:color="auto"/>
            </w:tcBorders>
            <w:shd w:val="clear" w:color="auto" w:fill="auto"/>
            <w:noWrap/>
            <w:vAlign w:val="center"/>
            <w:hideMark/>
          </w:tcPr>
          <w:p w14:paraId="580605C9" w14:textId="77777777" w:rsidR="002C77AF" w:rsidRPr="00047559" w:rsidRDefault="002C77AF"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273AE99C" w14:textId="77777777" w:rsidR="002C77AF" w:rsidRDefault="002C77AF" w:rsidP="002C77AF">
      <w:pPr>
        <w:spacing w:line="240" w:lineRule="auto"/>
        <w:ind w:left="-284"/>
        <w:rPr>
          <w:rFonts w:ascii="Times New Roman" w:hAnsi="Times New Roman" w:cs="Times New Roman"/>
          <w:color w:val="000000"/>
          <w:sz w:val="24"/>
          <w:szCs w:val="24"/>
        </w:rPr>
      </w:pPr>
    </w:p>
    <w:p w14:paraId="4AC1E2AB" w14:textId="77777777" w:rsidR="00153188" w:rsidRDefault="00153188" w:rsidP="00153188">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zistenie stavu druhu </w:t>
      </w:r>
      <w:r>
        <w:rPr>
          <w:rFonts w:ascii="Times New Roman" w:hAnsi="Times New Roman" w:cs="Times New Roman"/>
          <w:b/>
          <w:i/>
          <w:color w:val="000000"/>
          <w:sz w:val="24"/>
          <w:szCs w:val="24"/>
        </w:rPr>
        <w:t>Coenagrion ornatum</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153188" w:rsidRPr="00652926" w14:paraId="7FDC1409"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18A86" w14:textId="77777777" w:rsidR="00153188" w:rsidRPr="009B7A4C" w:rsidRDefault="00153188"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0CBE656" w14:textId="77777777" w:rsidR="00153188" w:rsidRPr="009B7A4C" w:rsidRDefault="00153188"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95038CC" w14:textId="77777777" w:rsidR="00153188" w:rsidRPr="009B7A4C" w:rsidRDefault="00153188"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259FD5DC" w14:textId="77777777" w:rsidR="00153188" w:rsidRPr="009B7A4C" w:rsidRDefault="00153188" w:rsidP="002A7164">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153188" w:rsidRPr="00652926" w14:paraId="0140FFE5" w14:textId="77777777" w:rsidTr="002A7164">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9A989" w14:textId="77777777" w:rsidR="00153188" w:rsidRPr="00652926" w:rsidRDefault="0015318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CE9C7CE" w14:textId="77777777" w:rsidR="00153188" w:rsidRPr="00652926" w:rsidRDefault="0015318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A31E47" w14:textId="77777777" w:rsidR="00153188" w:rsidRPr="00652926" w:rsidRDefault="0015318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FCD479B" w14:textId="39D4E844" w:rsidR="00153188" w:rsidRPr="00652926" w:rsidRDefault="0015318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 V SDF je odhadovaná početnosť na 200 – 2000 jedincov.</w:t>
            </w:r>
          </w:p>
        </w:tc>
      </w:tr>
      <w:tr w:rsidR="00153188" w:rsidRPr="00652926" w14:paraId="7AC3F291" w14:textId="77777777" w:rsidTr="002A7164">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5A5ADF6" w14:textId="77777777" w:rsidR="00153188" w:rsidRPr="00652926" w:rsidRDefault="0015318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300F91EF" w14:textId="77777777" w:rsidR="00153188" w:rsidRPr="00652926" w:rsidRDefault="0015318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605E3B6A" w14:textId="77777777" w:rsidR="00153188" w:rsidRPr="009A5B90" w:rsidRDefault="00153188" w:rsidP="002A7164">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1A1A3730" w14:textId="77777777" w:rsidR="00153188" w:rsidRPr="00047559" w:rsidRDefault="0015318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4A3DA57A" w14:textId="77777777" w:rsidR="00153188" w:rsidRDefault="00153188" w:rsidP="00153188">
      <w:pPr>
        <w:spacing w:line="240" w:lineRule="auto"/>
        <w:ind w:left="-284"/>
        <w:rPr>
          <w:rFonts w:ascii="Times New Roman" w:hAnsi="Times New Roman" w:cs="Times New Roman"/>
          <w:color w:val="000000"/>
          <w:sz w:val="24"/>
          <w:szCs w:val="24"/>
        </w:rPr>
      </w:pPr>
    </w:p>
    <w:p w14:paraId="3A790FF3" w14:textId="77777777" w:rsidR="004360D8" w:rsidRDefault="004360D8" w:rsidP="004360D8">
      <w:pPr>
        <w:pStyle w:val="Zkladntext"/>
        <w:widowControl w:val="0"/>
        <w:ind w:left="-284"/>
        <w:jc w:val="left"/>
      </w:pPr>
      <w:r>
        <w:rPr>
          <w:b w:val="0"/>
        </w:rPr>
        <w:t xml:space="preserve">Zachovanie priaznivého stavu druhu </w:t>
      </w:r>
      <w:r>
        <w:rPr>
          <w:i/>
        </w:rPr>
        <w:t>Dianthus nitidus</w:t>
      </w:r>
      <w:r>
        <w:t xml:space="preserve"> </w:t>
      </w:r>
      <w:r w:rsidRPr="00510442">
        <w:rPr>
          <w:b w:val="0"/>
        </w:rPr>
        <w:t>za splnenia nasledovných atribútov</w:t>
      </w:r>
      <w:r>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4360D8" w14:paraId="6350DC72" w14:textId="77777777" w:rsidTr="002A7164">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5165BD42" w14:textId="77777777" w:rsidR="004360D8" w:rsidRPr="009B7A4C" w:rsidRDefault="004360D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471A80F7" w14:textId="77777777" w:rsidR="004360D8" w:rsidRPr="009B7A4C" w:rsidRDefault="004360D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5ED26476" w14:textId="77777777" w:rsidR="004360D8" w:rsidRPr="009B7A4C" w:rsidRDefault="004360D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864EFD0" w14:textId="77777777" w:rsidR="004360D8" w:rsidRPr="009B7A4C" w:rsidRDefault="004360D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4360D8" w14:paraId="30B40D4F" w14:textId="77777777" w:rsidTr="002A7164">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3025F21C"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559" w:type="dxa"/>
            <w:tcBorders>
              <w:top w:val="single" w:sz="4" w:space="0" w:color="auto"/>
              <w:left w:val="nil"/>
              <w:bottom w:val="single" w:sz="4" w:space="0" w:color="auto"/>
              <w:right w:val="single" w:sz="4" w:space="0" w:color="auto"/>
            </w:tcBorders>
            <w:vAlign w:val="center"/>
            <w:hideMark/>
          </w:tcPr>
          <w:p w14:paraId="3AC5D6D7"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52CFD88F" w14:textId="77777777" w:rsidR="004360D8" w:rsidRDefault="004360D8" w:rsidP="002A7164">
            <w:pPr>
              <w:spacing w:line="240" w:lineRule="auto"/>
              <w:rPr>
                <w:rFonts w:ascii="Times New Roman" w:hAnsi="Times New Roman" w:cs="Times New Roman"/>
                <w:color w:val="000000"/>
                <w:sz w:val="20"/>
                <w:szCs w:val="20"/>
                <w:lang w:eastAsia="sk-SK"/>
              </w:rPr>
            </w:pPr>
            <w:r w:rsidRPr="00144ECD">
              <w:rPr>
                <w:rFonts w:ascii="Times New Roman" w:hAnsi="Times New Roman" w:cs="Times New Roman"/>
                <w:sz w:val="20"/>
                <w:szCs w:val="20"/>
                <w:lang w:eastAsia="sk-SK"/>
              </w:rPr>
              <w:t>min. 40 000</w:t>
            </w:r>
          </w:p>
        </w:tc>
        <w:tc>
          <w:tcPr>
            <w:tcW w:w="5103" w:type="dxa"/>
            <w:tcBorders>
              <w:top w:val="single" w:sz="4" w:space="0" w:color="auto"/>
              <w:left w:val="nil"/>
              <w:bottom w:val="single" w:sz="4" w:space="0" w:color="auto"/>
              <w:right w:val="single" w:sz="4" w:space="0" w:color="auto"/>
            </w:tcBorders>
            <w:vAlign w:val="center"/>
            <w:hideMark/>
          </w:tcPr>
          <w:p w14:paraId="0AB3D9B8"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Zachovanie populácie druhu.</w:t>
            </w:r>
          </w:p>
        </w:tc>
      </w:tr>
      <w:tr w:rsidR="004360D8" w14:paraId="3935785C" w14:textId="77777777" w:rsidTr="002A7164">
        <w:trPr>
          <w:trHeight w:val="225"/>
        </w:trPr>
        <w:tc>
          <w:tcPr>
            <w:tcW w:w="1702" w:type="dxa"/>
            <w:tcBorders>
              <w:top w:val="nil"/>
              <w:left w:val="single" w:sz="4" w:space="0" w:color="auto"/>
              <w:bottom w:val="single" w:sz="4" w:space="0" w:color="auto"/>
              <w:right w:val="single" w:sz="4" w:space="0" w:color="auto"/>
            </w:tcBorders>
            <w:vAlign w:val="center"/>
            <w:hideMark/>
          </w:tcPr>
          <w:p w14:paraId="066F62A6"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7A2830B3"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72E13E48" w14:textId="1BED97A3" w:rsidR="004360D8" w:rsidRDefault="000350FD"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34</w:t>
            </w:r>
          </w:p>
        </w:tc>
        <w:tc>
          <w:tcPr>
            <w:tcW w:w="5103" w:type="dxa"/>
            <w:tcBorders>
              <w:top w:val="nil"/>
              <w:left w:val="nil"/>
              <w:bottom w:val="single" w:sz="4" w:space="0" w:color="auto"/>
              <w:right w:val="single" w:sz="4" w:space="0" w:color="auto"/>
            </w:tcBorders>
            <w:vAlign w:val="center"/>
            <w:hideMark/>
          </w:tcPr>
          <w:p w14:paraId="461F48B7"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 vrátene biotopov vhodných pre výskyt druhu.</w:t>
            </w:r>
          </w:p>
        </w:tc>
      </w:tr>
      <w:tr w:rsidR="004360D8" w14:paraId="441A5462" w14:textId="77777777" w:rsidTr="002A7164">
        <w:trPr>
          <w:trHeight w:val="930"/>
        </w:trPr>
        <w:tc>
          <w:tcPr>
            <w:tcW w:w="1702" w:type="dxa"/>
            <w:tcBorders>
              <w:top w:val="nil"/>
              <w:left w:val="single" w:sz="4" w:space="0" w:color="auto"/>
              <w:bottom w:val="single" w:sz="4" w:space="0" w:color="auto"/>
              <w:right w:val="single" w:sz="4" w:space="0" w:color="auto"/>
            </w:tcBorders>
            <w:vAlign w:val="center"/>
            <w:hideMark/>
          </w:tcPr>
          <w:p w14:paraId="53574021"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nil"/>
              <w:left w:val="nil"/>
              <w:bottom w:val="single" w:sz="4" w:space="0" w:color="auto"/>
              <w:right w:val="single" w:sz="4" w:space="0" w:color="auto"/>
            </w:tcBorders>
            <w:vAlign w:val="center"/>
            <w:hideMark/>
          </w:tcPr>
          <w:p w14:paraId="5544229B"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31F06E60"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5 druhov</w:t>
            </w:r>
          </w:p>
        </w:tc>
        <w:tc>
          <w:tcPr>
            <w:tcW w:w="5103" w:type="dxa"/>
            <w:tcBorders>
              <w:top w:val="nil"/>
              <w:left w:val="nil"/>
              <w:bottom w:val="single" w:sz="4" w:space="0" w:color="auto"/>
              <w:right w:val="single" w:sz="4" w:space="0" w:color="auto"/>
            </w:tcBorders>
            <w:vAlign w:val="center"/>
          </w:tcPr>
          <w:p w14:paraId="6FC71916" w14:textId="77777777" w:rsidR="004360D8" w:rsidRPr="009B7A4C" w:rsidRDefault="004360D8" w:rsidP="002A7164">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Gentiana clusii, Galium anisophyllon, Festuca versicolor, Festuca supina, Empetrum nigrum, Dryas octopetala, Crepis jacquinii, Carex sempervirens subsp. sempervirens, Carex firma, Campanula cochlearifolia</w:t>
            </w:r>
            <w:r>
              <w:rPr>
                <w:rFonts w:ascii="Times New Roman" w:hAnsi="Times New Roman" w:cs="Times New Roman"/>
                <w:i/>
                <w:color w:val="333333"/>
                <w:sz w:val="20"/>
                <w:szCs w:val="20"/>
                <w:shd w:val="clear" w:color="auto" w:fill="FAFBFA"/>
              </w:rPr>
              <w:t>.</w:t>
            </w:r>
          </w:p>
        </w:tc>
      </w:tr>
      <w:tr w:rsidR="004360D8" w14:paraId="2ED5F74B" w14:textId="77777777" w:rsidTr="002A7164">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412402F3"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single" w:sz="4" w:space="0" w:color="auto"/>
              <w:left w:val="nil"/>
              <w:bottom w:val="single" w:sz="4" w:space="0" w:color="auto"/>
              <w:right w:val="single" w:sz="4" w:space="0" w:color="auto"/>
            </w:tcBorders>
            <w:vAlign w:val="center"/>
          </w:tcPr>
          <w:p w14:paraId="1D920BD5" w14:textId="77777777" w:rsidR="004360D8" w:rsidRDefault="004360D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06DC9EE8" w14:textId="77777777" w:rsidR="004360D8" w:rsidRPr="009B7A4C" w:rsidRDefault="004360D8" w:rsidP="002A7164">
            <w:pPr>
              <w:spacing w:line="240" w:lineRule="auto"/>
              <w:rPr>
                <w:rFonts w:ascii="Times New Roman" w:hAnsi="Times New Roman" w:cs="Times New Roman"/>
                <w:color w:val="000000"/>
                <w:sz w:val="20"/>
                <w:szCs w:val="20"/>
                <w:lang w:eastAsia="sk-SK"/>
              </w:rPr>
            </w:pPr>
            <w:r w:rsidRPr="009B7A4C">
              <w:rPr>
                <w:rFonts w:ascii="Times New Roman" w:hAnsi="Times New Roman" w:cs="Times New Roman"/>
                <w:color w:val="000000"/>
                <w:sz w:val="20"/>
                <w:szCs w:val="20"/>
                <w:lang w:eastAsia="sk-SK"/>
              </w:rPr>
              <w:t>Menej ako 5 % drevín</w:t>
            </w:r>
          </w:p>
        </w:tc>
        <w:tc>
          <w:tcPr>
            <w:tcW w:w="5103" w:type="dxa"/>
            <w:tcBorders>
              <w:top w:val="single" w:sz="4" w:space="0" w:color="auto"/>
              <w:left w:val="nil"/>
              <w:bottom w:val="single" w:sz="4" w:space="0" w:color="auto"/>
              <w:right w:val="single" w:sz="4" w:space="0" w:color="auto"/>
            </w:tcBorders>
            <w:vAlign w:val="center"/>
          </w:tcPr>
          <w:p w14:paraId="58C8EA6B" w14:textId="77777777" w:rsidR="004360D8" w:rsidRPr="009B7A4C" w:rsidRDefault="004360D8" w:rsidP="002A7164">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Minimálne zastúpenie sukcesie na lokalitách druhu</w:t>
            </w:r>
            <w:r>
              <w:rPr>
                <w:rFonts w:ascii="Times New Roman" w:hAnsi="Times New Roman" w:cs="Times New Roman"/>
                <w:color w:val="333333"/>
                <w:sz w:val="20"/>
                <w:szCs w:val="20"/>
                <w:shd w:val="clear" w:color="auto" w:fill="FAFBFA"/>
              </w:rPr>
              <w:t>.</w:t>
            </w:r>
          </w:p>
        </w:tc>
      </w:tr>
    </w:tbl>
    <w:p w14:paraId="617CCBB7" w14:textId="77777777" w:rsidR="004360D8" w:rsidRDefault="004360D8" w:rsidP="004360D8">
      <w:pPr>
        <w:pStyle w:val="Zkladntext"/>
        <w:widowControl w:val="0"/>
        <w:jc w:val="left"/>
        <w:rPr>
          <w:b w:val="0"/>
        </w:rPr>
      </w:pPr>
    </w:p>
    <w:p w14:paraId="3EF76EF1" w14:textId="6BE4F5BD" w:rsidR="00153188" w:rsidRDefault="00153188" w:rsidP="00153188">
      <w:pPr>
        <w:pStyle w:val="Zkladntext"/>
        <w:widowControl w:val="0"/>
        <w:ind w:left="-284"/>
        <w:jc w:val="left"/>
      </w:pPr>
      <w:r>
        <w:rPr>
          <w:b w:val="0"/>
        </w:rPr>
        <w:t xml:space="preserve">Zachovanie priaznivého stavu druhu </w:t>
      </w:r>
      <w:r>
        <w:rPr>
          <w:i/>
        </w:rPr>
        <w:t xml:space="preserve">Cyclamen fatrense </w:t>
      </w:r>
      <w:r w:rsidRPr="00510442">
        <w:rPr>
          <w:b w:val="0"/>
        </w:rPr>
        <w:t>za splnenia nasledovných atribútov</w:t>
      </w:r>
      <w:r>
        <w:rPr>
          <w:b w:val="0"/>
        </w:rPr>
        <w:t>:</w:t>
      </w:r>
    </w:p>
    <w:p w14:paraId="0C7D7705" w14:textId="77777777" w:rsidR="00153188" w:rsidRDefault="00153188" w:rsidP="009049B7">
      <w:pPr>
        <w:pStyle w:val="Zkladntext"/>
        <w:widowControl w:val="0"/>
        <w:ind w:left="-284"/>
        <w:jc w:val="left"/>
        <w:rPr>
          <w:b w:val="0"/>
        </w:rPr>
      </w:pPr>
    </w:p>
    <w:tbl>
      <w:tblPr>
        <w:tblW w:w="5344" w:type="pct"/>
        <w:tblInd w:w="-244" w:type="dxa"/>
        <w:tblCellMar>
          <w:left w:w="70" w:type="dxa"/>
          <w:right w:w="70" w:type="dxa"/>
        </w:tblCellMar>
        <w:tblLook w:val="00A0" w:firstRow="1" w:lastRow="0" w:firstColumn="1" w:lastColumn="0" w:noHBand="0" w:noVBand="0"/>
      </w:tblPr>
      <w:tblGrid>
        <w:gridCol w:w="1563"/>
        <w:gridCol w:w="1494"/>
        <w:gridCol w:w="2415"/>
        <w:gridCol w:w="4212"/>
      </w:tblGrid>
      <w:tr w:rsidR="00153188" w:rsidRPr="00F87245" w14:paraId="301E9FBB" w14:textId="77777777" w:rsidTr="00153188">
        <w:trPr>
          <w:trHeight w:val="355"/>
        </w:trPr>
        <w:tc>
          <w:tcPr>
            <w:tcW w:w="1563" w:type="dxa"/>
            <w:tcBorders>
              <w:top w:val="single" w:sz="4" w:space="0" w:color="auto"/>
              <w:left w:val="single" w:sz="4" w:space="0" w:color="auto"/>
              <w:bottom w:val="single" w:sz="4" w:space="0" w:color="auto"/>
              <w:right w:val="single" w:sz="4" w:space="0" w:color="auto"/>
            </w:tcBorders>
            <w:vAlign w:val="center"/>
            <w:hideMark/>
          </w:tcPr>
          <w:p w14:paraId="17F488E0" w14:textId="77777777" w:rsidR="00153188" w:rsidRPr="00F87245" w:rsidRDefault="00153188" w:rsidP="002A7164">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494" w:type="dxa"/>
            <w:tcBorders>
              <w:top w:val="single" w:sz="4" w:space="0" w:color="auto"/>
              <w:left w:val="nil"/>
              <w:bottom w:val="single" w:sz="4" w:space="0" w:color="auto"/>
              <w:right w:val="single" w:sz="4" w:space="0" w:color="auto"/>
            </w:tcBorders>
            <w:vAlign w:val="center"/>
            <w:hideMark/>
          </w:tcPr>
          <w:p w14:paraId="1B33B432" w14:textId="77777777" w:rsidR="00153188" w:rsidRPr="00F87245" w:rsidRDefault="00153188" w:rsidP="002A7164">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2415" w:type="dxa"/>
            <w:tcBorders>
              <w:top w:val="single" w:sz="4" w:space="0" w:color="auto"/>
              <w:left w:val="nil"/>
              <w:bottom w:val="single" w:sz="4" w:space="0" w:color="auto"/>
              <w:right w:val="single" w:sz="4" w:space="0" w:color="auto"/>
            </w:tcBorders>
            <w:vAlign w:val="center"/>
            <w:hideMark/>
          </w:tcPr>
          <w:p w14:paraId="2994AC32" w14:textId="77777777" w:rsidR="00153188" w:rsidRPr="00F87245" w:rsidRDefault="00153188" w:rsidP="002A7164">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212" w:type="dxa"/>
            <w:tcBorders>
              <w:top w:val="single" w:sz="4" w:space="0" w:color="auto"/>
              <w:left w:val="nil"/>
              <w:bottom w:val="single" w:sz="4" w:space="0" w:color="auto"/>
              <w:right w:val="single" w:sz="4" w:space="0" w:color="auto"/>
            </w:tcBorders>
            <w:vAlign w:val="center"/>
            <w:hideMark/>
          </w:tcPr>
          <w:p w14:paraId="479EBF53" w14:textId="77777777" w:rsidR="00153188" w:rsidRPr="00F87245" w:rsidRDefault="00153188" w:rsidP="002A7164">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153188" w:rsidRPr="00F87245" w14:paraId="74BC61DC" w14:textId="77777777" w:rsidTr="00153188">
        <w:trPr>
          <w:trHeight w:val="274"/>
        </w:trPr>
        <w:tc>
          <w:tcPr>
            <w:tcW w:w="1563" w:type="dxa"/>
            <w:tcBorders>
              <w:top w:val="single" w:sz="4" w:space="0" w:color="auto"/>
              <w:left w:val="single" w:sz="4" w:space="0" w:color="auto"/>
              <w:bottom w:val="single" w:sz="4" w:space="0" w:color="auto"/>
              <w:right w:val="single" w:sz="4" w:space="0" w:color="auto"/>
            </w:tcBorders>
            <w:vAlign w:val="center"/>
            <w:hideMark/>
          </w:tcPr>
          <w:p w14:paraId="21E294D7"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494" w:type="dxa"/>
            <w:tcBorders>
              <w:top w:val="single" w:sz="4" w:space="0" w:color="auto"/>
              <w:left w:val="nil"/>
              <w:bottom w:val="single" w:sz="4" w:space="0" w:color="auto"/>
              <w:right w:val="single" w:sz="4" w:space="0" w:color="auto"/>
            </w:tcBorders>
            <w:vAlign w:val="center"/>
            <w:hideMark/>
          </w:tcPr>
          <w:p w14:paraId="0C74AFA9"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2415" w:type="dxa"/>
            <w:tcBorders>
              <w:top w:val="single" w:sz="4" w:space="0" w:color="auto"/>
              <w:left w:val="nil"/>
              <w:bottom w:val="single" w:sz="4" w:space="0" w:color="auto"/>
              <w:right w:val="single" w:sz="4" w:space="0" w:color="auto"/>
            </w:tcBorders>
            <w:vAlign w:val="center"/>
          </w:tcPr>
          <w:p w14:paraId="738398AB" w14:textId="782C1455" w:rsidR="00153188" w:rsidRPr="00F87245" w:rsidRDefault="00153188"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300 000</w:t>
            </w:r>
          </w:p>
        </w:tc>
        <w:tc>
          <w:tcPr>
            <w:tcW w:w="4212" w:type="dxa"/>
            <w:tcBorders>
              <w:top w:val="single" w:sz="4" w:space="0" w:color="auto"/>
              <w:left w:val="nil"/>
              <w:bottom w:val="single" w:sz="4" w:space="0" w:color="auto"/>
              <w:right w:val="single" w:sz="4" w:space="0" w:color="auto"/>
            </w:tcBorders>
            <w:vAlign w:val="center"/>
            <w:hideMark/>
          </w:tcPr>
          <w:p w14:paraId="1A84D3C1" w14:textId="6029F626" w:rsidR="00153188" w:rsidRPr="00F87245" w:rsidRDefault="00153188" w:rsidP="0015318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Udržanie </w:t>
            </w:r>
            <w:r w:rsidRPr="00F87245">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na min. 300 000 jedincov.</w:t>
            </w:r>
          </w:p>
        </w:tc>
      </w:tr>
      <w:tr w:rsidR="00153188" w:rsidRPr="00F87245" w14:paraId="6B685F09" w14:textId="77777777" w:rsidTr="00153188">
        <w:trPr>
          <w:trHeight w:val="243"/>
        </w:trPr>
        <w:tc>
          <w:tcPr>
            <w:tcW w:w="1563" w:type="dxa"/>
            <w:tcBorders>
              <w:top w:val="nil"/>
              <w:left w:val="single" w:sz="4" w:space="0" w:color="auto"/>
              <w:bottom w:val="single" w:sz="4" w:space="0" w:color="auto"/>
              <w:right w:val="single" w:sz="4" w:space="0" w:color="auto"/>
            </w:tcBorders>
            <w:vAlign w:val="center"/>
            <w:hideMark/>
          </w:tcPr>
          <w:p w14:paraId="7A033173"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494" w:type="dxa"/>
            <w:tcBorders>
              <w:top w:val="nil"/>
              <w:left w:val="nil"/>
              <w:bottom w:val="single" w:sz="4" w:space="0" w:color="auto"/>
              <w:right w:val="single" w:sz="4" w:space="0" w:color="auto"/>
            </w:tcBorders>
            <w:vAlign w:val="center"/>
            <w:hideMark/>
          </w:tcPr>
          <w:p w14:paraId="678D04C8"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2415" w:type="dxa"/>
            <w:tcBorders>
              <w:top w:val="nil"/>
              <w:left w:val="nil"/>
              <w:bottom w:val="single" w:sz="4" w:space="0" w:color="auto"/>
              <w:right w:val="single" w:sz="4" w:space="0" w:color="auto"/>
            </w:tcBorders>
            <w:vAlign w:val="center"/>
          </w:tcPr>
          <w:p w14:paraId="27FD5E2D" w14:textId="4038DF58" w:rsidR="00153188" w:rsidRPr="00F87245" w:rsidRDefault="000350FD"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1554 (potenciál až 13 000 ha)</w:t>
            </w:r>
          </w:p>
        </w:tc>
        <w:tc>
          <w:tcPr>
            <w:tcW w:w="4212" w:type="dxa"/>
            <w:tcBorders>
              <w:top w:val="nil"/>
              <w:left w:val="nil"/>
              <w:bottom w:val="single" w:sz="4" w:space="0" w:color="auto"/>
              <w:right w:val="single" w:sz="4" w:space="0" w:color="auto"/>
            </w:tcBorders>
            <w:vAlign w:val="center"/>
            <w:hideMark/>
          </w:tcPr>
          <w:p w14:paraId="3E129EF1" w14:textId="7538FA99"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 xml:space="preserve">Udržať súčasnú výmeru </w:t>
            </w:r>
            <w:r w:rsidR="002A7164">
              <w:rPr>
                <w:rFonts w:ascii="Times New Roman" w:hAnsi="Times New Roman" w:cs="Times New Roman"/>
                <w:color w:val="000000"/>
                <w:sz w:val="20"/>
                <w:szCs w:val="20"/>
                <w:lang w:eastAsia="sk-SK"/>
              </w:rPr>
              <w:t xml:space="preserve">vhodného </w:t>
            </w:r>
            <w:r w:rsidRPr="00F87245">
              <w:rPr>
                <w:rFonts w:ascii="Times New Roman" w:hAnsi="Times New Roman" w:cs="Times New Roman"/>
                <w:color w:val="000000"/>
                <w:sz w:val="20"/>
                <w:szCs w:val="20"/>
                <w:lang w:eastAsia="sk-SK"/>
              </w:rPr>
              <w:t>biotopu druhu.</w:t>
            </w:r>
          </w:p>
        </w:tc>
      </w:tr>
      <w:tr w:rsidR="00153188" w:rsidRPr="00F87245" w14:paraId="08519A87" w14:textId="77777777" w:rsidTr="00153188">
        <w:trPr>
          <w:trHeight w:val="930"/>
        </w:trPr>
        <w:tc>
          <w:tcPr>
            <w:tcW w:w="1563" w:type="dxa"/>
            <w:tcBorders>
              <w:top w:val="nil"/>
              <w:left w:val="single" w:sz="4" w:space="0" w:color="auto"/>
              <w:bottom w:val="single" w:sz="4" w:space="0" w:color="auto"/>
              <w:right w:val="single" w:sz="4" w:space="0" w:color="auto"/>
            </w:tcBorders>
            <w:vAlign w:val="center"/>
            <w:hideMark/>
          </w:tcPr>
          <w:p w14:paraId="1E12D428"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494" w:type="dxa"/>
            <w:tcBorders>
              <w:top w:val="nil"/>
              <w:left w:val="nil"/>
              <w:bottom w:val="single" w:sz="4" w:space="0" w:color="auto"/>
              <w:right w:val="single" w:sz="4" w:space="0" w:color="auto"/>
            </w:tcBorders>
            <w:vAlign w:val="center"/>
            <w:hideMark/>
          </w:tcPr>
          <w:p w14:paraId="5361CDFC"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Výskyt typických druhov</w:t>
            </w:r>
          </w:p>
        </w:tc>
        <w:tc>
          <w:tcPr>
            <w:tcW w:w="2415" w:type="dxa"/>
            <w:tcBorders>
              <w:top w:val="nil"/>
              <w:left w:val="nil"/>
              <w:bottom w:val="single" w:sz="4" w:space="0" w:color="auto"/>
              <w:right w:val="single" w:sz="4" w:space="0" w:color="auto"/>
            </w:tcBorders>
            <w:vAlign w:val="center"/>
            <w:hideMark/>
          </w:tcPr>
          <w:p w14:paraId="6A281303"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Min. 3 druhy</w:t>
            </w:r>
          </w:p>
        </w:tc>
        <w:tc>
          <w:tcPr>
            <w:tcW w:w="4212" w:type="dxa"/>
            <w:tcBorders>
              <w:top w:val="nil"/>
              <w:left w:val="nil"/>
              <w:bottom w:val="single" w:sz="4" w:space="0" w:color="auto"/>
              <w:right w:val="single" w:sz="4" w:space="0" w:color="auto"/>
            </w:tcBorders>
            <w:vAlign w:val="center"/>
          </w:tcPr>
          <w:p w14:paraId="1E6E4B75" w14:textId="77777777" w:rsidR="00153188" w:rsidRPr="00F87245" w:rsidRDefault="00153188" w:rsidP="002A7164">
            <w:pPr>
              <w:spacing w:line="240" w:lineRule="auto"/>
              <w:rPr>
                <w:rFonts w:ascii="Times New Roman" w:hAnsi="Times New Roman" w:cs="Times New Roman"/>
                <w:i/>
                <w:color w:val="000000"/>
                <w:sz w:val="20"/>
                <w:szCs w:val="20"/>
                <w:lang w:eastAsia="sk-SK"/>
              </w:rPr>
            </w:pPr>
            <w:r w:rsidRPr="00F87245">
              <w:rPr>
                <w:rFonts w:ascii="Times New Roman" w:hAnsi="Times New Roman" w:cs="Times New Roman"/>
                <w:i/>
                <w:color w:val="000000"/>
                <w:sz w:val="20"/>
                <w:szCs w:val="20"/>
                <w:shd w:val="clear" w:color="auto" w:fill="FAFBFA"/>
              </w:rPr>
              <w:t>Fagus sylvatica, Cephalanthera damasonium, Polygonatum multiflorum, Cytisus nigricans (syn.), Cruciata glabra, Colymbada scabiosa, Brachypodium pinnatum, Astragalus glycyphyllos, Asarum europaeum.</w:t>
            </w:r>
          </w:p>
        </w:tc>
      </w:tr>
      <w:tr w:rsidR="00153188" w:rsidRPr="00F87245" w14:paraId="48E12AFD" w14:textId="77777777" w:rsidTr="00153188">
        <w:trPr>
          <w:trHeight w:val="446"/>
        </w:trPr>
        <w:tc>
          <w:tcPr>
            <w:tcW w:w="1563" w:type="dxa"/>
            <w:tcBorders>
              <w:top w:val="single" w:sz="4" w:space="0" w:color="auto"/>
              <w:left w:val="single" w:sz="4" w:space="0" w:color="auto"/>
              <w:bottom w:val="single" w:sz="4" w:space="0" w:color="auto"/>
              <w:right w:val="single" w:sz="4" w:space="0" w:color="auto"/>
            </w:tcBorders>
            <w:vAlign w:val="center"/>
          </w:tcPr>
          <w:p w14:paraId="3DA1EA69"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494" w:type="dxa"/>
            <w:tcBorders>
              <w:top w:val="single" w:sz="4" w:space="0" w:color="auto"/>
              <w:left w:val="nil"/>
              <w:bottom w:val="single" w:sz="4" w:space="0" w:color="auto"/>
              <w:right w:val="single" w:sz="4" w:space="0" w:color="auto"/>
            </w:tcBorders>
            <w:vAlign w:val="center"/>
          </w:tcPr>
          <w:p w14:paraId="07AA8EEC"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Zastúpenie krovinovej etáže v % / ha</w:t>
            </w:r>
          </w:p>
        </w:tc>
        <w:tc>
          <w:tcPr>
            <w:tcW w:w="2415" w:type="dxa"/>
            <w:tcBorders>
              <w:top w:val="single" w:sz="4" w:space="0" w:color="auto"/>
              <w:left w:val="nil"/>
              <w:bottom w:val="single" w:sz="4" w:space="0" w:color="auto"/>
              <w:right w:val="single" w:sz="4" w:space="0" w:color="auto"/>
            </w:tcBorders>
            <w:vAlign w:val="center"/>
          </w:tcPr>
          <w:p w14:paraId="35399FDE" w14:textId="77777777" w:rsidR="00153188" w:rsidRPr="00F87245" w:rsidRDefault="00153188"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Menej ako 40 % / ha</w:t>
            </w:r>
          </w:p>
        </w:tc>
        <w:tc>
          <w:tcPr>
            <w:tcW w:w="4212" w:type="dxa"/>
            <w:tcBorders>
              <w:top w:val="single" w:sz="4" w:space="0" w:color="auto"/>
              <w:left w:val="nil"/>
              <w:bottom w:val="single" w:sz="4" w:space="0" w:color="auto"/>
              <w:right w:val="single" w:sz="4" w:space="0" w:color="auto"/>
            </w:tcBorders>
            <w:vAlign w:val="center"/>
          </w:tcPr>
          <w:p w14:paraId="7EB6E0F6" w14:textId="77777777" w:rsidR="00153188" w:rsidRPr="00F87245" w:rsidRDefault="00153188" w:rsidP="002A7164">
            <w:pPr>
              <w:spacing w:line="240" w:lineRule="auto"/>
              <w:rPr>
                <w:rFonts w:ascii="Times New Roman" w:hAnsi="Times New Roman" w:cs="Times New Roman"/>
                <w:color w:val="000000"/>
                <w:sz w:val="20"/>
                <w:szCs w:val="20"/>
                <w:shd w:val="clear" w:color="auto" w:fill="FAFBFA"/>
              </w:rPr>
            </w:pPr>
            <w:r w:rsidRPr="00F87245">
              <w:rPr>
                <w:rFonts w:ascii="Times New Roman" w:hAnsi="Times New Roman" w:cs="Times New Roman"/>
                <w:color w:val="000000"/>
                <w:sz w:val="20"/>
                <w:szCs w:val="20"/>
                <w:shd w:val="clear" w:color="auto" w:fill="FAFBFA"/>
              </w:rPr>
              <w:t>Menšie zastúpenie krovinovej etáže na lokalitách druhu (presvetlené biotopy).</w:t>
            </w:r>
          </w:p>
        </w:tc>
      </w:tr>
    </w:tbl>
    <w:p w14:paraId="013AFBDD" w14:textId="77777777" w:rsidR="00153188" w:rsidRDefault="00153188" w:rsidP="00153188"/>
    <w:p w14:paraId="46D2AC49" w14:textId="77777777" w:rsidR="00153188" w:rsidRDefault="00153188" w:rsidP="009049B7">
      <w:pPr>
        <w:pStyle w:val="Zkladntext"/>
        <w:widowControl w:val="0"/>
        <w:ind w:left="-284"/>
        <w:jc w:val="left"/>
        <w:rPr>
          <w:b w:val="0"/>
        </w:rPr>
      </w:pPr>
    </w:p>
    <w:p w14:paraId="45CE04DC" w14:textId="64C07844" w:rsidR="00C60C78" w:rsidRPr="009B7A4C" w:rsidRDefault="00C60C78" w:rsidP="009049B7">
      <w:pPr>
        <w:pStyle w:val="Zkladntext"/>
        <w:widowControl w:val="0"/>
        <w:ind w:left="-284"/>
        <w:jc w:val="left"/>
        <w:rPr>
          <w:b w:val="0"/>
        </w:rPr>
      </w:pPr>
      <w:r w:rsidRPr="00CF3E6A">
        <w:rPr>
          <w:b w:val="0"/>
        </w:rPr>
        <w:t xml:space="preserve">Zlepšenie stavu druhu </w:t>
      </w:r>
      <w:r w:rsidRPr="00CF3E6A">
        <w:rPr>
          <w:i/>
        </w:rPr>
        <w:t>Cypripedium calceolus</w:t>
      </w:r>
      <w:r w:rsidRPr="009B7A4C">
        <w:rPr>
          <w:b w:val="0"/>
          <w:i/>
        </w:rPr>
        <w:t xml:space="preserve"> </w:t>
      </w:r>
      <w:r w:rsidRPr="00CF3E6A">
        <w:rPr>
          <w:b w:val="0"/>
        </w:rPr>
        <w:t>za splnenia nasledovných atribútov</w:t>
      </w:r>
      <w:r w:rsidR="00CF3E6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14:paraId="37DAD490"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B9D49F6"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2C2B1445"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0BB573DC"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B2A7BC3"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500AE783"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119614A" w14:textId="10E4380D"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25B650F1"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5E4BE718" w14:textId="280FCB4F" w:rsidR="00C60C78" w:rsidRDefault="002A7164"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w:t>
            </w:r>
            <w:r w:rsidR="00A536A0">
              <w:rPr>
                <w:rFonts w:ascii="Times New Roman" w:hAnsi="Times New Roman" w:cs="Times New Roman"/>
                <w:color w:val="000000"/>
                <w:sz w:val="20"/>
                <w:szCs w:val="20"/>
                <w:lang w:eastAsia="sk-SK"/>
              </w:rPr>
              <w:t xml:space="preserve"> 10</w:t>
            </w:r>
            <w:r w:rsidR="00C60C78">
              <w:rPr>
                <w:rFonts w:ascii="Times New Roman" w:hAnsi="Times New Roman" w:cs="Times New Roman"/>
                <w:color w:val="000000"/>
                <w:sz w:val="20"/>
                <w:szCs w:val="20"/>
                <w:lang w:eastAsia="sk-SK"/>
              </w:rPr>
              <w:t>00</w:t>
            </w:r>
          </w:p>
        </w:tc>
        <w:tc>
          <w:tcPr>
            <w:tcW w:w="5103" w:type="dxa"/>
            <w:tcBorders>
              <w:top w:val="single" w:sz="4" w:space="0" w:color="auto"/>
              <w:left w:val="nil"/>
              <w:bottom w:val="single" w:sz="4" w:space="0" w:color="auto"/>
              <w:right w:val="single" w:sz="4" w:space="0" w:color="auto"/>
            </w:tcBorders>
            <w:vAlign w:val="center"/>
            <w:hideMark/>
          </w:tcPr>
          <w:p w14:paraId="20ED70BE" w14:textId="65B3574B" w:rsidR="00C60C78" w:rsidRPr="009B7A4C" w:rsidRDefault="00BA5A56"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Zvýšen</w:t>
            </w:r>
            <w:r w:rsidR="00C60C78" w:rsidRPr="009B7A4C">
              <w:rPr>
                <w:rFonts w:ascii="Times New Roman" w:hAnsi="Times New Roman" w:cs="Times New Roman"/>
                <w:sz w:val="20"/>
                <w:szCs w:val="20"/>
                <w:lang w:eastAsia="sk-SK"/>
              </w:rPr>
              <w:t>i</w:t>
            </w:r>
            <w:r w:rsidR="00A536A0">
              <w:rPr>
                <w:rFonts w:ascii="Times New Roman" w:hAnsi="Times New Roman" w:cs="Times New Roman"/>
                <w:sz w:val="20"/>
                <w:szCs w:val="20"/>
                <w:lang w:eastAsia="sk-SK"/>
              </w:rPr>
              <w:t>e populácie druhu zo súčasných 500 – 10</w:t>
            </w:r>
            <w:r w:rsidR="00C60C78" w:rsidRPr="009B7A4C">
              <w:rPr>
                <w:rFonts w:ascii="Times New Roman" w:hAnsi="Times New Roman" w:cs="Times New Roman"/>
                <w:sz w:val="20"/>
                <w:szCs w:val="20"/>
                <w:lang w:eastAsia="sk-SK"/>
              </w:rPr>
              <w:t>00 jedincov druhu</w:t>
            </w:r>
            <w:r w:rsidR="009049B7">
              <w:rPr>
                <w:rFonts w:ascii="Times New Roman" w:hAnsi="Times New Roman" w:cs="Times New Roman"/>
                <w:sz w:val="20"/>
                <w:szCs w:val="20"/>
                <w:lang w:eastAsia="sk-SK"/>
              </w:rPr>
              <w:t>.</w:t>
            </w:r>
          </w:p>
        </w:tc>
      </w:tr>
      <w:tr w:rsidR="00C60C78" w14:paraId="631082C0" w14:textId="77777777" w:rsidTr="009049B7">
        <w:trPr>
          <w:trHeight w:val="243"/>
        </w:trPr>
        <w:tc>
          <w:tcPr>
            <w:tcW w:w="1702" w:type="dxa"/>
            <w:tcBorders>
              <w:top w:val="nil"/>
              <w:left w:val="single" w:sz="4" w:space="0" w:color="auto"/>
              <w:bottom w:val="single" w:sz="4" w:space="0" w:color="auto"/>
              <w:right w:val="single" w:sz="4" w:space="0" w:color="auto"/>
            </w:tcBorders>
            <w:vAlign w:val="center"/>
            <w:hideMark/>
          </w:tcPr>
          <w:p w14:paraId="4D60792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0914FB4E" w14:textId="36CC5024"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04F997E9" w14:textId="6EA69A88" w:rsidR="00C60C78" w:rsidRDefault="000350F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Min. 100</w:t>
            </w:r>
          </w:p>
        </w:tc>
        <w:tc>
          <w:tcPr>
            <w:tcW w:w="5103" w:type="dxa"/>
            <w:tcBorders>
              <w:top w:val="nil"/>
              <w:left w:val="nil"/>
              <w:bottom w:val="single" w:sz="4" w:space="0" w:color="auto"/>
              <w:right w:val="single" w:sz="4" w:space="0" w:color="auto"/>
            </w:tcBorders>
            <w:vAlign w:val="center"/>
            <w:hideMark/>
          </w:tcPr>
          <w:p w14:paraId="76457E70" w14:textId="2BD95C26" w:rsidR="00C60C78" w:rsidRPr="009B7A4C" w:rsidRDefault="000350F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Zvýšiť </w:t>
            </w:r>
            <w:r w:rsidR="00C60C78" w:rsidRPr="009B7A4C">
              <w:rPr>
                <w:rFonts w:ascii="Times New Roman" w:hAnsi="Times New Roman" w:cs="Times New Roman"/>
                <w:sz w:val="20"/>
                <w:szCs w:val="20"/>
                <w:lang w:eastAsia="sk-SK"/>
              </w:rPr>
              <w:t>súčasnú výmeru biotopu druhu</w:t>
            </w:r>
            <w:r>
              <w:rPr>
                <w:rFonts w:ascii="Times New Roman" w:hAnsi="Times New Roman" w:cs="Times New Roman"/>
                <w:sz w:val="20"/>
                <w:szCs w:val="20"/>
                <w:lang w:eastAsia="sk-SK"/>
              </w:rPr>
              <w:t xml:space="preserve"> z 84 ha na min. 100 ha</w:t>
            </w:r>
            <w:r w:rsidR="009049B7">
              <w:rPr>
                <w:rFonts w:ascii="Times New Roman" w:hAnsi="Times New Roman" w:cs="Times New Roman"/>
                <w:sz w:val="20"/>
                <w:szCs w:val="20"/>
                <w:lang w:eastAsia="sk-SK"/>
              </w:rPr>
              <w:t>.</w:t>
            </w:r>
          </w:p>
        </w:tc>
      </w:tr>
      <w:tr w:rsidR="00C60C78" w14:paraId="75822E9C"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0B74E787" w14:textId="1E46FE2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1EE2EF7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0309CF1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2A5AB944" w14:textId="5982FE4B" w:rsidR="00C60C78" w:rsidRPr="009B7A4C" w:rsidRDefault="00C60C78" w:rsidP="009B7A4C">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Fagus sylvatica, Cephalanthera damasonium, Polygonatum multiflorum, Cytisus nigricans (syn.), Cruciata glabra, Colymbada scabiosa, Brachypodium pinnatum, Astragalus glycyphyllos, Asarum europaeum</w:t>
            </w:r>
            <w:r w:rsidR="009049B7">
              <w:rPr>
                <w:rFonts w:ascii="Times New Roman" w:hAnsi="Times New Roman" w:cs="Times New Roman"/>
                <w:i/>
                <w:color w:val="333333"/>
                <w:sz w:val="20"/>
                <w:szCs w:val="20"/>
                <w:shd w:val="clear" w:color="auto" w:fill="FAFBFA"/>
              </w:rPr>
              <w:t>.</w:t>
            </w:r>
          </w:p>
        </w:tc>
      </w:tr>
      <w:tr w:rsidR="00C60C78" w14:paraId="54FC6251" w14:textId="77777777" w:rsidTr="009049B7">
        <w:trPr>
          <w:trHeight w:val="446"/>
        </w:trPr>
        <w:tc>
          <w:tcPr>
            <w:tcW w:w="1702" w:type="dxa"/>
            <w:tcBorders>
              <w:top w:val="single" w:sz="4" w:space="0" w:color="auto"/>
              <w:left w:val="single" w:sz="4" w:space="0" w:color="auto"/>
              <w:bottom w:val="single" w:sz="4" w:space="0" w:color="auto"/>
              <w:right w:val="single" w:sz="4" w:space="0" w:color="auto"/>
            </w:tcBorders>
            <w:vAlign w:val="center"/>
          </w:tcPr>
          <w:p w14:paraId="1E42FD67" w14:textId="248FDC5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B000D1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418" w:type="dxa"/>
            <w:tcBorders>
              <w:top w:val="single" w:sz="4" w:space="0" w:color="auto"/>
              <w:left w:val="nil"/>
              <w:bottom w:val="single" w:sz="4" w:space="0" w:color="auto"/>
              <w:right w:val="single" w:sz="4" w:space="0" w:color="auto"/>
            </w:tcBorders>
            <w:vAlign w:val="center"/>
          </w:tcPr>
          <w:p w14:paraId="1C031FCC" w14:textId="77777777" w:rsidR="00C60C78" w:rsidRDefault="00C60C78"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5103" w:type="dxa"/>
            <w:tcBorders>
              <w:top w:val="single" w:sz="4" w:space="0" w:color="auto"/>
              <w:left w:val="nil"/>
              <w:bottom w:val="single" w:sz="4" w:space="0" w:color="auto"/>
              <w:right w:val="single" w:sz="4" w:space="0" w:color="auto"/>
            </w:tcBorders>
            <w:vAlign w:val="center"/>
          </w:tcPr>
          <w:p w14:paraId="3EE792ED" w14:textId="11627990"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Menšie zastúpenie krovinovej etáže na lokalitách druhu (presvetlené biotopy)</w:t>
            </w:r>
            <w:r w:rsidR="009049B7">
              <w:rPr>
                <w:rFonts w:ascii="Times New Roman" w:hAnsi="Times New Roman" w:cs="Times New Roman"/>
                <w:color w:val="333333"/>
                <w:sz w:val="20"/>
                <w:szCs w:val="20"/>
                <w:shd w:val="clear" w:color="auto" w:fill="FAFBFA"/>
              </w:rPr>
              <w:t>.</w:t>
            </w:r>
          </w:p>
        </w:tc>
      </w:tr>
    </w:tbl>
    <w:p w14:paraId="71549D8E" w14:textId="77777777" w:rsidR="00C60C78" w:rsidRDefault="00C60C78" w:rsidP="009049B7">
      <w:pPr>
        <w:pStyle w:val="Zkladntext"/>
        <w:widowControl w:val="0"/>
        <w:jc w:val="left"/>
      </w:pPr>
    </w:p>
    <w:p w14:paraId="562D5283" w14:textId="3E046007" w:rsidR="00C60C78" w:rsidRDefault="00C60C78" w:rsidP="009049B7">
      <w:pPr>
        <w:pStyle w:val="Zkladntext"/>
        <w:widowControl w:val="0"/>
        <w:ind w:left="-284"/>
        <w:jc w:val="left"/>
      </w:pPr>
      <w:r>
        <w:rPr>
          <w:b w:val="0"/>
        </w:rPr>
        <w:t xml:space="preserve">Zlepšenie stavu druhu </w:t>
      </w:r>
      <w:r>
        <w:rPr>
          <w:i/>
        </w:rPr>
        <w:t xml:space="preserve">Pulsatilla slavica </w:t>
      </w:r>
      <w:r w:rsidRPr="00510442">
        <w:rPr>
          <w:b w:val="0"/>
        </w:rPr>
        <w:t>za splnenia nasledovných atribútov</w:t>
      </w:r>
      <w:r w:rsidR="001D185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14:paraId="2E61C99A"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3C3443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151D60B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2313A7F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420838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52742DAC"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787FD556" w14:textId="48E4BA6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5B282D84"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2F6702BC" w14:textId="5E8817BC" w:rsidR="00C60C78" w:rsidRDefault="00A536A0" w:rsidP="00A536A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5</w:t>
            </w:r>
            <w:r w:rsidR="00C60C78">
              <w:rPr>
                <w:rFonts w:ascii="Times New Roman" w:hAnsi="Times New Roman" w:cs="Times New Roman"/>
                <w:color w:val="000000"/>
                <w:sz w:val="20"/>
                <w:szCs w:val="20"/>
                <w:lang w:eastAsia="sk-SK"/>
              </w:rPr>
              <w:t>0 000</w:t>
            </w:r>
          </w:p>
        </w:tc>
        <w:tc>
          <w:tcPr>
            <w:tcW w:w="5103" w:type="dxa"/>
            <w:tcBorders>
              <w:top w:val="single" w:sz="4" w:space="0" w:color="auto"/>
              <w:left w:val="nil"/>
              <w:bottom w:val="single" w:sz="4" w:space="0" w:color="auto"/>
              <w:right w:val="single" w:sz="4" w:space="0" w:color="auto"/>
            </w:tcBorders>
            <w:vAlign w:val="center"/>
            <w:hideMark/>
          </w:tcPr>
          <w:p w14:paraId="1DE0C1B6" w14:textId="598DF8A2" w:rsidR="00C60C78" w:rsidRDefault="00BA5A56"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Zvýšen</w:t>
            </w:r>
            <w:r w:rsidR="00C60C78">
              <w:rPr>
                <w:rFonts w:ascii="Times New Roman" w:hAnsi="Times New Roman" w:cs="Times New Roman"/>
                <w:sz w:val="20"/>
                <w:szCs w:val="20"/>
                <w:lang w:eastAsia="sk-SK"/>
              </w:rPr>
              <w:t>i</w:t>
            </w:r>
            <w:r w:rsidR="00A536A0">
              <w:rPr>
                <w:rFonts w:ascii="Times New Roman" w:hAnsi="Times New Roman" w:cs="Times New Roman"/>
                <w:sz w:val="20"/>
                <w:szCs w:val="20"/>
                <w:lang w:eastAsia="sk-SK"/>
              </w:rPr>
              <w:t>e populácie druhu zo súčasných 30 000 – 5</w:t>
            </w:r>
            <w:r w:rsidR="00C60C78">
              <w:rPr>
                <w:rFonts w:ascii="Times New Roman" w:hAnsi="Times New Roman" w:cs="Times New Roman"/>
                <w:sz w:val="20"/>
                <w:szCs w:val="20"/>
                <w:lang w:eastAsia="sk-SK"/>
              </w:rPr>
              <w:t>0 000 jedincov druhu</w:t>
            </w:r>
            <w:r w:rsidR="009049B7">
              <w:rPr>
                <w:rFonts w:ascii="Times New Roman" w:hAnsi="Times New Roman" w:cs="Times New Roman"/>
                <w:sz w:val="20"/>
                <w:szCs w:val="20"/>
                <w:lang w:eastAsia="sk-SK"/>
              </w:rPr>
              <w:t>.</w:t>
            </w:r>
          </w:p>
        </w:tc>
      </w:tr>
      <w:tr w:rsidR="00C60C78" w14:paraId="01C4FEE9" w14:textId="77777777" w:rsidTr="009049B7">
        <w:trPr>
          <w:trHeight w:val="285"/>
        </w:trPr>
        <w:tc>
          <w:tcPr>
            <w:tcW w:w="1702" w:type="dxa"/>
            <w:tcBorders>
              <w:top w:val="nil"/>
              <w:left w:val="single" w:sz="4" w:space="0" w:color="auto"/>
              <w:bottom w:val="single" w:sz="4" w:space="0" w:color="auto"/>
              <w:right w:val="single" w:sz="4" w:space="0" w:color="auto"/>
            </w:tcBorders>
            <w:vAlign w:val="center"/>
            <w:hideMark/>
          </w:tcPr>
          <w:p w14:paraId="4E08EF0F" w14:textId="09CF83F8"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biotopu</w:t>
            </w:r>
          </w:p>
        </w:tc>
        <w:tc>
          <w:tcPr>
            <w:tcW w:w="1559" w:type="dxa"/>
            <w:tcBorders>
              <w:top w:val="nil"/>
              <w:left w:val="nil"/>
              <w:bottom w:val="single" w:sz="4" w:space="0" w:color="auto"/>
              <w:right w:val="single" w:sz="4" w:space="0" w:color="auto"/>
            </w:tcBorders>
            <w:vAlign w:val="center"/>
            <w:hideMark/>
          </w:tcPr>
          <w:p w14:paraId="47C7E88B" w14:textId="5D9E1950"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5B30EB05" w14:textId="5A83FF06" w:rsidR="00C60C78" w:rsidRDefault="000350F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32</w:t>
            </w:r>
          </w:p>
        </w:tc>
        <w:tc>
          <w:tcPr>
            <w:tcW w:w="5103" w:type="dxa"/>
            <w:tcBorders>
              <w:top w:val="nil"/>
              <w:left w:val="nil"/>
              <w:bottom w:val="single" w:sz="4" w:space="0" w:color="auto"/>
              <w:right w:val="single" w:sz="4" w:space="0" w:color="auto"/>
            </w:tcBorders>
            <w:vAlign w:val="center"/>
            <w:hideMark/>
          </w:tcPr>
          <w:p w14:paraId="7EB50670" w14:textId="43421DEA" w:rsidR="00C60C78" w:rsidRPr="009B7A4C" w:rsidRDefault="00C60C78" w:rsidP="009B7A4C">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Udržať súčasnú výmeru biotopu druhu</w:t>
            </w:r>
            <w:r w:rsidR="009049B7">
              <w:rPr>
                <w:rFonts w:ascii="Times New Roman" w:hAnsi="Times New Roman" w:cs="Times New Roman"/>
                <w:sz w:val="20"/>
                <w:szCs w:val="20"/>
                <w:lang w:eastAsia="sk-SK"/>
              </w:rPr>
              <w:t>.</w:t>
            </w:r>
          </w:p>
        </w:tc>
      </w:tr>
      <w:tr w:rsidR="00C60C78" w14:paraId="55B30222"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7D73ECCF" w14:textId="79067B4F"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6350BBE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2B469E9C"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4F3F97E5" w14:textId="5A8260D0" w:rsidR="00C60C78" w:rsidRPr="009B7A4C" w:rsidRDefault="00C60C78" w:rsidP="009B7A4C">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r w:rsidR="009049B7">
              <w:rPr>
                <w:rFonts w:ascii="Times New Roman" w:hAnsi="Times New Roman" w:cs="Times New Roman"/>
                <w:i/>
                <w:color w:val="333333"/>
                <w:sz w:val="20"/>
                <w:szCs w:val="20"/>
                <w:shd w:val="clear" w:color="auto" w:fill="FAFBFA"/>
              </w:rPr>
              <w:t>.</w:t>
            </w:r>
          </w:p>
        </w:tc>
      </w:tr>
      <w:tr w:rsidR="00C60C78" w14:paraId="1930D347" w14:textId="77777777" w:rsidTr="009049B7">
        <w:trPr>
          <w:trHeight w:val="237"/>
        </w:trPr>
        <w:tc>
          <w:tcPr>
            <w:tcW w:w="1702" w:type="dxa"/>
            <w:tcBorders>
              <w:top w:val="single" w:sz="4" w:space="0" w:color="auto"/>
              <w:left w:val="single" w:sz="4" w:space="0" w:color="auto"/>
              <w:bottom w:val="single" w:sz="4" w:space="0" w:color="auto"/>
              <w:right w:val="single" w:sz="4" w:space="0" w:color="auto"/>
            </w:tcBorders>
            <w:vAlign w:val="center"/>
          </w:tcPr>
          <w:p w14:paraId="4F65B94D" w14:textId="08B58B13"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C82AED8"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0C7A4F37" w14:textId="77777777" w:rsidR="00C60C78" w:rsidRDefault="00C60C78"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5103" w:type="dxa"/>
            <w:tcBorders>
              <w:top w:val="single" w:sz="4" w:space="0" w:color="auto"/>
              <w:left w:val="nil"/>
              <w:bottom w:val="single" w:sz="4" w:space="0" w:color="auto"/>
              <w:right w:val="single" w:sz="4" w:space="0" w:color="auto"/>
            </w:tcBorders>
            <w:vAlign w:val="center"/>
          </w:tcPr>
          <w:p w14:paraId="4B3DB40A" w14:textId="56C8FE5A"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Minimálne sukcesné porasty drevín alebo krovín na lokalitách druhu</w:t>
            </w:r>
            <w:r w:rsidR="009049B7">
              <w:rPr>
                <w:rFonts w:ascii="Times New Roman" w:hAnsi="Times New Roman" w:cs="Times New Roman"/>
                <w:color w:val="333333"/>
                <w:sz w:val="20"/>
                <w:szCs w:val="20"/>
                <w:shd w:val="clear" w:color="auto" w:fill="FAFBFA"/>
              </w:rPr>
              <w:t>.</w:t>
            </w:r>
          </w:p>
        </w:tc>
      </w:tr>
    </w:tbl>
    <w:p w14:paraId="01261700" w14:textId="77777777" w:rsidR="00C60C78" w:rsidRPr="00510442" w:rsidRDefault="00C60C78" w:rsidP="009049B7">
      <w:pPr>
        <w:pStyle w:val="Zkladntext"/>
        <w:widowControl w:val="0"/>
        <w:jc w:val="left"/>
      </w:pPr>
    </w:p>
    <w:p w14:paraId="0663ACB1" w14:textId="39723D43" w:rsidR="00A536A0" w:rsidRDefault="00A536A0" w:rsidP="00A536A0">
      <w:pPr>
        <w:pStyle w:val="Zkladntext"/>
        <w:widowControl w:val="0"/>
        <w:ind w:left="-284"/>
        <w:jc w:val="left"/>
      </w:pPr>
      <w:r>
        <w:rPr>
          <w:b w:val="0"/>
        </w:rPr>
        <w:t xml:space="preserve">Zlepšenie stavu druhu </w:t>
      </w:r>
      <w:r>
        <w:rPr>
          <w:i/>
        </w:rPr>
        <w:t xml:space="preserve">Pulsatilla subslavica </w:t>
      </w:r>
      <w:r w:rsidRPr="00510442">
        <w:rPr>
          <w:b w:val="0"/>
        </w:rPr>
        <w:t>za splnenia nasledovných atribútov</w:t>
      </w:r>
      <w:r>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A536A0" w14:paraId="08E5A6C3" w14:textId="77777777" w:rsidTr="002A7164">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38E4B7BA" w14:textId="77777777" w:rsidR="00A536A0" w:rsidRPr="009B7A4C" w:rsidRDefault="00A536A0"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3969219A" w14:textId="77777777" w:rsidR="00A536A0" w:rsidRPr="009B7A4C" w:rsidRDefault="00A536A0"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113AF248" w14:textId="77777777" w:rsidR="00A536A0" w:rsidRPr="009B7A4C" w:rsidRDefault="00A536A0"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1D6D65C3" w14:textId="77777777" w:rsidR="00A536A0" w:rsidRPr="009B7A4C" w:rsidRDefault="00A536A0"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A536A0" w14:paraId="481F6D3F" w14:textId="77777777" w:rsidTr="002A7164">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D3B2DCD" w14:textId="7777777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559" w:type="dxa"/>
            <w:tcBorders>
              <w:top w:val="single" w:sz="4" w:space="0" w:color="auto"/>
              <w:left w:val="nil"/>
              <w:bottom w:val="single" w:sz="4" w:space="0" w:color="auto"/>
              <w:right w:val="single" w:sz="4" w:space="0" w:color="auto"/>
            </w:tcBorders>
            <w:vAlign w:val="center"/>
            <w:hideMark/>
          </w:tcPr>
          <w:p w14:paraId="1258FCB3" w14:textId="7777777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7AE30FCD" w14:textId="57167774" w:rsidR="00A536A0" w:rsidRDefault="00A536A0" w:rsidP="00A536A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8 000</w:t>
            </w:r>
          </w:p>
        </w:tc>
        <w:tc>
          <w:tcPr>
            <w:tcW w:w="5103" w:type="dxa"/>
            <w:tcBorders>
              <w:top w:val="single" w:sz="4" w:space="0" w:color="auto"/>
              <w:left w:val="nil"/>
              <w:bottom w:val="single" w:sz="4" w:space="0" w:color="auto"/>
              <w:right w:val="single" w:sz="4" w:space="0" w:color="auto"/>
            </w:tcBorders>
            <w:vAlign w:val="center"/>
            <w:hideMark/>
          </w:tcPr>
          <w:p w14:paraId="73E23530" w14:textId="00D1F5A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Zvýšenie populácie druhu zo súčasných 4 000 – 8 000 jedincov druhu.</w:t>
            </w:r>
          </w:p>
        </w:tc>
      </w:tr>
      <w:tr w:rsidR="00A536A0" w14:paraId="508C60DE" w14:textId="77777777" w:rsidTr="002A7164">
        <w:trPr>
          <w:trHeight w:val="285"/>
        </w:trPr>
        <w:tc>
          <w:tcPr>
            <w:tcW w:w="1702" w:type="dxa"/>
            <w:tcBorders>
              <w:top w:val="nil"/>
              <w:left w:val="single" w:sz="4" w:space="0" w:color="auto"/>
              <w:bottom w:val="single" w:sz="4" w:space="0" w:color="auto"/>
              <w:right w:val="single" w:sz="4" w:space="0" w:color="auto"/>
            </w:tcBorders>
            <w:vAlign w:val="center"/>
            <w:hideMark/>
          </w:tcPr>
          <w:p w14:paraId="78AED8A2" w14:textId="7777777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66B9BB61" w14:textId="7777777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7E56743E" w14:textId="6D32A500" w:rsidR="00A536A0" w:rsidRDefault="000350FD"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0,05</w:t>
            </w:r>
          </w:p>
        </w:tc>
        <w:tc>
          <w:tcPr>
            <w:tcW w:w="5103" w:type="dxa"/>
            <w:tcBorders>
              <w:top w:val="nil"/>
              <w:left w:val="nil"/>
              <w:bottom w:val="single" w:sz="4" w:space="0" w:color="auto"/>
              <w:right w:val="single" w:sz="4" w:space="0" w:color="auto"/>
            </w:tcBorders>
            <w:vAlign w:val="center"/>
            <w:hideMark/>
          </w:tcPr>
          <w:p w14:paraId="55B65FF7" w14:textId="77777777" w:rsidR="00A536A0" w:rsidRPr="009B7A4C" w:rsidRDefault="00A536A0" w:rsidP="002A7164">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w:t>
            </w:r>
          </w:p>
        </w:tc>
      </w:tr>
      <w:tr w:rsidR="00A536A0" w14:paraId="5D119FCB" w14:textId="77777777" w:rsidTr="002A7164">
        <w:trPr>
          <w:trHeight w:val="930"/>
        </w:trPr>
        <w:tc>
          <w:tcPr>
            <w:tcW w:w="1702" w:type="dxa"/>
            <w:tcBorders>
              <w:top w:val="nil"/>
              <w:left w:val="single" w:sz="4" w:space="0" w:color="auto"/>
              <w:bottom w:val="single" w:sz="4" w:space="0" w:color="auto"/>
              <w:right w:val="single" w:sz="4" w:space="0" w:color="auto"/>
            </w:tcBorders>
            <w:vAlign w:val="center"/>
            <w:hideMark/>
          </w:tcPr>
          <w:p w14:paraId="346D1232" w14:textId="7777777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nil"/>
              <w:left w:val="nil"/>
              <w:bottom w:val="single" w:sz="4" w:space="0" w:color="auto"/>
              <w:right w:val="single" w:sz="4" w:space="0" w:color="auto"/>
            </w:tcBorders>
            <w:vAlign w:val="center"/>
            <w:hideMark/>
          </w:tcPr>
          <w:p w14:paraId="575FD111" w14:textId="7777777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11E46F44" w14:textId="7777777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038D4160" w14:textId="77777777" w:rsidR="00A536A0" w:rsidRPr="009B7A4C" w:rsidRDefault="00A536A0" w:rsidP="002A7164">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r>
              <w:rPr>
                <w:rFonts w:ascii="Times New Roman" w:hAnsi="Times New Roman" w:cs="Times New Roman"/>
                <w:i/>
                <w:color w:val="333333"/>
                <w:sz w:val="20"/>
                <w:szCs w:val="20"/>
                <w:shd w:val="clear" w:color="auto" w:fill="FAFBFA"/>
              </w:rPr>
              <w:t>.</w:t>
            </w:r>
          </w:p>
        </w:tc>
      </w:tr>
      <w:tr w:rsidR="00A536A0" w14:paraId="775EE0BE" w14:textId="77777777" w:rsidTr="002A7164">
        <w:trPr>
          <w:trHeight w:val="237"/>
        </w:trPr>
        <w:tc>
          <w:tcPr>
            <w:tcW w:w="1702" w:type="dxa"/>
            <w:tcBorders>
              <w:top w:val="single" w:sz="4" w:space="0" w:color="auto"/>
              <w:left w:val="single" w:sz="4" w:space="0" w:color="auto"/>
              <w:bottom w:val="single" w:sz="4" w:space="0" w:color="auto"/>
              <w:right w:val="single" w:sz="4" w:space="0" w:color="auto"/>
            </w:tcBorders>
            <w:vAlign w:val="center"/>
          </w:tcPr>
          <w:p w14:paraId="082C1720" w14:textId="7777777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single" w:sz="4" w:space="0" w:color="auto"/>
              <w:left w:val="nil"/>
              <w:bottom w:val="single" w:sz="4" w:space="0" w:color="auto"/>
              <w:right w:val="single" w:sz="4" w:space="0" w:color="auto"/>
            </w:tcBorders>
            <w:vAlign w:val="center"/>
          </w:tcPr>
          <w:p w14:paraId="1E7FDB14" w14:textId="77777777" w:rsidR="00A536A0" w:rsidRDefault="00A536A0"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2A044770" w14:textId="77777777" w:rsidR="00A536A0" w:rsidRDefault="00A536A0"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5103" w:type="dxa"/>
            <w:tcBorders>
              <w:top w:val="single" w:sz="4" w:space="0" w:color="auto"/>
              <w:left w:val="nil"/>
              <w:bottom w:val="single" w:sz="4" w:space="0" w:color="auto"/>
              <w:right w:val="single" w:sz="4" w:space="0" w:color="auto"/>
            </w:tcBorders>
            <w:vAlign w:val="center"/>
          </w:tcPr>
          <w:p w14:paraId="01355DDF" w14:textId="77777777" w:rsidR="00A536A0" w:rsidRPr="009B7A4C" w:rsidRDefault="00A536A0" w:rsidP="002A7164">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Minimálne sukcesné porasty drevín alebo krovín na lokalitách druhu</w:t>
            </w:r>
            <w:r>
              <w:rPr>
                <w:rFonts w:ascii="Times New Roman" w:hAnsi="Times New Roman" w:cs="Times New Roman"/>
                <w:color w:val="333333"/>
                <w:sz w:val="20"/>
                <w:szCs w:val="20"/>
                <w:shd w:val="clear" w:color="auto" w:fill="FAFBFA"/>
              </w:rPr>
              <w:t>.</w:t>
            </w:r>
          </w:p>
        </w:tc>
      </w:tr>
    </w:tbl>
    <w:p w14:paraId="54CDB7D3" w14:textId="77777777" w:rsidR="00A536A0" w:rsidRDefault="00A536A0" w:rsidP="009049B7">
      <w:pPr>
        <w:pStyle w:val="Zkladntext"/>
        <w:widowControl w:val="0"/>
        <w:ind w:left="-284"/>
        <w:jc w:val="left"/>
        <w:rPr>
          <w:b w:val="0"/>
        </w:rPr>
      </w:pPr>
    </w:p>
    <w:p w14:paraId="77E5CD65" w14:textId="77777777" w:rsidR="00A536A0" w:rsidRDefault="00A536A0" w:rsidP="009049B7">
      <w:pPr>
        <w:pStyle w:val="Zkladntext"/>
        <w:widowControl w:val="0"/>
        <w:ind w:left="-284"/>
        <w:jc w:val="left"/>
        <w:rPr>
          <w:b w:val="0"/>
        </w:rPr>
      </w:pPr>
    </w:p>
    <w:p w14:paraId="2D4D0410" w14:textId="27408C44" w:rsidR="00C60C78" w:rsidRDefault="00A536A0" w:rsidP="009049B7">
      <w:pPr>
        <w:pStyle w:val="Zkladntext"/>
        <w:widowControl w:val="0"/>
        <w:ind w:left="-284"/>
        <w:jc w:val="left"/>
      </w:pPr>
      <w:r>
        <w:rPr>
          <w:b w:val="0"/>
        </w:rPr>
        <w:t>Udržanie priaznivého</w:t>
      </w:r>
      <w:r w:rsidR="00C60C78">
        <w:rPr>
          <w:b w:val="0"/>
        </w:rPr>
        <w:t xml:space="preserve"> stavu druhu </w:t>
      </w:r>
      <w:r w:rsidR="00C60C78">
        <w:rPr>
          <w:i/>
        </w:rPr>
        <w:t xml:space="preserve">Campanulla serrata </w:t>
      </w:r>
      <w:r w:rsidR="00C60C78" w:rsidRPr="00510442">
        <w:rPr>
          <w:b w:val="0"/>
        </w:rPr>
        <w:t>za splnenia nasledovných atribútov</w:t>
      </w:r>
      <w:r w:rsidR="001D185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14:paraId="571EEC06" w14:textId="77777777" w:rsidTr="001158DE">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7EA1A1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19CF895D"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49D583FC"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1F3534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C65587" w14:textId="77777777" w:rsidTr="001158DE">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585187EE" w14:textId="5389C4B3"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4AD8A8ED"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74D5626A" w14:textId="38A1B3DF" w:rsidR="00C60C78" w:rsidRDefault="00A536A0" w:rsidP="00A536A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C60C78">
              <w:rPr>
                <w:rFonts w:ascii="Times New Roman" w:hAnsi="Times New Roman" w:cs="Times New Roman"/>
                <w:color w:val="000000"/>
                <w:sz w:val="20"/>
                <w:szCs w:val="20"/>
                <w:lang w:eastAsia="sk-SK"/>
              </w:rPr>
              <w:t>00 000</w:t>
            </w:r>
          </w:p>
        </w:tc>
        <w:tc>
          <w:tcPr>
            <w:tcW w:w="5103" w:type="dxa"/>
            <w:tcBorders>
              <w:top w:val="single" w:sz="4" w:space="0" w:color="auto"/>
              <w:left w:val="nil"/>
              <w:bottom w:val="single" w:sz="4" w:space="0" w:color="auto"/>
              <w:right w:val="single" w:sz="4" w:space="0" w:color="auto"/>
            </w:tcBorders>
            <w:vAlign w:val="center"/>
            <w:hideMark/>
          </w:tcPr>
          <w:p w14:paraId="392D5FF0" w14:textId="2B76AE9D" w:rsidR="00C60C78" w:rsidRPr="009B7A4C" w:rsidRDefault="00C60C78" w:rsidP="009B7A4C">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Zvýšenie populácie druhu zo súčasných 400 000 jedincov druhu</w:t>
            </w:r>
            <w:r w:rsidR="009049B7">
              <w:rPr>
                <w:rFonts w:ascii="Times New Roman" w:hAnsi="Times New Roman" w:cs="Times New Roman"/>
                <w:sz w:val="20"/>
                <w:szCs w:val="20"/>
                <w:lang w:eastAsia="sk-SK"/>
              </w:rPr>
              <w:t>.</w:t>
            </w:r>
          </w:p>
        </w:tc>
      </w:tr>
      <w:tr w:rsidR="00C60C78" w14:paraId="20B28782" w14:textId="77777777" w:rsidTr="001158DE">
        <w:trPr>
          <w:trHeight w:val="70"/>
        </w:trPr>
        <w:tc>
          <w:tcPr>
            <w:tcW w:w="1702" w:type="dxa"/>
            <w:tcBorders>
              <w:top w:val="nil"/>
              <w:left w:val="single" w:sz="4" w:space="0" w:color="auto"/>
              <w:bottom w:val="single" w:sz="4" w:space="0" w:color="auto"/>
              <w:right w:val="single" w:sz="4" w:space="0" w:color="auto"/>
            </w:tcBorders>
            <w:vAlign w:val="center"/>
            <w:hideMark/>
          </w:tcPr>
          <w:p w14:paraId="7FCBDFA0" w14:textId="674BEF1A"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biotopu</w:t>
            </w:r>
          </w:p>
        </w:tc>
        <w:tc>
          <w:tcPr>
            <w:tcW w:w="1559" w:type="dxa"/>
            <w:tcBorders>
              <w:top w:val="nil"/>
              <w:left w:val="nil"/>
              <w:bottom w:val="single" w:sz="4" w:space="0" w:color="auto"/>
              <w:right w:val="single" w:sz="4" w:space="0" w:color="auto"/>
            </w:tcBorders>
            <w:vAlign w:val="center"/>
            <w:hideMark/>
          </w:tcPr>
          <w:p w14:paraId="4B4EF72F" w14:textId="1EBCE2B4"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2F6D9BDE" w14:textId="5AF36412" w:rsidR="00C60C78" w:rsidRPr="000350FD" w:rsidRDefault="000350FD" w:rsidP="009B7A4C">
            <w:pPr>
              <w:spacing w:line="240" w:lineRule="auto"/>
              <w:rPr>
                <w:rFonts w:ascii="Times New Roman" w:hAnsi="Times New Roman" w:cs="Times New Roman"/>
                <w:sz w:val="20"/>
                <w:szCs w:val="20"/>
                <w:lang w:eastAsia="sk-SK"/>
              </w:rPr>
            </w:pPr>
            <w:r w:rsidRPr="000350FD">
              <w:rPr>
                <w:rFonts w:ascii="Times New Roman" w:hAnsi="Times New Roman" w:cs="Times New Roman"/>
                <w:sz w:val="20"/>
                <w:szCs w:val="20"/>
                <w:lang w:eastAsia="sk-SK"/>
              </w:rPr>
              <w:t>2109</w:t>
            </w:r>
          </w:p>
        </w:tc>
        <w:tc>
          <w:tcPr>
            <w:tcW w:w="5103" w:type="dxa"/>
            <w:tcBorders>
              <w:top w:val="nil"/>
              <w:left w:val="nil"/>
              <w:bottom w:val="single" w:sz="4" w:space="0" w:color="auto"/>
              <w:right w:val="single" w:sz="4" w:space="0" w:color="auto"/>
            </w:tcBorders>
            <w:vAlign w:val="center"/>
            <w:hideMark/>
          </w:tcPr>
          <w:p w14:paraId="1B016CAA" w14:textId="031593E2" w:rsidR="00C60C78" w:rsidRPr="009B7A4C" w:rsidRDefault="00C60C78" w:rsidP="009B7A4C">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Udržať súčasnú výmeru biotopu druhu</w:t>
            </w:r>
            <w:r w:rsidR="009049B7">
              <w:rPr>
                <w:rFonts w:ascii="Times New Roman" w:hAnsi="Times New Roman" w:cs="Times New Roman"/>
                <w:sz w:val="20"/>
                <w:szCs w:val="20"/>
                <w:lang w:eastAsia="sk-SK"/>
              </w:rPr>
              <w:t>.</w:t>
            </w:r>
          </w:p>
        </w:tc>
      </w:tr>
      <w:tr w:rsidR="00C60C78" w14:paraId="1A425184" w14:textId="77777777" w:rsidTr="001158DE">
        <w:trPr>
          <w:trHeight w:val="930"/>
        </w:trPr>
        <w:tc>
          <w:tcPr>
            <w:tcW w:w="1702" w:type="dxa"/>
            <w:tcBorders>
              <w:top w:val="nil"/>
              <w:left w:val="single" w:sz="4" w:space="0" w:color="auto"/>
              <w:bottom w:val="single" w:sz="4" w:space="0" w:color="auto"/>
              <w:right w:val="single" w:sz="4" w:space="0" w:color="auto"/>
            </w:tcBorders>
            <w:vAlign w:val="center"/>
            <w:hideMark/>
          </w:tcPr>
          <w:p w14:paraId="7C054038" w14:textId="67209DBF"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707D94C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1CC2BBC4"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75AA1DB3" w14:textId="6DD6E638" w:rsidR="00C60C78" w:rsidRPr="009B7A4C" w:rsidRDefault="00C60C78" w:rsidP="009B7A4C">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Hypericum maculatum, Achillea millefolium, Festuca rubra, Nardus stricta, Phleum pratense, Alchemilla sp., Gentiana asclepiadea, Leucanthemum vulgare, Lotus corniculatus, Scabiosa lucida, Agrostis capillaris, Knautia arvensis, Ligusticum mutellina, Trisetum flavescens, Solidago virgaurea</w:t>
            </w:r>
            <w:r w:rsidR="009049B7">
              <w:rPr>
                <w:rFonts w:ascii="Times New Roman" w:hAnsi="Times New Roman" w:cs="Times New Roman"/>
                <w:i/>
                <w:color w:val="333333"/>
                <w:sz w:val="20"/>
                <w:szCs w:val="20"/>
                <w:shd w:val="clear" w:color="auto" w:fill="FAFBFA"/>
              </w:rPr>
              <w:t>.</w:t>
            </w:r>
          </w:p>
        </w:tc>
      </w:tr>
      <w:tr w:rsidR="00C60C78" w14:paraId="7F0E1FC8" w14:textId="77777777" w:rsidTr="001158DE">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7D3E0798" w14:textId="69509867"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00C60C78">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4FB65FD5"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228753E9" w14:textId="77777777" w:rsidR="00C60C78" w:rsidRDefault="00C60C78"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5103" w:type="dxa"/>
            <w:tcBorders>
              <w:top w:val="single" w:sz="4" w:space="0" w:color="auto"/>
              <w:left w:val="nil"/>
              <w:bottom w:val="single" w:sz="4" w:space="0" w:color="auto"/>
              <w:right w:val="single" w:sz="4" w:space="0" w:color="auto"/>
            </w:tcBorders>
            <w:vAlign w:val="center"/>
          </w:tcPr>
          <w:p w14:paraId="3CAAC9D7" w14:textId="684AD71F"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Minimálne sukcesné porasty drevín alebo krovín na lokalitách druhu</w:t>
            </w:r>
            <w:r w:rsidR="009049B7">
              <w:rPr>
                <w:rFonts w:ascii="Times New Roman" w:hAnsi="Times New Roman" w:cs="Times New Roman"/>
                <w:color w:val="333333"/>
                <w:sz w:val="20"/>
                <w:szCs w:val="20"/>
                <w:shd w:val="clear" w:color="auto" w:fill="FAFBFA"/>
              </w:rPr>
              <w:t>.</w:t>
            </w:r>
          </w:p>
        </w:tc>
      </w:tr>
    </w:tbl>
    <w:p w14:paraId="5BE64453" w14:textId="69B5F951" w:rsidR="00C60C78" w:rsidRDefault="00C60C78" w:rsidP="009B7A4C">
      <w:pPr>
        <w:pStyle w:val="Zkladntext"/>
        <w:widowControl w:val="0"/>
        <w:spacing w:after="120"/>
        <w:jc w:val="left"/>
        <w:rPr>
          <w:b w:val="0"/>
          <w:i/>
        </w:rPr>
      </w:pPr>
    </w:p>
    <w:p w14:paraId="499DF746" w14:textId="2089EAA0" w:rsidR="0038260F" w:rsidRDefault="0038260F" w:rsidP="0038260F">
      <w:pPr>
        <w:pStyle w:val="Zkladntext"/>
        <w:widowControl w:val="0"/>
        <w:ind w:left="-284"/>
        <w:jc w:val="left"/>
      </w:pPr>
      <w:r>
        <w:rPr>
          <w:b w:val="0"/>
        </w:rPr>
        <w:t xml:space="preserve">Zlepšenie stavu druhu </w:t>
      </w:r>
      <w:r>
        <w:rPr>
          <w:i/>
        </w:rPr>
        <w:t xml:space="preserve">Adenophora liliifolia </w:t>
      </w:r>
      <w:r w:rsidRPr="00510442">
        <w:rPr>
          <w:b w:val="0"/>
        </w:rPr>
        <w:t>za splnenia nasledovných atribútov</w:t>
      </w:r>
      <w:r>
        <w:rPr>
          <w:b w:val="0"/>
        </w:rPr>
        <w:t>:</w:t>
      </w:r>
    </w:p>
    <w:p w14:paraId="7CB4C524" w14:textId="77777777" w:rsidR="0038260F" w:rsidRDefault="0038260F" w:rsidP="0038260F"/>
    <w:tbl>
      <w:tblPr>
        <w:tblW w:w="5344" w:type="pct"/>
        <w:tblInd w:w="-244" w:type="dxa"/>
        <w:tblCellMar>
          <w:left w:w="70" w:type="dxa"/>
          <w:right w:w="70" w:type="dxa"/>
        </w:tblCellMar>
        <w:tblLook w:val="00A0" w:firstRow="1" w:lastRow="0" w:firstColumn="1" w:lastColumn="0" w:noHBand="0" w:noVBand="0"/>
      </w:tblPr>
      <w:tblGrid>
        <w:gridCol w:w="1589"/>
        <w:gridCol w:w="1507"/>
        <w:gridCol w:w="2190"/>
        <w:gridCol w:w="4398"/>
      </w:tblGrid>
      <w:tr w:rsidR="0038260F" w:rsidRPr="00F87245" w14:paraId="16DF7979" w14:textId="77777777" w:rsidTr="0038260F">
        <w:trPr>
          <w:trHeight w:val="355"/>
        </w:trPr>
        <w:tc>
          <w:tcPr>
            <w:tcW w:w="1589" w:type="dxa"/>
            <w:tcBorders>
              <w:top w:val="single" w:sz="4" w:space="0" w:color="auto"/>
              <w:left w:val="single" w:sz="4" w:space="0" w:color="auto"/>
              <w:bottom w:val="single" w:sz="4" w:space="0" w:color="auto"/>
              <w:right w:val="single" w:sz="4" w:space="0" w:color="auto"/>
            </w:tcBorders>
            <w:vAlign w:val="center"/>
            <w:hideMark/>
          </w:tcPr>
          <w:p w14:paraId="5B9FFF71" w14:textId="77777777" w:rsidR="0038260F" w:rsidRPr="00F87245" w:rsidRDefault="0038260F" w:rsidP="002A7164">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507" w:type="dxa"/>
            <w:tcBorders>
              <w:top w:val="single" w:sz="4" w:space="0" w:color="auto"/>
              <w:left w:val="nil"/>
              <w:bottom w:val="single" w:sz="4" w:space="0" w:color="auto"/>
              <w:right w:val="single" w:sz="4" w:space="0" w:color="auto"/>
            </w:tcBorders>
            <w:vAlign w:val="center"/>
            <w:hideMark/>
          </w:tcPr>
          <w:p w14:paraId="241766DF" w14:textId="77777777" w:rsidR="0038260F" w:rsidRPr="00F87245" w:rsidRDefault="0038260F" w:rsidP="002A7164">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2190" w:type="dxa"/>
            <w:tcBorders>
              <w:top w:val="single" w:sz="4" w:space="0" w:color="auto"/>
              <w:left w:val="nil"/>
              <w:bottom w:val="single" w:sz="4" w:space="0" w:color="auto"/>
              <w:right w:val="single" w:sz="4" w:space="0" w:color="auto"/>
            </w:tcBorders>
            <w:vAlign w:val="center"/>
            <w:hideMark/>
          </w:tcPr>
          <w:p w14:paraId="30D2442B" w14:textId="77777777" w:rsidR="0038260F" w:rsidRPr="00F87245" w:rsidRDefault="0038260F" w:rsidP="002A7164">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398" w:type="dxa"/>
            <w:tcBorders>
              <w:top w:val="single" w:sz="4" w:space="0" w:color="auto"/>
              <w:left w:val="nil"/>
              <w:bottom w:val="single" w:sz="4" w:space="0" w:color="auto"/>
              <w:right w:val="single" w:sz="4" w:space="0" w:color="auto"/>
            </w:tcBorders>
            <w:vAlign w:val="center"/>
            <w:hideMark/>
          </w:tcPr>
          <w:p w14:paraId="0D8DE038" w14:textId="77777777" w:rsidR="0038260F" w:rsidRPr="00F87245" w:rsidRDefault="0038260F" w:rsidP="002A7164">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38260F" w:rsidRPr="00F87245" w14:paraId="21C1DA5D" w14:textId="77777777" w:rsidTr="0038260F">
        <w:trPr>
          <w:trHeight w:val="274"/>
        </w:trPr>
        <w:tc>
          <w:tcPr>
            <w:tcW w:w="1589" w:type="dxa"/>
            <w:tcBorders>
              <w:top w:val="single" w:sz="4" w:space="0" w:color="auto"/>
              <w:left w:val="single" w:sz="4" w:space="0" w:color="auto"/>
              <w:bottom w:val="single" w:sz="4" w:space="0" w:color="auto"/>
              <w:right w:val="single" w:sz="4" w:space="0" w:color="auto"/>
            </w:tcBorders>
            <w:vAlign w:val="center"/>
            <w:hideMark/>
          </w:tcPr>
          <w:p w14:paraId="1643C21E" w14:textId="77777777" w:rsidR="0038260F" w:rsidRPr="00F87245" w:rsidRDefault="0038260F"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507" w:type="dxa"/>
            <w:tcBorders>
              <w:top w:val="single" w:sz="4" w:space="0" w:color="auto"/>
              <w:left w:val="nil"/>
              <w:bottom w:val="single" w:sz="4" w:space="0" w:color="auto"/>
              <w:right w:val="single" w:sz="4" w:space="0" w:color="auto"/>
            </w:tcBorders>
            <w:vAlign w:val="center"/>
            <w:hideMark/>
          </w:tcPr>
          <w:p w14:paraId="407AC45A" w14:textId="77777777" w:rsidR="0038260F" w:rsidRPr="00F87245" w:rsidRDefault="0038260F"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2190" w:type="dxa"/>
            <w:tcBorders>
              <w:top w:val="single" w:sz="4" w:space="0" w:color="auto"/>
              <w:left w:val="nil"/>
              <w:bottom w:val="single" w:sz="4" w:space="0" w:color="auto"/>
              <w:right w:val="single" w:sz="4" w:space="0" w:color="auto"/>
            </w:tcBorders>
            <w:vAlign w:val="center"/>
          </w:tcPr>
          <w:p w14:paraId="40CB872A" w14:textId="572286FE" w:rsidR="0038260F" w:rsidRPr="00F87245" w:rsidRDefault="0038260F"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w:t>
            </w:r>
            <w:r w:rsidR="00E715A1">
              <w:rPr>
                <w:rFonts w:ascii="Times New Roman" w:hAnsi="Times New Roman" w:cs="Times New Roman"/>
                <w:color w:val="000000"/>
                <w:sz w:val="20"/>
                <w:szCs w:val="20"/>
                <w:lang w:eastAsia="sk-SK"/>
              </w:rPr>
              <w:t xml:space="preserve"> 1</w:t>
            </w:r>
            <w:r>
              <w:rPr>
                <w:rFonts w:ascii="Times New Roman" w:hAnsi="Times New Roman" w:cs="Times New Roman"/>
                <w:color w:val="000000"/>
                <w:sz w:val="20"/>
                <w:szCs w:val="20"/>
                <w:lang w:eastAsia="sk-SK"/>
              </w:rPr>
              <w:t>00</w:t>
            </w:r>
          </w:p>
        </w:tc>
        <w:tc>
          <w:tcPr>
            <w:tcW w:w="4398" w:type="dxa"/>
            <w:tcBorders>
              <w:top w:val="single" w:sz="4" w:space="0" w:color="auto"/>
              <w:left w:val="nil"/>
              <w:bottom w:val="single" w:sz="4" w:space="0" w:color="auto"/>
              <w:right w:val="single" w:sz="4" w:space="0" w:color="auto"/>
            </w:tcBorders>
            <w:vAlign w:val="center"/>
            <w:hideMark/>
          </w:tcPr>
          <w:p w14:paraId="5B0D2142" w14:textId="2F65C2BC" w:rsidR="0038260F" w:rsidRPr="00F87245" w:rsidRDefault="0038260F" w:rsidP="00E715A1">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Zvýšenie populácie druhu zo súčasných</w:t>
            </w:r>
            <w:r w:rsidR="00E715A1">
              <w:rPr>
                <w:rFonts w:ascii="Times New Roman" w:hAnsi="Times New Roman" w:cs="Times New Roman"/>
                <w:color w:val="000000"/>
                <w:sz w:val="20"/>
                <w:szCs w:val="20"/>
                <w:lang w:eastAsia="sk-SK"/>
              </w:rPr>
              <w:t xml:space="preserve"> 50 na</w:t>
            </w:r>
            <w:r w:rsidR="0071487B">
              <w:rPr>
                <w:rFonts w:ascii="Times New Roman" w:hAnsi="Times New Roman" w:cs="Times New Roman"/>
                <w:color w:val="000000"/>
                <w:sz w:val="20"/>
                <w:szCs w:val="20"/>
                <w:lang w:eastAsia="sk-SK"/>
              </w:rPr>
              <w:t xml:space="preserve"> 100 jedincov druhu </w:t>
            </w:r>
          </w:p>
        </w:tc>
      </w:tr>
      <w:tr w:rsidR="0038260F" w:rsidRPr="00F87245" w14:paraId="7E216C1A" w14:textId="77777777" w:rsidTr="0038260F">
        <w:trPr>
          <w:trHeight w:val="70"/>
        </w:trPr>
        <w:tc>
          <w:tcPr>
            <w:tcW w:w="1589" w:type="dxa"/>
            <w:tcBorders>
              <w:top w:val="nil"/>
              <w:left w:val="single" w:sz="4" w:space="0" w:color="auto"/>
              <w:bottom w:val="single" w:sz="4" w:space="0" w:color="auto"/>
              <w:right w:val="single" w:sz="4" w:space="0" w:color="auto"/>
            </w:tcBorders>
            <w:vAlign w:val="center"/>
            <w:hideMark/>
          </w:tcPr>
          <w:p w14:paraId="24E2DF27" w14:textId="77777777" w:rsidR="0038260F" w:rsidRPr="00F87245" w:rsidRDefault="0038260F"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507" w:type="dxa"/>
            <w:tcBorders>
              <w:top w:val="nil"/>
              <w:left w:val="nil"/>
              <w:bottom w:val="single" w:sz="4" w:space="0" w:color="auto"/>
              <w:right w:val="single" w:sz="4" w:space="0" w:color="auto"/>
            </w:tcBorders>
            <w:vAlign w:val="center"/>
            <w:hideMark/>
          </w:tcPr>
          <w:p w14:paraId="2E97ABF1" w14:textId="77777777" w:rsidR="0038260F" w:rsidRPr="00F87245" w:rsidRDefault="0038260F" w:rsidP="002A7164">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2190" w:type="dxa"/>
            <w:tcBorders>
              <w:top w:val="nil"/>
              <w:left w:val="nil"/>
              <w:bottom w:val="single" w:sz="4" w:space="0" w:color="auto"/>
              <w:right w:val="single" w:sz="4" w:space="0" w:color="auto"/>
            </w:tcBorders>
            <w:vAlign w:val="center"/>
          </w:tcPr>
          <w:p w14:paraId="0BAC0F0D" w14:textId="030F807D" w:rsidR="0038260F" w:rsidRPr="000350FD" w:rsidRDefault="000350FD" w:rsidP="002A7164">
            <w:pPr>
              <w:spacing w:line="240" w:lineRule="auto"/>
              <w:rPr>
                <w:rFonts w:ascii="Times New Roman" w:hAnsi="Times New Roman" w:cs="Times New Roman"/>
                <w:color w:val="000000"/>
                <w:sz w:val="20"/>
                <w:szCs w:val="20"/>
                <w:lang w:eastAsia="sk-SK"/>
              </w:rPr>
            </w:pPr>
            <w:r w:rsidRPr="000350FD">
              <w:rPr>
                <w:rFonts w:ascii="Times New Roman" w:hAnsi="Times New Roman" w:cs="Times New Roman"/>
                <w:color w:val="000000"/>
                <w:sz w:val="20"/>
                <w:szCs w:val="20"/>
                <w:lang w:eastAsia="sk-SK"/>
              </w:rPr>
              <w:t>min. 2</w:t>
            </w:r>
          </w:p>
        </w:tc>
        <w:tc>
          <w:tcPr>
            <w:tcW w:w="4398" w:type="dxa"/>
            <w:tcBorders>
              <w:top w:val="nil"/>
              <w:left w:val="nil"/>
              <w:bottom w:val="single" w:sz="4" w:space="0" w:color="auto"/>
              <w:right w:val="single" w:sz="4" w:space="0" w:color="auto"/>
            </w:tcBorders>
            <w:vAlign w:val="center"/>
            <w:hideMark/>
          </w:tcPr>
          <w:p w14:paraId="62CA18AC" w14:textId="67873360" w:rsidR="0038260F" w:rsidRPr="00F87245" w:rsidRDefault="000350FD" w:rsidP="000350F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u</w:t>
            </w:r>
            <w:r w:rsidR="0038260F" w:rsidRPr="00F87245">
              <w:rPr>
                <w:rFonts w:ascii="Times New Roman" w:hAnsi="Times New Roman" w:cs="Times New Roman"/>
                <w:color w:val="000000"/>
                <w:sz w:val="20"/>
                <w:szCs w:val="20"/>
                <w:lang w:eastAsia="sk-SK"/>
              </w:rPr>
              <w:t>držať súčasnú výmeru biotopu druhu</w:t>
            </w:r>
            <w:r w:rsidR="0038260F">
              <w:rPr>
                <w:rFonts w:ascii="Times New Roman" w:hAnsi="Times New Roman" w:cs="Times New Roman"/>
                <w:color w:val="000000"/>
                <w:sz w:val="20"/>
                <w:szCs w:val="20"/>
                <w:lang w:eastAsia="sk-SK"/>
              </w:rPr>
              <w:t xml:space="preserve"> – tvorená svetlými lesmi a okrajmi – lemové spoločenstvá</w:t>
            </w:r>
            <w:r w:rsidR="0038260F" w:rsidRPr="00F87245">
              <w:rPr>
                <w:rFonts w:ascii="Times New Roman" w:hAnsi="Times New Roman" w:cs="Times New Roman"/>
                <w:color w:val="000000"/>
                <w:sz w:val="20"/>
                <w:szCs w:val="20"/>
                <w:lang w:eastAsia="sk-SK"/>
              </w:rPr>
              <w:t>.</w:t>
            </w:r>
          </w:p>
        </w:tc>
      </w:tr>
    </w:tbl>
    <w:p w14:paraId="16A1CFBD" w14:textId="53AD7A2D" w:rsidR="0038260F" w:rsidRDefault="0038260F" w:rsidP="0038260F"/>
    <w:p w14:paraId="0ED48552" w14:textId="6ABEAC2A" w:rsidR="00153188" w:rsidRDefault="00153188" w:rsidP="00153188">
      <w:pPr>
        <w:pStyle w:val="Zkladntext"/>
        <w:widowControl w:val="0"/>
        <w:ind w:left="-284"/>
        <w:jc w:val="left"/>
      </w:pPr>
      <w:r>
        <w:rPr>
          <w:b w:val="0"/>
        </w:rPr>
        <w:t xml:space="preserve">Udržanie priaznivého stavu druhu </w:t>
      </w:r>
      <w:r>
        <w:rPr>
          <w:i/>
        </w:rPr>
        <w:t xml:space="preserve">Mannia triandra </w:t>
      </w:r>
      <w:r w:rsidRPr="00510442">
        <w:rPr>
          <w:b w:val="0"/>
        </w:rPr>
        <w:t>za splnenia nasledovných atribútov</w:t>
      </w:r>
      <w:r>
        <w:rPr>
          <w:b w:val="0"/>
        </w:rPr>
        <w:t>:</w:t>
      </w:r>
    </w:p>
    <w:p w14:paraId="5B439B59" w14:textId="77777777" w:rsidR="00153188" w:rsidRDefault="00153188" w:rsidP="00153188"/>
    <w:tbl>
      <w:tblPr>
        <w:tblW w:w="9782" w:type="dxa"/>
        <w:tblInd w:w="-294" w:type="dxa"/>
        <w:tblCellMar>
          <w:left w:w="70" w:type="dxa"/>
          <w:right w:w="70" w:type="dxa"/>
        </w:tblCellMar>
        <w:tblLook w:val="00A0" w:firstRow="1" w:lastRow="0" w:firstColumn="1" w:lastColumn="0" w:noHBand="0" w:noVBand="0"/>
      </w:tblPr>
      <w:tblGrid>
        <w:gridCol w:w="1702"/>
        <w:gridCol w:w="1417"/>
        <w:gridCol w:w="1560"/>
        <w:gridCol w:w="5103"/>
      </w:tblGrid>
      <w:tr w:rsidR="00153188" w:rsidRPr="009B7A4C" w14:paraId="2AA2283B" w14:textId="77777777" w:rsidTr="00153188">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88733E8" w14:textId="77777777" w:rsidR="00153188" w:rsidRPr="009B7A4C" w:rsidRDefault="0015318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45DEFFCE" w14:textId="77777777" w:rsidR="00153188" w:rsidRPr="009B7A4C" w:rsidRDefault="0015318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17086857" w14:textId="77777777" w:rsidR="00153188" w:rsidRPr="009B7A4C" w:rsidRDefault="0015318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389797AA" w14:textId="77777777" w:rsidR="00153188" w:rsidRPr="009B7A4C" w:rsidRDefault="00153188" w:rsidP="002A716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153188" w14:paraId="6AC33D99" w14:textId="77777777" w:rsidTr="00153188">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29EE2040" w14:textId="77777777" w:rsidR="00153188"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2F57EF4C" w14:textId="77777777" w:rsidR="00153188"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mikrolokalít s výskytom druhu</w:t>
            </w:r>
          </w:p>
        </w:tc>
        <w:tc>
          <w:tcPr>
            <w:tcW w:w="1560" w:type="dxa"/>
            <w:tcBorders>
              <w:top w:val="single" w:sz="4" w:space="0" w:color="auto"/>
              <w:left w:val="nil"/>
              <w:bottom w:val="single" w:sz="4" w:space="0" w:color="auto"/>
              <w:right w:val="single" w:sz="4" w:space="0" w:color="auto"/>
            </w:tcBorders>
            <w:vAlign w:val="center"/>
          </w:tcPr>
          <w:p w14:paraId="5B840B5A" w14:textId="0A963E84" w:rsidR="00153188" w:rsidRPr="00122744" w:rsidRDefault="00153188"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3</w:t>
            </w:r>
          </w:p>
        </w:tc>
        <w:tc>
          <w:tcPr>
            <w:tcW w:w="5103" w:type="dxa"/>
            <w:tcBorders>
              <w:top w:val="single" w:sz="4" w:space="0" w:color="auto"/>
              <w:left w:val="nil"/>
              <w:bottom w:val="single" w:sz="4" w:space="0" w:color="auto"/>
              <w:right w:val="single" w:sz="4" w:space="0" w:color="auto"/>
            </w:tcBorders>
            <w:vAlign w:val="center"/>
          </w:tcPr>
          <w:p w14:paraId="73B4663E" w14:textId="382B689E" w:rsidR="00153188"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Udržana výmera populácie druhu – počet mikrolokalít je zachovaný v počte 3.</w:t>
            </w:r>
          </w:p>
        </w:tc>
      </w:tr>
      <w:tr w:rsidR="00153188" w14:paraId="57CFEC70" w14:textId="77777777" w:rsidTr="00153188">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5F1F1822" w14:textId="77777777" w:rsidR="00153188"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46EDAC5D" w14:textId="77777777" w:rsidR="00153188"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stielok</w:t>
            </w:r>
          </w:p>
        </w:tc>
        <w:tc>
          <w:tcPr>
            <w:tcW w:w="1560" w:type="dxa"/>
            <w:tcBorders>
              <w:top w:val="single" w:sz="4" w:space="0" w:color="auto"/>
              <w:left w:val="nil"/>
              <w:bottom w:val="single" w:sz="4" w:space="0" w:color="auto"/>
              <w:right w:val="single" w:sz="4" w:space="0" w:color="auto"/>
            </w:tcBorders>
            <w:vAlign w:val="center"/>
          </w:tcPr>
          <w:p w14:paraId="26FA47B9" w14:textId="3571152C" w:rsidR="00153188" w:rsidRPr="00122744" w:rsidRDefault="00153188"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1000</w:t>
            </w:r>
          </w:p>
        </w:tc>
        <w:tc>
          <w:tcPr>
            <w:tcW w:w="5103" w:type="dxa"/>
            <w:tcBorders>
              <w:top w:val="single" w:sz="4" w:space="0" w:color="auto"/>
              <w:left w:val="nil"/>
              <w:bottom w:val="single" w:sz="4" w:space="0" w:color="auto"/>
              <w:right w:val="single" w:sz="4" w:space="0" w:color="auto"/>
            </w:tcBorders>
            <w:vAlign w:val="center"/>
          </w:tcPr>
          <w:p w14:paraId="6A9E592C" w14:textId="55CFDC4E" w:rsidR="00153188"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Udržiavaný stabilný počet stielok, neklesajúci pod 1000 stielok.</w:t>
            </w:r>
          </w:p>
        </w:tc>
      </w:tr>
      <w:tr w:rsidR="00153188" w:rsidRPr="00122744" w14:paraId="6DAB2D60" w14:textId="77777777" w:rsidTr="00153188">
        <w:trPr>
          <w:trHeight w:val="423"/>
        </w:trPr>
        <w:tc>
          <w:tcPr>
            <w:tcW w:w="1702" w:type="dxa"/>
            <w:tcBorders>
              <w:top w:val="nil"/>
              <w:left w:val="single" w:sz="4" w:space="0" w:color="auto"/>
              <w:bottom w:val="single" w:sz="4" w:space="0" w:color="auto"/>
              <w:right w:val="single" w:sz="4" w:space="0" w:color="auto"/>
            </w:tcBorders>
            <w:vAlign w:val="center"/>
            <w:hideMark/>
          </w:tcPr>
          <w:p w14:paraId="5EAE5D67" w14:textId="77777777" w:rsidR="00153188" w:rsidRPr="00CF3E6A"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bioto</w:t>
            </w:r>
            <w:r w:rsidRPr="00CF3E6A">
              <w:rPr>
                <w:rFonts w:ascii="Times New Roman" w:hAnsi="Times New Roman" w:cs="Times New Roman"/>
                <w:sz w:val="20"/>
                <w:szCs w:val="20"/>
                <w:lang w:eastAsia="sk-SK"/>
              </w:rPr>
              <w:t>pu</w:t>
            </w:r>
          </w:p>
        </w:tc>
        <w:tc>
          <w:tcPr>
            <w:tcW w:w="1417" w:type="dxa"/>
            <w:tcBorders>
              <w:top w:val="nil"/>
              <w:left w:val="nil"/>
              <w:bottom w:val="single" w:sz="4" w:space="0" w:color="auto"/>
              <w:right w:val="single" w:sz="4" w:space="0" w:color="auto"/>
            </w:tcBorders>
            <w:vAlign w:val="center"/>
            <w:hideMark/>
          </w:tcPr>
          <w:p w14:paraId="624214A7" w14:textId="1D9AC2D0" w:rsidR="00153188" w:rsidRPr="001D185A"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w:t>
            </w:r>
            <w:r w:rsidRPr="001D185A">
              <w:rPr>
                <w:rFonts w:ascii="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vAlign w:val="center"/>
          </w:tcPr>
          <w:p w14:paraId="1C1F3B83" w14:textId="74FACA1D" w:rsidR="00153188" w:rsidRPr="00122744"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 ha</w:t>
            </w:r>
          </w:p>
        </w:tc>
        <w:tc>
          <w:tcPr>
            <w:tcW w:w="5103" w:type="dxa"/>
            <w:tcBorders>
              <w:top w:val="nil"/>
              <w:left w:val="nil"/>
              <w:bottom w:val="single" w:sz="4" w:space="0" w:color="auto"/>
              <w:right w:val="single" w:sz="4" w:space="0" w:color="auto"/>
            </w:tcBorders>
            <w:vAlign w:val="center"/>
            <w:hideMark/>
          </w:tcPr>
          <w:p w14:paraId="753AD931" w14:textId="77777777" w:rsidR="00153188" w:rsidRPr="00122744" w:rsidRDefault="00153188" w:rsidP="002A7164">
            <w:pPr>
              <w:spacing w:line="240" w:lineRule="auto"/>
              <w:rPr>
                <w:rFonts w:ascii="Times New Roman" w:hAnsi="Times New Roman" w:cs="Times New Roman"/>
                <w:sz w:val="20"/>
                <w:szCs w:val="20"/>
                <w:lang w:eastAsia="sk-SK"/>
              </w:rPr>
            </w:pPr>
            <w:r w:rsidRPr="00122744">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 xml:space="preserve"> </w:t>
            </w:r>
          </w:p>
        </w:tc>
      </w:tr>
      <w:tr w:rsidR="00153188" w14:paraId="5EDAF9AA" w14:textId="77777777" w:rsidTr="00153188">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5AF8B063" w14:textId="77777777" w:rsidR="00153188" w:rsidRDefault="00153188" w:rsidP="002A7164">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1193B131" w14:textId="77777777" w:rsidR="00153188" w:rsidRDefault="00153188" w:rsidP="002A7164">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 xml:space="preserve">Zastúpenie sukcesných </w:t>
            </w:r>
            <w:r>
              <w:rPr>
                <w:rFonts w:ascii="Times New Roman" w:hAnsi="Times New Roman" w:cs="Times New Roman"/>
                <w:color w:val="000000"/>
                <w:sz w:val="20"/>
                <w:szCs w:val="20"/>
                <w:lang w:eastAsia="sk-SK"/>
              </w:rPr>
              <w:t>bylín na mikrolokalitách</w:t>
            </w:r>
            <w:r w:rsidRPr="00B54D39">
              <w:rPr>
                <w:rFonts w:ascii="Times New Roman" w:hAnsi="Times New Roman" w:cs="Times New Roman"/>
                <w:color w:val="000000"/>
                <w:sz w:val="20"/>
                <w:szCs w:val="20"/>
                <w:lang w:eastAsia="sk-SK"/>
              </w:rPr>
              <w:t xml:space="preserve"> %</w:t>
            </w:r>
          </w:p>
        </w:tc>
        <w:tc>
          <w:tcPr>
            <w:tcW w:w="1560" w:type="dxa"/>
            <w:tcBorders>
              <w:top w:val="single" w:sz="4" w:space="0" w:color="auto"/>
              <w:left w:val="nil"/>
              <w:bottom w:val="single" w:sz="4" w:space="0" w:color="auto"/>
              <w:right w:val="single" w:sz="4" w:space="0" w:color="auto"/>
            </w:tcBorders>
            <w:vAlign w:val="center"/>
          </w:tcPr>
          <w:p w14:paraId="6A015580" w14:textId="4DEF1483" w:rsidR="00153188" w:rsidRDefault="00153188"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50</w:t>
            </w:r>
            <w:r w:rsidRPr="00B54D39">
              <w:rPr>
                <w:rFonts w:ascii="Times New Roman" w:hAnsi="Times New Roman" w:cs="Times New Roman"/>
                <w:color w:val="000000"/>
                <w:sz w:val="20"/>
                <w:szCs w:val="20"/>
                <w:lang w:eastAsia="sk-SK"/>
              </w:rPr>
              <w:t xml:space="preserve"> % drevín</w:t>
            </w:r>
          </w:p>
        </w:tc>
        <w:tc>
          <w:tcPr>
            <w:tcW w:w="5103" w:type="dxa"/>
            <w:tcBorders>
              <w:top w:val="single" w:sz="4" w:space="0" w:color="auto"/>
              <w:left w:val="nil"/>
              <w:bottom w:val="single" w:sz="4" w:space="0" w:color="auto"/>
              <w:right w:val="single" w:sz="4" w:space="0" w:color="auto"/>
            </w:tcBorders>
            <w:vAlign w:val="center"/>
          </w:tcPr>
          <w:p w14:paraId="503A1240" w14:textId="77777777" w:rsidR="00153188" w:rsidRDefault="00153188" w:rsidP="002A716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shd w:val="clear" w:color="auto" w:fill="FAFBFA"/>
              </w:rPr>
              <w:t xml:space="preserve">Minimálna sukcesia na mikrolokalitách, ktorá by spôsobovala konkurenciu druhu </w:t>
            </w:r>
          </w:p>
        </w:tc>
      </w:tr>
      <w:tr w:rsidR="00153188" w14:paraId="1F865614" w14:textId="77777777" w:rsidTr="00153188">
        <w:trPr>
          <w:trHeight w:val="930"/>
        </w:trPr>
        <w:tc>
          <w:tcPr>
            <w:tcW w:w="1702" w:type="dxa"/>
            <w:tcBorders>
              <w:top w:val="single" w:sz="4" w:space="0" w:color="auto"/>
              <w:left w:val="single" w:sz="4" w:space="0" w:color="auto"/>
              <w:bottom w:val="single" w:sz="4" w:space="0" w:color="auto"/>
              <w:right w:val="single" w:sz="4" w:space="0" w:color="auto"/>
            </w:tcBorders>
          </w:tcPr>
          <w:p w14:paraId="11A8D57D" w14:textId="77777777" w:rsidR="00153188" w:rsidRDefault="00153188" w:rsidP="002A7164">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1512D103" w14:textId="77777777" w:rsidR="00153188" w:rsidRDefault="00153188" w:rsidP="002A7164">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0DE92733" w14:textId="77777777" w:rsidR="00153188" w:rsidRDefault="00153188" w:rsidP="002A7164">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5103" w:type="dxa"/>
            <w:tcBorders>
              <w:top w:val="single" w:sz="4" w:space="0" w:color="auto"/>
              <w:left w:val="nil"/>
              <w:bottom w:val="single" w:sz="4" w:space="0" w:color="auto"/>
              <w:right w:val="single" w:sz="4" w:space="0" w:color="auto"/>
            </w:tcBorders>
            <w:vAlign w:val="center"/>
          </w:tcPr>
          <w:p w14:paraId="44919177" w14:textId="77777777" w:rsidR="00153188" w:rsidRDefault="00153188" w:rsidP="002A7164">
            <w:pPr>
              <w:spacing w:line="240" w:lineRule="auto"/>
              <w:rPr>
                <w:rFonts w:ascii="Times New Roman" w:hAnsi="Times New Roman" w:cs="Times New Roman"/>
                <w:sz w:val="20"/>
                <w:szCs w:val="20"/>
                <w:lang w:eastAsia="sk-SK"/>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7FA0FA8E" w14:textId="77777777" w:rsidR="00153188" w:rsidRDefault="00153188" w:rsidP="00153188"/>
    <w:p w14:paraId="4134FEA4" w14:textId="77777777" w:rsidR="00153188" w:rsidRDefault="00153188" w:rsidP="0038260F"/>
    <w:p w14:paraId="6FD07F72" w14:textId="15C0D6D4" w:rsidR="00C31382" w:rsidRPr="000350FD" w:rsidRDefault="003C6A4A" w:rsidP="00122744">
      <w:pPr>
        <w:spacing w:line="240" w:lineRule="auto"/>
        <w:rPr>
          <w:rFonts w:ascii="Times New Roman" w:hAnsi="Times New Roman" w:cs="Times New Roman"/>
          <w:color w:val="000000"/>
          <w:sz w:val="24"/>
          <w:szCs w:val="24"/>
        </w:rPr>
      </w:pPr>
      <w:r w:rsidRPr="000350FD">
        <w:rPr>
          <w:rFonts w:ascii="Times New Roman" w:hAnsi="Times New Roman" w:cs="Times New Roman"/>
          <w:color w:val="000000"/>
          <w:sz w:val="24"/>
          <w:szCs w:val="24"/>
        </w:rPr>
        <w:t xml:space="preserve">Pre biotop </w:t>
      </w:r>
      <w:r w:rsidRPr="000350FD">
        <w:rPr>
          <w:rFonts w:ascii="Times New Roman" w:hAnsi="Times New Roman" w:cs="Times New Roman"/>
          <w:color w:val="000000"/>
        </w:rPr>
        <w:t xml:space="preserve">Ls1.3 </w:t>
      </w:r>
      <w:r w:rsidRPr="000350FD">
        <w:rPr>
          <w:rFonts w:ascii="Times New Roman" w:hAnsi="Times New Roman" w:cs="Times New Roman"/>
          <w:color w:val="000000"/>
          <w:shd w:val="clear" w:color="auto" w:fill="FFFFFF"/>
        </w:rPr>
        <w:t>(</w:t>
      </w:r>
      <w:r w:rsidRPr="000350FD">
        <w:rPr>
          <w:rFonts w:ascii="Times New Roman" w:hAnsi="Times New Roman" w:cs="Times New Roman"/>
          <w:color w:val="000000"/>
          <w:lang w:eastAsia="sk-SK"/>
        </w:rPr>
        <w:t>91E0*</w:t>
      </w:r>
      <w:r w:rsidRPr="000350FD">
        <w:rPr>
          <w:rFonts w:ascii="Times New Roman" w:hAnsi="Times New Roman" w:cs="Times New Roman"/>
          <w:color w:val="000000"/>
          <w:shd w:val="clear" w:color="auto" w:fill="FFFFFF"/>
        </w:rPr>
        <w:t>) Jaseňovo-je</w:t>
      </w:r>
      <w:bookmarkStart w:id="0" w:name="_GoBack"/>
      <w:bookmarkEnd w:id="0"/>
      <w:r w:rsidRPr="000350FD">
        <w:rPr>
          <w:rFonts w:ascii="Times New Roman" w:hAnsi="Times New Roman" w:cs="Times New Roman"/>
          <w:color w:val="000000"/>
          <w:shd w:val="clear" w:color="auto" w:fill="FFFFFF"/>
        </w:rPr>
        <w:t>lšové podhorské lužné lesy</w:t>
      </w:r>
      <w:r w:rsidR="00780DFB" w:rsidRPr="000350FD">
        <w:rPr>
          <w:rFonts w:ascii="Times New Roman" w:hAnsi="Times New Roman" w:cs="Times New Roman"/>
          <w:color w:val="000000"/>
          <w:shd w:val="clear" w:color="auto" w:fill="FFFFFF"/>
        </w:rPr>
        <w:t xml:space="preserve"> a druh </w:t>
      </w:r>
      <w:r w:rsidR="00761A31" w:rsidRPr="000350FD">
        <w:rPr>
          <w:rFonts w:ascii="Times New Roman" w:eastAsia="Times New Roman" w:hAnsi="Times New Roman" w:cs="Times New Roman"/>
          <w:i/>
          <w:color w:val="000000"/>
          <w:lang w:eastAsia="sk-SK"/>
        </w:rPr>
        <w:t xml:space="preserve">Limoniscus violaceus, </w:t>
      </w:r>
      <w:r w:rsidR="00780DFB" w:rsidRPr="000350FD">
        <w:rPr>
          <w:rFonts w:ascii="Times New Roman" w:eastAsia="Times New Roman" w:hAnsi="Times New Roman" w:cs="Times New Roman"/>
          <w:i/>
          <w:color w:val="000000"/>
          <w:lang w:eastAsia="sk-SK"/>
        </w:rPr>
        <w:t>Romanogobio uranoscopus</w:t>
      </w:r>
      <w:r w:rsidRPr="000350FD">
        <w:rPr>
          <w:rFonts w:ascii="Times New Roman" w:hAnsi="Times New Roman" w:cs="Times New Roman"/>
          <w:color w:val="000000"/>
          <w:shd w:val="clear" w:color="auto" w:fill="FFFFFF"/>
        </w:rPr>
        <w:t xml:space="preserve"> sa nestanovujú ciele ochrany, nkoľko má v území len marginálny výskyt.</w:t>
      </w:r>
    </w:p>
    <w:sectPr w:rsidR="00C31382" w:rsidRPr="000350FD"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E43FB" w14:textId="77777777" w:rsidR="00142EC3" w:rsidRDefault="00142EC3" w:rsidP="009049B7">
      <w:pPr>
        <w:spacing w:line="240" w:lineRule="auto"/>
      </w:pPr>
      <w:r>
        <w:separator/>
      </w:r>
    </w:p>
  </w:endnote>
  <w:endnote w:type="continuationSeparator" w:id="0">
    <w:p w14:paraId="6B8CBDBE" w14:textId="77777777" w:rsidR="00142EC3" w:rsidRDefault="00142EC3"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C4EFB15" w:rsidR="002A7164" w:rsidRDefault="002A7164">
        <w:pPr>
          <w:pStyle w:val="Pta"/>
          <w:jc w:val="center"/>
        </w:pPr>
        <w:r>
          <w:fldChar w:fldCharType="begin"/>
        </w:r>
        <w:r>
          <w:instrText>PAGE   \* MERGEFORMAT</w:instrText>
        </w:r>
        <w:r>
          <w:fldChar w:fldCharType="separate"/>
        </w:r>
        <w:r w:rsidR="000350FD">
          <w:rPr>
            <w:noProof/>
          </w:rPr>
          <w:t>27</w:t>
        </w:r>
        <w:r>
          <w:fldChar w:fldCharType="end"/>
        </w:r>
      </w:p>
    </w:sdtContent>
  </w:sdt>
  <w:p w14:paraId="7A1C53FF" w14:textId="77777777" w:rsidR="002A7164" w:rsidRDefault="002A71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1CA1672" w:rsidR="002A7164" w:rsidRDefault="002A7164">
        <w:pPr>
          <w:pStyle w:val="Pta"/>
          <w:jc w:val="center"/>
        </w:pPr>
        <w:r>
          <w:fldChar w:fldCharType="begin"/>
        </w:r>
        <w:r>
          <w:instrText>PAGE   \* MERGEFORMAT</w:instrText>
        </w:r>
        <w:r>
          <w:fldChar w:fldCharType="separate"/>
        </w:r>
        <w:r w:rsidR="00142EC3">
          <w:rPr>
            <w:noProof/>
          </w:rPr>
          <w:t>1</w:t>
        </w:r>
        <w:r>
          <w:fldChar w:fldCharType="end"/>
        </w:r>
      </w:p>
    </w:sdtContent>
  </w:sdt>
  <w:p w14:paraId="547F1FFF" w14:textId="77777777" w:rsidR="002A7164" w:rsidRDefault="002A71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E129" w14:textId="77777777" w:rsidR="00142EC3" w:rsidRDefault="00142EC3" w:rsidP="009049B7">
      <w:pPr>
        <w:spacing w:line="240" w:lineRule="auto"/>
      </w:pPr>
      <w:r>
        <w:separator/>
      </w:r>
    </w:p>
  </w:footnote>
  <w:footnote w:type="continuationSeparator" w:id="0">
    <w:p w14:paraId="294C95C8" w14:textId="77777777" w:rsidR="00142EC3" w:rsidRDefault="00142EC3"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B494B"/>
    <w:rsid w:val="000C35EE"/>
    <w:rsid w:val="000C7FAA"/>
    <w:rsid w:val="000D3ACB"/>
    <w:rsid w:val="000D4C17"/>
    <w:rsid w:val="000D791E"/>
    <w:rsid w:val="000E5829"/>
    <w:rsid w:val="000F08DC"/>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21F75"/>
    <w:rsid w:val="004234CB"/>
    <w:rsid w:val="004360D8"/>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D1E90"/>
    <w:rsid w:val="004E6C10"/>
    <w:rsid w:val="004F232E"/>
    <w:rsid w:val="004F6CBA"/>
    <w:rsid w:val="005007DD"/>
    <w:rsid w:val="00506BD5"/>
    <w:rsid w:val="005147B4"/>
    <w:rsid w:val="00552897"/>
    <w:rsid w:val="00553C56"/>
    <w:rsid w:val="00555FDD"/>
    <w:rsid w:val="00567493"/>
    <w:rsid w:val="00576006"/>
    <w:rsid w:val="00582857"/>
    <w:rsid w:val="0058523C"/>
    <w:rsid w:val="00586551"/>
    <w:rsid w:val="005A3D0C"/>
    <w:rsid w:val="005A3E44"/>
    <w:rsid w:val="005A4076"/>
    <w:rsid w:val="005B0663"/>
    <w:rsid w:val="005B7DA8"/>
    <w:rsid w:val="005C1397"/>
    <w:rsid w:val="005C5A74"/>
    <w:rsid w:val="005C62DA"/>
    <w:rsid w:val="005E0AC7"/>
    <w:rsid w:val="00613454"/>
    <w:rsid w:val="00622104"/>
    <w:rsid w:val="006262EA"/>
    <w:rsid w:val="00626A09"/>
    <w:rsid w:val="0062795D"/>
    <w:rsid w:val="0064147B"/>
    <w:rsid w:val="00645F5F"/>
    <w:rsid w:val="00652933"/>
    <w:rsid w:val="00653B45"/>
    <w:rsid w:val="0065788F"/>
    <w:rsid w:val="0066146B"/>
    <w:rsid w:val="00672750"/>
    <w:rsid w:val="00686099"/>
    <w:rsid w:val="0069367E"/>
    <w:rsid w:val="006A7FF1"/>
    <w:rsid w:val="006B1634"/>
    <w:rsid w:val="006C0E08"/>
    <w:rsid w:val="006D5E23"/>
    <w:rsid w:val="006E2639"/>
    <w:rsid w:val="006F30F9"/>
    <w:rsid w:val="007015D4"/>
    <w:rsid w:val="00707499"/>
    <w:rsid w:val="0071487B"/>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40A6"/>
    <w:rsid w:val="007D40D2"/>
    <w:rsid w:val="007D632D"/>
    <w:rsid w:val="007E459E"/>
    <w:rsid w:val="007F7A92"/>
    <w:rsid w:val="00802A9C"/>
    <w:rsid w:val="00807BA2"/>
    <w:rsid w:val="00813456"/>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455BC"/>
    <w:rsid w:val="00A536A0"/>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E7C"/>
    <w:rsid w:val="00B211F8"/>
    <w:rsid w:val="00B2191D"/>
    <w:rsid w:val="00B31B3C"/>
    <w:rsid w:val="00B33D88"/>
    <w:rsid w:val="00B627A0"/>
    <w:rsid w:val="00B668A7"/>
    <w:rsid w:val="00B83296"/>
    <w:rsid w:val="00B856A2"/>
    <w:rsid w:val="00B960E4"/>
    <w:rsid w:val="00BA15D7"/>
    <w:rsid w:val="00BA5A56"/>
    <w:rsid w:val="00BB3162"/>
    <w:rsid w:val="00BB4BFD"/>
    <w:rsid w:val="00BB6404"/>
    <w:rsid w:val="00BC1AA8"/>
    <w:rsid w:val="00BC2408"/>
    <w:rsid w:val="00BC7E07"/>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7FF1"/>
    <w:rsid w:val="00E10178"/>
    <w:rsid w:val="00E1627A"/>
    <w:rsid w:val="00E316BD"/>
    <w:rsid w:val="00E328AF"/>
    <w:rsid w:val="00E362B4"/>
    <w:rsid w:val="00E61890"/>
    <w:rsid w:val="00E715A1"/>
    <w:rsid w:val="00E726B7"/>
    <w:rsid w:val="00E72E84"/>
    <w:rsid w:val="00E76188"/>
    <w:rsid w:val="00E8361C"/>
    <w:rsid w:val="00E846AE"/>
    <w:rsid w:val="00E93C91"/>
    <w:rsid w:val="00EA4664"/>
    <w:rsid w:val="00EA781E"/>
    <w:rsid w:val="00EB1BEA"/>
    <w:rsid w:val="00EB7EA0"/>
    <w:rsid w:val="00EC667E"/>
    <w:rsid w:val="00ED2F91"/>
    <w:rsid w:val="00ED427A"/>
    <w:rsid w:val="00EE0F37"/>
    <w:rsid w:val="00EF2001"/>
    <w:rsid w:val="00EF39C5"/>
    <w:rsid w:val="00F031B8"/>
    <w:rsid w:val="00F133CE"/>
    <w:rsid w:val="00F17982"/>
    <w:rsid w:val="00F3116E"/>
    <w:rsid w:val="00F363B6"/>
    <w:rsid w:val="00F410A3"/>
    <w:rsid w:val="00F44D3E"/>
    <w:rsid w:val="00F56C80"/>
    <w:rsid w:val="00F762FE"/>
    <w:rsid w:val="00F91212"/>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45F9-0080-466A-9A94-5F38ED73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9868</Words>
  <Characters>56251</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cp:revision>
  <dcterms:created xsi:type="dcterms:W3CDTF">2021-10-22T09:37:00Z</dcterms:created>
  <dcterms:modified xsi:type="dcterms:W3CDTF">2022-02-07T13:30:00Z</dcterms:modified>
</cp:coreProperties>
</file>