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1C4F9B06"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020324">
        <w:rPr>
          <w:rFonts w:ascii="Times New Roman" w:hAnsi="Times New Roman" w:cs="Times New Roman"/>
          <w:b/>
          <w:sz w:val="24"/>
          <w:szCs w:val="24"/>
        </w:rPr>
        <w:t>105 Spišskopodhradské travertíny</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4C25EDE8"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130C8915" w14:textId="09225185" w:rsidR="00775056" w:rsidRPr="00354686" w:rsidRDefault="00775056" w:rsidP="00EF2001">
      <w:pPr>
        <w:pStyle w:val="Zkladntext"/>
        <w:widowControl w:val="0"/>
        <w:jc w:val="left"/>
        <w:rPr>
          <w:b w:val="0"/>
        </w:rPr>
      </w:pPr>
    </w:p>
    <w:p w14:paraId="09CD06E8" w14:textId="287538DB" w:rsidR="00354686" w:rsidRPr="00CA5124" w:rsidRDefault="00CA5124" w:rsidP="007E2AA1">
      <w:pPr>
        <w:pStyle w:val="Zkladntext"/>
        <w:widowControl w:val="0"/>
        <w:ind w:left="-142"/>
        <w:jc w:val="left"/>
        <w:rPr>
          <w:b w:val="0"/>
        </w:rPr>
      </w:pPr>
      <w:r w:rsidRPr="00CA5124">
        <w:rPr>
          <w:b w:val="0"/>
          <w:color w:val="000000"/>
        </w:rPr>
        <w:t xml:space="preserve">Zachovanie stavu biotopu </w:t>
      </w:r>
      <w:r w:rsidRPr="00CA5124">
        <w:rPr>
          <w:color w:val="000000"/>
        </w:rPr>
        <w:t>Ls</w:t>
      </w:r>
      <w:r>
        <w:rPr>
          <w:color w:val="000000"/>
        </w:rPr>
        <w:t>2.3.1</w:t>
      </w:r>
      <w:r w:rsidRPr="00CA5124">
        <w:rPr>
          <w:color w:val="000000"/>
        </w:rPr>
        <w:t xml:space="preserve"> (</w:t>
      </w:r>
      <w:r>
        <w:t>917</w:t>
      </w:r>
      <w:r w:rsidRPr="00CA5124">
        <w:t xml:space="preserve">0) </w:t>
      </w:r>
      <w:r>
        <w:t xml:space="preserve">Dubovo-hrabové </w:t>
      </w:r>
      <w:r w:rsidRPr="00CA5124">
        <w:t>lesy</w:t>
      </w:r>
      <w:r>
        <w:t xml:space="preserve"> lipové</w:t>
      </w:r>
      <w:r w:rsidRPr="00CA5124">
        <w:rPr>
          <w:b w:val="0"/>
        </w:rPr>
        <w:t xml:space="preserve"> za splnenia nasledovných atribútov</w:t>
      </w:r>
      <w:r>
        <w:rPr>
          <w:b w:val="0"/>
        </w:rPr>
        <w:t>:</w:t>
      </w:r>
    </w:p>
    <w:tbl>
      <w:tblPr>
        <w:tblW w:w="497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77"/>
        <w:gridCol w:w="1286"/>
        <w:gridCol w:w="1538"/>
        <w:gridCol w:w="3820"/>
      </w:tblGrid>
      <w:tr w:rsidR="00CA5124" w:rsidRPr="00CA5124" w14:paraId="7FE7B1AE" w14:textId="77777777" w:rsidTr="00CA5124">
        <w:trPr>
          <w:jc w:val="center"/>
        </w:trPr>
        <w:tc>
          <w:tcPr>
            <w:tcW w:w="2377" w:type="dxa"/>
            <w:tcMar>
              <w:top w:w="100" w:type="dxa"/>
              <w:left w:w="100" w:type="dxa"/>
              <w:bottom w:w="100" w:type="dxa"/>
              <w:right w:w="100" w:type="dxa"/>
            </w:tcMar>
          </w:tcPr>
          <w:p w14:paraId="66BDA977" w14:textId="77777777" w:rsidR="00CA5124" w:rsidRPr="00CA5124" w:rsidRDefault="00CA5124" w:rsidP="005573D9">
            <w:pPr>
              <w:widowControl w:val="0"/>
              <w:spacing w:line="240" w:lineRule="auto"/>
              <w:jc w:val="center"/>
              <w:rPr>
                <w:rFonts w:ascii="Times New Roman" w:hAnsi="Times New Roman" w:cs="Times New Roman"/>
                <w:b/>
                <w:color w:val="000000"/>
                <w:sz w:val="18"/>
                <w:szCs w:val="18"/>
              </w:rPr>
            </w:pPr>
            <w:r w:rsidRPr="00CA5124">
              <w:rPr>
                <w:rFonts w:ascii="Times New Roman" w:hAnsi="Times New Roman" w:cs="Times New Roman"/>
                <w:b/>
                <w:color w:val="000000"/>
                <w:sz w:val="18"/>
                <w:szCs w:val="18"/>
              </w:rPr>
              <w:t>Parameter</w:t>
            </w:r>
          </w:p>
        </w:tc>
        <w:tc>
          <w:tcPr>
            <w:tcW w:w="1286" w:type="dxa"/>
            <w:tcMar>
              <w:top w:w="100" w:type="dxa"/>
              <w:left w:w="100" w:type="dxa"/>
              <w:bottom w:w="100" w:type="dxa"/>
              <w:right w:w="100" w:type="dxa"/>
            </w:tcMar>
          </w:tcPr>
          <w:p w14:paraId="151B3830" w14:textId="77777777" w:rsidR="00CA5124" w:rsidRPr="00CA5124" w:rsidRDefault="00CA5124" w:rsidP="005573D9">
            <w:pPr>
              <w:widowControl w:val="0"/>
              <w:spacing w:line="240" w:lineRule="auto"/>
              <w:jc w:val="center"/>
              <w:rPr>
                <w:rFonts w:ascii="Times New Roman" w:hAnsi="Times New Roman" w:cs="Times New Roman"/>
                <w:b/>
                <w:color w:val="000000"/>
                <w:sz w:val="18"/>
                <w:szCs w:val="18"/>
              </w:rPr>
            </w:pPr>
            <w:r w:rsidRPr="00CA5124">
              <w:rPr>
                <w:rFonts w:ascii="Times New Roman" w:hAnsi="Times New Roman" w:cs="Times New Roman"/>
                <w:b/>
                <w:color w:val="000000"/>
                <w:sz w:val="18"/>
                <w:szCs w:val="18"/>
              </w:rPr>
              <w:t>Merateľnosť</w:t>
            </w:r>
          </w:p>
        </w:tc>
        <w:tc>
          <w:tcPr>
            <w:tcW w:w="1538" w:type="dxa"/>
            <w:tcMar>
              <w:top w:w="100" w:type="dxa"/>
              <w:left w:w="100" w:type="dxa"/>
              <w:bottom w:w="100" w:type="dxa"/>
              <w:right w:w="100" w:type="dxa"/>
            </w:tcMar>
          </w:tcPr>
          <w:p w14:paraId="504749E0" w14:textId="77777777" w:rsidR="00CA5124" w:rsidRPr="00CA5124" w:rsidRDefault="00CA5124" w:rsidP="005573D9">
            <w:pPr>
              <w:widowControl w:val="0"/>
              <w:spacing w:line="240" w:lineRule="auto"/>
              <w:jc w:val="center"/>
              <w:rPr>
                <w:rFonts w:ascii="Times New Roman" w:hAnsi="Times New Roman" w:cs="Times New Roman"/>
                <w:b/>
                <w:color w:val="000000"/>
                <w:sz w:val="18"/>
                <w:szCs w:val="18"/>
              </w:rPr>
            </w:pPr>
            <w:r w:rsidRPr="00CA5124">
              <w:rPr>
                <w:rFonts w:ascii="Times New Roman" w:hAnsi="Times New Roman" w:cs="Times New Roman"/>
                <w:b/>
                <w:color w:val="000000"/>
                <w:sz w:val="18"/>
                <w:szCs w:val="18"/>
              </w:rPr>
              <w:t>Cieľová hodnota</w:t>
            </w:r>
          </w:p>
        </w:tc>
        <w:tc>
          <w:tcPr>
            <w:tcW w:w="3820" w:type="dxa"/>
            <w:tcMar>
              <w:top w:w="100" w:type="dxa"/>
              <w:left w:w="100" w:type="dxa"/>
              <w:bottom w:w="100" w:type="dxa"/>
              <w:right w:w="100" w:type="dxa"/>
            </w:tcMar>
          </w:tcPr>
          <w:p w14:paraId="59E9F84E" w14:textId="77777777" w:rsidR="00CA5124" w:rsidRPr="00CA5124" w:rsidRDefault="00CA5124" w:rsidP="005573D9">
            <w:pPr>
              <w:widowControl w:val="0"/>
              <w:spacing w:line="240" w:lineRule="auto"/>
              <w:jc w:val="center"/>
              <w:rPr>
                <w:rFonts w:ascii="Times New Roman" w:hAnsi="Times New Roman" w:cs="Times New Roman"/>
                <w:b/>
                <w:color w:val="000000"/>
                <w:sz w:val="18"/>
                <w:szCs w:val="18"/>
              </w:rPr>
            </w:pPr>
            <w:r w:rsidRPr="00CA5124">
              <w:rPr>
                <w:rFonts w:ascii="Times New Roman" w:hAnsi="Times New Roman" w:cs="Times New Roman"/>
                <w:b/>
                <w:color w:val="000000"/>
                <w:sz w:val="18"/>
                <w:szCs w:val="18"/>
              </w:rPr>
              <w:t>Doplnkové informácie</w:t>
            </w:r>
          </w:p>
        </w:tc>
      </w:tr>
      <w:tr w:rsidR="00CA5124" w:rsidRPr="00CA5124" w14:paraId="0A4BF630" w14:textId="77777777" w:rsidTr="004E2174">
        <w:trPr>
          <w:trHeight w:val="222"/>
          <w:jc w:val="center"/>
        </w:trPr>
        <w:tc>
          <w:tcPr>
            <w:tcW w:w="2377" w:type="dxa"/>
            <w:tcMar>
              <w:top w:w="100" w:type="dxa"/>
              <w:left w:w="100" w:type="dxa"/>
              <w:bottom w:w="100" w:type="dxa"/>
              <w:right w:w="100" w:type="dxa"/>
            </w:tcMar>
          </w:tcPr>
          <w:p w14:paraId="76986F3F" w14:textId="77777777" w:rsidR="00CA5124" w:rsidRPr="00CA5124" w:rsidRDefault="00CA5124" w:rsidP="005573D9">
            <w:pPr>
              <w:widowControl w:val="0"/>
              <w:spacing w:line="240" w:lineRule="auto"/>
              <w:rPr>
                <w:rFonts w:ascii="Times New Roman" w:hAnsi="Times New Roman" w:cs="Times New Roman"/>
                <w:color w:val="000000"/>
                <w:sz w:val="18"/>
                <w:szCs w:val="18"/>
              </w:rPr>
            </w:pPr>
            <w:r w:rsidRPr="00CA5124">
              <w:rPr>
                <w:rFonts w:ascii="Times New Roman" w:hAnsi="Times New Roman" w:cs="Times New Roman"/>
                <w:color w:val="000000"/>
                <w:sz w:val="18"/>
                <w:szCs w:val="18"/>
              </w:rPr>
              <w:t xml:space="preserve">Výmera biotopu </w:t>
            </w:r>
          </w:p>
        </w:tc>
        <w:tc>
          <w:tcPr>
            <w:tcW w:w="1286" w:type="dxa"/>
            <w:tcMar>
              <w:top w:w="100" w:type="dxa"/>
              <w:left w:w="100" w:type="dxa"/>
              <w:bottom w:w="100" w:type="dxa"/>
              <w:right w:w="100" w:type="dxa"/>
            </w:tcMar>
          </w:tcPr>
          <w:p w14:paraId="50F0BAA6" w14:textId="77777777" w:rsidR="00CA5124" w:rsidRPr="00CA5124" w:rsidRDefault="00CA5124" w:rsidP="005573D9">
            <w:pPr>
              <w:widowControl w:val="0"/>
              <w:spacing w:line="240" w:lineRule="auto"/>
              <w:jc w:val="center"/>
              <w:rPr>
                <w:rFonts w:ascii="Times New Roman" w:hAnsi="Times New Roman" w:cs="Times New Roman"/>
                <w:color w:val="000000"/>
                <w:sz w:val="18"/>
                <w:szCs w:val="18"/>
              </w:rPr>
            </w:pPr>
            <w:r w:rsidRPr="00CA5124">
              <w:rPr>
                <w:rFonts w:ascii="Times New Roman" w:hAnsi="Times New Roman" w:cs="Times New Roman"/>
                <w:color w:val="000000"/>
                <w:sz w:val="18"/>
                <w:szCs w:val="18"/>
              </w:rPr>
              <w:t>ha</w:t>
            </w:r>
          </w:p>
        </w:tc>
        <w:tc>
          <w:tcPr>
            <w:tcW w:w="1538" w:type="dxa"/>
            <w:tcMar>
              <w:top w:w="100" w:type="dxa"/>
              <w:left w:w="100" w:type="dxa"/>
              <w:bottom w:w="100" w:type="dxa"/>
              <w:right w:w="100" w:type="dxa"/>
            </w:tcMar>
          </w:tcPr>
          <w:p w14:paraId="3E354866" w14:textId="3B2A0B1F" w:rsidR="00CA5124" w:rsidRPr="004E2174" w:rsidRDefault="00BF2D47" w:rsidP="005573D9">
            <w:pPr>
              <w:widowControl w:val="0"/>
              <w:spacing w:line="240" w:lineRule="auto"/>
              <w:jc w:val="center"/>
              <w:rPr>
                <w:rFonts w:ascii="Times New Roman" w:hAnsi="Times New Roman" w:cs="Times New Roman"/>
                <w:color w:val="000000"/>
                <w:sz w:val="18"/>
                <w:szCs w:val="18"/>
              </w:rPr>
            </w:pPr>
            <w:r w:rsidRPr="004E2174">
              <w:rPr>
                <w:rFonts w:ascii="Times New Roman" w:hAnsi="Times New Roman" w:cs="Times New Roman"/>
                <w:color w:val="000000"/>
                <w:sz w:val="18"/>
                <w:szCs w:val="18"/>
              </w:rPr>
              <w:t>20</w:t>
            </w:r>
            <w:r w:rsidR="00CA5124" w:rsidRPr="004E2174">
              <w:rPr>
                <w:rFonts w:ascii="Times New Roman" w:hAnsi="Times New Roman" w:cs="Times New Roman"/>
                <w:color w:val="000000"/>
                <w:sz w:val="18"/>
                <w:szCs w:val="18"/>
              </w:rPr>
              <w:t xml:space="preserve"> ha</w:t>
            </w:r>
          </w:p>
        </w:tc>
        <w:tc>
          <w:tcPr>
            <w:tcW w:w="3820" w:type="dxa"/>
            <w:tcMar>
              <w:top w:w="100" w:type="dxa"/>
              <w:left w:w="100" w:type="dxa"/>
              <w:bottom w:w="100" w:type="dxa"/>
              <w:right w:w="100" w:type="dxa"/>
            </w:tcMar>
          </w:tcPr>
          <w:p w14:paraId="05BEF865" w14:textId="40963CBA" w:rsidR="00CA5124" w:rsidRPr="00CA5124" w:rsidRDefault="004E2174" w:rsidP="003861AE">
            <w:pPr>
              <w:widowControl w:val="0"/>
              <w:spacing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D</w:t>
            </w:r>
            <w:r w:rsidR="00CA5124" w:rsidRPr="00CA5124">
              <w:rPr>
                <w:rFonts w:ascii="Times New Roman" w:hAnsi="Times New Roman" w:cs="Times New Roman"/>
                <w:color w:val="000000"/>
                <w:sz w:val="18"/>
                <w:szCs w:val="18"/>
              </w:rPr>
              <w:t>osiahnutie požadovanej výmery biotopu v ÚEV.</w:t>
            </w:r>
          </w:p>
        </w:tc>
      </w:tr>
      <w:tr w:rsidR="00CA5124" w:rsidRPr="00CA5124" w14:paraId="2986E1D6" w14:textId="77777777" w:rsidTr="00CA5124">
        <w:trPr>
          <w:trHeight w:val="179"/>
          <w:jc w:val="center"/>
        </w:trPr>
        <w:tc>
          <w:tcPr>
            <w:tcW w:w="2377" w:type="dxa"/>
            <w:tcMar>
              <w:top w:w="100" w:type="dxa"/>
              <w:left w:w="100" w:type="dxa"/>
              <w:bottom w:w="100" w:type="dxa"/>
              <w:right w:w="100" w:type="dxa"/>
            </w:tcMar>
          </w:tcPr>
          <w:p w14:paraId="1F304B75" w14:textId="77777777" w:rsidR="00CA5124" w:rsidRPr="00CA5124" w:rsidRDefault="00CA5124" w:rsidP="005573D9">
            <w:pPr>
              <w:spacing w:line="240" w:lineRule="auto"/>
              <w:rPr>
                <w:rFonts w:ascii="Times New Roman" w:hAnsi="Times New Roman" w:cs="Times New Roman"/>
                <w:color w:val="000000"/>
                <w:sz w:val="18"/>
                <w:szCs w:val="18"/>
              </w:rPr>
            </w:pPr>
            <w:r w:rsidRPr="00CA5124">
              <w:rPr>
                <w:rFonts w:ascii="Times New Roman" w:hAnsi="Times New Roman" w:cs="Times New Roman"/>
                <w:color w:val="000000"/>
                <w:sz w:val="18"/>
                <w:szCs w:val="18"/>
              </w:rPr>
              <w:t>Zastúpenie charakteristických drevín</w:t>
            </w:r>
          </w:p>
        </w:tc>
        <w:tc>
          <w:tcPr>
            <w:tcW w:w="1286" w:type="dxa"/>
            <w:tcMar>
              <w:top w:w="100" w:type="dxa"/>
              <w:left w:w="100" w:type="dxa"/>
              <w:bottom w:w="100" w:type="dxa"/>
              <w:right w:w="100" w:type="dxa"/>
            </w:tcMar>
          </w:tcPr>
          <w:p w14:paraId="1ACB8DF0" w14:textId="77777777" w:rsidR="00CA5124" w:rsidRPr="00CA5124" w:rsidRDefault="00CA5124" w:rsidP="005573D9">
            <w:pPr>
              <w:spacing w:line="240" w:lineRule="auto"/>
              <w:jc w:val="center"/>
              <w:rPr>
                <w:rFonts w:ascii="Times New Roman" w:hAnsi="Times New Roman" w:cs="Times New Roman"/>
                <w:color w:val="000000"/>
                <w:sz w:val="18"/>
                <w:szCs w:val="18"/>
                <w:vertAlign w:val="superscript"/>
              </w:rPr>
            </w:pPr>
            <w:r w:rsidRPr="00CA5124">
              <w:rPr>
                <w:rFonts w:ascii="Times New Roman" w:hAnsi="Times New Roman" w:cs="Times New Roman"/>
                <w:color w:val="000000"/>
                <w:sz w:val="18"/>
                <w:szCs w:val="18"/>
              </w:rPr>
              <w:t>Percento pokrytia / ha</w:t>
            </w:r>
          </w:p>
        </w:tc>
        <w:tc>
          <w:tcPr>
            <w:tcW w:w="1538" w:type="dxa"/>
            <w:tcMar>
              <w:top w:w="100" w:type="dxa"/>
              <w:left w:w="100" w:type="dxa"/>
              <w:bottom w:w="100" w:type="dxa"/>
              <w:right w:w="100" w:type="dxa"/>
            </w:tcMar>
          </w:tcPr>
          <w:p w14:paraId="0E110024" w14:textId="77777777" w:rsidR="00CA5124" w:rsidRPr="00CA5124" w:rsidRDefault="00CA5124" w:rsidP="005573D9">
            <w:pPr>
              <w:spacing w:line="240" w:lineRule="auto"/>
              <w:jc w:val="center"/>
              <w:rPr>
                <w:rFonts w:ascii="Times New Roman" w:hAnsi="Times New Roman" w:cs="Times New Roman"/>
                <w:color w:val="000000"/>
                <w:sz w:val="18"/>
                <w:szCs w:val="18"/>
                <w:vertAlign w:val="superscript"/>
              </w:rPr>
            </w:pPr>
            <w:r w:rsidRPr="00CA5124">
              <w:rPr>
                <w:rFonts w:ascii="Times New Roman" w:hAnsi="Times New Roman" w:cs="Times New Roman"/>
                <w:color w:val="000000"/>
                <w:sz w:val="18"/>
                <w:szCs w:val="18"/>
              </w:rPr>
              <w:t>najmenej 80 %</w:t>
            </w:r>
          </w:p>
        </w:tc>
        <w:tc>
          <w:tcPr>
            <w:tcW w:w="3820" w:type="dxa"/>
            <w:tcMar>
              <w:top w:w="100" w:type="dxa"/>
              <w:left w:w="100" w:type="dxa"/>
              <w:bottom w:w="100" w:type="dxa"/>
              <w:right w:w="100" w:type="dxa"/>
            </w:tcMar>
          </w:tcPr>
          <w:p w14:paraId="3D3F1149" w14:textId="77777777" w:rsidR="00CA5124" w:rsidRPr="00CA5124" w:rsidRDefault="00CA5124" w:rsidP="005573D9">
            <w:pPr>
              <w:spacing w:line="240" w:lineRule="auto"/>
              <w:rPr>
                <w:rFonts w:ascii="Times New Roman" w:hAnsi="Times New Roman" w:cs="Times New Roman"/>
                <w:color w:val="000000"/>
                <w:sz w:val="18"/>
                <w:szCs w:val="18"/>
              </w:rPr>
            </w:pPr>
            <w:r w:rsidRPr="00CA5124">
              <w:rPr>
                <w:rFonts w:ascii="Times New Roman" w:hAnsi="Times New Roman" w:cs="Times New Roman"/>
                <w:color w:val="000000"/>
                <w:sz w:val="18"/>
                <w:szCs w:val="18"/>
              </w:rPr>
              <w:t>Charakteristická druhová skladba:</w:t>
            </w:r>
          </w:p>
          <w:p w14:paraId="3786FDCE" w14:textId="77777777" w:rsidR="00CA5124" w:rsidRPr="00CA5124" w:rsidRDefault="00CA5124" w:rsidP="005573D9">
            <w:pPr>
              <w:autoSpaceDE w:val="0"/>
              <w:autoSpaceDN w:val="0"/>
              <w:adjustRightInd w:val="0"/>
              <w:jc w:val="both"/>
              <w:rPr>
                <w:rFonts w:ascii="Times New Roman" w:hAnsi="Times New Roman" w:cs="Times New Roman"/>
                <w:b/>
                <w:color w:val="000000"/>
                <w:sz w:val="18"/>
                <w:szCs w:val="18"/>
              </w:rPr>
            </w:pPr>
            <w:r w:rsidRPr="00CA5124">
              <w:rPr>
                <w:rFonts w:ascii="Times New Roman" w:hAnsi="Times New Roman" w:cs="Times New Roman"/>
                <w:i/>
                <w:color w:val="000000"/>
                <w:sz w:val="18"/>
                <w:szCs w:val="18"/>
              </w:rPr>
              <w:t xml:space="preserve">Abies alba &lt;25%, Acer campestre, A. platanoides, A. pseudoplatanus, Carpinus betulus, Cerasus avium, Fagus sylvatica &lt;10%, Fraxinus excelsior, Pinus sylvestris &lt;5%, Populus tremula, </w:t>
            </w:r>
            <w:r w:rsidRPr="00CA5124">
              <w:rPr>
                <w:rFonts w:ascii="Times New Roman" w:hAnsi="Times New Roman" w:cs="Times New Roman"/>
                <w:b/>
                <w:i/>
                <w:color w:val="000000"/>
                <w:sz w:val="18"/>
                <w:szCs w:val="18"/>
              </w:rPr>
              <w:t xml:space="preserve">Quercus petraea </w:t>
            </w:r>
            <w:r w:rsidRPr="00CA5124">
              <w:rPr>
                <w:rFonts w:ascii="Times New Roman" w:hAnsi="Times New Roman" w:cs="Times New Roman"/>
                <w:b/>
                <w:color w:val="000000"/>
                <w:sz w:val="18"/>
                <w:szCs w:val="18"/>
              </w:rPr>
              <w:t>agg.</w:t>
            </w:r>
            <w:r w:rsidRPr="00CA5124">
              <w:rPr>
                <w:rFonts w:ascii="Times New Roman" w:hAnsi="Times New Roman" w:cs="Times New Roman"/>
                <w:color w:val="000000"/>
                <w:sz w:val="18"/>
                <w:szCs w:val="18"/>
              </w:rPr>
              <w:t>,</w:t>
            </w:r>
            <w:r w:rsidRPr="00CA5124">
              <w:rPr>
                <w:rFonts w:ascii="Times New Roman" w:hAnsi="Times New Roman" w:cs="Times New Roman"/>
                <w:i/>
                <w:color w:val="000000"/>
                <w:sz w:val="18"/>
                <w:szCs w:val="18"/>
              </w:rPr>
              <w:t xml:space="preserve"> </w:t>
            </w:r>
            <w:r w:rsidRPr="00CA5124">
              <w:rPr>
                <w:rFonts w:ascii="Times New Roman" w:hAnsi="Times New Roman" w:cs="Times New Roman"/>
                <w:b/>
                <w:i/>
                <w:color w:val="000000"/>
                <w:sz w:val="18"/>
                <w:szCs w:val="18"/>
              </w:rPr>
              <w:t xml:space="preserve">Q. robur </w:t>
            </w:r>
            <w:r w:rsidRPr="00CA5124">
              <w:rPr>
                <w:rFonts w:ascii="Times New Roman" w:hAnsi="Times New Roman" w:cs="Times New Roman"/>
                <w:b/>
                <w:color w:val="000000"/>
                <w:sz w:val="18"/>
                <w:szCs w:val="18"/>
              </w:rPr>
              <w:t>agg.,</w:t>
            </w:r>
            <w:r w:rsidRPr="00CA5124">
              <w:rPr>
                <w:rFonts w:ascii="Times New Roman" w:hAnsi="Times New Roman" w:cs="Times New Roman"/>
                <w:i/>
                <w:color w:val="000000"/>
                <w:sz w:val="18"/>
                <w:szCs w:val="18"/>
              </w:rPr>
              <w:t xml:space="preserve"> Sorbus aucuparia, </w:t>
            </w:r>
            <w:r w:rsidRPr="00CA5124">
              <w:rPr>
                <w:rFonts w:ascii="Times New Roman" w:hAnsi="Times New Roman" w:cs="Times New Roman"/>
                <w:b/>
                <w:i/>
                <w:color w:val="000000"/>
                <w:sz w:val="18"/>
                <w:szCs w:val="18"/>
              </w:rPr>
              <w:t>Tilia cordata</w:t>
            </w:r>
            <w:r w:rsidRPr="00CA5124">
              <w:rPr>
                <w:rFonts w:ascii="Times New Roman" w:hAnsi="Times New Roman" w:cs="Times New Roman"/>
                <w:i/>
                <w:color w:val="000000"/>
                <w:sz w:val="18"/>
                <w:szCs w:val="18"/>
              </w:rPr>
              <w:t>, T. platyphyllos, Ulmus glabra, U. minor</w:t>
            </w:r>
            <w:r w:rsidRPr="00CA5124">
              <w:rPr>
                <w:rFonts w:ascii="Times New Roman" w:hAnsi="Times New Roman" w:cs="Times New Roman"/>
                <w:color w:val="000000"/>
                <w:sz w:val="18"/>
                <w:szCs w:val="18"/>
              </w:rPr>
              <w:t>.</w:t>
            </w:r>
          </w:p>
          <w:p w14:paraId="78B742B4" w14:textId="77777777" w:rsidR="00CA5124" w:rsidRPr="00CA5124" w:rsidRDefault="00CA5124" w:rsidP="005573D9">
            <w:pPr>
              <w:spacing w:line="240" w:lineRule="auto"/>
              <w:jc w:val="both"/>
              <w:rPr>
                <w:rFonts w:ascii="Times New Roman" w:hAnsi="Times New Roman" w:cs="Times New Roman"/>
                <w:color w:val="000000"/>
                <w:sz w:val="18"/>
                <w:szCs w:val="18"/>
              </w:rPr>
            </w:pPr>
            <w:r w:rsidRPr="00CA5124">
              <w:rPr>
                <w:rFonts w:ascii="Times New Roman" w:hAnsi="Times New Roman" w:cs="Times New Roman"/>
                <w:b/>
                <w:color w:val="000000"/>
                <w:sz w:val="18"/>
                <w:szCs w:val="18"/>
              </w:rPr>
              <w:t>Pozn.:</w:t>
            </w:r>
            <w:r w:rsidRPr="00CA5124">
              <w:rPr>
                <w:rFonts w:ascii="Times New Roman" w:hAnsi="Times New Roman" w:cs="Times New Roman"/>
                <w:color w:val="000000"/>
                <w:sz w:val="18"/>
                <w:szCs w:val="18"/>
              </w:rPr>
              <w:t xml:space="preserve"> </w:t>
            </w:r>
            <w:r w:rsidRPr="00CA5124">
              <w:rPr>
                <w:rFonts w:ascii="Times New Roman" w:hAnsi="Times New Roman" w:cs="Times New Roman"/>
                <w:i/>
                <w:color w:val="000000"/>
                <w:sz w:val="18"/>
                <w:szCs w:val="18"/>
              </w:rPr>
              <w:t>Hrubším typom písma sú vyznačené domimantné druhy biotopu</w:t>
            </w:r>
          </w:p>
        </w:tc>
      </w:tr>
      <w:tr w:rsidR="00CA5124" w:rsidRPr="00CA5124" w14:paraId="2C7AF34C" w14:textId="77777777" w:rsidTr="00CA5124">
        <w:trPr>
          <w:trHeight w:val="173"/>
          <w:jc w:val="center"/>
        </w:trPr>
        <w:tc>
          <w:tcPr>
            <w:tcW w:w="2377" w:type="dxa"/>
            <w:tcMar>
              <w:top w:w="100" w:type="dxa"/>
              <w:left w:w="100" w:type="dxa"/>
              <w:bottom w:w="100" w:type="dxa"/>
              <w:right w:w="100" w:type="dxa"/>
            </w:tcMar>
          </w:tcPr>
          <w:p w14:paraId="36929EB1" w14:textId="77777777" w:rsidR="00CA5124" w:rsidRPr="00CA5124" w:rsidRDefault="00CA5124" w:rsidP="005573D9">
            <w:pPr>
              <w:spacing w:line="240" w:lineRule="auto"/>
              <w:rPr>
                <w:rFonts w:ascii="Times New Roman" w:hAnsi="Times New Roman" w:cs="Times New Roman"/>
                <w:color w:val="000000"/>
                <w:sz w:val="18"/>
                <w:szCs w:val="18"/>
              </w:rPr>
            </w:pPr>
            <w:r w:rsidRPr="00CA5124">
              <w:rPr>
                <w:rFonts w:ascii="Times New Roman" w:hAnsi="Times New Roman" w:cs="Times New Roman"/>
                <w:color w:val="000000"/>
                <w:sz w:val="18"/>
                <w:szCs w:val="18"/>
              </w:rPr>
              <w:t>Zastúpenie charakteristických druhov synúzie podrastu (</w:t>
            </w:r>
            <w:r w:rsidRPr="00CA5124">
              <w:rPr>
                <w:rFonts w:ascii="Times New Roman" w:hAnsi="Times New Roman" w:cs="Times New Roman"/>
                <w:i/>
                <w:color w:val="000000"/>
                <w:sz w:val="18"/>
                <w:szCs w:val="18"/>
              </w:rPr>
              <w:t>bylín, krov, machorastov, lišajníkov)</w:t>
            </w:r>
          </w:p>
        </w:tc>
        <w:tc>
          <w:tcPr>
            <w:tcW w:w="1286" w:type="dxa"/>
            <w:shd w:val="clear" w:color="auto" w:fill="auto"/>
            <w:tcMar>
              <w:top w:w="100" w:type="dxa"/>
              <w:left w:w="100" w:type="dxa"/>
              <w:bottom w:w="100" w:type="dxa"/>
              <w:right w:w="100" w:type="dxa"/>
            </w:tcMar>
          </w:tcPr>
          <w:p w14:paraId="31DEBEDF" w14:textId="77777777" w:rsidR="00CA5124" w:rsidRPr="00CA5124" w:rsidRDefault="00CA5124" w:rsidP="005573D9">
            <w:pPr>
              <w:widowControl w:val="0"/>
              <w:spacing w:before="240" w:line="240" w:lineRule="auto"/>
              <w:jc w:val="center"/>
              <w:rPr>
                <w:rFonts w:ascii="Times New Roman" w:hAnsi="Times New Roman" w:cs="Times New Roman"/>
                <w:color w:val="000000"/>
                <w:sz w:val="18"/>
                <w:szCs w:val="18"/>
              </w:rPr>
            </w:pPr>
            <w:r w:rsidRPr="00CA5124">
              <w:rPr>
                <w:rFonts w:ascii="Times New Roman" w:hAnsi="Times New Roman" w:cs="Times New Roman"/>
                <w:color w:val="000000"/>
                <w:sz w:val="18"/>
                <w:szCs w:val="18"/>
              </w:rPr>
              <w:t>Počet druhov / ha</w:t>
            </w:r>
          </w:p>
        </w:tc>
        <w:tc>
          <w:tcPr>
            <w:tcW w:w="1538" w:type="dxa"/>
            <w:shd w:val="clear" w:color="auto" w:fill="auto"/>
            <w:tcMar>
              <w:top w:w="100" w:type="dxa"/>
              <w:left w:w="100" w:type="dxa"/>
              <w:bottom w:w="100" w:type="dxa"/>
              <w:right w:w="100" w:type="dxa"/>
            </w:tcMar>
          </w:tcPr>
          <w:p w14:paraId="494D514B" w14:textId="77777777" w:rsidR="00CA5124" w:rsidRPr="00CA5124" w:rsidRDefault="00CA5124" w:rsidP="005573D9">
            <w:pPr>
              <w:widowControl w:val="0"/>
              <w:spacing w:before="240" w:line="240" w:lineRule="auto"/>
              <w:jc w:val="center"/>
              <w:rPr>
                <w:rFonts w:ascii="Times New Roman" w:hAnsi="Times New Roman" w:cs="Times New Roman"/>
                <w:color w:val="000000"/>
                <w:sz w:val="18"/>
                <w:szCs w:val="18"/>
              </w:rPr>
            </w:pPr>
            <w:r w:rsidRPr="00CA5124">
              <w:rPr>
                <w:rFonts w:ascii="Times New Roman" w:hAnsi="Times New Roman" w:cs="Times New Roman"/>
                <w:color w:val="000000"/>
                <w:sz w:val="18"/>
                <w:szCs w:val="18"/>
              </w:rPr>
              <w:t>najmenej 5</w:t>
            </w:r>
          </w:p>
        </w:tc>
        <w:tc>
          <w:tcPr>
            <w:tcW w:w="3820" w:type="dxa"/>
            <w:tcMar>
              <w:top w:w="100" w:type="dxa"/>
              <w:left w:w="100" w:type="dxa"/>
              <w:bottom w:w="100" w:type="dxa"/>
              <w:right w:w="100" w:type="dxa"/>
            </w:tcMar>
          </w:tcPr>
          <w:p w14:paraId="363493BF" w14:textId="77777777" w:rsidR="00CA5124" w:rsidRPr="00CA5124" w:rsidRDefault="00CA5124" w:rsidP="005573D9">
            <w:pPr>
              <w:spacing w:line="240" w:lineRule="auto"/>
              <w:jc w:val="both"/>
              <w:rPr>
                <w:rFonts w:ascii="Times New Roman" w:hAnsi="Times New Roman" w:cs="Times New Roman"/>
                <w:color w:val="000000"/>
                <w:sz w:val="18"/>
                <w:szCs w:val="18"/>
              </w:rPr>
            </w:pPr>
            <w:r w:rsidRPr="00CA5124">
              <w:rPr>
                <w:rFonts w:ascii="Times New Roman" w:hAnsi="Times New Roman" w:cs="Times New Roman"/>
                <w:color w:val="000000"/>
                <w:sz w:val="18"/>
                <w:szCs w:val="18"/>
              </w:rPr>
              <w:t>Charakteristická druhová skladba:</w:t>
            </w:r>
          </w:p>
          <w:p w14:paraId="1A14D6A3" w14:textId="77777777" w:rsidR="00CA5124" w:rsidRPr="00CA5124" w:rsidRDefault="00CA5124" w:rsidP="005573D9">
            <w:pPr>
              <w:spacing w:line="240" w:lineRule="auto"/>
              <w:jc w:val="both"/>
              <w:rPr>
                <w:rFonts w:ascii="Times New Roman" w:hAnsi="Times New Roman" w:cs="Times New Roman"/>
                <w:i/>
                <w:color w:val="000000"/>
                <w:sz w:val="18"/>
                <w:szCs w:val="18"/>
              </w:rPr>
            </w:pPr>
            <w:r w:rsidRPr="00CA5124">
              <w:rPr>
                <w:rFonts w:ascii="Times New Roman" w:hAnsi="Times New Roman" w:cs="Times New Roman"/>
                <w:i/>
                <w:color w:val="000000"/>
                <w:sz w:val="18"/>
                <w:szCs w:val="18"/>
              </w:rPr>
              <w:t>Aconitum variegatum, Aegopodium podagraria, Allium victorialis, Carex digitata, C. montana, C. pilosa, Clematis recta, Festuca heterophylla,  Fragaria vesca, Hepatica nobilis, Galium schultesii, Lathyrus niger, L. vernus, Luzula luzuloides, Maianthemum bifolium, Melampyrum nemorosum, Melica nutans, Mycelis muralis, Poa nemoralis, Prenanthes purpurea, Pulmonaria officinalis agg., Ranunculus auricomus agg., Stellaria holostea, Symphytum tuberosum, Trifolium pannonicum, Viola reichenbachiana</w:t>
            </w:r>
          </w:p>
        </w:tc>
      </w:tr>
      <w:tr w:rsidR="00CA5124" w:rsidRPr="00CA5124" w14:paraId="59CDFA23" w14:textId="77777777" w:rsidTr="00CA5124">
        <w:trPr>
          <w:trHeight w:val="114"/>
          <w:jc w:val="center"/>
        </w:trPr>
        <w:tc>
          <w:tcPr>
            <w:tcW w:w="2377" w:type="dxa"/>
            <w:tcMar>
              <w:top w:w="100" w:type="dxa"/>
              <w:left w:w="100" w:type="dxa"/>
              <w:bottom w:w="100" w:type="dxa"/>
              <w:right w:w="100" w:type="dxa"/>
            </w:tcMar>
          </w:tcPr>
          <w:p w14:paraId="03D47A69" w14:textId="77777777" w:rsidR="00CA5124" w:rsidRPr="00CA5124" w:rsidRDefault="00CA5124" w:rsidP="005573D9">
            <w:pPr>
              <w:spacing w:line="240" w:lineRule="auto"/>
              <w:rPr>
                <w:rFonts w:ascii="Times New Roman" w:hAnsi="Times New Roman" w:cs="Times New Roman"/>
                <w:color w:val="000000"/>
                <w:sz w:val="18"/>
                <w:szCs w:val="18"/>
              </w:rPr>
            </w:pPr>
            <w:r w:rsidRPr="00CA5124">
              <w:rPr>
                <w:rFonts w:ascii="Times New Roman" w:hAnsi="Times New Roman" w:cs="Times New Roman"/>
                <w:color w:val="000000"/>
                <w:sz w:val="18"/>
                <w:szCs w:val="18"/>
              </w:rPr>
              <w:t>Zastúpenie alochtónnych druhov/inváznych druhov drevín</w:t>
            </w:r>
          </w:p>
        </w:tc>
        <w:tc>
          <w:tcPr>
            <w:tcW w:w="1286" w:type="dxa"/>
            <w:tcMar>
              <w:top w:w="100" w:type="dxa"/>
              <w:left w:w="100" w:type="dxa"/>
              <w:bottom w:w="100" w:type="dxa"/>
              <w:right w:w="100" w:type="dxa"/>
            </w:tcMar>
          </w:tcPr>
          <w:p w14:paraId="0968D2C8" w14:textId="77777777" w:rsidR="00CA5124" w:rsidRPr="00CA5124" w:rsidRDefault="00CA5124" w:rsidP="005573D9">
            <w:pPr>
              <w:spacing w:line="240" w:lineRule="auto"/>
              <w:jc w:val="center"/>
              <w:rPr>
                <w:rFonts w:ascii="Times New Roman" w:hAnsi="Times New Roman" w:cs="Times New Roman"/>
                <w:color w:val="000000"/>
                <w:sz w:val="18"/>
                <w:szCs w:val="18"/>
              </w:rPr>
            </w:pPr>
            <w:r w:rsidRPr="00CA5124">
              <w:rPr>
                <w:rFonts w:ascii="Times New Roman" w:hAnsi="Times New Roman" w:cs="Times New Roman"/>
                <w:color w:val="000000"/>
                <w:sz w:val="18"/>
                <w:szCs w:val="18"/>
              </w:rPr>
              <w:t>Percento pokrytia / ha</w:t>
            </w:r>
          </w:p>
        </w:tc>
        <w:tc>
          <w:tcPr>
            <w:tcW w:w="1538" w:type="dxa"/>
            <w:tcMar>
              <w:top w:w="100" w:type="dxa"/>
              <w:left w:w="100" w:type="dxa"/>
              <w:bottom w:w="100" w:type="dxa"/>
              <w:right w:w="100" w:type="dxa"/>
            </w:tcMar>
            <w:vAlign w:val="center"/>
          </w:tcPr>
          <w:p w14:paraId="156B04D2" w14:textId="77777777" w:rsidR="00CA5124" w:rsidRPr="00CA5124" w:rsidRDefault="00CA5124" w:rsidP="005573D9">
            <w:pPr>
              <w:spacing w:line="240" w:lineRule="auto"/>
              <w:jc w:val="center"/>
              <w:rPr>
                <w:rFonts w:ascii="Times New Roman" w:hAnsi="Times New Roman" w:cs="Times New Roman"/>
                <w:color w:val="000000"/>
                <w:sz w:val="18"/>
                <w:szCs w:val="18"/>
              </w:rPr>
            </w:pPr>
            <w:r w:rsidRPr="00CA5124">
              <w:rPr>
                <w:rFonts w:ascii="Times New Roman" w:hAnsi="Times New Roman" w:cs="Times New Roman"/>
                <w:color w:val="000000"/>
                <w:sz w:val="20"/>
                <w:szCs w:val="20"/>
              </w:rPr>
              <w:t>0</w:t>
            </w:r>
          </w:p>
        </w:tc>
        <w:tc>
          <w:tcPr>
            <w:tcW w:w="3820" w:type="dxa"/>
            <w:tcMar>
              <w:top w:w="100" w:type="dxa"/>
              <w:left w:w="100" w:type="dxa"/>
              <w:bottom w:w="100" w:type="dxa"/>
              <w:right w:w="100" w:type="dxa"/>
            </w:tcMar>
            <w:vAlign w:val="center"/>
          </w:tcPr>
          <w:p w14:paraId="45A4AEAD" w14:textId="77777777" w:rsidR="00CA5124" w:rsidRPr="004E2174" w:rsidRDefault="00CA5124" w:rsidP="005573D9">
            <w:pPr>
              <w:spacing w:line="240" w:lineRule="auto"/>
              <w:jc w:val="both"/>
              <w:rPr>
                <w:rFonts w:ascii="Times New Roman" w:hAnsi="Times New Roman" w:cs="Times New Roman"/>
                <w:color w:val="000000"/>
                <w:sz w:val="18"/>
                <w:szCs w:val="18"/>
              </w:rPr>
            </w:pPr>
            <w:r w:rsidRPr="004E2174">
              <w:rPr>
                <w:rFonts w:ascii="Times New Roman" w:hAnsi="Times New Roman" w:cs="Times New Roman"/>
                <w:color w:val="000000"/>
                <w:sz w:val="18"/>
                <w:szCs w:val="18"/>
              </w:rPr>
              <w:t>Bez zastúpenia alochtónnych/inváznych druhov drevín a bylín.</w:t>
            </w:r>
          </w:p>
        </w:tc>
      </w:tr>
      <w:tr w:rsidR="00CA5124" w:rsidRPr="00CA5124" w14:paraId="22A4AA23" w14:textId="77777777" w:rsidTr="00CA5124">
        <w:trPr>
          <w:trHeight w:val="114"/>
          <w:jc w:val="center"/>
        </w:trPr>
        <w:tc>
          <w:tcPr>
            <w:tcW w:w="2377" w:type="dxa"/>
            <w:tcMar>
              <w:top w:w="100" w:type="dxa"/>
              <w:left w:w="100" w:type="dxa"/>
              <w:bottom w:w="100" w:type="dxa"/>
              <w:right w:w="100" w:type="dxa"/>
            </w:tcMar>
          </w:tcPr>
          <w:p w14:paraId="4E020202" w14:textId="77777777" w:rsidR="00CA5124" w:rsidRPr="00CA5124" w:rsidRDefault="00CA5124" w:rsidP="005573D9">
            <w:pPr>
              <w:spacing w:line="240" w:lineRule="auto"/>
              <w:rPr>
                <w:rFonts w:ascii="Times New Roman" w:hAnsi="Times New Roman" w:cs="Times New Roman"/>
                <w:color w:val="000000"/>
                <w:sz w:val="18"/>
                <w:szCs w:val="18"/>
              </w:rPr>
            </w:pPr>
            <w:r w:rsidRPr="00CA5124">
              <w:rPr>
                <w:rFonts w:ascii="Times New Roman" w:hAnsi="Times New Roman" w:cs="Times New Roman"/>
                <w:color w:val="000000"/>
                <w:sz w:val="18"/>
                <w:szCs w:val="18"/>
              </w:rPr>
              <w:t xml:space="preserve">Mŕtve drevo </w:t>
            </w:r>
          </w:p>
          <w:p w14:paraId="3E13D2C7" w14:textId="77777777" w:rsidR="00CA5124" w:rsidRPr="00CA5124" w:rsidRDefault="00CA5124" w:rsidP="005573D9">
            <w:pPr>
              <w:spacing w:line="240" w:lineRule="auto"/>
              <w:rPr>
                <w:rFonts w:ascii="Times New Roman" w:hAnsi="Times New Roman" w:cs="Times New Roman"/>
                <w:color w:val="000000"/>
                <w:sz w:val="18"/>
                <w:szCs w:val="18"/>
              </w:rPr>
            </w:pPr>
            <w:r w:rsidRPr="00CA5124">
              <w:rPr>
                <w:rFonts w:ascii="Times New Roman" w:hAnsi="Times New Roman" w:cs="Times New Roman"/>
                <w:color w:val="000000"/>
                <w:sz w:val="18"/>
                <w:szCs w:val="18"/>
              </w:rPr>
              <w:t>(stojace, ležiace kmene stromov hlavnej úrovne s limitnou hrúbkou d</w:t>
            </w:r>
            <w:r w:rsidRPr="00CA5124">
              <w:rPr>
                <w:rFonts w:ascii="Times New Roman" w:hAnsi="Times New Roman" w:cs="Times New Roman"/>
                <w:color w:val="000000"/>
                <w:sz w:val="18"/>
                <w:szCs w:val="18"/>
                <w:vertAlign w:val="subscript"/>
              </w:rPr>
              <w:t>1,3</w:t>
            </w:r>
            <w:r w:rsidRPr="00CA5124">
              <w:rPr>
                <w:rFonts w:ascii="Times New Roman" w:hAnsi="Times New Roman" w:cs="Times New Roman"/>
                <w:color w:val="000000"/>
                <w:sz w:val="18"/>
                <w:szCs w:val="18"/>
              </w:rPr>
              <w:t xml:space="preserve"> najmenej 50 cm)</w:t>
            </w:r>
          </w:p>
        </w:tc>
        <w:tc>
          <w:tcPr>
            <w:tcW w:w="1286" w:type="dxa"/>
            <w:tcMar>
              <w:top w:w="100" w:type="dxa"/>
              <w:left w:w="100" w:type="dxa"/>
              <w:bottom w:w="100" w:type="dxa"/>
              <w:right w:w="100" w:type="dxa"/>
            </w:tcMar>
          </w:tcPr>
          <w:p w14:paraId="198A0425" w14:textId="77777777" w:rsidR="00CA5124" w:rsidRPr="00CA5124" w:rsidRDefault="00CA5124" w:rsidP="005573D9">
            <w:pPr>
              <w:spacing w:line="240" w:lineRule="auto"/>
              <w:jc w:val="center"/>
              <w:rPr>
                <w:rFonts w:ascii="Times New Roman" w:hAnsi="Times New Roman" w:cs="Times New Roman"/>
                <w:color w:val="000000"/>
                <w:sz w:val="18"/>
                <w:szCs w:val="18"/>
              </w:rPr>
            </w:pPr>
            <w:r w:rsidRPr="00CA5124">
              <w:rPr>
                <w:rFonts w:ascii="Times New Roman" w:hAnsi="Times New Roman" w:cs="Times New Roman"/>
                <w:color w:val="000000"/>
                <w:sz w:val="18"/>
                <w:szCs w:val="18"/>
              </w:rPr>
              <w:t>m</w:t>
            </w:r>
            <w:r w:rsidRPr="00CA5124">
              <w:rPr>
                <w:rFonts w:ascii="Times New Roman" w:hAnsi="Times New Roman" w:cs="Times New Roman"/>
                <w:color w:val="000000"/>
                <w:sz w:val="18"/>
                <w:szCs w:val="18"/>
                <w:vertAlign w:val="superscript"/>
              </w:rPr>
              <w:t>3</w:t>
            </w:r>
            <w:r w:rsidRPr="00CA5124">
              <w:rPr>
                <w:rFonts w:ascii="Times New Roman" w:hAnsi="Times New Roman" w:cs="Times New Roman"/>
                <w:color w:val="000000"/>
                <w:sz w:val="18"/>
                <w:szCs w:val="18"/>
              </w:rPr>
              <w:t>/ha</w:t>
            </w:r>
          </w:p>
        </w:tc>
        <w:tc>
          <w:tcPr>
            <w:tcW w:w="1538" w:type="dxa"/>
            <w:tcMar>
              <w:top w:w="100" w:type="dxa"/>
              <w:left w:w="100" w:type="dxa"/>
              <w:bottom w:w="100" w:type="dxa"/>
              <w:right w:w="100" w:type="dxa"/>
            </w:tcMar>
          </w:tcPr>
          <w:p w14:paraId="5ECDCFD7" w14:textId="77777777" w:rsidR="00CA5124" w:rsidRPr="00CA5124" w:rsidRDefault="00CA5124" w:rsidP="005573D9">
            <w:pPr>
              <w:spacing w:line="240" w:lineRule="auto"/>
              <w:jc w:val="center"/>
              <w:rPr>
                <w:rFonts w:ascii="Times New Roman" w:hAnsi="Times New Roman" w:cs="Times New Roman"/>
                <w:color w:val="000000"/>
                <w:sz w:val="18"/>
                <w:szCs w:val="18"/>
              </w:rPr>
            </w:pPr>
            <w:r w:rsidRPr="00CA5124">
              <w:rPr>
                <w:rFonts w:ascii="Times New Roman" w:hAnsi="Times New Roman" w:cs="Times New Roman"/>
                <w:color w:val="000000"/>
                <w:sz w:val="18"/>
                <w:szCs w:val="18"/>
              </w:rPr>
              <w:t>najmenej 20</w:t>
            </w:r>
          </w:p>
          <w:p w14:paraId="18AB4120" w14:textId="77777777" w:rsidR="00CA5124" w:rsidRPr="00CA5124" w:rsidRDefault="00CA5124" w:rsidP="005573D9">
            <w:pPr>
              <w:spacing w:line="240" w:lineRule="auto"/>
              <w:jc w:val="center"/>
              <w:rPr>
                <w:rFonts w:ascii="Times New Roman" w:hAnsi="Times New Roman" w:cs="Times New Roman"/>
                <w:color w:val="000000"/>
                <w:sz w:val="18"/>
                <w:szCs w:val="18"/>
              </w:rPr>
            </w:pPr>
          </w:p>
          <w:p w14:paraId="7CEE302E" w14:textId="77777777" w:rsidR="00CA5124" w:rsidRPr="00CA5124" w:rsidRDefault="00CA5124" w:rsidP="005573D9">
            <w:pPr>
              <w:spacing w:line="240" w:lineRule="auto"/>
              <w:jc w:val="center"/>
              <w:rPr>
                <w:rFonts w:ascii="Times New Roman" w:hAnsi="Times New Roman" w:cs="Times New Roman"/>
                <w:color w:val="000000"/>
                <w:sz w:val="18"/>
                <w:szCs w:val="18"/>
              </w:rPr>
            </w:pPr>
            <w:r w:rsidRPr="00CA5124">
              <w:rPr>
                <w:rFonts w:ascii="Times New Roman" w:hAnsi="Times New Roman" w:cs="Times New Roman"/>
                <w:color w:val="000000"/>
                <w:sz w:val="18"/>
                <w:szCs w:val="18"/>
              </w:rPr>
              <w:t>rovnomerne po celej ploche</w:t>
            </w:r>
            <w:r w:rsidRPr="00CA5124">
              <w:rPr>
                <w:rFonts w:ascii="Times New Roman" w:hAnsi="Times New Roman" w:cs="Times New Roman"/>
                <w:color w:val="000000"/>
                <w:sz w:val="18"/>
                <w:szCs w:val="18"/>
              </w:rPr>
              <w:tab/>
            </w:r>
          </w:p>
        </w:tc>
        <w:tc>
          <w:tcPr>
            <w:tcW w:w="3820" w:type="dxa"/>
            <w:tcMar>
              <w:top w:w="100" w:type="dxa"/>
              <w:left w:w="100" w:type="dxa"/>
              <w:bottom w:w="100" w:type="dxa"/>
              <w:right w:w="100" w:type="dxa"/>
            </w:tcMar>
            <w:vAlign w:val="center"/>
          </w:tcPr>
          <w:p w14:paraId="58BB4075" w14:textId="77777777" w:rsidR="00CA5124" w:rsidRPr="004E2174" w:rsidRDefault="00CA5124" w:rsidP="005573D9">
            <w:pPr>
              <w:spacing w:line="240" w:lineRule="auto"/>
              <w:rPr>
                <w:rFonts w:ascii="Times New Roman" w:hAnsi="Times New Roman" w:cs="Times New Roman"/>
                <w:color w:val="000000"/>
                <w:sz w:val="18"/>
                <w:szCs w:val="18"/>
              </w:rPr>
            </w:pPr>
            <w:r w:rsidRPr="004E2174">
              <w:rPr>
                <w:rFonts w:ascii="Times New Roman" w:hAnsi="Times New Roman" w:cs="Times New Roman"/>
                <w:color w:val="000000"/>
                <w:sz w:val="18"/>
                <w:szCs w:val="18"/>
              </w:rPr>
              <w:t>Zabezpečenie udržania prítomnosti odumretého dreva na ploche biotopu v danom objeme.</w:t>
            </w:r>
          </w:p>
        </w:tc>
      </w:tr>
    </w:tbl>
    <w:p w14:paraId="7E9277D9" w14:textId="1347AA31" w:rsidR="00FA18DF" w:rsidRDefault="00FA18DF" w:rsidP="00EF2001">
      <w:pPr>
        <w:spacing w:line="240" w:lineRule="auto"/>
        <w:rPr>
          <w:rFonts w:ascii="Times New Roman" w:hAnsi="Times New Roman" w:cs="Times New Roman"/>
          <w:sz w:val="18"/>
          <w:szCs w:val="18"/>
        </w:rPr>
      </w:pPr>
    </w:p>
    <w:p w14:paraId="3F58DEBC" w14:textId="2BA708F0" w:rsidR="00CA5124" w:rsidRDefault="00CA5124" w:rsidP="00EF2001">
      <w:pPr>
        <w:spacing w:line="240" w:lineRule="auto"/>
        <w:rPr>
          <w:rFonts w:ascii="Times New Roman" w:hAnsi="Times New Roman" w:cs="Times New Roman"/>
          <w:sz w:val="18"/>
          <w:szCs w:val="18"/>
        </w:rPr>
      </w:pPr>
    </w:p>
    <w:p w14:paraId="0B2ED014" w14:textId="2EBC7E69" w:rsidR="00CA5124" w:rsidRPr="00CA5124" w:rsidRDefault="00CA5124" w:rsidP="00CA5124">
      <w:pPr>
        <w:pStyle w:val="Zkladntext"/>
        <w:widowControl w:val="0"/>
        <w:ind w:left="-142"/>
        <w:jc w:val="left"/>
        <w:rPr>
          <w:b w:val="0"/>
        </w:rPr>
      </w:pPr>
      <w:r w:rsidRPr="00CA5124">
        <w:rPr>
          <w:b w:val="0"/>
          <w:color w:val="000000"/>
        </w:rPr>
        <w:t>Z</w:t>
      </w:r>
      <w:r w:rsidR="000E2F7A">
        <w:rPr>
          <w:b w:val="0"/>
          <w:color w:val="000000"/>
        </w:rPr>
        <w:t xml:space="preserve">lepšenie </w:t>
      </w:r>
      <w:r w:rsidRPr="00CA5124">
        <w:rPr>
          <w:b w:val="0"/>
          <w:color w:val="000000"/>
        </w:rPr>
        <w:t xml:space="preserve">stavu biotopu </w:t>
      </w:r>
      <w:r w:rsidRPr="00CA5124">
        <w:rPr>
          <w:color w:val="000000"/>
        </w:rPr>
        <w:t>Ls</w:t>
      </w:r>
      <w:r>
        <w:rPr>
          <w:color w:val="000000"/>
        </w:rPr>
        <w:t>3.1</w:t>
      </w:r>
      <w:r w:rsidRPr="00CA5124">
        <w:rPr>
          <w:color w:val="000000"/>
        </w:rPr>
        <w:t xml:space="preserve"> (</w:t>
      </w:r>
      <w:r>
        <w:t>91H</w:t>
      </w:r>
      <w:r w:rsidRPr="00CA5124">
        <w:t>0</w:t>
      </w:r>
      <w:r>
        <w:t>*</w:t>
      </w:r>
      <w:r w:rsidRPr="00CA5124">
        <w:t xml:space="preserve">) </w:t>
      </w:r>
      <w:r>
        <w:t xml:space="preserve">Teplomilné panónske dubové </w:t>
      </w:r>
      <w:r w:rsidRPr="00CA5124">
        <w:t>lesy</w:t>
      </w:r>
      <w:r>
        <w:t xml:space="preserve"> </w:t>
      </w:r>
      <w:r w:rsidRPr="00CA5124">
        <w:rPr>
          <w:b w:val="0"/>
        </w:rPr>
        <w:t>za splnenia nasledovných atribútov</w:t>
      </w:r>
      <w:r>
        <w:rPr>
          <w:b w:val="0"/>
        </w:rPr>
        <w:t>:</w:t>
      </w:r>
    </w:p>
    <w:tbl>
      <w:tblPr>
        <w:tblW w:w="49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56"/>
        <w:gridCol w:w="1273"/>
        <w:gridCol w:w="1532"/>
        <w:gridCol w:w="3753"/>
      </w:tblGrid>
      <w:tr w:rsidR="00CA5124" w:rsidRPr="00870D1F" w14:paraId="51DD5EBD" w14:textId="77777777" w:rsidTr="00CA5124">
        <w:trPr>
          <w:jc w:val="center"/>
        </w:trPr>
        <w:tc>
          <w:tcPr>
            <w:tcW w:w="2456" w:type="dxa"/>
            <w:tcMar>
              <w:top w:w="100" w:type="dxa"/>
              <w:left w:w="100" w:type="dxa"/>
              <w:bottom w:w="100" w:type="dxa"/>
              <w:right w:w="100" w:type="dxa"/>
            </w:tcMar>
          </w:tcPr>
          <w:p w14:paraId="7EB45591" w14:textId="77777777" w:rsidR="00CA5124" w:rsidRPr="00870D1F" w:rsidRDefault="00CA5124" w:rsidP="005573D9">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Parameter</w:t>
            </w:r>
          </w:p>
        </w:tc>
        <w:tc>
          <w:tcPr>
            <w:tcW w:w="1273" w:type="dxa"/>
            <w:tcMar>
              <w:top w:w="100" w:type="dxa"/>
              <w:left w:w="100" w:type="dxa"/>
              <w:bottom w:w="100" w:type="dxa"/>
              <w:right w:w="100" w:type="dxa"/>
            </w:tcMar>
          </w:tcPr>
          <w:p w14:paraId="6743A04C" w14:textId="77777777" w:rsidR="00CA5124" w:rsidRPr="00870D1F" w:rsidRDefault="00CA5124" w:rsidP="005573D9">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Merateľnosť</w:t>
            </w:r>
          </w:p>
        </w:tc>
        <w:tc>
          <w:tcPr>
            <w:tcW w:w="1532" w:type="dxa"/>
            <w:tcMar>
              <w:top w:w="100" w:type="dxa"/>
              <w:left w:w="100" w:type="dxa"/>
              <w:bottom w:w="100" w:type="dxa"/>
              <w:right w:w="100" w:type="dxa"/>
            </w:tcMar>
          </w:tcPr>
          <w:p w14:paraId="286970EE" w14:textId="77777777" w:rsidR="00CA5124" w:rsidRPr="00870D1F" w:rsidRDefault="00CA5124" w:rsidP="005573D9">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Cieľová hodnota</w:t>
            </w:r>
          </w:p>
        </w:tc>
        <w:tc>
          <w:tcPr>
            <w:tcW w:w="3753" w:type="dxa"/>
            <w:tcMar>
              <w:top w:w="100" w:type="dxa"/>
              <w:left w:w="100" w:type="dxa"/>
              <w:bottom w:w="100" w:type="dxa"/>
              <w:right w:w="100" w:type="dxa"/>
            </w:tcMar>
          </w:tcPr>
          <w:p w14:paraId="701E34D2" w14:textId="77777777" w:rsidR="00CA5124" w:rsidRPr="00870D1F" w:rsidRDefault="00CA5124" w:rsidP="005573D9">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Doplnkové informácie</w:t>
            </w:r>
          </w:p>
        </w:tc>
      </w:tr>
      <w:tr w:rsidR="00CA5124" w:rsidRPr="00870D1F" w14:paraId="157AAC17" w14:textId="77777777" w:rsidTr="00CA5124">
        <w:trPr>
          <w:trHeight w:val="349"/>
          <w:jc w:val="center"/>
        </w:trPr>
        <w:tc>
          <w:tcPr>
            <w:tcW w:w="2456" w:type="dxa"/>
            <w:tcMar>
              <w:top w:w="100" w:type="dxa"/>
              <w:left w:w="100" w:type="dxa"/>
              <w:bottom w:w="100" w:type="dxa"/>
              <w:right w:w="100" w:type="dxa"/>
            </w:tcMar>
          </w:tcPr>
          <w:p w14:paraId="34885BA4" w14:textId="77777777" w:rsidR="00CA5124" w:rsidRPr="00870D1F" w:rsidRDefault="00CA5124" w:rsidP="005573D9">
            <w:pPr>
              <w:widowControl w:val="0"/>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Výmera biotopu </w:t>
            </w:r>
          </w:p>
        </w:tc>
        <w:tc>
          <w:tcPr>
            <w:tcW w:w="1273" w:type="dxa"/>
            <w:tcMar>
              <w:top w:w="100" w:type="dxa"/>
              <w:left w:w="100" w:type="dxa"/>
              <w:bottom w:w="100" w:type="dxa"/>
              <w:right w:w="100" w:type="dxa"/>
            </w:tcMar>
          </w:tcPr>
          <w:p w14:paraId="6E307A64" w14:textId="77777777" w:rsidR="00CA5124" w:rsidRPr="00870D1F" w:rsidRDefault="00CA5124" w:rsidP="005573D9">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ha</w:t>
            </w:r>
          </w:p>
        </w:tc>
        <w:tc>
          <w:tcPr>
            <w:tcW w:w="1532" w:type="dxa"/>
            <w:tcMar>
              <w:top w:w="100" w:type="dxa"/>
              <w:left w:w="100" w:type="dxa"/>
              <w:bottom w:w="100" w:type="dxa"/>
              <w:right w:w="100" w:type="dxa"/>
            </w:tcMar>
          </w:tcPr>
          <w:p w14:paraId="54D44A09" w14:textId="3E7B1CE7" w:rsidR="00CA5124" w:rsidRPr="00870D1F" w:rsidRDefault="00CA5124" w:rsidP="005573D9">
            <w:pPr>
              <w:widowControl w:val="0"/>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w:t>
            </w:r>
          </w:p>
        </w:tc>
        <w:tc>
          <w:tcPr>
            <w:tcW w:w="3753" w:type="dxa"/>
            <w:tcMar>
              <w:top w:w="100" w:type="dxa"/>
              <w:left w:w="100" w:type="dxa"/>
              <w:bottom w:w="100" w:type="dxa"/>
              <w:right w:w="100" w:type="dxa"/>
            </w:tcMar>
          </w:tcPr>
          <w:p w14:paraId="6F2910E9" w14:textId="50D8C4A6" w:rsidR="00CA5124" w:rsidRPr="00870D1F" w:rsidRDefault="0070386F" w:rsidP="0070386F">
            <w:pPr>
              <w:widowControl w:val="0"/>
              <w:spacing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Udržanie</w:t>
            </w:r>
            <w:r w:rsidR="005E2E13">
              <w:rPr>
                <w:rFonts w:ascii="Times New Roman" w:hAnsi="Times New Roman" w:cs="Times New Roman"/>
                <w:color w:val="000000"/>
                <w:sz w:val="18"/>
                <w:szCs w:val="18"/>
              </w:rPr>
              <w:t xml:space="preserve"> </w:t>
            </w:r>
            <w:r w:rsidR="00CA5124" w:rsidRPr="00870D1F">
              <w:rPr>
                <w:rFonts w:ascii="Times New Roman" w:hAnsi="Times New Roman" w:cs="Times New Roman"/>
                <w:color w:val="000000"/>
                <w:sz w:val="18"/>
                <w:szCs w:val="18"/>
              </w:rPr>
              <w:t xml:space="preserve">výmery biotopu </w:t>
            </w:r>
            <w:r w:rsidR="005E2E13">
              <w:rPr>
                <w:rFonts w:ascii="Times New Roman" w:hAnsi="Times New Roman" w:cs="Times New Roman"/>
                <w:color w:val="000000"/>
                <w:sz w:val="18"/>
                <w:szCs w:val="18"/>
              </w:rPr>
              <w:t xml:space="preserve">na </w:t>
            </w:r>
            <w:r w:rsidR="00CA5124" w:rsidRPr="00870D1F">
              <w:rPr>
                <w:rFonts w:ascii="Times New Roman" w:hAnsi="Times New Roman" w:cs="Times New Roman"/>
                <w:color w:val="000000"/>
                <w:sz w:val="18"/>
                <w:szCs w:val="18"/>
              </w:rPr>
              <w:t xml:space="preserve"> evidovaných </w:t>
            </w:r>
            <w:r w:rsidR="00CA5124">
              <w:rPr>
                <w:rFonts w:ascii="Times New Roman" w:hAnsi="Times New Roman" w:cs="Times New Roman"/>
                <w:color w:val="000000"/>
                <w:sz w:val="18"/>
                <w:szCs w:val="18"/>
              </w:rPr>
              <w:t xml:space="preserve">0,3 ha </w:t>
            </w:r>
            <w:r w:rsidR="005E2E13">
              <w:rPr>
                <w:rFonts w:ascii="Times New Roman" w:hAnsi="Times New Roman" w:cs="Times New Roman"/>
                <w:color w:val="000000"/>
                <w:sz w:val="18"/>
                <w:szCs w:val="18"/>
              </w:rPr>
              <w:t>(výmera limitovaná prír. podmienkami)</w:t>
            </w:r>
          </w:p>
        </w:tc>
      </w:tr>
      <w:tr w:rsidR="00CA5124" w:rsidRPr="00870D1F" w14:paraId="58620395" w14:textId="77777777" w:rsidTr="00CA5124">
        <w:trPr>
          <w:trHeight w:val="179"/>
          <w:jc w:val="center"/>
        </w:trPr>
        <w:tc>
          <w:tcPr>
            <w:tcW w:w="2456" w:type="dxa"/>
            <w:tcMar>
              <w:top w:w="100" w:type="dxa"/>
              <w:left w:w="100" w:type="dxa"/>
              <w:bottom w:w="100" w:type="dxa"/>
              <w:right w:w="100" w:type="dxa"/>
            </w:tcMar>
          </w:tcPr>
          <w:p w14:paraId="1E28A222" w14:textId="77777777" w:rsidR="00CA5124" w:rsidRPr="00870D1F" w:rsidRDefault="00CA5124" w:rsidP="005573D9">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charakteristických drevín</w:t>
            </w:r>
          </w:p>
        </w:tc>
        <w:tc>
          <w:tcPr>
            <w:tcW w:w="1273" w:type="dxa"/>
            <w:tcMar>
              <w:top w:w="100" w:type="dxa"/>
              <w:left w:w="100" w:type="dxa"/>
              <w:bottom w:w="100" w:type="dxa"/>
              <w:right w:w="100" w:type="dxa"/>
            </w:tcMar>
          </w:tcPr>
          <w:p w14:paraId="17E0B989" w14:textId="77777777" w:rsidR="00CA5124" w:rsidRPr="00870D1F" w:rsidRDefault="00CA5124" w:rsidP="005573D9">
            <w:pPr>
              <w:spacing w:line="240" w:lineRule="auto"/>
              <w:jc w:val="center"/>
              <w:rPr>
                <w:rFonts w:ascii="Times New Roman" w:hAnsi="Times New Roman" w:cs="Times New Roman"/>
                <w:color w:val="000000"/>
                <w:sz w:val="18"/>
                <w:szCs w:val="18"/>
                <w:vertAlign w:val="superscript"/>
              </w:rPr>
            </w:pPr>
            <w:r w:rsidRPr="00870D1F">
              <w:rPr>
                <w:rFonts w:ascii="Times New Roman" w:hAnsi="Times New Roman" w:cs="Times New Roman"/>
                <w:color w:val="000000"/>
                <w:sz w:val="18"/>
                <w:szCs w:val="18"/>
              </w:rPr>
              <w:t>Percento pokrytia / ha</w:t>
            </w:r>
          </w:p>
        </w:tc>
        <w:tc>
          <w:tcPr>
            <w:tcW w:w="1532" w:type="dxa"/>
            <w:tcMar>
              <w:top w:w="100" w:type="dxa"/>
              <w:left w:w="100" w:type="dxa"/>
              <w:bottom w:w="100" w:type="dxa"/>
              <w:right w:w="100" w:type="dxa"/>
            </w:tcMar>
          </w:tcPr>
          <w:p w14:paraId="17270D93" w14:textId="0AF45153" w:rsidR="00CA5124" w:rsidRPr="00870D1F" w:rsidRDefault="00CA5124" w:rsidP="003861AE">
            <w:pPr>
              <w:spacing w:line="240" w:lineRule="auto"/>
              <w:jc w:val="center"/>
              <w:rPr>
                <w:rFonts w:ascii="Times New Roman" w:hAnsi="Times New Roman" w:cs="Times New Roman"/>
                <w:color w:val="000000"/>
                <w:sz w:val="18"/>
                <w:szCs w:val="18"/>
                <w:vertAlign w:val="superscript"/>
              </w:rPr>
            </w:pPr>
            <w:r w:rsidRPr="00870D1F">
              <w:rPr>
                <w:rFonts w:ascii="Times New Roman" w:hAnsi="Times New Roman" w:cs="Times New Roman"/>
                <w:color w:val="000000"/>
                <w:sz w:val="18"/>
                <w:szCs w:val="18"/>
              </w:rPr>
              <w:t>najmenej 80 %</w:t>
            </w:r>
          </w:p>
        </w:tc>
        <w:tc>
          <w:tcPr>
            <w:tcW w:w="3753" w:type="dxa"/>
            <w:tcMar>
              <w:top w:w="100" w:type="dxa"/>
              <w:left w:w="100" w:type="dxa"/>
              <w:bottom w:w="100" w:type="dxa"/>
              <w:right w:w="100" w:type="dxa"/>
            </w:tcMar>
          </w:tcPr>
          <w:p w14:paraId="50407E11" w14:textId="77777777" w:rsidR="00CA5124" w:rsidRPr="00870D1F" w:rsidRDefault="00CA5124" w:rsidP="005573D9">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Charakteristická druhová skladba:</w:t>
            </w:r>
          </w:p>
          <w:p w14:paraId="55313ED2" w14:textId="3DC3B10F" w:rsidR="00CA5124" w:rsidRPr="00870D1F" w:rsidRDefault="00CA5124" w:rsidP="005573D9">
            <w:pPr>
              <w:autoSpaceDE w:val="0"/>
              <w:autoSpaceDN w:val="0"/>
              <w:adjustRightInd w:val="0"/>
              <w:spacing w:line="240" w:lineRule="auto"/>
              <w:jc w:val="both"/>
              <w:rPr>
                <w:rFonts w:ascii="Times New Roman" w:hAnsi="Times New Roman" w:cs="Times New Roman"/>
                <w:b/>
                <w:i/>
                <w:color w:val="000000"/>
                <w:sz w:val="18"/>
                <w:szCs w:val="18"/>
              </w:rPr>
            </w:pPr>
            <w:r w:rsidRPr="00870D1F">
              <w:rPr>
                <w:rFonts w:ascii="Times New Roman" w:hAnsi="Times New Roman" w:cs="Times New Roman"/>
                <w:i/>
                <w:color w:val="000000"/>
                <w:sz w:val="18"/>
                <w:szCs w:val="18"/>
              </w:rPr>
              <w:t>Acer campestre,</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 xml:space="preserve">A .platanoides, Carpinus betulus, Cerasus avium, C. mahaleb, Fagus sylvatica &lt;10%, Fraxinus excelsior, Pinus sylvestris &lt;10%,  </w:t>
            </w:r>
            <w:r w:rsidRPr="00870D1F">
              <w:rPr>
                <w:rFonts w:ascii="Times New Roman" w:hAnsi="Times New Roman" w:cs="Times New Roman"/>
                <w:b/>
                <w:i/>
                <w:color w:val="000000"/>
                <w:sz w:val="18"/>
                <w:szCs w:val="18"/>
              </w:rPr>
              <w:t>Q. petraea*</w:t>
            </w:r>
          </w:p>
          <w:p w14:paraId="5D43E6AA" w14:textId="01FF03A0" w:rsidR="00CA5124" w:rsidRPr="00870D1F" w:rsidRDefault="00CA5124" w:rsidP="005573D9">
            <w:pPr>
              <w:autoSpaceDE w:val="0"/>
              <w:autoSpaceDN w:val="0"/>
              <w:adjustRightInd w:val="0"/>
              <w:spacing w:line="240" w:lineRule="auto"/>
              <w:jc w:val="both"/>
              <w:rPr>
                <w:rFonts w:ascii="Times New Roman" w:hAnsi="Times New Roman" w:cs="Times New Roman"/>
                <w:i/>
                <w:color w:val="000000"/>
                <w:sz w:val="18"/>
                <w:szCs w:val="18"/>
              </w:rPr>
            </w:pPr>
            <w:r w:rsidRPr="00870D1F">
              <w:rPr>
                <w:rFonts w:ascii="Times New Roman" w:hAnsi="Times New Roman" w:cs="Times New Roman"/>
                <w:b/>
                <w:color w:val="000000"/>
                <w:sz w:val="18"/>
                <w:szCs w:val="18"/>
              </w:rPr>
              <w:t xml:space="preserve">agg, Q. pubescens* agg, </w:t>
            </w:r>
            <w:r w:rsidRPr="00870D1F">
              <w:rPr>
                <w:rFonts w:ascii="Times New Roman" w:hAnsi="Times New Roman" w:cs="Times New Roman"/>
                <w:color w:val="000000"/>
                <w:sz w:val="18"/>
                <w:szCs w:val="18"/>
              </w:rPr>
              <w:t xml:space="preserve">Q. robur agg., </w:t>
            </w:r>
            <w:r w:rsidRPr="00870D1F">
              <w:rPr>
                <w:rFonts w:ascii="Times New Roman" w:hAnsi="Times New Roman" w:cs="Times New Roman"/>
                <w:i/>
                <w:color w:val="000000"/>
                <w:sz w:val="18"/>
                <w:szCs w:val="18"/>
              </w:rPr>
              <w:t xml:space="preserve"> Sorbus </w:t>
            </w:r>
            <w:r w:rsidRPr="00870D1F">
              <w:rPr>
                <w:rFonts w:ascii="Times New Roman" w:hAnsi="Times New Roman" w:cs="Times New Roman"/>
                <w:color w:val="000000"/>
                <w:sz w:val="18"/>
                <w:szCs w:val="18"/>
              </w:rPr>
              <w:t>spp.,</w:t>
            </w:r>
            <w:r w:rsidRPr="00870D1F">
              <w:rPr>
                <w:rFonts w:ascii="Times New Roman" w:hAnsi="Times New Roman" w:cs="Times New Roman"/>
                <w:i/>
                <w:color w:val="000000"/>
                <w:sz w:val="18"/>
                <w:szCs w:val="18"/>
              </w:rPr>
              <w:t xml:space="preserve"> Tilia cordata,</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T. platyphyllos</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 xml:space="preserve">Ulmus leavis, U. minor, </w:t>
            </w:r>
          </w:p>
          <w:p w14:paraId="10F4E293" w14:textId="77777777" w:rsidR="00CA5124" w:rsidRPr="00870D1F" w:rsidRDefault="00CA5124" w:rsidP="005573D9">
            <w:pPr>
              <w:autoSpaceDE w:val="0"/>
              <w:autoSpaceDN w:val="0"/>
              <w:adjustRightInd w:val="0"/>
              <w:spacing w:line="240" w:lineRule="auto"/>
              <w:jc w:val="both"/>
              <w:rPr>
                <w:rFonts w:ascii="Times New Roman" w:hAnsi="Times New Roman" w:cs="Times New Roman"/>
                <w:b/>
                <w:color w:val="000000"/>
                <w:sz w:val="18"/>
                <w:szCs w:val="18"/>
              </w:rPr>
            </w:pPr>
            <w:r w:rsidRPr="00870D1F">
              <w:rPr>
                <w:rFonts w:ascii="Times New Roman" w:hAnsi="Times New Roman" w:cs="Times New Roman"/>
                <w:b/>
                <w:color w:val="000000"/>
                <w:sz w:val="18"/>
                <w:szCs w:val="18"/>
              </w:rPr>
              <w:lastRenderedPageBreak/>
              <w:t>*</w:t>
            </w:r>
            <w:r w:rsidRPr="00870D1F">
              <w:rPr>
                <w:rFonts w:ascii="Times New Roman" w:hAnsi="Times New Roman" w:cs="Times New Roman"/>
                <w:color w:val="000000"/>
                <w:sz w:val="18"/>
                <w:szCs w:val="18"/>
              </w:rPr>
              <w:t>(</w:t>
            </w:r>
            <w:r w:rsidRPr="00870D1F">
              <w:rPr>
                <w:rFonts w:ascii="Times New Roman" w:hAnsi="Times New Roman" w:cs="Times New Roman"/>
                <w:b/>
                <w:color w:val="000000"/>
                <w:sz w:val="18"/>
                <w:szCs w:val="18"/>
              </w:rPr>
              <w:t>Quercus pubescens a/alebo Quercus petraea</w:t>
            </w:r>
            <w:r w:rsidRPr="00870D1F">
              <w:rPr>
                <w:rFonts w:ascii="Times New Roman" w:hAnsi="Times New Roman" w:cs="Times New Roman"/>
                <w:color w:val="000000"/>
                <w:sz w:val="18"/>
                <w:szCs w:val="18"/>
              </w:rPr>
              <w:t xml:space="preserve"> minimálne 30%)</w:t>
            </w:r>
          </w:p>
          <w:p w14:paraId="1DA4DA93" w14:textId="77777777" w:rsidR="00CA5124" w:rsidRPr="00870D1F" w:rsidRDefault="00CA5124" w:rsidP="005573D9">
            <w:pPr>
              <w:spacing w:line="240" w:lineRule="auto"/>
              <w:jc w:val="both"/>
              <w:rPr>
                <w:rFonts w:ascii="Times New Roman" w:hAnsi="Times New Roman" w:cs="Times New Roman"/>
                <w:color w:val="000000"/>
                <w:sz w:val="18"/>
                <w:szCs w:val="18"/>
              </w:rPr>
            </w:pPr>
            <w:r w:rsidRPr="00870D1F">
              <w:rPr>
                <w:rFonts w:ascii="Times New Roman" w:hAnsi="Times New Roman" w:cs="Times New Roman"/>
                <w:b/>
                <w:color w:val="000000"/>
                <w:sz w:val="18"/>
                <w:szCs w:val="18"/>
              </w:rPr>
              <w:t>Pozn.:</w:t>
            </w:r>
            <w:r w:rsidRPr="00870D1F">
              <w:rPr>
                <w:rFonts w:ascii="Times New Roman" w:hAnsi="Times New Roman" w:cs="Times New Roman"/>
                <w:color w:val="000000"/>
                <w:sz w:val="18"/>
                <w:szCs w:val="18"/>
              </w:rPr>
              <w:t xml:space="preserve"> </w:t>
            </w:r>
            <w:r w:rsidRPr="00870D1F">
              <w:rPr>
                <w:rFonts w:ascii="Times New Roman" w:hAnsi="Times New Roman" w:cs="Times New Roman"/>
                <w:i/>
                <w:color w:val="000000"/>
                <w:sz w:val="18"/>
                <w:szCs w:val="18"/>
              </w:rPr>
              <w:t>Hrubším typom písma sú vyznačené dominantné druhy biotopu</w:t>
            </w:r>
          </w:p>
        </w:tc>
      </w:tr>
      <w:tr w:rsidR="00CA5124" w:rsidRPr="00870D1F" w14:paraId="684E6904" w14:textId="77777777" w:rsidTr="00CA5124">
        <w:trPr>
          <w:trHeight w:val="173"/>
          <w:jc w:val="center"/>
        </w:trPr>
        <w:tc>
          <w:tcPr>
            <w:tcW w:w="2456" w:type="dxa"/>
            <w:tcMar>
              <w:top w:w="100" w:type="dxa"/>
              <w:left w:w="100" w:type="dxa"/>
              <w:bottom w:w="100" w:type="dxa"/>
              <w:right w:w="100" w:type="dxa"/>
            </w:tcMar>
          </w:tcPr>
          <w:p w14:paraId="43303E39" w14:textId="77777777" w:rsidR="00CA5124" w:rsidRPr="00870D1F" w:rsidRDefault="00CA5124" w:rsidP="005573D9">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lastRenderedPageBreak/>
              <w:t>Zastúpenie charakteristických druhov synúzie podrastu (</w:t>
            </w:r>
            <w:r w:rsidRPr="00870D1F">
              <w:rPr>
                <w:rFonts w:ascii="Times New Roman" w:hAnsi="Times New Roman" w:cs="Times New Roman"/>
                <w:i/>
                <w:color w:val="000000"/>
                <w:sz w:val="18"/>
                <w:szCs w:val="18"/>
              </w:rPr>
              <w:t>bylín, krov, machorastov, lišajníkov)</w:t>
            </w:r>
          </w:p>
        </w:tc>
        <w:tc>
          <w:tcPr>
            <w:tcW w:w="1273" w:type="dxa"/>
            <w:shd w:val="clear" w:color="auto" w:fill="auto"/>
            <w:tcMar>
              <w:top w:w="100" w:type="dxa"/>
              <w:left w:w="100" w:type="dxa"/>
              <w:bottom w:w="100" w:type="dxa"/>
              <w:right w:w="100" w:type="dxa"/>
            </w:tcMar>
          </w:tcPr>
          <w:p w14:paraId="2CCFFB68" w14:textId="77777777" w:rsidR="00CA5124" w:rsidRPr="00870D1F" w:rsidRDefault="00CA5124" w:rsidP="005573D9">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Počet druhov / ha</w:t>
            </w:r>
          </w:p>
        </w:tc>
        <w:tc>
          <w:tcPr>
            <w:tcW w:w="1532" w:type="dxa"/>
            <w:shd w:val="clear" w:color="auto" w:fill="auto"/>
            <w:tcMar>
              <w:top w:w="100" w:type="dxa"/>
              <w:left w:w="100" w:type="dxa"/>
              <w:bottom w:w="100" w:type="dxa"/>
              <w:right w:w="100" w:type="dxa"/>
            </w:tcMar>
          </w:tcPr>
          <w:p w14:paraId="41EC916F" w14:textId="77777777" w:rsidR="00CA5124" w:rsidRPr="00870D1F" w:rsidRDefault="00CA5124" w:rsidP="005573D9">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najmenej 3</w:t>
            </w:r>
          </w:p>
        </w:tc>
        <w:tc>
          <w:tcPr>
            <w:tcW w:w="3753" w:type="dxa"/>
            <w:tcMar>
              <w:top w:w="100" w:type="dxa"/>
              <w:left w:w="100" w:type="dxa"/>
              <w:bottom w:w="100" w:type="dxa"/>
              <w:right w:w="100" w:type="dxa"/>
            </w:tcMar>
          </w:tcPr>
          <w:p w14:paraId="2B942232" w14:textId="77777777" w:rsidR="00CA5124" w:rsidRPr="00870D1F" w:rsidRDefault="00CA5124" w:rsidP="005573D9">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Charakteristická druhová skladba:</w:t>
            </w:r>
          </w:p>
          <w:p w14:paraId="6CF0ADF4" w14:textId="0CD37077" w:rsidR="00CA5124" w:rsidRPr="00870D1F" w:rsidRDefault="00CA5124" w:rsidP="0070386F">
            <w:pPr>
              <w:spacing w:line="240" w:lineRule="auto"/>
              <w:jc w:val="both"/>
              <w:rPr>
                <w:rFonts w:ascii="Times New Roman" w:hAnsi="Times New Roman" w:cs="Times New Roman"/>
                <w:i/>
                <w:color w:val="000000"/>
                <w:sz w:val="18"/>
                <w:szCs w:val="18"/>
              </w:rPr>
            </w:pPr>
            <w:r w:rsidRPr="00870D1F">
              <w:rPr>
                <w:rFonts w:ascii="Times New Roman" w:hAnsi="Times New Roman" w:cs="Times New Roman"/>
                <w:b/>
                <w:i/>
                <w:color w:val="000000"/>
                <w:sz w:val="18"/>
                <w:szCs w:val="18"/>
              </w:rPr>
              <w:t>Brachypodium pinnatum, Carex humilis,</w:t>
            </w:r>
            <w:r w:rsidRPr="00870D1F">
              <w:rPr>
                <w:rFonts w:ascii="Times New Roman" w:hAnsi="Times New Roman" w:cs="Times New Roman"/>
                <w:i/>
                <w:color w:val="000000"/>
                <w:sz w:val="18"/>
                <w:szCs w:val="18"/>
              </w:rPr>
              <w:t xml:space="preserve"> C. michelii, Clematis recta, Feastuca pallens,</w:t>
            </w:r>
            <w:r w:rsidR="0070386F">
              <w:rPr>
                <w:rFonts w:ascii="Times New Roman" w:hAnsi="Times New Roman" w:cs="Times New Roman"/>
                <w:i/>
                <w:color w:val="000000"/>
                <w:sz w:val="18"/>
                <w:szCs w:val="18"/>
              </w:rPr>
              <w:t xml:space="preserve"> </w:t>
            </w:r>
            <w:r w:rsidR="00E65E62" w:rsidRPr="0070386F">
              <w:rPr>
                <w:rFonts w:ascii="Times New Roman" w:hAnsi="Times New Roman" w:cs="Times New Roman"/>
                <w:i/>
                <w:color w:val="000000"/>
                <w:sz w:val="18"/>
                <w:szCs w:val="18"/>
              </w:rPr>
              <w:t>F.rupicola</w:t>
            </w:r>
            <w:r w:rsidR="0070386F" w:rsidRPr="0070386F">
              <w:rPr>
                <w:rFonts w:ascii="Times New Roman" w:hAnsi="Times New Roman" w:cs="Times New Roman"/>
                <w:i/>
                <w:color w:val="000000"/>
                <w:sz w:val="18"/>
                <w:szCs w:val="18"/>
              </w:rPr>
              <w:t>,</w:t>
            </w:r>
            <w:r w:rsidRPr="00870D1F">
              <w:rPr>
                <w:rFonts w:ascii="Times New Roman" w:hAnsi="Times New Roman" w:cs="Times New Roman"/>
                <w:i/>
                <w:color w:val="000000"/>
                <w:sz w:val="18"/>
                <w:szCs w:val="18"/>
              </w:rPr>
              <w:t xml:space="preserve"> Galium glaucum, Geranium sanguineum, Inula hirta, Lithospermum purpurocaeruleum, Melica uniflora, Melitis melissophyllum, Sesleria albicans, Silene nemoralis, Stachys recta, Tithymalus epithymoides, Veronica teucrium, </w:t>
            </w:r>
            <w:r w:rsidRPr="00870D1F">
              <w:rPr>
                <w:rFonts w:ascii="Times New Roman" w:hAnsi="Times New Roman" w:cs="Times New Roman"/>
                <w:b/>
                <w:i/>
                <w:color w:val="000000"/>
                <w:sz w:val="18"/>
                <w:szCs w:val="18"/>
              </w:rPr>
              <w:t>Vincetoxicum hirundinaria</w:t>
            </w:r>
            <w:r w:rsidRPr="00870D1F">
              <w:rPr>
                <w:rFonts w:ascii="Times New Roman" w:hAnsi="Times New Roman" w:cs="Times New Roman"/>
                <w:i/>
                <w:color w:val="000000"/>
                <w:sz w:val="18"/>
                <w:szCs w:val="18"/>
              </w:rPr>
              <w:t>, Viola hirta.</w:t>
            </w:r>
          </w:p>
        </w:tc>
      </w:tr>
      <w:tr w:rsidR="00CA5124" w:rsidRPr="00870D1F" w14:paraId="3019B201" w14:textId="77777777" w:rsidTr="00CA5124">
        <w:trPr>
          <w:trHeight w:val="114"/>
          <w:jc w:val="center"/>
        </w:trPr>
        <w:tc>
          <w:tcPr>
            <w:tcW w:w="2456" w:type="dxa"/>
            <w:tcMar>
              <w:top w:w="100" w:type="dxa"/>
              <w:left w:w="100" w:type="dxa"/>
              <w:bottom w:w="100" w:type="dxa"/>
              <w:right w:w="100" w:type="dxa"/>
            </w:tcMar>
          </w:tcPr>
          <w:p w14:paraId="231FB691" w14:textId="77777777" w:rsidR="00CA5124" w:rsidRPr="00870D1F" w:rsidRDefault="00CA5124" w:rsidP="005573D9">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alochtónnych druhov/inváznych druhov drevín</w:t>
            </w:r>
          </w:p>
        </w:tc>
        <w:tc>
          <w:tcPr>
            <w:tcW w:w="1273" w:type="dxa"/>
            <w:tcMar>
              <w:top w:w="100" w:type="dxa"/>
              <w:left w:w="100" w:type="dxa"/>
              <w:bottom w:w="100" w:type="dxa"/>
              <w:right w:w="100" w:type="dxa"/>
            </w:tcMar>
          </w:tcPr>
          <w:p w14:paraId="12AB92AC" w14:textId="77777777" w:rsidR="00CA5124" w:rsidRPr="00870D1F" w:rsidRDefault="00CA5124" w:rsidP="005573D9">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Percento  (%) pokrytia / ha</w:t>
            </w:r>
          </w:p>
        </w:tc>
        <w:tc>
          <w:tcPr>
            <w:tcW w:w="1532" w:type="dxa"/>
            <w:tcMar>
              <w:top w:w="100" w:type="dxa"/>
              <w:left w:w="100" w:type="dxa"/>
              <w:bottom w:w="100" w:type="dxa"/>
              <w:right w:w="100" w:type="dxa"/>
            </w:tcMar>
          </w:tcPr>
          <w:p w14:paraId="5B269A96" w14:textId="77777777" w:rsidR="00CA5124" w:rsidRPr="00870D1F" w:rsidRDefault="00CA5124" w:rsidP="005573D9">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Menej ako 1</w:t>
            </w:r>
          </w:p>
        </w:tc>
        <w:tc>
          <w:tcPr>
            <w:tcW w:w="3753" w:type="dxa"/>
            <w:tcMar>
              <w:top w:w="100" w:type="dxa"/>
              <w:left w:w="100" w:type="dxa"/>
              <w:bottom w:w="100" w:type="dxa"/>
              <w:right w:w="100" w:type="dxa"/>
            </w:tcMar>
            <w:vAlign w:val="bottom"/>
          </w:tcPr>
          <w:p w14:paraId="73055EFB" w14:textId="77777777" w:rsidR="00CA5124" w:rsidRPr="00870D1F" w:rsidRDefault="00CA5124" w:rsidP="005573D9">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Minimálne zastúpenie inváznych alebo nepôvodných druhov drevín v biotope (</w:t>
            </w:r>
            <w:r w:rsidRPr="00870D1F">
              <w:rPr>
                <w:rFonts w:ascii="Times New Roman" w:hAnsi="Times New Roman" w:cs="Times New Roman"/>
                <w:i/>
                <w:color w:val="000000"/>
                <w:sz w:val="18"/>
                <w:szCs w:val="18"/>
              </w:rPr>
              <w:t>Negundo aceroides, Ailanthus altissima, Robinia pseudoacacia</w:t>
            </w:r>
            <w:r w:rsidRPr="00870D1F">
              <w:rPr>
                <w:rFonts w:ascii="Times New Roman" w:hAnsi="Times New Roman" w:cs="Times New Roman"/>
                <w:color w:val="000000"/>
                <w:sz w:val="18"/>
                <w:szCs w:val="18"/>
              </w:rPr>
              <w:t>) a bylín (</w:t>
            </w:r>
            <w:r w:rsidRPr="00870D1F">
              <w:rPr>
                <w:rFonts w:ascii="Times New Roman" w:hAnsi="Times New Roman" w:cs="Times New Roman"/>
                <w:i/>
                <w:color w:val="000000"/>
                <w:sz w:val="18"/>
                <w:szCs w:val="18"/>
              </w:rPr>
              <w:t>Aster sp., Solidago giganthea</w:t>
            </w:r>
            <w:r w:rsidRPr="00870D1F">
              <w:rPr>
                <w:rFonts w:ascii="Times New Roman" w:hAnsi="Times New Roman" w:cs="Times New Roman"/>
                <w:color w:val="000000"/>
                <w:sz w:val="18"/>
                <w:szCs w:val="18"/>
              </w:rPr>
              <w:t>)</w:t>
            </w:r>
          </w:p>
        </w:tc>
      </w:tr>
      <w:tr w:rsidR="00CA5124" w:rsidRPr="00870D1F" w14:paraId="0C649997" w14:textId="77777777" w:rsidTr="00CA5124">
        <w:trPr>
          <w:trHeight w:val="114"/>
          <w:jc w:val="center"/>
        </w:trPr>
        <w:tc>
          <w:tcPr>
            <w:tcW w:w="2456" w:type="dxa"/>
            <w:tcMar>
              <w:top w:w="100" w:type="dxa"/>
              <w:left w:w="100" w:type="dxa"/>
              <w:bottom w:w="100" w:type="dxa"/>
              <w:right w:w="100" w:type="dxa"/>
            </w:tcMar>
          </w:tcPr>
          <w:p w14:paraId="64CE9CB7" w14:textId="0392E351" w:rsidR="00CA5124" w:rsidRPr="00870D1F" w:rsidRDefault="00CA5124" w:rsidP="006E3D68">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Odumreté drevo (stojace, ležiace kmene stromov hlavnej úrovne s limitnou hrúbkou d</w:t>
            </w:r>
            <w:r w:rsidRPr="00870D1F">
              <w:rPr>
                <w:rFonts w:ascii="Times New Roman" w:hAnsi="Times New Roman" w:cs="Times New Roman"/>
                <w:color w:val="000000"/>
                <w:sz w:val="18"/>
                <w:szCs w:val="18"/>
                <w:vertAlign w:val="subscript"/>
              </w:rPr>
              <w:t>1,3</w:t>
            </w:r>
            <w:r w:rsidRPr="00870D1F">
              <w:rPr>
                <w:rFonts w:ascii="Times New Roman" w:hAnsi="Times New Roman" w:cs="Times New Roman"/>
                <w:color w:val="000000"/>
                <w:sz w:val="18"/>
                <w:szCs w:val="18"/>
              </w:rPr>
              <w:t xml:space="preserve"> najmenej </w:t>
            </w:r>
            <w:r w:rsidR="006E3D68" w:rsidRPr="0070386F">
              <w:rPr>
                <w:rFonts w:ascii="Times New Roman" w:hAnsi="Times New Roman" w:cs="Times New Roman"/>
                <w:color w:val="000000"/>
                <w:sz w:val="18"/>
                <w:szCs w:val="18"/>
              </w:rPr>
              <w:t>25</w:t>
            </w:r>
            <w:r w:rsidRPr="0070386F">
              <w:rPr>
                <w:rFonts w:ascii="Times New Roman" w:hAnsi="Times New Roman" w:cs="Times New Roman"/>
                <w:color w:val="000000"/>
                <w:sz w:val="18"/>
                <w:szCs w:val="18"/>
              </w:rPr>
              <w:t> cm)</w:t>
            </w:r>
          </w:p>
        </w:tc>
        <w:tc>
          <w:tcPr>
            <w:tcW w:w="1273" w:type="dxa"/>
            <w:tcMar>
              <w:top w:w="100" w:type="dxa"/>
              <w:left w:w="100" w:type="dxa"/>
              <w:bottom w:w="100" w:type="dxa"/>
              <w:right w:w="100" w:type="dxa"/>
            </w:tcMar>
          </w:tcPr>
          <w:p w14:paraId="655EF5D7" w14:textId="77777777" w:rsidR="00CA5124" w:rsidRPr="00870D1F" w:rsidRDefault="00CA5124" w:rsidP="005573D9">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m</w:t>
            </w:r>
            <w:r w:rsidRPr="00870D1F">
              <w:rPr>
                <w:rFonts w:ascii="Times New Roman" w:hAnsi="Times New Roman" w:cs="Times New Roman"/>
                <w:color w:val="000000"/>
                <w:sz w:val="18"/>
                <w:szCs w:val="18"/>
                <w:vertAlign w:val="superscript"/>
              </w:rPr>
              <w:t>3</w:t>
            </w:r>
            <w:r w:rsidRPr="00870D1F">
              <w:rPr>
                <w:rFonts w:ascii="Times New Roman" w:hAnsi="Times New Roman" w:cs="Times New Roman"/>
                <w:color w:val="000000"/>
                <w:sz w:val="18"/>
                <w:szCs w:val="18"/>
              </w:rPr>
              <w:t>/ha</w:t>
            </w:r>
          </w:p>
        </w:tc>
        <w:tc>
          <w:tcPr>
            <w:tcW w:w="1532" w:type="dxa"/>
            <w:tcMar>
              <w:top w:w="100" w:type="dxa"/>
              <w:left w:w="100" w:type="dxa"/>
              <w:bottom w:w="100" w:type="dxa"/>
              <w:right w:w="100" w:type="dxa"/>
            </w:tcMar>
          </w:tcPr>
          <w:p w14:paraId="070A1F63" w14:textId="2D619FD1" w:rsidR="00CA5124" w:rsidRPr="00870D1F" w:rsidRDefault="006E3D68" w:rsidP="005573D9">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p w14:paraId="2A62CA1F" w14:textId="77777777" w:rsidR="00CA5124" w:rsidRPr="00870D1F" w:rsidRDefault="00CA5124" w:rsidP="005573D9">
            <w:pPr>
              <w:spacing w:line="240" w:lineRule="auto"/>
              <w:jc w:val="center"/>
              <w:rPr>
                <w:rFonts w:ascii="Times New Roman" w:hAnsi="Times New Roman" w:cs="Times New Roman"/>
                <w:color w:val="000000"/>
                <w:sz w:val="18"/>
                <w:szCs w:val="18"/>
              </w:rPr>
            </w:pPr>
          </w:p>
          <w:p w14:paraId="2AF0C0BC" w14:textId="76BEC596" w:rsidR="00CA5124" w:rsidRPr="00870D1F" w:rsidRDefault="00CA5124" w:rsidP="003861AE">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rovnomerne po celej ploche</w:t>
            </w:r>
          </w:p>
        </w:tc>
        <w:tc>
          <w:tcPr>
            <w:tcW w:w="3753" w:type="dxa"/>
            <w:tcMar>
              <w:top w:w="100" w:type="dxa"/>
              <w:left w:w="100" w:type="dxa"/>
              <w:bottom w:w="100" w:type="dxa"/>
              <w:right w:w="100" w:type="dxa"/>
            </w:tcMar>
            <w:vAlign w:val="bottom"/>
          </w:tcPr>
          <w:p w14:paraId="40B8CB86" w14:textId="7B00B59C" w:rsidR="00CA5124" w:rsidRPr="00870D1F" w:rsidRDefault="00CA5124" w:rsidP="003861AE">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Prítomnosť odumretého dreva udržiavaná na ploche biotopu v danom objeme.</w:t>
            </w:r>
          </w:p>
        </w:tc>
      </w:tr>
    </w:tbl>
    <w:p w14:paraId="1F17C035" w14:textId="77777777" w:rsidR="00CA5124" w:rsidRDefault="00CA5124" w:rsidP="009049B7">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06BDDE5B" w14:textId="0BB998DB" w:rsidR="00402048" w:rsidRPr="00EF2001" w:rsidRDefault="00622104" w:rsidP="009049B7">
      <w:pPr>
        <w:pBdr>
          <w:top w:val="nil"/>
          <w:left w:val="nil"/>
          <w:bottom w:val="nil"/>
          <w:right w:val="nil"/>
          <w:between w:val="nil"/>
        </w:pBdr>
        <w:spacing w:line="240" w:lineRule="auto"/>
        <w:ind w:left="-142"/>
        <w:rPr>
          <w:b/>
          <w:sz w:val="24"/>
          <w:szCs w:val="24"/>
        </w:rPr>
      </w:pPr>
      <w:r w:rsidRPr="00EF2001">
        <w:rPr>
          <w:rFonts w:ascii="Times New Roman" w:hAnsi="Times New Roman" w:cs="Times New Roman"/>
          <w:color w:val="000000"/>
          <w:sz w:val="24"/>
          <w:szCs w:val="24"/>
        </w:rPr>
        <w:t xml:space="preserve">Zachovanie stavu biotopu </w:t>
      </w:r>
      <w:r w:rsidRPr="00EF2001">
        <w:rPr>
          <w:rFonts w:ascii="Times New Roman" w:hAnsi="Times New Roman" w:cs="Times New Roman"/>
          <w:b/>
          <w:color w:val="000000"/>
          <w:sz w:val="24"/>
          <w:szCs w:val="24"/>
        </w:rPr>
        <w:t>Ls4</w:t>
      </w:r>
      <w:r w:rsidRPr="00122744">
        <w:rPr>
          <w:rFonts w:ascii="Times New Roman" w:hAnsi="Times New Roman" w:cs="Times New Roman"/>
          <w:b/>
          <w:color w:val="000000"/>
          <w:sz w:val="24"/>
          <w:szCs w:val="24"/>
        </w:rPr>
        <w:t xml:space="preserve"> (</w:t>
      </w:r>
      <w:r w:rsidR="00402048" w:rsidRPr="00122744">
        <w:rPr>
          <w:rFonts w:ascii="Times New Roman" w:hAnsi="Times New Roman" w:cs="Times New Roman"/>
          <w:b/>
          <w:sz w:val="24"/>
          <w:szCs w:val="24"/>
        </w:rPr>
        <w:t>918</w:t>
      </w:r>
      <w:r w:rsidRPr="00CF3E6A">
        <w:rPr>
          <w:rFonts w:ascii="Times New Roman" w:hAnsi="Times New Roman" w:cs="Times New Roman"/>
          <w:b/>
          <w:sz w:val="24"/>
          <w:szCs w:val="24"/>
        </w:rPr>
        <w:t>0</w:t>
      </w:r>
      <w:r w:rsidR="00402048" w:rsidRPr="00CF3E6A">
        <w:rPr>
          <w:rFonts w:ascii="Times New Roman" w:hAnsi="Times New Roman" w:cs="Times New Roman"/>
          <w:b/>
          <w:sz w:val="24"/>
          <w:szCs w:val="24"/>
        </w:rPr>
        <w:t>*</w:t>
      </w:r>
      <w:r w:rsidRPr="00CF3E6A">
        <w:rPr>
          <w:rFonts w:ascii="Times New Roman" w:hAnsi="Times New Roman" w:cs="Times New Roman"/>
          <w:b/>
          <w:sz w:val="24"/>
          <w:szCs w:val="24"/>
        </w:rPr>
        <w:t xml:space="preserve">) </w:t>
      </w:r>
      <w:r w:rsidR="00402048" w:rsidRPr="00CF3E6A">
        <w:rPr>
          <w:rFonts w:ascii="Times New Roman" w:hAnsi="Times New Roman" w:cs="Times New Roman"/>
          <w:b/>
          <w:sz w:val="24"/>
          <w:szCs w:val="24"/>
        </w:rPr>
        <w:t>Lipovo-javorové sutinové lesy</w:t>
      </w:r>
      <w:r w:rsidRPr="00CF3E6A">
        <w:rPr>
          <w:rFonts w:ascii="Times New Roman" w:hAnsi="Times New Roman" w:cs="Times New Roman"/>
          <w:b/>
          <w:sz w:val="24"/>
          <w:szCs w:val="24"/>
        </w:rPr>
        <w:t xml:space="preserve"> </w:t>
      </w:r>
      <w:r w:rsidRPr="00CF3E6A">
        <w:rPr>
          <w:rFonts w:ascii="Times New Roman" w:hAnsi="Times New Roman" w:cs="Times New Roman"/>
          <w:sz w:val="24"/>
          <w:szCs w:val="24"/>
        </w:rPr>
        <w:t>za splnenia nasledovných atribútov:</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402048" w:rsidRPr="00622104" w14:paraId="113E3C59" w14:textId="77777777" w:rsidTr="001158DE">
        <w:trPr>
          <w:trHeight w:val="458"/>
          <w:jc w:val="center"/>
        </w:trPr>
        <w:tc>
          <w:tcPr>
            <w:tcW w:w="1696" w:type="dxa"/>
            <w:tcMar>
              <w:top w:w="100" w:type="dxa"/>
              <w:left w:w="100" w:type="dxa"/>
              <w:bottom w:w="100" w:type="dxa"/>
              <w:right w:w="100" w:type="dxa"/>
            </w:tcMar>
            <w:vAlign w:val="center"/>
          </w:tcPr>
          <w:p w14:paraId="3D07FA49"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7619A951"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518190B8"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14:paraId="7299CC44"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402048" w:rsidRPr="00622104" w14:paraId="1DCFAE95" w14:textId="77777777" w:rsidTr="002378D2">
        <w:trPr>
          <w:trHeight w:val="86"/>
          <w:jc w:val="center"/>
        </w:trPr>
        <w:tc>
          <w:tcPr>
            <w:tcW w:w="1696" w:type="dxa"/>
            <w:tcMar>
              <w:top w:w="100" w:type="dxa"/>
              <w:left w:w="100" w:type="dxa"/>
              <w:bottom w:w="100" w:type="dxa"/>
              <w:right w:w="100" w:type="dxa"/>
            </w:tcMar>
            <w:vAlign w:val="center"/>
          </w:tcPr>
          <w:p w14:paraId="1B9DEEB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4DA8CF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F5D931B" w14:textId="51EA5B71" w:rsidR="00402048" w:rsidRPr="0070386F" w:rsidRDefault="00805A6F" w:rsidP="002378D2">
            <w:pPr>
              <w:widowControl w:val="0"/>
              <w:spacing w:line="240" w:lineRule="auto"/>
              <w:rPr>
                <w:rFonts w:ascii="Times New Roman" w:hAnsi="Times New Roman" w:cs="Times New Roman"/>
                <w:sz w:val="20"/>
                <w:szCs w:val="20"/>
              </w:rPr>
            </w:pPr>
            <w:r w:rsidRPr="0070386F">
              <w:rPr>
                <w:rFonts w:ascii="Times New Roman" w:hAnsi="Times New Roman" w:cs="Times New Roman"/>
                <w:sz w:val="20"/>
                <w:szCs w:val="20"/>
              </w:rPr>
              <w:t>5</w:t>
            </w:r>
          </w:p>
        </w:tc>
        <w:tc>
          <w:tcPr>
            <w:tcW w:w="5245" w:type="dxa"/>
            <w:tcMar>
              <w:top w:w="100" w:type="dxa"/>
              <w:left w:w="100" w:type="dxa"/>
              <w:bottom w:w="100" w:type="dxa"/>
              <w:right w:w="100" w:type="dxa"/>
            </w:tcMar>
            <w:vAlign w:val="center"/>
          </w:tcPr>
          <w:p w14:paraId="4F2D7433" w14:textId="73615083" w:rsidR="00402048" w:rsidRPr="00EF2001" w:rsidRDefault="003A3884"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402048" w:rsidRPr="00EF2001">
              <w:rPr>
                <w:rFonts w:ascii="Times New Roman" w:hAnsi="Times New Roman" w:cs="Times New Roman"/>
                <w:sz w:val="20"/>
                <w:szCs w:val="20"/>
              </w:rPr>
              <w:t>držanie</w:t>
            </w:r>
            <w:r w:rsidRPr="00EF2001">
              <w:rPr>
                <w:rFonts w:ascii="Times New Roman" w:hAnsi="Times New Roman" w:cs="Times New Roman"/>
                <w:sz w:val="20"/>
                <w:szCs w:val="20"/>
              </w:rPr>
              <w:t xml:space="preserve"> súčasnej výmery biotopu v ÚEV.</w:t>
            </w:r>
          </w:p>
        </w:tc>
      </w:tr>
      <w:tr w:rsidR="00402048" w:rsidRPr="00622104" w14:paraId="2A0EC33E" w14:textId="77777777" w:rsidTr="002378D2">
        <w:trPr>
          <w:trHeight w:val="179"/>
          <w:jc w:val="center"/>
        </w:trPr>
        <w:tc>
          <w:tcPr>
            <w:tcW w:w="1696" w:type="dxa"/>
            <w:tcMar>
              <w:top w:w="100" w:type="dxa"/>
              <w:left w:w="100" w:type="dxa"/>
              <w:bottom w:w="100" w:type="dxa"/>
              <w:right w:w="100" w:type="dxa"/>
            </w:tcMar>
            <w:vAlign w:val="center"/>
          </w:tcPr>
          <w:p w14:paraId="43694CB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39B1DADB" w14:textId="77777777" w:rsidR="00402048" w:rsidRPr="00EF2001" w:rsidRDefault="00402048"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7725E87C" w14:textId="77777777" w:rsidR="00402048" w:rsidRPr="00EF2001" w:rsidRDefault="00402048" w:rsidP="002378D2">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90 %</w:t>
            </w:r>
          </w:p>
          <w:p w14:paraId="0454D097" w14:textId="77777777" w:rsidR="00402048" w:rsidRPr="00EF2001" w:rsidRDefault="00402048" w:rsidP="002378D2">
            <w:pPr>
              <w:spacing w:line="240" w:lineRule="auto"/>
              <w:rPr>
                <w:rFonts w:ascii="Times New Roman" w:hAnsi="Times New Roman" w:cs="Times New Roman"/>
                <w:sz w:val="20"/>
                <w:szCs w:val="20"/>
                <w:vertAlign w:val="superscript"/>
              </w:rPr>
            </w:pPr>
          </w:p>
        </w:tc>
        <w:tc>
          <w:tcPr>
            <w:tcW w:w="5245" w:type="dxa"/>
            <w:tcMar>
              <w:top w:w="100" w:type="dxa"/>
              <w:left w:w="100" w:type="dxa"/>
              <w:bottom w:w="100" w:type="dxa"/>
              <w:right w:w="100" w:type="dxa"/>
            </w:tcMar>
            <w:vAlign w:val="center"/>
          </w:tcPr>
          <w:p w14:paraId="44D2E7E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E3A4F34"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3.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&lt;10%, Acer campestre,</w:t>
            </w:r>
            <w:r w:rsidRPr="00EF2001">
              <w:rPr>
                <w:rFonts w:ascii="Times New Roman" w:hAnsi="Times New Roman" w:cs="Times New Roman"/>
                <w:b/>
                <w:i/>
                <w:sz w:val="20"/>
                <w:szCs w:val="20"/>
              </w:rPr>
              <w:t xml:space="preserve"> A. platanoides</w:t>
            </w:r>
            <w:r w:rsidRPr="00EF2001">
              <w:rPr>
                <w:rFonts w:ascii="Times New Roman" w:hAnsi="Times New Roman" w:cs="Times New Roman"/>
                <w:i/>
                <w:sz w:val="20"/>
                <w:szCs w:val="20"/>
              </w:rPr>
              <w:t xml:space="preserve">,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Pinus sylvestris &lt;5%, </w:t>
            </w:r>
            <w:r w:rsidRPr="00EF2001">
              <w:rPr>
                <w:rFonts w:ascii="Times New Roman" w:hAnsi="Times New Roman" w:cs="Times New Roman"/>
                <w:b/>
                <w:i/>
                <w:sz w:val="20"/>
                <w:szCs w:val="20"/>
              </w:rPr>
              <w:t xml:space="preserve">Q. petraea </w:t>
            </w:r>
            <w:r w:rsidRPr="00EF2001">
              <w:rPr>
                <w:rFonts w:ascii="Times New Roman" w:hAnsi="Times New Roman" w:cs="Times New Roman"/>
                <w:b/>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pubescens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 U. minor</w:t>
            </w:r>
            <w:r w:rsidRPr="00EF2001">
              <w:rPr>
                <w:rFonts w:ascii="Times New Roman" w:hAnsi="Times New Roman" w:cs="Times New Roman"/>
                <w:sz w:val="20"/>
                <w:szCs w:val="20"/>
              </w:rPr>
              <w:t>.</w:t>
            </w:r>
          </w:p>
          <w:p w14:paraId="2DFD6BF6"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43605E7C" w14:textId="77777777" w:rsidR="0070386F" w:rsidRDefault="00402048" w:rsidP="0070386F">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4.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&lt;20%, Acer campestre,</w:t>
            </w:r>
            <w:r w:rsidRPr="00EF2001">
              <w:rPr>
                <w:rFonts w:ascii="Times New Roman" w:hAnsi="Times New Roman" w:cs="Times New Roman"/>
                <w:b/>
                <w:i/>
                <w:sz w:val="20"/>
                <w:szCs w:val="20"/>
              </w:rPr>
              <w:t xml:space="preserve"> A. platanoides, A. pseudoplatanus</w:t>
            </w:r>
            <w:r w:rsidRPr="00EF2001">
              <w:rPr>
                <w:rFonts w:ascii="Times New Roman" w:hAnsi="Times New Roman" w:cs="Times New Roman"/>
                <w:i/>
                <w:sz w:val="20"/>
                <w:szCs w:val="20"/>
              </w:rPr>
              <w:t xml:space="preserve">,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&lt;5%, Picea abies &lt;5%, Pinus sylvestris &lt;10%,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4F772D39" w14:textId="09134590" w:rsidR="00402048" w:rsidRPr="0070386F" w:rsidRDefault="00402048" w:rsidP="0070386F">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2378D2">
              <w:rPr>
                <w:rFonts w:ascii="Times New Roman" w:hAnsi="Times New Roman" w:cs="Times New Roman"/>
                <w:i/>
                <w:sz w:val="20"/>
                <w:szCs w:val="20"/>
              </w:rPr>
              <w:t>.</w:t>
            </w:r>
          </w:p>
        </w:tc>
      </w:tr>
      <w:tr w:rsidR="00402048" w:rsidRPr="00622104" w14:paraId="42948DE2" w14:textId="77777777" w:rsidTr="002378D2">
        <w:trPr>
          <w:trHeight w:val="173"/>
          <w:jc w:val="center"/>
        </w:trPr>
        <w:tc>
          <w:tcPr>
            <w:tcW w:w="1696" w:type="dxa"/>
            <w:tcMar>
              <w:top w:w="100" w:type="dxa"/>
              <w:left w:w="100" w:type="dxa"/>
              <w:bottom w:w="100" w:type="dxa"/>
              <w:right w:w="100" w:type="dxa"/>
            </w:tcMar>
            <w:vAlign w:val="center"/>
          </w:tcPr>
          <w:p w14:paraId="1364EBB5"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21B32B7D"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71981EBE"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14:paraId="73E05209"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52D369A" w14:textId="34165151"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i/>
                <w:sz w:val="20"/>
                <w:szCs w:val="20"/>
              </w:rPr>
              <w:t>Aconitum moldavicum (</w:t>
            </w:r>
            <w:r w:rsidRPr="00EF2001">
              <w:rPr>
                <w:rFonts w:ascii="Times New Roman" w:hAnsi="Times New Roman" w:cs="Times New Roman"/>
                <w:sz w:val="20"/>
                <w:szCs w:val="20"/>
              </w:rPr>
              <w:t>endemit</w:t>
            </w:r>
            <w:r w:rsidRPr="00EF200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Lamium maculatum, </w:t>
            </w:r>
            <w:r w:rsidRPr="00EF2001">
              <w:rPr>
                <w:rFonts w:ascii="Times New Roman" w:hAnsi="Times New Roman" w:cs="Times New Roman"/>
                <w:b/>
                <w:i/>
                <w:sz w:val="20"/>
                <w:szCs w:val="20"/>
              </w:rPr>
              <w:t>Lunaria rediviva, Mercurialis perenis</w:t>
            </w:r>
            <w:r w:rsidRPr="00EF2001">
              <w:rPr>
                <w:rFonts w:ascii="Times New Roman" w:hAnsi="Times New Roman" w:cs="Times New Roman"/>
                <w:i/>
                <w:sz w:val="20"/>
                <w:szCs w:val="20"/>
              </w:rPr>
              <w:t>, Phyllitis scolopendrium, Polys</w:t>
            </w:r>
            <w:r w:rsidR="00EC667E" w:rsidRPr="00EF2001">
              <w:rPr>
                <w:rFonts w:ascii="Times New Roman" w:hAnsi="Times New Roman" w:cs="Times New Roman"/>
                <w:i/>
                <w:sz w:val="20"/>
                <w:szCs w:val="20"/>
              </w:rPr>
              <w:t xml:space="preserve">tichum aculeatum, Urtica dioica, </w:t>
            </w:r>
            <w:r w:rsidRPr="00EF2001">
              <w:rPr>
                <w:rFonts w:ascii="Times New Roman" w:hAnsi="Times New Roman" w:cs="Times New Roman"/>
                <w:i/>
                <w:sz w:val="20"/>
                <w:szCs w:val="20"/>
              </w:rPr>
              <w:t>Ribes alpinum</w:t>
            </w:r>
            <w:r w:rsidRPr="00EF2001">
              <w:rPr>
                <w:rFonts w:ascii="Times New Roman" w:hAnsi="Times New Roman" w:cs="Times New Roman"/>
                <w:sz w:val="20"/>
                <w:szCs w:val="20"/>
              </w:rPr>
              <w:t>.</w:t>
            </w:r>
          </w:p>
        </w:tc>
      </w:tr>
      <w:tr w:rsidR="00622104" w:rsidRPr="00622104" w14:paraId="0E564B78" w14:textId="77777777" w:rsidTr="002378D2">
        <w:trPr>
          <w:trHeight w:val="114"/>
          <w:jc w:val="center"/>
        </w:trPr>
        <w:tc>
          <w:tcPr>
            <w:tcW w:w="1696" w:type="dxa"/>
            <w:tcMar>
              <w:top w:w="100" w:type="dxa"/>
              <w:left w:w="100" w:type="dxa"/>
              <w:bottom w:w="100" w:type="dxa"/>
              <w:right w:w="100" w:type="dxa"/>
            </w:tcMar>
            <w:vAlign w:val="center"/>
          </w:tcPr>
          <w:p w14:paraId="5813EC1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0F5447A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4CC434" w14:textId="3CDBD787"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5" w:type="dxa"/>
            <w:tcMar>
              <w:top w:w="100" w:type="dxa"/>
              <w:left w:w="100" w:type="dxa"/>
              <w:bottom w:w="100" w:type="dxa"/>
              <w:right w:w="100" w:type="dxa"/>
            </w:tcMar>
            <w:vAlign w:val="center"/>
          </w:tcPr>
          <w:p w14:paraId="2F0FDB21" w14:textId="1DD88723"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w:t>
            </w:r>
            <w:r w:rsidR="00622104" w:rsidRPr="00EF2001">
              <w:rPr>
                <w:rFonts w:ascii="Times New Roman" w:hAnsi="Times New Roman" w:cs="Times New Roman"/>
                <w:color w:val="000000"/>
                <w:sz w:val="20"/>
                <w:szCs w:val="20"/>
              </w:rPr>
              <w:t xml:space="preserve"> alochtónnych/inváznych druhov drevín </w:t>
            </w:r>
            <w:r w:rsidRPr="00EF2001">
              <w:rPr>
                <w:rFonts w:ascii="Times New Roman" w:hAnsi="Times New Roman" w:cs="Times New Roman"/>
                <w:color w:val="000000"/>
                <w:sz w:val="20"/>
                <w:szCs w:val="20"/>
              </w:rPr>
              <w:t>a bylín.</w:t>
            </w:r>
          </w:p>
        </w:tc>
      </w:tr>
      <w:tr w:rsidR="00622104" w:rsidRPr="00622104" w14:paraId="3FB613B7" w14:textId="77777777" w:rsidTr="002378D2">
        <w:trPr>
          <w:trHeight w:val="565"/>
          <w:jc w:val="center"/>
        </w:trPr>
        <w:tc>
          <w:tcPr>
            <w:tcW w:w="1696" w:type="dxa"/>
            <w:tcMar>
              <w:top w:w="100" w:type="dxa"/>
              <w:left w:w="100" w:type="dxa"/>
              <w:bottom w:w="100" w:type="dxa"/>
              <w:right w:w="100" w:type="dxa"/>
            </w:tcMar>
            <w:vAlign w:val="center"/>
          </w:tcPr>
          <w:p w14:paraId="1F9A0334" w14:textId="2DE14770" w:rsidR="00622104" w:rsidRPr="00EF2001" w:rsidRDefault="00CC48FB" w:rsidP="002378D2">
            <w:pPr>
              <w:spacing w:line="240" w:lineRule="auto"/>
              <w:rPr>
                <w:rFonts w:ascii="Times New Roman" w:hAnsi="Times New Roman" w:cs="Times New Roman"/>
                <w:sz w:val="20"/>
                <w:szCs w:val="20"/>
              </w:rPr>
            </w:pPr>
            <w:r>
              <w:rPr>
                <w:rFonts w:ascii="Times New Roman" w:hAnsi="Times New Roman" w:cs="Times New Roman"/>
                <w:sz w:val="20"/>
                <w:szCs w:val="20"/>
              </w:rPr>
              <w:t xml:space="preserve">Mŕtve </w:t>
            </w:r>
            <w:r w:rsidR="00622104" w:rsidRPr="00EF2001">
              <w:rPr>
                <w:rFonts w:ascii="Times New Roman" w:hAnsi="Times New Roman" w:cs="Times New Roman"/>
                <w:sz w:val="20"/>
                <w:szCs w:val="20"/>
              </w:rPr>
              <w:t>drevo (stojace, ležiace kmene stromov hlavnej úrovne)</w:t>
            </w:r>
          </w:p>
        </w:tc>
        <w:tc>
          <w:tcPr>
            <w:tcW w:w="1418" w:type="dxa"/>
            <w:tcMar>
              <w:top w:w="100" w:type="dxa"/>
              <w:left w:w="100" w:type="dxa"/>
              <w:bottom w:w="100" w:type="dxa"/>
              <w:right w:w="100" w:type="dxa"/>
            </w:tcMar>
            <w:vAlign w:val="center"/>
          </w:tcPr>
          <w:p w14:paraId="727995BD"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D72682D" w14:textId="268EDC07" w:rsidR="00622104" w:rsidRPr="0070386F" w:rsidRDefault="003E242E" w:rsidP="002378D2">
            <w:pPr>
              <w:spacing w:line="240" w:lineRule="auto"/>
              <w:rPr>
                <w:rFonts w:ascii="Times New Roman" w:hAnsi="Times New Roman" w:cs="Times New Roman"/>
                <w:sz w:val="20"/>
                <w:szCs w:val="20"/>
              </w:rPr>
            </w:pPr>
            <w:r w:rsidRPr="0070386F">
              <w:rPr>
                <w:rFonts w:ascii="Times New Roman" w:hAnsi="Times New Roman" w:cs="Times New Roman"/>
                <w:sz w:val="20"/>
                <w:szCs w:val="20"/>
              </w:rPr>
              <w:t>v</w:t>
            </w:r>
            <w:r w:rsidR="003A3884" w:rsidRPr="0070386F">
              <w:rPr>
                <w:rFonts w:ascii="Times New Roman" w:hAnsi="Times New Roman" w:cs="Times New Roman"/>
                <w:sz w:val="20"/>
                <w:szCs w:val="20"/>
              </w:rPr>
              <w:t xml:space="preserve">iac ako </w:t>
            </w:r>
            <w:r w:rsidR="00633598" w:rsidRPr="0070386F">
              <w:rPr>
                <w:rFonts w:ascii="Times New Roman" w:hAnsi="Times New Roman" w:cs="Times New Roman"/>
                <w:sz w:val="20"/>
                <w:szCs w:val="20"/>
              </w:rPr>
              <w:t>30</w:t>
            </w:r>
          </w:p>
          <w:p w14:paraId="24390753" w14:textId="71B0325F" w:rsidR="00622104" w:rsidRPr="0070386F" w:rsidRDefault="00622104" w:rsidP="002378D2">
            <w:pPr>
              <w:spacing w:line="240" w:lineRule="auto"/>
              <w:rPr>
                <w:rFonts w:ascii="Times New Roman" w:hAnsi="Times New Roman" w:cs="Times New Roman"/>
                <w:sz w:val="20"/>
                <w:szCs w:val="20"/>
              </w:rPr>
            </w:pPr>
            <w:r w:rsidRPr="0070386F">
              <w:rPr>
                <w:rFonts w:ascii="Times New Roman" w:hAnsi="Times New Roman" w:cs="Times New Roman"/>
                <w:sz w:val="20"/>
                <w:szCs w:val="20"/>
              </w:rPr>
              <w:t>rovnomer</w:t>
            </w:r>
            <w:r w:rsidR="003E242E" w:rsidRPr="0070386F">
              <w:rPr>
                <w:rFonts w:ascii="Times New Roman" w:hAnsi="Times New Roman" w:cs="Times New Roman"/>
                <w:sz w:val="20"/>
                <w:szCs w:val="20"/>
              </w:rPr>
              <w:t>-</w:t>
            </w:r>
            <w:r w:rsidRPr="0070386F">
              <w:rPr>
                <w:rFonts w:ascii="Times New Roman" w:hAnsi="Times New Roman" w:cs="Times New Roman"/>
                <w:sz w:val="20"/>
                <w:szCs w:val="20"/>
              </w:rPr>
              <w:t>ne po celej ploche</w:t>
            </w:r>
          </w:p>
        </w:tc>
        <w:tc>
          <w:tcPr>
            <w:tcW w:w="5245" w:type="dxa"/>
            <w:tcMar>
              <w:top w:w="100" w:type="dxa"/>
              <w:left w:w="100" w:type="dxa"/>
              <w:bottom w:w="100" w:type="dxa"/>
              <w:right w:w="100" w:type="dxa"/>
            </w:tcMar>
            <w:vAlign w:val="center"/>
          </w:tcPr>
          <w:p w14:paraId="12ED9692" w14:textId="4B021074" w:rsidR="00622104" w:rsidRPr="00EF2001" w:rsidRDefault="00622104"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0BCF7D05" w14:textId="471F218E" w:rsidR="00402048" w:rsidRDefault="00402048" w:rsidP="00EF2001">
      <w:pPr>
        <w:spacing w:line="240" w:lineRule="auto"/>
        <w:rPr>
          <w:rFonts w:ascii="Times New Roman" w:hAnsi="Times New Roman" w:cs="Times New Roman"/>
          <w:sz w:val="18"/>
          <w:szCs w:val="18"/>
        </w:rPr>
      </w:pPr>
    </w:p>
    <w:p w14:paraId="45D6C51D" w14:textId="77777777" w:rsidR="003E242E" w:rsidRDefault="003E242E" w:rsidP="009049B7">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335138C3" w14:textId="14C93A21" w:rsidR="00CF74D6" w:rsidRPr="00775056" w:rsidRDefault="007E2AA1" w:rsidP="00CF74D6">
      <w:pPr>
        <w:pStyle w:val="Zkladntext"/>
        <w:widowControl w:val="0"/>
        <w:spacing w:after="120"/>
        <w:jc w:val="both"/>
        <w:rPr>
          <w:b w:val="0"/>
          <w:color w:val="000000"/>
          <w:shd w:val="clear" w:color="auto" w:fill="FFFFFF"/>
        </w:rPr>
      </w:pPr>
      <w:r>
        <w:rPr>
          <w:b w:val="0"/>
          <w:color w:val="000000"/>
        </w:rPr>
        <w:t>Zlepšenie</w:t>
      </w:r>
      <w:r w:rsidR="00520691">
        <w:rPr>
          <w:b w:val="0"/>
          <w:color w:val="000000"/>
        </w:rPr>
        <w:t xml:space="preserve"> </w:t>
      </w:r>
      <w:r w:rsidR="00CF74D6" w:rsidRPr="00775056">
        <w:rPr>
          <w:b w:val="0"/>
          <w:color w:val="000000"/>
        </w:rPr>
        <w:t xml:space="preserve">stavu </w:t>
      </w:r>
      <w:r w:rsidR="00CF74D6">
        <w:rPr>
          <w:color w:val="000000"/>
        </w:rPr>
        <w:t>biotopu Ls1.3</w:t>
      </w:r>
      <w:r w:rsidR="00CF74D6" w:rsidRPr="00775056">
        <w:rPr>
          <w:color w:val="000000"/>
        </w:rPr>
        <w:t xml:space="preserve"> </w:t>
      </w:r>
      <w:r w:rsidR="00CF74D6" w:rsidRPr="00775056">
        <w:rPr>
          <w:bCs w:val="0"/>
          <w:color w:val="000000"/>
          <w:shd w:val="clear" w:color="auto" w:fill="FFFFFF"/>
        </w:rPr>
        <w:t>(</w:t>
      </w:r>
      <w:r w:rsidR="00CF74D6" w:rsidRPr="00775056">
        <w:rPr>
          <w:color w:val="000000"/>
          <w:lang w:eastAsia="sk-SK"/>
        </w:rPr>
        <w:t>91E0*</w:t>
      </w:r>
      <w:r w:rsidR="00CF74D6" w:rsidRPr="00775056">
        <w:rPr>
          <w:bCs w:val="0"/>
          <w:color w:val="000000"/>
          <w:shd w:val="clear" w:color="auto" w:fill="FFFFFF"/>
        </w:rPr>
        <w:t xml:space="preserve">) </w:t>
      </w:r>
      <w:r w:rsidR="00CF74D6">
        <w:rPr>
          <w:bCs w:val="0"/>
          <w:color w:val="000000"/>
          <w:shd w:val="clear" w:color="auto" w:fill="FFFFFF"/>
        </w:rPr>
        <w:t xml:space="preserve">Jaseňovo-jelšové podhorské </w:t>
      </w:r>
      <w:r w:rsidR="00CF74D6" w:rsidRPr="00775056">
        <w:rPr>
          <w:bCs w:val="0"/>
          <w:color w:val="000000"/>
          <w:shd w:val="clear" w:color="auto" w:fill="FFFFFF"/>
        </w:rPr>
        <w:t>lužné lesy</w:t>
      </w:r>
      <w:r w:rsidR="00CF74D6" w:rsidRPr="00775056">
        <w:rPr>
          <w:b w:val="0"/>
          <w:color w:val="000000"/>
        </w:rPr>
        <w:t xml:space="preserve"> za splnenia nasledovných atribútov</w:t>
      </w:r>
      <w:r w:rsidR="00CF74D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276"/>
        <w:gridCol w:w="4986"/>
      </w:tblGrid>
      <w:tr w:rsidR="00CF74D6" w:rsidRPr="0000010E" w14:paraId="5C1D846E" w14:textId="77777777" w:rsidTr="0070386F">
        <w:trPr>
          <w:jc w:val="center"/>
        </w:trPr>
        <w:tc>
          <w:tcPr>
            <w:tcW w:w="1838" w:type="dxa"/>
            <w:tcMar>
              <w:top w:w="100" w:type="dxa"/>
              <w:left w:w="100" w:type="dxa"/>
              <w:bottom w:w="100" w:type="dxa"/>
              <w:right w:w="100" w:type="dxa"/>
            </w:tcMar>
          </w:tcPr>
          <w:p w14:paraId="4DFB5BFE"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3F05003B"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Merateľnosť</w:t>
            </w:r>
          </w:p>
        </w:tc>
        <w:tc>
          <w:tcPr>
            <w:tcW w:w="1276" w:type="dxa"/>
            <w:tcMar>
              <w:top w:w="100" w:type="dxa"/>
              <w:left w:w="100" w:type="dxa"/>
              <w:bottom w:w="100" w:type="dxa"/>
              <w:right w:w="100" w:type="dxa"/>
            </w:tcMar>
          </w:tcPr>
          <w:p w14:paraId="3DE6B2EC"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Cieľová hodnota</w:t>
            </w:r>
          </w:p>
        </w:tc>
        <w:tc>
          <w:tcPr>
            <w:tcW w:w="4986" w:type="dxa"/>
            <w:tcMar>
              <w:top w:w="100" w:type="dxa"/>
              <w:left w:w="100" w:type="dxa"/>
              <w:bottom w:w="100" w:type="dxa"/>
              <w:right w:w="100" w:type="dxa"/>
            </w:tcMar>
          </w:tcPr>
          <w:p w14:paraId="566AD941"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Doplnkové informácie</w:t>
            </w:r>
          </w:p>
        </w:tc>
      </w:tr>
      <w:tr w:rsidR="00CF74D6" w:rsidRPr="0000010E" w14:paraId="59309859" w14:textId="77777777" w:rsidTr="0070386F">
        <w:trPr>
          <w:trHeight w:val="270"/>
          <w:jc w:val="center"/>
        </w:trPr>
        <w:tc>
          <w:tcPr>
            <w:tcW w:w="1838" w:type="dxa"/>
            <w:tcMar>
              <w:top w:w="100" w:type="dxa"/>
              <w:left w:w="100" w:type="dxa"/>
              <w:bottom w:w="100" w:type="dxa"/>
              <w:right w:w="100" w:type="dxa"/>
            </w:tcMar>
          </w:tcPr>
          <w:p w14:paraId="736E466D" w14:textId="77777777" w:rsidR="00CF74D6" w:rsidRPr="00775056" w:rsidRDefault="00CF74D6" w:rsidP="00CF74D6">
            <w:pPr>
              <w:widowControl w:val="0"/>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6890B4F6" w14:textId="77777777" w:rsidR="00CF74D6" w:rsidRPr="00775056" w:rsidRDefault="00CF74D6" w:rsidP="00CF74D6">
            <w:pPr>
              <w:widowControl w:val="0"/>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ha</w:t>
            </w:r>
          </w:p>
        </w:tc>
        <w:tc>
          <w:tcPr>
            <w:tcW w:w="1276" w:type="dxa"/>
            <w:tcMar>
              <w:top w:w="100" w:type="dxa"/>
              <w:left w:w="100" w:type="dxa"/>
              <w:bottom w:w="100" w:type="dxa"/>
              <w:right w:w="100" w:type="dxa"/>
            </w:tcMar>
          </w:tcPr>
          <w:p w14:paraId="127B3AD4" w14:textId="16B3DE64" w:rsidR="00CF74D6" w:rsidRPr="0070386F" w:rsidRDefault="003A38AC" w:rsidP="00CF74D6">
            <w:pPr>
              <w:widowControl w:val="0"/>
              <w:spacing w:line="240" w:lineRule="auto"/>
              <w:jc w:val="center"/>
              <w:rPr>
                <w:rFonts w:ascii="Times New Roman" w:hAnsi="Times New Roman" w:cs="Times New Roman"/>
                <w:color w:val="000000"/>
                <w:sz w:val="18"/>
                <w:szCs w:val="18"/>
              </w:rPr>
            </w:pPr>
            <w:r w:rsidRPr="0070386F">
              <w:rPr>
                <w:rFonts w:ascii="Times New Roman" w:hAnsi="Times New Roman" w:cs="Times New Roman"/>
                <w:color w:val="000000"/>
                <w:sz w:val="18"/>
                <w:szCs w:val="18"/>
              </w:rPr>
              <w:t>0,8</w:t>
            </w:r>
          </w:p>
        </w:tc>
        <w:tc>
          <w:tcPr>
            <w:tcW w:w="4986" w:type="dxa"/>
            <w:tcMar>
              <w:top w:w="100" w:type="dxa"/>
              <w:left w:w="100" w:type="dxa"/>
              <w:bottom w:w="100" w:type="dxa"/>
              <w:right w:w="100" w:type="dxa"/>
            </w:tcMar>
          </w:tcPr>
          <w:p w14:paraId="1C8C9B5A" w14:textId="77777777" w:rsidR="00CF74D6" w:rsidRPr="00775056" w:rsidRDefault="00CF74D6" w:rsidP="00CF74D6">
            <w:pPr>
              <w:widowControl w:val="0"/>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Min. udržanie existujúcej výmery biotopu v ÚEV. </w:t>
            </w:r>
          </w:p>
        </w:tc>
      </w:tr>
      <w:tr w:rsidR="00CF74D6" w:rsidRPr="0000010E" w14:paraId="75FB6770" w14:textId="77777777" w:rsidTr="0070386F">
        <w:trPr>
          <w:trHeight w:val="179"/>
          <w:jc w:val="center"/>
        </w:trPr>
        <w:tc>
          <w:tcPr>
            <w:tcW w:w="1838" w:type="dxa"/>
            <w:tcMar>
              <w:top w:w="100" w:type="dxa"/>
              <w:left w:w="100" w:type="dxa"/>
              <w:bottom w:w="100" w:type="dxa"/>
              <w:right w:w="100" w:type="dxa"/>
            </w:tcMar>
            <w:vAlign w:val="bottom"/>
          </w:tcPr>
          <w:p w14:paraId="38516134"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250ADDAF"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276" w:type="dxa"/>
            <w:tcMar>
              <w:top w:w="100" w:type="dxa"/>
              <w:left w:w="100" w:type="dxa"/>
              <w:bottom w:w="100" w:type="dxa"/>
              <w:right w:w="100" w:type="dxa"/>
            </w:tcMar>
            <w:vAlign w:val="bottom"/>
          </w:tcPr>
          <w:p w14:paraId="2CE75B97"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80 %</w:t>
            </w:r>
          </w:p>
        </w:tc>
        <w:tc>
          <w:tcPr>
            <w:tcW w:w="4986" w:type="dxa"/>
            <w:tcMar>
              <w:top w:w="100" w:type="dxa"/>
              <w:left w:w="100" w:type="dxa"/>
              <w:bottom w:w="100" w:type="dxa"/>
              <w:right w:w="100" w:type="dxa"/>
            </w:tcMar>
            <w:vAlign w:val="bottom"/>
          </w:tcPr>
          <w:p w14:paraId="42B1819A" w14:textId="77777777" w:rsidR="00CF74D6" w:rsidRPr="00AE6C2D" w:rsidRDefault="00CF74D6" w:rsidP="00CF74D6">
            <w:pPr>
              <w:spacing w:line="240" w:lineRule="auto"/>
              <w:rPr>
                <w:rFonts w:ascii="Times New Roman" w:hAnsi="Times New Roman" w:cs="Times New Roman"/>
                <w:color w:val="000000"/>
                <w:sz w:val="18"/>
                <w:szCs w:val="18"/>
              </w:rPr>
            </w:pPr>
            <w:r w:rsidRPr="00AE6C2D">
              <w:rPr>
                <w:rFonts w:ascii="Times New Roman" w:hAnsi="Times New Roman" w:cs="Times New Roman"/>
                <w:color w:val="000000"/>
                <w:sz w:val="18"/>
                <w:szCs w:val="18"/>
              </w:rPr>
              <w:t>Charakteristická druhová skladba:</w:t>
            </w:r>
          </w:p>
          <w:p w14:paraId="2EC5D14E" w14:textId="77777777" w:rsidR="00CF74D6" w:rsidRPr="00AE6C2D" w:rsidRDefault="00CF74D6" w:rsidP="00CF74D6">
            <w:pPr>
              <w:autoSpaceDE w:val="0"/>
              <w:autoSpaceDN w:val="0"/>
              <w:adjustRightInd w:val="0"/>
              <w:jc w:val="both"/>
              <w:rPr>
                <w:rFonts w:ascii="Times New Roman" w:hAnsi="Times New Roman" w:cs="Times New Roman"/>
                <w:b/>
                <w:sz w:val="18"/>
                <w:szCs w:val="18"/>
              </w:rPr>
            </w:pPr>
            <w:r w:rsidRPr="00AE6C2D">
              <w:rPr>
                <w:rFonts w:ascii="Times New Roman" w:hAnsi="Times New Roman" w:cs="Times New Roman"/>
                <w:i/>
                <w:sz w:val="18"/>
                <w:szCs w:val="18"/>
              </w:rPr>
              <w:t xml:space="preserve">Acer platanoides, A. pseudoplatanus, </w:t>
            </w:r>
            <w:r w:rsidRPr="00C60C78">
              <w:rPr>
                <w:rFonts w:ascii="Times New Roman" w:hAnsi="Times New Roman" w:cs="Times New Roman"/>
                <w:i/>
                <w:sz w:val="18"/>
                <w:szCs w:val="18"/>
              </w:rPr>
              <w:t>Alnus glutinosa, A. incana,</w:t>
            </w:r>
            <w:r w:rsidRPr="00AE6C2D">
              <w:rPr>
                <w:rFonts w:ascii="Times New Roman" w:hAnsi="Times New Roman" w:cs="Times New Roman"/>
                <w:i/>
                <w:sz w:val="18"/>
                <w:szCs w:val="18"/>
              </w:rPr>
              <w:t xml:space="preserve"> Carpinus betulus,</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Fraxinus excelsior, Padus avium, Picea abies &lt;5%, Populus alba,  Populus x canescens, P. nigra,</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 xml:space="preserve"> Salix alba, S. caprea, S.</w:t>
            </w:r>
            <w:r>
              <w:rPr>
                <w:rFonts w:ascii="Times New Roman" w:hAnsi="Times New Roman" w:cs="Times New Roman"/>
                <w:i/>
                <w:sz w:val="18"/>
                <w:szCs w:val="18"/>
              </w:rPr>
              <w:t xml:space="preserve"> </w:t>
            </w:r>
            <w:r w:rsidRPr="00AE6C2D">
              <w:rPr>
                <w:rFonts w:ascii="Times New Roman" w:hAnsi="Times New Roman" w:cs="Times New Roman"/>
                <w:i/>
                <w:sz w:val="18"/>
                <w:szCs w:val="18"/>
              </w:rPr>
              <w:t>fragilis, Sorbus aucuparia, Tilia cordata</w:t>
            </w:r>
            <w:r>
              <w:rPr>
                <w:rFonts w:ascii="Times New Roman" w:hAnsi="Times New Roman" w:cs="Times New Roman"/>
                <w:i/>
                <w:sz w:val="18"/>
                <w:szCs w:val="18"/>
              </w:rPr>
              <w:t xml:space="preserve"> </w:t>
            </w:r>
            <w:r w:rsidRPr="00AE6C2D">
              <w:rPr>
                <w:rFonts w:ascii="Times New Roman" w:hAnsi="Times New Roman" w:cs="Times New Roman"/>
                <w:i/>
                <w:sz w:val="18"/>
                <w:szCs w:val="18"/>
              </w:rPr>
              <w:t>&lt;5%,, Ulmus glabra, U. laevis, U. minor</w:t>
            </w:r>
          </w:p>
        </w:tc>
      </w:tr>
      <w:tr w:rsidR="00CF74D6" w:rsidRPr="0000010E" w14:paraId="2E1E6EFD" w14:textId="77777777" w:rsidTr="0070386F">
        <w:trPr>
          <w:trHeight w:val="173"/>
          <w:jc w:val="center"/>
        </w:trPr>
        <w:tc>
          <w:tcPr>
            <w:tcW w:w="1838" w:type="dxa"/>
            <w:tcMar>
              <w:top w:w="100" w:type="dxa"/>
              <w:left w:w="100" w:type="dxa"/>
              <w:bottom w:w="100" w:type="dxa"/>
              <w:right w:w="100" w:type="dxa"/>
            </w:tcMar>
            <w:vAlign w:val="bottom"/>
          </w:tcPr>
          <w:p w14:paraId="48BC262D"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75117B2A"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Počet druhov / ha</w:t>
            </w:r>
          </w:p>
        </w:tc>
        <w:tc>
          <w:tcPr>
            <w:tcW w:w="1276" w:type="dxa"/>
            <w:shd w:val="clear" w:color="auto" w:fill="auto"/>
            <w:tcMar>
              <w:top w:w="100" w:type="dxa"/>
              <w:left w:w="100" w:type="dxa"/>
              <w:bottom w:w="100" w:type="dxa"/>
              <w:right w:w="100" w:type="dxa"/>
            </w:tcMar>
            <w:vAlign w:val="bottom"/>
          </w:tcPr>
          <w:p w14:paraId="3AAEECE6"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3</w:t>
            </w:r>
          </w:p>
        </w:tc>
        <w:tc>
          <w:tcPr>
            <w:tcW w:w="4986" w:type="dxa"/>
            <w:tcMar>
              <w:top w:w="100" w:type="dxa"/>
              <w:left w:w="100" w:type="dxa"/>
              <w:bottom w:w="100" w:type="dxa"/>
              <w:right w:w="100" w:type="dxa"/>
            </w:tcMar>
            <w:vAlign w:val="bottom"/>
          </w:tcPr>
          <w:p w14:paraId="63C30A18" w14:textId="77777777" w:rsidR="00CF74D6" w:rsidRPr="00775056" w:rsidRDefault="00CF74D6" w:rsidP="00CF74D6">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Charakteristická druhová skladba:</w:t>
            </w:r>
          </w:p>
          <w:p w14:paraId="4C67330E" w14:textId="77777777" w:rsidR="00CF74D6" w:rsidRPr="00AE6C2D" w:rsidRDefault="00CF74D6" w:rsidP="00CF74D6">
            <w:pPr>
              <w:spacing w:line="240" w:lineRule="auto"/>
              <w:jc w:val="both"/>
              <w:rPr>
                <w:rFonts w:ascii="Times New Roman" w:hAnsi="Times New Roman" w:cs="Times New Roman"/>
                <w:i/>
                <w:color w:val="000000"/>
                <w:sz w:val="18"/>
                <w:szCs w:val="18"/>
              </w:rPr>
            </w:pPr>
            <w:r w:rsidRPr="00AE6C2D">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CF74D6" w:rsidRPr="0000010E" w14:paraId="32E0B913" w14:textId="77777777" w:rsidTr="0070386F">
        <w:trPr>
          <w:trHeight w:val="114"/>
          <w:jc w:val="center"/>
        </w:trPr>
        <w:tc>
          <w:tcPr>
            <w:tcW w:w="1838" w:type="dxa"/>
            <w:tcMar>
              <w:top w:w="100" w:type="dxa"/>
              <w:left w:w="100" w:type="dxa"/>
              <w:bottom w:w="100" w:type="dxa"/>
              <w:right w:w="100" w:type="dxa"/>
            </w:tcMar>
            <w:vAlign w:val="bottom"/>
          </w:tcPr>
          <w:p w14:paraId="60949DA6"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4070DCEB"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276" w:type="dxa"/>
            <w:tcMar>
              <w:top w:w="100" w:type="dxa"/>
              <w:left w:w="100" w:type="dxa"/>
              <w:bottom w:w="100" w:type="dxa"/>
              <w:right w:w="100" w:type="dxa"/>
            </w:tcMar>
            <w:vAlign w:val="bottom"/>
          </w:tcPr>
          <w:p w14:paraId="44D807A0"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menej ako </w:t>
            </w:r>
            <w:r>
              <w:rPr>
                <w:rFonts w:ascii="Times New Roman" w:hAnsi="Times New Roman" w:cs="Times New Roman"/>
                <w:color w:val="000000"/>
                <w:sz w:val="18"/>
                <w:szCs w:val="18"/>
              </w:rPr>
              <w:t>1</w:t>
            </w:r>
            <w:r w:rsidRPr="00775056">
              <w:rPr>
                <w:rFonts w:ascii="Times New Roman" w:hAnsi="Times New Roman" w:cs="Times New Roman"/>
                <w:color w:val="000000"/>
                <w:sz w:val="18"/>
                <w:szCs w:val="18"/>
              </w:rPr>
              <w:t xml:space="preserve"> %</w:t>
            </w:r>
          </w:p>
        </w:tc>
        <w:tc>
          <w:tcPr>
            <w:tcW w:w="4986" w:type="dxa"/>
            <w:tcMar>
              <w:top w:w="100" w:type="dxa"/>
              <w:left w:w="100" w:type="dxa"/>
              <w:bottom w:w="100" w:type="dxa"/>
              <w:right w:w="100" w:type="dxa"/>
            </w:tcMar>
            <w:vAlign w:val="bottom"/>
          </w:tcPr>
          <w:p w14:paraId="2EA96050" w14:textId="77777777" w:rsidR="00CF74D6" w:rsidRPr="00775056" w:rsidRDefault="00CF74D6" w:rsidP="00CF74D6">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Minimálne zastúpenie alochtónnych/inváznych druhov drevín v biotope (</w:t>
            </w:r>
            <w:r w:rsidRPr="00775056">
              <w:rPr>
                <w:rFonts w:ascii="Times New Roman" w:hAnsi="Times New Roman" w:cs="Times New Roman"/>
                <w:i/>
                <w:color w:val="000000"/>
                <w:sz w:val="18"/>
                <w:szCs w:val="18"/>
              </w:rPr>
              <w:t xml:space="preserve">Negundo </w:t>
            </w:r>
            <w:r>
              <w:rPr>
                <w:rFonts w:ascii="Times New Roman" w:hAnsi="Times New Roman" w:cs="Times New Roman"/>
                <w:i/>
                <w:color w:val="000000"/>
                <w:sz w:val="18"/>
                <w:szCs w:val="18"/>
              </w:rPr>
              <w:t>aceroides, Robinia pseudoacacia</w:t>
            </w:r>
            <w:r>
              <w:rPr>
                <w:rFonts w:ascii="Times New Roman" w:hAnsi="Times New Roman" w:cs="Times New Roman"/>
                <w:color w:val="000000"/>
                <w:sz w:val="18"/>
                <w:szCs w:val="18"/>
              </w:rPr>
              <w:t>)</w:t>
            </w:r>
            <w:r w:rsidRPr="00775056">
              <w:rPr>
                <w:rFonts w:ascii="Times New Roman" w:hAnsi="Times New Roman" w:cs="Times New Roman"/>
                <w:i/>
                <w:color w:val="000000"/>
                <w:sz w:val="18"/>
                <w:szCs w:val="18"/>
              </w:rPr>
              <w:t xml:space="preserve"> </w:t>
            </w:r>
            <w:r w:rsidRPr="00775056">
              <w:rPr>
                <w:rFonts w:ascii="Times New Roman" w:hAnsi="Times New Roman" w:cs="Times New Roman"/>
                <w:color w:val="000000"/>
                <w:sz w:val="18"/>
                <w:szCs w:val="18"/>
              </w:rPr>
              <w:t>a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I.parviflora, Heracleum mantegazzianum</w:t>
            </w:r>
            <w:r w:rsidRPr="00775056">
              <w:rPr>
                <w:rFonts w:ascii="Times New Roman" w:hAnsi="Times New Roman" w:cs="Times New Roman"/>
                <w:color w:val="000000"/>
                <w:sz w:val="18"/>
                <w:szCs w:val="18"/>
              </w:rPr>
              <w:t>)</w:t>
            </w:r>
          </w:p>
        </w:tc>
      </w:tr>
      <w:tr w:rsidR="00CF74D6" w:rsidRPr="0000010E" w14:paraId="70AD7590" w14:textId="77777777" w:rsidTr="0070386F">
        <w:trPr>
          <w:trHeight w:val="114"/>
          <w:jc w:val="center"/>
        </w:trPr>
        <w:tc>
          <w:tcPr>
            <w:tcW w:w="1838" w:type="dxa"/>
            <w:tcMar>
              <w:top w:w="100" w:type="dxa"/>
              <w:left w:w="100" w:type="dxa"/>
              <w:bottom w:w="100" w:type="dxa"/>
              <w:right w:w="100" w:type="dxa"/>
            </w:tcMar>
            <w:vAlign w:val="bottom"/>
          </w:tcPr>
          <w:p w14:paraId="7228E9D6"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269FB213" w14:textId="3B40C2E1" w:rsidR="00CF74D6" w:rsidRPr="00775056" w:rsidRDefault="00CF74D6" w:rsidP="00520691">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(stojace, ležiace kmene stromov hlavnej úrovne s limitnou </w:t>
            </w:r>
            <w:r w:rsidR="00520691">
              <w:rPr>
                <w:rFonts w:ascii="Times New Roman" w:hAnsi="Times New Roman" w:cs="Times New Roman"/>
                <w:color w:val="000000"/>
                <w:sz w:val="18"/>
                <w:szCs w:val="18"/>
              </w:rPr>
              <w:t>hrúbkou d1,3 najmenej 30 cm</w:t>
            </w:r>
            <w:r w:rsidRPr="00775056">
              <w:rPr>
                <w:rFonts w:ascii="Times New Roman" w:hAnsi="Times New Roman" w:cs="Times New Roman"/>
                <w:color w:val="000000"/>
                <w:sz w:val="18"/>
                <w:szCs w:val="18"/>
              </w:rPr>
              <w:t>)</w:t>
            </w:r>
          </w:p>
        </w:tc>
        <w:tc>
          <w:tcPr>
            <w:tcW w:w="1276" w:type="dxa"/>
            <w:tcMar>
              <w:top w:w="100" w:type="dxa"/>
              <w:left w:w="100" w:type="dxa"/>
              <w:bottom w:w="100" w:type="dxa"/>
              <w:right w:w="100" w:type="dxa"/>
            </w:tcMar>
            <w:vAlign w:val="bottom"/>
          </w:tcPr>
          <w:p w14:paraId="577F5C24"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m</w:t>
            </w:r>
            <w:r w:rsidRPr="00775056">
              <w:rPr>
                <w:rFonts w:ascii="Times New Roman" w:hAnsi="Times New Roman" w:cs="Times New Roman"/>
                <w:color w:val="000000"/>
                <w:sz w:val="18"/>
                <w:szCs w:val="18"/>
                <w:vertAlign w:val="superscript"/>
              </w:rPr>
              <w:t>3</w:t>
            </w:r>
            <w:r w:rsidRPr="00775056">
              <w:rPr>
                <w:rFonts w:ascii="Times New Roman" w:hAnsi="Times New Roman" w:cs="Times New Roman"/>
                <w:color w:val="000000"/>
                <w:sz w:val="18"/>
                <w:szCs w:val="18"/>
              </w:rPr>
              <w:t>/ha</w:t>
            </w:r>
          </w:p>
        </w:tc>
        <w:tc>
          <w:tcPr>
            <w:tcW w:w="1276" w:type="dxa"/>
            <w:tcMar>
              <w:top w:w="100" w:type="dxa"/>
              <w:left w:w="100" w:type="dxa"/>
              <w:bottom w:w="100" w:type="dxa"/>
              <w:right w:w="100" w:type="dxa"/>
            </w:tcMar>
            <w:vAlign w:val="bottom"/>
          </w:tcPr>
          <w:p w14:paraId="4BFEB7BB"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20</w:t>
            </w:r>
          </w:p>
          <w:p w14:paraId="05DB54EF" w14:textId="77777777" w:rsidR="00CF74D6" w:rsidRPr="00775056" w:rsidRDefault="00CF74D6" w:rsidP="00CF74D6">
            <w:pPr>
              <w:spacing w:line="240" w:lineRule="auto"/>
              <w:jc w:val="center"/>
              <w:rPr>
                <w:rFonts w:ascii="Times New Roman" w:hAnsi="Times New Roman" w:cs="Times New Roman"/>
                <w:color w:val="000000"/>
                <w:sz w:val="18"/>
                <w:szCs w:val="18"/>
              </w:rPr>
            </w:pPr>
          </w:p>
          <w:p w14:paraId="4A55F9B0"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rovnomerne po celej ploche</w:t>
            </w:r>
          </w:p>
        </w:tc>
        <w:tc>
          <w:tcPr>
            <w:tcW w:w="4986" w:type="dxa"/>
            <w:tcMar>
              <w:top w:w="100" w:type="dxa"/>
              <w:left w:w="100" w:type="dxa"/>
              <w:bottom w:w="100" w:type="dxa"/>
              <w:right w:w="100" w:type="dxa"/>
            </w:tcMar>
            <w:vAlign w:val="bottom"/>
          </w:tcPr>
          <w:p w14:paraId="5F58BCDD"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6A5241A6" w14:textId="77777777" w:rsidR="00CF74D6" w:rsidRPr="00775056" w:rsidRDefault="00CF74D6" w:rsidP="00CF74D6">
            <w:pPr>
              <w:spacing w:line="240" w:lineRule="auto"/>
              <w:rPr>
                <w:rFonts w:ascii="Times New Roman" w:hAnsi="Times New Roman" w:cs="Times New Roman"/>
                <w:color w:val="000000"/>
                <w:sz w:val="18"/>
                <w:szCs w:val="18"/>
              </w:rPr>
            </w:pPr>
          </w:p>
        </w:tc>
      </w:tr>
      <w:tr w:rsidR="00CF74D6" w:rsidRPr="0000010E" w14:paraId="6C28EA45" w14:textId="77777777" w:rsidTr="0070386F">
        <w:trPr>
          <w:trHeight w:val="114"/>
          <w:jc w:val="center"/>
        </w:trPr>
        <w:tc>
          <w:tcPr>
            <w:tcW w:w="1838" w:type="dxa"/>
            <w:tcMar>
              <w:top w:w="100" w:type="dxa"/>
              <w:left w:w="100" w:type="dxa"/>
              <w:bottom w:w="100" w:type="dxa"/>
              <w:right w:w="100" w:type="dxa"/>
            </w:tcMar>
            <w:vAlign w:val="center"/>
          </w:tcPr>
          <w:p w14:paraId="4984039B" w14:textId="77777777" w:rsidR="00CF74D6" w:rsidRPr="00775056" w:rsidRDefault="00CF74D6" w:rsidP="00CF74D6">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Zachovalá prirodzená dynamika toku</w:t>
            </w:r>
          </w:p>
        </w:tc>
        <w:tc>
          <w:tcPr>
            <w:tcW w:w="1276" w:type="dxa"/>
            <w:tcMar>
              <w:top w:w="100" w:type="dxa"/>
              <w:left w:w="100" w:type="dxa"/>
              <w:bottom w:w="100" w:type="dxa"/>
              <w:right w:w="100" w:type="dxa"/>
            </w:tcMar>
            <w:vAlign w:val="center"/>
          </w:tcPr>
          <w:p w14:paraId="688B3988" w14:textId="77777777" w:rsidR="00CF74D6" w:rsidRPr="00775056" w:rsidRDefault="00CF74D6" w:rsidP="00CF74D6">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 Výskyt prirodzených úsekov tokov</w:t>
            </w:r>
          </w:p>
        </w:tc>
        <w:tc>
          <w:tcPr>
            <w:tcW w:w="1276" w:type="dxa"/>
            <w:tcMar>
              <w:top w:w="100" w:type="dxa"/>
              <w:left w:w="100" w:type="dxa"/>
              <w:bottom w:w="100" w:type="dxa"/>
              <w:right w:w="100" w:type="dxa"/>
            </w:tcMar>
            <w:vAlign w:val="center"/>
          </w:tcPr>
          <w:p w14:paraId="402B09A5"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Na celom toku </w:t>
            </w:r>
            <w:r>
              <w:rPr>
                <w:rFonts w:ascii="Times New Roman" w:eastAsia="Times New Roman" w:hAnsi="Times New Roman" w:cs="Times New Roman"/>
                <w:sz w:val="20"/>
                <w:szCs w:val="20"/>
                <w:lang w:eastAsia="sk-SK"/>
              </w:rPr>
              <w:t>v UEV a v jeho bezprostrednom okolí</w:t>
            </w:r>
          </w:p>
        </w:tc>
        <w:tc>
          <w:tcPr>
            <w:tcW w:w="4986" w:type="dxa"/>
            <w:tcMar>
              <w:top w:w="100" w:type="dxa"/>
              <w:left w:w="100" w:type="dxa"/>
              <w:bottom w:w="100" w:type="dxa"/>
              <w:right w:w="100" w:type="dxa"/>
            </w:tcMar>
            <w:vAlign w:val="center"/>
          </w:tcPr>
          <w:p w14:paraId="4E1DE6B7" w14:textId="77777777" w:rsidR="00CF74D6" w:rsidRPr="00775056" w:rsidRDefault="00CF74D6" w:rsidP="00CF74D6">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Tok bez prekážok spôsobujúcich spomalenie vodného toku, odklonenie toku, hrádze, zníženie prietočnosti</w:t>
            </w:r>
            <w:r>
              <w:rPr>
                <w:rFonts w:ascii="Times New Roman" w:eastAsia="Times New Roman" w:hAnsi="Times New Roman" w:cs="Times New Roman"/>
                <w:sz w:val="20"/>
                <w:szCs w:val="20"/>
                <w:lang w:eastAsia="sk-SK"/>
              </w:rPr>
              <w:t>.</w:t>
            </w:r>
          </w:p>
        </w:tc>
      </w:tr>
    </w:tbl>
    <w:p w14:paraId="2AA4F83A" w14:textId="77777777" w:rsidR="00215093" w:rsidRDefault="00215093" w:rsidP="00215093">
      <w:pPr>
        <w:spacing w:line="240" w:lineRule="auto"/>
        <w:ind w:left="-284"/>
        <w:rPr>
          <w:rFonts w:ascii="Times New Roman" w:hAnsi="Times New Roman" w:cs="Times New Roman"/>
          <w:color w:val="000000"/>
          <w:sz w:val="24"/>
          <w:szCs w:val="24"/>
        </w:rPr>
      </w:pPr>
    </w:p>
    <w:p w14:paraId="3CE7F827" w14:textId="77777777" w:rsidR="00FE69A0" w:rsidRPr="00F018A1" w:rsidRDefault="00FE69A0" w:rsidP="00FE69A0">
      <w:pPr>
        <w:spacing w:line="240" w:lineRule="auto"/>
        <w:jc w:val="both"/>
        <w:rPr>
          <w:rFonts w:ascii="Times New Roman" w:hAnsi="Times New Roman" w:cs="Times New Roman"/>
          <w:color w:val="000000"/>
          <w:sz w:val="24"/>
          <w:szCs w:val="24"/>
        </w:rPr>
      </w:pPr>
      <w:r w:rsidRPr="00F018A1">
        <w:rPr>
          <w:rFonts w:ascii="Times New Roman" w:hAnsi="Times New Roman" w:cs="Times New Roman"/>
          <w:color w:val="000000"/>
          <w:sz w:val="24"/>
          <w:szCs w:val="24"/>
        </w:rPr>
        <w:t xml:space="preserve">Zachovanie stavu </w:t>
      </w:r>
      <w:r w:rsidRPr="00F018A1">
        <w:rPr>
          <w:rFonts w:ascii="Times New Roman" w:hAnsi="Times New Roman" w:cs="Times New Roman"/>
          <w:b/>
          <w:color w:val="000000"/>
          <w:sz w:val="24"/>
          <w:szCs w:val="24"/>
        </w:rPr>
        <w:t>biotopu Tr2 (6240) Subpanónske travinnobylinné porasty</w:t>
      </w:r>
      <w:r w:rsidRPr="00F018A1">
        <w:rPr>
          <w:rFonts w:ascii="Times New Roman" w:hAnsi="Times New Roman" w:cs="Times New Roman"/>
          <w:color w:val="000000"/>
          <w:sz w:val="24"/>
          <w:szCs w:val="24"/>
        </w:rPr>
        <w:t xml:space="preserve"> za splnenia nasledovných atribútov:</w:t>
      </w:r>
    </w:p>
    <w:tbl>
      <w:tblPr>
        <w:tblW w:w="5686"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70"/>
        <w:gridCol w:w="1455"/>
        <w:gridCol w:w="1276"/>
        <w:gridCol w:w="5103"/>
      </w:tblGrid>
      <w:tr w:rsidR="00FE69A0" w:rsidRPr="00B5396C" w14:paraId="12F73039" w14:textId="77777777" w:rsidTr="005573D9">
        <w:trPr>
          <w:trHeight w:val="705"/>
        </w:trPr>
        <w:tc>
          <w:tcPr>
            <w:tcW w:w="2470" w:type="dxa"/>
            <w:shd w:val="clear" w:color="auto" w:fill="auto"/>
            <w:vAlign w:val="center"/>
            <w:hideMark/>
          </w:tcPr>
          <w:p w14:paraId="2A27BBC6" w14:textId="77777777" w:rsidR="00FE69A0" w:rsidRPr="00F018A1" w:rsidRDefault="00FE69A0" w:rsidP="005573D9">
            <w:pPr>
              <w:spacing w:line="240" w:lineRule="auto"/>
              <w:rPr>
                <w:rFonts w:ascii="Times New Roman" w:eastAsia="Times New Roman" w:hAnsi="Times New Roman" w:cs="Times New Roman"/>
                <w:b/>
                <w:color w:val="000000"/>
                <w:sz w:val="20"/>
                <w:szCs w:val="20"/>
                <w:lang w:eastAsia="sk-SK"/>
              </w:rPr>
            </w:pPr>
            <w:r w:rsidRPr="00F018A1">
              <w:rPr>
                <w:rFonts w:ascii="Times New Roman" w:eastAsia="Times New Roman" w:hAnsi="Times New Roman" w:cs="Times New Roman"/>
                <w:b/>
                <w:color w:val="000000"/>
                <w:sz w:val="20"/>
                <w:szCs w:val="20"/>
                <w:lang w:eastAsia="sk-SK"/>
              </w:rPr>
              <w:t>Parameter</w:t>
            </w:r>
          </w:p>
        </w:tc>
        <w:tc>
          <w:tcPr>
            <w:tcW w:w="1455" w:type="dxa"/>
            <w:shd w:val="clear" w:color="auto" w:fill="auto"/>
            <w:vAlign w:val="center"/>
            <w:hideMark/>
          </w:tcPr>
          <w:p w14:paraId="515B58F8" w14:textId="77777777" w:rsidR="00FE69A0" w:rsidRPr="00F018A1" w:rsidRDefault="00FE69A0" w:rsidP="005573D9">
            <w:pPr>
              <w:spacing w:line="240" w:lineRule="auto"/>
              <w:rPr>
                <w:rFonts w:ascii="Times New Roman" w:eastAsia="Times New Roman" w:hAnsi="Times New Roman" w:cs="Times New Roman"/>
                <w:b/>
                <w:color w:val="000000"/>
                <w:sz w:val="20"/>
                <w:szCs w:val="20"/>
                <w:lang w:eastAsia="sk-SK"/>
              </w:rPr>
            </w:pPr>
            <w:r w:rsidRPr="00F018A1">
              <w:rPr>
                <w:rFonts w:ascii="Times New Roman" w:hAnsi="Times New Roman" w:cs="Times New Roman"/>
                <w:b/>
                <w:color w:val="000000"/>
                <w:sz w:val="20"/>
                <w:szCs w:val="20"/>
                <w:lang w:eastAsia="sk-SK"/>
              </w:rPr>
              <w:t>Merateľnosť</w:t>
            </w:r>
          </w:p>
        </w:tc>
        <w:tc>
          <w:tcPr>
            <w:tcW w:w="1276" w:type="dxa"/>
            <w:shd w:val="clear" w:color="auto" w:fill="auto"/>
            <w:vAlign w:val="center"/>
            <w:hideMark/>
          </w:tcPr>
          <w:p w14:paraId="38710B38" w14:textId="77777777" w:rsidR="00FE69A0" w:rsidRPr="00F018A1" w:rsidRDefault="00FE69A0" w:rsidP="005573D9">
            <w:pPr>
              <w:spacing w:line="240" w:lineRule="auto"/>
              <w:rPr>
                <w:rFonts w:ascii="Times New Roman" w:eastAsia="Times New Roman" w:hAnsi="Times New Roman" w:cs="Times New Roman"/>
                <w:b/>
                <w:color w:val="000000"/>
                <w:sz w:val="20"/>
                <w:szCs w:val="20"/>
                <w:lang w:eastAsia="sk-SK"/>
              </w:rPr>
            </w:pPr>
            <w:r w:rsidRPr="00F018A1">
              <w:rPr>
                <w:rFonts w:ascii="Times New Roman" w:eastAsia="Times New Roman" w:hAnsi="Times New Roman" w:cs="Times New Roman"/>
                <w:b/>
                <w:color w:val="000000"/>
                <w:sz w:val="20"/>
                <w:szCs w:val="20"/>
                <w:lang w:eastAsia="sk-SK"/>
              </w:rPr>
              <w:t>Cieľová hodnota</w:t>
            </w:r>
          </w:p>
        </w:tc>
        <w:tc>
          <w:tcPr>
            <w:tcW w:w="5103" w:type="dxa"/>
            <w:shd w:val="clear" w:color="auto" w:fill="auto"/>
            <w:vAlign w:val="center"/>
            <w:hideMark/>
          </w:tcPr>
          <w:p w14:paraId="63C8371D" w14:textId="77777777" w:rsidR="00FE69A0" w:rsidRPr="00F018A1" w:rsidRDefault="00FE69A0" w:rsidP="005573D9">
            <w:pPr>
              <w:spacing w:line="240" w:lineRule="auto"/>
              <w:rPr>
                <w:rFonts w:ascii="Times New Roman" w:eastAsia="Times New Roman" w:hAnsi="Times New Roman" w:cs="Times New Roman"/>
                <w:b/>
                <w:color w:val="000000"/>
                <w:sz w:val="20"/>
                <w:szCs w:val="20"/>
                <w:lang w:eastAsia="sk-SK"/>
              </w:rPr>
            </w:pPr>
            <w:r w:rsidRPr="00F018A1">
              <w:rPr>
                <w:rFonts w:ascii="Times New Roman" w:hAnsi="Times New Roman" w:cs="Times New Roman"/>
                <w:b/>
                <w:color w:val="000000"/>
                <w:sz w:val="20"/>
                <w:szCs w:val="20"/>
                <w:lang w:eastAsia="sk-SK"/>
              </w:rPr>
              <w:t>Doplnkové informácie</w:t>
            </w:r>
          </w:p>
        </w:tc>
      </w:tr>
      <w:tr w:rsidR="00FE69A0" w:rsidRPr="00B5396C" w14:paraId="67F16553" w14:textId="77777777" w:rsidTr="005573D9">
        <w:trPr>
          <w:trHeight w:val="290"/>
        </w:trPr>
        <w:tc>
          <w:tcPr>
            <w:tcW w:w="2470" w:type="dxa"/>
            <w:shd w:val="clear" w:color="auto" w:fill="auto"/>
            <w:vAlign w:val="center"/>
            <w:hideMark/>
          </w:tcPr>
          <w:p w14:paraId="3001C8A2" w14:textId="77777777" w:rsidR="00FE69A0" w:rsidRPr="00F018A1" w:rsidRDefault="00FE69A0" w:rsidP="005573D9">
            <w:pPr>
              <w:spacing w:line="240" w:lineRule="auto"/>
              <w:rPr>
                <w:rFonts w:ascii="Times New Roman" w:eastAsia="Times New Roman" w:hAnsi="Times New Roman" w:cs="Times New Roman"/>
                <w:color w:val="000000"/>
                <w:sz w:val="20"/>
                <w:szCs w:val="20"/>
                <w:lang w:eastAsia="sk-SK"/>
              </w:rPr>
            </w:pPr>
            <w:r w:rsidRPr="00F018A1">
              <w:rPr>
                <w:rFonts w:ascii="Times New Roman" w:eastAsia="Times New Roman" w:hAnsi="Times New Roman" w:cs="Times New Roman"/>
                <w:color w:val="000000"/>
                <w:sz w:val="20"/>
                <w:szCs w:val="20"/>
                <w:lang w:eastAsia="sk-SK"/>
              </w:rPr>
              <w:t>Výmera biotopu</w:t>
            </w:r>
          </w:p>
        </w:tc>
        <w:tc>
          <w:tcPr>
            <w:tcW w:w="1455" w:type="dxa"/>
            <w:shd w:val="clear" w:color="auto" w:fill="auto"/>
            <w:vAlign w:val="center"/>
            <w:hideMark/>
          </w:tcPr>
          <w:p w14:paraId="4F7AC518" w14:textId="77777777" w:rsidR="00FE69A0" w:rsidRPr="0032514F" w:rsidRDefault="00FE69A0" w:rsidP="005573D9">
            <w:pPr>
              <w:spacing w:line="240" w:lineRule="auto"/>
              <w:rPr>
                <w:rFonts w:ascii="Times New Roman" w:eastAsia="Times New Roman" w:hAnsi="Times New Roman" w:cs="Times New Roman"/>
                <w:color w:val="000000"/>
                <w:sz w:val="20"/>
                <w:szCs w:val="20"/>
                <w:lang w:eastAsia="sk-SK"/>
              </w:rPr>
            </w:pPr>
            <w:r w:rsidRPr="0032514F">
              <w:rPr>
                <w:rFonts w:ascii="Times New Roman" w:eastAsia="Times New Roman" w:hAnsi="Times New Roman" w:cs="Times New Roman"/>
                <w:color w:val="000000"/>
                <w:sz w:val="20"/>
                <w:szCs w:val="20"/>
                <w:lang w:eastAsia="sk-SK"/>
              </w:rPr>
              <w:t xml:space="preserve">ha </w:t>
            </w:r>
          </w:p>
        </w:tc>
        <w:tc>
          <w:tcPr>
            <w:tcW w:w="1276" w:type="dxa"/>
            <w:shd w:val="clear" w:color="auto" w:fill="auto"/>
            <w:vAlign w:val="center"/>
          </w:tcPr>
          <w:p w14:paraId="33E8062E" w14:textId="15E9482C" w:rsidR="00FE69A0" w:rsidRPr="0070386F" w:rsidRDefault="005715CF" w:rsidP="005573D9">
            <w:pPr>
              <w:spacing w:line="240" w:lineRule="auto"/>
              <w:rPr>
                <w:rFonts w:ascii="Times New Roman" w:eastAsia="Times New Roman" w:hAnsi="Times New Roman" w:cs="Times New Roman"/>
                <w:color w:val="000000"/>
                <w:sz w:val="20"/>
                <w:szCs w:val="20"/>
                <w:lang w:eastAsia="sk-SK"/>
              </w:rPr>
            </w:pPr>
            <w:r w:rsidRPr="0070386F">
              <w:rPr>
                <w:rFonts w:ascii="Times New Roman" w:eastAsia="Times New Roman" w:hAnsi="Times New Roman" w:cs="Times New Roman"/>
                <w:color w:val="000000"/>
                <w:sz w:val="20"/>
                <w:szCs w:val="20"/>
                <w:lang w:eastAsia="sk-SK"/>
              </w:rPr>
              <w:t>20</w:t>
            </w:r>
          </w:p>
        </w:tc>
        <w:tc>
          <w:tcPr>
            <w:tcW w:w="5103" w:type="dxa"/>
            <w:shd w:val="clear" w:color="auto" w:fill="auto"/>
            <w:vAlign w:val="center"/>
            <w:hideMark/>
          </w:tcPr>
          <w:p w14:paraId="6741F218" w14:textId="77777777" w:rsidR="00FE69A0" w:rsidRPr="0032514F" w:rsidRDefault="00FE69A0" w:rsidP="005573D9">
            <w:pPr>
              <w:spacing w:line="240" w:lineRule="auto"/>
              <w:rPr>
                <w:rFonts w:ascii="Times New Roman" w:eastAsia="Times New Roman" w:hAnsi="Times New Roman" w:cs="Times New Roman"/>
                <w:color w:val="000000"/>
                <w:sz w:val="20"/>
                <w:szCs w:val="20"/>
                <w:lang w:eastAsia="sk-SK"/>
              </w:rPr>
            </w:pPr>
            <w:r w:rsidRPr="0032514F">
              <w:rPr>
                <w:rFonts w:ascii="Times New Roman" w:eastAsia="Times New Roman" w:hAnsi="Times New Roman" w:cs="Times New Roman"/>
                <w:color w:val="000000"/>
                <w:sz w:val="20"/>
                <w:szCs w:val="20"/>
                <w:lang w:eastAsia="sk-SK"/>
              </w:rPr>
              <w:t xml:space="preserve">Udržať existujúcu výmeru biotopu. </w:t>
            </w:r>
          </w:p>
        </w:tc>
      </w:tr>
      <w:tr w:rsidR="00FE69A0" w:rsidRPr="00B5396C" w14:paraId="26B63D72" w14:textId="77777777" w:rsidTr="005573D9">
        <w:trPr>
          <w:trHeight w:val="563"/>
        </w:trPr>
        <w:tc>
          <w:tcPr>
            <w:tcW w:w="2470" w:type="dxa"/>
            <w:shd w:val="clear" w:color="auto" w:fill="auto"/>
            <w:vAlign w:val="center"/>
            <w:hideMark/>
          </w:tcPr>
          <w:p w14:paraId="32C8FC7E" w14:textId="77777777" w:rsidR="00FE69A0" w:rsidRPr="00F018A1" w:rsidRDefault="00FE69A0" w:rsidP="005573D9">
            <w:pPr>
              <w:spacing w:line="240" w:lineRule="auto"/>
              <w:rPr>
                <w:rFonts w:ascii="Times New Roman" w:eastAsia="Times New Roman" w:hAnsi="Times New Roman" w:cs="Times New Roman"/>
                <w:color w:val="000000"/>
                <w:sz w:val="20"/>
                <w:szCs w:val="20"/>
                <w:lang w:eastAsia="sk-SK"/>
              </w:rPr>
            </w:pPr>
            <w:r w:rsidRPr="00F018A1">
              <w:rPr>
                <w:rFonts w:ascii="Times New Roman" w:eastAsia="Times New Roman" w:hAnsi="Times New Roman" w:cs="Times New Roman"/>
                <w:color w:val="000000"/>
                <w:sz w:val="20"/>
                <w:szCs w:val="20"/>
                <w:lang w:eastAsia="sk-SK"/>
              </w:rPr>
              <w:t>Zastúpenie charakteristických druhov</w:t>
            </w:r>
          </w:p>
        </w:tc>
        <w:tc>
          <w:tcPr>
            <w:tcW w:w="1455" w:type="dxa"/>
            <w:shd w:val="clear" w:color="auto" w:fill="auto"/>
            <w:vAlign w:val="center"/>
            <w:hideMark/>
          </w:tcPr>
          <w:p w14:paraId="638B315B" w14:textId="77777777" w:rsidR="00FE69A0" w:rsidRPr="0032514F" w:rsidRDefault="00FE69A0" w:rsidP="005573D9">
            <w:pPr>
              <w:spacing w:line="240" w:lineRule="auto"/>
              <w:rPr>
                <w:rFonts w:ascii="Times New Roman" w:eastAsia="Times New Roman" w:hAnsi="Times New Roman" w:cs="Times New Roman"/>
                <w:color w:val="000000"/>
                <w:sz w:val="20"/>
                <w:szCs w:val="20"/>
                <w:lang w:eastAsia="sk-SK"/>
              </w:rPr>
            </w:pPr>
            <w:r w:rsidRPr="0032514F">
              <w:rPr>
                <w:rFonts w:ascii="Times New Roman" w:eastAsia="Times New Roman" w:hAnsi="Times New Roman" w:cs="Times New Roman"/>
                <w:color w:val="000000"/>
                <w:sz w:val="20"/>
                <w:szCs w:val="20"/>
                <w:lang w:eastAsia="sk-SK"/>
              </w:rPr>
              <w:t>počet druhov/16 m2</w:t>
            </w:r>
          </w:p>
        </w:tc>
        <w:tc>
          <w:tcPr>
            <w:tcW w:w="1276" w:type="dxa"/>
            <w:shd w:val="clear" w:color="auto" w:fill="auto"/>
            <w:vAlign w:val="center"/>
            <w:hideMark/>
          </w:tcPr>
          <w:p w14:paraId="6DF16A1D" w14:textId="0B48AABF" w:rsidR="00FE69A0" w:rsidRPr="0070386F" w:rsidRDefault="00FE69A0" w:rsidP="0048212A">
            <w:pPr>
              <w:spacing w:line="240" w:lineRule="auto"/>
              <w:rPr>
                <w:rFonts w:ascii="Times New Roman" w:eastAsia="Times New Roman" w:hAnsi="Times New Roman" w:cs="Times New Roman"/>
                <w:color w:val="000000"/>
                <w:sz w:val="20"/>
                <w:szCs w:val="20"/>
                <w:lang w:eastAsia="sk-SK"/>
              </w:rPr>
            </w:pPr>
            <w:r w:rsidRPr="0070386F">
              <w:rPr>
                <w:rFonts w:ascii="Times New Roman" w:eastAsia="Times New Roman" w:hAnsi="Times New Roman" w:cs="Times New Roman"/>
                <w:color w:val="000000"/>
                <w:sz w:val="20"/>
                <w:szCs w:val="20"/>
                <w:lang w:eastAsia="sk-SK"/>
              </w:rPr>
              <w:t xml:space="preserve">najmenej </w:t>
            </w:r>
            <w:r w:rsidR="0048212A" w:rsidRPr="0070386F">
              <w:rPr>
                <w:rFonts w:ascii="Times New Roman" w:eastAsia="Times New Roman" w:hAnsi="Times New Roman" w:cs="Times New Roman"/>
                <w:color w:val="000000"/>
                <w:sz w:val="20"/>
                <w:szCs w:val="20"/>
                <w:lang w:eastAsia="sk-SK"/>
              </w:rPr>
              <w:t>5</w:t>
            </w:r>
            <w:r w:rsidRPr="0070386F">
              <w:rPr>
                <w:rFonts w:ascii="Times New Roman" w:eastAsia="Times New Roman" w:hAnsi="Times New Roman" w:cs="Times New Roman"/>
                <w:color w:val="000000"/>
                <w:sz w:val="20"/>
                <w:szCs w:val="20"/>
                <w:lang w:eastAsia="sk-SK"/>
              </w:rPr>
              <w:t xml:space="preserve"> druhov </w:t>
            </w:r>
          </w:p>
        </w:tc>
        <w:tc>
          <w:tcPr>
            <w:tcW w:w="5103" w:type="dxa"/>
            <w:shd w:val="clear" w:color="auto" w:fill="auto"/>
            <w:vAlign w:val="center"/>
            <w:hideMark/>
          </w:tcPr>
          <w:p w14:paraId="6180D69D" w14:textId="788DBC50" w:rsidR="00FE69A0" w:rsidRPr="0032514F" w:rsidRDefault="00FE69A0" w:rsidP="0070386F">
            <w:pPr>
              <w:spacing w:line="240" w:lineRule="auto"/>
              <w:rPr>
                <w:rFonts w:ascii="Times New Roman" w:eastAsia="Times New Roman" w:hAnsi="Times New Roman" w:cs="Times New Roman"/>
                <w:color w:val="000000"/>
                <w:sz w:val="20"/>
                <w:szCs w:val="20"/>
                <w:lang w:eastAsia="sk-SK"/>
              </w:rPr>
            </w:pPr>
            <w:r w:rsidRPr="0032514F">
              <w:rPr>
                <w:rFonts w:ascii="Times New Roman" w:eastAsia="Times New Roman" w:hAnsi="Times New Roman" w:cs="Times New Roman"/>
                <w:color w:val="000000"/>
                <w:sz w:val="20"/>
                <w:szCs w:val="20"/>
                <w:lang w:eastAsia="sk-SK"/>
              </w:rPr>
              <w:t xml:space="preserve">Charakteristické/typické druhy:  </w:t>
            </w:r>
            <w:r w:rsidRPr="0032514F">
              <w:rPr>
                <w:rFonts w:ascii="Times New Roman" w:hAnsi="Times New Roman" w:cs="Times New Roman"/>
                <w:i/>
                <w:sz w:val="20"/>
                <w:szCs w:val="20"/>
              </w:rPr>
              <w:t xml:space="preserve">Achillea </w:t>
            </w:r>
            <w:r w:rsidRPr="00781625">
              <w:rPr>
                <w:rFonts w:ascii="Times New Roman" w:hAnsi="Times New Roman" w:cs="Times New Roman"/>
                <w:i/>
                <w:strike/>
                <w:sz w:val="20"/>
                <w:szCs w:val="20"/>
              </w:rPr>
              <w:t>nobilis</w:t>
            </w:r>
            <w:r w:rsidR="00781625">
              <w:rPr>
                <w:rFonts w:ascii="Times New Roman" w:hAnsi="Times New Roman" w:cs="Times New Roman"/>
                <w:i/>
                <w:sz w:val="20"/>
                <w:szCs w:val="20"/>
              </w:rPr>
              <w:t xml:space="preserve"> panonica</w:t>
            </w:r>
            <w:r w:rsidRPr="0032514F">
              <w:rPr>
                <w:rFonts w:ascii="Times New Roman" w:hAnsi="Times New Roman" w:cs="Times New Roman"/>
                <w:i/>
                <w:sz w:val="20"/>
                <w:szCs w:val="20"/>
              </w:rPr>
              <w:t xml:space="preserve">, Carduus collinus subsp. collinus, Festuca rupicola, Festuca valesiaca, Inula </w:t>
            </w:r>
            <w:r w:rsidR="0048212A">
              <w:rPr>
                <w:rFonts w:ascii="Times New Roman" w:hAnsi="Times New Roman" w:cs="Times New Roman"/>
                <w:i/>
                <w:sz w:val="20"/>
                <w:szCs w:val="20"/>
              </w:rPr>
              <w:t>ensifolia</w:t>
            </w:r>
            <w:r w:rsidRPr="0032514F">
              <w:rPr>
                <w:rFonts w:ascii="Times New Roman" w:hAnsi="Times New Roman" w:cs="Times New Roman"/>
                <w:i/>
                <w:sz w:val="20"/>
                <w:szCs w:val="20"/>
              </w:rPr>
              <w:t>, Koeleria macrantha, Melica ciliata, Pilosella bauhinii</w:t>
            </w:r>
            <w:r w:rsidR="0070386F">
              <w:rPr>
                <w:rFonts w:ascii="Times New Roman" w:hAnsi="Times New Roman" w:cs="Times New Roman"/>
                <w:i/>
                <w:sz w:val="20"/>
                <w:szCs w:val="20"/>
              </w:rPr>
              <w:t>,</w:t>
            </w:r>
            <w:r w:rsidRPr="0032514F">
              <w:rPr>
                <w:rFonts w:ascii="Times New Roman" w:hAnsi="Times New Roman" w:cs="Times New Roman"/>
                <w:i/>
                <w:sz w:val="20"/>
                <w:szCs w:val="20"/>
              </w:rPr>
              <w:t xml:space="preserve"> Potentilla arenaria, Sanguisorba minor, Scabiosa ochroleuca, Seseli osseum, Stipa capillata, Stipa joannis, Stipa pulcherrima, Teucrium chamaedrys, </w:t>
            </w:r>
            <w:r w:rsidRPr="0048212A">
              <w:rPr>
                <w:rFonts w:ascii="Times New Roman" w:hAnsi="Times New Roman" w:cs="Times New Roman"/>
                <w:i/>
                <w:strike/>
                <w:sz w:val="20"/>
                <w:szCs w:val="20"/>
              </w:rPr>
              <w:t>Woodsia ilvensis.</w:t>
            </w:r>
          </w:p>
        </w:tc>
      </w:tr>
      <w:tr w:rsidR="00FE69A0" w:rsidRPr="00B5396C" w14:paraId="31DDAC35" w14:textId="77777777" w:rsidTr="005573D9">
        <w:trPr>
          <w:trHeight w:val="290"/>
        </w:trPr>
        <w:tc>
          <w:tcPr>
            <w:tcW w:w="2470" w:type="dxa"/>
            <w:shd w:val="clear" w:color="auto" w:fill="auto"/>
            <w:vAlign w:val="center"/>
            <w:hideMark/>
          </w:tcPr>
          <w:p w14:paraId="38601448" w14:textId="77777777" w:rsidR="00FE69A0" w:rsidRPr="00F018A1" w:rsidRDefault="00FE69A0" w:rsidP="005573D9">
            <w:pPr>
              <w:spacing w:line="240" w:lineRule="auto"/>
              <w:rPr>
                <w:rFonts w:ascii="Times New Roman" w:eastAsia="Times New Roman" w:hAnsi="Times New Roman" w:cs="Times New Roman"/>
                <w:color w:val="000000"/>
                <w:sz w:val="20"/>
                <w:szCs w:val="20"/>
                <w:lang w:eastAsia="sk-SK"/>
              </w:rPr>
            </w:pPr>
            <w:r w:rsidRPr="00F018A1">
              <w:rPr>
                <w:rFonts w:ascii="Times New Roman" w:eastAsia="Times New Roman" w:hAnsi="Times New Roman" w:cs="Times New Roman"/>
                <w:color w:val="000000"/>
                <w:sz w:val="20"/>
                <w:szCs w:val="20"/>
                <w:lang w:eastAsia="sk-SK"/>
              </w:rPr>
              <w:t>Vertikálna štruktúra biotopu</w:t>
            </w:r>
          </w:p>
        </w:tc>
        <w:tc>
          <w:tcPr>
            <w:tcW w:w="1455" w:type="dxa"/>
            <w:shd w:val="clear" w:color="auto" w:fill="auto"/>
            <w:vAlign w:val="center"/>
            <w:hideMark/>
          </w:tcPr>
          <w:p w14:paraId="58F6EE23" w14:textId="77777777" w:rsidR="00FE69A0" w:rsidRPr="00F018A1" w:rsidRDefault="00FE69A0" w:rsidP="005573D9">
            <w:pPr>
              <w:spacing w:line="240" w:lineRule="auto"/>
              <w:rPr>
                <w:rFonts w:ascii="Times New Roman" w:eastAsia="Times New Roman" w:hAnsi="Times New Roman" w:cs="Times New Roman"/>
                <w:color w:val="000000"/>
                <w:sz w:val="20"/>
                <w:szCs w:val="20"/>
                <w:lang w:eastAsia="sk-SK"/>
              </w:rPr>
            </w:pPr>
            <w:r w:rsidRPr="00F018A1">
              <w:rPr>
                <w:rFonts w:ascii="Times New Roman" w:eastAsia="Times New Roman" w:hAnsi="Times New Roman" w:cs="Times New Roman"/>
                <w:color w:val="000000"/>
                <w:sz w:val="20"/>
                <w:szCs w:val="20"/>
                <w:lang w:eastAsia="sk-SK"/>
              </w:rPr>
              <w:t>percento pokrytia drevín a krovín/plocha biotopu</w:t>
            </w:r>
          </w:p>
        </w:tc>
        <w:tc>
          <w:tcPr>
            <w:tcW w:w="1276" w:type="dxa"/>
            <w:shd w:val="clear" w:color="auto" w:fill="auto"/>
            <w:vAlign w:val="center"/>
            <w:hideMark/>
          </w:tcPr>
          <w:p w14:paraId="141AA8B5" w14:textId="77777777" w:rsidR="00FE69A0" w:rsidRPr="00903A49" w:rsidRDefault="00FE69A0" w:rsidP="005573D9">
            <w:pPr>
              <w:spacing w:line="240" w:lineRule="auto"/>
              <w:rPr>
                <w:rFonts w:ascii="Times New Roman" w:eastAsia="Times New Roman" w:hAnsi="Times New Roman" w:cs="Times New Roman"/>
                <w:color w:val="000000"/>
                <w:sz w:val="20"/>
                <w:szCs w:val="20"/>
                <w:lang w:eastAsia="sk-SK"/>
              </w:rPr>
            </w:pPr>
            <w:r w:rsidRPr="00903A49">
              <w:rPr>
                <w:rFonts w:ascii="Times New Roman" w:eastAsia="Times New Roman" w:hAnsi="Times New Roman" w:cs="Times New Roman"/>
                <w:color w:val="000000"/>
                <w:sz w:val="20"/>
                <w:szCs w:val="20"/>
                <w:lang w:eastAsia="sk-SK"/>
              </w:rPr>
              <w:t> Menej ako 10 %</w:t>
            </w:r>
          </w:p>
        </w:tc>
        <w:tc>
          <w:tcPr>
            <w:tcW w:w="5103" w:type="dxa"/>
            <w:shd w:val="clear" w:color="auto" w:fill="auto"/>
            <w:vAlign w:val="center"/>
            <w:hideMark/>
          </w:tcPr>
          <w:p w14:paraId="5DC6E21F" w14:textId="77777777" w:rsidR="00FE69A0" w:rsidRPr="00903A49" w:rsidRDefault="00FE69A0" w:rsidP="005573D9">
            <w:pPr>
              <w:spacing w:line="240" w:lineRule="auto"/>
              <w:rPr>
                <w:rFonts w:ascii="Times New Roman" w:eastAsia="Times New Roman" w:hAnsi="Times New Roman" w:cs="Times New Roman"/>
                <w:color w:val="000000"/>
                <w:sz w:val="20"/>
                <w:szCs w:val="20"/>
                <w:lang w:eastAsia="sk-SK"/>
              </w:rPr>
            </w:pPr>
            <w:r w:rsidRPr="00903A49">
              <w:rPr>
                <w:rFonts w:ascii="Times New Roman" w:eastAsia="Times New Roman" w:hAnsi="Times New Roman" w:cs="Times New Roman"/>
                <w:color w:val="000000"/>
                <w:sz w:val="20"/>
                <w:szCs w:val="20"/>
                <w:lang w:eastAsia="sk-SK"/>
              </w:rPr>
              <w:t> Dosiahnuté minimálne zastúpenie drevín v biotope.</w:t>
            </w:r>
          </w:p>
        </w:tc>
      </w:tr>
      <w:tr w:rsidR="00FE69A0" w:rsidRPr="00B5396C" w14:paraId="7309832B" w14:textId="77777777" w:rsidTr="005573D9">
        <w:trPr>
          <w:trHeight w:val="404"/>
        </w:trPr>
        <w:tc>
          <w:tcPr>
            <w:tcW w:w="2470" w:type="dxa"/>
            <w:shd w:val="clear" w:color="auto" w:fill="auto"/>
            <w:vAlign w:val="center"/>
            <w:hideMark/>
          </w:tcPr>
          <w:p w14:paraId="20244B24" w14:textId="77777777" w:rsidR="00FE69A0" w:rsidRPr="00F018A1" w:rsidRDefault="00FE69A0" w:rsidP="005573D9">
            <w:pPr>
              <w:spacing w:line="240" w:lineRule="auto"/>
              <w:rPr>
                <w:rFonts w:ascii="Times New Roman" w:eastAsia="Times New Roman" w:hAnsi="Times New Roman" w:cs="Times New Roman"/>
                <w:color w:val="000000"/>
                <w:sz w:val="20"/>
                <w:szCs w:val="20"/>
                <w:lang w:eastAsia="sk-SK"/>
              </w:rPr>
            </w:pPr>
            <w:r w:rsidRPr="00F018A1">
              <w:rPr>
                <w:rFonts w:ascii="Times New Roman" w:eastAsia="Times New Roman" w:hAnsi="Times New Roman" w:cs="Times New Roman"/>
                <w:color w:val="000000"/>
                <w:sz w:val="20"/>
                <w:szCs w:val="20"/>
                <w:lang w:eastAsia="sk-SK"/>
              </w:rPr>
              <w:t>Zastúpenie alochtónnych/</w:t>
            </w:r>
          </w:p>
          <w:p w14:paraId="2B636E69" w14:textId="77777777" w:rsidR="00FE69A0" w:rsidRPr="00F018A1" w:rsidRDefault="00FE69A0" w:rsidP="005573D9">
            <w:pPr>
              <w:spacing w:line="240" w:lineRule="auto"/>
              <w:rPr>
                <w:rFonts w:ascii="Times New Roman" w:eastAsia="Times New Roman" w:hAnsi="Times New Roman" w:cs="Times New Roman"/>
                <w:color w:val="000000"/>
                <w:sz w:val="20"/>
                <w:szCs w:val="20"/>
                <w:lang w:eastAsia="sk-SK"/>
              </w:rPr>
            </w:pPr>
            <w:r w:rsidRPr="00F018A1">
              <w:rPr>
                <w:rFonts w:ascii="Times New Roman" w:eastAsia="Times New Roman" w:hAnsi="Times New Roman" w:cs="Times New Roman"/>
                <w:color w:val="000000"/>
                <w:sz w:val="20"/>
                <w:szCs w:val="20"/>
                <w:lang w:eastAsia="sk-SK"/>
              </w:rPr>
              <w:t>inváznych/invázne sa správajúcich druhov</w:t>
            </w:r>
          </w:p>
        </w:tc>
        <w:tc>
          <w:tcPr>
            <w:tcW w:w="1455" w:type="dxa"/>
            <w:shd w:val="clear" w:color="auto" w:fill="auto"/>
            <w:vAlign w:val="center"/>
            <w:hideMark/>
          </w:tcPr>
          <w:p w14:paraId="208F6CD1" w14:textId="77777777" w:rsidR="00FE69A0" w:rsidRPr="00F018A1" w:rsidRDefault="00FE69A0" w:rsidP="005573D9">
            <w:pPr>
              <w:spacing w:line="240" w:lineRule="auto"/>
              <w:rPr>
                <w:rFonts w:ascii="Times New Roman" w:eastAsia="Times New Roman" w:hAnsi="Times New Roman" w:cs="Times New Roman"/>
                <w:color w:val="000000"/>
                <w:sz w:val="20"/>
                <w:szCs w:val="20"/>
                <w:lang w:eastAsia="sk-SK"/>
              </w:rPr>
            </w:pPr>
            <w:r w:rsidRPr="00F018A1">
              <w:rPr>
                <w:rFonts w:ascii="Times New Roman" w:eastAsia="Times New Roman" w:hAnsi="Times New Roman" w:cs="Times New Roman"/>
                <w:color w:val="000000"/>
                <w:sz w:val="20"/>
                <w:szCs w:val="20"/>
                <w:lang w:eastAsia="sk-SK"/>
              </w:rPr>
              <w:t>percento pokrytia/25 m2</w:t>
            </w:r>
          </w:p>
        </w:tc>
        <w:tc>
          <w:tcPr>
            <w:tcW w:w="1276" w:type="dxa"/>
            <w:shd w:val="clear" w:color="auto" w:fill="auto"/>
            <w:vAlign w:val="center"/>
            <w:hideMark/>
          </w:tcPr>
          <w:p w14:paraId="394E4A05" w14:textId="77777777" w:rsidR="00FE69A0" w:rsidRPr="00903A49" w:rsidRDefault="00FE69A0" w:rsidP="005573D9">
            <w:pPr>
              <w:spacing w:line="240" w:lineRule="auto"/>
              <w:rPr>
                <w:rFonts w:ascii="Times New Roman" w:eastAsia="Times New Roman" w:hAnsi="Times New Roman" w:cs="Times New Roman"/>
                <w:color w:val="000000"/>
                <w:sz w:val="20"/>
                <w:szCs w:val="20"/>
                <w:lang w:eastAsia="sk-SK"/>
              </w:rPr>
            </w:pPr>
            <w:r w:rsidRPr="00903A49">
              <w:rPr>
                <w:rFonts w:ascii="Times New Roman" w:hAnsi="Times New Roman" w:cs="Times New Roman"/>
                <w:sz w:val="20"/>
                <w:szCs w:val="20"/>
              </w:rPr>
              <w:t xml:space="preserve">Menej ako </w:t>
            </w:r>
            <w:r>
              <w:rPr>
                <w:rFonts w:ascii="Times New Roman" w:hAnsi="Times New Roman" w:cs="Times New Roman"/>
                <w:sz w:val="20"/>
                <w:szCs w:val="20"/>
              </w:rPr>
              <w:t xml:space="preserve">1 % inváznych a menej ako </w:t>
            </w:r>
            <w:r w:rsidRPr="00903A49">
              <w:rPr>
                <w:rFonts w:ascii="Times New Roman" w:hAnsi="Times New Roman" w:cs="Times New Roman"/>
                <w:sz w:val="20"/>
                <w:szCs w:val="20"/>
              </w:rPr>
              <w:t>5%</w:t>
            </w:r>
            <w:r>
              <w:rPr>
                <w:rFonts w:ascii="Times New Roman" w:hAnsi="Times New Roman" w:cs="Times New Roman"/>
                <w:sz w:val="20"/>
                <w:szCs w:val="20"/>
              </w:rPr>
              <w:t xml:space="preserve"> nepôvodných druhov</w:t>
            </w:r>
          </w:p>
        </w:tc>
        <w:tc>
          <w:tcPr>
            <w:tcW w:w="5103" w:type="dxa"/>
            <w:shd w:val="clear" w:color="auto" w:fill="auto"/>
            <w:vAlign w:val="center"/>
            <w:hideMark/>
          </w:tcPr>
          <w:p w14:paraId="0B7A6F39" w14:textId="77777777" w:rsidR="00FE69A0" w:rsidRPr="00903A49" w:rsidRDefault="00FE69A0" w:rsidP="005573D9">
            <w:pPr>
              <w:spacing w:line="240" w:lineRule="auto"/>
              <w:rPr>
                <w:rFonts w:ascii="Times New Roman" w:eastAsia="Times New Roman" w:hAnsi="Times New Roman" w:cs="Times New Roman"/>
                <w:color w:val="000000"/>
                <w:sz w:val="20"/>
                <w:szCs w:val="20"/>
                <w:lang w:eastAsia="sk-SK"/>
              </w:rPr>
            </w:pPr>
            <w:r w:rsidRPr="00903A49">
              <w:rPr>
                <w:rFonts w:ascii="Times New Roman" w:hAnsi="Times New Roman" w:cs="Times New Roman"/>
                <w:color w:val="000000"/>
                <w:sz w:val="20"/>
                <w:szCs w:val="20"/>
              </w:rPr>
              <w:t>Minimálne zastúpenie alochtónnych/inváznych druhov bylín (</w:t>
            </w:r>
            <w:r w:rsidRPr="00903A49">
              <w:rPr>
                <w:rFonts w:ascii="Times New Roman" w:hAnsi="Times New Roman" w:cs="Times New Roman"/>
                <w:i/>
                <w:color w:val="000000"/>
                <w:sz w:val="20"/>
                <w:szCs w:val="20"/>
              </w:rPr>
              <w:t xml:space="preserve">Fallopia sp., Solidago sp., </w:t>
            </w:r>
            <w:r w:rsidRPr="00903A49">
              <w:rPr>
                <w:rFonts w:ascii="Times New Roman" w:eastAsia="Times New Roman" w:hAnsi="Times New Roman" w:cs="Times New Roman"/>
                <w:i/>
                <w:color w:val="000000"/>
                <w:sz w:val="20"/>
                <w:szCs w:val="20"/>
                <w:lang w:eastAsia="sk-SK"/>
              </w:rPr>
              <w:t>Echium</w:t>
            </w:r>
            <w:r w:rsidRPr="00903A49">
              <w:rPr>
                <w:rFonts w:ascii="Times New Roman" w:eastAsia="Times New Roman" w:hAnsi="Times New Roman" w:cs="Times New Roman"/>
                <w:color w:val="000000"/>
                <w:sz w:val="20"/>
                <w:szCs w:val="20"/>
                <w:lang w:eastAsia="sk-SK"/>
              </w:rPr>
              <w:t xml:space="preserve">, </w:t>
            </w:r>
            <w:r w:rsidRPr="00903A49">
              <w:rPr>
                <w:rFonts w:ascii="Times New Roman" w:eastAsia="Times New Roman" w:hAnsi="Times New Roman" w:cs="Times New Roman"/>
                <w:i/>
                <w:color w:val="000000"/>
                <w:sz w:val="20"/>
                <w:szCs w:val="20"/>
                <w:lang w:eastAsia="sk-SK"/>
              </w:rPr>
              <w:t>Stenactis annua</w:t>
            </w:r>
            <w:r w:rsidRPr="00903A49">
              <w:rPr>
                <w:rFonts w:ascii="Times New Roman" w:eastAsia="Times New Roman" w:hAnsi="Times New Roman" w:cs="Times New Roman"/>
                <w:color w:val="000000"/>
                <w:sz w:val="20"/>
                <w:szCs w:val="20"/>
                <w:lang w:eastAsia="sk-SK"/>
              </w:rPr>
              <w:t xml:space="preserve">, </w:t>
            </w:r>
            <w:r w:rsidRPr="00903A49">
              <w:rPr>
                <w:rFonts w:ascii="Times New Roman" w:eastAsia="Times New Roman" w:hAnsi="Times New Roman" w:cs="Times New Roman"/>
                <w:i/>
                <w:color w:val="000000"/>
                <w:sz w:val="20"/>
                <w:szCs w:val="20"/>
                <w:lang w:eastAsia="sk-SK"/>
              </w:rPr>
              <w:t>Impatiens parviflora</w:t>
            </w:r>
            <w:r w:rsidRPr="00903A49">
              <w:rPr>
                <w:rFonts w:ascii="Times New Roman" w:eastAsia="Times New Roman" w:hAnsi="Times New Roman" w:cs="Times New Roman"/>
                <w:color w:val="000000"/>
                <w:sz w:val="20"/>
                <w:szCs w:val="20"/>
                <w:lang w:eastAsia="sk-SK"/>
              </w:rPr>
              <w:t>)</w:t>
            </w:r>
          </w:p>
        </w:tc>
      </w:tr>
    </w:tbl>
    <w:p w14:paraId="19E90F83" w14:textId="77777777" w:rsidR="00FE69A0" w:rsidRDefault="00FE69A0" w:rsidP="00215093">
      <w:pPr>
        <w:spacing w:line="240" w:lineRule="auto"/>
        <w:ind w:left="-284"/>
        <w:rPr>
          <w:rFonts w:ascii="Times New Roman" w:hAnsi="Times New Roman" w:cs="Times New Roman"/>
          <w:color w:val="000000"/>
          <w:sz w:val="24"/>
          <w:szCs w:val="24"/>
        </w:rPr>
      </w:pPr>
    </w:p>
    <w:p w14:paraId="293F70DD" w14:textId="21B78EAC" w:rsidR="00215093" w:rsidRPr="00775056" w:rsidRDefault="00215093" w:rsidP="00215093">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Pr="002378D2">
        <w:rPr>
          <w:rFonts w:ascii="Times New Roman" w:hAnsi="Times New Roman" w:cs="Times New Roman"/>
          <w:color w:val="000000"/>
          <w:sz w:val="24"/>
          <w:szCs w:val="24"/>
        </w:rPr>
        <w:t>stavu biotopu</w:t>
      </w:r>
      <w:r>
        <w:rPr>
          <w:rFonts w:ascii="Times New Roman" w:hAnsi="Times New Roman" w:cs="Times New Roman"/>
          <w:b/>
          <w:color w:val="000000"/>
          <w:sz w:val="24"/>
          <w:szCs w:val="24"/>
        </w:rPr>
        <w:t xml:space="preserve"> 5130 (Kr2</w:t>
      </w:r>
      <w:r w:rsidRPr="0077505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Porasty borievky obyčajnej </w:t>
      </w:r>
      <w:r w:rsidRPr="00775056">
        <w:rPr>
          <w:rFonts w:ascii="Times New Roman" w:hAnsi="Times New Roman" w:cs="Times New Roman"/>
          <w:color w:val="000000"/>
          <w:sz w:val="24"/>
          <w:szCs w:val="24"/>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2"/>
        <w:gridCol w:w="1360"/>
        <w:gridCol w:w="1417"/>
        <w:gridCol w:w="4896"/>
      </w:tblGrid>
      <w:tr w:rsidR="00215093" w:rsidRPr="00215093" w14:paraId="52BD7944" w14:textId="77777777" w:rsidTr="00215093">
        <w:trPr>
          <w:trHeight w:val="554"/>
        </w:trPr>
        <w:tc>
          <w:tcPr>
            <w:tcW w:w="1872" w:type="dxa"/>
            <w:shd w:val="clear" w:color="auto" w:fill="auto"/>
            <w:vAlign w:val="center"/>
            <w:hideMark/>
          </w:tcPr>
          <w:p w14:paraId="1235E166" w14:textId="77777777" w:rsidR="00215093" w:rsidRPr="00215093" w:rsidRDefault="00215093" w:rsidP="005573D9">
            <w:pPr>
              <w:spacing w:line="240" w:lineRule="auto"/>
              <w:rPr>
                <w:rFonts w:ascii="Times New Roman" w:eastAsia="Times New Roman" w:hAnsi="Times New Roman" w:cs="Times New Roman"/>
                <w:b/>
                <w:color w:val="000000"/>
                <w:sz w:val="20"/>
                <w:szCs w:val="20"/>
                <w:lang w:eastAsia="sk-SK"/>
              </w:rPr>
            </w:pPr>
            <w:r w:rsidRPr="00215093">
              <w:rPr>
                <w:rFonts w:ascii="Times New Roman" w:eastAsia="Times New Roman" w:hAnsi="Times New Roman" w:cs="Times New Roman"/>
                <w:b/>
                <w:color w:val="000000"/>
                <w:sz w:val="20"/>
                <w:szCs w:val="20"/>
                <w:lang w:eastAsia="sk-SK"/>
              </w:rPr>
              <w:t>Parameter</w:t>
            </w:r>
          </w:p>
        </w:tc>
        <w:tc>
          <w:tcPr>
            <w:tcW w:w="1360" w:type="dxa"/>
            <w:shd w:val="clear" w:color="auto" w:fill="auto"/>
            <w:vAlign w:val="center"/>
            <w:hideMark/>
          </w:tcPr>
          <w:p w14:paraId="3814C49F" w14:textId="77777777" w:rsidR="00215093" w:rsidRPr="00215093" w:rsidRDefault="00215093" w:rsidP="005573D9">
            <w:pPr>
              <w:spacing w:line="240" w:lineRule="auto"/>
              <w:rPr>
                <w:rFonts w:ascii="Times New Roman" w:eastAsia="Times New Roman" w:hAnsi="Times New Roman" w:cs="Times New Roman"/>
                <w:b/>
                <w:color w:val="000000"/>
                <w:sz w:val="20"/>
                <w:szCs w:val="20"/>
                <w:lang w:eastAsia="sk-SK"/>
              </w:rPr>
            </w:pPr>
            <w:r w:rsidRPr="00215093">
              <w:rPr>
                <w:rFonts w:ascii="Times New Roman" w:hAnsi="Times New Roman" w:cs="Times New Roman"/>
                <w:b/>
                <w:color w:val="000000"/>
                <w:sz w:val="20"/>
                <w:szCs w:val="20"/>
                <w:lang w:eastAsia="sk-SK"/>
              </w:rPr>
              <w:t>Merateľnosť</w:t>
            </w:r>
          </w:p>
        </w:tc>
        <w:tc>
          <w:tcPr>
            <w:tcW w:w="1417" w:type="dxa"/>
            <w:shd w:val="clear" w:color="auto" w:fill="auto"/>
            <w:vAlign w:val="center"/>
            <w:hideMark/>
          </w:tcPr>
          <w:p w14:paraId="0FC7D4F1" w14:textId="77777777" w:rsidR="00215093" w:rsidRPr="00215093" w:rsidRDefault="00215093" w:rsidP="005573D9">
            <w:pPr>
              <w:spacing w:line="240" w:lineRule="auto"/>
              <w:rPr>
                <w:rFonts w:ascii="Times New Roman" w:eastAsia="Times New Roman" w:hAnsi="Times New Roman" w:cs="Times New Roman"/>
                <w:b/>
                <w:color w:val="000000"/>
                <w:sz w:val="20"/>
                <w:szCs w:val="20"/>
                <w:lang w:eastAsia="sk-SK"/>
              </w:rPr>
            </w:pPr>
            <w:r w:rsidRPr="00215093">
              <w:rPr>
                <w:rFonts w:ascii="Times New Roman" w:eastAsia="Times New Roman" w:hAnsi="Times New Roman" w:cs="Times New Roman"/>
                <w:b/>
                <w:color w:val="000000"/>
                <w:sz w:val="20"/>
                <w:szCs w:val="20"/>
                <w:lang w:eastAsia="sk-SK"/>
              </w:rPr>
              <w:t>Cieľová hodnota</w:t>
            </w:r>
          </w:p>
        </w:tc>
        <w:tc>
          <w:tcPr>
            <w:tcW w:w="4896" w:type="dxa"/>
            <w:shd w:val="clear" w:color="auto" w:fill="auto"/>
            <w:vAlign w:val="center"/>
            <w:hideMark/>
          </w:tcPr>
          <w:p w14:paraId="0040D87A" w14:textId="77777777" w:rsidR="00215093" w:rsidRPr="00215093" w:rsidRDefault="00215093" w:rsidP="005573D9">
            <w:pPr>
              <w:spacing w:line="240" w:lineRule="auto"/>
              <w:rPr>
                <w:rFonts w:ascii="Times New Roman" w:eastAsia="Times New Roman" w:hAnsi="Times New Roman" w:cs="Times New Roman"/>
                <w:b/>
                <w:color w:val="000000"/>
                <w:sz w:val="20"/>
                <w:szCs w:val="20"/>
                <w:lang w:eastAsia="sk-SK"/>
              </w:rPr>
            </w:pPr>
            <w:r w:rsidRPr="00215093">
              <w:rPr>
                <w:rFonts w:ascii="Times New Roman" w:hAnsi="Times New Roman" w:cs="Times New Roman"/>
                <w:b/>
                <w:color w:val="000000"/>
                <w:sz w:val="20"/>
                <w:szCs w:val="20"/>
                <w:lang w:eastAsia="sk-SK"/>
              </w:rPr>
              <w:t>Doplnkové informácie</w:t>
            </w:r>
          </w:p>
        </w:tc>
      </w:tr>
      <w:tr w:rsidR="00215093" w:rsidRPr="00215093" w14:paraId="36DA13D6" w14:textId="77777777" w:rsidTr="00215093">
        <w:trPr>
          <w:trHeight w:val="290"/>
        </w:trPr>
        <w:tc>
          <w:tcPr>
            <w:tcW w:w="1872" w:type="dxa"/>
            <w:shd w:val="clear" w:color="auto" w:fill="auto"/>
            <w:vAlign w:val="center"/>
            <w:hideMark/>
          </w:tcPr>
          <w:p w14:paraId="49E20157" w14:textId="77777777" w:rsidR="00215093" w:rsidRPr="00215093" w:rsidRDefault="00215093" w:rsidP="005573D9">
            <w:pPr>
              <w:spacing w:line="240" w:lineRule="auto"/>
              <w:rPr>
                <w:rFonts w:ascii="Times New Roman" w:eastAsia="Times New Roman" w:hAnsi="Times New Roman" w:cs="Times New Roman"/>
                <w:color w:val="000000"/>
                <w:sz w:val="20"/>
                <w:szCs w:val="20"/>
                <w:lang w:eastAsia="sk-SK"/>
              </w:rPr>
            </w:pPr>
            <w:r w:rsidRPr="00215093">
              <w:rPr>
                <w:rFonts w:ascii="Times New Roman" w:eastAsia="Times New Roman" w:hAnsi="Times New Roman" w:cs="Times New Roman"/>
                <w:color w:val="000000"/>
                <w:sz w:val="20"/>
                <w:szCs w:val="20"/>
                <w:lang w:eastAsia="sk-SK"/>
              </w:rPr>
              <w:t>Výmera biotopu</w:t>
            </w:r>
          </w:p>
        </w:tc>
        <w:tc>
          <w:tcPr>
            <w:tcW w:w="1360" w:type="dxa"/>
            <w:shd w:val="clear" w:color="auto" w:fill="auto"/>
            <w:vAlign w:val="center"/>
            <w:hideMark/>
          </w:tcPr>
          <w:p w14:paraId="7E5A5472" w14:textId="77777777" w:rsidR="00215093" w:rsidRPr="00215093" w:rsidRDefault="00215093" w:rsidP="005573D9">
            <w:pPr>
              <w:spacing w:line="240" w:lineRule="auto"/>
              <w:rPr>
                <w:rFonts w:ascii="Times New Roman" w:eastAsia="Times New Roman" w:hAnsi="Times New Roman" w:cs="Times New Roman"/>
                <w:color w:val="000000"/>
                <w:sz w:val="20"/>
                <w:szCs w:val="20"/>
                <w:lang w:eastAsia="sk-SK"/>
              </w:rPr>
            </w:pPr>
            <w:r w:rsidRPr="00215093">
              <w:rPr>
                <w:rFonts w:ascii="Times New Roman" w:eastAsia="Times New Roman" w:hAnsi="Times New Roman" w:cs="Times New Roman"/>
                <w:color w:val="000000"/>
                <w:sz w:val="20"/>
                <w:szCs w:val="20"/>
                <w:lang w:eastAsia="sk-SK"/>
              </w:rPr>
              <w:t xml:space="preserve">ha </w:t>
            </w:r>
          </w:p>
        </w:tc>
        <w:tc>
          <w:tcPr>
            <w:tcW w:w="1417" w:type="dxa"/>
            <w:shd w:val="clear" w:color="auto" w:fill="auto"/>
            <w:vAlign w:val="center"/>
          </w:tcPr>
          <w:p w14:paraId="6A66A48E" w14:textId="6CE5811E" w:rsidR="00215093" w:rsidRPr="0070386F" w:rsidRDefault="007E1600" w:rsidP="005573D9">
            <w:pPr>
              <w:spacing w:line="240" w:lineRule="auto"/>
              <w:rPr>
                <w:rFonts w:ascii="Times New Roman" w:eastAsia="Times New Roman" w:hAnsi="Times New Roman" w:cs="Times New Roman"/>
                <w:color w:val="000000"/>
                <w:sz w:val="20"/>
                <w:szCs w:val="20"/>
                <w:lang w:eastAsia="sk-SK"/>
              </w:rPr>
            </w:pPr>
            <w:r w:rsidRPr="0070386F">
              <w:rPr>
                <w:rFonts w:ascii="Times New Roman" w:eastAsia="Times New Roman" w:hAnsi="Times New Roman" w:cs="Times New Roman"/>
                <w:color w:val="000000"/>
                <w:sz w:val="20"/>
                <w:szCs w:val="20"/>
                <w:lang w:eastAsia="sk-SK"/>
              </w:rPr>
              <w:t>5</w:t>
            </w:r>
          </w:p>
        </w:tc>
        <w:tc>
          <w:tcPr>
            <w:tcW w:w="4896" w:type="dxa"/>
            <w:shd w:val="clear" w:color="auto" w:fill="auto"/>
            <w:vAlign w:val="center"/>
            <w:hideMark/>
          </w:tcPr>
          <w:p w14:paraId="7EC3C143" w14:textId="018AEB1A" w:rsidR="00215093" w:rsidRPr="00215093" w:rsidRDefault="00215093" w:rsidP="00215093">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Zachovať </w:t>
            </w:r>
            <w:r w:rsidRPr="00215093">
              <w:rPr>
                <w:rFonts w:ascii="Times New Roman" w:eastAsia="Times New Roman" w:hAnsi="Times New Roman" w:cs="Times New Roman"/>
                <w:color w:val="000000"/>
                <w:sz w:val="20"/>
                <w:szCs w:val="20"/>
                <w:lang w:eastAsia="sk-SK"/>
              </w:rPr>
              <w:t xml:space="preserve">výmeru biotopu </w:t>
            </w:r>
          </w:p>
        </w:tc>
      </w:tr>
      <w:tr w:rsidR="00215093" w:rsidRPr="00215093" w14:paraId="24C7E84C" w14:textId="77777777" w:rsidTr="00215093">
        <w:trPr>
          <w:trHeight w:val="2320"/>
        </w:trPr>
        <w:tc>
          <w:tcPr>
            <w:tcW w:w="1872" w:type="dxa"/>
            <w:shd w:val="clear" w:color="auto" w:fill="auto"/>
            <w:vAlign w:val="center"/>
            <w:hideMark/>
          </w:tcPr>
          <w:p w14:paraId="6737D32E" w14:textId="77777777" w:rsidR="00215093" w:rsidRPr="00215093" w:rsidRDefault="00215093" w:rsidP="005573D9">
            <w:pPr>
              <w:spacing w:line="240" w:lineRule="auto"/>
              <w:rPr>
                <w:rFonts w:ascii="Times New Roman" w:eastAsia="Times New Roman" w:hAnsi="Times New Roman" w:cs="Times New Roman"/>
                <w:color w:val="000000"/>
                <w:sz w:val="20"/>
                <w:szCs w:val="20"/>
                <w:lang w:eastAsia="sk-SK"/>
              </w:rPr>
            </w:pPr>
            <w:r w:rsidRPr="00215093">
              <w:rPr>
                <w:rFonts w:ascii="Times New Roman" w:eastAsia="Times New Roman" w:hAnsi="Times New Roman" w:cs="Times New Roman"/>
                <w:color w:val="000000"/>
                <w:sz w:val="20"/>
                <w:szCs w:val="20"/>
                <w:lang w:eastAsia="sk-SK"/>
              </w:rPr>
              <w:t>Zastúpenie charakteristických druhov</w:t>
            </w:r>
          </w:p>
        </w:tc>
        <w:tc>
          <w:tcPr>
            <w:tcW w:w="1360" w:type="dxa"/>
            <w:shd w:val="clear" w:color="auto" w:fill="auto"/>
            <w:vAlign w:val="center"/>
            <w:hideMark/>
          </w:tcPr>
          <w:p w14:paraId="63AD6EC4" w14:textId="77777777" w:rsidR="00215093" w:rsidRPr="00215093" w:rsidRDefault="00215093" w:rsidP="005573D9">
            <w:pPr>
              <w:spacing w:line="240" w:lineRule="auto"/>
              <w:rPr>
                <w:rFonts w:ascii="Times New Roman" w:eastAsia="Times New Roman" w:hAnsi="Times New Roman" w:cs="Times New Roman"/>
                <w:color w:val="000000"/>
                <w:sz w:val="20"/>
                <w:szCs w:val="20"/>
                <w:lang w:eastAsia="sk-SK"/>
              </w:rPr>
            </w:pPr>
            <w:r w:rsidRPr="00215093">
              <w:rPr>
                <w:rFonts w:ascii="Times New Roman" w:eastAsia="Times New Roman" w:hAnsi="Times New Roman" w:cs="Times New Roman"/>
                <w:color w:val="000000"/>
                <w:sz w:val="20"/>
                <w:szCs w:val="20"/>
                <w:lang w:eastAsia="sk-SK"/>
              </w:rPr>
              <w:t>počet druhov/16 m2</w:t>
            </w:r>
          </w:p>
        </w:tc>
        <w:tc>
          <w:tcPr>
            <w:tcW w:w="1417" w:type="dxa"/>
            <w:shd w:val="clear" w:color="auto" w:fill="auto"/>
            <w:vAlign w:val="center"/>
            <w:hideMark/>
          </w:tcPr>
          <w:p w14:paraId="0F7F33FE" w14:textId="77777777" w:rsidR="00215093" w:rsidRPr="00215093" w:rsidRDefault="00215093" w:rsidP="005573D9">
            <w:pPr>
              <w:spacing w:line="240" w:lineRule="auto"/>
              <w:rPr>
                <w:rFonts w:ascii="Times New Roman" w:eastAsia="Times New Roman" w:hAnsi="Times New Roman" w:cs="Times New Roman"/>
                <w:color w:val="000000"/>
                <w:sz w:val="20"/>
                <w:szCs w:val="20"/>
                <w:lang w:eastAsia="sk-SK"/>
              </w:rPr>
            </w:pPr>
            <w:r w:rsidRPr="00215093">
              <w:rPr>
                <w:rFonts w:ascii="Times New Roman" w:eastAsia="Times New Roman" w:hAnsi="Times New Roman" w:cs="Times New Roman"/>
                <w:color w:val="000000"/>
                <w:sz w:val="20"/>
                <w:szCs w:val="20"/>
                <w:lang w:eastAsia="sk-SK"/>
              </w:rPr>
              <w:t>najmenej 10 druhov</w:t>
            </w:r>
          </w:p>
        </w:tc>
        <w:tc>
          <w:tcPr>
            <w:tcW w:w="4896" w:type="dxa"/>
            <w:shd w:val="clear" w:color="auto" w:fill="auto"/>
            <w:vAlign w:val="center"/>
            <w:hideMark/>
          </w:tcPr>
          <w:p w14:paraId="1DFA4223" w14:textId="77777777" w:rsidR="00215093" w:rsidRPr="00215093" w:rsidRDefault="00215093" w:rsidP="005573D9">
            <w:pPr>
              <w:spacing w:line="240" w:lineRule="auto"/>
              <w:rPr>
                <w:rFonts w:ascii="Times New Roman" w:eastAsia="Times New Roman" w:hAnsi="Times New Roman" w:cs="Times New Roman"/>
                <w:color w:val="000000"/>
                <w:sz w:val="20"/>
                <w:szCs w:val="20"/>
                <w:lang w:eastAsia="sk-SK"/>
              </w:rPr>
            </w:pPr>
            <w:r w:rsidRPr="00215093">
              <w:rPr>
                <w:rFonts w:ascii="Times New Roman" w:eastAsia="Times New Roman" w:hAnsi="Times New Roman" w:cs="Times New Roman"/>
                <w:color w:val="000000"/>
                <w:sz w:val="20"/>
                <w:szCs w:val="20"/>
                <w:lang w:eastAsia="sk-SK"/>
              </w:rPr>
              <w:t xml:space="preserve">Charakteristické/typické druhové zloženie: </w:t>
            </w:r>
            <w:r w:rsidRPr="00215093">
              <w:rPr>
                <w:rFonts w:ascii="Times New Roman" w:eastAsia="Times New Roman" w:hAnsi="Times New Roman" w:cs="Times New Roman"/>
                <w:i/>
                <w:color w:val="000000"/>
                <w:sz w:val="20"/>
                <w:szCs w:val="20"/>
                <w:lang w:eastAsia="sk-SK"/>
              </w:rPr>
              <w:t>Agrimonia eupatoria, Achillea millefolium agg., Anthyllis vulneraria, Arrhenatherum elatius, Asperula cynanchica, Berberis vulgaris, Brachypodium pinnatum, Briza media, Bromus erectus, Carex humilis, Carex tomentosa, Carlina acaulis, Carlina vulgaris, Colymbada scabiosa, Dianthus carthusianorum, Festuca rupicola, Festuca valesiaca, Genista sp., Hypericum perforatum, Juniperus communis, Leontodon hispidus, Pimpinella saxifraga, Potentilla heptaphylla, Salvia pratensis, S. verticillata, Sanguisorba minor, Scabiosa ochroleuca, Teucrium chamaedrys.</w:t>
            </w:r>
          </w:p>
        </w:tc>
      </w:tr>
      <w:tr w:rsidR="00215093" w:rsidRPr="00215093" w14:paraId="016E033D" w14:textId="77777777" w:rsidTr="00215093">
        <w:trPr>
          <w:trHeight w:val="870"/>
        </w:trPr>
        <w:tc>
          <w:tcPr>
            <w:tcW w:w="1872" w:type="dxa"/>
            <w:shd w:val="clear" w:color="auto" w:fill="auto"/>
            <w:vAlign w:val="center"/>
            <w:hideMark/>
          </w:tcPr>
          <w:p w14:paraId="24276C33" w14:textId="77777777" w:rsidR="00215093" w:rsidRPr="00215093" w:rsidRDefault="00215093" w:rsidP="005573D9">
            <w:pPr>
              <w:spacing w:line="240" w:lineRule="auto"/>
              <w:rPr>
                <w:rFonts w:ascii="Times New Roman" w:eastAsia="Times New Roman" w:hAnsi="Times New Roman" w:cs="Times New Roman"/>
                <w:color w:val="000000"/>
                <w:sz w:val="20"/>
                <w:szCs w:val="20"/>
                <w:lang w:eastAsia="sk-SK"/>
              </w:rPr>
            </w:pPr>
            <w:r w:rsidRPr="00215093">
              <w:rPr>
                <w:rFonts w:ascii="Times New Roman" w:eastAsia="Times New Roman" w:hAnsi="Times New Roman" w:cs="Times New Roman"/>
                <w:color w:val="000000"/>
                <w:sz w:val="20"/>
                <w:szCs w:val="20"/>
                <w:lang w:eastAsia="sk-SK"/>
              </w:rPr>
              <w:t>Vertikálna štruktúra biotopu</w:t>
            </w:r>
          </w:p>
        </w:tc>
        <w:tc>
          <w:tcPr>
            <w:tcW w:w="1360" w:type="dxa"/>
            <w:shd w:val="clear" w:color="auto" w:fill="auto"/>
            <w:vAlign w:val="center"/>
            <w:hideMark/>
          </w:tcPr>
          <w:p w14:paraId="176EAA09" w14:textId="77777777" w:rsidR="00215093" w:rsidRPr="00215093" w:rsidRDefault="00215093" w:rsidP="005573D9">
            <w:pPr>
              <w:spacing w:line="240" w:lineRule="auto"/>
              <w:rPr>
                <w:rFonts w:ascii="Times New Roman" w:eastAsia="Times New Roman" w:hAnsi="Times New Roman" w:cs="Times New Roman"/>
                <w:color w:val="000000"/>
                <w:sz w:val="20"/>
                <w:szCs w:val="20"/>
                <w:lang w:eastAsia="sk-SK"/>
              </w:rPr>
            </w:pPr>
            <w:r w:rsidRPr="00215093">
              <w:rPr>
                <w:rFonts w:ascii="Times New Roman" w:eastAsia="Times New Roman" w:hAnsi="Times New Roman" w:cs="Times New Roman"/>
                <w:color w:val="000000"/>
                <w:sz w:val="20"/>
                <w:szCs w:val="20"/>
                <w:lang w:eastAsia="sk-SK"/>
              </w:rPr>
              <w:t>percento pokrytia drevín a krovín/plocha biotopu</w:t>
            </w:r>
          </w:p>
        </w:tc>
        <w:tc>
          <w:tcPr>
            <w:tcW w:w="1417" w:type="dxa"/>
            <w:shd w:val="clear" w:color="auto" w:fill="auto"/>
            <w:vAlign w:val="center"/>
            <w:hideMark/>
          </w:tcPr>
          <w:p w14:paraId="0B7DD604" w14:textId="77777777" w:rsidR="00215093" w:rsidRPr="00215093" w:rsidRDefault="00215093" w:rsidP="005573D9">
            <w:pPr>
              <w:spacing w:line="240" w:lineRule="auto"/>
              <w:rPr>
                <w:rFonts w:ascii="Times New Roman" w:eastAsia="Times New Roman" w:hAnsi="Times New Roman" w:cs="Times New Roman"/>
                <w:color w:val="000000"/>
                <w:sz w:val="20"/>
                <w:szCs w:val="20"/>
                <w:lang w:eastAsia="sk-SK"/>
              </w:rPr>
            </w:pPr>
            <w:r w:rsidRPr="00215093">
              <w:rPr>
                <w:rFonts w:ascii="Times New Roman" w:eastAsia="Times New Roman" w:hAnsi="Times New Roman" w:cs="Times New Roman"/>
                <w:color w:val="000000"/>
                <w:sz w:val="20"/>
                <w:szCs w:val="20"/>
                <w:lang w:eastAsia="sk-SK"/>
              </w:rPr>
              <w:t>30 – 70 %</w:t>
            </w:r>
          </w:p>
        </w:tc>
        <w:tc>
          <w:tcPr>
            <w:tcW w:w="4896" w:type="dxa"/>
            <w:shd w:val="clear" w:color="auto" w:fill="auto"/>
            <w:vAlign w:val="center"/>
            <w:hideMark/>
          </w:tcPr>
          <w:p w14:paraId="75881A83" w14:textId="77777777" w:rsidR="00215093" w:rsidRPr="00215093" w:rsidRDefault="00215093" w:rsidP="005573D9">
            <w:pPr>
              <w:spacing w:line="240" w:lineRule="auto"/>
              <w:rPr>
                <w:rFonts w:ascii="Times New Roman" w:eastAsia="Times New Roman" w:hAnsi="Times New Roman" w:cs="Times New Roman"/>
                <w:color w:val="000000"/>
                <w:sz w:val="20"/>
                <w:szCs w:val="20"/>
                <w:lang w:eastAsia="sk-SK"/>
              </w:rPr>
            </w:pPr>
            <w:r w:rsidRPr="00215093">
              <w:rPr>
                <w:rFonts w:ascii="Times New Roman" w:eastAsia="Times New Roman" w:hAnsi="Times New Roman" w:cs="Times New Roman"/>
                <w:color w:val="000000"/>
                <w:sz w:val="20"/>
                <w:szCs w:val="20"/>
                <w:lang w:eastAsia="sk-SK"/>
              </w:rPr>
              <w:t>Stredne až husto zapojené porasty borievky obyčajnej, ktoré sa vytvorili na opustených pasienkoch alebo na extenzívne pasených plochách. V prípade zapájania porastov je potrebné odstraňovať/prerieďovať dreviny.</w:t>
            </w:r>
          </w:p>
        </w:tc>
      </w:tr>
      <w:tr w:rsidR="00215093" w:rsidRPr="00215093" w14:paraId="17E9C9FA" w14:textId="77777777" w:rsidTr="00215093">
        <w:trPr>
          <w:trHeight w:val="850"/>
        </w:trPr>
        <w:tc>
          <w:tcPr>
            <w:tcW w:w="1872" w:type="dxa"/>
            <w:shd w:val="clear" w:color="auto" w:fill="auto"/>
            <w:vAlign w:val="center"/>
            <w:hideMark/>
          </w:tcPr>
          <w:p w14:paraId="747EE125" w14:textId="77777777" w:rsidR="00215093" w:rsidRPr="00215093" w:rsidRDefault="00215093" w:rsidP="005573D9">
            <w:pPr>
              <w:spacing w:line="240" w:lineRule="auto"/>
              <w:rPr>
                <w:rFonts w:ascii="Times New Roman" w:eastAsia="Times New Roman" w:hAnsi="Times New Roman" w:cs="Times New Roman"/>
                <w:color w:val="000000"/>
                <w:sz w:val="20"/>
                <w:szCs w:val="20"/>
                <w:lang w:eastAsia="sk-SK"/>
              </w:rPr>
            </w:pPr>
            <w:r w:rsidRPr="00215093">
              <w:rPr>
                <w:rFonts w:ascii="Times New Roman" w:eastAsia="Times New Roman" w:hAnsi="Times New Roman" w:cs="Times New Roman"/>
                <w:color w:val="000000"/>
                <w:sz w:val="20"/>
                <w:szCs w:val="20"/>
                <w:lang w:eastAsia="sk-SK"/>
              </w:rPr>
              <w:t>Zastúpenie alochtónnych/</w:t>
            </w:r>
          </w:p>
          <w:p w14:paraId="42904C2B" w14:textId="77777777" w:rsidR="00215093" w:rsidRPr="00215093" w:rsidRDefault="00215093" w:rsidP="005573D9">
            <w:pPr>
              <w:spacing w:line="240" w:lineRule="auto"/>
              <w:rPr>
                <w:rFonts w:ascii="Times New Roman" w:eastAsia="Times New Roman" w:hAnsi="Times New Roman" w:cs="Times New Roman"/>
                <w:color w:val="000000"/>
                <w:sz w:val="20"/>
                <w:szCs w:val="20"/>
                <w:lang w:eastAsia="sk-SK"/>
              </w:rPr>
            </w:pPr>
            <w:r w:rsidRPr="00215093">
              <w:rPr>
                <w:rFonts w:ascii="Times New Roman" w:eastAsia="Times New Roman" w:hAnsi="Times New Roman" w:cs="Times New Roman"/>
                <w:color w:val="000000"/>
                <w:sz w:val="20"/>
                <w:szCs w:val="20"/>
                <w:lang w:eastAsia="sk-SK"/>
              </w:rPr>
              <w:t>inváznych/invázne sa správajúcich druhov</w:t>
            </w:r>
          </w:p>
        </w:tc>
        <w:tc>
          <w:tcPr>
            <w:tcW w:w="1360" w:type="dxa"/>
            <w:shd w:val="clear" w:color="auto" w:fill="auto"/>
            <w:vAlign w:val="center"/>
            <w:hideMark/>
          </w:tcPr>
          <w:p w14:paraId="34C6D913" w14:textId="77777777" w:rsidR="00215093" w:rsidRPr="00215093" w:rsidRDefault="00215093" w:rsidP="005573D9">
            <w:pPr>
              <w:spacing w:line="240" w:lineRule="auto"/>
              <w:rPr>
                <w:rFonts w:ascii="Times New Roman" w:eastAsia="Times New Roman" w:hAnsi="Times New Roman" w:cs="Times New Roman"/>
                <w:color w:val="000000"/>
                <w:sz w:val="20"/>
                <w:szCs w:val="20"/>
                <w:lang w:eastAsia="sk-SK"/>
              </w:rPr>
            </w:pPr>
            <w:r w:rsidRPr="00215093">
              <w:rPr>
                <w:rFonts w:ascii="Times New Roman" w:eastAsia="Times New Roman" w:hAnsi="Times New Roman" w:cs="Times New Roman"/>
                <w:color w:val="000000"/>
                <w:sz w:val="20"/>
                <w:szCs w:val="20"/>
                <w:lang w:eastAsia="sk-SK"/>
              </w:rPr>
              <w:t>percento pokrytia/25 m2</w:t>
            </w:r>
          </w:p>
        </w:tc>
        <w:tc>
          <w:tcPr>
            <w:tcW w:w="1417" w:type="dxa"/>
            <w:shd w:val="clear" w:color="auto" w:fill="auto"/>
            <w:vAlign w:val="center"/>
            <w:hideMark/>
          </w:tcPr>
          <w:p w14:paraId="4B82845F" w14:textId="77777777" w:rsidR="00215093" w:rsidRPr="00215093" w:rsidRDefault="00215093" w:rsidP="005573D9">
            <w:pPr>
              <w:spacing w:line="240" w:lineRule="auto"/>
              <w:rPr>
                <w:rFonts w:ascii="Times New Roman" w:eastAsia="Times New Roman" w:hAnsi="Times New Roman" w:cs="Times New Roman"/>
                <w:color w:val="000000"/>
                <w:sz w:val="20"/>
                <w:szCs w:val="20"/>
                <w:lang w:eastAsia="sk-SK"/>
              </w:rPr>
            </w:pPr>
            <w:r w:rsidRPr="00215093">
              <w:rPr>
                <w:rFonts w:ascii="Times New Roman" w:eastAsia="Times New Roman" w:hAnsi="Times New Roman" w:cs="Times New Roman"/>
                <w:color w:val="000000"/>
                <w:sz w:val="20"/>
                <w:szCs w:val="20"/>
                <w:lang w:eastAsia="sk-SK"/>
              </w:rPr>
              <w:t>menej ako 1 %</w:t>
            </w:r>
          </w:p>
        </w:tc>
        <w:tc>
          <w:tcPr>
            <w:tcW w:w="4896" w:type="dxa"/>
            <w:shd w:val="clear" w:color="auto" w:fill="auto"/>
            <w:vAlign w:val="center"/>
            <w:hideMark/>
          </w:tcPr>
          <w:p w14:paraId="691CFB83" w14:textId="77777777" w:rsidR="00215093" w:rsidRPr="00215093" w:rsidRDefault="00215093" w:rsidP="005573D9">
            <w:pPr>
              <w:spacing w:line="240" w:lineRule="auto"/>
              <w:rPr>
                <w:rFonts w:ascii="Times New Roman" w:eastAsia="Times New Roman" w:hAnsi="Times New Roman" w:cs="Times New Roman"/>
                <w:color w:val="000000"/>
                <w:sz w:val="20"/>
                <w:szCs w:val="20"/>
                <w:lang w:eastAsia="sk-SK"/>
              </w:rPr>
            </w:pPr>
            <w:r w:rsidRPr="00215093">
              <w:rPr>
                <w:rFonts w:ascii="Times New Roman" w:eastAsia="Times New Roman" w:hAnsi="Times New Roman" w:cs="Times New Roman"/>
                <w:color w:val="000000"/>
                <w:sz w:val="20"/>
                <w:szCs w:val="20"/>
                <w:lang w:eastAsia="sk-SK"/>
              </w:rPr>
              <w:t>Minimálny výskyt nepôvodných invázne sa správajúcich druhov (</w:t>
            </w:r>
            <w:r w:rsidRPr="00215093">
              <w:rPr>
                <w:rFonts w:ascii="Times New Roman" w:eastAsia="Times New Roman" w:hAnsi="Times New Roman" w:cs="Times New Roman"/>
                <w:i/>
                <w:color w:val="000000"/>
                <w:sz w:val="20"/>
                <w:szCs w:val="20"/>
                <w:lang w:eastAsia="sk-SK"/>
              </w:rPr>
              <w:t>Solidago canadensis</w:t>
            </w:r>
            <w:r w:rsidRPr="00215093">
              <w:rPr>
                <w:rFonts w:ascii="Times New Roman" w:eastAsia="Times New Roman" w:hAnsi="Times New Roman" w:cs="Times New Roman"/>
                <w:color w:val="000000"/>
                <w:sz w:val="20"/>
                <w:szCs w:val="20"/>
                <w:lang w:eastAsia="sk-SK"/>
              </w:rPr>
              <w:t>).</w:t>
            </w:r>
          </w:p>
        </w:tc>
      </w:tr>
    </w:tbl>
    <w:p w14:paraId="2D4FE663" w14:textId="77777777" w:rsidR="004360D8" w:rsidRDefault="004360D8" w:rsidP="004360D8">
      <w:pPr>
        <w:spacing w:line="240" w:lineRule="auto"/>
        <w:ind w:left="-284"/>
        <w:rPr>
          <w:rFonts w:ascii="Times New Roman" w:hAnsi="Times New Roman" w:cs="Times New Roman"/>
          <w:color w:val="000000"/>
          <w:sz w:val="24"/>
          <w:szCs w:val="24"/>
        </w:rPr>
      </w:pPr>
    </w:p>
    <w:p w14:paraId="47F466F1" w14:textId="79863F01" w:rsidR="00B81CBF" w:rsidRPr="00DC071D" w:rsidRDefault="00B81CBF" w:rsidP="00B81CBF">
      <w:pPr>
        <w:spacing w:line="240" w:lineRule="auto"/>
        <w:ind w:left="-284"/>
        <w:rPr>
          <w:rFonts w:ascii="Times New Roman" w:hAnsi="Times New Roman" w:cs="Times New Roman"/>
          <w:color w:val="000000"/>
        </w:rPr>
      </w:pPr>
      <w:r>
        <w:rPr>
          <w:rFonts w:ascii="Times New Roman" w:hAnsi="Times New Roman" w:cs="Times New Roman"/>
          <w:color w:val="000000"/>
        </w:rPr>
        <w:t xml:space="preserve">Zachovanie </w:t>
      </w:r>
      <w:r w:rsidRPr="00DC071D">
        <w:rPr>
          <w:rFonts w:ascii="Times New Roman" w:hAnsi="Times New Roman" w:cs="Times New Roman"/>
          <w:color w:val="000000"/>
        </w:rPr>
        <w:t xml:space="preserve">stavu biotopu </w:t>
      </w:r>
      <w:r w:rsidR="0070386F">
        <w:rPr>
          <w:rFonts w:ascii="Times New Roman" w:hAnsi="Times New Roman" w:cs="Times New Roman"/>
          <w:b/>
          <w:color w:val="000000"/>
        </w:rPr>
        <w:t>Sl2</w:t>
      </w:r>
      <w:r w:rsidRPr="00DC071D">
        <w:rPr>
          <w:rFonts w:ascii="Times New Roman" w:hAnsi="Times New Roman" w:cs="Times New Roman"/>
          <w:b/>
          <w:color w:val="000000"/>
        </w:rPr>
        <w:t xml:space="preserve"> (1340*) Karpatské travertínové slaniská</w:t>
      </w:r>
      <w:r w:rsidRPr="00DC071D">
        <w:rPr>
          <w:rFonts w:ascii="Times New Roman" w:hAnsi="Times New Roman" w:cs="Times New Roman"/>
          <w:color w:val="000000"/>
        </w:rPr>
        <w:t xml:space="preserve"> za splnenia nasledovných atribútov:</w:t>
      </w:r>
    </w:p>
    <w:tbl>
      <w:tblPr>
        <w:tblW w:w="5320" w:type="pct"/>
        <w:tblInd w:w="-289" w:type="dxa"/>
        <w:tblLayout w:type="fixed"/>
        <w:tblCellMar>
          <w:left w:w="70" w:type="dxa"/>
          <w:right w:w="70" w:type="dxa"/>
        </w:tblCellMar>
        <w:tblLook w:val="04A0" w:firstRow="1" w:lastRow="0" w:firstColumn="1" w:lastColumn="0" w:noHBand="0" w:noVBand="1"/>
      </w:tblPr>
      <w:tblGrid>
        <w:gridCol w:w="2127"/>
        <w:gridCol w:w="1276"/>
        <w:gridCol w:w="1417"/>
        <w:gridCol w:w="4821"/>
      </w:tblGrid>
      <w:tr w:rsidR="00B81CBF" w:rsidRPr="00DC071D" w14:paraId="4D5D87D7" w14:textId="77777777" w:rsidTr="0070386F">
        <w:trPr>
          <w:trHeight w:val="29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4B2023B6" w14:textId="77777777" w:rsidR="00B81CBF" w:rsidRPr="00DC071D" w:rsidRDefault="00B81CBF" w:rsidP="005573D9">
            <w:pPr>
              <w:spacing w:line="240" w:lineRule="auto"/>
              <w:rPr>
                <w:rFonts w:ascii="Times New Roman" w:eastAsia="Times New Roman" w:hAnsi="Times New Roman" w:cs="Times New Roman"/>
                <w:b/>
                <w:color w:val="000000" w:themeColor="text1"/>
                <w:lang w:eastAsia="sk-SK"/>
              </w:rPr>
            </w:pPr>
            <w:r w:rsidRPr="00DC071D">
              <w:rPr>
                <w:rFonts w:ascii="Times New Roman" w:hAnsi="Times New Roman" w:cs="Times New Roman"/>
                <w:b/>
                <w:color w:val="000000" w:themeColor="text1"/>
              </w:rPr>
              <w:t>Parameter</w:t>
            </w:r>
          </w:p>
        </w:tc>
        <w:tc>
          <w:tcPr>
            <w:tcW w:w="1276" w:type="dxa"/>
            <w:tcBorders>
              <w:top w:val="single" w:sz="4" w:space="0" w:color="auto"/>
              <w:left w:val="nil"/>
              <w:bottom w:val="single" w:sz="4" w:space="0" w:color="auto"/>
              <w:right w:val="single" w:sz="4" w:space="0" w:color="auto"/>
            </w:tcBorders>
            <w:shd w:val="clear" w:color="auto" w:fill="auto"/>
          </w:tcPr>
          <w:p w14:paraId="2B06E352" w14:textId="77777777" w:rsidR="00B81CBF" w:rsidRPr="00DC071D" w:rsidRDefault="00B81CBF" w:rsidP="005573D9">
            <w:pPr>
              <w:spacing w:line="240" w:lineRule="auto"/>
              <w:rPr>
                <w:rFonts w:ascii="Times New Roman" w:eastAsia="Times New Roman" w:hAnsi="Times New Roman" w:cs="Times New Roman"/>
                <w:b/>
                <w:color w:val="000000" w:themeColor="text1"/>
                <w:lang w:eastAsia="sk-SK"/>
              </w:rPr>
            </w:pPr>
            <w:r w:rsidRPr="00DC071D">
              <w:rPr>
                <w:rFonts w:ascii="Times New Roman" w:hAnsi="Times New Roman" w:cs="Times New Roman"/>
                <w:b/>
                <w:color w:val="000000" w:themeColor="text1"/>
              </w:rPr>
              <w:t>Merateľný indikátor</w:t>
            </w:r>
          </w:p>
        </w:tc>
        <w:tc>
          <w:tcPr>
            <w:tcW w:w="1417" w:type="dxa"/>
            <w:tcBorders>
              <w:top w:val="single" w:sz="4" w:space="0" w:color="auto"/>
              <w:left w:val="nil"/>
              <w:bottom w:val="single" w:sz="4" w:space="0" w:color="auto"/>
              <w:right w:val="single" w:sz="4" w:space="0" w:color="auto"/>
            </w:tcBorders>
            <w:shd w:val="clear" w:color="auto" w:fill="auto"/>
          </w:tcPr>
          <w:p w14:paraId="424B9156" w14:textId="77777777" w:rsidR="00B81CBF" w:rsidRPr="00DC071D" w:rsidRDefault="00B81CBF" w:rsidP="005573D9">
            <w:pPr>
              <w:spacing w:line="240" w:lineRule="auto"/>
              <w:jc w:val="center"/>
              <w:rPr>
                <w:rFonts w:ascii="Times New Roman" w:eastAsia="Times New Roman" w:hAnsi="Times New Roman" w:cs="Times New Roman"/>
                <w:b/>
                <w:color w:val="000000" w:themeColor="text1"/>
                <w:lang w:eastAsia="sk-SK"/>
              </w:rPr>
            </w:pPr>
            <w:r w:rsidRPr="00DC071D">
              <w:rPr>
                <w:rFonts w:ascii="Times New Roman" w:hAnsi="Times New Roman" w:cs="Times New Roman"/>
                <w:b/>
                <w:color w:val="000000" w:themeColor="text1"/>
              </w:rPr>
              <w:t>Cieľová hodnota</w:t>
            </w:r>
          </w:p>
        </w:tc>
        <w:tc>
          <w:tcPr>
            <w:tcW w:w="4821" w:type="dxa"/>
            <w:tcBorders>
              <w:top w:val="single" w:sz="4" w:space="0" w:color="auto"/>
              <w:left w:val="nil"/>
              <w:bottom w:val="single" w:sz="4" w:space="0" w:color="auto"/>
              <w:right w:val="single" w:sz="4" w:space="0" w:color="auto"/>
            </w:tcBorders>
            <w:shd w:val="clear" w:color="auto" w:fill="auto"/>
          </w:tcPr>
          <w:p w14:paraId="68137432" w14:textId="77777777" w:rsidR="00B81CBF" w:rsidRPr="00DC071D" w:rsidRDefault="00B81CBF" w:rsidP="005573D9">
            <w:pPr>
              <w:spacing w:line="240" w:lineRule="auto"/>
              <w:rPr>
                <w:rFonts w:ascii="Times New Roman" w:eastAsia="Times New Roman" w:hAnsi="Times New Roman" w:cs="Times New Roman"/>
                <w:b/>
                <w:color w:val="000000" w:themeColor="text1"/>
                <w:lang w:eastAsia="sk-SK"/>
              </w:rPr>
            </w:pPr>
            <w:r w:rsidRPr="00DC071D">
              <w:rPr>
                <w:rFonts w:ascii="Times New Roman" w:hAnsi="Times New Roman" w:cs="Times New Roman"/>
                <w:b/>
                <w:color w:val="000000" w:themeColor="text1"/>
              </w:rPr>
              <w:t>Poznámky/Doplňujúce informácie</w:t>
            </w:r>
          </w:p>
        </w:tc>
      </w:tr>
      <w:tr w:rsidR="00B81CBF" w:rsidRPr="00DC071D" w14:paraId="5CC3C926" w14:textId="77777777" w:rsidTr="0070386F">
        <w:trPr>
          <w:trHeight w:val="290"/>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312F9B" w14:textId="77777777" w:rsidR="00B81CBF" w:rsidRPr="00DC071D" w:rsidRDefault="00B81CBF" w:rsidP="005573D9">
            <w:pPr>
              <w:spacing w:line="240" w:lineRule="auto"/>
              <w:rPr>
                <w:rFonts w:ascii="Times New Roman" w:eastAsia="Times New Roman" w:hAnsi="Times New Roman" w:cs="Times New Roman"/>
                <w:color w:val="000000" w:themeColor="text1"/>
                <w:lang w:eastAsia="sk-SK"/>
              </w:rPr>
            </w:pPr>
            <w:r w:rsidRPr="00DC071D">
              <w:rPr>
                <w:rFonts w:ascii="Times New Roman" w:eastAsia="Times New Roman" w:hAnsi="Times New Roman" w:cs="Times New Roman"/>
                <w:color w:val="000000" w:themeColor="text1"/>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1FC0163" w14:textId="77777777" w:rsidR="00B81CBF" w:rsidRPr="00DC071D" w:rsidRDefault="00B81CBF" w:rsidP="005573D9">
            <w:pPr>
              <w:spacing w:line="240" w:lineRule="auto"/>
              <w:rPr>
                <w:rFonts w:ascii="Times New Roman" w:eastAsia="Times New Roman" w:hAnsi="Times New Roman" w:cs="Times New Roman"/>
                <w:color w:val="000000" w:themeColor="text1"/>
                <w:lang w:eastAsia="sk-SK"/>
              </w:rPr>
            </w:pPr>
            <w:r w:rsidRPr="00DC071D">
              <w:rPr>
                <w:rFonts w:ascii="Times New Roman" w:eastAsia="Times New Roman" w:hAnsi="Times New Roman" w:cs="Times New Roman"/>
                <w:color w:val="000000" w:themeColor="text1"/>
                <w:lang w:eastAsia="sk-SK"/>
              </w:rPr>
              <w:t xml:space="preserve">ha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2BCDEFA9" w14:textId="5C8D6219" w:rsidR="00B81CBF" w:rsidRPr="0070386F" w:rsidRDefault="0056725D" w:rsidP="005573D9">
            <w:pPr>
              <w:spacing w:line="240" w:lineRule="auto"/>
              <w:jc w:val="center"/>
              <w:rPr>
                <w:rFonts w:ascii="Times New Roman" w:eastAsia="Times New Roman" w:hAnsi="Times New Roman" w:cs="Times New Roman"/>
                <w:strike/>
                <w:color w:val="000000" w:themeColor="text1"/>
                <w:lang w:eastAsia="sk-SK"/>
              </w:rPr>
            </w:pPr>
            <w:r w:rsidRPr="0070386F">
              <w:rPr>
                <w:rFonts w:ascii="Times New Roman" w:eastAsia="Times New Roman" w:hAnsi="Times New Roman" w:cs="Times New Roman"/>
                <w:color w:val="000000" w:themeColor="text1"/>
                <w:lang w:eastAsia="sk-SK"/>
              </w:rPr>
              <w:t>2</w:t>
            </w:r>
          </w:p>
        </w:tc>
        <w:tc>
          <w:tcPr>
            <w:tcW w:w="4821" w:type="dxa"/>
            <w:tcBorders>
              <w:top w:val="single" w:sz="4" w:space="0" w:color="auto"/>
              <w:left w:val="nil"/>
              <w:bottom w:val="single" w:sz="4" w:space="0" w:color="auto"/>
              <w:right w:val="single" w:sz="4" w:space="0" w:color="auto"/>
            </w:tcBorders>
            <w:shd w:val="clear" w:color="auto" w:fill="auto"/>
            <w:vAlign w:val="bottom"/>
            <w:hideMark/>
          </w:tcPr>
          <w:p w14:paraId="166FDED2" w14:textId="77777777" w:rsidR="00B81CBF" w:rsidRPr="0070386F" w:rsidRDefault="00B81CBF" w:rsidP="005573D9">
            <w:pPr>
              <w:spacing w:line="240" w:lineRule="auto"/>
              <w:rPr>
                <w:rFonts w:ascii="Times New Roman" w:eastAsia="Times New Roman" w:hAnsi="Times New Roman" w:cs="Times New Roman"/>
                <w:color w:val="000000" w:themeColor="text1"/>
                <w:lang w:eastAsia="sk-SK"/>
              </w:rPr>
            </w:pPr>
            <w:r w:rsidRPr="0070386F">
              <w:rPr>
                <w:rFonts w:ascii="Times New Roman" w:eastAsia="Times New Roman" w:hAnsi="Times New Roman" w:cs="Times New Roman"/>
                <w:color w:val="000000" w:themeColor="text1"/>
                <w:lang w:eastAsia="sk-SK"/>
              </w:rPr>
              <w:t>Min. udržaná výmera biotopu v území</w:t>
            </w:r>
          </w:p>
        </w:tc>
      </w:tr>
      <w:tr w:rsidR="00B81CBF" w:rsidRPr="00DC071D" w14:paraId="35E372A0" w14:textId="77777777" w:rsidTr="0070386F">
        <w:trPr>
          <w:trHeight w:val="1036"/>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5E088CBF" w14:textId="77777777" w:rsidR="00B81CBF" w:rsidRPr="00DC071D" w:rsidRDefault="00B81CBF" w:rsidP="005573D9">
            <w:pPr>
              <w:spacing w:line="240" w:lineRule="auto"/>
              <w:rPr>
                <w:rFonts w:ascii="Times New Roman" w:eastAsia="Times New Roman" w:hAnsi="Times New Roman" w:cs="Times New Roman"/>
                <w:color w:val="000000" w:themeColor="text1"/>
                <w:lang w:eastAsia="sk-SK"/>
              </w:rPr>
            </w:pPr>
            <w:r w:rsidRPr="00DC071D">
              <w:rPr>
                <w:rFonts w:ascii="Times New Roman" w:hAnsi="Times New Roman" w:cs="Times New Roman"/>
                <w:color w:val="000000" w:themeColor="text1"/>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090C6258" w14:textId="77777777" w:rsidR="00B81CBF" w:rsidRPr="00DC071D" w:rsidRDefault="00B81CBF" w:rsidP="005573D9">
            <w:pPr>
              <w:spacing w:line="240" w:lineRule="auto"/>
              <w:rPr>
                <w:rFonts w:ascii="Times New Roman" w:eastAsia="Times New Roman" w:hAnsi="Times New Roman" w:cs="Times New Roman"/>
                <w:color w:val="000000" w:themeColor="text1"/>
                <w:lang w:eastAsia="sk-SK"/>
              </w:rPr>
            </w:pPr>
            <w:r w:rsidRPr="00DC071D">
              <w:rPr>
                <w:rFonts w:ascii="Times New Roman" w:hAnsi="Times New Roman" w:cs="Times New Roman"/>
                <w:color w:val="000000" w:themeColor="text1"/>
              </w:rPr>
              <w:t>počet druhov/16 m</w:t>
            </w:r>
            <w:r w:rsidRPr="00567BE6">
              <w:rPr>
                <w:rFonts w:ascii="Times New Roman" w:hAnsi="Times New Roman" w:cs="Times New Roman"/>
                <w:color w:val="000000" w:themeColor="text1"/>
                <w:vertAlign w:val="superscript"/>
              </w:rPr>
              <w:t>2</w:t>
            </w:r>
          </w:p>
        </w:tc>
        <w:tc>
          <w:tcPr>
            <w:tcW w:w="1417" w:type="dxa"/>
            <w:tcBorders>
              <w:top w:val="nil"/>
              <w:left w:val="nil"/>
              <w:bottom w:val="single" w:sz="4" w:space="0" w:color="auto"/>
              <w:right w:val="single" w:sz="4" w:space="0" w:color="auto"/>
            </w:tcBorders>
            <w:shd w:val="clear" w:color="auto" w:fill="auto"/>
            <w:vAlign w:val="center"/>
            <w:hideMark/>
          </w:tcPr>
          <w:p w14:paraId="3B256D1C" w14:textId="7ABBB126" w:rsidR="00B81CBF" w:rsidRPr="0070386F" w:rsidRDefault="00B30A4B" w:rsidP="005573D9">
            <w:pPr>
              <w:spacing w:line="240" w:lineRule="auto"/>
              <w:jc w:val="center"/>
              <w:rPr>
                <w:rFonts w:ascii="Times New Roman" w:hAnsi="Times New Roman" w:cs="Times New Roman"/>
                <w:color w:val="000000" w:themeColor="text1"/>
              </w:rPr>
            </w:pPr>
            <w:r w:rsidRPr="0070386F">
              <w:rPr>
                <w:rFonts w:ascii="Times New Roman" w:hAnsi="Times New Roman" w:cs="Times New Roman"/>
                <w:color w:val="000000" w:themeColor="text1"/>
              </w:rPr>
              <w:t>4</w:t>
            </w:r>
            <w:r w:rsidR="00B81CBF" w:rsidRPr="0070386F">
              <w:rPr>
                <w:rFonts w:ascii="Times New Roman" w:hAnsi="Times New Roman" w:cs="Times New Roman"/>
                <w:color w:val="000000" w:themeColor="text1"/>
              </w:rPr>
              <w:t xml:space="preserve"> druhy</w:t>
            </w:r>
          </w:p>
          <w:p w14:paraId="25D7AC48" w14:textId="77777777" w:rsidR="00B81CBF" w:rsidRPr="0070386F" w:rsidRDefault="00B81CBF" w:rsidP="005573D9">
            <w:pPr>
              <w:spacing w:line="240" w:lineRule="auto"/>
              <w:jc w:val="center"/>
              <w:rPr>
                <w:rFonts w:ascii="Times New Roman" w:eastAsia="Times New Roman" w:hAnsi="Times New Roman" w:cs="Times New Roman"/>
                <w:strike/>
                <w:color w:val="000000" w:themeColor="text1"/>
                <w:lang w:eastAsia="sk-SK"/>
              </w:rPr>
            </w:pPr>
          </w:p>
        </w:tc>
        <w:tc>
          <w:tcPr>
            <w:tcW w:w="4821" w:type="dxa"/>
            <w:tcBorders>
              <w:top w:val="nil"/>
              <w:left w:val="nil"/>
              <w:bottom w:val="single" w:sz="4" w:space="0" w:color="auto"/>
              <w:right w:val="single" w:sz="4" w:space="0" w:color="auto"/>
            </w:tcBorders>
            <w:shd w:val="clear" w:color="auto" w:fill="auto"/>
            <w:vAlign w:val="bottom"/>
            <w:hideMark/>
          </w:tcPr>
          <w:p w14:paraId="5DF90937" w14:textId="3931F975" w:rsidR="00B81CBF" w:rsidRPr="0070386F" w:rsidRDefault="00B81CBF" w:rsidP="00B30A4B">
            <w:pPr>
              <w:spacing w:line="240" w:lineRule="auto"/>
              <w:rPr>
                <w:rFonts w:ascii="Times New Roman" w:hAnsi="Times New Roman" w:cs="Times New Roman"/>
              </w:rPr>
            </w:pPr>
            <w:r w:rsidRPr="0070386F">
              <w:rPr>
                <w:rFonts w:ascii="Times New Roman" w:hAnsi="Times New Roman" w:cs="Times New Roman"/>
                <w:color w:val="000000" w:themeColor="text1"/>
              </w:rPr>
              <w:t>Charakteristické/typické druhové zloženie:</w:t>
            </w:r>
            <w:r w:rsidRPr="0070386F">
              <w:rPr>
                <w:rFonts w:ascii="Times New Roman" w:hAnsi="Times New Roman" w:cs="Times New Roman"/>
                <w:i/>
              </w:rPr>
              <w:t xml:space="preserve"> Carex distans, Juncus gerardii, Lotus tenuis, Plantago maritima subsp. salsa, </w:t>
            </w:r>
            <w:r w:rsidR="00B30A4B" w:rsidRPr="0070386F">
              <w:rPr>
                <w:rFonts w:ascii="Times New Roman" w:hAnsi="Times New Roman" w:cs="Times New Roman"/>
                <w:i/>
              </w:rPr>
              <w:t>Scorzonera parviflora</w:t>
            </w:r>
            <w:r w:rsidRPr="0070386F">
              <w:rPr>
                <w:rFonts w:ascii="Times New Roman" w:hAnsi="Times New Roman" w:cs="Times New Roman"/>
                <w:i/>
              </w:rPr>
              <w:t>, Centaurium litorale, Triglochin maritima, Glaux maritima,</w:t>
            </w:r>
            <w:r w:rsidR="00B30A4B" w:rsidRPr="0070386F">
              <w:rPr>
                <w:rFonts w:ascii="Times New Roman" w:hAnsi="Times New Roman" w:cs="Times New Roman"/>
                <w:i/>
              </w:rPr>
              <w:t xml:space="preserve"> Schoenoplectus tabernaemontani</w:t>
            </w:r>
            <w:r w:rsidR="00E96FFD" w:rsidRPr="0070386F">
              <w:rPr>
                <w:rFonts w:ascii="Times New Roman" w:hAnsi="Times New Roman" w:cs="Times New Roman"/>
                <w:i/>
              </w:rPr>
              <w:t xml:space="preserve">, Trichophorum pumilum, </w:t>
            </w:r>
            <w:r w:rsidRPr="0070386F">
              <w:rPr>
                <w:rFonts w:ascii="Times New Roman" w:hAnsi="Times New Roman" w:cs="Times New Roman"/>
                <w:i/>
              </w:rPr>
              <w:t xml:space="preserve"> </w:t>
            </w:r>
            <w:r w:rsidR="00E96FFD" w:rsidRPr="0070386F">
              <w:rPr>
                <w:rFonts w:ascii="Times New Roman" w:hAnsi="Times New Roman" w:cs="Times New Roman"/>
                <w:i/>
              </w:rPr>
              <w:t>Puccinelia distans, Eleocharis sp.</w:t>
            </w:r>
          </w:p>
        </w:tc>
      </w:tr>
      <w:tr w:rsidR="00B81CBF" w:rsidRPr="00DC071D" w14:paraId="6DFD2931" w14:textId="77777777" w:rsidTr="0070386F">
        <w:trPr>
          <w:trHeight w:val="269"/>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71B13053" w14:textId="77777777" w:rsidR="00B81CBF" w:rsidRPr="00DC071D" w:rsidRDefault="00B81CBF" w:rsidP="005573D9">
            <w:pPr>
              <w:spacing w:line="240" w:lineRule="auto"/>
              <w:rPr>
                <w:rFonts w:ascii="Times New Roman" w:eastAsia="Times New Roman" w:hAnsi="Times New Roman" w:cs="Times New Roman"/>
                <w:color w:val="000000" w:themeColor="text1"/>
                <w:lang w:eastAsia="sk-SK"/>
              </w:rPr>
            </w:pPr>
            <w:r w:rsidRPr="00DC071D">
              <w:rPr>
                <w:rFonts w:ascii="Times New Roman" w:hAnsi="Times New Roman" w:cs="Times New Roman"/>
                <w:color w:val="000000" w:themeColor="text1"/>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3597D5F1" w14:textId="77777777" w:rsidR="00B81CBF" w:rsidRPr="00DC071D" w:rsidRDefault="00B81CBF" w:rsidP="005573D9">
            <w:pPr>
              <w:spacing w:line="240" w:lineRule="auto"/>
              <w:rPr>
                <w:rFonts w:ascii="Times New Roman" w:eastAsia="Times New Roman" w:hAnsi="Times New Roman" w:cs="Times New Roman"/>
                <w:color w:val="000000" w:themeColor="text1"/>
                <w:lang w:eastAsia="sk-SK"/>
              </w:rPr>
            </w:pPr>
            <w:r w:rsidRPr="00DC071D">
              <w:rPr>
                <w:rFonts w:ascii="Times New Roman" w:hAnsi="Times New Roman" w:cs="Times New Roman"/>
                <w:color w:val="000000" w:themeColor="text1"/>
              </w:rPr>
              <w:t>percento pokrytia drevín a krovín/plocha biotopu</w:t>
            </w:r>
          </w:p>
        </w:tc>
        <w:tc>
          <w:tcPr>
            <w:tcW w:w="1417" w:type="dxa"/>
            <w:tcBorders>
              <w:top w:val="nil"/>
              <w:left w:val="nil"/>
              <w:bottom w:val="single" w:sz="4" w:space="0" w:color="auto"/>
              <w:right w:val="single" w:sz="4" w:space="0" w:color="auto"/>
            </w:tcBorders>
            <w:shd w:val="clear" w:color="auto" w:fill="auto"/>
            <w:vAlign w:val="bottom"/>
            <w:hideMark/>
          </w:tcPr>
          <w:p w14:paraId="1CF746B6" w14:textId="77777777" w:rsidR="00B81CBF" w:rsidRPr="00DC071D" w:rsidRDefault="00B81CBF" w:rsidP="005573D9">
            <w:pPr>
              <w:spacing w:line="240" w:lineRule="auto"/>
              <w:jc w:val="center"/>
              <w:rPr>
                <w:rFonts w:ascii="Times New Roman" w:eastAsia="Times New Roman" w:hAnsi="Times New Roman" w:cs="Times New Roman"/>
                <w:color w:val="000000" w:themeColor="text1"/>
                <w:lang w:eastAsia="sk-SK"/>
              </w:rPr>
            </w:pPr>
            <w:r w:rsidRPr="00DC071D">
              <w:rPr>
                <w:rFonts w:ascii="Times New Roman" w:hAnsi="Times New Roman" w:cs="Times New Roman"/>
                <w:color w:val="000000" w:themeColor="text1"/>
              </w:rPr>
              <w:t>menej ako 5 %</w:t>
            </w:r>
          </w:p>
        </w:tc>
        <w:tc>
          <w:tcPr>
            <w:tcW w:w="4821" w:type="dxa"/>
            <w:tcBorders>
              <w:top w:val="nil"/>
              <w:left w:val="nil"/>
              <w:bottom w:val="single" w:sz="4" w:space="0" w:color="auto"/>
              <w:right w:val="single" w:sz="4" w:space="0" w:color="auto"/>
            </w:tcBorders>
            <w:shd w:val="clear" w:color="auto" w:fill="auto"/>
            <w:vAlign w:val="bottom"/>
            <w:hideMark/>
          </w:tcPr>
          <w:p w14:paraId="55606485" w14:textId="77777777" w:rsidR="00B81CBF" w:rsidRPr="00DC071D" w:rsidRDefault="00B81CBF" w:rsidP="005573D9">
            <w:pPr>
              <w:spacing w:line="240" w:lineRule="auto"/>
              <w:rPr>
                <w:rFonts w:ascii="Times New Roman" w:eastAsia="Times New Roman" w:hAnsi="Times New Roman" w:cs="Times New Roman"/>
                <w:color w:val="000000" w:themeColor="text1"/>
                <w:lang w:eastAsia="sk-SK"/>
              </w:rPr>
            </w:pPr>
            <w:r w:rsidRPr="00DC071D">
              <w:rPr>
                <w:rFonts w:ascii="Times New Roman" w:hAnsi="Times New Roman" w:cs="Times New Roman"/>
                <w:color w:val="000000" w:themeColor="text1"/>
              </w:rPr>
              <w:t xml:space="preserve">Eliminovať zastúpenie drevín a krovín, obzvlášť </w:t>
            </w:r>
            <w:r w:rsidRPr="005835E4">
              <w:rPr>
                <w:rFonts w:ascii="Times New Roman" w:hAnsi="Times New Roman" w:cs="Times New Roman"/>
                <w:i/>
                <w:color w:val="000000" w:themeColor="text1"/>
              </w:rPr>
              <w:t>Pinus sylvestris</w:t>
            </w:r>
            <w:r w:rsidRPr="00E13188">
              <w:rPr>
                <w:rFonts w:ascii="Times New Roman" w:hAnsi="Times New Roman" w:cs="Times New Roman"/>
                <w:i/>
                <w:color w:val="000000" w:themeColor="text1"/>
              </w:rPr>
              <w:t>, Salix sp., Betula sp.</w:t>
            </w:r>
          </w:p>
        </w:tc>
      </w:tr>
      <w:tr w:rsidR="00B81CBF" w:rsidRPr="00DC071D" w14:paraId="120DDFC2" w14:textId="77777777" w:rsidTr="0070386F">
        <w:trPr>
          <w:trHeight w:val="126"/>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242225B4" w14:textId="77777777" w:rsidR="00B81CBF" w:rsidRPr="0070386F" w:rsidRDefault="00B81CBF" w:rsidP="005573D9">
            <w:pPr>
              <w:spacing w:line="240" w:lineRule="auto"/>
              <w:rPr>
                <w:rFonts w:ascii="Times New Roman" w:eastAsia="Times New Roman" w:hAnsi="Times New Roman" w:cs="Times New Roman"/>
                <w:color w:val="000000" w:themeColor="text1"/>
                <w:sz w:val="20"/>
                <w:szCs w:val="20"/>
                <w:lang w:eastAsia="sk-SK"/>
              </w:rPr>
            </w:pPr>
            <w:r w:rsidRPr="0070386F">
              <w:rPr>
                <w:rFonts w:ascii="Times New Roman" w:hAnsi="Times New Roman" w:cs="Times New Roman"/>
                <w:color w:val="000000" w:themeColor="text1"/>
                <w:sz w:val="20"/>
                <w:szCs w:val="20"/>
              </w:rPr>
              <w:t>Zastúpenie alochtónnych/inváznych/invázne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4D0D2941" w14:textId="77777777" w:rsidR="00B81CBF" w:rsidRPr="0070386F" w:rsidRDefault="00B81CBF" w:rsidP="005573D9">
            <w:pPr>
              <w:spacing w:line="240" w:lineRule="auto"/>
              <w:rPr>
                <w:rFonts w:ascii="Times New Roman" w:eastAsia="Times New Roman" w:hAnsi="Times New Roman" w:cs="Times New Roman"/>
                <w:color w:val="000000" w:themeColor="text1"/>
                <w:sz w:val="20"/>
                <w:szCs w:val="20"/>
                <w:lang w:eastAsia="sk-SK"/>
              </w:rPr>
            </w:pPr>
            <w:r w:rsidRPr="0070386F">
              <w:rPr>
                <w:rFonts w:ascii="Times New Roman" w:hAnsi="Times New Roman" w:cs="Times New Roman"/>
                <w:color w:val="000000" w:themeColor="text1"/>
                <w:sz w:val="20"/>
                <w:szCs w:val="20"/>
              </w:rPr>
              <w:t>percento pokrytia/25 m2</w:t>
            </w:r>
          </w:p>
        </w:tc>
        <w:tc>
          <w:tcPr>
            <w:tcW w:w="1417" w:type="dxa"/>
            <w:tcBorders>
              <w:top w:val="nil"/>
              <w:left w:val="nil"/>
              <w:bottom w:val="single" w:sz="4" w:space="0" w:color="auto"/>
              <w:right w:val="single" w:sz="4" w:space="0" w:color="auto"/>
            </w:tcBorders>
            <w:shd w:val="clear" w:color="auto" w:fill="auto"/>
            <w:vAlign w:val="center"/>
            <w:hideMark/>
          </w:tcPr>
          <w:p w14:paraId="0CF48BAB" w14:textId="69993B1E" w:rsidR="00B81CBF" w:rsidRPr="0070386F" w:rsidRDefault="0070386F" w:rsidP="005573D9">
            <w:pPr>
              <w:spacing w:line="240" w:lineRule="auto"/>
              <w:jc w:val="center"/>
              <w:rPr>
                <w:rFonts w:ascii="Times New Roman" w:eastAsia="Times New Roman" w:hAnsi="Times New Roman" w:cs="Times New Roman"/>
                <w:color w:val="000000" w:themeColor="text1"/>
                <w:sz w:val="20"/>
                <w:szCs w:val="20"/>
                <w:lang w:eastAsia="sk-SK"/>
              </w:rPr>
            </w:pPr>
            <w:r w:rsidRPr="0070386F">
              <w:rPr>
                <w:rFonts w:ascii="Times New Roman" w:hAnsi="Times New Roman" w:cs="Times New Roman"/>
                <w:color w:val="000000" w:themeColor="text1"/>
                <w:sz w:val="20"/>
                <w:szCs w:val="20"/>
              </w:rPr>
              <w:t xml:space="preserve">Do </w:t>
            </w:r>
            <w:r w:rsidR="00B30A4B" w:rsidRPr="0070386F">
              <w:rPr>
                <w:rFonts w:ascii="Times New Roman" w:hAnsi="Times New Roman" w:cs="Times New Roman"/>
                <w:color w:val="000000" w:themeColor="text1"/>
                <w:sz w:val="20"/>
                <w:szCs w:val="20"/>
              </w:rPr>
              <w:t>10</w:t>
            </w:r>
            <w:r w:rsidR="00B81CBF" w:rsidRPr="0070386F">
              <w:rPr>
                <w:rFonts w:ascii="Times New Roman" w:hAnsi="Times New Roman" w:cs="Times New Roman"/>
                <w:color w:val="000000" w:themeColor="text1"/>
                <w:sz w:val="20"/>
                <w:szCs w:val="20"/>
              </w:rPr>
              <w:t xml:space="preserve"> % </w:t>
            </w:r>
            <w:r w:rsidRPr="0070386F">
              <w:rPr>
                <w:rFonts w:ascii="Times New Roman" w:hAnsi="Times New Roman" w:cs="Times New Roman"/>
                <w:color w:val="000000" w:themeColor="text1"/>
                <w:sz w:val="20"/>
                <w:szCs w:val="20"/>
              </w:rPr>
              <w:t>nepôvodných, do 1 % inváznych druhov</w:t>
            </w:r>
          </w:p>
        </w:tc>
        <w:tc>
          <w:tcPr>
            <w:tcW w:w="4821" w:type="dxa"/>
            <w:tcBorders>
              <w:top w:val="nil"/>
              <w:left w:val="nil"/>
              <w:bottom w:val="single" w:sz="4" w:space="0" w:color="auto"/>
              <w:right w:val="single" w:sz="4" w:space="0" w:color="auto"/>
            </w:tcBorders>
            <w:shd w:val="clear" w:color="auto" w:fill="auto"/>
            <w:vAlign w:val="bottom"/>
            <w:hideMark/>
          </w:tcPr>
          <w:p w14:paraId="1C9EC590" w14:textId="77777777" w:rsidR="00B81CBF" w:rsidRPr="00DC071D" w:rsidRDefault="00B81CBF" w:rsidP="005573D9">
            <w:pPr>
              <w:spacing w:line="240" w:lineRule="auto"/>
              <w:rPr>
                <w:rFonts w:ascii="Times New Roman" w:eastAsia="Times New Roman" w:hAnsi="Times New Roman" w:cs="Times New Roman"/>
                <w:color w:val="000000" w:themeColor="text1"/>
                <w:lang w:eastAsia="sk-SK"/>
              </w:rPr>
            </w:pPr>
            <w:r>
              <w:rPr>
                <w:rFonts w:ascii="Times New Roman" w:hAnsi="Times New Roman" w:cs="Times New Roman"/>
                <w:color w:val="000000" w:themeColor="text1"/>
              </w:rPr>
              <w:t>Udržiavať bez zastúpenia nepôvodných druhov.</w:t>
            </w:r>
          </w:p>
        </w:tc>
      </w:tr>
    </w:tbl>
    <w:p w14:paraId="394DE307" w14:textId="77777777" w:rsidR="00B81CBF" w:rsidRDefault="00B81CBF" w:rsidP="00B81CBF">
      <w:pPr>
        <w:rPr>
          <w:rFonts w:ascii="Times New Roman" w:hAnsi="Times New Roman" w:cs="Times New Roman"/>
        </w:rPr>
      </w:pPr>
    </w:p>
    <w:p w14:paraId="04BDF5D3" w14:textId="609EF679" w:rsidR="004360D8" w:rsidRPr="00775056" w:rsidRDefault="00B11DB4"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4360D8" w:rsidRPr="002378D2">
        <w:rPr>
          <w:rFonts w:ascii="Times New Roman" w:hAnsi="Times New Roman" w:cs="Times New Roman"/>
          <w:color w:val="000000"/>
          <w:sz w:val="24"/>
          <w:szCs w:val="24"/>
        </w:rPr>
        <w:t>stavu biotopu</w:t>
      </w:r>
      <w:r w:rsidR="004360D8" w:rsidRPr="00775056">
        <w:rPr>
          <w:rFonts w:ascii="Times New Roman" w:hAnsi="Times New Roman" w:cs="Times New Roman"/>
          <w:b/>
          <w:color w:val="000000"/>
          <w:sz w:val="24"/>
          <w:szCs w:val="24"/>
        </w:rPr>
        <w:t xml:space="preserve"> 6510 (Lk1) Nížinné a podhorské kosné lúky</w:t>
      </w:r>
      <w:r w:rsidR="004360D8" w:rsidRPr="00775056">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4360D8" w:rsidRPr="0000010E" w14:paraId="478EF146"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68C4CC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4F6995A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9F0614"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0FB9020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4360D8" w:rsidRPr="0000010E" w14:paraId="0E317F41"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AEF82"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53295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65C3A7" w14:textId="43DAC6AD" w:rsidR="004360D8" w:rsidRPr="0070386F" w:rsidRDefault="00E11010" w:rsidP="002A7164">
            <w:pPr>
              <w:spacing w:line="240" w:lineRule="auto"/>
              <w:rPr>
                <w:rFonts w:ascii="Times New Roman" w:eastAsia="Times New Roman" w:hAnsi="Times New Roman" w:cs="Times New Roman"/>
                <w:color w:val="000000"/>
                <w:sz w:val="20"/>
                <w:szCs w:val="20"/>
                <w:lang w:eastAsia="sk-SK"/>
              </w:rPr>
            </w:pPr>
            <w:r w:rsidRPr="0070386F">
              <w:rPr>
                <w:rFonts w:ascii="Times New Roman" w:eastAsia="Times New Roman" w:hAnsi="Times New Roman" w:cs="Times New Roman"/>
                <w:color w:val="000000"/>
                <w:sz w:val="20"/>
                <w:szCs w:val="20"/>
                <w:lang w:eastAsia="sk-SK"/>
              </w:rPr>
              <w:t>50</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410F9770"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r>
              <w:rPr>
                <w:rFonts w:ascii="Times New Roman" w:eastAsia="Times New Roman" w:hAnsi="Times New Roman" w:cs="Times New Roman"/>
                <w:color w:val="000000"/>
                <w:sz w:val="20"/>
                <w:szCs w:val="20"/>
                <w:lang w:eastAsia="sk-SK"/>
              </w:rPr>
              <w:t>.</w:t>
            </w:r>
          </w:p>
        </w:tc>
      </w:tr>
      <w:tr w:rsidR="004360D8" w:rsidRPr="0000010E" w14:paraId="734E51D5" w14:textId="77777777" w:rsidTr="00B61916">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BEB92B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37694A5B"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5D565BE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5510746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ascii="Times New Roman" w:eastAsia="Times New Roman" w:hAnsi="Times New Roman" w:cs="Times New Roman"/>
                <w:i/>
                <w:color w:val="000000"/>
                <w:sz w:val="20"/>
                <w:szCs w:val="20"/>
                <w:lang w:eastAsia="sk-SK"/>
              </w:rPr>
              <w:t>ys, Vicia cracca, Vicia sepium.</w:t>
            </w:r>
          </w:p>
        </w:tc>
      </w:tr>
      <w:tr w:rsidR="004360D8" w:rsidRPr="0000010E" w14:paraId="37DBEB5A" w14:textId="77777777" w:rsidTr="002A7164">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EA63DFC"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6AA4ABB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4A5C43A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387" w:type="dxa"/>
            <w:tcBorders>
              <w:top w:val="nil"/>
              <w:left w:val="nil"/>
              <w:bottom w:val="single" w:sz="4" w:space="0" w:color="auto"/>
              <w:right w:val="single" w:sz="4" w:space="0" w:color="auto"/>
            </w:tcBorders>
            <w:shd w:val="clear" w:color="auto" w:fill="auto"/>
            <w:vAlign w:val="center"/>
            <w:hideMark/>
          </w:tcPr>
          <w:p w14:paraId="509D268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4360D8" w:rsidRPr="0000010E" w14:paraId="1B4A80A9" w14:textId="77777777" w:rsidTr="002A716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AE09B2A"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5AD47F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43AEA0E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p>
        </w:tc>
        <w:tc>
          <w:tcPr>
            <w:tcW w:w="5387" w:type="dxa"/>
            <w:tcBorders>
              <w:top w:val="nil"/>
              <w:left w:val="nil"/>
              <w:bottom w:val="single" w:sz="4" w:space="0" w:color="auto"/>
              <w:right w:val="single" w:sz="4" w:space="0" w:color="auto"/>
            </w:tcBorders>
            <w:shd w:val="clear" w:color="auto" w:fill="auto"/>
            <w:vAlign w:val="center"/>
            <w:hideMark/>
          </w:tcPr>
          <w:p w14:paraId="1D6087E8" w14:textId="77777777" w:rsidR="004360D8" w:rsidRPr="00775056" w:rsidRDefault="004360D8" w:rsidP="002A7164">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r>
              <w:rPr>
                <w:rFonts w:ascii="Times New Roman" w:eastAsia="Times New Roman" w:hAnsi="Times New Roman" w:cs="Times New Roman"/>
                <w:i/>
                <w:color w:val="000000"/>
                <w:sz w:val="20"/>
                <w:szCs w:val="20"/>
                <w:lang w:eastAsia="sk-SK"/>
              </w:rPr>
              <w:t>.</w:t>
            </w:r>
          </w:p>
        </w:tc>
      </w:tr>
    </w:tbl>
    <w:p w14:paraId="1436A1C6" w14:textId="77777777" w:rsidR="004360D8" w:rsidRDefault="004360D8" w:rsidP="004360D8">
      <w:pPr>
        <w:spacing w:line="240" w:lineRule="auto"/>
        <w:rPr>
          <w:rFonts w:ascii="Times New Roman" w:hAnsi="Times New Roman" w:cs="Times New Roman"/>
          <w:color w:val="000000"/>
          <w:sz w:val="24"/>
          <w:szCs w:val="24"/>
        </w:rPr>
      </w:pPr>
    </w:p>
    <w:p w14:paraId="1E42EB4F" w14:textId="54951063" w:rsidR="004360D8" w:rsidRDefault="00BC230F"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00B11DB4">
        <w:rPr>
          <w:rFonts w:ascii="Times New Roman" w:hAnsi="Times New Roman" w:cs="Times New Roman"/>
          <w:color w:val="000000"/>
          <w:sz w:val="24"/>
          <w:szCs w:val="24"/>
        </w:rPr>
        <w:t xml:space="preserve">lepšenie </w:t>
      </w:r>
      <w:r w:rsidR="004360D8" w:rsidRPr="002378D2">
        <w:rPr>
          <w:rFonts w:ascii="Times New Roman" w:hAnsi="Times New Roman" w:cs="Times New Roman"/>
          <w:color w:val="000000"/>
          <w:sz w:val="24"/>
          <w:szCs w:val="24"/>
        </w:rPr>
        <w:t>stavu</w:t>
      </w:r>
      <w:r w:rsidR="004360D8">
        <w:rPr>
          <w:rFonts w:ascii="Times New Roman" w:hAnsi="Times New Roman" w:cs="Times New Roman"/>
          <w:color w:val="000000"/>
          <w:sz w:val="24"/>
          <w:szCs w:val="24"/>
        </w:rPr>
        <w:t xml:space="preserve"> biotopu </w:t>
      </w:r>
      <w:r w:rsidR="004360D8">
        <w:rPr>
          <w:rFonts w:ascii="Times New Roman" w:hAnsi="Times New Roman" w:cs="Times New Roman"/>
          <w:b/>
          <w:color w:val="000000"/>
          <w:sz w:val="24"/>
          <w:szCs w:val="24"/>
        </w:rPr>
        <w:t>Ra6 (7230</w:t>
      </w:r>
      <w:r w:rsidR="004360D8" w:rsidRPr="007657C5">
        <w:rPr>
          <w:rFonts w:ascii="Times New Roman" w:hAnsi="Times New Roman" w:cs="Times New Roman"/>
          <w:b/>
          <w:color w:val="000000"/>
          <w:sz w:val="24"/>
          <w:szCs w:val="24"/>
        </w:rPr>
        <w:t xml:space="preserve">) </w:t>
      </w:r>
      <w:r w:rsidR="004360D8">
        <w:rPr>
          <w:rFonts w:ascii="Times New Roman" w:hAnsi="Times New Roman" w:cs="Times New Roman"/>
          <w:b/>
          <w:color w:val="000000"/>
          <w:sz w:val="24"/>
          <w:szCs w:val="24"/>
        </w:rPr>
        <w:t xml:space="preserve">Slatiny s vysokým obsahom báz </w:t>
      </w:r>
      <w:r w:rsidR="004360D8">
        <w:rPr>
          <w:rFonts w:ascii="Times New Roman" w:hAnsi="Times New Roman" w:cs="Times New Roman"/>
          <w:color w:val="000000"/>
          <w:sz w:val="24"/>
          <w:szCs w:val="24"/>
        </w:rPr>
        <w:t>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4360D8" w:rsidRPr="0000010E" w14:paraId="04ABDC20"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849F039"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179168D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4070BBE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3FE6648A"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4360D8" w:rsidRPr="0000010E" w14:paraId="330BFC57"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870DF"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A7EEC29"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236AFDF" w14:textId="3E3E42C6" w:rsidR="004360D8" w:rsidRPr="0070386F" w:rsidRDefault="00EF3D95" w:rsidP="0048212A">
            <w:pPr>
              <w:spacing w:line="240" w:lineRule="auto"/>
              <w:rPr>
                <w:rFonts w:ascii="Times New Roman" w:eastAsia="Times New Roman" w:hAnsi="Times New Roman" w:cs="Times New Roman"/>
                <w:color w:val="000000"/>
                <w:sz w:val="20"/>
                <w:szCs w:val="20"/>
                <w:lang w:eastAsia="sk-SK"/>
              </w:rPr>
            </w:pPr>
            <w:r w:rsidRPr="0070386F">
              <w:rPr>
                <w:rFonts w:ascii="Times New Roman" w:eastAsia="Times New Roman" w:hAnsi="Times New Roman" w:cs="Times New Roman"/>
                <w:color w:val="000000"/>
                <w:sz w:val="20"/>
                <w:szCs w:val="20"/>
                <w:lang w:eastAsia="sk-SK"/>
              </w:rPr>
              <w:t>0</w:t>
            </w:r>
            <w:r w:rsidR="00B11DB4" w:rsidRPr="0070386F">
              <w:rPr>
                <w:rFonts w:ascii="Times New Roman" w:eastAsia="Times New Roman" w:hAnsi="Times New Roman" w:cs="Times New Roman"/>
                <w:color w:val="000000"/>
                <w:sz w:val="20"/>
                <w:szCs w:val="20"/>
                <w:lang w:eastAsia="sk-SK"/>
              </w:rPr>
              <w:t>,</w:t>
            </w:r>
            <w:r w:rsidR="0048212A" w:rsidRPr="0070386F">
              <w:rPr>
                <w:rFonts w:ascii="Times New Roman" w:eastAsia="Times New Roman" w:hAnsi="Times New Roman" w:cs="Times New Roman"/>
                <w:color w:val="000000"/>
                <w:sz w:val="20"/>
                <w:szCs w:val="20"/>
                <w:lang w:eastAsia="sk-SK"/>
              </w:rPr>
              <w:t>20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7705C2B8" w14:textId="77777777" w:rsidR="004360D8" w:rsidRPr="0070386F" w:rsidRDefault="004360D8" w:rsidP="002A7164">
            <w:pPr>
              <w:spacing w:line="240" w:lineRule="auto"/>
              <w:rPr>
                <w:rFonts w:ascii="Times New Roman" w:eastAsia="Times New Roman" w:hAnsi="Times New Roman" w:cs="Times New Roman"/>
                <w:color w:val="000000"/>
                <w:sz w:val="20"/>
                <w:szCs w:val="20"/>
                <w:lang w:eastAsia="sk-SK"/>
              </w:rPr>
            </w:pPr>
            <w:r w:rsidRPr="0070386F">
              <w:rPr>
                <w:rFonts w:ascii="Times New Roman" w:eastAsia="Times New Roman" w:hAnsi="Times New Roman" w:cs="Times New Roman"/>
                <w:color w:val="000000"/>
                <w:sz w:val="20"/>
                <w:szCs w:val="20"/>
                <w:lang w:eastAsia="sk-SK"/>
              </w:rPr>
              <w:t xml:space="preserve">Udržať výmeru biotopu. </w:t>
            </w:r>
          </w:p>
        </w:tc>
      </w:tr>
      <w:tr w:rsidR="004360D8" w:rsidRPr="0000010E" w14:paraId="195B4C62" w14:textId="77777777" w:rsidTr="002A7164">
        <w:trPr>
          <w:trHeight w:val="169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DDC53D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388A69A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3104FFC5" w14:textId="77777777" w:rsidR="004360D8" w:rsidRPr="0070386F" w:rsidRDefault="004360D8" w:rsidP="002A7164">
            <w:pPr>
              <w:spacing w:line="240" w:lineRule="auto"/>
              <w:rPr>
                <w:rFonts w:ascii="Times New Roman" w:eastAsia="Times New Roman" w:hAnsi="Times New Roman" w:cs="Times New Roman"/>
                <w:color w:val="000000"/>
                <w:sz w:val="20"/>
                <w:szCs w:val="20"/>
                <w:lang w:eastAsia="sk-SK"/>
              </w:rPr>
            </w:pPr>
            <w:r w:rsidRPr="0070386F">
              <w:rPr>
                <w:rFonts w:ascii="Times New Roman" w:eastAsia="Times New Roman" w:hAnsi="Times New Roman" w:cs="Times New Roman"/>
                <w:color w:val="000000"/>
                <w:sz w:val="20"/>
                <w:szCs w:val="20"/>
                <w:lang w:eastAsia="sk-SK"/>
              </w:rPr>
              <w:t>najmenej 10 druhov</w:t>
            </w:r>
          </w:p>
        </w:tc>
        <w:tc>
          <w:tcPr>
            <w:tcW w:w="5245" w:type="dxa"/>
            <w:tcBorders>
              <w:top w:val="nil"/>
              <w:left w:val="nil"/>
              <w:bottom w:val="single" w:sz="4" w:space="0" w:color="auto"/>
              <w:right w:val="single" w:sz="4" w:space="0" w:color="auto"/>
            </w:tcBorders>
            <w:shd w:val="clear" w:color="auto" w:fill="auto"/>
            <w:vAlign w:val="center"/>
            <w:hideMark/>
          </w:tcPr>
          <w:p w14:paraId="27D4EDF4" w14:textId="71A0ADB4" w:rsidR="004360D8" w:rsidRPr="0070386F" w:rsidRDefault="004360D8" w:rsidP="002A7164">
            <w:pPr>
              <w:spacing w:line="240" w:lineRule="auto"/>
              <w:rPr>
                <w:rFonts w:ascii="Times New Roman" w:eastAsia="Times New Roman" w:hAnsi="Times New Roman" w:cs="Times New Roman"/>
                <w:i/>
                <w:color w:val="000000"/>
                <w:sz w:val="20"/>
                <w:szCs w:val="20"/>
                <w:lang w:eastAsia="sk-SK"/>
              </w:rPr>
            </w:pPr>
            <w:r w:rsidRPr="0070386F">
              <w:rPr>
                <w:rFonts w:ascii="Times New Roman" w:eastAsia="Times New Roman" w:hAnsi="Times New Roman" w:cs="Times New Roman"/>
                <w:color w:val="000000"/>
                <w:sz w:val="20"/>
                <w:szCs w:val="20"/>
                <w:lang w:eastAsia="sk-SK"/>
              </w:rPr>
              <w:t xml:space="preserve">Charakteristické/typické druhové zloženie: </w:t>
            </w:r>
            <w:r w:rsidRPr="0070386F">
              <w:rPr>
                <w:rFonts w:ascii="Times New Roman" w:eastAsia="Times New Roman" w:hAnsi="Times New Roman" w:cs="Times New Roman"/>
                <w:i/>
                <w:color w:val="000000"/>
                <w:sz w:val="20"/>
                <w:szCs w:val="20"/>
                <w:lang w:eastAsia="sk-SK"/>
              </w:rPr>
              <w:t xml:space="preserve">Blysmus compressus, Carex davalliana, Carex dioica, Carex lepidocarpa, Carex flava, Dactylorhiza incarnata, Dactylorhiza majalis, Eleocharis quinqueflora, Epipactis palustris, Eriophorum angustifolium, Eriophorum latifolium, Gymnadenia densiflora, Juncus </w:t>
            </w:r>
            <w:r w:rsidR="0048212A" w:rsidRPr="0070386F">
              <w:rPr>
                <w:rFonts w:ascii="Times New Roman" w:eastAsia="Times New Roman" w:hAnsi="Times New Roman" w:cs="Times New Roman"/>
                <w:i/>
                <w:color w:val="000000"/>
                <w:sz w:val="20"/>
                <w:szCs w:val="20"/>
                <w:lang w:eastAsia="sk-SK"/>
              </w:rPr>
              <w:t>articulatus</w:t>
            </w:r>
            <w:r w:rsidRPr="0070386F">
              <w:rPr>
                <w:rFonts w:ascii="Times New Roman" w:eastAsia="Times New Roman" w:hAnsi="Times New Roman" w:cs="Times New Roman"/>
                <w:i/>
                <w:color w:val="000000"/>
                <w:sz w:val="20"/>
                <w:szCs w:val="20"/>
                <w:lang w:eastAsia="sk-SK"/>
              </w:rPr>
              <w:t>, Parnassia palustris,</w:t>
            </w:r>
            <w:r w:rsidRPr="0070386F">
              <w:rPr>
                <w:rFonts w:ascii="Times New Roman" w:eastAsia="Times New Roman" w:hAnsi="Times New Roman" w:cs="Times New Roman"/>
                <w:color w:val="000000"/>
                <w:sz w:val="20"/>
                <w:szCs w:val="20"/>
                <w:lang w:eastAsia="sk-SK"/>
              </w:rPr>
              <w:t xml:space="preserve"> </w:t>
            </w:r>
            <w:r w:rsidRPr="0070386F">
              <w:rPr>
                <w:rFonts w:ascii="Times New Roman" w:eastAsia="Times New Roman" w:hAnsi="Times New Roman" w:cs="Times New Roman"/>
                <w:i/>
                <w:color w:val="000000"/>
                <w:sz w:val="20"/>
                <w:szCs w:val="20"/>
                <w:lang w:eastAsia="sk-SK"/>
              </w:rPr>
              <w:t>Pedicularis palustris, Primulla farinosa, Caltha palustris, Succisa pratensis, Triglochin palustre, Va</w:t>
            </w:r>
            <w:r w:rsidR="0070386F">
              <w:rPr>
                <w:rFonts w:ascii="Times New Roman" w:eastAsia="Times New Roman" w:hAnsi="Times New Roman" w:cs="Times New Roman"/>
                <w:i/>
                <w:color w:val="000000"/>
                <w:sz w:val="20"/>
                <w:szCs w:val="20"/>
                <w:lang w:eastAsia="sk-SK"/>
              </w:rPr>
              <w:t>l</w:t>
            </w:r>
            <w:r w:rsidRPr="0070386F">
              <w:rPr>
                <w:rFonts w:ascii="Times New Roman" w:eastAsia="Times New Roman" w:hAnsi="Times New Roman" w:cs="Times New Roman"/>
                <w:i/>
                <w:color w:val="000000"/>
                <w:sz w:val="20"/>
                <w:szCs w:val="20"/>
                <w:lang w:eastAsia="sk-SK"/>
              </w:rPr>
              <w:t>eriana simplicifolia,</w:t>
            </w:r>
          </w:p>
          <w:p w14:paraId="2EB964C3" w14:textId="77777777" w:rsidR="004360D8" w:rsidRPr="0070386F" w:rsidRDefault="004360D8" w:rsidP="002A7164">
            <w:pPr>
              <w:spacing w:line="240" w:lineRule="auto"/>
              <w:rPr>
                <w:rFonts w:ascii="Times New Roman" w:eastAsia="Times New Roman" w:hAnsi="Times New Roman" w:cs="Times New Roman"/>
                <w:color w:val="000000"/>
                <w:sz w:val="20"/>
                <w:szCs w:val="20"/>
                <w:lang w:eastAsia="sk-SK"/>
              </w:rPr>
            </w:pPr>
            <w:r w:rsidRPr="0070386F">
              <w:rPr>
                <w:rFonts w:ascii="Times New Roman" w:eastAsia="Times New Roman" w:hAnsi="Times New Roman" w:cs="Times New Roman"/>
                <w:color w:val="000000"/>
                <w:sz w:val="20"/>
                <w:szCs w:val="20"/>
                <w:lang w:eastAsia="sk-SK"/>
              </w:rPr>
              <w:t>Machorasty:</w:t>
            </w:r>
            <w:r w:rsidRPr="0070386F">
              <w:rPr>
                <w:rFonts w:ascii="Times New Roman" w:eastAsia="Times New Roman" w:hAnsi="Times New Roman" w:cs="Times New Roman"/>
                <w:i/>
                <w:color w:val="000000"/>
                <w:sz w:val="20"/>
                <w:szCs w:val="20"/>
                <w:lang w:eastAsia="sk-SK"/>
              </w:rPr>
              <w:t xml:space="preserve"> Calliergonella cuspidata, Campylium stellatum, Bryum pseudotriquetrum, Drepanocladus cossonii, Hypnum pratense, Tomenthypnum nitens.</w:t>
            </w:r>
          </w:p>
        </w:tc>
      </w:tr>
      <w:tr w:rsidR="004360D8" w:rsidRPr="0000010E" w14:paraId="2A700FEF" w14:textId="77777777" w:rsidTr="002A7164">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E8E004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08AD71DF"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00F635D5"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245" w:type="dxa"/>
            <w:tcBorders>
              <w:top w:val="nil"/>
              <w:left w:val="nil"/>
              <w:bottom w:val="single" w:sz="4" w:space="0" w:color="auto"/>
              <w:right w:val="single" w:sz="4" w:space="0" w:color="auto"/>
            </w:tcBorders>
            <w:shd w:val="clear" w:color="auto" w:fill="auto"/>
            <w:vAlign w:val="center"/>
            <w:hideMark/>
          </w:tcPr>
          <w:p w14:paraId="007BDA3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4360D8" w:rsidRPr="0000010E" w14:paraId="2471CDD3" w14:textId="77777777" w:rsidTr="002A716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820048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F5A58D0"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780E1ABC"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1 </w:t>
            </w:r>
            <w:r w:rsidRPr="00775056">
              <w:rPr>
                <w:rFonts w:ascii="Times New Roman" w:eastAsia="Times New Roman" w:hAnsi="Times New Roman" w:cs="Times New Roman"/>
                <w:color w:val="000000"/>
                <w:sz w:val="20"/>
                <w:szCs w:val="20"/>
                <w:lang w:eastAsia="sk-SK"/>
              </w:rPr>
              <w:t>%</w:t>
            </w:r>
          </w:p>
        </w:tc>
        <w:tc>
          <w:tcPr>
            <w:tcW w:w="5245" w:type="dxa"/>
            <w:tcBorders>
              <w:top w:val="nil"/>
              <w:left w:val="nil"/>
              <w:bottom w:val="single" w:sz="4" w:space="0" w:color="auto"/>
              <w:right w:val="single" w:sz="4" w:space="0" w:color="auto"/>
            </w:tcBorders>
            <w:shd w:val="clear" w:color="auto" w:fill="auto"/>
            <w:vAlign w:val="center"/>
            <w:hideMark/>
          </w:tcPr>
          <w:p w14:paraId="50248792" w14:textId="77777777" w:rsidR="004360D8" w:rsidRPr="00775056" w:rsidRDefault="004360D8" w:rsidP="002A7164">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color w:val="000000"/>
                <w:sz w:val="20"/>
                <w:szCs w:val="20"/>
                <w:lang w:eastAsia="sk-SK"/>
              </w:rPr>
              <w:t xml:space="preserve"> (zastúpenie súvislých porastov </w:t>
            </w:r>
            <w:r w:rsidRPr="00E07FF1">
              <w:rPr>
                <w:rFonts w:ascii="Times New Roman" w:eastAsia="Times New Roman" w:hAnsi="Times New Roman" w:cs="Times New Roman"/>
                <w:i/>
                <w:color w:val="000000"/>
                <w:sz w:val="20"/>
                <w:szCs w:val="20"/>
                <w:lang w:eastAsia="sk-SK"/>
              </w:rPr>
              <w:t>Molinia</w:t>
            </w:r>
            <w:r>
              <w:rPr>
                <w:rFonts w:ascii="Times New Roman" w:eastAsia="Times New Roman" w:hAnsi="Times New Roman" w:cs="Times New Roman"/>
                <w:color w:val="000000"/>
                <w:sz w:val="20"/>
                <w:szCs w:val="20"/>
                <w:lang w:eastAsia="sk-SK"/>
              </w:rPr>
              <w:t xml:space="preserve"> sp.). </w:t>
            </w:r>
          </w:p>
        </w:tc>
      </w:tr>
      <w:tr w:rsidR="004360D8" w:rsidRPr="0000010E" w14:paraId="42471677" w14:textId="77777777" w:rsidTr="002A7164">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3CF1CCB4"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Vodný režim</w:t>
            </w:r>
          </w:p>
        </w:tc>
        <w:tc>
          <w:tcPr>
            <w:tcW w:w="1417" w:type="dxa"/>
            <w:tcBorders>
              <w:top w:val="single" w:sz="4" w:space="0" w:color="auto"/>
              <w:left w:val="nil"/>
              <w:bottom w:val="single" w:sz="4" w:space="0" w:color="auto"/>
              <w:right w:val="single" w:sz="4" w:space="0" w:color="auto"/>
            </w:tcBorders>
            <w:shd w:val="clear" w:color="auto" w:fill="auto"/>
            <w:vAlign w:val="center"/>
          </w:tcPr>
          <w:p w14:paraId="2346DFF2"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0A167C" w14:textId="77777777" w:rsidR="004360D8"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shd w:val="clear" w:color="auto" w:fill="auto"/>
            <w:vAlign w:val="center"/>
          </w:tcPr>
          <w:p w14:paraId="2B0D8F81" w14:textId="77777777" w:rsidR="004360D8" w:rsidRPr="00D33C1D"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07B515C1" w14:textId="77777777" w:rsidR="00445302" w:rsidRDefault="00445302" w:rsidP="00445302">
      <w:pPr>
        <w:spacing w:line="240" w:lineRule="auto"/>
        <w:rPr>
          <w:rFonts w:ascii="Times New Roman" w:hAnsi="Times New Roman" w:cs="Times New Roman"/>
          <w:color w:val="000000"/>
          <w:sz w:val="24"/>
          <w:szCs w:val="24"/>
        </w:rPr>
      </w:pPr>
    </w:p>
    <w:p w14:paraId="04C09A7C" w14:textId="13C2FDB3" w:rsidR="00445302" w:rsidRPr="00D33C1D" w:rsidRDefault="00445302" w:rsidP="00445302">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D33C1D">
        <w:rPr>
          <w:rFonts w:ascii="Times New Roman" w:hAnsi="Times New Roman" w:cs="Times New Roman"/>
          <w:color w:val="000000"/>
          <w:sz w:val="24"/>
          <w:szCs w:val="24"/>
        </w:rPr>
        <w:t xml:space="preserve">stavu biotopu </w:t>
      </w:r>
      <w:r w:rsidRPr="00D33C1D">
        <w:rPr>
          <w:rFonts w:ascii="Times New Roman" w:hAnsi="Times New Roman" w:cs="Times New Roman"/>
          <w:b/>
          <w:color w:val="000000"/>
          <w:sz w:val="24"/>
          <w:szCs w:val="24"/>
        </w:rPr>
        <w:t xml:space="preserve">Tr1 (6210) </w:t>
      </w:r>
      <w:r w:rsidRPr="00D33C1D">
        <w:rPr>
          <w:rFonts w:ascii="Times New Roman" w:eastAsia="Times New Roman" w:hAnsi="Times New Roman" w:cs="Times New Roman"/>
          <w:b/>
          <w:sz w:val="24"/>
          <w:szCs w:val="24"/>
          <w:lang w:eastAsia="sk-SK"/>
        </w:rPr>
        <w:t>Suchomilné travinno-bylinné a krovinové porasty na vápnitom substráte</w:t>
      </w:r>
      <w:r>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sz w:val="24"/>
          <w:szCs w:val="24"/>
          <w:lang w:eastAsia="sk-SK"/>
        </w:rPr>
        <w:t>za splnenia nasledovných atribútov:</w:t>
      </w: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510"/>
        <w:gridCol w:w="1140"/>
        <w:gridCol w:w="1090"/>
        <w:gridCol w:w="4327"/>
      </w:tblGrid>
      <w:tr w:rsidR="00445302" w:rsidRPr="008451CF" w14:paraId="4F1F637F" w14:textId="77777777" w:rsidTr="00485ED5">
        <w:trPr>
          <w:trHeight w:val="705"/>
        </w:trPr>
        <w:tc>
          <w:tcPr>
            <w:tcW w:w="2510" w:type="dxa"/>
            <w:shd w:val="clear" w:color="auto" w:fill="FFFFFF"/>
            <w:hideMark/>
          </w:tcPr>
          <w:p w14:paraId="6BF3C58A" w14:textId="77777777" w:rsidR="00445302" w:rsidRPr="00BC230F" w:rsidRDefault="00445302" w:rsidP="00485ED5">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Parameter</w:t>
            </w:r>
          </w:p>
        </w:tc>
        <w:tc>
          <w:tcPr>
            <w:tcW w:w="1140" w:type="dxa"/>
            <w:shd w:val="clear" w:color="auto" w:fill="FFFFFF"/>
            <w:hideMark/>
          </w:tcPr>
          <w:p w14:paraId="01EE3D3E" w14:textId="77777777" w:rsidR="00445302" w:rsidRPr="00BC230F" w:rsidRDefault="00445302" w:rsidP="00485ED5">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Merateľný indikátor</w:t>
            </w:r>
          </w:p>
        </w:tc>
        <w:tc>
          <w:tcPr>
            <w:tcW w:w="1090" w:type="dxa"/>
            <w:shd w:val="clear" w:color="auto" w:fill="FFFFFF"/>
            <w:hideMark/>
          </w:tcPr>
          <w:p w14:paraId="2BB01B9D" w14:textId="77777777" w:rsidR="00445302" w:rsidRPr="00BC230F" w:rsidRDefault="00445302" w:rsidP="00485ED5">
            <w:pPr>
              <w:spacing w:line="240" w:lineRule="auto"/>
              <w:jc w:val="center"/>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Cieľová hodnota</w:t>
            </w:r>
          </w:p>
        </w:tc>
        <w:tc>
          <w:tcPr>
            <w:tcW w:w="4327" w:type="dxa"/>
            <w:shd w:val="clear" w:color="auto" w:fill="FFFFFF"/>
            <w:hideMark/>
          </w:tcPr>
          <w:p w14:paraId="1E201056" w14:textId="77777777" w:rsidR="00445302" w:rsidRPr="00BC230F" w:rsidRDefault="00445302" w:rsidP="00485ED5">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Poznámky/Doplňujúce informácie</w:t>
            </w:r>
          </w:p>
        </w:tc>
      </w:tr>
      <w:tr w:rsidR="00445302" w:rsidRPr="008451CF" w14:paraId="103268AC" w14:textId="77777777" w:rsidTr="00485ED5">
        <w:trPr>
          <w:trHeight w:val="290"/>
        </w:trPr>
        <w:tc>
          <w:tcPr>
            <w:tcW w:w="2510" w:type="dxa"/>
            <w:shd w:val="clear" w:color="auto" w:fill="FFFFFF"/>
            <w:vAlign w:val="bottom"/>
            <w:hideMark/>
          </w:tcPr>
          <w:p w14:paraId="0238D815" w14:textId="77777777" w:rsidR="00445302" w:rsidRPr="008451CF" w:rsidRDefault="00445302" w:rsidP="00485ED5">
            <w:pPr>
              <w:spacing w:line="240" w:lineRule="auto"/>
              <w:rPr>
                <w:rFonts w:ascii="Times New Roman" w:eastAsia="Times New Roman" w:hAnsi="Times New Roman" w:cs="Times New Roman"/>
                <w:color w:val="000000"/>
                <w:sz w:val="18"/>
                <w:szCs w:val="18"/>
                <w:lang w:eastAsia="sk-SK"/>
              </w:rPr>
            </w:pPr>
            <w:r w:rsidRPr="008451CF">
              <w:rPr>
                <w:rFonts w:ascii="Times New Roman" w:eastAsia="Times New Roman" w:hAnsi="Times New Roman" w:cs="Times New Roman"/>
                <w:color w:val="000000"/>
                <w:sz w:val="18"/>
                <w:szCs w:val="18"/>
                <w:lang w:eastAsia="sk-SK"/>
              </w:rPr>
              <w:t>Výmera biotopu</w:t>
            </w:r>
          </w:p>
        </w:tc>
        <w:tc>
          <w:tcPr>
            <w:tcW w:w="1140" w:type="dxa"/>
            <w:shd w:val="clear" w:color="auto" w:fill="FFFFFF"/>
            <w:vAlign w:val="bottom"/>
            <w:hideMark/>
          </w:tcPr>
          <w:p w14:paraId="59C6420B"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ha </w:t>
            </w:r>
          </w:p>
        </w:tc>
        <w:tc>
          <w:tcPr>
            <w:tcW w:w="1090" w:type="dxa"/>
            <w:shd w:val="clear" w:color="auto" w:fill="FFFFFF"/>
            <w:vAlign w:val="bottom"/>
            <w:hideMark/>
          </w:tcPr>
          <w:p w14:paraId="25E0847B" w14:textId="776FB8CD" w:rsidR="00445302" w:rsidRPr="0070386F" w:rsidRDefault="005715CF" w:rsidP="00485ED5">
            <w:pPr>
              <w:spacing w:line="240" w:lineRule="auto"/>
              <w:jc w:val="center"/>
              <w:rPr>
                <w:rFonts w:ascii="Times New Roman" w:eastAsia="Times New Roman" w:hAnsi="Times New Roman" w:cs="Times New Roman"/>
                <w:sz w:val="18"/>
                <w:szCs w:val="18"/>
                <w:lang w:eastAsia="sk-SK"/>
              </w:rPr>
            </w:pPr>
            <w:r w:rsidRPr="0070386F">
              <w:rPr>
                <w:rFonts w:ascii="Times New Roman" w:eastAsia="Times New Roman" w:hAnsi="Times New Roman" w:cs="Times New Roman"/>
                <w:sz w:val="18"/>
                <w:szCs w:val="18"/>
                <w:lang w:eastAsia="sk-SK"/>
              </w:rPr>
              <w:t>40</w:t>
            </w:r>
          </w:p>
        </w:tc>
        <w:tc>
          <w:tcPr>
            <w:tcW w:w="4327" w:type="dxa"/>
            <w:shd w:val="clear" w:color="auto" w:fill="FFFFFF"/>
            <w:vAlign w:val="bottom"/>
            <w:hideMark/>
          </w:tcPr>
          <w:p w14:paraId="31471D0E" w14:textId="4DB580C4" w:rsidR="00445302" w:rsidRPr="0070386F" w:rsidRDefault="00445302" w:rsidP="00445302">
            <w:pPr>
              <w:spacing w:line="240" w:lineRule="auto"/>
              <w:rPr>
                <w:rFonts w:ascii="Times New Roman" w:eastAsia="Times New Roman" w:hAnsi="Times New Roman" w:cs="Times New Roman"/>
                <w:sz w:val="18"/>
                <w:szCs w:val="18"/>
                <w:lang w:eastAsia="sk-SK"/>
              </w:rPr>
            </w:pPr>
            <w:r w:rsidRPr="0070386F">
              <w:rPr>
                <w:rFonts w:ascii="Times New Roman" w:eastAsia="Times New Roman" w:hAnsi="Times New Roman" w:cs="Times New Roman"/>
                <w:sz w:val="18"/>
                <w:szCs w:val="18"/>
                <w:lang w:eastAsia="sk-SK"/>
              </w:rPr>
              <w:t xml:space="preserve"> Zachovanie výmery biotopu </w:t>
            </w:r>
          </w:p>
        </w:tc>
      </w:tr>
      <w:tr w:rsidR="00445302" w:rsidRPr="008451CF" w14:paraId="28879076" w14:textId="77777777" w:rsidTr="00485ED5">
        <w:trPr>
          <w:trHeight w:val="2900"/>
        </w:trPr>
        <w:tc>
          <w:tcPr>
            <w:tcW w:w="2510" w:type="dxa"/>
            <w:shd w:val="clear" w:color="auto" w:fill="FFFFFF"/>
            <w:vAlign w:val="bottom"/>
            <w:hideMark/>
          </w:tcPr>
          <w:p w14:paraId="78E64601"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charakteristických druhov</w:t>
            </w:r>
          </w:p>
        </w:tc>
        <w:tc>
          <w:tcPr>
            <w:tcW w:w="1140" w:type="dxa"/>
            <w:shd w:val="clear" w:color="auto" w:fill="FFFFFF"/>
            <w:vAlign w:val="bottom"/>
            <w:hideMark/>
          </w:tcPr>
          <w:p w14:paraId="3518850E"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Pr="008451CF">
              <w:rPr>
                <w:rFonts w:ascii="Times New Roman" w:eastAsia="Times New Roman" w:hAnsi="Times New Roman" w:cs="Times New Roman"/>
                <w:sz w:val="18"/>
                <w:szCs w:val="18"/>
                <w:lang w:eastAsia="sk-SK"/>
              </w:rPr>
              <w:t xml:space="preserve"> m2</w:t>
            </w:r>
          </w:p>
        </w:tc>
        <w:tc>
          <w:tcPr>
            <w:tcW w:w="1090" w:type="dxa"/>
            <w:shd w:val="clear" w:color="auto" w:fill="FFFFFF"/>
            <w:vAlign w:val="bottom"/>
            <w:hideMark/>
          </w:tcPr>
          <w:p w14:paraId="08B54B1F" w14:textId="77777777" w:rsidR="00445302" w:rsidRPr="0070386F" w:rsidRDefault="00445302" w:rsidP="00485ED5">
            <w:pPr>
              <w:spacing w:line="240" w:lineRule="auto"/>
              <w:jc w:val="center"/>
              <w:rPr>
                <w:rFonts w:ascii="Times New Roman" w:eastAsia="Times New Roman" w:hAnsi="Times New Roman" w:cs="Times New Roman"/>
                <w:sz w:val="18"/>
                <w:szCs w:val="18"/>
                <w:lang w:eastAsia="sk-SK"/>
              </w:rPr>
            </w:pPr>
            <w:r w:rsidRPr="0070386F">
              <w:rPr>
                <w:rFonts w:ascii="Times New Roman" w:eastAsia="Times New Roman" w:hAnsi="Times New Roman" w:cs="Times New Roman"/>
                <w:sz w:val="18"/>
                <w:szCs w:val="18"/>
                <w:lang w:eastAsia="sk-SK"/>
              </w:rPr>
              <w:t>najmenej 10 druhov</w:t>
            </w:r>
          </w:p>
        </w:tc>
        <w:tc>
          <w:tcPr>
            <w:tcW w:w="4327" w:type="dxa"/>
            <w:shd w:val="clear" w:color="auto" w:fill="FFFFFF"/>
            <w:vAlign w:val="bottom"/>
            <w:hideMark/>
          </w:tcPr>
          <w:p w14:paraId="2E0FA05B" w14:textId="1112CDB6" w:rsidR="00445302" w:rsidRPr="0070386F" w:rsidRDefault="00445302" w:rsidP="0070386F">
            <w:pPr>
              <w:spacing w:line="240" w:lineRule="auto"/>
              <w:rPr>
                <w:rFonts w:ascii="Times New Roman" w:eastAsia="Times New Roman" w:hAnsi="Times New Roman" w:cs="Times New Roman"/>
                <w:sz w:val="18"/>
                <w:szCs w:val="18"/>
                <w:lang w:eastAsia="sk-SK"/>
              </w:rPr>
            </w:pPr>
            <w:r w:rsidRPr="0070386F">
              <w:rPr>
                <w:rFonts w:ascii="Times New Roman" w:eastAsia="Times New Roman" w:hAnsi="Times New Roman" w:cs="Times New Roman"/>
                <w:sz w:val="18"/>
                <w:szCs w:val="18"/>
                <w:lang w:eastAsia="sk-SK"/>
              </w:rPr>
              <w:t xml:space="preserve">Charakteristické/typické druhové zloženie: </w:t>
            </w:r>
            <w:r w:rsidRPr="0070386F">
              <w:rPr>
                <w:rFonts w:ascii="Times New Roman" w:eastAsia="Times New Roman" w:hAnsi="Times New Roman" w:cs="Times New Roman"/>
                <w:i/>
                <w:sz w:val="18"/>
                <w:szCs w:val="18"/>
                <w:lang w:eastAsia="sk-SK"/>
              </w:rPr>
              <w:t xml:space="preserve"> Acosta rhenana, Anthericum ramosum, Asperula cynanchica, Arabis hirsuta, Brachypodium pinnatum, Bromus erectus, Carex humilis, Carex michelii, Carex montana, Carex tomentosa, Cirsium pannonicum, Colymbada scabiosa, Festuca rupicola, Festuca valesiaca, Filipendula vulgaris, Galium verum, Inula ensifolia, Koeleria macrantha, Medicago lupulina, Linum catharticum, Ononis spinosa, Phleum phleoides, Pimpinella saxifraga, Poa angustifolia, Potentilla arenaria, Potentilla heptaphylla, Salvia pratensis, Sanguisorba minor, Scabiosa ochroleuca, Securigera varia, Teucryum chmaedrys, Thesium linophyllon, Thymus pannonicus, Trifolium alpestre, Trifolium montanum</w:t>
            </w:r>
          </w:p>
        </w:tc>
      </w:tr>
      <w:tr w:rsidR="00445302" w:rsidRPr="008451CF" w14:paraId="006C255C" w14:textId="77777777" w:rsidTr="00485ED5">
        <w:trPr>
          <w:trHeight w:val="290"/>
        </w:trPr>
        <w:tc>
          <w:tcPr>
            <w:tcW w:w="2510" w:type="dxa"/>
            <w:shd w:val="clear" w:color="auto" w:fill="FFFFFF"/>
            <w:vAlign w:val="bottom"/>
            <w:hideMark/>
          </w:tcPr>
          <w:p w14:paraId="73BDCAB1"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Vertikálna štruktúra biotopu</w:t>
            </w:r>
          </w:p>
        </w:tc>
        <w:tc>
          <w:tcPr>
            <w:tcW w:w="1140" w:type="dxa"/>
            <w:shd w:val="clear" w:color="auto" w:fill="FFFFFF"/>
            <w:vAlign w:val="bottom"/>
            <w:hideMark/>
          </w:tcPr>
          <w:p w14:paraId="5315E19C"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 drevín a krovín/plocha biotopu</w:t>
            </w:r>
          </w:p>
        </w:tc>
        <w:tc>
          <w:tcPr>
            <w:tcW w:w="1090" w:type="dxa"/>
            <w:shd w:val="clear" w:color="auto" w:fill="FFFFFF"/>
            <w:vAlign w:val="bottom"/>
            <w:hideMark/>
          </w:tcPr>
          <w:p w14:paraId="097CFA83" w14:textId="77777777" w:rsidR="00445302" w:rsidRPr="008451CF" w:rsidRDefault="00445302" w:rsidP="00485ED5">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40</w:t>
            </w:r>
            <w:r>
              <w:rPr>
                <w:rFonts w:ascii="Times New Roman" w:eastAsia="Times New Roman" w:hAnsi="Times New Roman" w:cs="Times New Roman"/>
                <w:sz w:val="18"/>
                <w:szCs w:val="18"/>
                <w:lang w:eastAsia="sk-SK"/>
              </w:rPr>
              <w:t xml:space="preserve"> </w:t>
            </w:r>
            <w:r w:rsidRPr="008451CF">
              <w:rPr>
                <w:rFonts w:ascii="Times New Roman" w:eastAsia="Times New Roman" w:hAnsi="Times New Roman" w:cs="Times New Roman"/>
                <w:sz w:val="18"/>
                <w:szCs w:val="18"/>
                <w:lang w:eastAsia="sk-SK"/>
              </w:rPr>
              <w:t>%</w:t>
            </w:r>
          </w:p>
        </w:tc>
        <w:tc>
          <w:tcPr>
            <w:tcW w:w="4327" w:type="dxa"/>
            <w:shd w:val="clear" w:color="auto" w:fill="FFFFFF"/>
            <w:vAlign w:val="bottom"/>
            <w:hideMark/>
          </w:tcPr>
          <w:p w14:paraId="1AA32917"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445302" w:rsidRPr="008451CF" w14:paraId="109A365A" w14:textId="77777777" w:rsidTr="00485ED5">
        <w:trPr>
          <w:trHeight w:val="850"/>
        </w:trPr>
        <w:tc>
          <w:tcPr>
            <w:tcW w:w="2510" w:type="dxa"/>
            <w:shd w:val="clear" w:color="auto" w:fill="FFFFFF"/>
            <w:vAlign w:val="bottom"/>
            <w:hideMark/>
          </w:tcPr>
          <w:p w14:paraId="4FE1F145"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FFFFFF"/>
            <w:vAlign w:val="bottom"/>
            <w:hideMark/>
          </w:tcPr>
          <w:p w14:paraId="29F1BC69"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pokrytia/25 m2</w:t>
            </w:r>
          </w:p>
        </w:tc>
        <w:tc>
          <w:tcPr>
            <w:tcW w:w="1090" w:type="dxa"/>
            <w:shd w:val="clear" w:color="auto" w:fill="FFFFFF"/>
            <w:vAlign w:val="bottom"/>
            <w:hideMark/>
          </w:tcPr>
          <w:p w14:paraId="39D5CD01" w14:textId="77777777" w:rsidR="00445302" w:rsidRPr="008451CF" w:rsidRDefault="00445302" w:rsidP="00485ED5">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15%</w:t>
            </w:r>
          </w:p>
        </w:tc>
        <w:tc>
          <w:tcPr>
            <w:tcW w:w="4327" w:type="dxa"/>
            <w:shd w:val="clear" w:color="auto" w:fill="FFFFFF"/>
            <w:vAlign w:val="bottom"/>
            <w:hideMark/>
          </w:tcPr>
          <w:p w14:paraId="5A26766E"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D33C1D">
              <w:rPr>
                <w:rFonts w:ascii="Times New Roman" w:eastAsia="Times New Roman" w:hAnsi="Times New Roman" w:cs="Times New Roman"/>
                <w:color w:val="000000"/>
                <w:sz w:val="20"/>
                <w:szCs w:val="20"/>
                <w:lang w:eastAsia="sk-SK"/>
              </w:rPr>
              <w:t xml:space="preserve">Minimálne zastúpenie </w:t>
            </w:r>
            <w:r>
              <w:rPr>
                <w:rFonts w:ascii="Times New Roman" w:eastAsia="Times New Roman" w:hAnsi="Times New Roman" w:cs="Times New Roman"/>
                <w:color w:val="000000"/>
                <w:sz w:val="20"/>
                <w:szCs w:val="20"/>
                <w:lang w:eastAsia="sk-SK"/>
              </w:rPr>
              <w:t xml:space="preserve">expanzívnych </w:t>
            </w:r>
            <w:r w:rsidRPr="00D33C1D">
              <w:rPr>
                <w:rFonts w:ascii="Times New Roman" w:eastAsia="Times New Roman" w:hAnsi="Times New Roman" w:cs="Times New Roman"/>
                <w:color w:val="000000"/>
                <w:sz w:val="20"/>
                <w:szCs w:val="20"/>
                <w:lang w:eastAsia="sk-SK"/>
              </w:rPr>
              <w:t>druhov</w:t>
            </w:r>
            <w:r>
              <w:rPr>
                <w:rFonts w:ascii="Times New Roman" w:eastAsia="Times New Roman" w:hAnsi="Times New Roman" w:cs="Times New Roman"/>
                <w:i/>
                <w:color w:val="000000"/>
                <w:sz w:val="20"/>
                <w:szCs w:val="20"/>
                <w:lang w:eastAsia="sk-SK"/>
              </w:rPr>
              <w:t xml:space="preserve"> </w:t>
            </w:r>
            <w:r w:rsidRPr="008451CF">
              <w:rPr>
                <w:rFonts w:ascii="Times New Roman" w:eastAsia="Times New Roman" w:hAnsi="Times New Roman" w:cs="Times New Roman"/>
                <w:i/>
                <w:sz w:val="18"/>
                <w:szCs w:val="18"/>
                <w:lang w:eastAsia="sk-SK"/>
              </w:rPr>
              <w:t>Arrhenatherum elatius, Calamagrostis epigejos</w:t>
            </w:r>
          </w:p>
        </w:tc>
      </w:tr>
    </w:tbl>
    <w:p w14:paraId="0723CCC0" w14:textId="77777777" w:rsidR="00445302" w:rsidRDefault="00445302" w:rsidP="00445302">
      <w:pPr>
        <w:spacing w:line="240" w:lineRule="auto"/>
        <w:rPr>
          <w:rFonts w:ascii="Times New Roman" w:hAnsi="Times New Roman" w:cs="Times New Roman"/>
          <w:color w:val="000000"/>
          <w:sz w:val="24"/>
          <w:szCs w:val="24"/>
        </w:rPr>
      </w:pPr>
    </w:p>
    <w:p w14:paraId="7595B1AF" w14:textId="0D3C1DA8" w:rsidR="0070386F" w:rsidRDefault="0070386F" w:rsidP="0070386F">
      <w:pPr>
        <w:spacing w:line="240" w:lineRule="auto"/>
        <w:rPr>
          <w:rFonts w:ascii="Times New Roman" w:eastAsia="Times New Roman" w:hAnsi="Times New Roman" w:cs="Times New Roman"/>
          <w:sz w:val="24"/>
          <w:szCs w:val="24"/>
          <w:lang w:eastAsia="sk-SK"/>
        </w:rPr>
      </w:pPr>
      <w:r>
        <w:rPr>
          <w:rFonts w:ascii="Times New Roman" w:hAnsi="Times New Roman" w:cs="Times New Roman"/>
          <w:color w:val="000000"/>
          <w:sz w:val="24"/>
          <w:szCs w:val="24"/>
        </w:rPr>
        <w:t xml:space="preserve">Zachovanie </w:t>
      </w:r>
      <w:r w:rsidRPr="00D33C1D">
        <w:rPr>
          <w:rFonts w:ascii="Times New Roman" w:hAnsi="Times New Roman" w:cs="Times New Roman"/>
          <w:color w:val="000000"/>
          <w:sz w:val="24"/>
          <w:szCs w:val="24"/>
        </w:rPr>
        <w:t xml:space="preserve">stavu biotopu </w:t>
      </w:r>
      <w:r w:rsidRPr="00D33C1D">
        <w:rPr>
          <w:rFonts w:ascii="Times New Roman" w:hAnsi="Times New Roman" w:cs="Times New Roman"/>
          <w:b/>
          <w:color w:val="000000"/>
          <w:sz w:val="24"/>
          <w:szCs w:val="24"/>
        </w:rPr>
        <w:t>Tr1</w:t>
      </w:r>
      <w:r>
        <w:rPr>
          <w:rFonts w:ascii="Times New Roman" w:hAnsi="Times New Roman" w:cs="Times New Roman"/>
          <w:b/>
          <w:color w:val="000000"/>
          <w:sz w:val="24"/>
          <w:szCs w:val="24"/>
        </w:rPr>
        <w:t>.1</w:t>
      </w:r>
      <w:r w:rsidRPr="00D33C1D">
        <w:rPr>
          <w:rFonts w:ascii="Times New Roman" w:hAnsi="Times New Roman" w:cs="Times New Roman"/>
          <w:b/>
          <w:color w:val="000000"/>
          <w:sz w:val="24"/>
          <w:szCs w:val="24"/>
        </w:rPr>
        <w:t xml:space="preserve"> (6210</w:t>
      </w:r>
      <w:r>
        <w:rPr>
          <w:rFonts w:ascii="Times New Roman" w:hAnsi="Times New Roman" w:cs="Times New Roman"/>
          <w:b/>
          <w:color w:val="000000"/>
          <w:sz w:val="24"/>
          <w:szCs w:val="24"/>
        </w:rPr>
        <w:t>*</w:t>
      </w:r>
      <w:r w:rsidRPr="00D33C1D">
        <w:rPr>
          <w:rFonts w:ascii="Times New Roman" w:hAnsi="Times New Roman" w:cs="Times New Roman"/>
          <w:b/>
          <w:color w:val="000000"/>
          <w:sz w:val="24"/>
          <w:szCs w:val="24"/>
        </w:rPr>
        <w:t xml:space="preserve">) </w:t>
      </w:r>
      <w:r w:rsidRPr="00D33C1D">
        <w:rPr>
          <w:rFonts w:ascii="Times New Roman" w:eastAsia="Times New Roman" w:hAnsi="Times New Roman" w:cs="Times New Roman"/>
          <w:b/>
          <w:sz w:val="24"/>
          <w:szCs w:val="24"/>
          <w:lang w:eastAsia="sk-SK"/>
        </w:rPr>
        <w:t>Suchomilné travinno-bylinné a krovinové porasty na vápnitom substráte</w:t>
      </w:r>
      <w:r>
        <w:rPr>
          <w:rFonts w:ascii="Times New Roman" w:eastAsia="Times New Roman" w:hAnsi="Times New Roman" w:cs="Times New Roman"/>
          <w:b/>
          <w:sz w:val="24"/>
          <w:szCs w:val="24"/>
          <w:lang w:eastAsia="sk-SK"/>
        </w:rPr>
        <w:t xml:space="preserve"> (dôležité stanovištia Orchidaceae) </w:t>
      </w:r>
      <w:r>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sz w:val="24"/>
          <w:szCs w:val="24"/>
          <w:lang w:eastAsia="sk-SK"/>
        </w:rPr>
        <w:t>za splnenia nasledovných atribútov: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3053"/>
        <w:gridCol w:w="1382"/>
        <w:gridCol w:w="1182"/>
        <w:gridCol w:w="3444"/>
      </w:tblGrid>
      <w:tr w:rsidR="0070386F" w:rsidRPr="00870D1F" w14:paraId="31DDBC9A" w14:textId="77777777" w:rsidTr="00A964F1">
        <w:trPr>
          <w:trHeight w:val="705"/>
        </w:trPr>
        <w:tc>
          <w:tcPr>
            <w:tcW w:w="2975" w:type="dxa"/>
            <w:shd w:val="clear" w:color="auto" w:fill="FFFFFF"/>
            <w:hideMark/>
          </w:tcPr>
          <w:p w14:paraId="62680563" w14:textId="77777777" w:rsidR="0070386F" w:rsidRPr="00870D1F" w:rsidRDefault="0070386F" w:rsidP="00A964F1">
            <w:pPr>
              <w:spacing w:line="240" w:lineRule="auto"/>
              <w:jc w:val="both"/>
              <w:rPr>
                <w:rFonts w:ascii="Times New Roman" w:eastAsia="Times New Roman" w:hAnsi="Times New Roman" w:cs="Times New Roman"/>
                <w:b/>
                <w:color w:val="000000"/>
                <w:sz w:val="18"/>
                <w:szCs w:val="18"/>
                <w:u w:val="single"/>
                <w:lang w:eastAsia="sk-SK"/>
              </w:rPr>
            </w:pPr>
            <w:r w:rsidRPr="00870D1F">
              <w:rPr>
                <w:rFonts w:ascii="Times New Roman" w:hAnsi="Times New Roman" w:cs="Times New Roman"/>
                <w:b/>
                <w:color w:val="000000"/>
                <w:sz w:val="18"/>
                <w:szCs w:val="18"/>
              </w:rPr>
              <w:t>Parameter</w:t>
            </w:r>
          </w:p>
        </w:tc>
        <w:tc>
          <w:tcPr>
            <w:tcW w:w="1347" w:type="dxa"/>
            <w:shd w:val="clear" w:color="auto" w:fill="FFFFFF"/>
            <w:hideMark/>
          </w:tcPr>
          <w:p w14:paraId="4BA38599" w14:textId="77777777" w:rsidR="0070386F" w:rsidRPr="00870D1F" w:rsidRDefault="0070386F" w:rsidP="00A964F1">
            <w:pPr>
              <w:spacing w:line="240" w:lineRule="auto"/>
              <w:jc w:val="both"/>
              <w:rPr>
                <w:rFonts w:ascii="Times New Roman" w:eastAsia="Times New Roman" w:hAnsi="Times New Roman" w:cs="Times New Roman"/>
                <w:b/>
                <w:color w:val="000000"/>
                <w:sz w:val="18"/>
                <w:szCs w:val="18"/>
                <w:u w:val="single"/>
                <w:lang w:eastAsia="sk-SK"/>
              </w:rPr>
            </w:pPr>
            <w:r w:rsidRPr="00870D1F">
              <w:rPr>
                <w:rFonts w:ascii="Times New Roman" w:hAnsi="Times New Roman" w:cs="Times New Roman"/>
                <w:b/>
                <w:color w:val="000000"/>
                <w:sz w:val="18"/>
                <w:szCs w:val="18"/>
              </w:rPr>
              <w:t>Merateľnosť</w:t>
            </w:r>
          </w:p>
        </w:tc>
        <w:tc>
          <w:tcPr>
            <w:tcW w:w="1152" w:type="dxa"/>
            <w:shd w:val="clear" w:color="auto" w:fill="FFFFFF"/>
            <w:hideMark/>
          </w:tcPr>
          <w:p w14:paraId="5B49283B" w14:textId="77777777" w:rsidR="0070386F" w:rsidRPr="00870D1F" w:rsidRDefault="0070386F" w:rsidP="00A964F1">
            <w:pPr>
              <w:spacing w:line="240" w:lineRule="auto"/>
              <w:jc w:val="center"/>
              <w:rPr>
                <w:rFonts w:ascii="Times New Roman" w:eastAsia="Times New Roman" w:hAnsi="Times New Roman" w:cs="Times New Roman"/>
                <w:b/>
                <w:color w:val="000000"/>
                <w:sz w:val="18"/>
                <w:szCs w:val="18"/>
                <w:u w:val="single"/>
                <w:lang w:eastAsia="sk-SK"/>
              </w:rPr>
            </w:pPr>
            <w:r w:rsidRPr="00870D1F">
              <w:rPr>
                <w:rFonts w:ascii="Times New Roman" w:hAnsi="Times New Roman" w:cs="Times New Roman"/>
                <w:b/>
                <w:color w:val="000000"/>
                <w:sz w:val="18"/>
                <w:szCs w:val="18"/>
              </w:rPr>
              <w:t>Cieľová hodnota</w:t>
            </w:r>
          </w:p>
        </w:tc>
        <w:tc>
          <w:tcPr>
            <w:tcW w:w="3357" w:type="dxa"/>
            <w:shd w:val="clear" w:color="auto" w:fill="FFFFFF"/>
            <w:hideMark/>
          </w:tcPr>
          <w:p w14:paraId="20993D9F" w14:textId="77777777" w:rsidR="0070386F" w:rsidRPr="00870D1F" w:rsidRDefault="0070386F" w:rsidP="00A964F1">
            <w:pPr>
              <w:spacing w:line="240" w:lineRule="auto"/>
              <w:jc w:val="both"/>
              <w:rPr>
                <w:rFonts w:ascii="Times New Roman" w:eastAsia="Times New Roman" w:hAnsi="Times New Roman" w:cs="Times New Roman"/>
                <w:b/>
                <w:color w:val="000000"/>
                <w:sz w:val="18"/>
                <w:szCs w:val="18"/>
                <w:u w:val="single"/>
                <w:lang w:eastAsia="sk-SK"/>
              </w:rPr>
            </w:pPr>
            <w:r w:rsidRPr="00870D1F">
              <w:rPr>
                <w:rFonts w:ascii="Times New Roman" w:hAnsi="Times New Roman" w:cs="Times New Roman"/>
                <w:b/>
                <w:color w:val="000000"/>
                <w:sz w:val="18"/>
                <w:szCs w:val="18"/>
              </w:rPr>
              <w:t>Doplnkové informácie</w:t>
            </w:r>
          </w:p>
        </w:tc>
      </w:tr>
      <w:tr w:rsidR="0070386F" w:rsidRPr="00870D1F" w14:paraId="4564090A" w14:textId="77777777" w:rsidTr="00A964F1">
        <w:trPr>
          <w:trHeight w:val="290"/>
        </w:trPr>
        <w:tc>
          <w:tcPr>
            <w:tcW w:w="2975" w:type="dxa"/>
            <w:shd w:val="clear" w:color="auto" w:fill="FFFFFF"/>
            <w:vAlign w:val="bottom"/>
            <w:hideMark/>
          </w:tcPr>
          <w:p w14:paraId="2299307F" w14:textId="77777777" w:rsidR="0070386F" w:rsidRPr="00870D1F" w:rsidRDefault="0070386F" w:rsidP="00A964F1">
            <w:pPr>
              <w:spacing w:line="240" w:lineRule="auto"/>
              <w:rPr>
                <w:rFonts w:ascii="Times New Roman" w:eastAsia="Times New Roman" w:hAnsi="Times New Roman" w:cs="Times New Roman"/>
                <w:color w:val="000000"/>
                <w:sz w:val="18"/>
                <w:szCs w:val="18"/>
                <w:lang w:eastAsia="sk-SK"/>
              </w:rPr>
            </w:pPr>
            <w:r w:rsidRPr="00870D1F">
              <w:rPr>
                <w:rFonts w:ascii="Times New Roman" w:eastAsia="Times New Roman" w:hAnsi="Times New Roman" w:cs="Times New Roman"/>
                <w:color w:val="000000"/>
                <w:sz w:val="18"/>
                <w:szCs w:val="18"/>
                <w:lang w:eastAsia="sk-SK"/>
              </w:rPr>
              <w:t>Výmera biotopu</w:t>
            </w:r>
          </w:p>
        </w:tc>
        <w:tc>
          <w:tcPr>
            <w:tcW w:w="1347" w:type="dxa"/>
            <w:shd w:val="clear" w:color="auto" w:fill="FFFFFF"/>
            <w:vAlign w:val="bottom"/>
            <w:hideMark/>
          </w:tcPr>
          <w:p w14:paraId="69E635BA" w14:textId="77777777" w:rsidR="0070386F" w:rsidRPr="00870D1F" w:rsidRDefault="0070386F" w:rsidP="00A964F1">
            <w:pPr>
              <w:spacing w:line="240" w:lineRule="auto"/>
              <w:rPr>
                <w:rFonts w:ascii="Times New Roman" w:eastAsia="Times New Roman" w:hAnsi="Times New Roman" w:cs="Times New Roman"/>
                <w:color w:val="000000"/>
                <w:sz w:val="18"/>
                <w:szCs w:val="18"/>
                <w:lang w:eastAsia="sk-SK"/>
              </w:rPr>
            </w:pPr>
            <w:r w:rsidRPr="00870D1F">
              <w:rPr>
                <w:rFonts w:ascii="Times New Roman" w:eastAsia="Times New Roman" w:hAnsi="Times New Roman" w:cs="Times New Roman"/>
                <w:color w:val="000000"/>
                <w:sz w:val="18"/>
                <w:szCs w:val="18"/>
                <w:lang w:eastAsia="sk-SK"/>
              </w:rPr>
              <w:t xml:space="preserve">ha </w:t>
            </w:r>
          </w:p>
        </w:tc>
        <w:tc>
          <w:tcPr>
            <w:tcW w:w="1152" w:type="dxa"/>
            <w:shd w:val="clear" w:color="auto" w:fill="FFFFFF"/>
            <w:vAlign w:val="bottom"/>
            <w:hideMark/>
          </w:tcPr>
          <w:p w14:paraId="3FA80640" w14:textId="77777777" w:rsidR="0070386F" w:rsidRPr="0070386F" w:rsidRDefault="0070386F" w:rsidP="00A964F1">
            <w:pPr>
              <w:spacing w:line="240" w:lineRule="auto"/>
              <w:jc w:val="center"/>
              <w:rPr>
                <w:rFonts w:ascii="Times New Roman" w:eastAsia="Times New Roman" w:hAnsi="Times New Roman" w:cs="Times New Roman"/>
                <w:color w:val="000000"/>
                <w:sz w:val="18"/>
                <w:szCs w:val="18"/>
                <w:lang w:eastAsia="sk-SK"/>
              </w:rPr>
            </w:pPr>
            <w:r w:rsidRPr="0070386F">
              <w:rPr>
                <w:rFonts w:ascii="Times New Roman" w:eastAsia="Times New Roman" w:hAnsi="Times New Roman" w:cs="Times New Roman"/>
                <w:color w:val="000000"/>
                <w:sz w:val="18"/>
                <w:szCs w:val="18"/>
                <w:lang w:eastAsia="sk-SK"/>
              </w:rPr>
              <w:t xml:space="preserve">0,3  </w:t>
            </w:r>
          </w:p>
        </w:tc>
        <w:tc>
          <w:tcPr>
            <w:tcW w:w="3357" w:type="dxa"/>
            <w:shd w:val="clear" w:color="auto" w:fill="FFFFFF"/>
            <w:vAlign w:val="bottom"/>
            <w:hideMark/>
          </w:tcPr>
          <w:p w14:paraId="2C048B62" w14:textId="77777777" w:rsidR="0070386F" w:rsidRPr="0070386F" w:rsidRDefault="0070386F" w:rsidP="00A964F1">
            <w:pPr>
              <w:spacing w:line="240" w:lineRule="auto"/>
              <w:rPr>
                <w:rFonts w:ascii="Times New Roman" w:eastAsia="Times New Roman" w:hAnsi="Times New Roman" w:cs="Times New Roman"/>
                <w:color w:val="000000"/>
                <w:sz w:val="18"/>
                <w:szCs w:val="18"/>
                <w:lang w:eastAsia="sk-SK"/>
              </w:rPr>
            </w:pPr>
            <w:r w:rsidRPr="0070386F">
              <w:rPr>
                <w:rFonts w:ascii="Times New Roman" w:eastAsia="Times New Roman" w:hAnsi="Times New Roman" w:cs="Times New Roman"/>
                <w:color w:val="000000"/>
                <w:sz w:val="18"/>
                <w:szCs w:val="18"/>
                <w:lang w:eastAsia="sk-SK"/>
              </w:rPr>
              <w:t xml:space="preserve">udržať súčasnú výmeru </w:t>
            </w:r>
          </w:p>
        </w:tc>
      </w:tr>
      <w:tr w:rsidR="0070386F" w:rsidRPr="00870D1F" w14:paraId="422AD8DF" w14:textId="77777777" w:rsidTr="00A964F1">
        <w:trPr>
          <w:trHeight w:val="2900"/>
        </w:trPr>
        <w:tc>
          <w:tcPr>
            <w:tcW w:w="2975" w:type="dxa"/>
            <w:shd w:val="clear" w:color="auto" w:fill="FFFFFF"/>
            <w:vAlign w:val="bottom"/>
            <w:hideMark/>
          </w:tcPr>
          <w:p w14:paraId="29BBA7B1" w14:textId="77777777" w:rsidR="0070386F" w:rsidRPr="00870D1F" w:rsidRDefault="0070386F" w:rsidP="00A964F1">
            <w:pPr>
              <w:spacing w:line="240" w:lineRule="auto"/>
              <w:rPr>
                <w:rFonts w:ascii="Times New Roman" w:eastAsia="Times New Roman" w:hAnsi="Times New Roman" w:cs="Times New Roman"/>
                <w:color w:val="000000"/>
                <w:sz w:val="18"/>
                <w:szCs w:val="18"/>
                <w:lang w:eastAsia="sk-SK"/>
              </w:rPr>
            </w:pPr>
            <w:r w:rsidRPr="00870D1F">
              <w:rPr>
                <w:rFonts w:ascii="Times New Roman" w:eastAsia="Times New Roman" w:hAnsi="Times New Roman" w:cs="Times New Roman"/>
                <w:color w:val="000000"/>
                <w:sz w:val="18"/>
                <w:szCs w:val="18"/>
                <w:lang w:eastAsia="sk-SK"/>
              </w:rPr>
              <w:t>Zastúpenie charakteristických druhov</w:t>
            </w:r>
          </w:p>
        </w:tc>
        <w:tc>
          <w:tcPr>
            <w:tcW w:w="1347" w:type="dxa"/>
            <w:shd w:val="clear" w:color="auto" w:fill="FFFFFF"/>
            <w:vAlign w:val="bottom"/>
            <w:hideMark/>
          </w:tcPr>
          <w:p w14:paraId="1F1CE9B9" w14:textId="77777777" w:rsidR="0070386F" w:rsidRPr="00870D1F" w:rsidRDefault="0070386F" w:rsidP="00A964F1">
            <w:pPr>
              <w:spacing w:line="240" w:lineRule="auto"/>
              <w:rPr>
                <w:rFonts w:ascii="Times New Roman" w:eastAsia="Times New Roman" w:hAnsi="Times New Roman" w:cs="Times New Roman"/>
                <w:color w:val="000000"/>
                <w:sz w:val="18"/>
                <w:szCs w:val="18"/>
                <w:lang w:eastAsia="sk-SK"/>
              </w:rPr>
            </w:pPr>
            <w:r w:rsidRPr="00870D1F">
              <w:rPr>
                <w:rFonts w:ascii="Times New Roman" w:eastAsia="Times New Roman" w:hAnsi="Times New Roman" w:cs="Times New Roman"/>
                <w:color w:val="000000"/>
                <w:sz w:val="18"/>
                <w:szCs w:val="18"/>
                <w:lang w:eastAsia="sk-SK"/>
              </w:rPr>
              <w:t>počet druhov/16 m</w:t>
            </w:r>
            <w:r w:rsidRPr="00870D1F">
              <w:rPr>
                <w:rFonts w:ascii="Times New Roman" w:eastAsia="Times New Roman" w:hAnsi="Times New Roman" w:cs="Times New Roman"/>
                <w:color w:val="000000"/>
                <w:sz w:val="18"/>
                <w:szCs w:val="18"/>
                <w:vertAlign w:val="superscript"/>
                <w:lang w:eastAsia="sk-SK"/>
              </w:rPr>
              <w:t>2</w:t>
            </w:r>
          </w:p>
        </w:tc>
        <w:tc>
          <w:tcPr>
            <w:tcW w:w="1152" w:type="dxa"/>
            <w:shd w:val="clear" w:color="auto" w:fill="FFFFFF"/>
            <w:vAlign w:val="bottom"/>
            <w:hideMark/>
          </w:tcPr>
          <w:p w14:paraId="333F2F6E" w14:textId="77777777" w:rsidR="0070386F" w:rsidRPr="00870D1F" w:rsidRDefault="0070386F" w:rsidP="00A964F1">
            <w:pPr>
              <w:spacing w:line="240" w:lineRule="auto"/>
              <w:jc w:val="center"/>
              <w:rPr>
                <w:rFonts w:ascii="Times New Roman" w:eastAsia="Times New Roman" w:hAnsi="Times New Roman" w:cs="Times New Roman"/>
                <w:color w:val="000000"/>
                <w:sz w:val="18"/>
                <w:szCs w:val="18"/>
                <w:lang w:eastAsia="sk-SK"/>
              </w:rPr>
            </w:pPr>
            <w:r w:rsidRPr="00870D1F">
              <w:rPr>
                <w:rFonts w:ascii="Times New Roman" w:eastAsia="Times New Roman" w:hAnsi="Times New Roman" w:cs="Times New Roman"/>
                <w:color w:val="000000"/>
                <w:sz w:val="18"/>
                <w:szCs w:val="18"/>
                <w:lang w:eastAsia="sk-SK"/>
              </w:rPr>
              <w:t>najmenej 10 druhov</w:t>
            </w:r>
          </w:p>
        </w:tc>
        <w:tc>
          <w:tcPr>
            <w:tcW w:w="3357" w:type="dxa"/>
            <w:shd w:val="clear" w:color="auto" w:fill="FFFFFF"/>
            <w:vAlign w:val="bottom"/>
            <w:hideMark/>
          </w:tcPr>
          <w:p w14:paraId="1A0B64E8" w14:textId="242548BF" w:rsidR="0070386F" w:rsidRPr="0070386F" w:rsidRDefault="0070386F" w:rsidP="0070386F">
            <w:pPr>
              <w:spacing w:line="240" w:lineRule="auto"/>
              <w:jc w:val="both"/>
              <w:rPr>
                <w:rFonts w:ascii="Times New Roman" w:eastAsia="Times New Roman" w:hAnsi="Times New Roman" w:cs="Times New Roman"/>
                <w:color w:val="000000"/>
                <w:sz w:val="18"/>
                <w:szCs w:val="18"/>
                <w:lang w:eastAsia="sk-SK"/>
              </w:rPr>
            </w:pPr>
            <w:r w:rsidRPr="0070386F">
              <w:rPr>
                <w:rFonts w:ascii="Times New Roman" w:eastAsia="Times New Roman" w:hAnsi="Times New Roman" w:cs="Times New Roman"/>
                <w:color w:val="000000"/>
                <w:sz w:val="18"/>
                <w:szCs w:val="18"/>
                <w:lang w:eastAsia="sk-SK"/>
              </w:rPr>
              <w:t xml:space="preserve">Charakteristické/typické druhové zloženie: </w:t>
            </w:r>
            <w:r w:rsidRPr="0070386F">
              <w:rPr>
                <w:rFonts w:ascii="Times New Roman" w:eastAsia="Times New Roman" w:hAnsi="Times New Roman" w:cs="Times New Roman"/>
                <w:i/>
                <w:color w:val="000000"/>
                <w:sz w:val="18"/>
                <w:szCs w:val="18"/>
                <w:lang w:eastAsia="sk-SK"/>
              </w:rPr>
              <w:t xml:space="preserve"> Acosta rhenana, Anthericum ramosum, Asperula cynanchica, Arabis hirsuta, Brachypodium pinnatum, Bromus erectus, Carex humilis, Carex michelii, Carex tomentosa, Cirsium pannonicum, Colymbada scabiosa, Festuca rupicola, Festuca valesiaca, Filipendula vulgaris, Galium verum, Inula ensifolia, Koeleria macrantha, Medicago lupulina, Linum catharticum, Ononis spinosa, Phleum phleoides, Pimpinella saxifraga, Poa angustifolia, Potentilla arenaria, Potentilla heptaphylla, Salvia pratensis, Sanguisorba minor, Scabiosa ochroleuca, Securigera varia, Teucryum chmaedrys, Thesium linophyllon, Thymus pannonicus, Trifolium alpestre, Trifolium montanum, Orchis coriophora</w:t>
            </w:r>
          </w:p>
        </w:tc>
      </w:tr>
      <w:tr w:rsidR="0070386F" w:rsidRPr="00870D1F" w14:paraId="4C1A0858" w14:textId="77777777" w:rsidTr="00A964F1">
        <w:trPr>
          <w:trHeight w:val="290"/>
        </w:trPr>
        <w:tc>
          <w:tcPr>
            <w:tcW w:w="2975" w:type="dxa"/>
            <w:shd w:val="clear" w:color="auto" w:fill="FFFFFF"/>
            <w:vAlign w:val="bottom"/>
            <w:hideMark/>
          </w:tcPr>
          <w:p w14:paraId="00CEAC85" w14:textId="77777777" w:rsidR="0070386F" w:rsidRPr="00870D1F" w:rsidRDefault="0070386F" w:rsidP="00A964F1">
            <w:pPr>
              <w:spacing w:line="240" w:lineRule="auto"/>
              <w:rPr>
                <w:rFonts w:ascii="Times New Roman" w:eastAsia="Times New Roman" w:hAnsi="Times New Roman" w:cs="Times New Roman"/>
                <w:color w:val="000000"/>
                <w:sz w:val="18"/>
                <w:szCs w:val="18"/>
                <w:lang w:eastAsia="sk-SK"/>
              </w:rPr>
            </w:pPr>
            <w:r w:rsidRPr="00870D1F">
              <w:rPr>
                <w:rFonts w:ascii="Times New Roman" w:eastAsia="Times New Roman" w:hAnsi="Times New Roman" w:cs="Times New Roman"/>
                <w:color w:val="000000"/>
                <w:sz w:val="18"/>
                <w:szCs w:val="18"/>
                <w:lang w:eastAsia="sk-SK"/>
              </w:rPr>
              <w:t>Vertikálna štruktúra biotopu</w:t>
            </w:r>
          </w:p>
        </w:tc>
        <w:tc>
          <w:tcPr>
            <w:tcW w:w="1347" w:type="dxa"/>
            <w:shd w:val="clear" w:color="auto" w:fill="FFFFFF"/>
            <w:vAlign w:val="bottom"/>
            <w:hideMark/>
          </w:tcPr>
          <w:p w14:paraId="13BD2510" w14:textId="77777777" w:rsidR="0070386F" w:rsidRPr="00870D1F" w:rsidRDefault="0070386F" w:rsidP="00A964F1">
            <w:pPr>
              <w:spacing w:line="240" w:lineRule="auto"/>
              <w:rPr>
                <w:rFonts w:ascii="Times New Roman" w:eastAsia="Times New Roman" w:hAnsi="Times New Roman" w:cs="Times New Roman"/>
                <w:color w:val="000000"/>
                <w:sz w:val="18"/>
                <w:szCs w:val="18"/>
                <w:lang w:eastAsia="sk-SK"/>
              </w:rPr>
            </w:pPr>
            <w:r w:rsidRPr="00870D1F">
              <w:rPr>
                <w:rFonts w:ascii="Times New Roman" w:eastAsia="Times New Roman" w:hAnsi="Times New Roman" w:cs="Times New Roman"/>
                <w:color w:val="000000"/>
                <w:sz w:val="18"/>
                <w:szCs w:val="18"/>
                <w:lang w:eastAsia="sk-SK"/>
              </w:rPr>
              <w:t>percento pokrytia drevín a krovín/plocha biotopu</w:t>
            </w:r>
          </w:p>
        </w:tc>
        <w:tc>
          <w:tcPr>
            <w:tcW w:w="1152" w:type="dxa"/>
            <w:shd w:val="clear" w:color="auto" w:fill="FFFFFF"/>
            <w:vAlign w:val="bottom"/>
            <w:hideMark/>
          </w:tcPr>
          <w:p w14:paraId="5A4399E0" w14:textId="77777777" w:rsidR="0070386F" w:rsidRPr="00870D1F" w:rsidRDefault="0070386F" w:rsidP="00A964F1">
            <w:pPr>
              <w:spacing w:line="240" w:lineRule="auto"/>
              <w:jc w:val="center"/>
              <w:rPr>
                <w:rFonts w:ascii="Times New Roman" w:eastAsia="Times New Roman" w:hAnsi="Times New Roman" w:cs="Times New Roman"/>
                <w:color w:val="000000"/>
                <w:sz w:val="18"/>
                <w:szCs w:val="18"/>
                <w:lang w:eastAsia="sk-SK"/>
              </w:rPr>
            </w:pPr>
            <w:r w:rsidRPr="00870D1F">
              <w:rPr>
                <w:rFonts w:ascii="Times New Roman" w:eastAsia="Times New Roman" w:hAnsi="Times New Roman" w:cs="Times New Roman"/>
                <w:color w:val="000000"/>
                <w:sz w:val="18"/>
                <w:szCs w:val="18"/>
                <w:lang w:eastAsia="sk-SK"/>
              </w:rPr>
              <w:t>menej ako 20 %</w:t>
            </w:r>
          </w:p>
        </w:tc>
        <w:tc>
          <w:tcPr>
            <w:tcW w:w="3357" w:type="dxa"/>
            <w:shd w:val="clear" w:color="auto" w:fill="FFFFFF"/>
            <w:vAlign w:val="bottom"/>
            <w:hideMark/>
          </w:tcPr>
          <w:p w14:paraId="6E72FB27" w14:textId="77777777" w:rsidR="0070386F" w:rsidRPr="00870D1F" w:rsidRDefault="0070386F" w:rsidP="00A964F1">
            <w:pPr>
              <w:spacing w:line="240" w:lineRule="auto"/>
              <w:rPr>
                <w:rFonts w:ascii="Times New Roman" w:eastAsia="Times New Roman" w:hAnsi="Times New Roman" w:cs="Times New Roman"/>
                <w:color w:val="000000"/>
                <w:sz w:val="18"/>
                <w:szCs w:val="18"/>
                <w:lang w:eastAsia="sk-SK"/>
              </w:rPr>
            </w:pPr>
            <w:r w:rsidRPr="00870D1F">
              <w:rPr>
                <w:rFonts w:ascii="Times New Roman" w:eastAsia="Times New Roman" w:hAnsi="Times New Roman" w:cs="Times New Roman"/>
                <w:color w:val="000000"/>
                <w:sz w:val="20"/>
                <w:szCs w:val="20"/>
                <w:lang w:eastAsia="sk-SK"/>
              </w:rPr>
              <w:t>Udržané nízke zastúpenie drevín a krovín</w:t>
            </w:r>
          </w:p>
        </w:tc>
      </w:tr>
      <w:tr w:rsidR="0070386F" w:rsidRPr="00870D1F" w14:paraId="3DA1F1BD" w14:textId="77777777" w:rsidTr="00A964F1">
        <w:trPr>
          <w:trHeight w:val="850"/>
        </w:trPr>
        <w:tc>
          <w:tcPr>
            <w:tcW w:w="2975" w:type="dxa"/>
            <w:shd w:val="clear" w:color="auto" w:fill="FFFFFF"/>
            <w:vAlign w:val="bottom"/>
            <w:hideMark/>
          </w:tcPr>
          <w:p w14:paraId="1DBEF781" w14:textId="77777777" w:rsidR="0070386F" w:rsidRPr="00870D1F" w:rsidRDefault="0070386F" w:rsidP="00A964F1">
            <w:pPr>
              <w:spacing w:line="240" w:lineRule="auto"/>
              <w:rPr>
                <w:rFonts w:ascii="Times New Roman" w:eastAsia="Times New Roman" w:hAnsi="Times New Roman" w:cs="Times New Roman"/>
                <w:color w:val="000000"/>
                <w:sz w:val="18"/>
                <w:szCs w:val="18"/>
                <w:lang w:eastAsia="sk-SK"/>
              </w:rPr>
            </w:pPr>
            <w:r w:rsidRPr="00870D1F">
              <w:rPr>
                <w:rFonts w:ascii="Times New Roman" w:eastAsia="Times New Roman" w:hAnsi="Times New Roman" w:cs="Times New Roman"/>
                <w:color w:val="000000"/>
                <w:sz w:val="18"/>
                <w:szCs w:val="18"/>
                <w:lang w:eastAsia="sk-SK"/>
              </w:rPr>
              <w:t>Zastúpenie alochtónnych/inváznych/invázne sa správajúcich druhov</w:t>
            </w:r>
          </w:p>
        </w:tc>
        <w:tc>
          <w:tcPr>
            <w:tcW w:w="1347" w:type="dxa"/>
            <w:shd w:val="clear" w:color="auto" w:fill="FFFFFF"/>
            <w:vAlign w:val="bottom"/>
            <w:hideMark/>
          </w:tcPr>
          <w:p w14:paraId="4229DA0B" w14:textId="77777777" w:rsidR="0070386F" w:rsidRPr="00870D1F" w:rsidRDefault="0070386F" w:rsidP="00A964F1">
            <w:pPr>
              <w:spacing w:line="240" w:lineRule="auto"/>
              <w:rPr>
                <w:rFonts w:ascii="Times New Roman" w:eastAsia="Times New Roman" w:hAnsi="Times New Roman" w:cs="Times New Roman"/>
                <w:color w:val="000000"/>
                <w:sz w:val="18"/>
                <w:szCs w:val="18"/>
                <w:lang w:eastAsia="sk-SK"/>
              </w:rPr>
            </w:pPr>
            <w:r w:rsidRPr="00870D1F">
              <w:rPr>
                <w:rFonts w:ascii="Times New Roman" w:eastAsia="Times New Roman" w:hAnsi="Times New Roman" w:cs="Times New Roman"/>
                <w:color w:val="000000"/>
                <w:sz w:val="18"/>
                <w:szCs w:val="18"/>
                <w:lang w:eastAsia="sk-SK"/>
              </w:rPr>
              <w:t>percento pokrytia/25 m</w:t>
            </w:r>
            <w:r w:rsidRPr="00870D1F">
              <w:rPr>
                <w:rFonts w:ascii="Times New Roman" w:eastAsia="Times New Roman" w:hAnsi="Times New Roman" w:cs="Times New Roman"/>
                <w:color w:val="000000"/>
                <w:sz w:val="18"/>
                <w:szCs w:val="18"/>
                <w:vertAlign w:val="superscript"/>
                <w:lang w:eastAsia="sk-SK"/>
              </w:rPr>
              <w:t>2</w:t>
            </w:r>
          </w:p>
        </w:tc>
        <w:tc>
          <w:tcPr>
            <w:tcW w:w="1152" w:type="dxa"/>
            <w:shd w:val="clear" w:color="auto" w:fill="FFFFFF"/>
            <w:vAlign w:val="bottom"/>
            <w:hideMark/>
          </w:tcPr>
          <w:p w14:paraId="5A9EAB17" w14:textId="77777777" w:rsidR="0070386F" w:rsidRPr="00870D1F" w:rsidRDefault="0070386F" w:rsidP="00A964F1">
            <w:pPr>
              <w:spacing w:line="240" w:lineRule="auto"/>
              <w:jc w:val="center"/>
              <w:rPr>
                <w:rFonts w:ascii="Times New Roman" w:eastAsia="Times New Roman" w:hAnsi="Times New Roman" w:cs="Times New Roman"/>
                <w:color w:val="000000"/>
                <w:sz w:val="18"/>
                <w:szCs w:val="18"/>
                <w:lang w:eastAsia="sk-SK"/>
              </w:rPr>
            </w:pPr>
            <w:r w:rsidRPr="00870D1F">
              <w:rPr>
                <w:rFonts w:ascii="Times New Roman" w:eastAsia="Times New Roman" w:hAnsi="Times New Roman" w:cs="Times New Roman"/>
                <w:color w:val="000000"/>
                <w:sz w:val="18"/>
                <w:szCs w:val="18"/>
                <w:lang w:eastAsia="sk-SK"/>
              </w:rPr>
              <w:t>menej ako 1 %</w:t>
            </w:r>
          </w:p>
        </w:tc>
        <w:tc>
          <w:tcPr>
            <w:tcW w:w="3357" w:type="dxa"/>
            <w:shd w:val="clear" w:color="auto" w:fill="FFFFFF"/>
            <w:vAlign w:val="bottom"/>
            <w:hideMark/>
          </w:tcPr>
          <w:p w14:paraId="14167C0E" w14:textId="77777777" w:rsidR="0070386F" w:rsidRPr="00870D1F" w:rsidRDefault="0070386F" w:rsidP="00A964F1">
            <w:pPr>
              <w:spacing w:line="240" w:lineRule="auto"/>
              <w:rPr>
                <w:rFonts w:ascii="Times New Roman" w:eastAsia="Times New Roman" w:hAnsi="Times New Roman" w:cs="Times New Roman"/>
                <w:color w:val="000000"/>
                <w:sz w:val="18"/>
                <w:szCs w:val="18"/>
                <w:lang w:eastAsia="sk-SK"/>
              </w:rPr>
            </w:pPr>
            <w:r w:rsidRPr="00870D1F">
              <w:rPr>
                <w:rFonts w:ascii="Times New Roman" w:eastAsia="Times New Roman" w:hAnsi="Times New Roman" w:cs="Times New Roman"/>
                <w:color w:val="000000"/>
                <w:sz w:val="20"/>
                <w:szCs w:val="20"/>
                <w:lang w:eastAsia="sk-SK"/>
              </w:rPr>
              <w:t>Minimálne zastúpenie expanzívnych druhov</w:t>
            </w:r>
            <w:r w:rsidRPr="00870D1F">
              <w:rPr>
                <w:rFonts w:ascii="Times New Roman" w:eastAsia="Times New Roman" w:hAnsi="Times New Roman" w:cs="Times New Roman"/>
                <w:i/>
                <w:color w:val="000000"/>
                <w:sz w:val="20"/>
                <w:szCs w:val="20"/>
                <w:lang w:eastAsia="sk-SK"/>
              </w:rPr>
              <w:t xml:space="preserve"> </w:t>
            </w:r>
            <w:r w:rsidRPr="00870D1F">
              <w:rPr>
                <w:rFonts w:ascii="Times New Roman" w:eastAsia="Times New Roman" w:hAnsi="Times New Roman" w:cs="Times New Roman"/>
                <w:i/>
                <w:color w:val="000000"/>
                <w:sz w:val="18"/>
                <w:szCs w:val="18"/>
                <w:lang w:eastAsia="sk-SK"/>
              </w:rPr>
              <w:t xml:space="preserve">Arrhenatherum elatius, Calamagrostis epigejos, </w:t>
            </w:r>
            <w:r w:rsidRPr="00870D1F">
              <w:rPr>
                <w:rFonts w:ascii="Times New Roman" w:eastAsia="Times New Roman" w:hAnsi="Times New Roman" w:cs="Times New Roman"/>
                <w:color w:val="000000"/>
                <w:sz w:val="18"/>
                <w:szCs w:val="18"/>
                <w:lang w:eastAsia="sk-SK"/>
              </w:rPr>
              <w:t xml:space="preserve">minim. zastúpenie inváznych druhov (napr. </w:t>
            </w:r>
            <w:r w:rsidRPr="00870D1F">
              <w:rPr>
                <w:rFonts w:ascii="Times New Roman" w:hAnsi="Times New Roman" w:cs="Times New Roman"/>
                <w:i/>
                <w:color w:val="000000"/>
                <w:sz w:val="18"/>
                <w:szCs w:val="18"/>
              </w:rPr>
              <w:t>Aster sp., Solidago giganthea, Ailanthus altissima, Negundo aceroides</w:t>
            </w:r>
            <w:r w:rsidRPr="00870D1F">
              <w:rPr>
                <w:rFonts w:ascii="Times New Roman" w:hAnsi="Times New Roman" w:cs="Times New Roman"/>
                <w:color w:val="000000"/>
                <w:sz w:val="18"/>
                <w:szCs w:val="18"/>
              </w:rPr>
              <w:t>).</w:t>
            </w:r>
          </w:p>
        </w:tc>
      </w:tr>
    </w:tbl>
    <w:p w14:paraId="564A73EC" w14:textId="77777777" w:rsidR="0070386F" w:rsidRPr="00D33C1D" w:rsidRDefault="0070386F" w:rsidP="0070386F">
      <w:pPr>
        <w:spacing w:line="240" w:lineRule="auto"/>
        <w:rPr>
          <w:rFonts w:ascii="Times New Roman" w:hAnsi="Times New Roman" w:cs="Times New Roman"/>
          <w:color w:val="000000"/>
          <w:sz w:val="24"/>
          <w:szCs w:val="24"/>
        </w:rPr>
      </w:pPr>
    </w:p>
    <w:p w14:paraId="553D16EA" w14:textId="685EA5DD" w:rsidR="00BC230F" w:rsidRDefault="00BC230F" w:rsidP="00BC230F">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Pr>
          <w:rFonts w:ascii="Times New Roman" w:hAnsi="Times New Roman" w:cs="Times New Roman"/>
          <w:b/>
          <w:color w:val="000000"/>
          <w:sz w:val="24"/>
          <w:szCs w:val="24"/>
        </w:rPr>
        <w:t>Pi5 (611</w:t>
      </w:r>
      <w:r w:rsidRPr="007657C5">
        <w:rPr>
          <w:rFonts w:ascii="Times New Roman" w:hAnsi="Times New Roman" w:cs="Times New Roman"/>
          <w:b/>
          <w:color w:val="000000"/>
          <w:sz w:val="24"/>
          <w:szCs w:val="24"/>
        </w:rPr>
        <w:t>0</w:t>
      </w:r>
      <w:r>
        <w:rPr>
          <w:rFonts w:ascii="Times New Roman" w:hAnsi="Times New Roman" w:cs="Times New Roman"/>
          <w:b/>
          <w:color w:val="000000"/>
          <w:sz w:val="24"/>
          <w:szCs w:val="24"/>
        </w:rPr>
        <w:t>*</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Pionierske porasty na plytkých karbonátových a bázických substrátoch zväzu </w:t>
      </w:r>
      <w:r>
        <w:rPr>
          <w:rFonts w:ascii="Times New Roman" w:hAnsi="Times New Roman" w:cs="Times New Roman"/>
          <w:b/>
          <w:i/>
          <w:color w:val="000000"/>
          <w:sz w:val="24"/>
          <w:szCs w:val="24"/>
        </w:rPr>
        <w:t xml:space="preserve">Alysso-Sedion albi </w:t>
      </w:r>
      <w:r>
        <w:rPr>
          <w:rFonts w:ascii="Times New Roman" w:hAnsi="Times New Roman" w:cs="Times New Roman"/>
          <w:color w:val="000000"/>
          <w:sz w:val="24"/>
          <w:szCs w:val="24"/>
        </w:rPr>
        <w:t>za splnenia nasledovných atribútov:</w:t>
      </w:r>
    </w:p>
    <w:p w14:paraId="23A4DF8F" w14:textId="77777777" w:rsidR="00BC230F" w:rsidRPr="00870D1F" w:rsidRDefault="00BC230F" w:rsidP="00BC230F">
      <w:pPr>
        <w:rPr>
          <w:sz w:val="20"/>
          <w:szCs w:val="20"/>
        </w:rPr>
      </w:pPr>
    </w:p>
    <w:tbl>
      <w:tblPr>
        <w:tblW w:w="5147" w:type="pct"/>
        <w:tblInd w:w="23" w:type="dxa"/>
        <w:tblCellMar>
          <w:left w:w="70" w:type="dxa"/>
          <w:right w:w="70" w:type="dxa"/>
        </w:tblCellMar>
        <w:tblLook w:val="04A0" w:firstRow="1" w:lastRow="0" w:firstColumn="1" w:lastColumn="0" w:noHBand="0" w:noVBand="1"/>
      </w:tblPr>
      <w:tblGrid>
        <w:gridCol w:w="2806"/>
        <w:gridCol w:w="1251"/>
        <w:gridCol w:w="1018"/>
        <w:gridCol w:w="4252"/>
      </w:tblGrid>
      <w:tr w:rsidR="00BC230F" w:rsidRPr="00C92F0B" w14:paraId="42FC7980" w14:textId="77777777" w:rsidTr="00020324">
        <w:trPr>
          <w:trHeight w:val="290"/>
        </w:trPr>
        <w:tc>
          <w:tcPr>
            <w:tcW w:w="2806" w:type="dxa"/>
            <w:tcBorders>
              <w:top w:val="single" w:sz="4" w:space="0" w:color="auto"/>
              <w:left w:val="single" w:sz="4" w:space="0" w:color="auto"/>
              <w:bottom w:val="single" w:sz="4" w:space="0" w:color="auto"/>
              <w:right w:val="single" w:sz="4" w:space="0" w:color="auto"/>
            </w:tcBorders>
            <w:shd w:val="clear" w:color="auto" w:fill="auto"/>
          </w:tcPr>
          <w:p w14:paraId="07212E8B" w14:textId="77777777" w:rsidR="00BC230F" w:rsidRPr="00C92F0B" w:rsidRDefault="00BC230F" w:rsidP="00020324">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Parameter</w:t>
            </w:r>
          </w:p>
        </w:tc>
        <w:tc>
          <w:tcPr>
            <w:tcW w:w="1251" w:type="dxa"/>
            <w:tcBorders>
              <w:top w:val="single" w:sz="4" w:space="0" w:color="auto"/>
              <w:left w:val="nil"/>
              <w:bottom w:val="single" w:sz="4" w:space="0" w:color="auto"/>
              <w:right w:val="single" w:sz="4" w:space="0" w:color="auto"/>
            </w:tcBorders>
            <w:shd w:val="clear" w:color="auto" w:fill="auto"/>
          </w:tcPr>
          <w:p w14:paraId="1F0349D0" w14:textId="77777777" w:rsidR="00BC230F" w:rsidRPr="00C92F0B" w:rsidRDefault="00BC230F" w:rsidP="00020324">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Merateľný indikátor</w:t>
            </w:r>
          </w:p>
        </w:tc>
        <w:tc>
          <w:tcPr>
            <w:tcW w:w="1018" w:type="dxa"/>
            <w:tcBorders>
              <w:top w:val="single" w:sz="4" w:space="0" w:color="auto"/>
              <w:left w:val="nil"/>
              <w:bottom w:val="single" w:sz="4" w:space="0" w:color="auto"/>
              <w:right w:val="single" w:sz="4" w:space="0" w:color="auto"/>
            </w:tcBorders>
            <w:shd w:val="clear" w:color="auto" w:fill="auto"/>
          </w:tcPr>
          <w:p w14:paraId="5C3376B2" w14:textId="77777777" w:rsidR="00BC230F" w:rsidRPr="00C92F0B" w:rsidRDefault="00BC230F" w:rsidP="00020324">
            <w:pPr>
              <w:spacing w:line="240" w:lineRule="auto"/>
              <w:jc w:val="center"/>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Cieľová hodnota</w:t>
            </w:r>
          </w:p>
        </w:tc>
        <w:tc>
          <w:tcPr>
            <w:tcW w:w="4253" w:type="dxa"/>
            <w:tcBorders>
              <w:top w:val="single" w:sz="4" w:space="0" w:color="auto"/>
              <w:left w:val="nil"/>
              <w:bottom w:val="single" w:sz="4" w:space="0" w:color="auto"/>
              <w:right w:val="single" w:sz="4" w:space="0" w:color="auto"/>
            </w:tcBorders>
            <w:shd w:val="clear" w:color="auto" w:fill="auto"/>
          </w:tcPr>
          <w:p w14:paraId="3D5D651A" w14:textId="77777777" w:rsidR="00BC230F" w:rsidRPr="00C92F0B" w:rsidRDefault="00BC230F" w:rsidP="00020324">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Poznámky/Doplňujúce informácie</w:t>
            </w:r>
          </w:p>
        </w:tc>
      </w:tr>
      <w:tr w:rsidR="00BC230F" w:rsidRPr="00C92F0B" w14:paraId="674889F3" w14:textId="77777777" w:rsidTr="00020324">
        <w:trPr>
          <w:trHeight w:val="290"/>
        </w:trPr>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E0248"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eastAsia="Times New Roman" w:hAnsi="Times New Roman" w:cs="Times New Roman"/>
                <w:color w:val="000000"/>
                <w:sz w:val="20"/>
                <w:szCs w:val="20"/>
                <w:lang w:eastAsia="sk-SK"/>
              </w:rPr>
              <w:t>Výmera biotopu</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7C3A7BBD"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eastAsia="Times New Roman" w:hAnsi="Times New Roman" w:cs="Times New Roman"/>
                <w:color w:val="000000"/>
                <w:sz w:val="20"/>
                <w:szCs w:val="20"/>
                <w:lang w:eastAsia="sk-SK"/>
              </w:rPr>
              <w:t xml:space="preserve">ha </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14:paraId="6AA9FDF7" w14:textId="73AB94ED" w:rsidR="00BC230F" w:rsidRPr="0070386F" w:rsidRDefault="006E6E7A" w:rsidP="00020324">
            <w:pPr>
              <w:spacing w:line="240" w:lineRule="auto"/>
              <w:jc w:val="center"/>
              <w:rPr>
                <w:rFonts w:ascii="Times New Roman" w:eastAsia="Times New Roman" w:hAnsi="Times New Roman" w:cs="Times New Roman"/>
                <w:color w:val="000000"/>
                <w:sz w:val="20"/>
                <w:szCs w:val="20"/>
              </w:rPr>
            </w:pPr>
            <w:r w:rsidRPr="0070386F">
              <w:rPr>
                <w:rFonts w:ascii="Times New Roman" w:eastAsia="Times New Roman" w:hAnsi="Times New Roman" w:cs="Times New Roman"/>
                <w:color w:val="000000"/>
                <w:sz w:val="20"/>
                <w:szCs w:val="20"/>
                <w:lang w:eastAsia="sk-SK"/>
              </w:rPr>
              <w:t>5</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1680D3C2" w14:textId="77777777" w:rsidR="00BC230F" w:rsidRPr="0070386F" w:rsidRDefault="00BC230F" w:rsidP="00020324">
            <w:pPr>
              <w:spacing w:line="240" w:lineRule="auto"/>
              <w:rPr>
                <w:rFonts w:ascii="Times New Roman" w:eastAsia="Times New Roman" w:hAnsi="Times New Roman" w:cs="Times New Roman"/>
                <w:color w:val="000000"/>
                <w:sz w:val="20"/>
                <w:szCs w:val="20"/>
              </w:rPr>
            </w:pPr>
            <w:r w:rsidRPr="0070386F">
              <w:rPr>
                <w:rFonts w:ascii="Times New Roman" w:eastAsia="Times New Roman" w:hAnsi="Times New Roman" w:cs="Times New Roman"/>
                <w:color w:val="000000"/>
                <w:sz w:val="20"/>
                <w:szCs w:val="20"/>
                <w:lang w:eastAsia="sk-SK"/>
              </w:rPr>
              <w:t>Zachovať súčasnú výmeru biotopu</w:t>
            </w:r>
          </w:p>
        </w:tc>
      </w:tr>
      <w:tr w:rsidR="00BC230F" w:rsidRPr="00C92F0B" w14:paraId="1FDB27B1" w14:textId="77777777" w:rsidTr="00020324">
        <w:trPr>
          <w:trHeight w:val="290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64E10C43"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Zastúpenie charakteristických druhov</w:t>
            </w:r>
          </w:p>
        </w:tc>
        <w:tc>
          <w:tcPr>
            <w:tcW w:w="1251" w:type="dxa"/>
            <w:tcBorders>
              <w:top w:val="nil"/>
              <w:left w:val="nil"/>
              <w:bottom w:val="single" w:sz="4" w:space="0" w:color="auto"/>
              <w:right w:val="single" w:sz="4" w:space="0" w:color="auto"/>
            </w:tcBorders>
            <w:shd w:val="clear" w:color="auto" w:fill="auto"/>
            <w:vAlign w:val="bottom"/>
            <w:hideMark/>
          </w:tcPr>
          <w:p w14:paraId="28A05024"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počet druhov/16 m2</w:t>
            </w:r>
          </w:p>
        </w:tc>
        <w:tc>
          <w:tcPr>
            <w:tcW w:w="1018" w:type="dxa"/>
            <w:tcBorders>
              <w:top w:val="nil"/>
              <w:left w:val="nil"/>
              <w:bottom w:val="single" w:sz="4" w:space="0" w:color="auto"/>
              <w:right w:val="single" w:sz="4" w:space="0" w:color="auto"/>
            </w:tcBorders>
            <w:shd w:val="clear" w:color="auto" w:fill="auto"/>
            <w:vAlign w:val="bottom"/>
            <w:hideMark/>
          </w:tcPr>
          <w:p w14:paraId="292F3AD7" w14:textId="77777777" w:rsidR="00BC230F" w:rsidRPr="0070386F" w:rsidRDefault="00BC230F" w:rsidP="00020324">
            <w:pPr>
              <w:spacing w:line="240" w:lineRule="auto"/>
              <w:jc w:val="center"/>
              <w:rPr>
                <w:rFonts w:ascii="Times New Roman" w:eastAsia="Times New Roman" w:hAnsi="Times New Roman" w:cs="Times New Roman"/>
                <w:color w:val="000000"/>
                <w:sz w:val="20"/>
                <w:szCs w:val="20"/>
              </w:rPr>
            </w:pPr>
            <w:r w:rsidRPr="0070386F">
              <w:rPr>
                <w:rFonts w:ascii="Times New Roman" w:hAnsi="Times New Roman" w:cs="Times New Roman"/>
                <w:color w:val="000000"/>
                <w:sz w:val="20"/>
                <w:szCs w:val="20"/>
              </w:rPr>
              <w:t>najmenej 7 druhov</w:t>
            </w:r>
          </w:p>
        </w:tc>
        <w:tc>
          <w:tcPr>
            <w:tcW w:w="4253" w:type="dxa"/>
            <w:tcBorders>
              <w:top w:val="nil"/>
              <w:left w:val="nil"/>
              <w:bottom w:val="single" w:sz="4" w:space="0" w:color="auto"/>
              <w:right w:val="single" w:sz="4" w:space="0" w:color="auto"/>
            </w:tcBorders>
            <w:shd w:val="clear" w:color="auto" w:fill="auto"/>
            <w:vAlign w:val="bottom"/>
            <w:hideMark/>
          </w:tcPr>
          <w:p w14:paraId="13F101B5" w14:textId="0B1A1951" w:rsidR="00BC230F" w:rsidRPr="0070386F" w:rsidRDefault="00BC230F" w:rsidP="0070386F">
            <w:pPr>
              <w:spacing w:line="240" w:lineRule="auto"/>
              <w:rPr>
                <w:rFonts w:ascii="Times New Roman" w:eastAsia="Times New Roman" w:hAnsi="Times New Roman" w:cs="Times New Roman"/>
                <w:color w:val="000000"/>
                <w:sz w:val="20"/>
                <w:szCs w:val="20"/>
              </w:rPr>
            </w:pPr>
            <w:r w:rsidRPr="0070386F">
              <w:rPr>
                <w:rFonts w:ascii="Times New Roman" w:hAnsi="Times New Roman" w:cs="Times New Roman"/>
                <w:color w:val="000000"/>
                <w:sz w:val="20"/>
                <w:szCs w:val="20"/>
              </w:rPr>
              <w:t xml:space="preserve">Charakteristické/typické druhové zloženie: Acinos arvensis, Allium </w:t>
            </w:r>
            <w:r w:rsidR="0070386F">
              <w:rPr>
                <w:rFonts w:ascii="Times New Roman" w:hAnsi="Times New Roman" w:cs="Times New Roman"/>
                <w:color w:val="000000"/>
                <w:sz w:val="20"/>
                <w:szCs w:val="20"/>
              </w:rPr>
              <w:t>o</w:t>
            </w:r>
            <w:r w:rsidR="006E6E7A" w:rsidRPr="0070386F">
              <w:rPr>
                <w:rFonts w:ascii="Times New Roman" w:hAnsi="Times New Roman" w:cs="Times New Roman"/>
                <w:color w:val="000000"/>
                <w:sz w:val="20"/>
                <w:szCs w:val="20"/>
              </w:rPr>
              <w:t>chroleucum</w:t>
            </w:r>
            <w:r w:rsidRPr="0070386F">
              <w:rPr>
                <w:rFonts w:ascii="Times New Roman" w:hAnsi="Times New Roman" w:cs="Times New Roman"/>
                <w:color w:val="000000"/>
                <w:sz w:val="20"/>
                <w:szCs w:val="20"/>
              </w:rPr>
              <w:t>, Allium senescens, Alyssum alyssoides, Arenaria serpyllifolia, Cerastium pumilum, Erophila verna, Festuca pallens, Jovibarba globifera subsp. glabrescens, Medicago minima, Poa badensis, Poa bulbosa, Potentilla arenaria, Saxifraga tridactylites, Scleranthus annuus, Sedum acre, Sedum album, Sedum sexangulare, Teucryum chamaedris, Thlaspi prefoliatum, Valerianella dentata, Valerianella locusta, Veronica arvensis, Veronica praecox</w:t>
            </w:r>
          </w:p>
        </w:tc>
      </w:tr>
      <w:tr w:rsidR="00BC230F" w:rsidRPr="00C92F0B" w14:paraId="5843244A" w14:textId="77777777" w:rsidTr="00020324">
        <w:trPr>
          <w:trHeight w:val="29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358E67D9"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Vertikálna štruktúra biotopu</w:t>
            </w:r>
          </w:p>
        </w:tc>
        <w:tc>
          <w:tcPr>
            <w:tcW w:w="1251" w:type="dxa"/>
            <w:tcBorders>
              <w:top w:val="nil"/>
              <w:left w:val="nil"/>
              <w:bottom w:val="single" w:sz="4" w:space="0" w:color="auto"/>
              <w:right w:val="single" w:sz="4" w:space="0" w:color="auto"/>
            </w:tcBorders>
            <w:shd w:val="clear" w:color="auto" w:fill="auto"/>
            <w:vAlign w:val="bottom"/>
            <w:hideMark/>
          </w:tcPr>
          <w:p w14:paraId="3332D2AA"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percento pokrytia drevín a krovín/plocha biotopu</w:t>
            </w:r>
          </w:p>
        </w:tc>
        <w:tc>
          <w:tcPr>
            <w:tcW w:w="1018" w:type="dxa"/>
            <w:tcBorders>
              <w:top w:val="nil"/>
              <w:left w:val="nil"/>
              <w:bottom w:val="single" w:sz="4" w:space="0" w:color="auto"/>
              <w:right w:val="single" w:sz="4" w:space="0" w:color="auto"/>
            </w:tcBorders>
            <w:shd w:val="clear" w:color="auto" w:fill="auto"/>
            <w:vAlign w:val="bottom"/>
            <w:hideMark/>
          </w:tcPr>
          <w:p w14:paraId="3FC88DA3" w14:textId="77777777" w:rsidR="00BC230F" w:rsidRPr="00C92F0B" w:rsidRDefault="00BC230F" w:rsidP="00020324">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menej ako 15%</w:t>
            </w:r>
          </w:p>
        </w:tc>
        <w:tc>
          <w:tcPr>
            <w:tcW w:w="4253" w:type="dxa"/>
            <w:tcBorders>
              <w:top w:val="nil"/>
              <w:left w:val="nil"/>
              <w:bottom w:val="single" w:sz="4" w:space="0" w:color="auto"/>
              <w:right w:val="single" w:sz="4" w:space="0" w:color="auto"/>
            </w:tcBorders>
            <w:shd w:val="clear" w:color="auto" w:fill="auto"/>
            <w:vAlign w:val="bottom"/>
            <w:hideMark/>
          </w:tcPr>
          <w:p w14:paraId="0BEE83CE"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Bylinná etáž zapojená približne na 15%, krovinová  a drevinová etáž zapojená max. na 15%.</w:t>
            </w:r>
          </w:p>
        </w:tc>
      </w:tr>
      <w:tr w:rsidR="00BC230F" w:rsidRPr="00C92F0B" w14:paraId="577C7156" w14:textId="77777777" w:rsidTr="00020324">
        <w:trPr>
          <w:trHeight w:val="85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22D41C67"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Zastúpenie alochtónnych/inváznych/invázne sa správajúcich druhov</w:t>
            </w:r>
          </w:p>
        </w:tc>
        <w:tc>
          <w:tcPr>
            <w:tcW w:w="1251" w:type="dxa"/>
            <w:tcBorders>
              <w:top w:val="nil"/>
              <w:left w:val="nil"/>
              <w:bottom w:val="single" w:sz="4" w:space="0" w:color="auto"/>
              <w:right w:val="single" w:sz="4" w:space="0" w:color="auto"/>
            </w:tcBorders>
            <w:shd w:val="clear" w:color="auto" w:fill="auto"/>
            <w:vAlign w:val="bottom"/>
            <w:hideMark/>
          </w:tcPr>
          <w:p w14:paraId="3E525603"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percento pokrytia/16 m2</w:t>
            </w:r>
          </w:p>
        </w:tc>
        <w:tc>
          <w:tcPr>
            <w:tcW w:w="1018" w:type="dxa"/>
            <w:tcBorders>
              <w:top w:val="nil"/>
              <w:left w:val="nil"/>
              <w:bottom w:val="single" w:sz="4" w:space="0" w:color="auto"/>
              <w:right w:val="single" w:sz="4" w:space="0" w:color="auto"/>
            </w:tcBorders>
            <w:shd w:val="clear" w:color="auto" w:fill="auto"/>
            <w:vAlign w:val="bottom"/>
            <w:hideMark/>
          </w:tcPr>
          <w:p w14:paraId="77BA8C93" w14:textId="77777777" w:rsidR="00BC230F" w:rsidRPr="00C92F0B" w:rsidRDefault="00BC230F" w:rsidP="00020324">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menej ako 1%</w:t>
            </w:r>
          </w:p>
        </w:tc>
        <w:tc>
          <w:tcPr>
            <w:tcW w:w="4253" w:type="dxa"/>
            <w:tcBorders>
              <w:top w:val="nil"/>
              <w:left w:val="nil"/>
              <w:bottom w:val="single" w:sz="4" w:space="0" w:color="auto"/>
              <w:right w:val="single" w:sz="4" w:space="0" w:color="auto"/>
            </w:tcBorders>
            <w:shd w:val="clear" w:color="auto" w:fill="auto"/>
            <w:vAlign w:val="bottom"/>
            <w:hideMark/>
          </w:tcPr>
          <w:p w14:paraId="4AAFDB4A"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Eliminovať zastúpenie drevín a krovín</w:t>
            </w:r>
          </w:p>
        </w:tc>
      </w:tr>
    </w:tbl>
    <w:p w14:paraId="3C4D627A" w14:textId="1C5EE0DC" w:rsidR="00021E39" w:rsidRDefault="00021E39" w:rsidP="00021E39">
      <w:pPr>
        <w:spacing w:line="240" w:lineRule="auto"/>
        <w:rPr>
          <w:rFonts w:ascii="Times New Roman" w:hAnsi="Times New Roman" w:cs="Times New Roman"/>
          <w:color w:val="000000"/>
          <w:sz w:val="24"/>
          <w:szCs w:val="24"/>
        </w:rPr>
      </w:pPr>
    </w:p>
    <w:p w14:paraId="3B9A88E8" w14:textId="0158F0DF" w:rsidR="00BC230F" w:rsidRPr="004150BB" w:rsidRDefault="00BC230F" w:rsidP="00BC230F">
      <w:pPr>
        <w:spacing w:line="240" w:lineRule="auto"/>
        <w:ind w:left="-284"/>
        <w:rPr>
          <w:rFonts w:asciiTheme="minorHAnsi" w:hAnsiTheme="minorHAnsi" w:cstheme="minorHAnsi"/>
          <w:sz w:val="20"/>
          <w:szCs w:val="20"/>
        </w:rPr>
      </w:pPr>
      <w:r>
        <w:rPr>
          <w:rFonts w:ascii="Times New Roman" w:hAnsi="Times New Roman" w:cs="Times New Roman"/>
          <w:color w:val="000000"/>
          <w:sz w:val="24"/>
          <w:szCs w:val="24"/>
        </w:rPr>
        <w:t xml:space="preserve">Zachovanie stavu biotopu </w:t>
      </w:r>
      <w:r w:rsidRPr="0028246D">
        <w:rPr>
          <w:rFonts w:ascii="Times New Roman" w:hAnsi="Times New Roman" w:cs="Times New Roman"/>
          <w:b/>
          <w:color w:val="000000"/>
          <w:sz w:val="24"/>
          <w:szCs w:val="24"/>
        </w:rPr>
        <w:t>Tr5 (6190) Dealpínske travinnobylinné porasty</w:t>
      </w:r>
      <w:r>
        <w:rPr>
          <w:rFonts w:ascii="Times New Roman" w:hAnsi="Times New Roman" w:cs="Times New Roman"/>
          <w:color w:val="000000"/>
          <w:sz w:val="24"/>
          <w:szCs w:val="24"/>
        </w:rPr>
        <w:t xml:space="preserve"> za splnenia nasledovných atribútov: </w:t>
      </w:r>
    </w:p>
    <w:tbl>
      <w:tblPr>
        <w:tblW w:w="5320" w:type="pct"/>
        <w:tblInd w:w="-289" w:type="dxa"/>
        <w:tblCellMar>
          <w:left w:w="70" w:type="dxa"/>
          <w:right w:w="70" w:type="dxa"/>
        </w:tblCellMar>
        <w:tblLook w:val="04A0" w:firstRow="1" w:lastRow="0" w:firstColumn="1" w:lastColumn="0" w:noHBand="0" w:noVBand="1"/>
      </w:tblPr>
      <w:tblGrid>
        <w:gridCol w:w="2774"/>
        <w:gridCol w:w="1251"/>
        <w:gridCol w:w="1418"/>
        <w:gridCol w:w="4198"/>
      </w:tblGrid>
      <w:tr w:rsidR="00BC230F" w:rsidRPr="0028246D" w14:paraId="2C7DC2C6" w14:textId="77777777" w:rsidTr="00020324">
        <w:trPr>
          <w:trHeight w:val="290"/>
        </w:trPr>
        <w:tc>
          <w:tcPr>
            <w:tcW w:w="2773" w:type="dxa"/>
            <w:tcBorders>
              <w:top w:val="single" w:sz="4" w:space="0" w:color="auto"/>
              <w:left w:val="single" w:sz="4" w:space="0" w:color="auto"/>
              <w:bottom w:val="single" w:sz="4" w:space="0" w:color="auto"/>
              <w:right w:val="single" w:sz="4" w:space="0" w:color="auto"/>
            </w:tcBorders>
            <w:shd w:val="clear" w:color="auto" w:fill="auto"/>
          </w:tcPr>
          <w:p w14:paraId="328302D3" w14:textId="77777777" w:rsidR="00BC230F" w:rsidRPr="0028246D" w:rsidRDefault="00BC230F" w:rsidP="00020324">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Parameter</w:t>
            </w:r>
          </w:p>
        </w:tc>
        <w:tc>
          <w:tcPr>
            <w:tcW w:w="1251" w:type="dxa"/>
            <w:tcBorders>
              <w:top w:val="single" w:sz="4" w:space="0" w:color="auto"/>
              <w:left w:val="nil"/>
              <w:bottom w:val="single" w:sz="4" w:space="0" w:color="auto"/>
              <w:right w:val="single" w:sz="4" w:space="0" w:color="auto"/>
            </w:tcBorders>
            <w:shd w:val="clear" w:color="auto" w:fill="auto"/>
          </w:tcPr>
          <w:p w14:paraId="67102A9F" w14:textId="77777777" w:rsidR="00BC230F" w:rsidRPr="0028246D" w:rsidRDefault="00BC230F" w:rsidP="00020324">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Merateľný indikátor</w:t>
            </w:r>
          </w:p>
        </w:tc>
        <w:tc>
          <w:tcPr>
            <w:tcW w:w="1418" w:type="dxa"/>
            <w:tcBorders>
              <w:top w:val="single" w:sz="4" w:space="0" w:color="auto"/>
              <w:left w:val="nil"/>
              <w:bottom w:val="single" w:sz="4" w:space="0" w:color="auto"/>
              <w:right w:val="single" w:sz="4" w:space="0" w:color="auto"/>
            </w:tcBorders>
            <w:shd w:val="clear" w:color="auto" w:fill="auto"/>
          </w:tcPr>
          <w:p w14:paraId="72400B06" w14:textId="77777777" w:rsidR="00BC230F" w:rsidRPr="0028246D" w:rsidRDefault="00BC230F" w:rsidP="00020324">
            <w:pPr>
              <w:spacing w:line="240" w:lineRule="auto"/>
              <w:jc w:val="center"/>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Cieľová hodnota</w:t>
            </w:r>
          </w:p>
        </w:tc>
        <w:tc>
          <w:tcPr>
            <w:tcW w:w="4198" w:type="dxa"/>
            <w:tcBorders>
              <w:top w:val="single" w:sz="4" w:space="0" w:color="auto"/>
              <w:left w:val="nil"/>
              <w:bottom w:val="single" w:sz="4" w:space="0" w:color="auto"/>
              <w:right w:val="single" w:sz="4" w:space="0" w:color="auto"/>
            </w:tcBorders>
            <w:shd w:val="clear" w:color="auto" w:fill="auto"/>
          </w:tcPr>
          <w:p w14:paraId="1DF3C949" w14:textId="77777777" w:rsidR="00BC230F" w:rsidRPr="0028246D" w:rsidRDefault="00BC230F" w:rsidP="00020324">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Poznámky/Doplňujúce informácie</w:t>
            </w:r>
          </w:p>
        </w:tc>
      </w:tr>
      <w:tr w:rsidR="00BC230F" w:rsidRPr="0028246D" w14:paraId="29CEFEC9" w14:textId="77777777" w:rsidTr="00020324">
        <w:trPr>
          <w:trHeight w:val="290"/>
        </w:trPr>
        <w:tc>
          <w:tcPr>
            <w:tcW w:w="27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A5E3D1"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Výmera biotopu</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4A21CA7A"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ha </w:t>
            </w:r>
          </w:p>
        </w:tc>
        <w:tc>
          <w:tcPr>
            <w:tcW w:w="1418" w:type="dxa"/>
            <w:tcBorders>
              <w:top w:val="single" w:sz="4" w:space="0" w:color="auto"/>
              <w:left w:val="nil"/>
              <w:bottom w:val="single" w:sz="4" w:space="0" w:color="auto"/>
              <w:right w:val="single" w:sz="4" w:space="0" w:color="auto"/>
            </w:tcBorders>
            <w:shd w:val="clear" w:color="auto" w:fill="auto"/>
            <w:vAlign w:val="bottom"/>
          </w:tcPr>
          <w:p w14:paraId="0D618669" w14:textId="6DF2CFB8" w:rsidR="00BC230F" w:rsidRPr="0070386F" w:rsidRDefault="0048212A" w:rsidP="00020324">
            <w:pPr>
              <w:spacing w:line="240" w:lineRule="auto"/>
              <w:jc w:val="center"/>
              <w:rPr>
                <w:rFonts w:ascii="Times New Roman" w:eastAsia="Times New Roman" w:hAnsi="Times New Roman" w:cs="Times New Roman"/>
                <w:color w:val="000000" w:themeColor="text1"/>
                <w:sz w:val="20"/>
                <w:szCs w:val="20"/>
              </w:rPr>
            </w:pPr>
            <w:r w:rsidRPr="0070386F">
              <w:rPr>
                <w:rFonts w:ascii="Times New Roman" w:eastAsia="Times New Roman" w:hAnsi="Times New Roman" w:cs="Times New Roman"/>
                <w:color w:val="000000" w:themeColor="text1"/>
                <w:sz w:val="20"/>
                <w:szCs w:val="20"/>
              </w:rPr>
              <w:t>2,50</w:t>
            </w:r>
          </w:p>
        </w:tc>
        <w:tc>
          <w:tcPr>
            <w:tcW w:w="4198" w:type="dxa"/>
            <w:tcBorders>
              <w:top w:val="single" w:sz="4" w:space="0" w:color="auto"/>
              <w:left w:val="nil"/>
              <w:bottom w:val="single" w:sz="4" w:space="0" w:color="auto"/>
              <w:right w:val="single" w:sz="4" w:space="0" w:color="auto"/>
            </w:tcBorders>
            <w:shd w:val="clear" w:color="auto" w:fill="auto"/>
            <w:vAlign w:val="bottom"/>
            <w:hideMark/>
          </w:tcPr>
          <w:p w14:paraId="716E26AF" w14:textId="77777777" w:rsidR="00BC230F" w:rsidRPr="0070386F" w:rsidRDefault="00BC230F" w:rsidP="00020324">
            <w:pPr>
              <w:spacing w:line="240" w:lineRule="auto"/>
              <w:rPr>
                <w:rFonts w:ascii="Times New Roman" w:eastAsia="Times New Roman" w:hAnsi="Times New Roman" w:cs="Times New Roman"/>
                <w:color w:val="000000" w:themeColor="text1"/>
                <w:sz w:val="20"/>
                <w:szCs w:val="20"/>
              </w:rPr>
            </w:pPr>
            <w:r w:rsidRPr="0070386F">
              <w:rPr>
                <w:rFonts w:ascii="Times New Roman" w:hAnsi="Times New Roman" w:cs="Times New Roman"/>
                <w:color w:val="000000" w:themeColor="text1"/>
                <w:sz w:val="20"/>
                <w:szCs w:val="20"/>
              </w:rPr>
              <w:t xml:space="preserve">Udržať výmeru biotopu </w:t>
            </w:r>
          </w:p>
        </w:tc>
      </w:tr>
      <w:tr w:rsidR="00BC230F" w:rsidRPr="0028246D" w14:paraId="02AFD255" w14:textId="77777777" w:rsidTr="00020324">
        <w:trPr>
          <w:trHeight w:val="416"/>
        </w:trPr>
        <w:tc>
          <w:tcPr>
            <w:tcW w:w="2773" w:type="dxa"/>
            <w:tcBorders>
              <w:top w:val="nil"/>
              <w:left w:val="single" w:sz="4" w:space="0" w:color="auto"/>
              <w:bottom w:val="single" w:sz="4" w:space="0" w:color="auto"/>
              <w:right w:val="single" w:sz="4" w:space="0" w:color="auto"/>
            </w:tcBorders>
            <w:shd w:val="clear" w:color="auto" w:fill="auto"/>
            <w:vAlign w:val="bottom"/>
            <w:hideMark/>
          </w:tcPr>
          <w:p w14:paraId="05113E90"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Zastúpenie charakteristických druhov</w:t>
            </w:r>
          </w:p>
        </w:tc>
        <w:tc>
          <w:tcPr>
            <w:tcW w:w="1251" w:type="dxa"/>
            <w:tcBorders>
              <w:top w:val="nil"/>
              <w:left w:val="nil"/>
              <w:bottom w:val="single" w:sz="4" w:space="0" w:color="auto"/>
              <w:right w:val="single" w:sz="4" w:space="0" w:color="auto"/>
            </w:tcBorders>
            <w:shd w:val="clear" w:color="auto" w:fill="auto"/>
            <w:vAlign w:val="bottom"/>
            <w:hideMark/>
          </w:tcPr>
          <w:p w14:paraId="0199D01D"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počet druhov/16</w:t>
            </w:r>
            <w:r>
              <w:rPr>
                <w:rFonts w:ascii="Times New Roman" w:hAnsi="Times New Roman" w:cs="Times New Roman"/>
                <w:color w:val="000000" w:themeColor="text1"/>
                <w:sz w:val="20"/>
                <w:szCs w:val="20"/>
              </w:rPr>
              <w:t xml:space="preserve"> </w:t>
            </w:r>
            <w:r w:rsidRPr="0028246D">
              <w:rPr>
                <w:rFonts w:ascii="Times New Roman" w:hAnsi="Times New Roman" w:cs="Times New Roman"/>
                <w:color w:val="000000" w:themeColor="text1"/>
                <w:sz w:val="20"/>
                <w:szCs w:val="20"/>
              </w:rPr>
              <w:t>m2</w:t>
            </w:r>
          </w:p>
        </w:tc>
        <w:tc>
          <w:tcPr>
            <w:tcW w:w="1418" w:type="dxa"/>
            <w:tcBorders>
              <w:top w:val="nil"/>
              <w:left w:val="nil"/>
              <w:bottom w:val="single" w:sz="4" w:space="0" w:color="auto"/>
              <w:right w:val="single" w:sz="4" w:space="0" w:color="auto"/>
            </w:tcBorders>
            <w:shd w:val="clear" w:color="auto" w:fill="auto"/>
            <w:vAlign w:val="bottom"/>
            <w:hideMark/>
          </w:tcPr>
          <w:p w14:paraId="04D1AC0D" w14:textId="77777777" w:rsidR="00BC230F" w:rsidRPr="0070386F" w:rsidRDefault="00BC230F" w:rsidP="00020324">
            <w:pPr>
              <w:spacing w:line="240" w:lineRule="auto"/>
              <w:jc w:val="center"/>
              <w:rPr>
                <w:rFonts w:ascii="Times New Roman" w:eastAsia="Times New Roman" w:hAnsi="Times New Roman" w:cs="Times New Roman"/>
                <w:color w:val="000000" w:themeColor="text1"/>
                <w:sz w:val="20"/>
                <w:szCs w:val="20"/>
              </w:rPr>
            </w:pPr>
            <w:r w:rsidRPr="0070386F">
              <w:rPr>
                <w:rFonts w:ascii="Times New Roman" w:hAnsi="Times New Roman" w:cs="Times New Roman"/>
                <w:color w:val="000000" w:themeColor="text1"/>
                <w:sz w:val="20"/>
                <w:szCs w:val="20"/>
              </w:rPr>
              <w:t>najmenej 12 druhov</w:t>
            </w:r>
          </w:p>
        </w:tc>
        <w:tc>
          <w:tcPr>
            <w:tcW w:w="4198" w:type="dxa"/>
            <w:tcBorders>
              <w:top w:val="nil"/>
              <w:left w:val="nil"/>
              <w:bottom w:val="single" w:sz="4" w:space="0" w:color="auto"/>
              <w:right w:val="single" w:sz="4" w:space="0" w:color="auto"/>
            </w:tcBorders>
            <w:shd w:val="clear" w:color="auto" w:fill="auto"/>
            <w:vAlign w:val="bottom"/>
            <w:hideMark/>
          </w:tcPr>
          <w:p w14:paraId="7AC21515" w14:textId="378CBB9D" w:rsidR="00BC230F" w:rsidRPr="0070386F" w:rsidRDefault="00BC230F" w:rsidP="0070386F">
            <w:pPr>
              <w:spacing w:line="240" w:lineRule="auto"/>
              <w:rPr>
                <w:rFonts w:ascii="Times New Roman" w:eastAsia="Times New Roman" w:hAnsi="Times New Roman" w:cs="Times New Roman"/>
                <w:color w:val="000000" w:themeColor="text1"/>
                <w:sz w:val="20"/>
                <w:szCs w:val="20"/>
              </w:rPr>
            </w:pPr>
            <w:r w:rsidRPr="0070386F">
              <w:rPr>
                <w:rFonts w:ascii="Times New Roman" w:hAnsi="Times New Roman" w:cs="Times New Roman"/>
                <w:color w:val="000000" w:themeColor="text1"/>
                <w:sz w:val="20"/>
                <w:szCs w:val="20"/>
              </w:rPr>
              <w:t xml:space="preserve">Charakteristické/typické druhové zloženie:  </w:t>
            </w:r>
            <w:r w:rsidRPr="0070386F">
              <w:rPr>
                <w:rFonts w:ascii="Times New Roman" w:hAnsi="Times New Roman" w:cs="Times New Roman"/>
                <w:i/>
                <w:color w:val="000000" w:themeColor="text1"/>
                <w:sz w:val="20"/>
                <w:szCs w:val="20"/>
              </w:rPr>
              <w:t xml:space="preserve">Ajuga genevensis, Allium </w:t>
            </w:r>
            <w:r w:rsidR="0048212A" w:rsidRPr="0070386F">
              <w:rPr>
                <w:rFonts w:ascii="Times New Roman" w:hAnsi="Times New Roman" w:cs="Times New Roman"/>
                <w:i/>
                <w:color w:val="000000" w:themeColor="text1"/>
                <w:sz w:val="20"/>
                <w:szCs w:val="20"/>
              </w:rPr>
              <w:t>ochroleucum</w:t>
            </w:r>
            <w:r w:rsidRPr="0070386F">
              <w:rPr>
                <w:rFonts w:ascii="Times New Roman" w:hAnsi="Times New Roman" w:cs="Times New Roman"/>
                <w:i/>
                <w:color w:val="000000" w:themeColor="text1"/>
                <w:sz w:val="20"/>
                <w:szCs w:val="20"/>
              </w:rPr>
              <w:t>, Allium senescens, Alyssum montanum, Anthericum ramosum, Arabis hirsuta, Arenaria serpyllifolia, Asperula cynanchica, Bupleurum falcatum, Campanula sibirica, Carex humilis, Erysimum</w:t>
            </w:r>
            <w:r w:rsidR="0048212A" w:rsidRPr="0070386F">
              <w:rPr>
                <w:rFonts w:ascii="Times New Roman" w:hAnsi="Times New Roman" w:cs="Times New Roman"/>
                <w:i/>
                <w:color w:val="000000" w:themeColor="text1"/>
                <w:sz w:val="20"/>
                <w:szCs w:val="20"/>
              </w:rPr>
              <w:t xml:space="preserve"> witmanii</w:t>
            </w:r>
            <w:r w:rsidRPr="0070386F">
              <w:rPr>
                <w:rFonts w:ascii="Times New Roman" w:hAnsi="Times New Roman" w:cs="Times New Roman"/>
                <w:i/>
                <w:color w:val="000000" w:themeColor="text1"/>
                <w:sz w:val="20"/>
                <w:szCs w:val="20"/>
              </w:rPr>
              <w:t xml:space="preserve"> Festuca pallens, Fragaria viridis, Galium album, Galium glaucum, Helianthemum grandiflorum,  Inula ensifolia, Jovibarba globifera subsp. hirta, Koeleria macrantha, Melica ciliata, Minuartia setacea, Poa badensis, Potentilla arenaria, Rhodax canus, Sanguisorba minor, Saxifraga paniculata, Scorzonera austriaca, Sedum acre, Sedum sexangulare, Seseli hippomarathrum, Seseli osseum, Sesleria albicans, Stachys recta, Teucrium chamaedrys, Teucrium montanum, Thlaspi montanum, Thymus praecox, Tithymalus cyparissias</w:t>
            </w:r>
          </w:p>
        </w:tc>
      </w:tr>
      <w:tr w:rsidR="00BC230F" w:rsidRPr="0028246D" w14:paraId="75D04555" w14:textId="77777777" w:rsidTr="00020324">
        <w:trPr>
          <w:trHeight w:val="290"/>
        </w:trPr>
        <w:tc>
          <w:tcPr>
            <w:tcW w:w="2773" w:type="dxa"/>
            <w:tcBorders>
              <w:top w:val="nil"/>
              <w:left w:val="single" w:sz="4" w:space="0" w:color="auto"/>
              <w:bottom w:val="single" w:sz="4" w:space="0" w:color="auto"/>
              <w:right w:val="single" w:sz="4" w:space="0" w:color="auto"/>
            </w:tcBorders>
            <w:shd w:val="clear" w:color="auto" w:fill="auto"/>
            <w:vAlign w:val="bottom"/>
            <w:hideMark/>
          </w:tcPr>
          <w:p w14:paraId="2E24B94F"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Vertikálna štruktúra biotopu</w:t>
            </w:r>
          </w:p>
        </w:tc>
        <w:tc>
          <w:tcPr>
            <w:tcW w:w="1251" w:type="dxa"/>
            <w:tcBorders>
              <w:top w:val="nil"/>
              <w:left w:val="nil"/>
              <w:bottom w:val="single" w:sz="4" w:space="0" w:color="auto"/>
              <w:right w:val="single" w:sz="4" w:space="0" w:color="auto"/>
            </w:tcBorders>
            <w:shd w:val="clear" w:color="auto" w:fill="auto"/>
            <w:vAlign w:val="bottom"/>
            <w:hideMark/>
          </w:tcPr>
          <w:p w14:paraId="51E5C88B"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percento pokrytia drevín a krovín/plocha biotopu</w:t>
            </w:r>
          </w:p>
        </w:tc>
        <w:tc>
          <w:tcPr>
            <w:tcW w:w="1418" w:type="dxa"/>
            <w:tcBorders>
              <w:top w:val="nil"/>
              <w:left w:val="nil"/>
              <w:bottom w:val="single" w:sz="4" w:space="0" w:color="auto"/>
              <w:right w:val="single" w:sz="4" w:space="0" w:color="auto"/>
            </w:tcBorders>
            <w:shd w:val="clear" w:color="auto" w:fill="auto"/>
            <w:vAlign w:val="bottom"/>
            <w:hideMark/>
          </w:tcPr>
          <w:p w14:paraId="774B59DB" w14:textId="77777777" w:rsidR="00BC230F" w:rsidRPr="0028246D" w:rsidRDefault="00BC230F" w:rsidP="00020324">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menej ako 30%</w:t>
            </w:r>
          </w:p>
        </w:tc>
        <w:tc>
          <w:tcPr>
            <w:tcW w:w="4198" w:type="dxa"/>
            <w:tcBorders>
              <w:top w:val="nil"/>
              <w:left w:val="nil"/>
              <w:bottom w:val="single" w:sz="4" w:space="0" w:color="auto"/>
              <w:right w:val="single" w:sz="4" w:space="0" w:color="auto"/>
            </w:tcBorders>
            <w:shd w:val="clear" w:color="auto" w:fill="auto"/>
            <w:vAlign w:val="bottom"/>
            <w:hideMark/>
          </w:tcPr>
          <w:p w14:paraId="20C30CD7"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Eliminovať zastúpenie drevín a krovín</w:t>
            </w:r>
          </w:p>
        </w:tc>
      </w:tr>
      <w:tr w:rsidR="00BC230F" w:rsidRPr="0028246D" w14:paraId="6409DD36" w14:textId="77777777" w:rsidTr="00020324">
        <w:trPr>
          <w:trHeight w:val="850"/>
        </w:trPr>
        <w:tc>
          <w:tcPr>
            <w:tcW w:w="2773" w:type="dxa"/>
            <w:tcBorders>
              <w:top w:val="nil"/>
              <w:left w:val="single" w:sz="4" w:space="0" w:color="auto"/>
              <w:bottom w:val="single" w:sz="4" w:space="0" w:color="auto"/>
              <w:right w:val="single" w:sz="4" w:space="0" w:color="auto"/>
            </w:tcBorders>
            <w:shd w:val="clear" w:color="auto" w:fill="auto"/>
            <w:vAlign w:val="bottom"/>
            <w:hideMark/>
          </w:tcPr>
          <w:p w14:paraId="5200B4AE"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Zastúpenie alochtónnych/inváznych/invázne sa správajúcich druhov</w:t>
            </w:r>
          </w:p>
        </w:tc>
        <w:tc>
          <w:tcPr>
            <w:tcW w:w="1251" w:type="dxa"/>
            <w:tcBorders>
              <w:top w:val="nil"/>
              <w:left w:val="nil"/>
              <w:bottom w:val="single" w:sz="4" w:space="0" w:color="auto"/>
              <w:right w:val="single" w:sz="4" w:space="0" w:color="auto"/>
            </w:tcBorders>
            <w:shd w:val="clear" w:color="auto" w:fill="auto"/>
            <w:vAlign w:val="bottom"/>
            <w:hideMark/>
          </w:tcPr>
          <w:p w14:paraId="00205925"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percento pokrytia/25 m2</w:t>
            </w:r>
          </w:p>
        </w:tc>
        <w:tc>
          <w:tcPr>
            <w:tcW w:w="1418" w:type="dxa"/>
            <w:tcBorders>
              <w:top w:val="nil"/>
              <w:left w:val="nil"/>
              <w:bottom w:val="single" w:sz="4" w:space="0" w:color="auto"/>
              <w:right w:val="single" w:sz="4" w:space="0" w:color="auto"/>
            </w:tcBorders>
            <w:shd w:val="clear" w:color="auto" w:fill="auto"/>
            <w:vAlign w:val="bottom"/>
            <w:hideMark/>
          </w:tcPr>
          <w:p w14:paraId="7408A36D" w14:textId="77777777" w:rsidR="00BC230F" w:rsidRPr="0028246D" w:rsidRDefault="00BC230F" w:rsidP="00020324">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menej ako 15% u alochtónnych, menej ako 1 % u inváznych</w:t>
            </w:r>
          </w:p>
        </w:tc>
        <w:tc>
          <w:tcPr>
            <w:tcW w:w="4198" w:type="dxa"/>
            <w:tcBorders>
              <w:top w:val="nil"/>
              <w:left w:val="nil"/>
              <w:bottom w:val="single" w:sz="4" w:space="0" w:color="auto"/>
              <w:right w:val="single" w:sz="4" w:space="0" w:color="auto"/>
            </w:tcBorders>
            <w:shd w:val="clear" w:color="auto" w:fill="auto"/>
            <w:vAlign w:val="bottom"/>
            <w:hideMark/>
          </w:tcPr>
          <w:p w14:paraId="0A727547" w14:textId="7273F186"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Eliminovať výskyt </w:t>
            </w:r>
            <w:r w:rsidR="0070386F">
              <w:rPr>
                <w:rFonts w:ascii="Times New Roman" w:hAnsi="Times New Roman" w:cs="Times New Roman"/>
                <w:color w:val="000000" w:themeColor="text1"/>
                <w:sz w:val="20"/>
                <w:szCs w:val="20"/>
              </w:rPr>
              <w:t xml:space="preserve">nepôvodných a inváznych druhov </w:t>
            </w:r>
            <w:r w:rsidRPr="0028246D">
              <w:rPr>
                <w:rFonts w:ascii="Times New Roman" w:hAnsi="Times New Roman" w:cs="Times New Roman"/>
                <w:color w:val="000000" w:themeColor="text1"/>
                <w:sz w:val="20"/>
                <w:szCs w:val="20"/>
              </w:rPr>
              <w:t>druhov</w:t>
            </w:r>
          </w:p>
        </w:tc>
      </w:tr>
    </w:tbl>
    <w:p w14:paraId="69785833" w14:textId="77777777" w:rsidR="00BC230F" w:rsidRDefault="00BC230F" w:rsidP="00BC230F">
      <w:pPr>
        <w:spacing w:line="240" w:lineRule="auto"/>
        <w:jc w:val="both"/>
        <w:rPr>
          <w:rFonts w:ascii="Times New Roman" w:hAnsi="Times New Roman" w:cs="Times New Roman"/>
          <w:color w:val="000000"/>
          <w:sz w:val="24"/>
          <w:szCs w:val="24"/>
        </w:rPr>
      </w:pPr>
    </w:p>
    <w:p w14:paraId="2AFD41C6" w14:textId="6D175C0A" w:rsidR="00F444C9" w:rsidRPr="0031424B" w:rsidRDefault="00F444C9" w:rsidP="00F444C9">
      <w:pPr>
        <w:spacing w:line="240" w:lineRule="auto"/>
        <w:rPr>
          <w:rFonts w:ascii="Times New Roman" w:eastAsia="Times New Roman" w:hAnsi="Times New Roman" w:cs="Times New Roman"/>
          <w:sz w:val="24"/>
          <w:szCs w:val="24"/>
          <w:lang w:eastAsia="sk-SK"/>
        </w:rPr>
      </w:pPr>
      <w:r>
        <w:rPr>
          <w:rFonts w:ascii="Times New Roman" w:hAnsi="Times New Roman" w:cs="Times New Roman"/>
          <w:color w:val="000000"/>
          <w:sz w:val="24"/>
          <w:szCs w:val="24"/>
        </w:rPr>
        <w:t xml:space="preserve">Zachovanie stavu biotopu </w:t>
      </w:r>
      <w:r w:rsidRPr="0031424B">
        <w:rPr>
          <w:rFonts w:ascii="Times New Roman" w:hAnsi="Times New Roman" w:cs="Times New Roman"/>
          <w:b/>
          <w:color w:val="000000"/>
          <w:sz w:val="24"/>
          <w:szCs w:val="24"/>
        </w:rPr>
        <w:t>Sk</w:t>
      </w:r>
      <w:r>
        <w:rPr>
          <w:rFonts w:ascii="Times New Roman" w:hAnsi="Times New Roman" w:cs="Times New Roman"/>
          <w:b/>
          <w:color w:val="000000"/>
          <w:sz w:val="24"/>
          <w:szCs w:val="24"/>
        </w:rPr>
        <w:t>1</w:t>
      </w:r>
      <w:r w:rsidRPr="0031424B">
        <w:rPr>
          <w:rFonts w:ascii="Times New Roman" w:hAnsi="Times New Roman" w:cs="Times New Roman"/>
          <w:b/>
          <w:color w:val="000000"/>
          <w:sz w:val="24"/>
          <w:szCs w:val="24"/>
        </w:rPr>
        <w:t xml:space="preserve"> (8210) </w:t>
      </w:r>
      <w:r w:rsidRPr="0031424B">
        <w:rPr>
          <w:rFonts w:ascii="Times New Roman" w:eastAsia="Times New Roman" w:hAnsi="Times New Roman" w:cs="Times New Roman"/>
          <w:b/>
          <w:sz w:val="24"/>
          <w:szCs w:val="24"/>
          <w:lang w:eastAsia="sk-SK"/>
        </w:rPr>
        <w:t>Karbonátové skalné steny a svahy so štrbinovou vegetáciou</w:t>
      </w:r>
      <w:r w:rsidRPr="0031424B">
        <w:rPr>
          <w:rFonts w:ascii="Times New Roman" w:eastAsia="Times New Roman" w:hAnsi="Times New Roman" w:cs="Times New Roman"/>
          <w:sz w:val="24"/>
          <w:szCs w:val="24"/>
          <w:lang w:eastAsia="sk-SK"/>
        </w:rPr>
        <w:t xml:space="preserve"> za splnenia nasledovných atribútov:</w:t>
      </w: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690"/>
        <w:gridCol w:w="800"/>
        <w:gridCol w:w="4559"/>
      </w:tblGrid>
      <w:tr w:rsidR="00F444C9" w:rsidRPr="00241989" w14:paraId="2B91A975" w14:textId="77777777" w:rsidTr="00485ED5">
        <w:trPr>
          <w:trHeight w:val="482"/>
        </w:trPr>
        <w:tc>
          <w:tcPr>
            <w:tcW w:w="2510" w:type="dxa"/>
            <w:shd w:val="clear" w:color="auto" w:fill="auto"/>
            <w:hideMark/>
          </w:tcPr>
          <w:p w14:paraId="013E3C1B" w14:textId="77777777" w:rsidR="00F444C9" w:rsidRPr="00F444C9" w:rsidRDefault="00F444C9" w:rsidP="00485ED5">
            <w:pPr>
              <w:spacing w:line="240" w:lineRule="auto"/>
              <w:jc w:val="both"/>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Parameter</w:t>
            </w:r>
          </w:p>
        </w:tc>
        <w:tc>
          <w:tcPr>
            <w:tcW w:w="1690" w:type="dxa"/>
            <w:shd w:val="clear" w:color="auto" w:fill="auto"/>
            <w:hideMark/>
          </w:tcPr>
          <w:p w14:paraId="4B948BBC" w14:textId="77777777" w:rsidR="00F444C9" w:rsidRPr="00F444C9" w:rsidRDefault="00F444C9" w:rsidP="00485ED5">
            <w:pPr>
              <w:spacing w:line="240" w:lineRule="auto"/>
              <w:jc w:val="both"/>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Merateľný indikátor</w:t>
            </w:r>
          </w:p>
        </w:tc>
        <w:tc>
          <w:tcPr>
            <w:tcW w:w="800" w:type="dxa"/>
            <w:shd w:val="clear" w:color="auto" w:fill="auto"/>
            <w:hideMark/>
          </w:tcPr>
          <w:p w14:paraId="1CC1806B" w14:textId="77777777" w:rsidR="00F444C9" w:rsidRPr="00F444C9" w:rsidRDefault="00F444C9" w:rsidP="00485ED5">
            <w:pPr>
              <w:spacing w:line="240" w:lineRule="auto"/>
              <w:jc w:val="center"/>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Cieľová hodnota</w:t>
            </w:r>
          </w:p>
        </w:tc>
        <w:tc>
          <w:tcPr>
            <w:tcW w:w="4559" w:type="dxa"/>
            <w:shd w:val="clear" w:color="auto" w:fill="auto"/>
            <w:hideMark/>
          </w:tcPr>
          <w:p w14:paraId="46685500" w14:textId="77777777" w:rsidR="00F444C9" w:rsidRPr="00F444C9" w:rsidRDefault="00F444C9" w:rsidP="00485ED5">
            <w:pPr>
              <w:spacing w:line="240" w:lineRule="auto"/>
              <w:jc w:val="both"/>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Poznámky/Doplňujúce informácie</w:t>
            </w:r>
          </w:p>
        </w:tc>
      </w:tr>
      <w:tr w:rsidR="00F444C9" w:rsidRPr="00241989" w14:paraId="30F12FC1" w14:textId="77777777" w:rsidTr="00485ED5">
        <w:trPr>
          <w:trHeight w:val="290"/>
        </w:trPr>
        <w:tc>
          <w:tcPr>
            <w:tcW w:w="2510" w:type="dxa"/>
            <w:shd w:val="clear" w:color="auto" w:fill="auto"/>
            <w:vAlign w:val="bottom"/>
            <w:hideMark/>
          </w:tcPr>
          <w:p w14:paraId="0E1EB9C9" w14:textId="77777777" w:rsidR="00F444C9" w:rsidRPr="00241989" w:rsidRDefault="00F444C9" w:rsidP="00485ED5">
            <w:pPr>
              <w:spacing w:line="240" w:lineRule="auto"/>
              <w:rPr>
                <w:rFonts w:ascii="Times New Roman" w:eastAsia="Times New Roman" w:hAnsi="Times New Roman" w:cs="Times New Roman"/>
                <w:color w:val="000000"/>
                <w:sz w:val="18"/>
                <w:szCs w:val="18"/>
                <w:lang w:eastAsia="sk-SK"/>
              </w:rPr>
            </w:pPr>
            <w:r w:rsidRPr="00241989">
              <w:rPr>
                <w:rFonts w:ascii="Times New Roman" w:eastAsia="Times New Roman" w:hAnsi="Times New Roman" w:cs="Times New Roman"/>
                <w:color w:val="000000"/>
                <w:sz w:val="18"/>
                <w:szCs w:val="18"/>
                <w:lang w:eastAsia="sk-SK"/>
              </w:rPr>
              <w:t>Výmera biotopu</w:t>
            </w:r>
          </w:p>
        </w:tc>
        <w:tc>
          <w:tcPr>
            <w:tcW w:w="1690" w:type="dxa"/>
            <w:shd w:val="clear" w:color="auto" w:fill="auto"/>
            <w:vAlign w:val="bottom"/>
            <w:hideMark/>
          </w:tcPr>
          <w:p w14:paraId="4BCA040C" w14:textId="77777777" w:rsidR="00F444C9" w:rsidRPr="00241989" w:rsidRDefault="00F444C9" w:rsidP="00485ED5">
            <w:pPr>
              <w:spacing w:line="240" w:lineRule="auto"/>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200A2AC3" w14:textId="15B519CE" w:rsidR="00F444C9" w:rsidRPr="00241989" w:rsidRDefault="00A374F5" w:rsidP="00485ED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0,9</w:t>
            </w:r>
          </w:p>
        </w:tc>
        <w:tc>
          <w:tcPr>
            <w:tcW w:w="4559" w:type="dxa"/>
            <w:shd w:val="clear" w:color="auto" w:fill="auto"/>
            <w:vAlign w:val="bottom"/>
            <w:hideMark/>
          </w:tcPr>
          <w:p w14:paraId="41172B9E" w14:textId="77777777" w:rsidR="00F444C9" w:rsidRPr="00241989" w:rsidRDefault="00F444C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Udržať</w:t>
            </w:r>
            <w:r w:rsidRPr="00241989">
              <w:rPr>
                <w:rFonts w:ascii="Times New Roman" w:eastAsia="Times New Roman" w:hAnsi="Times New Roman" w:cs="Times New Roman"/>
                <w:sz w:val="18"/>
                <w:szCs w:val="18"/>
                <w:lang w:eastAsia="sk-SK"/>
              </w:rPr>
              <w:t xml:space="preserve"> výmeru biotopu </w:t>
            </w:r>
          </w:p>
        </w:tc>
      </w:tr>
      <w:tr w:rsidR="00F444C9" w:rsidRPr="00241989" w14:paraId="29E25899" w14:textId="77777777" w:rsidTr="00485ED5">
        <w:trPr>
          <w:trHeight w:val="290"/>
        </w:trPr>
        <w:tc>
          <w:tcPr>
            <w:tcW w:w="2510" w:type="dxa"/>
            <w:shd w:val="clear" w:color="auto" w:fill="auto"/>
            <w:vAlign w:val="bottom"/>
          </w:tcPr>
          <w:p w14:paraId="2FC1D369" w14:textId="77777777" w:rsidR="00F444C9" w:rsidRPr="00241989" w:rsidRDefault="00F444C9" w:rsidP="00485ED5">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charakteristických druhov</w:t>
            </w:r>
          </w:p>
        </w:tc>
        <w:tc>
          <w:tcPr>
            <w:tcW w:w="1690" w:type="dxa"/>
            <w:shd w:val="clear" w:color="auto" w:fill="auto"/>
            <w:vAlign w:val="bottom"/>
          </w:tcPr>
          <w:p w14:paraId="39D823E2" w14:textId="77777777" w:rsidR="00F444C9" w:rsidRPr="00241989" w:rsidRDefault="00F444C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počet druhov/16 </w:t>
            </w:r>
            <w:r w:rsidRPr="00B83296">
              <w:rPr>
                <w:rFonts w:ascii="Times New Roman" w:eastAsia="Times New Roman" w:hAnsi="Times New Roman" w:cs="Times New Roman"/>
                <w:sz w:val="18"/>
                <w:szCs w:val="18"/>
                <w:lang w:eastAsia="sk-SK"/>
              </w:rPr>
              <w:t xml:space="preserve"> m</w:t>
            </w:r>
            <w:r w:rsidRPr="00F17982">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33E56C8B" w14:textId="77777777" w:rsidR="00F444C9" w:rsidRDefault="00F444C9" w:rsidP="00485ED5">
            <w:pPr>
              <w:spacing w:line="240" w:lineRule="auto"/>
              <w:jc w:val="center"/>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najmenej 5 druhov</w:t>
            </w:r>
          </w:p>
        </w:tc>
        <w:tc>
          <w:tcPr>
            <w:tcW w:w="4559" w:type="dxa"/>
            <w:shd w:val="clear" w:color="auto" w:fill="auto"/>
            <w:vAlign w:val="bottom"/>
          </w:tcPr>
          <w:p w14:paraId="0381E95D" w14:textId="5916DCD5" w:rsidR="00F444C9" w:rsidRPr="0070386F" w:rsidRDefault="00F444C9" w:rsidP="0070386F">
            <w:pPr>
              <w:spacing w:line="240" w:lineRule="auto"/>
              <w:jc w:val="both"/>
              <w:rPr>
                <w:rFonts w:ascii="Times New Roman" w:eastAsia="Times New Roman" w:hAnsi="Times New Roman" w:cs="Times New Roman"/>
                <w:sz w:val="18"/>
                <w:szCs w:val="18"/>
                <w:lang w:eastAsia="sk-SK"/>
              </w:rPr>
            </w:pPr>
            <w:r w:rsidRPr="0070386F">
              <w:rPr>
                <w:rFonts w:ascii="Times New Roman" w:eastAsia="Times New Roman" w:hAnsi="Times New Roman" w:cs="Times New Roman"/>
                <w:sz w:val="18"/>
                <w:szCs w:val="18"/>
                <w:lang w:eastAsia="sk-SK"/>
              </w:rPr>
              <w:t xml:space="preserve">Charakteristické/typické druhové zloženie: </w:t>
            </w:r>
            <w:r w:rsidRPr="0070386F">
              <w:rPr>
                <w:rFonts w:ascii="Times New Roman" w:eastAsia="Times New Roman" w:hAnsi="Times New Roman" w:cs="Times New Roman"/>
                <w:i/>
                <w:sz w:val="18"/>
                <w:szCs w:val="18"/>
                <w:lang w:eastAsia="sk-SK"/>
              </w:rPr>
              <w:t>Asplenium ruta-muraria, Asplenium trichomanes, Asplenium viride, Aster alpinus, Aurinia saxatilis, Campanula carpatica, Carex sempervirens, Crepis jaquinii, Cystopteris fragilis</w:t>
            </w:r>
            <w:r w:rsidR="0070386F" w:rsidRPr="0070386F">
              <w:rPr>
                <w:rFonts w:ascii="Times New Roman" w:eastAsia="Times New Roman" w:hAnsi="Times New Roman" w:cs="Times New Roman"/>
                <w:i/>
                <w:sz w:val="18"/>
                <w:szCs w:val="18"/>
                <w:lang w:eastAsia="sk-SK"/>
              </w:rPr>
              <w:t xml:space="preserve">, </w:t>
            </w:r>
            <w:r w:rsidRPr="0070386F">
              <w:rPr>
                <w:rFonts w:ascii="Times New Roman" w:eastAsia="Times New Roman" w:hAnsi="Times New Roman" w:cs="Times New Roman"/>
                <w:i/>
                <w:sz w:val="18"/>
                <w:szCs w:val="18"/>
                <w:lang w:eastAsia="sk-SK"/>
              </w:rPr>
              <w:t>Erysimum odoratum, Gentiana clusii, Globularia punctata, Gypsophila repens, Jovibarba globifera susp. glabrescens, Leontopodium alpinum, Minuartia setacea, Moehringia muscosa, Phyllitis scolopendrium, Polypodium interjectum, Trisetum alpestre.</w:t>
            </w:r>
          </w:p>
        </w:tc>
      </w:tr>
      <w:tr w:rsidR="00F444C9" w:rsidRPr="00241989" w14:paraId="06CF72AE" w14:textId="77777777" w:rsidTr="00485ED5">
        <w:trPr>
          <w:trHeight w:val="290"/>
        </w:trPr>
        <w:tc>
          <w:tcPr>
            <w:tcW w:w="2510" w:type="dxa"/>
            <w:shd w:val="clear" w:color="auto" w:fill="auto"/>
            <w:vAlign w:val="bottom"/>
          </w:tcPr>
          <w:p w14:paraId="6B6DA7D1" w14:textId="77777777" w:rsidR="00F444C9" w:rsidRDefault="00F444C9" w:rsidP="00485ED5">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Vertikálna štruktúra biotopu</w:t>
            </w:r>
          </w:p>
        </w:tc>
        <w:tc>
          <w:tcPr>
            <w:tcW w:w="1690" w:type="dxa"/>
            <w:shd w:val="clear" w:color="auto" w:fill="auto"/>
            <w:vAlign w:val="bottom"/>
          </w:tcPr>
          <w:p w14:paraId="68CBECA4" w14:textId="77777777" w:rsidR="00F444C9" w:rsidRDefault="00F444C9" w:rsidP="00485ED5">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tcPr>
          <w:p w14:paraId="7242492F" w14:textId="77777777" w:rsidR="00F444C9" w:rsidRDefault="00F444C9" w:rsidP="00485ED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Menej ako 10</w:t>
            </w:r>
            <w:r w:rsidRPr="00F3116E">
              <w:rPr>
                <w:rFonts w:ascii="Times New Roman" w:eastAsia="Times New Roman" w:hAnsi="Times New Roman" w:cs="Times New Roman"/>
                <w:sz w:val="18"/>
                <w:szCs w:val="18"/>
                <w:lang w:eastAsia="sk-SK"/>
              </w:rPr>
              <w:t xml:space="preserve"> %</w:t>
            </w:r>
          </w:p>
        </w:tc>
        <w:tc>
          <w:tcPr>
            <w:tcW w:w="4559" w:type="dxa"/>
            <w:shd w:val="clear" w:color="auto" w:fill="auto"/>
            <w:vAlign w:val="bottom"/>
          </w:tcPr>
          <w:p w14:paraId="73FE88B5" w14:textId="77777777" w:rsidR="00F444C9" w:rsidRDefault="00F444C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Minimálny výskyt drevín na skalných útvaroch.</w:t>
            </w:r>
          </w:p>
        </w:tc>
      </w:tr>
      <w:tr w:rsidR="00F444C9" w:rsidRPr="00241989" w14:paraId="66095CC2" w14:textId="77777777" w:rsidTr="00485ED5">
        <w:trPr>
          <w:trHeight w:val="290"/>
        </w:trPr>
        <w:tc>
          <w:tcPr>
            <w:tcW w:w="2510" w:type="dxa"/>
            <w:shd w:val="clear" w:color="auto" w:fill="auto"/>
            <w:vAlign w:val="bottom"/>
          </w:tcPr>
          <w:p w14:paraId="5F6F387A" w14:textId="77777777" w:rsidR="00F444C9" w:rsidRDefault="00F444C9" w:rsidP="00485ED5">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alochtónnych/inváznych/invázne sa správajúcich druhov</w:t>
            </w:r>
          </w:p>
        </w:tc>
        <w:tc>
          <w:tcPr>
            <w:tcW w:w="1690" w:type="dxa"/>
            <w:shd w:val="clear" w:color="auto" w:fill="auto"/>
            <w:vAlign w:val="bottom"/>
          </w:tcPr>
          <w:p w14:paraId="48D69429" w14:textId="77777777" w:rsidR="00F444C9" w:rsidRDefault="00F444C9" w:rsidP="00485ED5">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pokrytia/25 m</w:t>
            </w:r>
            <w:r w:rsidRPr="00F17982">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6AFEBBB0" w14:textId="77777777" w:rsidR="00F444C9" w:rsidRDefault="00F444C9" w:rsidP="00485ED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559" w:type="dxa"/>
            <w:shd w:val="clear" w:color="auto" w:fill="auto"/>
            <w:vAlign w:val="bottom"/>
          </w:tcPr>
          <w:p w14:paraId="49734420" w14:textId="77777777" w:rsidR="00F444C9" w:rsidRDefault="00F444C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Žiadny výskyt nepôvodných a inváznych druhov</w:t>
            </w:r>
          </w:p>
        </w:tc>
      </w:tr>
    </w:tbl>
    <w:p w14:paraId="10387637" w14:textId="77777777" w:rsidR="00F444C9" w:rsidRDefault="00F444C9" w:rsidP="00F444C9">
      <w:pPr>
        <w:spacing w:line="240" w:lineRule="auto"/>
        <w:rPr>
          <w:rFonts w:ascii="Times New Roman" w:eastAsia="Times New Roman" w:hAnsi="Times New Roman" w:cs="Times New Roman"/>
          <w:sz w:val="20"/>
          <w:szCs w:val="20"/>
          <w:lang w:eastAsia="sk-SK"/>
        </w:rPr>
      </w:pPr>
    </w:p>
    <w:p w14:paraId="7AFCA827" w14:textId="77777777" w:rsidR="004360D8" w:rsidRDefault="004360D8"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priaznivého stavu biotopu </w:t>
      </w:r>
      <w:r w:rsidRPr="00D42108">
        <w:rPr>
          <w:rFonts w:ascii="Times New Roman" w:hAnsi="Times New Roman" w:cs="Times New Roman"/>
          <w:b/>
          <w:color w:val="000000"/>
          <w:sz w:val="24"/>
          <w:szCs w:val="24"/>
        </w:rPr>
        <w:t xml:space="preserve">SK8 (8310) </w:t>
      </w:r>
      <w:r w:rsidRPr="00D42108">
        <w:rPr>
          <w:rFonts w:ascii="Times New Roman" w:eastAsia="Times New Roman" w:hAnsi="Times New Roman" w:cs="Times New Roman"/>
          <w:b/>
          <w:sz w:val="24"/>
          <w:szCs w:val="24"/>
          <w:lang w:eastAsia="sk-SK"/>
        </w:rPr>
        <w:t>Nesprístupnené jaskynné útvary</w:t>
      </w:r>
      <w:r w:rsidRPr="00D42108">
        <w:rPr>
          <w:rFonts w:ascii="Times New Roman" w:eastAsia="Times New Roman" w:hAnsi="Times New Roman" w:cs="Times New Roman"/>
          <w:sz w:val="24"/>
          <w:szCs w:val="24"/>
          <w:lang w:eastAsia="sk-SK"/>
        </w:rPr>
        <w:t xml:space="preserve"> za splnenia nasledovných atribútov:</w:t>
      </w:r>
      <w:r>
        <w:rPr>
          <w:rFonts w:ascii="Times New Roman" w:hAnsi="Times New Roman" w:cs="Times New Roman"/>
          <w:color w:val="000000"/>
          <w:sz w:val="24"/>
          <w:szCs w:val="24"/>
        </w:rPr>
        <w:t xml:space="preserve"> </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1276"/>
        <w:gridCol w:w="1417"/>
        <w:gridCol w:w="5245"/>
      </w:tblGrid>
      <w:tr w:rsidR="004360D8" w:rsidRPr="00241989" w14:paraId="1168420A" w14:textId="77777777" w:rsidTr="00F15FF4">
        <w:trPr>
          <w:trHeight w:val="448"/>
        </w:trPr>
        <w:tc>
          <w:tcPr>
            <w:tcW w:w="1702" w:type="dxa"/>
            <w:shd w:val="clear" w:color="auto" w:fill="auto"/>
            <w:vAlign w:val="center"/>
            <w:hideMark/>
          </w:tcPr>
          <w:p w14:paraId="49CBD92D"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2C577AAD"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417" w:type="dxa"/>
            <w:shd w:val="clear" w:color="auto" w:fill="auto"/>
            <w:vAlign w:val="center"/>
            <w:hideMark/>
          </w:tcPr>
          <w:p w14:paraId="330A04D5"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Cieľová hodnota</w:t>
            </w:r>
          </w:p>
        </w:tc>
        <w:tc>
          <w:tcPr>
            <w:tcW w:w="5245" w:type="dxa"/>
            <w:shd w:val="clear" w:color="auto" w:fill="auto"/>
            <w:vAlign w:val="center"/>
            <w:hideMark/>
          </w:tcPr>
          <w:p w14:paraId="22682BE2"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4360D8" w:rsidRPr="00241989" w14:paraId="7C2B6317" w14:textId="77777777" w:rsidTr="00F15FF4">
        <w:trPr>
          <w:trHeight w:val="290"/>
        </w:trPr>
        <w:tc>
          <w:tcPr>
            <w:tcW w:w="1702" w:type="dxa"/>
            <w:shd w:val="clear" w:color="auto" w:fill="auto"/>
            <w:vAlign w:val="center"/>
            <w:hideMark/>
          </w:tcPr>
          <w:p w14:paraId="67BA314D" w14:textId="77777777" w:rsidR="004360D8" w:rsidRPr="00EF2001" w:rsidRDefault="004360D8" w:rsidP="002A7164">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6D025599" w14:textId="558CF11B" w:rsidR="004360D8" w:rsidRPr="00EF2001" w:rsidRDefault="009C152B"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w:t>
            </w:r>
          </w:p>
        </w:tc>
        <w:tc>
          <w:tcPr>
            <w:tcW w:w="1417" w:type="dxa"/>
            <w:shd w:val="clear" w:color="auto" w:fill="auto"/>
            <w:vAlign w:val="center"/>
            <w:hideMark/>
          </w:tcPr>
          <w:p w14:paraId="0D9ACDBD" w14:textId="616E6970" w:rsidR="004360D8" w:rsidRPr="00EF2001" w:rsidRDefault="00FB7189"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40</w:t>
            </w:r>
          </w:p>
        </w:tc>
        <w:tc>
          <w:tcPr>
            <w:tcW w:w="5245" w:type="dxa"/>
            <w:shd w:val="clear" w:color="auto" w:fill="auto"/>
            <w:vAlign w:val="center"/>
            <w:hideMark/>
          </w:tcPr>
          <w:p w14:paraId="06D38895" w14:textId="57C24402"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Udržať výmeru biotopu</w:t>
            </w:r>
            <w:r w:rsidR="009C152B">
              <w:rPr>
                <w:rFonts w:ascii="Times New Roman" w:eastAsia="Times New Roman" w:hAnsi="Times New Roman" w:cs="Times New Roman"/>
                <w:sz w:val="20"/>
                <w:szCs w:val="20"/>
                <w:lang w:eastAsia="sk-SK"/>
              </w:rPr>
              <w:t xml:space="preserve"> (počet jaskynných útvarov)</w:t>
            </w:r>
            <w:r>
              <w:rPr>
                <w:rFonts w:ascii="Times New Roman" w:eastAsia="Times New Roman" w:hAnsi="Times New Roman" w:cs="Times New Roman"/>
                <w:sz w:val="20"/>
                <w:szCs w:val="20"/>
                <w:lang w:eastAsia="sk-SK"/>
              </w:rPr>
              <w:t>, bez poškodení vstupov do jaskynných priestorov.</w:t>
            </w:r>
            <w:r w:rsidRPr="00EF2001">
              <w:rPr>
                <w:rFonts w:ascii="Times New Roman" w:eastAsia="Times New Roman" w:hAnsi="Times New Roman" w:cs="Times New Roman"/>
                <w:sz w:val="20"/>
                <w:szCs w:val="20"/>
                <w:lang w:eastAsia="sk-SK"/>
              </w:rPr>
              <w:t xml:space="preserve"> </w:t>
            </w:r>
          </w:p>
        </w:tc>
      </w:tr>
      <w:tr w:rsidR="004360D8" w:rsidRPr="00241989" w14:paraId="525D5BF5" w14:textId="77777777" w:rsidTr="00F15FF4">
        <w:trPr>
          <w:trHeight w:val="290"/>
        </w:trPr>
        <w:tc>
          <w:tcPr>
            <w:tcW w:w="1702" w:type="dxa"/>
            <w:shd w:val="clear" w:color="auto" w:fill="auto"/>
            <w:vAlign w:val="center"/>
          </w:tcPr>
          <w:p w14:paraId="27855494" w14:textId="77777777" w:rsidR="004360D8" w:rsidRPr="00EF2001" w:rsidRDefault="004360D8" w:rsidP="002A7164">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 xml:space="preserve">Neprístupnosť biotopu </w:t>
            </w:r>
          </w:p>
        </w:tc>
        <w:tc>
          <w:tcPr>
            <w:tcW w:w="1276" w:type="dxa"/>
            <w:shd w:val="clear" w:color="auto" w:fill="auto"/>
            <w:vAlign w:val="center"/>
          </w:tcPr>
          <w:p w14:paraId="410A88E8" w14:textId="77777777" w:rsidR="004360D8"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počet osôb/mesiac/</w:t>
            </w:r>
          </w:p>
          <w:p w14:paraId="4C330FA3"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jaskynný útvar</w:t>
            </w:r>
          </w:p>
        </w:tc>
        <w:tc>
          <w:tcPr>
            <w:tcW w:w="1417" w:type="dxa"/>
            <w:shd w:val="clear" w:color="auto" w:fill="auto"/>
            <w:vAlign w:val="center"/>
          </w:tcPr>
          <w:p w14:paraId="5DEBB482"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1</w:t>
            </w:r>
          </w:p>
        </w:tc>
        <w:tc>
          <w:tcPr>
            <w:tcW w:w="5245" w:type="dxa"/>
            <w:shd w:val="clear" w:color="auto" w:fill="auto"/>
            <w:vAlign w:val="center"/>
          </w:tcPr>
          <w:p w14:paraId="3678C654"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Minimálna až žiadna návštevnosť lokalít (výlučne za účelom prieskumu)</w:t>
            </w:r>
            <w:r>
              <w:rPr>
                <w:rFonts w:ascii="Times New Roman" w:eastAsia="Times New Roman" w:hAnsi="Times New Roman" w:cs="Times New Roman"/>
                <w:sz w:val="20"/>
                <w:szCs w:val="20"/>
                <w:lang w:eastAsia="sk-SK"/>
              </w:rPr>
              <w:t>.</w:t>
            </w:r>
          </w:p>
        </w:tc>
      </w:tr>
    </w:tbl>
    <w:p w14:paraId="7F9AAA76" w14:textId="77777777" w:rsidR="00FB7189" w:rsidRDefault="00FB7189" w:rsidP="00421F75">
      <w:pPr>
        <w:spacing w:line="240" w:lineRule="auto"/>
        <w:ind w:left="-284"/>
        <w:rPr>
          <w:rFonts w:ascii="Times New Roman" w:hAnsi="Times New Roman" w:cs="Times New Roman"/>
          <w:sz w:val="24"/>
          <w:szCs w:val="24"/>
        </w:rPr>
      </w:pPr>
    </w:p>
    <w:p w14:paraId="0FFC4A7F" w14:textId="2CF315D1" w:rsidR="00EF1797" w:rsidRPr="004451E9" w:rsidRDefault="00EF1797" w:rsidP="00EF1797">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Pr="009B7A4C">
        <w:rPr>
          <w:rFonts w:ascii="Times New Roman" w:hAnsi="Times New Roman" w:cs="Times New Roman"/>
          <w:color w:val="000000"/>
          <w:sz w:val="24"/>
          <w:szCs w:val="24"/>
        </w:rPr>
        <w:t xml:space="preserve">lepšenie stavu </w:t>
      </w:r>
      <w:r w:rsidRPr="000C7FAA">
        <w:rPr>
          <w:rFonts w:ascii="Times New Roman" w:hAnsi="Times New Roman" w:cs="Times New Roman"/>
          <w:color w:val="000000"/>
          <w:sz w:val="24"/>
          <w:szCs w:val="24"/>
        </w:rPr>
        <w:t>druhu</w:t>
      </w:r>
      <w:r w:rsidRPr="009B7A4C">
        <w:rPr>
          <w:rFonts w:ascii="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lang w:eastAsia="sk-SK"/>
        </w:rPr>
        <w:t xml:space="preserve">Vertigo angustior </w:t>
      </w:r>
      <w:r w:rsidRPr="009B7A4C">
        <w:rPr>
          <w:rFonts w:ascii="Times New Roman" w:hAnsi="Times New Roman" w:cs="Times New Roman"/>
          <w:color w:val="000000"/>
          <w:sz w:val="24"/>
          <w:szCs w:val="24"/>
        </w:rPr>
        <w:t xml:space="preserve">za splnenia nasledovných atribútov: </w:t>
      </w:r>
    </w:p>
    <w:tbl>
      <w:tblPr>
        <w:tblW w:w="5378" w:type="pct"/>
        <w:tblInd w:w="-269" w:type="dxa"/>
        <w:tblCellMar>
          <w:left w:w="70" w:type="dxa"/>
          <w:right w:w="70" w:type="dxa"/>
        </w:tblCellMar>
        <w:tblLook w:val="04A0" w:firstRow="1" w:lastRow="0" w:firstColumn="1" w:lastColumn="0" w:noHBand="0" w:noVBand="1"/>
      </w:tblPr>
      <w:tblGrid>
        <w:gridCol w:w="1119"/>
        <w:gridCol w:w="1286"/>
        <w:gridCol w:w="2031"/>
        <w:gridCol w:w="5310"/>
      </w:tblGrid>
      <w:tr w:rsidR="00EF1797" w:rsidRPr="00EF1797" w14:paraId="295D9564" w14:textId="77777777" w:rsidTr="00EF1797">
        <w:trPr>
          <w:trHeight w:val="310"/>
        </w:trPr>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E2FE6" w14:textId="77777777" w:rsidR="00EF1797" w:rsidRPr="00EF1797" w:rsidRDefault="00EF1797" w:rsidP="00B30A4B">
            <w:pPr>
              <w:spacing w:line="240" w:lineRule="auto"/>
              <w:rPr>
                <w:rFonts w:ascii="Times New Roman" w:eastAsia="Times New Roman" w:hAnsi="Times New Roman" w:cs="Times New Roman"/>
                <w:b/>
                <w:color w:val="000000"/>
                <w:sz w:val="20"/>
                <w:szCs w:val="20"/>
                <w:lang w:eastAsia="sk-SK"/>
              </w:rPr>
            </w:pPr>
            <w:r w:rsidRPr="00EF1797">
              <w:rPr>
                <w:rFonts w:ascii="Times New Roman" w:eastAsia="Times New Roman" w:hAnsi="Times New Roman" w:cs="Times New Roman"/>
                <w:b/>
                <w:color w:val="000000"/>
                <w:sz w:val="20"/>
                <w:szCs w:val="20"/>
                <w:lang w:eastAsia="sk-SK"/>
              </w:rPr>
              <w:t>Parameter</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2F103976" w14:textId="77777777" w:rsidR="00EF1797" w:rsidRPr="00EF1797" w:rsidRDefault="00EF1797" w:rsidP="00B30A4B">
            <w:pPr>
              <w:spacing w:line="240" w:lineRule="auto"/>
              <w:rPr>
                <w:rFonts w:ascii="Times New Roman" w:eastAsia="Times New Roman" w:hAnsi="Times New Roman" w:cs="Times New Roman"/>
                <w:b/>
                <w:color w:val="000000"/>
                <w:sz w:val="20"/>
                <w:szCs w:val="20"/>
                <w:lang w:eastAsia="sk-SK"/>
              </w:rPr>
            </w:pPr>
            <w:r w:rsidRPr="00EF1797">
              <w:rPr>
                <w:rFonts w:ascii="Times New Roman" w:eastAsia="Times New Roman" w:hAnsi="Times New Roman" w:cs="Times New Roman"/>
                <w:b/>
                <w:color w:val="000000"/>
                <w:sz w:val="20"/>
                <w:szCs w:val="20"/>
                <w:lang w:eastAsia="sk-SK"/>
              </w:rPr>
              <w:t>Merateľnosť</w:t>
            </w:r>
          </w:p>
        </w:tc>
        <w:tc>
          <w:tcPr>
            <w:tcW w:w="2031" w:type="dxa"/>
            <w:tcBorders>
              <w:top w:val="single" w:sz="4" w:space="0" w:color="auto"/>
              <w:left w:val="nil"/>
              <w:bottom w:val="single" w:sz="4" w:space="0" w:color="auto"/>
              <w:right w:val="single" w:sz="4" w:space="0" w:color="auto"/>
            </w:tcBorders>
            <w:shd w:val="clear" w:color="auto" w:fill="auto"/>
            <w:vAlign w:val="center"/>
            <w:hideMark/>
          </w:tcPr>
          <w:p w14:paraId="1C793278" w14:textId="77777777" w:rsidR="00EF1797" w:rsidRPr="00EF1797" w:rsidRDefault="00EF1797" w:rsidP="00B30A4B">
            <w:pPr>
              <w:spacing w:line="240" w:lineRule="auto"/>
              <w:rPr>
                <w:rFonts w:ascii="Times New Roman" w:eastAsia="Times New Roman" w:hAnsi="Times New Roman" w:cs="Times New Roman"/>
                <w:b/>
                <w:color w:val="000000"/>
                <w:sz w:val="20"/>
                <w:szCs w:val="20"/>
                <w:lang w:eastAsia="sk-SK"/>
              </w:rPr>
            </w:pPr>
            <w:r w:rsidRPr="00EF1797">
              <w:rPr>
                <w:rFonts w:ascii="Times New Roman" w:eastAsia="Times New Roman" w:hAnsi="Times New Roman" w:cs="Times New Roman"/>
                <w:b/>
                <w:color w:val="000000"/>
                <w:sz w:val="20"/>
                <w:szCs w:val="20"/>
                <w:lang w:eastAsia="sk-SK"/>
              </w:rPr>
              <w:t>Cieľová hodnota</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14:paraId="7091EDD2" w14:textId="77777777" w:rsidR="00EF1797" w:rsidRPr="00EF1797" w:rsidRDefault="00EF1797" w:rsidP="00B30A4B">
            <w:pPr>
              <w:spacing w:line="240" w:lineRule="auto"/>
              <w:rPr>
                <w:rFonts w:ascii="Times New Roman" w:eastAsia="Times New Roman" w:hAnsi="Times New Roman" w:cs="Times New Roman"/>
                <w:b/>
                <w:color w:val="000000"/>
                <w:sz w:val="20"/>
                <w:szCs w:val="20"/>
                <w:lang w:eastAsia="sk-SK"/>
              </w:rPr>
            </w:pPr>
            <w:r w:rsidRPr="00EF1797">
              <w:rPr>
                <w:rFonts w:ascii="Times New Roman" w:eastAsia="Times New Roman" w:hAnsi="Times New Roman" w:cs="Times New Roman"/>
                <w:b/>
                <w:color w:val="000000"/>
                <w:sz w:val="20"/>
                <w:szCs w:val="20"/>
                <w:lang w:eastAsia="sk-SK"/>
              </w:rPr>
              <w:t>Doplnkové informácie</w:t>
            </w:r>
          </w:p>
        </w:tc>
      </w:tr>
      <w:tr w:rsidR="00EF1797" w:rsidRPr="00EF1797" w14:paraId="7CDE9D27" w14:textId="77777777" w:rsidTr="00EF1797">
        <w:trPr>
          <w:trHeight w:val="310"/>
        </w:trPr>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8D9CD" w14:textId="77777777" w:rsidR="00EF1797" w:rsidRPr="00EF1797" w:rsidRDefault="00EF1797" w:rsidP="00B30A4B">
            <w:pPr>
              <w:spacing w:line="240" w:lineRule="auto"/>
              <w:rPr>
                <w:rFonts w:ascii="Times New Roman" w:eastAsia="Times New Roman" w:hAnsi="Times New Roman" w:cs="Times New Roman"/>
                <w:color w:val="000000"/>
                <w:sz w:val="20"/>
                <w:szCs w:val="20"/>
                <w:lang w:eastAsia="sk-SK"/>
              </w:rPr>
            </w:pPr>
            <w:r w:rsidRPr="00EF1797">
              <w:rPr>
                <w:rFonts w:ascii="Times New Roman" w:eastAsia="Times New Roman" w:hAnsi="Times New Roman" w:cs="Times New Roman"/>
                <w:color w:val="000000"/>
                <w:sz w:val="20"/>
                <w:szCs w:val="20"/>
                <w:lang w:eastAsia="sk-SK"/>
              </w:rPr>
              <w:t>Veľkosť populácie</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4E0830FD" w14:textId="77777777" w:rsidR="00EF1797" w:rsidRPr="00EF1797" w:rsidRDefault="00EF1797" w:rsidP="00B30A4B">
            <w:pPr>
              <w:spacing w:line="240" w:lineRule="auto"/>
              <w:rPr>
                <w:rFonts w:ascii="Times New Roman" w:eastAsia="Times New Roman" w:hAnsi="Times New Roman" w:cs="Times New Roman"/>
                <w:color w:val="000000"/>
                <w:sz w:val="20"/>
                <w:szCs w:val="20"/>
                <w:lang w:eastAsia="sk-SK"/>
              </w:rPr>
            </w:pPr>
            <w:r w:rsidRPr="00EF1797">
              <w:rPr>
                <w:rFonts w:ascii="Times New Roman" w:eastAsia="Times New Roman" w:hAnsi="Times New Roman" w:cs="Times New Roman"/>
                <w:color w:val="000000"/>
                <w:sz w:val="20"/>
                <w:szCs w:val="20"/>
                <w:lang w:eastAsia="sk-SK"/>
              </w:rPr>
              <w:t>počet jedincov</w:t>
            </w:r>
          </w:p>
        </w:tc>
        <w:tc>
          <w:tcPr>
            <w:tcW w:w="2031" w:type="dxa"/>
            <w:tcBorders>
              <w:top w:val="single" w:sz="4" w:space="0" w:color="auto"/>
              <w:left w:val="nil"/>
              <w:bottom w:val="single" w:sz="4" w:space="0" w:color="auto"/>
              <w:right w:val="single" w:sz="4" w:space="0" w:color="auto"/>
            </w:tcBorders>
            <w:shd w:val="clear" w:color="auto" w:fill="auto"/>
            <w:vAlign w:val="center"/>
            <w:hideMark/>
          </w:tcPr>
          <w:p w14:paraId="2B4C377F" w14:textId="0CF70705" w:rsidR="00EF1797" w:rsidRPr="00EF1797" w:rsidRDefault="00EF1797" w:rsidP="00B30A4B">
            <w:pPr>
              <w:spacing w:line="240" w:lineRule="auto"/>
              <w:rPr>
                <w:rFonts w:ascii="Times New Roman" w:eastAsia="Times New Roman" w:hAnsi="Times New Roman" w:cs="Times New Roman"/>
                <w:color w:val="000000"/>
                <w:sz w:val="20"/>
                <w:szCs w:val="20"/>
                <w:lang w:eastAsia="sk-SK"/>
              </w:rPr>
            </w:pPr>
            <w:r w:rsidRPr="00EF1797">
              <w:rPr>
                <w:rFonts w:ascii="Times New Roman" w:eastAsia="Times New Roman" w:hAnsi="Times New Roman" w:cs="Times New Roman"/>
                <w:color w:val="000000"/>
                <w:sz w:val="20"/>
                <w:szCs w:val="20"/>
                <w:lang w:eastAsia="sk-SK"/>
              </w:rPr>
              <w:t>najmenej 1500</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14:paraId="25F9D7F5" w14:textId="1CB6F98D" w:rsidR="00EF1797" w:rsidRPr="00EF1797" w:rsidRDefault="00EF1797" w:rsidP="00B30A4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Odhadovaná </w:t>
            </w:r>
            <w:r w:rsidRPr="00EF1797">
              <w:rPr>
                <w:rFonts w:ascii="Times New Roman" w:eastAsia="Times New Roman" w:hAnsi="Times New Roman" w:cs="Times New Roman"/>
                <w:color w:val="000000"/>
                <w:sz w:val="20"/>
                <w:szCs w:val="20"/>
                <w:lang w:eastAsia="sk-SK"/>
              </w:rPr>
              <w:t xml:space="preserve">hodnota veľkosti populácie v </w:t>
            </w:r>
            <w:r>
              <w:rPr>
                <w:rFonts w:ascii="Times New Roman" w:eastAsia="Times New Roman" w:hAnsi="Times New Roman" w:cs="Times New Roman"/>
                <w:color w:val="000000"/>
                <w:sz w:val="20"/>
                <w:szCs w:val="20"/>
                <w:lang w:eastAsia="sk-SK"/>
              </w:rPr>
              <w:t>území 1500 - 5000 jedincov, je potrebný monitoring stavu populácie.</w:t>
            </w:r>
          </w:p>
        </w:tc>
      </w:tr>
      <w:tr w:rsidR="00EF1797" w:rsidRPr="00EF1797" w14:paraId="4038DD3D" w14:textId="77777777" w:rsidTr="00EF1797">
        <w:trPr>
          <w:trHeight w:val="1307"/>
        </w:trPr>
        <w:tc>
          <w:tcPr>
            <w:tcW w:w="1119" w:type="dxa"/>
            <w:tcBorders>
              <w:top w:val="nil"/>
              <w:left w:val="single" w:sz="4" w:space="0" w:color="auto"/>
              <w:bottom w:val="single" w:sz="4" w:space="0" w:color="auto"/>
              <w:right w:val="single" w:sz="4" w:space="0" w:color="auto"/>
            </w:tcBorders>
            <w:shd w:val="clear" w:color="auto" w:fill="auto"/>
            <w:vAlign w:val="center"/>
          </w:tcPr>
          <w:p w14:paraId="033FE87E" w14:textId="77777777" w:rsidR="00EF1797" w:rsidRPr="00EF1797" w:rsidRDefault="00EF1797" w:rsidP="00B30A4B">
            <w:pPr>
              <w:spacing w:line="240" w:lineRule="auto"/>
              <w:rPr>
                <w:rFonts w:ascii="Times New Roman" w:eastAsia="Times New Roman" w:hAnsi="Times New Roman" w:cs="Times New Roman"/>
                <w:color w:val="000000"/>
                <w:sz w:val="20"/>
                <w:szCs w:val="20"/>
                <w:lang w:eastAsia="sk-SK"/>
              </w:rPr>
            </w:pPr>
            <w:r w:rsidRPr="00EF1797">
              <w:rPr>
                <w:rFonts w:ascii="Times New Roman" w:eastAsia="Times New Roman" w:hAnsi="Times New Roman" w:cs="Times New Roman"/>
                <w:color w:val="000000"/>
                <w:sz w:val="20"/>
                <w:szCs w:val="20"/>
                <w:lang w:eastAsia="sk-SK"/>
              </w:rPr>
              <w:t>kvalita populácie</w:t>
            </w:r>
          </w:p>
        </w:tc>
        <w:tc>
          <w:tcPr>
            <w:tcW w:w="1286" w:type="dxa"/>
            <w:tcBorders>
              <w:top w:val="nil"/>
              <w:left w:val="nil"/>
              <w:bottom w:val="single" w:sz="4" w:space="0" w:color="auto"/>
              <w:right w:val="single" w:sz="4" w:space="0" w:color="auto"/>
            </w:tcBorders>
            <w:shd w:val="clear" w:color="auto" w:fill="auto"/>
            <w:vAlign w:val="center"/>
          </w:tcPr>
          <w:p w14:paraId="45C6DF0C" w14:textId="77777777" w:rsidR="00EF1797" w:rsidRPr="00EF1797" w:rsidRDefault="00EF1797" w:rsidP="00B30A4B">
            <w:pPr>
              <w:spacing w:line="240" w:lineRule="auto"/>
              <w:rPr>
                <w:rFonts w:ascii="Times New Roman" w:eastAsia="Times New Roman" w:hAnsi="Times New Roman" w:cs="Times New Roman"/>
                <w:color w:val="000000"/>
                <w:sz w:val="20"/>
                <w:szCs w:val="20"/>
                <w:lang w:eastAsia="sk-SK"/>
              </w:rPr>
            </w:pPr>
            <w:r w:rsidRPr="00EF1797">
              <w:rPr>
                <w:rFonts w:ascii="Times New Roman" w:eastAsia="Times New Roman" w:hAnsi="Times New Roman" w:cs="Times New Roman"/>
                <w:color w:val="000000"/>
                <w:sz w:val="20"/>
                <w:szCs w:val="20"/>
                <w:lang w:eastAsia="sk-SK"/>
              </w:rPr>
              <w:t>počet jedincov</w:t>
            </w:r>
          </w:p>
        </w:tc>
        <w:tc>
          <w:tcPr>
            <w:tcW w:w="2031" w:type="dxa"/>
            <w:tcBorders>
              <w:top w:val="nil"/>
              <w:left w:val="nil"/>
              <w:bottom w:val="single" w:sz="4" w:space="0" w:color="auto"/>
              <w:right w:val="single" w:sz="4" w:space="0" w:color="auto"/>
            </w:tcBorders>
            <w:shd w:val="clear" w:color="auto" w:fill="auto"/>
            <w:vAlign w:val="center"/>
          </w:tcPr>
          <w:p w14:paraId="7967AED1" w14:textId="3B735A2A" w:rsidR="00EF1797" w:rsidRPr="00EF1797" w:rsidRDefault="00EF1797" w:rsidP="00EF1797">
            <w:pPr>
              <w:spacing w:line="240" w:lineRule="auto"/>
              <w:rPr>
                <w:rFonts w:ascii="Times New Roman" w:hAnsi="Times New Roman" w:cs="Times New Roman"/>
                <w:color w:val="000000"/>
                <w:sz w:val="20"/>
                <w:szCs w:val="20"/>
                <w:lang w:eastAsia="sk-SK"/>
              </w:rPr>
            </w:pPr>
            <w:r w:rsidRPr="00EF1797">
              <w:rPr>
                <w:rFonts w:ascii="Times New Roman" w:eastAsia="Times New Roman" w:hAnsi="Times New Roman" w:cs="Times New Roman"/>
                <w:color w:val="000000"/>
                <w:sz w:val="20"/>
                <w:szCs w:val="20"/>
                <w:lang w:eastAsia="sk-SK"/>
              </w:rPr>
              <w:t xml:space="preserve">priemer populácie na trvalej monitorovacej ploche </w:t>
            </w:r>
            <w:r>
              <w:rPr>
                <w:rFonts w:ascii="Times New Roman" w:eastAsia="Times New Roman" w:hAnsi="Times New Roman" w:cs="Times New Roman"/>
                <w:color w:val="000000"/>
                <w:sz w:val="20"/>
                <w:szCs w:val="20"/>
                <w:lang w:eastAsia="sk-SK"/>
              </w:rPr>
              <w:t>neznámy</w:t>
            </w:r>
          </w:p>
        </w:tc>
        <w:tc>
          <w:tcPr>
            <w:tcW w:w="5310" w:type="dxa"/>
            <w:tcBorders>
              <w:top w:val="nil"/>
              <w:left w:val="nil"/>
              <w:bottom w:val="single" w:sz="4" w:space="0" w:color="auto"/>
              <w:right w:val="single" w:sz="4" w:space="0" w:color="auto"/>
            </w:tcBorders>
            <w:shd w:val="clear" w:color="auto" w:fill="auto"/>
            <w:noWrap/>
            <w:vAlign w:val="center"/>
          </w:tcPr>
          <w:p w14:paraId="19AA8881" w14:textId="7DDD2236" w:rsidR="00EF1797" w:rsidRPr="00EF1797" w:rsidRDefault="00EF1797" w:rsidP="00B30A4B">
            <w:pPr>
              <w:spacing w:line="240" w:lineRule="auto"/>
              <w:rPr>
                <w:rFonts w:ascii="Times New Roman" w:hAnsi="Times New Roman" w:cs="Times New Roman"/>
                <w:color w:val="000000"/>
                <w:sz w:val="20"/>
                <w:szCs w:val="20"/>
                <w:lang w:eastAsia="sk-SK"/>
              </w:rPr>
            </w:pPr>
            <w:r w:rsidRPr="00EF1797">
              <w:rPr>
                <w:rFonts w:ascii="Times New Roman" w:hAnsi="Times New Roman" w:cs="Times New Roman"/>
                <w:color w:val="000000"/>
                <w:sz w:val="20"/>
                <w:szCs w:val="20"/>
              </w:rPr>
              <w:t xml:space="preserve">Počet jedincov vo vzorke na monitorovacej lokalite získaných z 12 litrov povrchovej vrstvy pôdu a vegetácie na povrchu </w:t>
            </w:r>
            <w:r>
              <w:rPr>
                <w:rFonts w:ascii="Times New Roman" w:hAnsi="Times New Roman" w:cs="Times New Roman"/>
                <w:color w:val="000000"/>
                <w:sz w:val="20"/>
                <w:szCs w:val="20"/>
              </w:rPr>
              <w:t>– bude upresnený na základe podrobného monitoringu stavu populácie.</w:t>
            </w:r>
          </w:p>
          <w:p w14:paraId="3E438B04" w14:textId="77777777" w:rsidR="00EF1797" w:rsidRPr="00EF1797" w:rsidRDefault="00EF1797" w:rsidP="00B30A4B">
            <w:pPr>
              <w:spacing w:line="240" w:lineRule="auto"/>
              <w:rPr>
                <w:rFonts w:ascii="Times New Roman" w:eastAsia="Times New Roman" w:hAnsi="Times New Roman" w:cs="Times New Roman"/>
                <w:color w:val="000000"/>
                <w:sz w:val="20"/>
                <w:szCs w:val="20"/>
                <w:lang w:eastAsia="sk-SK"/>
              </w:rPr>
            </w:pPr>
          </w:p>
        </w:tc>
      </w:tr>
      <w:tr w:rsidR="00EF1797" w:rsidRPr="00EF1797" w14:paraId="65C0C799" w14:textId="77777777" w:rsidTr="00C60CF7">
        <w:trPr>
          <w:trHeight w:val="465"/>
        </w:trPr>
        <w:tc>
          <w:tcPr>
            <w:tcW w:w="1119" w:type="dxa"/>
            <w:tcBorders>
              <w:top w:val="nil"/>
              <w:left w:val="single" w:sz="4" w:space="0" w:color="auto"/>
              <w:bottom w:val="single" w:sz="4" w:space="0" w:color="auto"/>
              <w:right w:val="single" w:sz="4" w:space="0" w:color="auto"/>
            </w:tcBorders>
            <w:shd w:val="clear" w:color="auto" w:fill="auto"/>
            <w:vAlign w:val="center"/>
            <w:hideMark/>
          </w:tcPr>
          <w:p w14:paraId="608C3D42" w14:textId="77777777" w:rsidR="00EF1797" w:rsidRPr="00EF1797" w:rsidRDefault="00EF1797" w:rsidP="00B30A4B">
            <w:pPr>
              <w:spacing w:line="240" w:lineRule="auto"/>
              <w:rPr>
                <w:rFonts w:ascii="Times New Roman" w:eastAsia="Times New Roman" w:hAnsi="Times New Roman" w:cs="Times New Roman"/>
                <w:color w:val="000000"/>
                <w:sz w:val="20"/>
                <w:szCs w:val="20"/>
                <w:lang w:eastAsia="sk-SK"/>
              </w:rPr>
            </w:pPr>
            <w:r w:rsidRPr="00EF1797">
              <w:rPr>
                <w:rFonts w:ascii="Times New Roman" w:eastAsia="Times New Roman" w:hAnsi="Times New Roman" w:cs="Times New Roman"/>
                <w:color w:val="000000"/>
                <w:sz w:val="20"/>
                <w:szCs w:val="20"/>
                <w:lang w:eastAsia="sk-SK"/>
              </w:rPr>
              <w:t xml:space="preserve">Rozloha biotopu </w:t>
            </w:r>
          </w:p>
        </w:tc>
        <w:tc>
          <w:tcPr>
            <w:tcW w:w="1286" w:type="dxa"/>
            <w:tcBorders>
              <w:top w:val="nil"/>
              <w:left w:val="nil"/>
              <w:bottom w:val="single" w:sz="4" w:space="0" w:color="auto"/>
              <w:right w:val="single" w:sz="4" w:space="0" w:color="auto"/>
            </w:tcBorders>
            <w:shd w:val="clear" w:color="auto" w:fill="auto"/>
            <w:vAlign w:val="center"/>
            <w:hideMark/>
          </w:tcPr>
          <w:p w14:paraId="7F16ED7B" w14:textId="77777777" w:rsidR="00EF1797" w:rsidRPr="00EF1797" w:rsidRDefault="00EF1797" w:rsidP="00B30A4B">
            <w:pPr>
              <w:spacing w:line="240" w:lineRule="auto"/>
              <w:rPr>
                <w:rFonts w:ascii="Times New Roman" w:eastAsia="Times New Roman" w:hAnsi="Times New Roman" w:cs="Times New Roman"/>
                <w:color w:val="000000"/>
                <w:sz w:val="20"/>
                <w:szCs w:val="20"/>
                <w:lang w:eastAsia="sk-SK"/>
              </w:rPr>
            </w:pPr>
            <w:r w:rsidRPr="00EF1797">
              <w:rPr>
                <w:rFonts w:ascii="Times New Roman" w:eastAsia="Times New Roman" w:hAnsi="Times New Roman" w:cs="Times New Roman"/>
                <w:color w:val="000000"/>
                <w:sz w:val="20"/>
                <w:szCs w:val="20"/>
                <w:lang w:eastAsia="sk-SK"/>
              </w:rPr>
              <w:t>ha</w:t>
            </w:r>
          </w:p>
        </w:tc>
        <w:tc>
          <w:tcPr>
            <w:tcW w:w="2031" w:type="dxa"/>
            <w:tcBorders>
              <w:top w:val="nil"/>
              <w:left w:val="nil"/>
              <w:bottom w:val="single" w:sz="4" w:space="0" w:color="auto"/>
              <w:right w:val="single" w:sz="4" w:space="0" w:color="auto"/>
            </w:tcBorders>
            <w:shd w:val="clear" w:color="auto" w:fill="auto"/>
            <w:vAlign w:val="center"/>
            <w:hideMark/>
          </w:tcPr>
          <w:p w14:paraId="2DA18617" w14:textId="44CE13FD" w:rsidR="00EF1797" w:rsidRPr="00C60CF7" w:rsidRDefault="00491DFB" w:rsidP="00491DFB">
            <w:pPr>
              <w:spacing w:line="240" w:lineRule="auto"/>
              <w:jc w:val="center"/>
              <w:rPr>
                <w:rFonts w:ascii="Times New Roman" w:eastAsia="Times New Roman" w:hAnsi="Times New Roman" w:cs="Times New Roman"/>
                <w:color w:val="000000"/>
                <w:sz w:val="20"/>
                <w:szCs w:val="20"/>
                <w:lang w:eastAsia="sk-SK"/>
              </w:rPr>
            </w:pPr>
            <w:r w:rsidRPr="00C60CF7">
              <w:rPr>
                <w:rFonts w:ascii="Times New Roman" w:hAnsi="Times New Roman" w:cs="Times New Roman"/>
                <w:color w:val="000000"/>
                <w:sz w:val="20"/>
                <w:szCs w:val="20"/>
                <w:lang w:eastAsia="sk-SK"/>
              </w:rPr>
              <w:t>2</w:t>
            </w:r>
          </w:p>
        </w:tc>
        <w:tc>
          <w:tcPr>
            <w:tcW w:w="5310" w:type="dxa"/>
            <w:tcBorders>
              <w:top w:val="nil"/>
              <w:left w:val="nil"/>
              <w:bottom w:val="single" w:sz="4" w:space="0" w:color="auto"/>
              <w:right w:val="single" w:sz="4" w:space="0" w:color="auto"/>
            </w:tcBorders>
            <w:shd w:val="clear" w:color="auto" w:fill="auto"/>
            <w:noWrap/>
            <w:vAlign w:val="center"/>
            <w:hideMark/>
          </w:tcPr>
          <w:p w14:paraId="28A1E451" w14:textId="589896CC" w:rsidR="00EF1797" w:rsidRPr="00C60CF7" w:rsidRDefault="00EF1797" w:rsidP="00491DFB">
            <w:pPr>
              <w:spacing w:line="240" w:lineRule="auto"/>
              <w:rPr>
                <w:rFonts w:ascii="Times New Roman" w:eastAsia="Times New Roman" w:hAnsi="Times New Roman" w:cs="Times New Roman"/>
                <w:color w:val="000000"/>
                <w:sz w:val="20"/>
                <w:szCs w:val="20"/>
                <w:lang w:eastAsia="sk-SK"/>
              </w:rPr>
            </w:pPr>
            <w:r w:rsidRPr="00C60CF7">
              <w:rPr>
                <w:rFonts w:ascii="Times New Roman" w:eastAsia="Times New Roman" w:hAnsi="Times New Roman" w:cs="Times New Roman"/>
                <w:color w:val="000000"/>
                <w:sz w:val="20"/>
                <w:szCs w:val="20"/>
                <w:lang w:eastAsia="sk-SK"/>
              </w:rPr>
              <w:t xml:space="preserve">zachovať potenciálny biotop druhu na výmere </w:t>
            </w:r>
            <w:r w:rsidR="00491DFB" w:rsidRPr="00C60CF7">
              <w:rPr>
                <w:rFonts w:ascii="Times New Roman" w:eastAsia="Times New Roman" w:hAnsi="Times New Roman" w:cs="Times New Roman"/>
                <w:color w:val="000000"/>
                <w:sz w:val="20"/>
                <w:szCs w:val="20"/>
                <w:lang w:eastAsia="sk-SK"/>
              </w:rPr>
              <w:t>2</w:t>
            </w:r>
            <w:r w:rsidRPr="00C60CF7">
              <w:rPr>
                <w:rFonts w:ascii="Times New Roman" w:eastAsia="Times New Roman" w:hAnsi="Times New Roman" w:cs="Times New Roman"/>
                <w:color w:val="000000"/>
                <w:sz w:val="20"/>
                <w:szCs w:val="20"/>
                <w:lang w:eastAsia="sk-SK"/>
              </w:rPr>
              <w:t xml:space="preserve"> ha</w:t>
            </w:r>
          </w:p>
        </w:tc>
      </w:tr>
    </w:tbl>
    <w:p w14:paraId="343565A1" w14:textId="77777777" w:rsidR="00B81CBF" w:rsidRDefault="00B81CBF" w:rsidP="00421F75">
      <w:pPr>
        <w:spacing w:line="240" w:lineRule="auto"/>
        <w:ind w:left="-284"/>
        <w:rPr>
          <w:rFonts w:ascii="Times New Roman" w:hAnsi="Times New Roman" w:cs="Times New Roman"/>
          <w:sz w:val="24"/>
          <w:szCs w:val="24"/>
        </w:rPr>
      </w:pPr>
    </w:p>
    <w:p w14:paraId="0EA39634" w14:textId="21A58728" w:rsidR="00C60C78" w:rsidRPr="004451E9" w:rsidRDefault="00902554" w:rsidP="004451E9">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00C60C78" w:rsidRPr="009B7A4C">
        <w:rPr>
          <w:rFonts w:ascii="Times New Roman" w:hAnsi="Times New Roman" w:cs="Times New Roman"/>
          <w:color w:val="000000"/>
          <w:sz w:val="24"/>
          <w:szCs w:val="24"/>
        </w:rPr>
        <w:t xml:space="preserve">lepšenie stavu </w:t>
      </w:r>
      <w:r w:rsidR="00C60C78" w:rsidRPr="000C7FAA">
        <w:rPr>
          <w:rFonts w:ascii="Times New Roman" w:hAnsi="Times New Roman" w:cs="Times New Roman"/>
          <w:color w:val="000000"/>
          <w:sz w:val="24"/>
          <w:szCs w:val="24"/>
        </w:rPr>
        <w:t>druhu</w:t>
      </w:r>
      <w:r w:rsidR="00C60C78" w:rsidRPr="009B7A4C">
        <w:rPr>
          <w:rFonts w:ascii="Times New Roman" w:hAnsi="Times New Roman" w:cs="Times New Roman"/>
          <w:b/>
          <w:color w:val="000000"/>
          <w:sz w:val="24"/>
          <w:szCs w:val="24"/>
        </w:rPr>
        <w:t xml:space="preserve"> </w:t>
      </w:r>
      <w:r w:rsidR="00C60C78" w:rsidRPr="009B7A4C">
        <w:rPr>
          <w:rFonts w:ascii="Times New Roman" w:eastAsia="Times New Roman" w:hAnsi="Times New Roman" w:cs="Times New Roman"/>
          <w:b/>
          <w:i/>
          <w:color w:val="000000"/>
          <w:sz w:val="24"/>
          <w:szCs w:val="24"/>
          <w:lang w:eastAsia="sk-SK"/>
        </w:rPr>
        <w:t xml:space="preserve">Bombina </w:t>
      </w:r>
      <w:r w:rsidR="009A5B90" w:rsidRPr="009B7A4C">
        <w:rPr>
          <w:rFonts w:ascii="Times New Roman" w:eastAsia="Times New Roman" w:hAnsi="Times New Roman" w:cs="Times New Roman"/>
          <w:b/>
          <w:i/>
          <w:color w:val="000000"/>
          <w:sz w:val="24"/>
          <w:szCs w:val="24"/>
          <w:lang w:eastAsia="sk-SK"/>
        </w:rPr>
        <w:t xml:space="preserve">variegata </w:t>
      </w:r>
      <w:r w:rsidR="00C60C78" w:rsidRPr="009B7A4C">
        <w:rPr>
          <w:rFonts w:ascii="Times New Roman" w:hAnsi="Times New Roman" w:cs="Times New Roman"/>
          <w:color w:val="000000"/>
          <w:sz w:val="24"/>
          <w:szCs w:val="24"/>
        </w:rPr>
        <w:t xml:space="preserve">za splnenia nasledovných atribútov: </w:t>
      </w:r>
    </w:p>
    <w:tbl>
      <w:tblPr>
        <w:tblW w:w="9798" w:type="dxa"/>
        <w:tblInd w:w="-305" w:type="dxa"/>
        <w:tblCellMar>
          <w:left w:w="70" w:type="dxa"/>
          <w:right w:w="70" w:type="dxa"/>
        </w:tblCellMar>
        <w:tblLook w:val="04A0" w:firstRow="1" w:lastRow="0" w:firstColumn="1" w:lastColumn="0" w:noHBand="0" w:noVBand="1"/>
      </w:tblPr>
      <w:tblGrid>
        <w:gridCol w:w="1515"/>
        <w:gridCol w:w="1254"/>
        <w:gridCol w:w="1642"/>
        <w:gridCol w:w="5387"/>
      </w:tblGrid>
      <w:tr w:rsidR="00C60C78" w:rsidRPr="0000010E" w14:paraId="04A61DB9" w14:textId="77777777" w:rsidTr="001A2C91">
        <w:trPr>
          <w:trHeight w:val="41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6055C"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Parameter</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2BC8644D"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Merateľnosť</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14:paraId="41BCBB8F"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007431C6"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Doplnkové informácie</w:t>
            </w:r>
          </w:p>
        </w:tc>
      </w:tr>
      <w:tr w:rsidR="00C60C78" w:rsidRPr="0000010E" w14:paraId="3EFDF4B8" w14:textId="77777777" w:rsidTr="001A2C91">
        <w:trPr>
          <w:trHeight w:val="810"/>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EFCCD" w14:textId="5A26A08C" w:rsidR="00C60C78" w:rsidRPr="00EF3712" w:rsidRDefault="0024653D"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w:t>
            </w:r>
            <w:r w:rsidR="00C60C78" w:rsidRPr="00EF3712">
              <w:rPr>
                <w:rFonts w:ascii="Times New Roman" w:eastAsia="Times New Roman" w:hAnsi="Times New Roman" w:cs="Times New Roman"/>
                <w:color w:val="000000"/>
                <w:sz w:val="20"/>
                <w:szCs w:val="20"/>
                <w:lang w:eastAsia="sk-SK"/>
              </w:rPr>
              <w:t>eľkosť populácie</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66C52B74"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14:paraId="35210025" w14:textId="6703FCBE" w:rsidR="00C60C78" w:rsidRPr="00EF3712" w:rsidRDefault="0022308A" w:rsidP="009C15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Viac ako 1</w:t>
            </w:r>
            <w:r w:rsidR="00C60C78">
              <w:rPr>
                <w:rFonts w:ascii="Times New Roman" w:eastAsia="Times New Roman" w:hAnsi="Times New Roman" w:cs="Times New Roman"/>
                <w:color w:val="000000"/>
                <w:sz w:val="20"/>
                <w:szCs w:val="20"/>
                <w:lang w:eastAsia="sk-SK"/>
              </w:rPr>
              <w:t>0</w:t>
            </w:r>
            <w:r w:rsidR="00C60C78" w:rsidRPr="00EF3712">
              <w:rPr>
                <w:rFonts w:ascii="Times New Roman" w:eastAsia="Times New Roman" w:hAnsi="Times New Roman" w:cs="Times New Roman"/>
                <w:color w:val="000000"/>
                <w:sz w:val="20"/>
                <w:szCs w:val="20"/>
                <w:lang w:eastAsia="sk-SK"/>
              </w:rPr>
              <w:t>0 jedincov</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4E0F60B6" w14:textId="2954D735" w:rsidR="00C60C78" w:rsidRPr="00EF3712" w:rsidRDefault="00C60C78" w:rsidP="0022308A">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w:t>
            </w:r>
            <w:r w:rsidR="009A5B90">
              <w:rPr>
                <w:rFonts w:ascii="Times New Roman" w:eastAsia="Times New Roman" w:hAnsi="Times New Roman" w:cs="Times New Roman"/>
                <w:color w:val="000000"/>
                <w:sz w:val="20"/>
                <w:szCs w:val="20"/>
                <w:lang w:eastAsia="sk-SK"/>
              </w:rPr>
              <w:t>o</w:t>
            </w:r>
            <w:r w:rsidR="009C152B">
              <w:rPr>
                <w:rFonts w:ascii="Times New Roman" w:eastAsia="Times New Roman" w:hAnsi="Times New Roman" w:cs="Times New Roman"/>
                <w:color w:val="000000"/>
                <w:sz w:val="20"/>
                <w:szCs w:val="20"/>
                <w:lang w:eastAsia="sk-SK"/>
              </w:rPr>
              <w:t xml:space="preserve">pulácie v území </w:t>
            </w:r>
            <w:r w:rsidR="0022308A">
              <w:rPr>
                <w:rFonts w:ascii="Times New Roman" w:eastAsia="Times New Roman" w:hAnsi="Times New Roman" w:cs="Times New Roman"/>
                <w:color w:val="000000"/>
                <w:sz w:val="20"/>
                <w:szCs w:val="20"/>
                <w:lang w:eastAsia="sk-SK"/>
              </w:rPr>
              <w:t xml:space="preserve">do </w:t>
            </w:r>
            <w:r w:rsidR="009C152B">
              <w:rPr>
                <w:rFonts w:ascii="Times New Roman" w:eastAsia="Times New Roman" w:hAnsi="Times New Roman" w:cs="Times New Roman"/>
                <w:color w:val="000000"/>
                <w:sz w:val="20"/>
                <w:szCs w:val="20"/>
                <w:lang w:eastAsia="sk-SK"/>
              </w:rPr>
              <w:t>1</w:t>
            </w:r>
            <w:r>
              <w:rPr>
                <w:rFonts w:ascii="Times New Roman" w:eastAsia="Times New Roman" w:hAnsi="Times New Roman" w:cs="Times New Roman"/>
                <w:color w:val="000000"/>
                <w:sz w:val="20"/>
                <w:szCs w:val="20"/>
                <w:lang w:eastAsia="sk-SK"/>
              </w:rPr>
              <w:t>0</w:t>
            </w:r>
            <w:r w:rsidRPr="00EF3712">
              <w:rPr>
                <w:rFonts w:ascii="Times New Roman" w:eastAsia="Times New Roman" w:hAnsi="Times New Roman" w:cs="Times New Roman"/>
                <w:color w:val="000000"/>
                <w:sz w:val="20"/>
                <w:szCs w:val="20"/>
                <w:lang w:eastAsia="sk-SK"/>
              </w:rPr>
              <w:t>0jedincov (aktuály údaj / z SDF), bude potrebný komplexnejší monitoring populácie druhu.</w:t>
            </w:r>
          </w:p>
        </w:tc>
      </w:tr>
      <w:tr w:rsidR="00C60C78" w:rsidRPr="0000010E" w14:paraId="781A6298" w14:textId="77777777" w:rsidTr="001A2C91">
        <w:trPr>
          <w:trHeight w:val="930"/>
        </w:trPr>
        <w:tc>
          <w:tcPr>
            <w:tcW w:w="1515" w:type="dxa"/>
            <w:tcBorders>
              <w:top w:val="nil"/>
              <w:left w:val="single" w:sz="4" w:space="0" w:color="auto"/>
              <w:bottom w:val="single" w:sz="4" w:space="0" w:color="auto"/>
              <w:right w:val="single" w:sz="4" w:space="0" w:color="auto"/>
            </w:tcBorders>
            <w:shd w:val="clear" w:color="auto" w:fill="auto"/>
            <w:vAlign w:val="center"/>
          </w:tcPr>
          <w:p w14:paraId="2FA1FF13"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1254" w:type="dxa"/>
            <w:tcBorders>
              <w:top w:val="nil"/>
              <w:left w:val="nil"/>
              <w:bottom w:val="single" w:sz="4" w:space="0" w:color="auto"/>
              <w:right w:val="single" w:sz="4" w:space="0" w:color="auto"/>
            </w:tcBorders>
            <w:shd w:val="clear" w:color="auto" w:fill="auto"/>
            <w:vAlign w:val="center"/>
          </w:tcPr>
          <w:p w14:paraId="74C359A2"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642" w:type="dxa"/>
            <w:tcBorders>
              <w:top w:val="nil"/>
              <w:left w:val="nil"/>
              <w:bottom w:val="single" w:sz="4" w:space="0" w:color="auto"/>
              <w:right w:val="single" w:sz="4" w:space="0" w:color="auto"/>
            </w:tcBorders>
            <w:shd w:val="clear" w:color="auto" w:fill="auto"/>
            <w:vAlign w:val="center"/>
          </w:tcPr>
          <w:p w14:paraId="0552A4F9" w14:textId="469C26FC" w:rsidR="00C60C78" w:rsidRPr="009A5B90" w:rsidRDefault="001D290E"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5</w:t>
            </w:r>
          </w:p>
        </w:tc>
        <w:tc>
          <w:tcPr>
            <w:tcW w:w="5387" w:type="dxa"/>
            <w:tcBorders>
              <w:top w:val="nil"/>
              <w:left w:val="nil"/>
              <w:bottom w:val="single" w:sz="4" w:space="0" w:color="auto"/>
              <w:right w:val="single" w:sz="4" w:space="0" w:color="auto"/>
            </w:tcBorders>
            <w:shd w:val="clear" w:color="auto" w:fill="auto"/>
            <w:vAlign w:val="center"/>
          </w:tcPr>
          <w:p w14:paraId="4E8FA784" w14:textId="72BBA706" w:rsidR="00C60C78" w:rsidRPr="00EF3712" w:rsidRDefault="009A5B90"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Udržiavaný </w:t>
            </w:r>
            <w:r w:rsidR="00C60C78">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 xml:space="preserve">zistených </w:t>
            </w:r>
            <w:r w:rsidR="00C60C78">
              <w:rPr>
                <w:rFonts w:ascii="Times New Roman" w:eastAsia="Times New Roman" w:hAnsi="Times New Roman" w:cs="Times New Roman"/>
                <w:color w:val="000000"/>
                <w:sz w:val="20"/>
                <w:szCs w:val="20"/>
                <w:lang w:eastAsia="sk-SK"/>
              </w:rPr>
              <w:t xml:space="preserve">lokalít druhu, príp. </w:t>
            </w:r>
            <w:r>
              <w:rPr>
                <w:rFonts w:ascii="Times New Roman" w:eastAsia="Times New Roman" w:hAnsi="Times New Roman" w:cs="Times New Roman"/>
                <w:color w:val="000000"/>
                <w:sz w:val="20"/>
                <w:szCs w:val="20"/>
                <w:lang w:eastAsia="sk-SK"/>
              </w:rPr>
              <w:t xml:space="preserve">zvýšenie počtu </w:t>
            </w:r>
            <w:r w:rsidR="00C60C78">
              <w:rPr>
                <w:rFonts w:ascii="Times New Roman" w:eastAsia="Times New Roman" w:hAnsi="Times New Roman" w:cs="Times New Roman"/>
                <w:color w:val="000000"/>
                <w:sz w:val="20"/>
                <w:szCs w:val="20"/>
                <w:lang w:eastAsia="sk-SK"/>
              </w:rPr>
              <w:t>vytvoren</w:t>
            </w:r>
            <w:r>
              <w:rPr>
                <w:rFonts w:ascii="Times New Roman" w:eastAsia="Times New Roman" w:hAnsi="Times New Roman" w:cs="Times New Roman"/>
                <w:color w:val="000000"/>
                <w:sz w:val="20"/>
                <w:szCs w:val="20"/>
                <w:lang w:eastAsia="sk-SK"/>
              </w:rPr>
              <w:t>ím</w:t>
            </w:r>
            <w:r w:rsidR="00C60C78">
              <w:rPr>
                <w:rFonts w:ascii="Times New Roman" w:eastAsia="Times New Roman" w:hAnsi="Times New Roman" w:cs="Times New Roman"/>
                <w:color w:val="000000"/>
                <w:sz w:val="20"/>
                <w:szCs w:val="20"/>
                <w:lang w:eastAsia="sk-SK"/>
              </w:rPr>
              <w:t xml:space="preserve"> nových lokalít druhu s vhodnými podmienkami pre reprodukciu</w:t>
            </w:r>
            <w:r w:rsidR="000864BD">
              <w:rPr>
                <w:rFonts w:ascii="Times New Roman" w:eastAsia="Times New Roman" w:hAnsi="Times New Roman" w:cs="Times New Roman"/>
                <w:color w:val="000000"/>
                <w:sz w:val="20"/>
                <w:szCs w:val="20"/>
                <w:lang w:eastAsia="sk-SK"/>
              </w:rPr>
              <w:t>.</w:t>
            </w:r>
          </w:p>
        </w:tc>
      </w:tr>
      <w:tr w:rsidR="00C60C78" w:rsidRPr="0000010E" w14:paraId="6A9E7EEA" w14:textId="77777777" w:rsidTr="001A2C91">
        <w:trPr>
          <w:trHeight w:val="930"/>
        </w:trPr>
        <w:tc>
          <w:tcPr>
            <w:tcW w:w="1515" w:type="dxa"/>
            <w:tcBorders>
              <w:top w:val="nil"/>
              <w:left w:val="single" w:sz="4" w:space="0" w:color="auto"/>
              <w:bottom w:val="single" w:sz="4" w:space="0" w:color="auto"/>
              <w:right w:val="single" w:sz="4" w:space="0" w:color="auto"/>
            </w:tcBorders>
            <w:shd w:val="clear" w:color="auto" w:fill="auto"/>
            <w:vAlign w:val="center"/>
            <w:hideMark/>
          </w:tcPr>
          <w:p w14:paraId="274553C9" w14:textId="16EA0410" w:rsidR="00C60C78" w:rsidRPr="00EF3712" w:rsidRDefault="0024653D"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w:t>
            </w:r>
            <w:r w:rsidR="00C60C78">
              <w:rPr>
                <w:rFonts w:ascii="Times New Roman" w:eastAsia="Times New Roman" w:hAnsi="Times New Roman" w:cs="Times New Roman"/>
                <w:color w:val="000000"/>
                <w:sz w:val="20"/>
                <w:szCs w:val="20"/>
                <w:lang w:eastAsia="sk-SK"/>
              </w:rPr>
              <w:t xml:space="preserve">odiel </w:t>
            </w:r>
            <w:r w:rsidR="00C60C78" w:rsidRPr="00EF3712">
              <w:rPr>
                <w:rFonts w:ascii="Times New Roman" w:eastAsia="Times New Roman" w:hAnsi="Times New Roman" w:cs="Times New Roman"/>
                <w:color w:val="000000"/>
                <w:sz w:val="20"/>
                <w:szCs w:val="20"/>
                <w:lang w:eastAsia="sk-SK"/>
              </w:rPr>
              <w:t xml:space="preserve">potenciálneho reprodukčného biotopu </w:t>
            </w:r>
            <w:r w:rsidR="00C60C78">
              <w:rPr>
                <w:rFonts w:ascii="Times New Roman" w:eastAsia="Times New Roman" w:hAnsi="Times New Roman" w:cs="Times New Roman"/>
                <w:color w:val="000000"/>
                <w:sz w:val="20"/>
                <w:szCs w:val="20"/>
                <w:lang w:eastAsia="sk-SK"/>
              </w:rPr>
              <w:t>v rámci lokality</w:t>
            </w:r>
          </w:p>
        </w:tc>
        <w:tc>
          <w:tcPr>
            <w:tcW w:w="1254" w:type="dxa"/>
            <w:tcBorders>
              <w:top w:val="nil"/>
              <w:left w:val="nil"/>
              <w:bottom w:val="single" w:sz="4" w:space="0" w:color="auto"/>
              <w:right w:val="single" w:sz="4" w:space="0" w:color="auto"/>
            </w:tcBorders>
            <w:shd w:val="clear" w:color="auto" w:fill="auto"/>
            <w:vAlign w:val="center"/>
            <w:hideMark/>
          </w:tcPr>
          <w:p w14:paraId="29AC1585"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1642" w:type="dxa"/>
            <w:tcBorders>
              <w:top w:val="nil"/>
              <w:left w:val="nil"/>
              <w:bottom w:val="single" w:sz="4" w:space="0" w:color="auto"/>
              <w:right w:val="single" w:sz="4" w:space="0" w:color="auto"/>
            </w:tcBorders>
            <w:shd w:val="clear" w:color="auto" w:fill="auto"/>
            <w:vAlign w:val="center"/>
            <w:hideMark/>
          </w:tcPr>
          <w:p w14:paraId="49C25E71" w14:textId="1DA7596F"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Min. </w:t>
            </w:r>
            <w:r w:rsidR="009A5B90">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 lokality</w:t>
            </w:r>
          </w:p>
        </w:tc>
        <w:tc>
          <w:tcPr>
            <w:tcW w:w="5387" w:type="dxa"/>
            <w:tcBorders>
              <w:top w:val="nil"/>
              <w:left w:val="nil"/>
              <w:bottom w:val="single" w:sz="4" w:space="0" w:color="auto"/>
              <w:right w:val="single" w:sz="4" w:space="0" w:color="auto"/>
            </w:tcBorders>
            <w:shd w:val="clear" w:color="auto" w:fill="auto"/>
            <w:vAlign w:val="center"/>
            <w:hideMark/>
          </w:tcPr>
          <w:p w14:paraId="40ADE7B2"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14:paraId="4F5ECC34" w14:textId="1D2431FA" w:rsidR="001A2C91" w:rsidRDefault="001A2C91"/>
    <w:p w14:paraId="530C3C4C" w14:textId="4E08FC80" w:rsidR="001A2C91" w:rsidRPr="00802A9C" w:rsidRDefault="001A2C91" w:rsidP="001A2C91">
      <w:pPr>
        <w:spacing w:line="240" w:lineRule="auto"/>
        <w:ind w:left="-284"/>
        <w:rPr>
          <w:rFonts w:ascii="Times New Roman" w:hAnsi="Times New Roman" w:cs="Times New Roman"/>
          <w:color w:val="000000"/>
        </w:rPr>
      </w:pPr>
      <w:r>
        <w:rPr>
          <w:rFonts w:ascii="Times New Roman" w:hAnsi="Times New Roman" w:cs="Times New Roman"/>
          <w:color w:val="000000"/>
          <w:sz w:val="24"/>
          <w:szCs w:val="24"/>
        </w:rPr>
        <w:t xml:space="preserve">Zachovanie </w:t>
      </w:r>
      <w:r w:rsidRPr="009B7A4C">
        <w:rPr>
          <w:rFonts w:ascii="Times New Roman" w:hAnsi="Times New Roman" w:cs="Times New Roman"/>
          <w:color w:val="000000"/>
          <w:sz w:val="24"/>
          <w:szCs w:val="24"/>
        </w:rPr>
        <w:t xml:space="preserve">stavu druhu </w:t>
      </w:r>
      <w:r>
        <w:rPr>
          <w:rFonts w:ascii="Times New Roman" w:hAnsi="Times New Roman" w:cs="Times New Roman"/>
          <w:b/>
          <w:i/>
          <w:color w:val="000000"/>
          <w:sz w:val="24"/>
          <w:szCs w:val="24"/>
          <w:lang w:eastAsia="sk-SK"/>
        </w:rPr>
        <w:t xml:space="preserve">Spermophilus citellus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844" w:type="dxa"/>
        <w:tblInd w:w="-314" w:type="dxa"/>
        <w:tblCellMar>
          <w:left w:w="70" w:type="dxa"/>
          <w:right w:w="70" w:type="dxa"/>
        </w:tblCellMar>
        <w:tblLook w:val="04A0" w:firstRow="1" w:lastRow="0" w:firstColumn="1" w:lastColumn="0" w:noHBand="0" w:noVBand="1"/>
      </w:tblPr>
      <w:tblGrid>
        <w:gridCol w:w="1098"/>
        <w:gridCol w:w="1279"/>
        <w:gridCol w:w="1365"/>
        <w:gridCol w:w="6102"/>
      </w:tblGrid>
      <w:tr w:rsidR="001A2C91" w:rsidRPr="001A2C91" w14:paraId="3E8FF690" w14:textId="77777777" w:rsidTr="001A2C91">
        <w:trPr>
          <w:trHeight w:val="310"/>
        </w:trPr>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A5BC0" w14:textId="77777777" w:rsidR="001A2C91" w:rsidRPr="001A2C91" w:rsidRDefault="001A2C91" w:rsidP="00B30A4B">
            <w:pPr>
              <w:spacing w:line="240" w:lineRule="auto"/>
              <w:rPr>
                <w:rFonts w:ascii="Times New Roman" w:eastAsia="Times New Roman" w:hAnsi="Times New Roman" w:cs="Times New Roman"/>
                <w:b/>
                <w:color w:val="000000"/>
                <w:sz w:val="20"/>
                <w:szCs w:val="20"/>
                <w:lang w:eastAsia="sk-SK"/>
              </w:rPr>
            </w:pPr>
            <w:r w:rsidRPr="001A2C91">
              <w:rPr>
                <w:rFonts w:ascii="Times New Roman" w:eastAsia="Times New Roman" w:hAnsi="Times New Roman" w:cs="Times New Roman"/>
                <w:b/>
                <w:color w:val="000000"/>
                <w:sz w:val="20"/>
                <w:szCs w:val="20"/>
                <w:lang w:eastAsia="sk-SK"/>
              </w:rPr>
              <w:t>Parameter</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26BEC9F1" w14:textId="77777777" w:rsidR="001A2C91" w:rsidRPr="001A2C91" w:rsidRDefault="001A2C91" w:rsidP="00B30A4B">
            <w:pPr>
              <w:spacing w:line="240" w:lineRule="auto"/>
              <w:rPr>
                <w:rFonts w:ascii="Times New Roman" w:eastAsia="Times New Roman" w:hAnsi="Times New Roman" w:cs="Times New Roman"/>
                <w:b/>
                <w:color w:val="000000"/>
                <w:sz w:val="20"/>
                <w:szCs w:val="20"/>
                <w:lang w:eastAsia="sk-SK"/>
              </w:rPr>
            </w:pPr>
            <w:r w:rsidRPr="001A2C91">
              <w:rPr>
                <w:rFonts w:ascii="Times New Roman" w:eastAsia="Times New Roman" w:hAnsi="Times New Roman" w:cs="Times New Roman"/>
                <w:b/>
                <w:color w:val="000000"/>
                <w:sz w:val="20"/>
                <w:szCs w:val="20"/>
                <w:lang w:eastAsia="sk-SK"/>
              </w:rPr>
              <w:t>Merateľnosť</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14:paraId="0055D954" w14:textId="77777777" w:rsidR="001A2C91" w:rsidRPr="001A2C91" w:rsidRDefault="001A2C91" w:rsidP="00B30A4B">
            <w:pPr>
              <w:spacing w:line="240" w:lineRule="auto"/>
              <w:rPr>
                <w:rFonts w:ascii="Times New Roman" w:eastAsia="Times New Roman" w:hAnsi="Times New Roman" w:cs="Times New Roman"/>
                <w:b/>
                <w:color w:val="000000"/>
                <w:sz w:val="20"/>
                <w:szCs w:val="20"/>
                <w:lang w:eastAsia="sk-SK"/>
              </w:rPr>
            </w:pPr>
            <w:r w:rsidRPr="001A2C91">
              <w:rPr>
                <w:rFonts w:ascii="Times New Roman" w:eastAsia="Times New Roman" w:hAnsi="Times New Roman" w:cs="Times New Roman"/>
                <w:b/>
                <w:color w:val="000000"/>
                <w:sz w:val="20"/>
                <w:szCs w:val="20"/>
                <w:lang w:eastAsia="sk-SK"/>
              </w:rPr>
              <w:t>Cieľová hodnota</w:t>
            </w:r>
          </w:p>
        </w:tc>
        <w:tc>
          <w:tcPr>
            <w:tcW w:w="6102" w:type="dxa"/>
            <w:tcBorders>
              <w:top w:val="single" w:sz="4" w:space="0" w:color="auto"/>
              <w:left w:val="nil"/>
              <w:bottom w:val="single" w:sz="4" w:space="0" w:color="auto"/>
              <w:right w:val="single" w:sz="4" w:space="0" w:color="auto"/>
            </w:tcBorders>
            <w:shd w:val="clear" w:color="auto" w:fill="auto"/>
            <w:vAlign w:val="center"/>
            <w:hideMark/>
          </w:tcPr>
          <w:p w14:paraId="787F1685" w14:textId="77777777" w:rsidR="001A2C91" w:rsidRPr="001A2C91" w:rsidRDefault="001A2C91" w:rsidP="00B30A4B">
            <w:pPr>
              <w:spacing w:line="240" w:lineRule="auto"/>
              <w:rPr>
                <w:rFonts w:ascii="Times New Roman" w:eastAsia="Times New Roman" w:hAnsi="Times New Roman" w:cs="Times New Roman"/>
                <w:b/>
                <w:color w:val="000000"/>
                <w:sz w:val="20"/>
                <w:szCs w:val="20"/>
                <w:lang w:eastAsia="sk-SK"/>
              </w:rPr>
            </w:pPr>
            <w:r w:rsidRPr="001A2C91">
              <w:rPr>
                <w:rFonts w:ascii="Times New Roman" w:eastAsia="Times New Roman" w:hAnsi="Times New Roman" w:cs="Times New Roman"/>
                <w:b/>
                <w:color w:val="000000"/>
                <w:sz w:val="20"/>
                <w:szCs w:val="20"/>
                <w:lang w:eastAsia="sk-SK"/>
              </w:rPr>
              <w:t>Doplnkové informácie</w:t>
            </w:r>
          </w:p>
        </w:tc>
      </w:tr>
      <w:tr w:rsidR="001A2C91" w:rsidRPr="001A2C91" w14:paraId="667B12CE" w14:textId="77777777" w:rsidTr="001A2C91">
        <w:trPr>
          <w:trHeight w:val="310"/>
        </w:trPr>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2B91F" w14:textId="77777777" w:rsidR="001A2C91" w:rsidRPr="001A2C91" w:rsidRDefault="001A2C91" w:rsidP="00B30A4B">
            <w:pPr>
              <w:spacing w:line="240" w:lineRule="auto"/>
              <w:rPr>
                <w:rFonts w:ascii="Times New Roman" w:eastAsia="Times New Roman" w:hAnsi="Times New Roman" w:cs="Times New Roman"/>
                <w:color w:val="000000"/>
                <w:sz w:val="20"/>
                <w:szCs w:val="20"/>
                <w:lang w:eastAsia="sk-SK"/>
              </w:rPr>
            </w:pPr>
            <w:r w:rsidRPr="001A2C91">
              <w:rPr>
                <w:rFonts w:ascii="Times New Roman" w:eastAsia="Times New Roman" w:hAnsi="Times New Roman" w:cs="Times New Roman"/>
                <w:color w:val="000000"/>
                <w:sz w:val="20"/>
                <w:szCs w:val="20"/>
                <w:lang w:eastAsia="sk-SK"/>
              </w:rPr>
              <w:t>Veľkosť populácie</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01B4A6B1" w14:textId="77777777" w:rsidR="001A2C91" w:rsidRPr="001A2C91" w:rsidRDefault="001A2C91" w:rsidP="00B30A4B">
            <w:pPr>
              <w:spacing w:line="240" w:lineRule="auto"/>
              <w:rPr>
                <w:rFonts w:ascii="Times New Roman" w:eastAsia="Times New Roman" w:hAnsi="Times New Roman" w:cs="Times New Roman"/>
                <w:color w:val="000000"/>
                <w:sz w:val="20"/>
                <w:szCs w:val="20"/>
                <w:lang w:eastAsia="sk-SK"/>
              </w:rPr>
            </w:pPr>
            <w:r w:rsidRPr="001A2C91">
              <w:rPr>
                <w:rFonts w:ascii="Times New Roman" w:eastAsia="Times New Roman" w:hAnsi="Times New Roman" w:cs="Times New Roman"/>
                <w:color w:val="000000"/>
                <w:sz w:val="20"/>
                <w:szCs w:val="20"/>
                <w:lang w:eastAsia="sk-SK"/>
              </w:rPr>
              <w:t>počet jedincov</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14:paraId="0A6B9245" w14:textId="2D5F5BF8" w:rsidR="001A2C91" w:rsidRPr="00C60CF7" w:rsidRDefault="006538E7" w:rsidP="00B30A4B">
            <w:pPr>
              <w:spacing w:line="240" w:lineRule="auto"/>
              <w:rPr>
                <w:rFonts w:ascii="Times New Roman" w:eastAsia="Times New Roman" w:hAnsi="Times New Roman" w:cs="Times New Roman"/>
                <w:color w:val="000000"/>
                <w:sz w:val="20"/>
                <w:szCs w:val="20"/>
                <w:lang w:eastAsia="sk-SK"/>
              </w:rPr>
            </w:pPr>
            <w:r w:rsidRPr="00C60CF7">
              <w:rPr>
                <w:rFonts w:ascii="Times New Roman" w:eastAsia="Times New Roman" w:hAnsi="Times New Roman" w:cs="Times New Roman"/>
                <w:color w:val="000000"/>
                <w:sz w:val="20"/>
                <w:szCs w:val="20"/>
                <w:lang w:eastAsia="sk-SK"/>
              </w:rPr>
              <w:t>500</w:t>
            </w:r>
          </w:p>
        </w:tc>
        <w:tc>
          <w:tcPr>
            <w:tcW w:w="6102" w:type="dxa"/>
            <w:tcBorders>
              <w:top w:val="single" w:sz="4" w:space="0" w:color="auto"/>
              <w:left w:val="nil"/>
              <w:bottom w:val="single" w:sz="4" w:space="0" w:color="auto"/>
              <w:right w:val="single" w:sz="4" w:space="0" w:color="auto"/>
            </w:tcBorders>
            <w:shd w:val="clear" w:color="auto" w:fill="auto"/>
            <w:vAlign w:val="center"/>
            <w:hideMark/>
          </w:tcPr>
          <w:p w14:paraId="5BD71CDC" w14:textId="63A0708B" w:rsidR="001A2C91" w:rsidRPr="00C60CF7" w:rsidRDefault="008B7653" w:rsidP="008B7653">
            <w:pPr>
              <w:spacing w:line="240" w:lineRule="auto"/>
              <w:rPr>
                <w:rFonts w:ascii="Times New Roman" w:eastAsia="Times New Roman" w:hAnsi="Times New Roman" w:cs="Times New Roman"/>
                <w:color w:val="000000"/>
                <w:sz w:val="20"/>
                <w:szCs w:val="20"/>
                <w:lang w:eastAsia="sk-SK"/>
              </w:rPr>
            </w:pPr>
            <w:r w:rsidRPr="00C60CF7">
              <w:rPr>
                <w:rFonts w:ascii="Times New Roman" w:eastAsia="Times New Roman" w:hAnsi="Times New Roman" w:cs="Times New Roman"/>
                <w:color w:val="000000"/>
                <w:sz w:val="20"/>
                <w:szCs w:val="20"/>
                <w:lang w:eastAsia="sk-SK"/>
              </w:rPr>
              <w:t>Udržať veľkosť</w:t>
            </w:r>
            <w:r w:rsidR="001A2C91" w:rsidRPr="00C60CF7">
              <w:rPr>
                <w:rFonts w:ascii="Times New Roman" w:eastAsia="Times New Roman" w:hAnsi="Times New Roman" w:cs="Times New Roman"/>
                <w:color w:val="000000"/>
                <w:sz w:val="20"/>
                <w:szCs w:val="20"/>
                <w:lang w:eastAsia="sk-SK"/>
              </w:rPr>
              <w:t xml:space="preserve"> populácie v území </w:t>
            </w:r>
            <w:r w:rsidRPr="00C60CF7">
              <w:rPr>
                <w:rFonts w:ascii="Times New Roman" w:eastAsia="Times New Roman" w:hAnsi="Times New Roman" w:cs="Times New Roman"/>
                <w:color w:val="000000"/>
                <w:sz w:val="20"/>
                <w:szCs w:val="20"/>
                <w:lang w:eastAsia="sk-SK"/>
              </w:rPr>
              <w:t>500</w:t>
            </w:r>
            <w:r w:rsidR="001A2C91" w:rsidRPr="00C60CF7">
              <w:rPr>
                <w:rFonts w:ascii="Times New Roman" w:eastAsia="Times New Roman" w:hAnsi="Times New Roman" w:cs="Times New Roman"/>
                <w:color w:val="000000"/>
                <w:sz w:val="20"/>
                <w:szCs w:val="20"/>
                <w:lang w:eastAsia="sk-SK"/>
              </w:rPr>
              <w:t xml:space="preserve"> jedincov.</w:t>
            </w:r>
          </w:p>
        </w:tc>
      </w:tr>
      <w:tr w:rsidR="001A2C91" w:rsidRPr="001A2C91" w14:paraId="39D46E1E" w14:textId="77777777" w:rsidTr="00C60CF7">
        <w:trPr>
          <w:trHeight w:val="506"/>
        </w:trPr>
        <w:tc>
          <w:tcPr>
            <w:tcW w:w="1098" w:type="dxa"/>
            <w:tcBorders>
              <w:top w:val="nil"/>
              <w:left w:val="single" w:sz="4" w:space="0" w:color="auto"/>
              <w:bottom w:val="single" w:sz="4" w:space="0" w:color="auto"/>
              <w:right w:val="single" w:sz="4" w:space="0" w:color="auto"/>
            </w:tcBorders>
            <w:shd w:val="clear" w:color="auto" w:fill="auto"/>
            <w:vAlign w:val="center"/>
          </w:tcPr>
          <w:p w14:paraId="1A8D5329" w14:textId="77777777" w:rsidR="001A2C91" w:rsidRPr="001A2C91" w:rsidRDefault="001A2C91" w:rsidP="00B30A4B">
            <w:pPr>
              <w:spacing w:line="240" w:lineRule="auto"/>
              <w:rPr>
                <w:rFonts w:ascii="Times New Roman" w:eastAsia="Times New Roman" w:hAnsi="Times New Roman" w:cs="Times New Roman"/>
                <w:color w:val="000000"/>
                <w:sz w:val="20"/>
                <w:szCs w:val="20"/>
                <w:lang w:eastAsia="sk-SK"/>
              </w:rPr>
            </w:pPr>
            <w:r w:rsidRPr="001A2C91">
              <w:rPr>
                <w:rFonts w:ascii="Times New Roman" w:eastAsia="Times New Roman" w:hAnsi="Times New Roman" w:cs="Times New Roman"/>
                <w:color w:val="000000"/>
                <w:sz w:val="20"/>
                <w:szCs w:val="20"/>
                <w:lang w:eastAsia="sk-SK"/>
              </w:rPr>
              <w:t xml:space="preserve">Rozloha biotopu </w:t>
            </w:r>
          </w:p>
        </w:tc>
        <w:tc>
          <w:tcPr>
            <w:tcW w:w="1279" w:type="dxa"/>
            <w:tcBorders>
              <w:top w:val="nil"/>
              <w:left w:val="nil"/>
              <w:bottom w:val="single" w:sz="4" w:space="0" w:color="auto"/>
              <w:right w:val="single" w:sz="4" w:space="0" w:color="auto"/>
            </w:tcBorders>
            <w:shd w:val="clear" w:color="auto" w:fill="auto"/>
            <w:vAlign w:val="center"/>
          </w:tcPr>
          <w:p w14:paraId="3ABC1C12" w14:textId="77777777" w:rsidR="001A2C91" w:rsidRPr="001A2C91" w:rsidRDefault="001A2C91" w:rsidP="00B30A4B">
            <w:pPr>
              <w:spacing w:line="240" w:lineRule="auto"/>
              <w:rPr>
                <w:rFonts w:ascii="Times New Roman" w:eastAsia="Times New Roman" w:hAnsi="Times New Roman" w:cs="Times New Roman"/>
                <w:color w:val="000000"/>
                <w:sz w:val="20"/>
                <w:szCs w:val="20"/>
                <w:lang w:eastAsia="sk-SK"/>
              </w:rPr>
            </w:pPr>
            <w:r w:rsidRPr="001A2C91">
              <w:rPr>
                <w:rFonts w:ascii="Times New Roman" w:eastAsia="Times New Roman" w:hAnsi="Times New Roman" w:cs="Times New Roman"/>
                <w:color w:val="000000"/>
                <w:sz w:val="20"/>
                <w:szCs w:val="20"/>
                <w:lang w:eastAsia="sk-SK"/>
              </w:rPr>
              <w:t>ha</w:t>
            </w:r>
          </w:p>
        </w:tc>
        <w:tc>
          <w:tcPr>
            <w:tcW w:w="1365" w:type="dxa"/>
            <w:tcBorders>
              <w:top w:val="nil"/>
              <w:left w:val="nil"/>
              <w:bottom w:val="single" w:sz="4" w:space="0" w:color="auto"/>
              <w:right w:val="single" w:sz="4" w:space="0" w:color="auto"/>
            </w:tcBorders>
            <w:shd w:val="clear" w:color="auto" w:fill="auto"/>
            <w:vAlign w:val="center"/>
          </w:tcPr>
          <w:p w14:paraId="5D8D9FA6" w14:textId="6050658C" w:rsidR="001A2C91" w:rsidRPr="00C60CF7" w:rsidRDefault="008B7653" w:rsidP="00B30A4B">
            <w:pPr>
              <w:spacing w:line="240" w:lineRule="auto"/>
              <w:rPr>
                <w:rFonts w:ascii="Times New Roman" w:hAnsi="Times New Roman" w:cs="Times New Roman"/>
                <w:color w:val="000000"/>
                <w:sz w:val="20"/>
                <w:szCs w:val="20"/>
                <w:lang w:eastAsia="sk-SK"/>
              </w:rPr>
            </w:pPr>
            <w:r w:rsidRPr="00C60CF7">
              <w:rPr>
                <w:rFonts w:ascii="Times New Roman" w:hAnsi="Times New Roman" w:cs="Times New Roman"/>
                <w:color w:val="000000"/>
                <w:sz w:val="20"/>
                <w:szCs w:val="20"/>
                <w:lang w:eastAsia="sk-SK"/>
              </w:rPr>
              <w:t>15</w:t>
            </w:r>
          </w:p>
        </w:tc>
        <w:tc>
          <w:tcPr>
            <w:tcW w:w="6102" w:type="dxa"/>
            <w:tcBorders>
              <w:top w:val="nil"/>
              <w:left w:val="nil"/>
              <w:bottom w:val="single" w:sz="4" w:space="0" w:color="auto"/>
              <w:right w:val="single" w:sz="4" w:space="0" w:color="auto"/>
            </w:tcBorders>
            <w:shd w:val="clear" w:color="auto" w:fill="auto"/>
            <w:noWrap/>
            <w:vAlign w:val="center"/>
          </w:tcPr>
          <w:p w14:paraId="1D329D97" w14:textId="0085050F" w:rsidR="001A2C91" w:rsidRPr="00C60CF7" w:rsidRDefault="001A2C91" w:rsidP="00C60CF7">
            <w:pPr>
              <w:spacing w:line="240" w:lineRule="auto"/>
              <w:rPr>
                <w:rFonts w:ascii="Times New Roman" w:eastAsia="Times New Roman" w:hAnsi="Times New Roman" w:cs="Times New Roman"/>
                <w:color w:val="000000"/>
                <w:sz w:val="20"/>
                <w:szCs w:val="20"/>
                <w:lang w:eastAsia="sk-SK"/>
              </w:rPr>
            </w:pPr>
            <w:r w:rsidRPr="00C60CF7">
              <w:rPr>
                <w:rFonts w:ascii="Times New Roman" w:eastAsia="Times New Roman" w:hAnsi="Times New Roman" w:cs="Times New Roman"/>
                <w:color w:val="000000"/>
                <w:sz w:val="20"/>
                <w:szCs w:val="20"/>
                <w:lang w:eastAsia="sk-SK"/>
              </w:rPr>
              <w:t xml:space="preserve">zachovať biotop druhu na výmere </w:t>
            </w:r>
            <w:r w:rsidR="008B7653" w:rsidRPr="00C60CF7">
              <w:rPr>
                <w:rFonts w:ascii="Times New Roman" w:eastAsia="Times New Roman" w:hAnsi="Times New Roman" w:cs="Times New Roman"/>
                <w:color w:val="000000"/>
                <w:sz w:val="20"/>
                <w:szCs w:val="20"/>
                <w:lang w:eastAsia="sk-SK"/>
              </w:rPr>
              <w:t>15</w:t>
            </w:r>
            <w:r w:rsidRPr="00C60CF7">
              <w:rPr>
                <w:rFonts w:ascii="Times New Roman" w:eastAsia="Times New Roman" w:hAnsi="Times New Roman" w:cs="Times New Roman"/>
                <w:color w:val="000000"/>
                <w:sz w:val="20"/>
                <w:szCs w:val="20"/>
                <w:lang w:eastAsia="sk-SK"/>
              </w:rPr>
              <w:t xml:space="preserve"> ha</w:t>
            </w:r>
          </w:p>
        </w:tc>
      </w:tr>
      <w:tr w:rsidR="001A2C91" w:rsidRPr="001A2C91" w14:paraId="39C153BD" w14:textId="77777777" w:rsidTr="00C60CF7">
        <w:trPr>
          <w:trHeight w:val="712"/>
        </w:trPr>
        <w:tc>
          <w:tcPr>
            <w:tcW w:w="1098" w:type="dxa"/>
            <w:tcBorders>
              <w:top w:val="nil"/>
              <w:left w:val="single" w:sz="4" w:space="0" w:color="auto"/>
              <w:bottom w:val="single" w:sz="4" w:space="0" w:color="auto"/>
              <w:right w:val="single" w:sz="4" w:space="0" w:color="auto"/>
            </w:tcBorders>
            <w:shd w:val="clear" w:color="auto" w:fill="auto"/>
            <w:vAlign w:val="center"/>
          </w:tcPr>
          <w:p w14:paraId="25913A95" w14:textId="77777777" w:rsidR="001A2C91" w:rsidRPr="001A2C91" w:rsidRDefault="001A2C91" w:rsidP="00B30A4B">
            <w:pPr>
              <w:spacing w:line="240" w:lineRule="auto"/>
              <w:rPr>
                <w:rFonts w:ascii="Times New Roman" w:eastAsia="Times New Roman" w:hAnsi="Times New Roman" w:cs="Times New Roman"/>
                <w:color w:val="000000"/>
                <w:sz w:val="20"/>
                <w:szCs w:val="20"/>
                <w:lang w:eastAsia="sk-SK"/>
              </w:rPr>
            </w:pPr>
            <w:r w:rsidRPr="001A2C91">
              <w:rPr>
                <w:rFonts w:ascii="Times New Roman" w:eastAsia="Times New Roman" w:hAnsi="Times New Roman" w:cs="Times New Roman"/>
                <w:color w:val="000000"/>
                <w:sz w:val="20"/>
                <w:szCs w:val="20"/>
                <w:lang w:eastAsia="sk-SK"/>
              </w:rPr>
              <w:t>Kvalita biotopu</w:t>
            </w:r>
          </w:p>
        </w:tc>
        <w:tc>
          <w:tcPr>
            <w:tcW w:w="1279" w:type="dxa"/>
            <w:tcBorders>
              <w:top w:val="nil"/>
              <w:left w:val="nil"/>
              <w:bottom w:val="single" w:sz="4" w:space="0" w:color="auto"/>
              <w:right w:val="single" w:sz="4" w:space="0" w:color="auto"/>
            </w:tcBorders>
            <w:shd w:val="clear" w:color="auto" w:fill="auto"/>
            <w:vAlign w:val="center"/>
          </w:tcPr>
          <w:p w14:paraId="4F813D1F" w14:textId="77777777" w:rsidR="001A2C91" w:rsidRPr="001A2C91" w:rsidRDefault="001A2C91" w:rsidP="00B30A4B">
            <w:pPr>
              <w:spacing w:line="240" w:lineRule="auto"/>
              <w:rPr>
                <w:rFonts w:ascii="Times New Roman" w:eastAsia="Times New Roman" w:hAnsi="Times New Roman" w:cs="Times New Roman"/>
                <w:color w:val="000000"/>
                <w:sz w:val="20"/>
                <w:szCs w:val="20"/>
                <w:lang w:eastAsia="sk-SK"/>
              </w:rPr>
            </w:pPr>
            <w:r w:rsidRPr="001A2C91">
              <w:rPr>
                <w:rFonts w:ascii="Times New Roman" w:eastAsia="Times New Roman" w:hAnsi="Times New Roman" w:cs="Times New Roman"/>
                <w:color w:val="000000"/>
                <w:sz w:val="20"/>
                <w:szCs w:val="20"/>
                <w:lang w:eastAsia="sk-SK"/>
              </w:rPr>
              <w:t>Výška trávneho porastu cm</w:t>
            </w:r>
          </w:p>
        </w:tc>
        <w:tc>
          <w:tcPr>
            <w:tcW w:w="1365" w:type="dxa"/>
            <w:tcBorders>
              <w:top w:val="nil"/>
              <w:left w:val="nil"/>
              <w:bottom w:val="single" w:sz="4" w:space="0" w:color="auto"/>
              <w:right w:val="single" w:sz="4" w:space="0" w:color="auto"/>
            </w:tcBorders>
            <w:shd w:val="clear" w:color="auto" w:fill="auto"/>
            <w:vAlign w:val="center"/>
          </w:tcPr>
          <w:p w14:paraId="2C12A3AE" w14:textId="77777777" w:rsidR="001A2C91" w:rsidRPr="001A2C91" w:rsidRDefault="001A2C91" w:rsidP="00B30A4B">
            <w:pPr>
              <w:spacing w:line="240" w:lineRule="auto"/>
              <w:rPr>
                <w:rFonts w:ascii="Times New Roman" w:eastAsia="Times New Roman" w:hAnsi="Times New Roman" w:cs="Times New Roman"/>
                <w:color w:val="000000"/>
                <w:sz w:val="20"/>
                <w:szCs w:val="20"/>
                <w:lang w:eastAsia="sk-SK"/>
              </w:rPr>
            </w:pPr>
            <w:r w:rsidRPr="001A2C91">
              <w:rPr>
                <w:rFonts w:ascii="Times New Roman" w:eastAsia="Times New Roman" w:hAnsi="Times New Roman" w:cs="Times New Roman"/>
                <w:color w:val="000000"/>
                <w:sz w:val="20"/>
                <w:szCs w:val="20"/>
                <w:lang w:eastAsia="sk-SK"/>
              </w:rPr>
              <w:t xml:space="preserve">Nepresahuje 30 cm </w:t>
            </w:r>
          </w:p>
        </w:tc>
        <w:tc>
          <w:tcPr>
            <w:tcW w:w="6102" w:type="dxa"/>
            <w:tcBorders>
              <w:top w:val="nil"/>
              <w:left w:val="nil"/>
              <w:bottom w:val="single" w:sz="4" w:space="0" w:color="auto"/>
              <w:right w:val="single" w:sz="4" w:space="0" w:color="auto"/>
            </w:tcBorders>
            <w:shd w:val="clear" w:color="auto" w:fill="auto"/>
            <w:noWrap/>
            <w:vAlign w:val="center"/>
          </w:tcPr>
          <w:p w14:paraId="621E26BF" w14:textId="77777777" w:rsidR="001A2C91" w:rsidRPr="001A2C91" w:rsidRDefault="001A2C91" w:rsidP="00B30A4B">
            <w:pPr>
              <w:spacing w:line="240" w:lineRule="auto"/>
              <w:rPr>
                <w:rFonts w:ascii="Times New Roman" w:eastAsia="Times New Roman" w:hAnsi="Times New Roman" w:cs="Times New Roman"/>
                <w:color w:val="000000"/>
                <w:sz w:val="20"/>
                <w:szCs w:val="20"/>
                <w:lang w:eastAsia="sk-SK"/>
              </w:rPr>
            </w:pPr>
            <w:r w:rsidRPr="001A2C91">
              <w:rPr>
                <w:rFonts w:ascii="Times New Roman" w:eastAsia="Times New Roman" w:hAnsi="Times New Roman" w:cs="Times New Roman"/>
                <w:color w:val="000000"/>
                <w:sz w:val="20"/>
                <w:szCs w:val="20"/>
                <w:lang w:eastAsia="sk-SK"/>
              </w:rPr>
              <w:t>Intenzívne využívané lúčne porasty pastvou</w:t>
            </w:r>
          </w:p>
        </w:tc>
      </w:tr>
    </w:tbl>
    <w:p w14:paraId="30B5C5A1" w14:textId="77777777" w:rsidR="001A2C91" w:rsidRDefault="001A2C91" w:rsidP="00251485">
      <w:pPr>
        <w:spacing w:line="240" w:lineRule="auto"/>
        <w:ind w:left="-284"/>
        <w:rPr>
          <w:rFonts w:ascii="Times New Roman" w:hAnsi="Times New Roman" w:cs="Times New Roman"/>
          <w:color w:val="000000"/>
          <w:sz w:val="24"/>
          <w:szCs w:val="24"/>
        </w:rPr>
      </w:pPr>
    </w:p>
    <w:p w14:paraId="1D38A875" w14:textId="5F8948AC" w:rsidR="00C60C78" w:rsidRPr="00802A9C" w:rsidRDefault="00C60C78" w:rsidP="00251485">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Rhinolophus</w:t>
      </w:r>
      <w:r w:rsidRPr="009B7A4C">
        <w:rPr>
          <w:rFonts w:ascii="Calibri" w:eastAsia="Times New Roman" w:hAnsi="Calibri" w:cs="Calibri"/>
          <w:color w:val="000000"/>
          <w:sz w:val="24"/>
          <w:szCs w:val="24"/>
          <w:lang w:eastAsia="sk-SK"/>
        </w:rPr>
        <w:t xml:space="preserve"> </w:t>
      </w:r>
      <w:r w:rsidRPr="009B7A4C">
        <w:rPr>
          <w:rFonts w:ascii="Times New Roman" w:eastAsia="Times New Roman" w:hAnsi="Times New Roman" w:cs="Times New Roman"/>
          <w:b/>
          <w:i/>
          <w:color w:val="000000"/>
          <w:sz w:val="24"/>
          <w:szCs w:val="24"/>
          <w:lang w:eastAsia="sk-SK"/>
        </w:rPr>
        <w:t xml:space="preserve">hipposideros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rsidRPr="00626A09" w14:paraId="30F6E3AF"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tcPr>
          <w:p w14:paraId="10DB15B1"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14:paraId="3FDBF048"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14:paraId="739DD0D8"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tcPr>
          <w:p w14:paraId="0861F4BE"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60C78" w:rsidRPr="00B14339" w14:paraId="103BE38F" w14:textId="77777777" w:rsidTr="009049B7">
        <w:trPr>
          <w:trHeight w:val="810"/>
        </w:trPr>
        <w:tc>
          <w:tcPr>
            <w:tcW w:w="1702" w:type="dxa"/>
            <w:tcBorders>
              <w:top w:val="single" w:sz="4" w:space="0" w:color="auto"/>
              <w:left w:val="single" w:sz="4" w:space="0" w:color="auto"/>
              <w:bottom w:val="single" w:sz="4" w:space="0" w:color="auto"/>
              <w:right w:val="single" w:sz="4" w:space="0" w:color="auto"/>
            </w:tcBorders>
            <w:vAlign w:val="center"/>
          </w:tcPr>
          <w:p w14:paraId="0A896F11" w14:textId="2C1C5530" w:rsidR="00C60C78" w:rsidRPr="00B14339" w:rsidRDefault="0024653D"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sidRPr="00B14339">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tcPr>
          <w:p w14:paraId="5576A562" w14:textId="77777777" w:rsidR="00C60C78" w:rsidRPr="00B14339"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43B38202" w14:textId="79D20337" w:rsidR="00C60C78" w:rsidRPr="00802A9C" w:rsidRDefault="0022308A" w:rsidP="0022308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w:t>
            </w:r>
            <w:r w:rsidR="001B1585">
              <w:rPr>
                <w:rFonts w:ascii="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vAlign w:val="center"/>
          </w:tcPr>
          <w:p w14:paraId="588F65A9" w14:textId="284D38E6" w:rsidR="00C60C78" w:rsidRPr="00B14339" w:rsidRDefault="00C60C78" w:rsidP="0022308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w:t>
            </w:r>
            <w:r w:rsidRPr="004F232E">
              <w:rPr>
                <w:rFonts w:ascii="Times New Roman" w:hAnsi="Times New Roman" w:cs="Times New Roman"/>
                <w:sz w:val="20"/>
                <w:szCs w:val="20"/>
                <w:lang w:eastAsia="sk-SK"/>
              </w:rPr>
              <w:t xml:space="preserve">dhaduje sa </w:t>
            </w:r>
            <w:r>
              <w:rPr>
                <w:rFonts w:ascii="Times New Roman" w:hAnsi="Times New Roman" w:cs="Times New Roman"/>
                <w:sz w:val="20"/>
                <w:szCs w:val="20"/>
                <w:lang w:eastAsia="sk-SK"/>
              </w:rPr>
              <w:t>le</w:t>
            </w:r>
            <w:r w:rsidR="00266D06">
              <w:rPr>
                <w:rFonts w:ascii="Times New Roman" w:hAnsi="Times New Roman" w:cs="Times New Roman"/>
                <w:sz w:val="20"/>
                <w:szCs w:val="20"/>
                <w:lang w:eastAsia="sk-SK"/>
              </w:rPr>
              <w:t>n náhodn</w:t>
            </w:r>
            <w:r w:rsidR="009C2BC5">
              <w:rPr>
                <w:rFonts w:ascii="Times New Roman" w:hAnsi="Times New Roman" w:cs="Times New Roman"/>
                <w:sz w:val="20"/>
                <w:szCs w:val="20"/>
                <w:lang w:eastAsia="sk-SK"/>
              </w:rPr>
              <w:t xml:space="preserve">ý výskyt (zaznamenanie </w:t>
            </w:r>
            <w:r w:rsidR="0022308A">
              <w:rPr>
                <w:rFonts w:ascii="Times New Roman" w:hAnsi="Times New Roman" w:cs="Times New Roman"/>
                <w:sz w:val="20"/>
                <w:szCs w:val="20"/>
                <w:lang w:eastAsia="sk-SK"/>
              </w:rPr>
              <w:t xml:space="preserve">do </w:t>
            </w:r>
            <w:r w:rsidR="009C2BC5">
              <w:rPr>
                <w:rFonts w:ascii="Times New Roman" w:hAnsi="Times New Roman" w:cs="Times New Roman"/>
                <w:sz w:val="20"/>
                <w:szCs w:val="20"/>
                <w:lang w:eastAsia="sk-SK"/>
              </w:rPr>
              <w:t>5</w:t>
            </w:r>
            <w:r w:rsidR="00BF17D6">
              <w:rPr>
                <w:rFonts w:ascii="Times New Roman" w:hAnsi="Times New Roman" w:cs="Times New Roman"/>
                <w:sz w:val="20"/>
                <w:szCs w:val="20"/>
                <w:lang w:eastAsia="sk-SK"/>
              </w:rPr>
              <w:t xml:space="preserve">0 </w:t>
            </w:r>
            <w:r>
              <w:rPr>
                <w:rFonts w:ascii="Times New Roman" w:hAnsi="Times New Roman" w:cs="Times New Roman"/>
                <w:sz w:val="20"/>
                <w:szCs w:val="20"/>
                <w:lang w:eastAsia="sk-SK"/>
              </w:rPr>
              <w:t>jedincov v rámci celého ÚEV na zimoviskách), je potrebný monitoring stavu populácie druhu.</w:t>
            </w:r>
          </w:p>
        </w:tc>
      </w:tr>
      <w:tr w:rsidR="00C60C78" w:rsidRPr="00B14339" w14:paraId="392150E9" w14:textId="77777777" w:rsidTr="009049B7">
        <w:trPr>
          <w:trHeight w:val="930"/>
        </w:trPr>
        <w:tc>
          <w:tcPr>
            <w:tcW w:w="1702" w:type="dxa"/>
            <w:tcBorders>
              <w:top w:val="nil"/>
              <w:left w:val="single" w:sz="4" w:space="0" w:color="auto"/>
              <w:bottom w:val="single" w:sz="4" w:space="0" w:color="auto"/>
              <w:right w:val="single" w:sz="4" w:space="0" w:color="auto"/>
            </w:tcBorders>
            <w:vAlign w:val="center"/>
          </w:tcPr>
          <w:p w14:paraId="64958C49" w14:textId="092F6B4C" w:rsidR="00C60C78" w:rsidRPr="00B14339"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tcPr>
          <w:p w14:paraId="5833B438" w14:textId="77777777" w:rsidR="00C60C78" w:rsidRPr="00B14339"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5295B12B" w14:textId="7CCB62BF" w:rsidR="00C60C78" w:rsidRPr="00C60CF7" w:rsidRDefault="0094305A" w:rsidP="0094305A">
            <w:pPr>
              <w:spacing w:line="240" w:lineRule="auto"/>
              <w:jc w:val="center"/>
              <w:rPr>
                <w:rFonts w:ascii="Times New Roman" w:hAnsi="Times New Roman" w:cs="Times New Roman"/>
                <w:sz w:val="20"/>
                <w:szCs w:val="20"/>
                <w:lang w:eastAsia="sk-SK"/>
              </w:rPr>
            </w:pPr>
            <w:r w:rsidRPr="00C60CF7">
              <w:rPr>
                <w:rFonts w:ascii="Times New Roman" w:hAnsi="Times New Roman" w:cs="Times New Roman"/>
                <w:sz w:val="20"/>
                <w:szCs w:val="20"/>
                <w:lang w:eastAsia="sk-SK"/>
              </w:rPr>
              <w:t>5</w:t>
            </w:r>
          </w:p>
        </w:tc>
        <w:tc>
          <w:tcPr>
            <w:tcW w:w="5245" w:type="dxa"/>
            <w:tcBorders>
              <w:top w:val="nil"/>
              <w:left w:val="nil"/>
              <w:bottom w:val="single" w:sz="4" w:space="0" w:color="auto"/>
              <w:right w:val="single" w:sz="4" w:space="0" w:color="auto"/>
            </w:tcBorders>
            <w:vAlign w:val="center"/>
          </w:tcPr>
          <w:p w14:paraId="53BA9CE1" w14:textId="378AC811" w:rsidR="00C60C78" w:rsidRPr="00C60CF7" w:rsidRDefault="00266D06" w:rsidP="0094305A">
            <w:pPr>
              <w:spacing w:line="240" w:lineRule="auto"/>
              <w:rPr>
                <w:rFonts w:ascii="Times New Roman" w:hAnsi="Times New Roman" w:cs="Times New Roman"/>
                <w:sz w:val="20"/>
                <w:szCs w:val="20"/>
                <w:lang w:eastAsia="sk-SK"/>
              </w:rPr>
            </w:pPr>
            <w:r w:rsidRPr="00C60CF7">
              <w:rPr>
                <w:rFonts w:ascii="Times New Roman" w:hAnsi="Times New Roman" w:cs="Times New Roman"/>
                <w:sz w:val="20"/>
                <w:szCs w:val="20"/>
                <w:lang w:eastAsia="sk-SK"/>
              </w:rPr>
              <w:t xml:space="preserve">V súčasnosti evidujeme </w:t>
            </w:r>
            <w:r w:rsidR="0094305A" w:rsidRPr="00C60CF7">
              <w:rPr>
                <w:rFonts w:ascii="Times New Roman" w:hAnsi="Times New Roman" w:cs="Times New Roman"/>
                <w:sz w:val="20"/>
                <w:szCs w:val="20"/>
                <w:lang w:eastAsia="sk-SK"/>
              </w:rPr>
              <w:t>5</w:t>
            </w:r>
            <w:r w:rsidR="00C60CF7">
              <w:rPr>
                <w:rFonts w:ascii="Times New Roman" w:hAnsi="Times New Roman" w:cs="Times New Roman"/>
                <w:sz w:val="20"/>
                <w:szCs w:val="20"/>
                <w:lang w:eastAsia="sk-SK"/>
              </w:rPr>
              <w:t xml:space="preserve"> známych výskytov</w:t>
            </w:r>
            <w:r w:rsidR="00C60C78" w:rsidRPr="00C60CF7">
              <w:rPr>
                <w:rFonts w:ascii="Times New Roman" w:hAnsi="Times New Roman" w:cs="Times New Roman"/>
                <w:sz w:val="20"/>
                <w:szCs w:val="20"/>
                <w:lang w:eastAsia="sk-SK"/>
              </w:rPr>
              <w:t xml:space="preserve"> zimoviska uvedeného druhu.</w:t>
            </w:r>
          </w:p>
        </w:tc>
      </w:tr>
      <w:tr w:rsidR="00C60C78" w:rsidRPr="00B14339" w14:paraId="100214F6" w14:textId="77777777" w:rsidTr="009049B7">
        <w:trPr>
          <w:trHeight w:val="930"/>
        </w:trPr>
        <w:tc>
          <w:tcPr>
            <w:tcW w:w="1702" w:type="dxa"/>
            <w:tcBorders>
              <w:top w:val="nil"/>
              <w:left w:val="single" w:sz="4" w:space="0" w:color="auto"/>
              <w:bottom w:val="single" w:sz="4" w:space="0" w:color="auto"/>
              <w:right w:val="single" w:sz="4" w:space="0" w:color="auto"/>
            </w:tcBorders>
            <w:vAlign w:val="center"/>
          </w:tcPr>
          <w:p w14:paraId="4E29C712" w14:textId="55FCD2CD" w:rsidR="00C60C78" w:rsidRPr="00B14339"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w:t>
            </w:r>
            <w:r w:rsidR="00C60C78" w:rsidRPr="00B14339">
              <w:rPr>
                <w:rFonts w:ascii="Times New Roman" w:hAnsi="Times New Roman" w:cs="Times New Roman"/>
                <w:sz w:val="20"/>
                <w:szCs w:val="20"/>
                <w:lang w:eastAsia="sk-SK"/>
              </w:rPr>
              <w:t>ozl</w:t>
            </w:r>
            <w:r w:rsidR="00C60C78">
              <w:rPr>
                <w:rFonts w:ascii="Times New Roman" w:hAnsi="Times New Roman" w:cs="Times New Roman"/>
                <w:sz w:val="20"/>
                <w:szCs w:val="20"/>
                <w:lang w:eastAsia="sk-SK"/>
              </w:rPr>
              <w:t xml:space="preserve">oha potenciálneho potravného </w:t>
            </w:r>
            <w:r w:rsidR="00C60C78" w:rsidRPr="00B14339">
              <w:rPr>
                <w:rFonts w:ascii="Times New Roman" w:hAnsi="Times New Roman" w:cs="Times New Roman"/>
                <w:sz w:val="20"/>
                <w:szCs w:val="20"/>
                <w:lang w:eastAsia="sk-SK"/>
              </w:rPr>
              <w:t>biotopu</w:t>
            </w:r>
            <w:r w:rsidR="00C60C78" w:rsidRPr="00B14339">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tcPr>
          <w:p w14:paraId="33C6E1DE" w14:textId="77777777" w:rsidR="00C60C78" w:rsidRPr="00B14339" w:rsidRDefault="00C60C78" w:rsidP="009B7A4C">
            <w:pPr>
              <w:spacing w:line="240" w:lineRule="auto"/>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6FD3E3CD" w14:textId="46C49BCA" w:rsidR="00C60C78" w:rsidRPr="00C60CF7" w:rsidRDefault="0094305A" w:rsidP="0094305A">
            <w:pPr>
              <w:spacing w:line="240" w:lineRule="auto"/>
              <w:rPr>
                <w:rFonts w:ascii="Times New Roman" w:hAnsi="Times New Roman" w:cs="Times New Roman"/>
                <w:sz w:val="20"/>
                <w:szCs w:val="20"/>
                <w:lang w:eastAsia="sk-SK"/>
              </w:rPr>
            </w:pPr>
            <w:r w:rsidRPr="00C60CF7">
              <w:rPr>
                <w:rFonts w:ascii="Times New Roman" w:hAnsi="Times New Roman" w:cs="Times New Roman"/>
                <w:sz w:val="20"/>
                <w:szCs w:val="20"/>
                <w:lang w:eastAsia="sk-SK"/>
              </w:rPr>
              <w:t xml:space="preserve">30 </w:t>
            </w:r>
          </w:p>
        </w:tc>
        <w:tc>
          <w:tcPr>
            <w:tcW w:w="5245" w:type="dxa"/>
            <w:tcBorders>
              <w:top w:val="nil"/>
              <w:left w:val="nil"/>
              <w:bottom w:val="single" w:sz="4" w:space="0" w:color="auto"/>
              <w:right w:val="single" w:sz="4" w:space="0" w:color="auto"/>
            </w:tcBorders>
            <w:vAlign w:val="center"/>
          </w:tcPr>
          <w:p w14:paraId="2ED72DBA" w14:textId="5196B271" w:rsidR="00C60C78" w:rsidRPr="00C60CF7" w:rsidRDefault="00C60C78" w:rsidP="009B7A4C">
            <w:pPr>
              <w:spacing w:line="240" w:lineRule="auto"/>
              <w:rPr>
                <w:rFonts w:ascii="Times New Roman" w:hAnsi="Times New Roman" w:cs="Times New Roman"/>
                <w:sz w:val="20"/>
                <w:szCs w:val="20"/>
                <w:lang w:eastAsia="sk-SK"/>
              </w:rPr>
            </w:pPr>
            <w:r w:rsidRPr="00C60CF7">
              <w:rPr>
                <w:rFonts w:ascii="Times New Roman" w:hAnsi="Times New Roman" w:cs="Times New Roman"/>
                <w:sz w:val="20"/>
                <w:szCs w:val="20"/>
                <w:lang w:eastAsia="sk-SK"/>
              </w:rPr>
              <w:t>Lesné biotopy v území – poskytujú lokality na rozmnožovanie, potravné biotopy a úkrytové biotopy</w:t>
            </w:r>
            <w:r w:rsidR="00BA5A56" w:rsidRPr="00C60CF7">
              <w:rPr>
                <w:rFonts w:ascii="Times New Roman" w:hAnsi="Times New Roman" w:cs="Times New Roman"/>
                <w:sz w:val="20"/>
                <w:szCs w:val="20"/>
                <w:lang w:eastAsia="sk-SK"/>
              </w:rPr>
              <w:t>.</w:t>
            </w:r>
          </w:p>
        </w:tc>
      </w:tr>
    </w:tbl>
    <w:p w14:paraId="3AEAD36C" w14:textId="35BC75A4" w:rsidR="00C60C78" w:rsidRDefault="00C60C78" w:rsidP="00122744">
      <w:pPr>
        <w:rPr>
          <w:rFonts w:ascii="Times New Roman" w:hAnsi="Times New Roman"/>
        </w:rPr>
      </w:pPr>
    </w:p>
    <w:p w14:paraId="52E96F28" w14:textId="3CB5531E" w:rsidR="001556B3" w:rsidRPr="00802A9C" w:rsidRDefault="001556B3" w:rsidP="001556B3">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Rhinolophus</w:t>
      </w:r>
      <w:r w:rsidRPr="009B7A4C">
        <w:rPr>
          <w:rFonts w:ascii="Calibri" w:eastAsia="Times New Roman" w:hAnsi="Calibri" w:cs="Calibri"/>
          <w:color w:val="000000"/>
          <w:sz w:val="24"/>
          <w:szCs w:val="24"/>
          <w:lang w:eastAsia="sk-SK"/>
        </w:rPr>
        <w:t xml:space="preserve"> </w:t>
      </w:r>
      <w:r>
        <w:rPr>
          <w:rFonts w:ascii="Times New Roman" w:eastAsia="Times New Roman" w:hAnsi="Times New Roman" w:cs="Times New Roman"/>
          <w:b/>
          <w:i/>
          <w:color w:val="000000"/>
          <w:sz w:val="24"/>
          <w:szCs w:val="24"/>
          <w:lang w:eastAsia="sk-SK"/>
        </w:rPr>
        <w:t>ferrumequinum</w:t>
      </w:r>
      <w:r w:rsidRPr="009B7A4C">
        <w:rPr>
          <w:rFonts w:ascii="Times New Roman" w:eastAsia="Times New Roman" w:hAnsi="Times New Roman" w:cs="Times New Roman"/>
          <w:b/>
          <w:i/>
          <w:color w:val="000000"/>
          <w:sz w:val="24"/>
          <w:szCs w:val="24"/>
          <w:lang w:eastAsia="sk-SK"/>
        </w:rPr>
        <w:t xml:space="preserve">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1556B3" w:rsidRPr="00626A09" w14:paraId="3A092D15" w14:textId="77777777" w:rsidTr="00020324">
        <w:trPr>
          <w:trHeight w:val="355"/>
        </w:trPr>
        <w:tc>
          <w:tcPr>
            <w:tcW w:w="1702" w:type="dxa"/>
            <w:tcBorders>
              <w:top w:val="single" w:sz="4" w:space="0" w:color="auto"/>
              <w:left w:val="single" w:sz="4" w:space="0" w:color="auto"/>
              <w:bottom w:val="single" w:sz="4" w:space="0" w:color="auto"/>
              <w:right w:val="single" w:sz="4" w:space="0" w:color="auto"/>
            </w:tcBorders>
            <w:vAlign w:val="center"/>
          </w:tcPr>
          <w:p w14:paraId="605A28E5" w14:textId="77777777" w:rsidR="001556B3" w:rsidRPr="009B7A4C" w:rsidRDefault="001556B3" w:rsidP="00020324">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14:paraId="7DDFD173" w14:textId="77777777" w:rsidR="001556B3" w:rsidRPr="009B7A4C" w:rsidRDefault="001556B3" w:rsidP="00020324">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14:paraId="0E731713" w14:textId="77777777" w:rsidR="001556B3" w:rsidRPr="009B7A4C" w:rsidRDefault="001556B3" w:rsidP="00020324">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tcPr>
          <w:p w14:paraId="7048F5C3" w14:textId="77777777" w:rsidR="001556B3" w:rsidRPr="009B7A4C" w:rsidRDefault="001556B3" w:rsidP="00020324">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1556B3" w:rsidRPr="00B14339" w14:paraId="3D273D1D" w14:textId="77777777" w:rsidTr="00020324">
        <w:trPr>
          <w:trHeight w:val="810"/>
        </w:trPr>
        <w:tc>
          <w:tcPr>
            <w:tcW w:w="1702" w:type="dxa"/>
            <w:tcBorders>
              <w:top w:val="single" w:sz="4" w:space="0" w:color="auto"/>
              <w:left w:val="single" w:sz="4" w:space="0" w:color="auto"/>
              <w:bottom w:val="single" w:sz="4" w:space="0" w:color="auto"/>
              <w:right w:val="single" w:sz="4" w:space="0" w:color="auto"/>
            </w:tcBorders>
            <w:vAlign w:val="center"/>
          </w:tcPr>
          <w:p w14:paraId="0D134032" w14:textId="77777777" w:rsidR="001556B3" w:rsidRPr="00B14339" w:rsidRDefault="001556B3" w:rsidP="0002032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Pr="00B14339">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tcPr>
          <w:p w14:paraId="36926F2B" w14:textId="77777777" w:rsidR="001556B3" w:rsidRPr="00B14339" w:rsidRDefault="001556B3" w:rsidP="0002032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2ABF9685" w14:textId="25F1C757" w:rsidR="001556B3" w:rsidRPr="006048FF" w:rsidRDefault="001556B3" w:rsidP="00CA68B7">
            <w:pPr>
              <w:spacing w:line="240" w:lineRule="auto"/>
              <w:rPr>
                <w:rFonts w:ascii="Times New Roman" w:hAnsi="Times New Roman" w:cs="Times New Roman"/>
                <w:color w:val="000000"/>
                <w:sz w:val="20"/>
                <w:szCs w:val="20"/>
                <w:lang w:eastAsia="sk-SK"/>
              </w:rPr>
            </w:pPr>
            <w:r w:rsidRPr="006048FF">
              <w:rPr>
                <w:rFonts w:ascii="Times New Roman" w:hAnsi="Times New Roman" w:cs="Times New Roman"/>
                <w:color w:val="000000"/>
                <w:sz w:val="20"/>
                <w:szCs w:val="20"/>
                <w:lang w:eastAsia="sk-SK"/>
              </w:rPr>
              <w:t xml:space="preserve">Min. </w:t>
            </w:r>
            <w:r w:rsidR="00CA68B7" w:rsidRPr="006048FF">
              <w:rPr>
                <w:rFonts w:ascii="Times New Roman" w:hAnsi="Times New Roman" w:cs="Times New Roman"/>
                <w:color w:val="000000"/>
                <w:sz w:val="20"/>
                <w:szCs w:val="20"/>
                <w:lang w:eastAsia="sk-SK"/>
              </w:rPr>
              <w:t>20</w:t>
            </w:r>
          </w:p>
        </w:tc>
        <w:tc>
          <w:tcPr>
            <w:tcW w:w="5245" w:type="dxa"/>
            <w:tcBorders>
              <w:top w:val="single" w:sz="4" w:space="0" w:color="auto"/>
              <w:left w:val="nil"/>
              <w:bottom w:val="single" w:sz="4" w:space="0" w:color="auto"/>
              <w:right w:val="single" w:sz="4" w:space="0" w:color="auto"/>
            </w:tcBorders>
            <w:vAlign w:val="center"/>
          </w:tcPr>
          <w:p w14:paraId="12FE3440" w14:textId="2826795D" w:rsidR="001556B3" w:rsidRPr="006048FF" w:rsidRDefault="001556B3" w:rsidP="00020324">
            <w:pPr>
              <w:spacing w:line="240" w:lineRule="auto"/>
              <w:rPr>
                <w:rFonts w:ascii="Times New Roman" w:hAnsi="Times New Roman" w:cs="Times New Roman"/>
                <w:sz w:val="20"/>
                <w:szCs w:val="20"/>
                <w:lang w:eastAsia="sk-SK"/>
              </w:rPr>
            </w:pPr>
            <w:r w:rsidRPr="006048FF">
              <w:rPr>
                <w:rFonts w:ascii="Times New Roman" w:hAnsi="Times New Roman" w:cs="Times New Roman"/>
                <w:sz w:val="20"/>
                <w:szCs w:val="20"/>
                <w:lang w:eastAsia="sk-SK"/>
              </w:rPr>
              <w:t>Odhaduje sa len ná</w:t>
            </w:r>
            <w:r w:rsidR="0022308A" w:rsidRPr="006048FF">
              <w:rPr>
                <w:rFonts w:ascii="Times New Roman" w:hAnsi="Times New Roman" w:cs="Times New Roman"/>
                <w:sz w:val="20"/>
                <w:szCs w:val="20"/>
                <w:lang w:eastAsia="sk-SK"/>
              </w:rPr>
              <w:t xml:space="preserve">hodný výskyt (zaznamenanie do </w:t>
            </w:r>
            <w:r w:rsidR="00CA68B7" w:rsidRPr="006048FF">
              <w:rPr>
                <w:rFonts w:ascii="Times New Roman" w:hAnsi="Times New Roman" w:cs="Times New Roman"/>
                <w:sz w:val="20"/>
                <w:szCs w:val="20"/>
                <w:lang w:eastAsia="sk-SK"/>
              </w:rPr>
              <w:t>2</w:t>
            </w:r>
            <w:r w:rsidRPr="006048FF">
              <w:rPr>
                <w:rFonts w:ascii="Times New Roman" w:hAnsi="Times New Roman" w:cs="Times New Roman"/>
                <w:sz w:val="20"/>
                <w:szCs w:val="20"/>
                <w:lang w:eastAsia="sk-SK"/>
              </w:rPr>
              <w:t>0 jedincov v rámci celého ÚEV na zimoviskách), je potrebný monitoring stavu populácie druhu.</w:t>
            </w:r>
          </w:p>
        </w:tc>
      </w:tr>
      <w:tr w:rsidR="001556B3" w:rsidRPr="00B14339" w14:paraId="0A10FD3D" w14:textId="77777777" w:rsidTr="00020324">
        <w:trPr>
          <w:trHeight w:val="930"/>
        </w:trPr>
        <w:tc>
          <w:tcPr>
            <w:tcW w:w="1702" w:type="dxa"/>
            <w:tcBorders>
              <w:top w:val="nil"/>
              <w:left w:val="single" w:sz="4" w:space="0" w:color="auto"/>
              <w:bottom w:val="single" w:sz="4" w:space="0" w:color="auto"/>
              <w:right w:val="single" w:sz="4" w:space="0" w:color="auto"/>
            </w:tcBorders>
            <w:vAlign w:val="center"/>
          </w:tcPr>
          <w:p w14:paraId="25604E6A" w14:textId="77777777" w:rsidR="001556B3" w:rsidRPr="00B14339" w:rsidRDefault="001556B3" w:rsidP="0002032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tcPr>
          <w:p w14:paraId="7AACF9EB" w14:textId="77777777" w:rsidR="001556B3" w:rsidRPr="00B14339" w:rsidRDefault="001556B3" w:rsidP="0002032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58FC9C2A" w14:textId="6E7E7CA6" w:rsidR="001556B3" w:rsidRPr="006048FF" w:rsidRDefault="00CA68B7" w:rsidP="00CA68B7">
            <w:pPr>
              <w:spacing w:line="240" w:lineRule="auto"/>
              <w:jc w:val="center"/>
              <w:rPr>
                <w:rFonts w:ascii="Times New Roman" w:hAnsi="Times New Roman" w:cs="Times New Roman"/>
                <w:sz w:val="20"/>
                <w:szCs w:val="20"/>
                <w:lang w:eastAsia="sk-SK"/>
              </w:rPr>
            </w:pPr>
            <w:r w:rsidRPr="006048FF">
              <w:rPr>
                <w:rFonts w:ascii="Times New Roman" w:hAnsi="Times New Roman" w:cs="Times New Roman"/>
                <w:sz w:val="20"/>
                <w:szCs w:val="20"/>
                <w:lang w:eastAsia="sk-SK"/>
              </w:rPr>
              <w:t>3</w:t>
            </w:r>
          </w:p>
        </w:tc>
        <w:tc>
          <w:tcPr>
            <w:tcW w:w="5245" w:type="dxa"/>
            <w:tcBorders>
              <w:top w:val="nil"/>
              <w:left w:val="nil"/>
              <w:bottom w:val="single" w:sz="4" w:space="0" w:color="auto"/>
              <w:right w:val="single" w:sz="4" w:space="0" w:color="auto"/>
            </w:tcBorders>
            <w:vAlign w:val="center"/>
          </w:tcPr>
          <w:p w14:paraId="6DFFD165" w14:textId="1F2F69E7" w:rsidR="001556B3" w:rsidRPr="006048FF" w:rsidRDefault="001556B3" w:rsidP="00CA68B7">
            <w:pPr>
              <w:spacing w:line="240" w:lineRule="auto"/>
              <w:rPr>
                <w:rFonts w:ascii="Times New Roman" w:hAnsi="Times New Roman" w:cs="Times New Roman"/>
                <w:sz w:val="20"/>
                <w:szCs w:val="20"/>
                <w:lang w:eastAsia="sk-SK"/>
              </w:rPr>
            </w:pPr>
            <w:r w:rsidRPr="006048FF">
              <w:rPr>
                <w:rFonts w:ascii="Times New Roman" w:hAnsi="Times New Roman" w:cs="Times New Roman"/>
                <w:sz w:val="20"/>
                <w:szCs w:val="20"/>
                <w:lang w:eastAsia="sk-SK"/>
              </w:rPr>
              <w:t xml:space="preserve">V súčasnosti evidujeme </w:t>
            </w:r>
            <w:r w:rsidR="00CA68B7" w:rsidRPr="006048FF">
              <w:rPr>
                <w:rFonts w:ascii="Times New Roman" w:hAnsi="Times New Roman" w:cs="Times New Roman"/>
                <w:sz w:val="20"/>
                <w:szCs w:val="20"/>
                <w:lang w:eastAsia="sk-SK"/>
              </w:rPr>
              <w:t xml:space="preserve">3 </w:t>
            </w:r>
            <w:r w:rsidRPr="006048FF">
              <w:rPr>
                <w:rFonts w:ascii="Times New Roman" w:hAnsi="Times New Roman" w:cs="Times New Roman"/>
                <w:sz w:val="20"/>
                <w:szCs w:val="20"/>
                <w:lang w:eastAsia="sk-SK"/>
              </w:rPr>
              <w:t>známe výskyty zimoviska uvedeného druhu.</w:t>
            </w:r>
          </w:p>
        </w:tc>
      </w:tr>
      <w:tr w:rsidR="001556B3" w:rsidRPr="00B14339" w14:paraId="4B44730B" w14:textId="77777777" w:rsidTr="00020324">
        <w:trPr>
          <w:trHeight w:val="930"/>
        </w:trPr>
        <w:tc>
          <w:tcPr>
            <w:tcW w:w="1702" w:type="dxa"/>
            <w:tcBorders>
              <w:top w:val="nil"/>
              <w:left w:val="single" w:sz="4" w:space="0" w:color="auto"/>
              <w:bottom w:val="single" w:sz="4" w:space="0" w:color="auto"/>
              <w:right w:val="single" w:sz="4" w:space="0" w:color="auto"/>
            </w:tcBorders>
            <w:vAlign w:val="center"/>
          </w:tcPr>
          <w:p w14:paraId="48CFD637" w14:textId="77777777" w:rsidR="001556B3" w:rsidRPr="00B14339" w:rsidRDefault="001556B3" w:rsidP="0002032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w:t>
            </w:r>
            <w:r w:rsidRPr="00B14339">
              <w:rPr>
                <w:rFonts w:ascii="Times New Roman" w:hAnsi="Times New Roman" w:cs="Times New Roman"/>
                <w:sz w:val="20"/>
                <w:szCs w:val="20"/>
                <w:lang w:eastAsia="sk-SK"/>
              </w:rPr>
              <w:t>ozl</w:t>
            </w:r>
            <w:r>
              <w:rPr>
                <w:rFonts w:ascii="Times New Roman" w:hAnsi="Times New Roman" w:cs="Times New Roman"/>
                <w:sz w:val="20"/>
                <w:szCs w:val="20"/>
                <w:lang w:eastAsia="sk-SK"/>
              </w:rPr>
              <w:t xml:space="preserve">oha potenciálneho potravného </w:t>
            </w:r>
            <w:r w:rsidRPr="00B14339">
              <w:rPr>
                <w:rFonts w:ascii="Times New Roman" w:hAnsi="Times New Roman" w:cs="Times New Roman"/>
                <w:sz w:val="20"/>
                <w:szCs w:val="20"/>
                <w:lang w:eastAsia="sk-SK"/>
              </w:rPr>
              <w:t>biotopu</w:t>
            </w:r>
            <w:r w:rsidRPr="00B14339">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tcPr>
          <w:p w14:paraId="6859D9A4" w14:textId="77777777" w:rsidR="001556B3" w:rsidRPr="00B14339" w:rsidRDefault="001556B3" w:rsidP="00020324">
            <w:pPr>
              <w:spacing w:line="240" w:lineRule="auto"/>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59FF445D" w14:textId="37AB5980" w:rsidR="001556B3" w:rsidRPr="006048FF" w:rsidRDefault="00CA68B7" w:rsidP="00CA68B7">
            <w:pPr>
              <w:spacing w:line="240" w:lineRule="auto"/>
              <w:jc w:val="center"/>
              <w:rPr>
                <w:rFonts w:ascii="Times New Roman" w:hAnsi="Times New Roman" w:cs="Times New Roman"/>
                <w:sz w:val="20"/>
                <w:szCs w:val="20"/>
                <w:lang w:eastAsia="sk-SK"/>
              </w:rPr>
            </w:pPr>
            <w:r w:rsidRPr="006048FF">
              <w:rPr>
                <w:rFonts w:ascii="Times New Roman" w:hAnsi="Times New Roman" w:cs="Times New Roman"/>
                <w:sz w:val="20"/>
                <w:szCs w:val="20"/>
                <w:lang w:eastAsia="sk-SK"/>
              </w:rPr>
              <w:t>30</w:t>
            </w:r>
          </w:p>
        </w:tc>
        <w:tc>
          <w:tcPr>
            <w:tcW w:w="5245" w:type="dxa"/>
            <w:tcBorders>
              <w:top w:val="nil"/>
              <w:left w:val="nil"/>
              <w:bottom w:val="single" w:sz="4" w:space="0" w:color="auto"/>
              <w:right w:val="single" w:sz="4" w:space="0" w:color="auto"/>
            </w:tcBorders>
            <w:vAlign w:val="center"/>
          </w:tcPr>
          <w:p w14:paraId="30EE912F" w14:textId="77777777" w:rsidR="001556B3" w:rsidRPr="006048FF" w:rsidRDefault="001556B3" w:rsidP="00020324">
            <w:pPr>
              <w:spacing w:line="240" w:lineRule="auto"/>
              <w:rPr>
                <w:rFonts w:ascii="Times New Roman" w:hAnsi="Times New Roman" w:cs="Times New Roman"/>
                <w:sz w:val="20"/>
                <w:szCs w:val="20"/>
                <w:lang w:eastAsia="sk-SK"/>
              </w:rPr>
            </w:pPr>
            <w:r w:rsidRPr="006048FF">
              <w:rPr>
                <w:rFonts w:ascii="Times New Roman" w:hAnsi="Times New Roman" w:cs="Times New Roman"/>
                <w:sz w:val="20"/>
                <w:szCs w:val="20"/>
                <w:lang w:eastAsia="sk-SK"/>
              </w:rPr>
              <w:t>Lesné biotopy v území – poskytujú lokality na rozmnožovanie, potravné biotopy a úkrytové biotopy.</w:t>
            </w:r>
          </w:p>
        </w:tc>
      </w:tr>
    </w:tbl>
    <w:p w14:paraId="19F9E92D" w14:textId="77777777" w:rsidR="001556B3" w:rsidRDefault="001556B3" w:rsidP="00122744">
      <w:pPr>
        <w:rPr>
          <w:rFonts w:ascii="Times New Roman" w:hAnsi="Times New Roman"/>
        </w:rPr>
      </w:pPr>
    </w:p>
    <w:p w14:paraId="5DBD9699" w14:textId="5F2FDD6F" w:rsidR="00C60C78" w:rsidRPr="009B7A4C" w:rsidRDefault="00C60C78" w:rsidP="00251485">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Barbastella barbastellus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14:paraId="4B5F0E7B"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4D47468B"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426A2FF7"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7EBEFF07"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004AA9C1"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60C78" w14:paraId="2F4ABF61" w14:textId="77777777" w:rsidTr="009049B7">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18BB5576" w14:textId="4A4ED8CB"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hideMark/>
          </w:tcPr>
          <w:p w14:paraId="65CA4A62"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14:paraId="1C948C7D" w14:textId="4F1A1FBD" w:rsidR="00C60C78" w:rsidRPr="006048FF" w:rsidRDefault="001556B3" w:rsidP="00BB2530">
            <w:pPr>
              <w:spacing w:line="240" w:lineRule="auto"/>
              <w:rPr>
                <w:rFonts w:ascii="Times New Roman" w:hAnsi="Times New Roman" w:cs="Times New Roman"/>
                <w:color w:val="000000"/>
                <w:sz w:val="20"/>
                <w:szCs w:val="20"/>
                <w:lang w:eastAsia="sk-SK"/>
              </w:rPr>
            </w:pPr>
            <w:r w:rsidRPr="006048FF">
              <w:rPr>
                <w:rFonts w:ascii="Times New Roman" w:hAnsi="Times New Roman" w:cs="Times New Roman"/>
                <w:color w:val="000000"/>
                <w:sz w:val="20"/>
                <w:szCs w:val="20"/>
                <w:lang w:eastAsia="sk-SK"/>
              </w:rPr>
              <w:t>Min.</w:t>
            </w:r>
            <w:r w:rsidR="00BB2530" w:rsidRPr="006048FF">
              <w:rPr>
                <w:rFonts w:ascii="Times New Roman" w:hAnsi="Times New Roman" w:cs="Times New Roman"/>
                <w:color w:val="000000"/>
                <w:sz w:val="20"/>
                <w:szCs w:val="20"/>
                <w:lang w:eastAsia="sk-SK"/>
              </w:rPr>
              <w:t>20</w:t>
            </w:r>
          </w:p>
        </w:tc>
        <w:tc>
          <w:tcPr>
            <w:tcW w:w="5245" w:type="dxa"/>
            <w:tcBorders>
              <w:top w:val="single" w:sz="4" w:space="0" w:color="auto"/>
              <w:left w:val="nil"/>
              <w:bottom w:val="single" w:sz="4" w:space="0" w:color="auto"/>
              <w:right w:val="single" w:sz="4" w:space="0" w:color="auto"/>
            </w:tcBorders>
            <w:vAlign w:val="center"/>
            <w:hideMark/>
          </w:tcPr>
          <w:p w14:paraId="09DE46B2" w14:textId="3B8A7504" w:rsidR="00C60C78" w:rsidRPr="006048FF" w:rsidRDefault="00C60C78" w:rsidP="00BB2530">
            <w:pPr>
              <w:spacing w:line="240" w:lineRule="auto"/>
              <w:rPr>
                <w:rFonts w:ascii="Times New Roman" w:hAnsi="Times New Roman" w:cs="Times New Roman"/>
                <w:sz w:val="20"/>
                <w:szCs w:val="20"/>
                <w:lang w:eastAsia="sk-SK"/>
              </w:rPr>
            </w:pPr>
            <w:r w:rsidRPr="006048FF">
              <w:rPr>
                <w:rFonts w:ascii="Times New Roman" w:hAnsi="Times New Roman" w:cs="Times New Roman"/>
                <w:sz w:val="20"/>
                <w:szCs w:val="20"/>
                <w:lang w:eastAsia="sk-SK"/>
              </w:rPr>
              <w:t>Odhaduje sa l</w:t>
            </w:r>
            <w:r w:rsidR="0022308A" w:rsidRPr="006048FF">
              <w:rPr>
                <w:rFonts w:ascii="Times New Roman" w:hAnsi="Times New Roman" w:cs="Times New Roman"/>
                <w:sz w:val="20"/>
                <w:szCs w:val="20"/>
                <w:lang w:eastAsia="sk-SK"/>
              </w:rPr>
              <w:t>en náhodný výskyt (zaznamenanie</w:t>
            </w:r>
            <w:r w:rsidR="001556B3" w:rsidRPr="006048FF">
              <w:rPr>
                <w:rFonts w:ascii="Times New Roman" w:hAnsi="Times New Roman" w:cs="Times New Roman"/>
                <w:sz w:val="20"/>
                <w:szCs w:val="20"/>
                <w:lang w:eastAsia="sk-SK"/>
              </w:rPr>
              <w:t xml:space="preserve"> </w:t>
            </w:r>
            <w:r w:rsidRPr="006048FF">
              <w:rPr>
                <w:rFonts w:ascii="Times New Roman" w:hAnsi="Times New Roman" w:cs="Times New Roman"/>
                <w:sz w:val="20"/>
                <w:szCs w:val="20"/>
                <w:lang w:eastAsia="sk-SK"/>
              </w:rPr>
              <w:t>1</w:t>
            </w:r>
            <w:r w:rsidR="00273020" w:rsidRPr="006048FF">
              <w:rPr>
                <w:rFonts w:ascii="Times New Roman" w:hAnsi="Times New Roman" w:cs="Times New Roman"/>
                <w:sz w:val="20"/>
                <w:szCs w:val="20"/>
                <w:lang w:eastAsia="sk-SK"/>
              </w:rPr>
              <w:t>0</w:t>
            </w:r>
            <w:r w:rsidR="0022308A" w:rsidRPr="006048FF">
              <w:rPr>
                <w:rFonts w:ascii="Times New Roman" w:hAnsi="Times New Roman" w:cs="Times New Roman"/>
                <w:sz w:val="20"/>
                <w:szCs w:val="20"/>
                <w:lang w:eastAsia="sk-SK"/>
              </w:rPr>
              <w:t xml:space="preserve"> - </w:t>
            </w:r>
            <w:r w:rsidR="00BB2530" w:rsidRPr="006048FF">
              <w:rPr>
                <w:rFonts w:ascii="Times New Roman" w:hAnsi="Times New Roman" w:cs="Times New Roman"/>
                <w:sz w:val="20"/>
                <w:szCs w:val="20"/>
                <w:lang w:eastAsia="sk-SK"/>
              </w:rPr>
              <w:t>2</w:t>
            </w:r>
            <w:r w:rsidR="0022308A" w:rsidRPr="006048FF">
              <w:rPr>
                <w:rFonts w:ascii="Times New Roman" w:hAnsi="Times New Roman" w:cs="Times New Roman"/>
                <w:sz w:val="20"/>
                <w:szCs w:val="20"/>
                <w:lang w:eastAsia="sk-SK"/>
              </w:rPr>
              <w:t>0</w:t>
            </w:r>
            <w:r w:rsidR="001556B3" w:rsidRPr="006048FF">
              <w:rPr>
                <w:rFonts w:ascii="Times New Roman" w:hAnsi="Times New Roman" w:cs="Times New Roman"/>
                <w:sz w:val="20"/>
                <w:szCs w:val="20"/>
                <w:lang w:eastAsia="sk-SK"/>
              </w:rPr>
              <w:t xml:space="preserve"> </w:t>
            </w:r>
            <w:r w:rsidRPr="006048FF">
              <w:rPr>
                <w:rFonts w:ascii="Times New Roman" w:hAnsi="Times New Roman" w:cs="Times New Roman"/>
                <w:sz w:val="20"/>
                <w:szCs w:val="20"/>
                <w:lang w:eastAsia="sk-SK"/>
              </w:rPr>
              <w:t>jedincov v rámci celého ÚEV na zimoviskách), je potrebný monitoring stavu populácie druhu.</w:t>
            </w:r>
          </w:p>
        </w:tc>
      </w:tr>
      <w:tr w:rsidR="00C60C78" w14:paraId="1EC5BFC4" w14:textId="77777777" w:rsidTr="00350F8D">
        <w:trPr>
          <w:trHeight w:val="930"/>
        </w:trPr>
        <w:tc>
          <w:tcPr>
            <w:tcW w:w="1702" w:type="dxa"/>
            <w:tcBorders>
              <w:top w:val="nil"/>
              <w:left w:val="single" w:sz="4" w:space="0" w:color="auto"/>
              <w:bottom w:val="single" w:sz="4" w:space="0" w:color="auto"/>
              <w:right w:val="single" w:sz="4" w:space="0" w:color="auto"/>
            </w:tcBorders>
            <w:vAlign w:val="center"/>
            <w:hideMark/>
          </w:tcPr>
          <w:p w14:paraId="619CC63A" w14:textId="4DDFCC0C"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w:t>
            </w:r>
            <w:r w:rsidR="00C60C78">
              <w:rPr>
                <w:rFonts w:ascii="Times New Roman" w:hAnsi="Times New Roman" w:cs="Times New Roman"/>
                <w:sz w:val="20"/>
                <w:szCs w:val="20"/>
                <w:lang w:eastAsia="sk-SK"/>
              </w:rPr>
              <w:t>očet jaskynných priestorov s výskytom zimovísk druhu</w:t>
            </w:r>
          </w:p>
        </w:tc>
        <w:tc>
          <w:tcPr>
            <w:tcW w:w="1276" w:type="dxa"/>
            <w:tcBorders>
              <w:top w:val="nil"/>
              <w:left w:val="nil"/>
              <w:bottom w:val="single" w:sz="4" w:space="0" w:color="auto"/>
              <w:right w:val="single" w:sz="4" w:space="0" w:color="auto"/>
            </w:tcBorders>
            <w:vAlign w:val="center"/>
            <w:hideMark/>
          </w:tcPr>
          <w:p w14:paraId="566D7EAE"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41A1AA5C" w14:textId="550D92B8" w:rsidR="00C60C78" w:rsidRPr="006048FF" w:rsidRDefault="00BB2530" w:rsidP="009B7A4C">
            <w:pPr>
              <w:spacing w:line="240" w:lineRule="auto"/>
              <w:rPr>
                <w:rFonts w:ascii="Times New Roman" w:hAnsi="Times New Roman" w:cs="Times New Roman"/>
                <w:sz w:val="20"/>
                <w:szCs w:val="20"/>
                <w:lang w:eastAsia="sk-SK"/>
              </w:rPr>
            </w:pPr>
            <w:r w:rsidRPr="006048FF">
              <w:rPr>
                <w:rFonts w:ascii="Times New Roman" w:hAnsi="Times New Roman" w:cs="Times New Roman"/>
                <w:sz w:val="20"/>
                <w:szCs w:val="20"/>
                <w:lang w:eastAsia="sk-SK"/>
              </w:rPr>
              <w:t>3</w:t>
            </w:r>
          </w:p>
        </w:tc>
        <w:tc>
          <w:tcPr>
            <w:tcW w:w="5245" w:type="dxa"/>
            <w:tcBorders>
              <w:top w:val="nil"/>
              <w:left w:val="nil"/>
              <w:bottom w:val="single" w:sz="4" w:space="0" w:color="auto"/>
              <w:right w:val="single" w:sz="4" w:space="0" w:color="auto"/>
            </w:tcBorders>
            <w:vAlign w:val="center"/>
            <w:hideMark/>
          </w:tcPr>
          <w:p w14:paraId="72115A65" w14:textId="36F42386" w:rsidR="00C60C78" w:rsidRPr="006048FF" w:rsidRDefault="00350F8D" w:rsidP="00BB2530">
            <w:pPr>
              <w:spacing w:line="240" w:lineRule="auto"/>
              <w:rPr>
                <w:rFonts w:ascii="Times New Roman" w:hAnsi="Times New Roman" w:cs="Times New Roman"/>
                <w:sz w:val="20"/>
                <w:szCs w:val="20"/>
                <w:lang w:eastAsia="sk-SK"/>
              </w:rPr>
            </w:pPr>
            <w:r w:rsidRPr="006048FF">
              <w:rPr>
                <w:rFonts w:ascii="Times New Roman" w:hAnsi="Times New Roman" w:cs="Times New Roman"/>
                <w:sz w:val="20"/>
                <w:szCs w:val="20"/>
                <w:lang w:eastAsia="sk-SK"/>
              </w:rPr>
              <w:t>V súčasnosti evidujem</w:t>
            </w:r>
            <w:r w:rsidR="00BB2530" w:rsidRPr="006048FF">
              <w:rPr>
                <w:rFonts w:ascii="Times New Roman" w:hAnsi="Times New Roman" w:cs="Times New Roman"/>
                <w:sz w:val="20"/>
                <w:szCs w:val="20"/>
                <w:lang w:eastAsia="sk-SK"/>
              </w:rPr>
              <w:t xml:space="preserve"> 3</w:t>
            </w:r>
            <w:r w:rsidR="00C60C78" w:rsidRPr="006048FF">
              <w:rPr>
                <w:rFonts w:ascii="Times New Roman" w:hAnsi="Times New Roman" w:cs="Times New Roman"/>
                <w:sz w:val="20"/>
                <w:szCs w:val="20"/>
                <w:lang w:eastAsia="sk-SK"/>
              </w:rPr>
              <w:t xml:space="preserve"> známe zimoviská uvedeného druhu.</w:t>
            </w:r>
          </w:p>
        </w:tc>
      </w:tr>
      <w:tr w:rsidR="00C60C78" w14:paraId="417B5CE9" w14:textId="77777777" w:rsidTr="00350F8D">
        <w:trPr>
          <w:trHeight w:val="930"/>
        </w:trPr>
        <w:tc>
          <w:tcPr>
            <w:tcW w:w="1702" w:type="dxa"/>
            <w:tcBorders>
              <w:top w:val="nil"/>
              <w:left w:val="single" w:sz="4" w:space="0" w:color="auto"/>
              <w:bottom w:val="single" w:sz="4" w:space="0" w:color="auto"/>
              <w:right w:val="single" w:sz="4" w:space="0" w:color="auto"/>
            </w:tcBorders>
            <w:vAlign w:val="center"/>
            <w:hideMark/>
          </w:tcPr>
          <w:p w14:paraId="235A8B69" w14:textId="1DA3BC35"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w:t>
            </w:r>
            <w:r w:rsidR="00C60C78">
              <w:rPr>
                <w:rFonts w:ascii="Times New Roman" w:hAnsi="Times New Roman" w:cs="Times New Roman"/>
                <w:sz w:val="20"/>
                <w:szCs w:val="20"/>
                <w:lang w:eastAsia="sk-SK"/>
              </w:rPr>
              <w:t>ozloha potenciálneho potravného biotopu</w:t>
            </w:r>
            <w:r w:rsidR="00C60C78">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14:paraId="63A30060"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7F525CC8" w14:textId="354760B7" w:rsidR="00C60C78" w:rsidRPr="006048FF" w:rsidRDefault="00BB2530" w:rsidP="009B7A4C">
            <w:pPr>
              <w:spacing w:line="240" w:lineRule="auto"/>
              <w:rPr>
                <w:rFonts w:ascii="Times New Roman" w:hAnsi="Times New Roman" w:cs="Times New Roman"/>
                <w:sz w:val="20"/>
                <w:szCs w:val="20"/>
                <w:lang w:eastAsia="sk-SK"/>
              </w:rPr>
            </w:pPr>
            <w:r w:rsidRPr="006048FF">
              <w:rPr>
                <w:rFonts w:ascii="Times New Roman" w:hAnsi="Times New Roman" w:cs="Times New Roman"/>
                <w:sz w:val="20"/>
                <w:szCs w:val="20"/>
                <w:lang w:eastAsia="sk-SK"/>
              </w:rPr>
              <w:t>30</w:t>
            </w:r>
          </w:p>
        </w:tc>
        <w:tc>
          <w:tcPr>
            <w:tcW w:w="5245" w:type="dxa"/>
            <w:tcBorders>
              <w:top w:val="nil"/>
              <w:left w:val="nil"/>
              <w:bottom w:val="single" w:sz="4" w:space="0" w:color="auto"/>
              <w:right w:val="single" w:sz="4" w:space="0" w:color="auto"/>
            </w:tcBorders>
            <w:vAlign w:val="center"/>
            <w:hideMark/>
          </w:tcPr>
          <w:p w14:paraId="15BE52CE" w14:textId="0CAC3219" w:rsidR="00C60C78" w:rsidRPr="006048FF" w:rsidRDefault="00C60C78" w:rsidP="009B7A4C">
            <w:pPr>
              <w:spacing w:line="240" w:lineRule="auto"/>
              <w:rPr>
                <w:rFonts w:ascii="Times New Roman" w:hAnsi="Times New Roman" w:cs="Times New Roman"/>
                <w:sz w:val="20"/>
                <w:szCs w:val="20"/>
                <w:lang w:eastAsia="sk-SK"/>
              </w:rPr>
            </w:pPr>
            <w:r w:rsidRPr="006048FF">
              <w:rPr>
                <w:rFonts w:ascii="Times New Roman" w:hAnsi="Times New Roman" w:cs="Times New Roman"/>
                <w:sz w:val="20"/>
                <w:szCs w:val="20"/>
                <w:lang w:eastAsia="sk-SK"/>
              </w:rPr>
              <w:t>Lesné biotopy v území – poskytujú lokality na rozmnožovanie, potravné biotopy a úkrytové biotopy</w:t>
            </w:r>
            <w:r w:rsidR="00251485" w:rsidRPr="006048FF">
              <w:rPr>
                <w:rFonts w:ascii="Times New Roman" w:hAnsi="Times New Roman" w:cs="Times New Roman"/>
                <w:sz w:val="20"/>
                <w:szCs w:val="20"/>
                <w:lang w:eastAsia="sk-SK"/>
              </w:rPr>
              <w:t>.</w:t>
            </w:r>
          </w:p>
        </w:tc>
      </w:tr>
    </w:tbl>
    <w:p w14:paraId="34A839B3" w14:textId="77777777" w:rsidR="00C60C78" w:rsidRPr="009B7A4C" w:rsidRDefault="00C60C78" w:rsidP="00122744">
      <w:pPr>
        <w:rPr>
          <w:rFonts w:ascii="Times New Roman" w:hAnsi="Times New Roman"/>
          <w:sz w:val="24"/>
          <w:szCs w:val="24"/>
        </w:rPr>
      </w:pPr>
    </w:p>
    <w:p w14:paraId="34BA66D0" w14:textId="2D77FA8C" w:rsidR="00C60C78" w:rsidRPr="00802A9C" w:rsidRDefault="00C60C78" w:rsidP="00251485">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myotis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14:paraId="094F413F"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6E070AC8"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1F3596F7"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65ED4264"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5A18ED2A"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60C78" w14:paraId="1C17C839" w14:textId="77777777" w:rsidTr="00894F91">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4086D153" w14:textId="6ED396A9"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hideMark/>
          </w:tcPr>
          <w:p w14:paraId="0F1922EA"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525D229B" w14:textId="2CDB7AC7" w:rsidR="00C60C78" w:rsidRPr="006048FF" w:rsidRDefault="00BB2530" w:rsidP="009B7A4C">
            <w:pPr>
              <w:spacing w:line="240" w:lineRule="auto"/>
              <w:rPr>
                <w:rFonts w:ascii="Times New Roman" w:hAnsi="Times New Roman" w:cs="Times New Roman"/>
                <w:color w:val="000000"/>
                <w:sz w:val="20"/>
                <w:szCs w:val="20"/>
                <w:lang w:eastAsia="sk-SK"/>
              </w:rPr>
            </w:pPr>
            <w:r w:rsidRPr="006048FF">
              <w:rPr>
                <w:rFonts w:ascii="Times New Roman" w:hAnsi="Times New Roman" w:cs="Times New Roman"/>
                <w:color w:val="000000"/>
                <w:sz w:val="20"/>
                <w:szCs w:val="20"/>
                <w:lang w:eastAsia="sk-SK"/>
              </w:rPr>
              <w:t>300</w:t>
            </w:r>
          </w:p>
        </w:tc>
        <w:tc>
          <w:tcPr>
            <w:tcW w:w="5245" w:type="dxa"/>
            <w:tcBorders>
              <w:top w:val="single" w:sz="4" w:space="0" w:color="auto"/>
              <w:left w:val="nil"/>
              <w:bottom w:val="single" w:sz="4" w:space="0" w:color="auto"/>
              <w:right w:val="single" w:sz="4" w:space="0" w:color="auto"/>
            </w:tcBorders>
            <w:vAlign w:val="center"/>
            <w:hideMark/>
          </w:tcPr>
          <w:p w14:paraId="5A05659B" w14:textId="4C37BCB4" w:rsidR="00C60C78" w:rsidRPr="006048FF" w:rsidRDefault="00BB2530" w:rsidP="00BB2530">
            <w:pPr>
              <w:spacing w:line="240" w:lineRule="auto"/>
              <w:rPr>
                <w:rFonts w:ascii="Times New Roman" w:hAnsi="Times New Roman" w:cs="Times New Roman"/>
                <w:sz w:val="20"/>
                <w:szCs w:val="20"/>
                <w:lang w:eastAsia="sk-SK"/>
              </w:rPr>
            </w:pPr>
            <w:r w:rsidRPr="006048FF">
              <w:rPr>
                <w:rFonts w:ascii="Times New Roman" w:hAnsi="Times New Roman" w:cs="Times New Roman"/>
                <w:sz w:val="20"/>
                <w:szCs w:val="20"/>
                <w:lang w:eastAsia="sk-SK"/>
              </w:rPr>
              <w:t>Potvrdený výskyt 10</w:t>
            </w:r>
            <w:r w:rsidR="00C60C78" w:rsidRPr="006048FF">
              <w:rPr>
                <w:rFonts w:ascii="Times New Roman" w:hAnsi="Times New Roman" w:cs="Times New Roman"/>
                <w:sz w:val="20"/>
                <w:szCs w:val="20"/>
                <w:lang w:eastAsia="sk-SK"/>
              </w:rPr>
              <w:t>0</w:t>
            </w:r>
            <w:r w:rsidRPr="006048FF">
              <w:rPr>
                <w:rFonts w:ascii="Times New Roman" w:hAnsi="Times New Roman" w:cs="Times New Roman"/>
                <w:sz w:val="20"/>
                <w:szCs w:val="20"/>
                <w:lang w:eastAsia="sk-SK"/>
              </w:rPr>
              <w:t>-300</w:t>
            </w:r>
            <w:r w:rsidR="00C60C78" w:rsidRPr="006048FF">
              <w:rPr>
                <w:rFonts w:ascii="Times New Roman" w:hAnsi="Times New Roman" w:cs="Times New Roman"/>
                <w:sz w:val="20"/>
                <w:szCs w:val="20"/>
                <w:lang w:eastAsia="sk-SK"/>
              </w:rPr>
              <w:t xml:space="preserve"> jedincov v rámci celého ÚEV na zimoviskách), je potrebný monitoring stavu populácie druhu.</w:t>
            </w:r>
          </w:p>
        </w:tc>
      </w:tr>
      <w:tr w:rsidR="00C60C78" w14:paraId="125CF839" w14:textId="77777777" w:rsidTr="00894F91">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5768EF2C" w14:textId="4647CE60"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w:t>
            </w:r>
            <w:r w:rsidR="00C60C78">
              <w:rPr>
                <w:rFonts w:ascii="Times New Roman" w:hAnsi="Times New Roman" w:cs="Times New Roman"/>
                <w:sz w:val="20"/>
                <w:szCs w:val="20"/>
                <w:lang w:eastAsia="sk-SK"/>
              </w:rPr>
              <w:t>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hideMark/>
          </w:tcPr>
          <w:p w14:paraId="6FAC5B39"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tcPr>
          <w:p w14:paraId="42349DA8" w14:textId="5671C1AC" w:rsidR="00C60C78" w:rsidRPr="006048FF" w:rsidRDefault="00BB2530" w:rsidP="009B7A4C">
            <w:pPr>
              <w:spacing w:line="240" w:lineRule="auto"/>
              <w:rPr>
                <w:rFonts w:ascii="Times New Roman" w:hAnsi="Times New Roman" w:cs="Times New Roman"/>
                <w:sz w:val="20"/>
                <w:szCs w:val="20"/>
                <w:lang w:eastAsia="sk-SK"/>
              </w:rPr>
            </w:pPr>
            <w:r w:rsidRPr="006048FF">
              <w:rPr>
                <w:rFonts w:ascii="Times New Roman" w:hAnsi="Times New Roman" w:cs="Times New Roman"/>
                <w:sz w:val="20"/>
                <w:szCs w:val="20"/>
                <w:lang w:eastAsia="sk-SK"/>
              </w:rPr>
              <w:t>5</w:t>
            </w:r>
          </w:p>
        </w:tc>
        <w:tc>
          <w:tcPr>
            <w:tcW w:w="5245" w:type="dxa"/>
            <w:tcBorders>
              <w:top w:val="single" w:sz="4" w:space="0" w:color="auto"/>
              <w:left w:val="nil"/>
              <w:bottom w:val="single" w:sz="4" w:space="0" w:color="auto"/>
              <w:right w:val="single" w:sz="4" w:space="0" w:color="auto"/>
            </w:tcBorders>
            <w:vAlign w:val="center"/>
            <w:hideMark/>
          </w:tcPr>
          <w:p w14:paraId="77910AEC" w14:textId="0C14954D" w:rsidR="00C60C78" w:rsidRPr="006048FF" w:rsidRDefault="006048FF" w:rsidP="00BB2530">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 xml:space="preserve">V súčasnosti evidujeme </w:t>
            </w:r>
            <w:r w:rsidR="00BB2530" w:rsidRPr="006048FF">
              <w:rPr>
                <w:rFonts w:ascii="Times New Roman" w:hAnsi="Times New Roman" w:cs="Times New Roman"/>
                <w:sz w:val="20"/>
                <w:szCs w:val="20"/>
                <w:lang w:eastAsia="sk-SK"/>
              </w:rPr>
              <w:t>5</w:t>
            </w:r>
            <w:r w:rsidR="00894F91" w:rsidRPr="006048FF">
              <w:rPr>
                <w:rFonts w:ascii="Times New Roman" w:hAnsi="Times New Roman" w:cs="Times New Roman"/>
                <w:sz w:val="20"/>
                <w:szCs w:val="20"/>
                <w:lang w:eastAsia="sk-SK"/>
              </w:rPr>
              <w:t xml:space="preserve"> </w:t>
            </w:r>
            <w:r>
              <w:rPr>
                <w:rFonts w:ascii="Times New Roman" w:hAnsi="Times New Roman" w:cs="Times New Roman"/>
                <w:sz w:val="20"/>
                <w:szCs w:val="20"/>
                <w:lang w:eastAsia="sk-SK"/>
              </w:rPr>
              <w:t>známych zimovísk</w:t>
            </w:r>
            <w:r w:rsidR="006E2639" w:rsidRPr="006048FF">
              <w:rPr>
                <w:rFonts w:ascii="Times New Roman" w:hAnsi="Times New Roman" w:cs="Times New Roman"/>
                <w:sz w:val="20"/>
                <w:szCs w:val="20"/>
                <w:lang w:eastAsia="sk-SK"/>
              </w:rPr>
              <w:t xml:space="preserve"> uvedeného druhu.</w:t>
            </w:r>
          </w:p>
        </w:tc>
      </w:tr>
      <w:tr w:rsidR="00C60C78" w14:paraId="6D643AD4" w14:textId="77777777" w:rsidTr="00894F91">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13AB592F"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14:paraId="2F891593"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tcPr>
          <w:p w14:paraId="390D7667" w14:textId="70D2F5D3" w:rsidR="00C60C78" w:rsidRPr="006048FF" w:rsidRDefault="00BB2530" w:rsidP="009B7A4C">
            <w:pPr>
              <w:spacing w:line="240" w:lineRule="auto"/>
              <w:rPr>
                <w:rFonts w:ascii="Times New Roman" w:hAnsi="Times New Roman" w:cs="Times New Roman"/>
                <w:sz w:val="20"/>
                <w:szCs w:val="20"/>
                <w:lang w:eastAsia="sk-SK"/>
              </w:rPr>
            </w:pPr>
            <w:r w:rsidRPr="006048FF">
              <w:rPr>
                <w:rFonts w:ascii="Times New Roman" w:hAnsi="Times New Roman" w:cs="Times New Roman"/>
                <w:sz w:val="20"/>
                <w:szCs w:val="20"/>
                <w:lang w:eastAsia="sk-SK"/>
              </w:rPr>
              <w:t>30</w:t>
            </w:r>
          </w:p>
        </w:tc>
        <w:tc>
          <w:tcPr>
            <w:tcW w:w="5245" w:type="dxa"/>
            <w:tcBorders>
              <w:top w:val="single" w:sz="4" w:space="0" w:color="auto"/>
              <w:left w:val="nil"/>
              <w:bottom w:val="single" w:sz="4" w:space="0" w:color="auto"/>
              <w:right w:val="single" w:sz="4" w:space="0" w:color="auto"/>
            </w:tcBorders>
            <w:vAlign w:val="center"/>
            <w:hideMark/>
          </w:tcPr>
          <w:p w14:paraId="54842AA1" w14:textId="641E8D67" w:rsidR="00C60C78" w:rsidRPr="006048FF" w:rsidRDefault="00C60C78" w:rsidP="009B7A4C">
            <w:pPr>
              <w:spacing w:line="240" w:lineRule="auto"/>
              <w:rPr>
                <w:rFonts w:ascii="Times New Roman" w:hAnsi="Times New Roman" w:cs="Times New Roman"/>
                <w:sz w:val="20"/>
                <w:szCs w:val="20"/>
                <w:lang w:eastAsia="sk-SK"/>
              </w:rPr>
            </w:pPr>
            <w:r w:rsidRPr="006048FF">
              <w:rPr>
                <w:rFonts w:ascii="Times New Roman" w:hAnsi="Times New Roman" w:cs="Times New Roman"/>
                <w:sz w:val="20"/>
                <w:szCs w:val="20"/>
                <w:lang w:eastAsia="sk-SK"/>
              </w:rPr>
              <w:t>Lesné biotopy v území – poskytujú lokality na rozmnožovanie, potravné biotopy a úkrytové biotopy</w:t>
            </w:r>
            <w:r w:rsidR="00251485" w:rsidRPr="006048FF">
              <w:rPr>
                <w:rFonts w:ascii="Times New Roman" w:hAnsi="Times New Roman" w:cs="Times New Roman"/>
                <w:sz w:val="20"/>
                <w:szCs w:val="20"/>
                <w:lang w:eastAsia="sk-SK"/>
              </w:rPr>
              <w:t>.</w:t>
            </w:r>
          </w:p>
        </w:tc>
      </w:tr>
    </w:tbl>
    <w:p w14:paraId="3931B6C6" w14:textId="4E0D8382" w:rsidR="00C60C78" w:rsidRDefault="00C60C78" w:rsidP="00122744">
      <w:pPr>
        <w:rPr>
          <w:rFonts w:ascii="Times New Roman" w:hAnsi="Times New Roman"/>
        </w:rPr>
      </w:pPr>
    </w:p>
    <w:p w14:paraId="685CD97F" w14:textId="77777777" w:rsidR="00414D2F" w:rsidRDefault="00414D2F" w:rsidP="00414D2F">
      <w:pPr>
        <w:pStyle w:val="Zkladntext"/>
        <w:widowControl w:val="0"/>
        <w:spacing w:after="120"/>
        <w:jc w:val="both"/>
      </w:pPr>
      <w:r>
        <w:rPr>
          <w:b w:val="0"/>
        </w:rPr>
        <w:t xml:space="preserve">Zlepšenie stavu druhu </w:t>
      </w:r>
      <w:r>
        <w:rPr>
          <w:i/>
        </w:rPr>
        <w:t xml:space="preserve">Cypripedium calceolus </w:t>
      </w:r>
      <w:r w:rsidRPr="00510442">
        <w:rPr>
          <w:b w:val="0"/>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414D2F" w14:paraId="13591631" w14:textId="77777777" w:rsidTr="00520691">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4D10B9E6" w14:textId="77777777" w:rsidR="00414D2F" w:rsidRPr="009115AE" w:rsidRDefault="00414D2F" w:rsidP="00520691">
            <w:pPr>
              <w:spacing w:line="240" w:lineRule="auto"/>
              <w:jc w:val="both"/>
              <w:rPr>
                <w:rFonts w:ascii="Times New Roman" w:hAnsi="Times New Roman" w:cs="Times New Roman"/>
                <w:b/>
                <w:sz w:val="20"/>
                <w:szCs w:val="20"/>
                <w:lang w:eastAsia="sk-SK"/>
              </w:rPr>
            </w:pPr>
            <w:r w:rsidRPr="009115AE">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15B88174" w14:textId="77777777" w:rsidR="00414D2F" w:rsidRPr="009115AE" w:rsidRDefault="00414D2F" w:rsidP="00520691">
            <w:pPr>
              <w:spacing w:line="240" w:lineRule="auto"/>
              <w:jc w:val="center"/>
              <w:rPr>
                <w:rFonts w:ascii="Times New Roman" w:hAnsi="Times New Roman" w:cs="Times New Roman"/>
                <w:b/>
                <w:sz w:val="20"/>
                <w:szCs w:val="20"/>
                <w:lang w:eastAsia="sk-SK"/>
              </w:rPr>
            </w:pPr>
            <w:r w:rsidRPr="009115AE">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624AEAE6" w14:textId="77777777" w:rsidR="00414D2F" w:rsidRPr="009115AE" w:rsidRDefault="00414D2F" w:rsidP="00520691">
            <w:pPr>
              <w:spacing w:line="240" w:lineRule="auto"/>
              <w:jc w:val="center"/>
              <w:rPr>
                <w:rFonts w:ascii="Times New Roman" w:hAnsi="Times New Roman" w:cs="Times New Roman"/>
                <w:b/>
                <w:sz w:val="20"/>
                <w:szCs w:val="20"/>
                <w:lang w:eastAsia="sk-SK"/>
              </w:rPr>
            </w:pPr>
            <w:r w:rsidRPr="009115AE">
              <w:rPr>
                <w:rFonts w:ascii="Times New Roman" w:hAnsi="Times New Roman" w:cs="Times New Roman"/>
                <w:b/>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hideMark/>
          </w:tcPr>
          <w:p w14:paraId="6F225663" w14:textId="77777777" w:rsidR="00414D2F" w:rsidRPr="009115AE" w:rsidRDefault="00414D2F" w:rsidP="00520691">
            <w:pPr>
              <w:spacing w:line="240" w:lineRule="auto"/>
              <w:jc w:val="both"/>
              <w:rPr>
                <w:rFonts w:ascii="Times New Roman" w:hAnsi="Times New Roman" w:cs="Times New Roman"/>
                <w:b/>
                <w:sz w:val="20"/>
                <w:szCs w:val="20"/>
                <w:lang w:eastAsia="sk-SK"/>
              </w:rPr>
            </w:pPr>
            <w:r w:rsidRPr="009115AE">
              <w:rPr>
                <w:rFonts w:ascii="Times New Roman" w:hAnsi="Times New Roman" w:cs="Times New Roman"/>
                <w:b/>
                <w:sz w:val="20"/>
                <w:szCs w:val="20"/>
                <w:lang w:eastAsia="sk-SK"/>
              </w:rPr>
              <w:t>Doplnkové informácie</w:t>
            </w:r>
          </w:p>
        </w:tc>
      </w:tr>
      <w:tr w:rsidR="00414D2F" w14:paraId="01E7F207" w14:textId="77777777" w:rsidTr="00520691">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5BB523F3" w14:textId="77777777" w:rsidR="00414D2F" w:rsidRDefault="00414D2F" w:rsidP="00520691">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4F310C6D" w14:textId="77777777" w:rsidR="00414D2F" w:rsidRDefault="00414D2F" w:rsidP="00520691">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27B681B3" w14:textId="70EB3161" w:rsidR="00414D2F" w:rsidRPr="006048FF" w:rsidRDefault="00BB2530" w:rsidP="00520691">
            <w:pPr>
              <w:spacing w:line="240" w:lineRule="auto"/>
              <w:jc w:val="center"/>
              <w:rPr>
                <w:rFonts w:ascii="Times New Roman" w:hAnsi="Times New Roman" w:cs="Times New Roman"/>
                <w:color w:val="000000"/>
                <w:sz w:val="20"/>
                <w:szCs w:val="20"/>
                <w:lang w:eastAsia="sk-SK"/>
              </w:rPr>
            </w:pPr>
            <w:r w:rsidRPr="006048FF">
              <w:rPr>
                <w:rFonts w:ascii="Times New Roman" w:hAnsi="Times New Roman" w:cs="Times New Roman"/>
                <w:color w:val="000000"/>
                <w:sz w:val="20"/>
                <w:szCs w:val="20"/>
                <w:lang w:eastAsia="sk-SK"/>
              </w:rPr>
              <w:t>Min. 1</w:t>
            </w:r>
          </w:p>
        </w:tc>
        <w:tc>
          <w:tcPr>
            <w:tcW w:w="4252" w:type="dxa"/>
            <w:tcBorders>
              <w:top w:val="single" w:sz="4" w:space="0" w:color="auto"/>
              <w:left w:val="nil"/>
              <w:bottom w:val="single" w:sz="4" w:space="0" w:color="auto"/>
              <w:right w:val="single" w:sz="4" w:space="0" w:color="auto"/>
            </w:tcBorders>
            <w:vAlign w:val="center"/>
            <w:hideMark/>
          </w:tcPr>
          <w:p w14:paraId="1F9A6A2D" w14:textId="3EE3A82E" w:rsidR="00414D2F" w:rsidRPr="006048FF" w:rsidRDefault="00BB2530" w:rsidP="00BB2530">
            <w:pPr>
              <w:spacing w:line="240" w:lineRule="auto"/>
              <w:jc w:val="both"/>
              <w:rPr>
                <w:rFonts w:ascii="Times New Roman" w:hAnsi="Times New Roman" w:cs="Times New Roman"/>
                <w:sz w:val="20"/>
                <w:szCs w:val="20"/>
                <w:lang w:eastAsia="sk-SK"/>
              </w:rPr>
            </w:pPr>
            <w:r w:rsidRPr="006048FF">
              <w:rPr>
                <w:rFonts w:ascii="Times New Roman" w:hAnsi="Times New Roman" w:cs="Times New Roman"/>
                <w:sz w:val="20"/>
                <w:szCs w:val="20"/>
                <w:lang w:eastAsia="sk-SK"/>
              </w:rPr>
              <w:t xml:space="preserve">Populáciu tvorí 1 trs ide o náhodný výskyt </w:t>
            </w:r>
          </w:p>
        </w:tc>
      </w:tr>
      <w:tr w:rsidR="00414D2F" w14:paraId="396C5A06" w14:textId="77777777" w:rsidTr="00520691">
        <w:trPr>
          <w:trHeight w:val="930"/>
        </w:trPr>
        <w:tc>
          <w:tcPr>
            <w:tcW w:w="1843" w:type="dxa"/>
            <w:tcBorders>
              <w:top w:val="nil"/>
              <w:left w:val="single" w:sz="4" w:space="0" w:color="auto"/>
              <w:bottom w:val="single" w:sz="4" w:space="0" w:color="auto"/>
              <w:right w:val="single" w:sz="4" w:space="0" w:color="auto"/>
            </w:tcBorders>
            <w:vAlign w:val="center"/>
            <w:hideMark/>
          </w:tcPr>
          <w:p w14:paraId="3A3CBA6E" w14:textId="77777777" w:rsidR="00414D2F" w:rsidRDefault="00414D2F" w:rsidP="00520691">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14:paraId="46C8D72B" w14:textId="77777777" w:rsidR="00414D2F" w:rsidRDefault="00414D2F" w:rsidP="00520691">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21F368DC" w14:textId="6F93970E" w:rsidR="00414D2F" w:rsidRPr="006048FF" w:rsidRDefault="00B5116E" w:rsidP="00520691">
            <w:pPr>
              <w:spacing w:line="240" w:lineRule="auto"/>
              <w:jc w:val="center"/>
              <w:rPr>
                <w:rFonts w:ascii="Times New Roman" w:hAnsi="Times New Roman" w:cs="Times New Roman"/>
                <w:sz w:val="20"/>
                <w:szCs w:val="20"/>
                <w:lang w:eastAsia="sk-SK"/>
              </w:rPr>
            </w:pPr>
            <w:commentRangeStart w:id="0"/>
            <w:commentRangeEnd w:id="0"/>
            <w:r w:rsidRPr="006048FF">
              <w:rPr>
                <w:rFonts w:ascii="Times New Roman" w:hAnsi="Times New Roman" w:cs="Times New Roman"/>
                <w:sz w:val="20"/>
                <w:szCs w:val="20"/>
                <w:lang w:eastAsia="sk-SK"/>
              </w:rPr>
              <w:t>0,01</w:t>
            </w:r>
          </w:p>
        </w:tc>
        <w:tc>
          <w:tcPr>
            <w:tcW w:w="4252" w:type="dxa"/>
            <w:tcBorders>
              <w:top w:val="nil"/>
              <w:left w:val="nil"/>
              <w:bottom w:val="single" w:sz="4" w:space="0" w:color="auto"/>
              <w:right w:val="single" w:sz="4" w:space="0" w:color="auto"/>
            </w:tcBorders>
            <w:vAlign w:val="center"/>
            <w:hideMark/>
          </w:tcPr>
          <w:p w14:paraId="120A8A67" w14:textId="77777777" w:rsidR="00414D2F" w:rsidRPr="006048FF" w:rsidRDefault="00414D2F" w:rsidP="00520691">
            <w:pPr>
              <w:spacing w:line="240" w:lineRule="auto"/>
              <w:jc w:val="both"/>
              <w:rPr>
                <w:rFonts w:ascii="Times New Roman" w:hAnsi="Times New Roman" w:cs="Times New Roman"/>
                <w:sz w:val="20"/>
                <w:szCs w:val="20"/>
                <w:lang w:eastAsia="sk-SK"/>
              </w:rPr>
            </w:pPr>
            <w:r w:rsidRPr="006048FF">
              <w:rPr>
                <w:rFonts w:ascii="Times New Roman" w:hAnsi="Times New Roman" w:cs="Times New Roman"/>
                <w:sz w:val="20"/>
                <w:szCs w:val="20"/>
                <w:lang w:eastAsia="sk-SK"/>
              </w:rPr>
              <w:t>Udržať súčasnú výmeru biotopu druhu</w:t>
            </w:r>
          </w:p>
        </w:tc>
      </w:tr>
      <w:tr w:rsidR="00414D2F" w14:paraId="427B9CA0" w14:textId="77777777" w:rsidTr="006048FF">
        <w:trPr>
          <w:trHeight w:val="930"/>
        </w:trPr>
        <w:tc>
          <w:tcPr>
            <w:tcW w:w="1843" w:type="dxa"/>
            <w:tcBorders>
              <w:top w:val="nil"/>
              <w:left w:val="single" w:sz="4" w:space="0" w:color="auto"/>
              <w:bottom w:val="single" w:sz="4" w:space="0" w:color="auto"/>
              <w:right w:val="single" w:sz="4" w:space="0" w:color="auto"/>
            </w:tcBorders>
            <w:vAlign w:val="center"/>
            <w:hideMark/>
          </w:tcPr>
          <w:p w14:paraId="0CC67266" w14:textId="77777777" w:rsidR="00414D2F" w:rsidRDefault="00414D2F" w:rsidP="00520691">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14:paraId="341F5AD8" w14:textId="77777777" w:rsidR="00414D2F" w:rsidRDefault="00414D2F" w:rsidP="00520691">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701" w:type="dxa"/>
            <w:tcBorders>
              <w:top w:val="nil"/>
              <w:left w:val="nil"/>
              <w:bottom w:val="single" w:sz="4" w:space="0" w:color="auto"/>
              <w:right w:val="single" w:sz="4" w:space="0" w:color="auto"/>
            </w:tcBorders>
            <w:vAlign w:val="center"/>
            <w:hideMark/>
          </w:tcPr>
          <w:p w14:paraId="31ECD541" w14:textId="77777777" w:rsidR="00414D2F" w:rsidRPr="006048FF" w:rsidRDefault="00414D2F" w:rsidP="00520691">
            <w:pPr>
              <w:spacing w:line="240" w:lineRule="auto"/>
              <w:jc w:val="center"/>
              <w:rPr>
                <w:rFonts w:ascii="Times New Roman" w:hAnsi="Times New Roman" w:cs="Times New Roman"/>
                <w:sz w:val="20"/>
                <w:szCs w:val="20"/>
                <w:lang w:eastAsia="sk-SK"/>
              </w:rPr>
            </w:pPr>
            <w:r w:rsidRPr="006048FF">
              <w:rPr>
                <w:rFonts w:ascii="Times New Roman" w:hAnsi="Times New Roman" w:cs="Times New Roman"/>
                <w:color w:val="000000"/>
                <w:sz w:val="20"/>
                <w:szCs w:val="20"/>
                <w:lang w:eastAsia="sk-SK"/>
              </w:rPr>
              <w:t>Min. 3 druhy</w:t>
            </w:r>
          </w:p>
        </w:tc>
        <w:tc>
          <w:tcPr>
            <w:tcW w:w="4252" w:type="dxa"/>
            <w:tcBorders>
              <w:top w:val="nil"/>
              <w:left w:val="nil"/>
              <w:bottom w:val="single" w:sz="4" w:space="0" w:color="auto"/>
              <w:right w:val="single" w:sz="4" w:space="0" w:color="auto"/>
            </w:tcBorders>
            <w:shd w:val="clear" w:color="auto" w:fill="auto"/>
            <w:vAlign w:val="center"/>
          </w:tcPr>
          <w:p w14:paraId="65BDEEB6" w14:textId="33A1A10E" w:rsidR="00414D2F" w:rsidRPr="006048FF" w:rsidRDefault="00414D2F" w:rsidP="006048FF">
            <w:pPr>
              <w:spacing w:line="240" w:lineRule="auto"/>
              <w:jc w:val="both"/>
              <w:rPr>
                <w:rFonts w:ascii="Times New Roman" w:hAnsi="Times New Roman" w:cs="Times New Roman"/>
                <w:i/>
                <w:sz w:val="20"/>
                <w:szCs w:val="20"/>
                <w:lang w:eastAsia="sk-SK"/>
              </w:rPr>
            </w:pPr>
            <w:r w:rsidRPr="006048FF">
              <w:rPr>
                <w:rFonts w:ascii="Times New Roman" w:hAnsi="Times New Roman" w:cs="Times New Roman"/>
                <w:i/>
                <w:color w:val="333333"/>
                <w:sz w:val="19"/>
                <w:szCs w:val="19"/>
                <w:shd w:val="clear" w:color="auto" w:fill="FAFBFA"/>
              </w:rPr>
              <w:t>Polygonatum multiflorum, Cruciata glabra, Brachypodium pinnatum,</w:t>
            </w:r>
            <w:r w:rsidR="00BB2530" w:rsidRPr="006048FF">
              <w:rPr>
                <w:rFonts w:ascii="Times New Roman" w:hAnsi="Times New Roman" w:cs="Times New Roman"/>
                <w:i/>
                <w:color w:val="333333"/>
                <w:sz w:val="19"/>
                <w:szCs w:val="19"/>
                <w:shd w:val="clear" w:color="auto" w:fill="FAFBFA"/>
              </w:rPr>
              <w:t>Brachypodium sylvaticum,</w:t>
            </w:r>
            <w:r w:rsidRPr="006048FF">
              <w:rPr>
                <w:rFonts w:ascii="Times New Roman" w:hAnsi="Times New Roman" w:cs="Times New Roman"/>
                <w:i/>
                <w:color w:val="333333"/>
                <w:sz w:val="19"/>
                <w:szCs w:val="19"/>
                <w:shd w:val="clear" w:color="auto" w:fill="FAFBFA"/>
              </w:rPr>
              <w:t xml:space="preserve"> Asarum europaeum</w:t>
            </w:r>
            <w:r w:rsidR="00BB2530" w:rsidRPr="006048FF">
              <w:rPr>
                <w:rFonts w:ascii="Times New Roman" w:hAnsi="Times New Roman" w:cs="Times New Roman"/>
                <w:i/>
                <w:color w:val="333333"/>
                <w:sz w:val="19"/>
                <w:szCs w:val="19"/>
                <w:shd w:val="clear" w:color="auto" w:fill="FAFBFA"/>
              </w:rPr>
              <w:t>, Carex digitata, Carex humulis</w:t>
            </w:r>
          </w:p>
        </w:tc>
      </w:tr>
      <w:tr w:rsidR="00414D2F" w14:paraId="78F8F77E" w14:textId="77777777" w:rsidTr="00520691">
        <w:trPr>
          <w:trHeight w:val="930"/>
        </w:trPr>
        <w:tc>
          <w:tcPr>
            <w:tcW w:w="1843" w:type="dxa"/>
            <w:tcBorders>
              <w:top w:val="single" w:sz="4" w:space="0" w:color="auto"/>
              <w:left w:val="single" w:sz="4" w:space="0" w:color="auto"/>
              <w:bottom w:val="single" w:sz="4" w:space="0" w:color="auto"/>
              <w:right w:val="single" w:sz="4" w:space="0" w:color="auto"/>
            </w:tcBorders>
            <w:vAlign w:val="center"/>
          </w:tcPr>
          <w:p w14:paraId="1B347E2B" w14:textId="77777777" w:rsidR="00414D2F" w:rsidRDefault="00414D2F" w:rsidP="00520691">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14:paraId="47D8FB82" w14:textId="77777777" w:rsidR="00414D2F" w:rsidRDefault="00414D2F" w:rsidP="00520691">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Zastúpenie krovinovej etáže v % / ha</w:t>
            </w:r>
          </w:p>
        </w:tc>
        <w:tc>
          <w:tcPr>
            <w:tcW w:w="1701" w:type="dxa"/>
            <w:tcBorders>
              <w:top w:val="single" w:sz="4" w:space="0" w:color="auto"/>
              <w:left w:val="nil"/>
              <w:bottom w:val="single" w:sz="4" w:space="0" w:color="auto"/>
              <w:right w:val="single" w:sz="4" w:space="0" w:color="auto"/>
            </w:tcBorders>
            <w:vAlign w:val="center"/>
          </w:tcPr>
          <w:p w14:paraId="6A35736E" w14:textId="77777777" w:rsidR="00414D2F" w:rsidRDefault="00414D2F" w:rsidP="00520691">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40 % / ha</w:t>
            </w:r>
          </w:p>
        </w:tc>
        <w:tc>
          <w:tcPr>
            <w:tcW w:w="4252" w:type="dxa"/>
            <w:tcBorders>
              <w:top w:val="single" w:sz="4" w:space="0" w:color="auto"/>
              <w:left w:val="nil"/>
              <w:bottom w:val="single" w:sz="4" w:space="0" w:color="auto"/>
              <w:right w:val="single" w:sz="4" w:space="0" w:color="auto"/>
            </w:tcBorders>
            <w:vAlign w:val="center"/>
          </w:tcPr>
          <w:p w14:paraId="1F9A2E8F" w14:textId="77777777" w:rsidR="00414D2F" w:rsidRPr="00E534A1" w:rsidRDefault="00414D2F" w:rsidP="00520691">
            <w:pPr>
              <w:spacing w:line="240" w:lineRule="auto"/>
              <w:jc w:val="both"/>
              <w:rPr>
                <w:rFonts w:ascii="Times New Roman" w:hAnsi="Times New Roman" w:cs="Times New Roman"/>
                <w:color w:val="333333"/>
                <w:sz w:val="19"/>
                <w:szCs w:val="19"/>
                <w:shd w:val="clear" w:color="auto" w:fill="FAFBFA"/>
              </w:rPr>
            </w:pPr>
            <w:r>
              <w:rPr>
                <w:rFonts w:ascii="Times New Roman" w:hAnsi="Times New Roman" w:cs="Times New Roman"/>
                <w:color w:val="333333"/>
                <w:sz w:val="19"/>
                <w:szCs w:val="19"/>
                <w:shd w:val="clear" w:color="auto" w:fill="FAFBFA"/>
              </w:rPr>
              <w:t>Menšie zastúpenie krovinovej etáže na lokalitách druhu (presvetlené biotopy)</w:t>
            </w:r>
          </w:p>
        </w:tc>
      </w:tr>
    </w:tbl>
    <w:p w14:paraId="023B8AEC" w14:textId="2F10611C" w:rsidR="00414D2F" w:rsidRDefault="00414D2F" w:rsidP="00414D2F">
      <w:pPr>
        <w:pStyle w:val="Zkladntext"/>
        <w:widowControl w:val="0"/>
        <w:spacing w:after="120"/>
        <w:jc w:val="both"/>
      </w:pPr>
    </w:p>
    <w:p w14:paraId="4B7B518D" w14:textId="74517917" w:rsidR="001678C5" w:rsidRDefault="001678C5" w:rsidP="001678C5">
      <w:pPr>
        <w:pStyle w:val="Zkladntext"/>
        <w:widowControl w:val="0"/>
        <w:spacing w:after="120"/>
        <w:jc w:val="both"/>
      </w:pPr>
      <w:r>
        <w:rPr>
          <w:b w:val="0"/>
        </w:rPr>
        <w:t xml:space="preserve">Zachovanie stavu druhu </w:t>
      </w:r>
      <w:r>
        <w:rPr>
          <w:i/>
        </w:rPr>
        <w:t xml:space="preserve">Pulsatilla slavica </w:t>
      </w:r>
      <w:r w:rsidRPr="00510442">
        <w:rPr>
          <w:b w:val="0"/>
        </w:rPr>
        <w:t xml:space="preserve">za splnenia nasledovných </w:t>
      </w:r>
      <w:r>
        <w:rPr>
          <w:b w:val="0"/>
        </w:rPr>
        <w:t>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1678C5" w14:paraId="3A26B384" w14:textId="77777777" w:rsidTr="005573D9">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54F46357" w14:textId="77777777" w:rsidR="001678C5" w:rsidRPr="006048FF" w:rsidRDefault="001678C5" w:rsidP="005573D9">
            <w:pPr>
              <w:spacing w:line="240" w:lineRule="auto"/>
              <w:jc w:val="both"/>
              <w:rPr>
                <w:rFonts w:ascii="Times New Roman" w:hAnsi="Times New Roman" w:cs="Times New Roman"/>
                <w:b/>
                <w:sz w:val="20"/>
                <w:szCs w:val="20"/>
                <w:lang w:eastAsia="sk-SK"/>
              </w:rPr>
            </w:pPr>
            <w:r w:rsidRPr="006048FF">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3E93E7A2" w14:textId="77777777" w:rsidR="001678C5" w:rsidRPr="006048FF" w:rsidRDefault="001678C5" w:rsidP="005573D9">
            <w:pPr>
              <w:spacing w:line="240" w:lineRule="auto"/>
              <w:jc w:val="center"/>
              <w:rPr>
                <w:rFonts w:ascii="Times New Roman" w:hAnsi="Times New Roman" w:cs="Times New Roman"/>
                <w:b/>
                <w:sz w:val="20"/>
                <w:szCs w:val="20"/>
                <w:lang w:eastAsia="sk-SK"/>
              </w:rPr>
            </w:pPr>
            <w:r w:rsidRPr="006048FF">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4B2A0253" w14:textId="77777777" w:rsidR="001678C5" w:rsidRPr="006048FF" w:rsidRDefault="001678C5" w:rsidP="005573D9">
            <w:pPr>
              <w:spacing w:line="240" w:lineRule="auto"/>
              <w:jc w:val="center"/>
              <w:rPr>
                <w:rFonts w:ascii="Times New Roman" w:hAnsi="Times New Roman" w:cs="Times New Roman"/>
                <w:b/>
                <w:sz w:val="20"/>
                <w:szCs w:val="20"/>
                <w:lang w:eastAsia="sk-SK"/>
              </w:rPr>
            </w:pPr>
            <w:r w:rsidRPr="006048FF">
              <w:rPr>
                <w:rFonts w:ascii="Times New Roman" w:hAnsi="Times New Roman" w:cs="Times New Roman"/>
                <w:b/>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hideMark/>
          </w:tcPr>
          <w:p w14:paraId="25A80724" w14:textId="77777777" w:rsidR="001678C5" w:rsidRPr="006048FF" w:rsidRDefault="001678C5" w:rsidP="005573D9">
            <w:pPr>
              <w:spacing w:line="240" w:lineRule="auto"/>
              <w:jc w:val="both"/>
              <w:rPr>
                <w:rFonts w:ascii="Times New Roman" w:hAnsi="Times New Roman" w:cs="Times New Roman"/>
                <w:b/>
                <w:sz w:val="20"/>
                <w:szCs w:val="20"/>
                <w:lang w:eastAsia="sk-SK"/>
              </w:rPr>
            </w:pPr>
            <w:r w:rsidRPr="006048FF">
              <w:rPr>
                <w:rFonts w:ascii="Times New Roman" w:hAnsi="Times New Roman" w:cs="Times New Roman"/>
                <w:b/>
                <w:sz w:val="20"/>
                <w:szCs w:val="20"/>
                <w:lang w:eastAsia="sk-SK"/>
              </w:rPr>
              <w:t>Doplnkové informácie</w:t>
            </w:r>
          </w:p>
        </w:tc>
      </w:tr>
      <w:tr w:rsidR="001678C5" w14:paraId="4E1EE26B" w14:textId="77777777" w:rsidTr="005573D9">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79C194B5" w14:textId="77777777" w:rsidR="001678C5" w:rsidRDefault="001678C5" w:rsidP="005573D9">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1272E815" w14:textId="77777777" w:rsidR="001678C5" w:rsidRDefault="001678C5" w:rsidP="005573D9">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5D3E18B6" w14:textId="2604A9BB" w:rsidR="001678C5" w:rsidRDefault="001678C5" w:rsidP="005573D9">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50 000</w:t>
            </w:r>
          </w:p>
        </w:tc>
        <w:tc>
          <w:tcPr>
            <w:tcW w:w="4252" w:type="dxa"/>
            <w:tcBorders>
              <w:top w:val="single" w:sz="4" w:space="0" w:color="auto"/>
              <w:left w:val="nil"/>
              <w:bottom w:val="single" w:sz="4" w:space="0" w:color="auto"/>
              <w:right w:val="single" w:sz="4" w:space="0" w:color="auto"/>
            </w:tcBorders>
            <w:vAlign w:val="center"/>
            <w:hideMark/>
          </w:tcPr>
          <w:p w14:paraId="3246E8F7" w14:textId="41EA4F5E" w:rsidR="001678C5" w:rsidRPr="00797552" w:rsidRDefault="001678C5" w:rsidP="001678C5">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evidovaných 50 000 – 100 000 jedincov.</w:t>
            </w:r>
          </w:p>
          <w:p w14:paraId="65642651" w14:textId="7EC29139" w:rsidR="001678C5" w:rsidRPr="00797552" w:rsidRDefault="001678C5" w:rsidP="005573D9">
            <w:pPr>
              <w:spacing w:line="240" w:lineRule="auto"/>
              <w:jc w:val="both"/>
              <w:rPr>
                <w:rFonts w:ascii="Times New Roman" w:hAnsi="Times New Roman" w:cs="Times New Roman"/>
                <w:sz w:val="20"/>
                <w:szCs w:val="20"/>
                <w:lang w:eastAsia="sk-SK"/>
              </w:rPr>
            </w:pPr>
            <w:r w:rsidRPr="00797552">
              <w:rPr>
                <w:rFonts w:ascii="Times New Roman" w:hAnsi="Times New Roman" w:cs="Times New Roman"/>
                <w:sz w:val="20"/>
                <w:szCs w:val="20"/>
                <w:lang w:eastAsia="sk-SK"/>
              </w:rPr>
              <w:t xml:space="preserve">. </w:t>
            </w:r>
          </w:p>
        </w:tc>
      </w:tr>
      <w:tr w:rsidR="001678C5" w14:paraId="1CCDB4EC" w14:textId="77777777" w:rsidTr="005573D9">
        <w:trPr>
          <w:trHeight w:val="930"/>
        </w:trPr>
        <w:tc>
          <w:tcPr>
            <w:tcW w:w="1843" w:type="dxa"/>
            <w:tcBorders>
              <w:top w:val="nil"/>
              <w:left w:val="single" w:sz="4" w:space="0" w:color="auto"/>
              <w:bottom w:val="single" w:sz="4" w:space="0" w:color="auto"/>
              <w:right w:val="single" w:sz="4" w:space="0" w:color="auto"/>
            </w:tcBorders>
            <w:vAlign w:val="center"/>
            <w:hideMark/>
          </w:tcPr>
          <w:p w14:paraId="11E0F96B" w14:textId="77777777" w:rsidR="001678C5" w:rsidRDefault="001678C5" w:rsidP="005573D9">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14:paraId="7ECD297A" w14:textId="77777777" w:rsidR="001678C5" w:rsidRDefault="001678C5" w:rsidP="005573D9">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1FBD2296" w14:textId="6E002318" w:rsidR="001678C5" w:rsidRDefault="00BE161B" w:rsidP="005573D9">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40</w:t>
            </w:r>
          </w:p>
        </w:tc>
        <w:tc>
          <w:tcPr>
            <w:tcW w:w="4252" w:type="dxa"/>
            <w:tcBorders>
              <w:top w:val="nil"/>
              <w:left w:val="nil"/>
              <w:bottom w:val="single" w:sz="4" w:space="0" w:color="auto"/>
              <w:right w:val="single" w:sz="4" w:space="0" w:color="auto"/>
            </w:tcBorders>
            <w:vAlign w:val="center"/>
            <w:hideMark/>
          </w:tcPr>
          <w:p w14:paraId="35E4924F" w14:textId="77777777" w:rsidR="001678C5" w:rsidRDefault="001678C5" w:rsidP="005573D9">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Udržať súčasnú výmeru biotopu druhu</w:t>
            </w:r>
          </w:p>
        </w:tc>
      </w:tr>
      <w:tr w:rsidR="001678C5" w14:paraId="3AA564C8" w14:textId="77777777" w:rsidTr="005573D9">
        <w:trPr>
          <w:trHeight w:val="930"/>
        </w:trPr>
        <w:tc>
          <w:tcPr>
            <w:tcW w:w="1843" w:type="dxa"/>
            <w:tcBorders>
              <w:top w:val="nil"/>
              <w:left w:val="single" w:sz="4" w:space="0" w:color="auto"/>
              <w:bottom w:val="single" w:sz="4" w:space="0" w:color="auto"/>
              <w:right w:val="single" w:sz="4" w:space="0" w:color="auto"/>
            </w:tcBorders>
            <w:vAlign w:val="center"/>
            <w:hideMark/>
          </w:tcPr>
          <w:p w14:paraId="1AA27B82" w14:textId="77777777" w:rsidR="001678C5" w:rsidRDefault="001678C5" w:rsidP="005573D9">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14:paraId="6668DF6C" w14:textId="77777777" w:rsidR="001678C5" w:rsidRDefault="001678C5" w:rsidP="005573D9">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701" w:type="dxa"/>
            <w:tcBorders>
              <w:top w:val="nil"/>
              <w:left w:val="nil"/>
              <w:bottom w:val="single" w:sz="4" w:space="0" w:color="auto"/>
              <w:right w:val="single" w:sz="4" w:space="0" w:color="auto"/>
            </w:tcBorders>
            <w:vAlign w:val="center"/>
            <w:hideMark/>
          </w:tcPr>
          <w:p w14:paraId="60503116" w14:textId="77777777" w:rsidR="001678C5" w:rsidRDefault="001678C5" w:rsidP="005573D9">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3 druhy</w:t>
            </w:r>
          </w:p>
        </w:tc>
        <w:tc>
          <w:tcPr>
            <w:tcW w:w="4252" w:type="dxa"/>
            <w:tcBorders>
              <w:top w:val="nil"/>
              <w:left w:val="nil"/>
              <w:bottom w:val="single" w:sz="4" w:space="0" w:color="auto"/>
              <w:right w:val="single" w:sz="4" w:space="0" w:color="auto"/>
            </w:tcBorders>
            <w:vAlign w:val="center"/>
          </w:tcPr>
          <w:p w14:paraId="7F7806AF" w14:textId="6DB6491D" w:rsidR="001678C5" w:rsidRPr="006048FF" w:rsidRDefault="001042D4" w:rsidP="006048FF">
            <w:pPr>
              <w:spacing w:line="240" w:lineRule="auto"/>
              <w:jc w:val="both"/>
              <w:rPr>
                <w:rFonts w:ascii="Times New Roman" w:hAnsi="Times New Roman" w:cs="Times New Roman"/>
                <w:i/>
                <w:sz w:val="20"/>
                <w:szCs w:val="20"/>
                <w:lang w:eastAsia="sk-SK"/>
              </w:rPr>
            </w:pPr>
            <w:r w:rsidRPr="006048FF">
              <w:rPr>
                <w:rFonts w:ascii="Times New Roman" w:hAnsi="Times New Roman" w:cs="Times New Roman"/>
                <w:i/>
                <w:color w:val="333333"/>
                <w:sz w:val="19"/>
                <w:szCs w:val="19"/>
                <w:shd w:val="clear" w:color="auto" w:fill="FAFBFA"/>
              </w:rPr>
              <w:t>Campanula cochlearifolia, Bellidiastrum micheli, Primula auricula, Alchemilla sp., Sesleria albicans, Alium senescens, Biscutella laevigata, Carduus glaucinus, Thesium alpinum, Carex humulis, Festuca palens</w:t>
            </w:r>
          </w:p>
        </w:tc>
      </w:tr>
      <w:tr w:rsidR="001678C5" w14:paraId="44286347" w14:textId="77777777" w:rsidTr="005573D9">
        <w:trPr>
          <w:trHeight w:val="930"/>
        </w:trPr>
        <w:tc>
          <w:tcPr>
            <w:tcW w:w="1843" w:type="dxa"/>
            <w:tcBorders>
              <w:top w:val="single" w:sz="4" w:space="0" w:color="auto"/>
              <w:left w:val="single" w:sz="4" w:space="0" w:color="auto"/>
              <w:bottom w:val="single" w:sz="4" w:space="0" w:color="auto"/>
              <w:right w:val="single" w:sz="4" w:space="0" w:color="auto"/>
            </w:tcBorders>
            <w:vAlign w:val="center"/>
          </w:tcPr>
          <w:p w14:paraId="76181436" w14:textId="77777777" w:rsidR="001678C5" w:rsidRDefault="001678C5" w:rsidP="005573D9">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14:paraId="14CC475E" w14:textId="77777777" w:rsidR="001678C5" w:rsidRDefault="001678C5" w:rsidP="005573D9">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Zastúpenie sukcesných drevín %</w:t>
            </w:r>
          </w:p>
        </w:tc>
        <w:tc>
          <w:tcPr>
            <w:tcW w:w="1701" w:type="dxa"/>
            <w:tcBorders>
              <w:top w:val="single" w:sz="4" w:space="0" w:color="auto"/>
              <w:left w:val="nil"/>
              <w:bottom w:val="single" w:sz="4" w:space="0" w:color="auto"/>
              <w:right w:val="single" w:sz="4" w:space="0" w:color="auto"/>
            </w:tcBorders>
            <w:vAlign w:val="center"/>
          </w:tcPr>
          <w:p w14:paraId="7BDA9C6A" w14:textId="77777777" w:rsidR="001678C5" w:rsidRDefault="001678C5" w:rsidP="005573D9">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35 % drevín</w:t>
            </w:r>
          </w:p>
        </w:tc>
        <w:tc>
          <w:tcPr>
            <w:tcW w:w="4252" w:type="dxa"/>
            <w:tcBorders>
              <w:top w:val="single" w:sz="4" w:space="0" w:color="auto"/>
              <w:left w:val="nil"/>
              <w:bottom w:val="single" w:sz="4" w:space="0" w:color="auto"/>
              <w:right w:val="single" w:sz="4" w:space="0" w:color="auto"/>
            </w:tcBorders>
            <w:vAlign w:val="center"/>
          </w:tcPr>
          <w:p w14:paraId="0CAF825A" w14:textId="77777777" w:rsidR="001678C5" w:rsidRPr="00E534A1" w:rsidRDefault="001678C5" w:rsidP="005573D9">
            <w:pPr>
              <w:spacing w:line="240" w:lineRule="auto"/>
              <w:jc w:val="both"/>
              <w:rPr>
                <w:rFonts w:ascii="Times New Roman" w:hAnsi="Times New Roman" w:cs="Times New Roman"/>
                <w:color w:val="333333"/>
                <w:sz w:val="19"/>
                <w:szCs w:val="19"/>
                <w:shd w:val="clear" w:color="auto" w:fill="FAFBFA"/>
              </w:rPr>
            </w:pPr>
            <w:r>
              <w:rPr>
                <w:rFonts w:ascii="Times New Roman" w:hAnsi="Times New Roman" w:cs="Times New Roman"/>
                <w:color w:val="333333"/>
                <w:sz w:val="19"/>
                <w:szCs w:val="19"/>
                <w:shd w:val="clear" w:color="auto" w:fill="FAFBFA"/>
              </w:rPr>
              <w:t>Minimálne sukcesné porasty drevín alebo krovín na lokalitách druhu</w:t>
            </w:r>
          </w:p>
        </w:tc>
      </w:tr>
    </w:tbl>
    <w:p w14:paraId="226A33F5" w14:textId="6CC0700D" w:rsidR="001678C5" w:rsidRDefault="001678C5" w:rsidP="00414D2F">
      <w:pPr>
        <w:pStyle w:val="Zkladntext"/>
        <w:widowControl w:val="0"/>
        <w:spacing w:after="120"/>
        <w:jc w:val="both"/>
      </w:pPr>
    </w:p>
    <w:p w14:paraId="284F486F" w14:textId="50023552" w:rsidR="00AB2083" w:rsidRDefault="00AB2083" w:rsidP="00AB2083">
      <w:pPr>
        <w:pStyle w:val="Zkladntext"/>
        <w:widowControl w:val="0"/>
        <w:spacing w:after="120"/>
        <w:jc w:val="both"/>
      </w:pPr>
      <w:r>
        <w:rPr>
          <w:b w:val="0"/>
        </w:rPr>
        <w:t xml:space="preserve">Zachovanie stavu druhu </w:t>
      </w:r>
      <w:r>
        <w:rPr>
          <w:i/>
        </w:rPr>
        <w:t xml:space="preserve">Pulsatilla subslavica </w:t>
      </w:r>
      <w:r w:rsidRPr="00510442">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38"/>
        <w:gridCol w:w="1465"/>
        <w:gridCol w:w="2056"/>
        <w:gridCol w:w="4625"/>
      </w:tblGrid>
      <w:tr w:rsidR="00AB2083" w:rsidRPr="00B54D39" w14:paraId="19FC669F" w14:textId="77777777" w:rsidTr="005573D9">
        <w:trPr>
          <w:trHeight w:val="355"/>
        </w:trPr>
        <w:tc>
          <w:tcPr>
            <w:tcW w:w="1538" w:type="dxa"/>
            <w:tcBorders>
              <w:top w:val="single" w:sz="4" w:space="0" w:color="auto"/>
              <w:left w:val="single" w:sz="4" w:space="0" w:color="auto"/>
              <w:bottom w:val="single" w:sz="4" w:space="0" w:color="auto"/>
              <w:right w:val="single" w:sz="4" w:space="0" w:color="auto"/>
            </w:tcBorders>
            <w:vAlign w:val="center"/>
            <w:hideMark/>
          </w:tcPr>
          <w:p w14:paraId="049A8FC9" w14:textId="77777777" w:rsidR="00AB2083" w:rsidRPr="00B54D39" w:rsidRDefault="00AB2083" w:rsidP="005573D9">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Parameter</w:t>
            </w:r>
          </w:p>
        </w:tc>
        <w:tc>
          <w:tcPr>
            <w:tcW w:w="1465" w:type="dxa"/>
            <w:tcBorders>
              <w:top w:val="single" w:sz="4" w:space="0" w:color="auto"/>
              <w:left w:val="nil"/>
              <w:bottom w:val="single" w:sz="4" w:space="0" w:color="auto"/>
              <w:right w:val="single" w:sz="4" w:space="0" w:color="auto"/>
            </w:tcBorders>
            <w:vAlign w:val="center"/>
            <w:hideMark/>
          </w:tcPr>
          <w:p w14:paraId="388AD41B" w14:textId="77777777" w:rsidR="00AB2083" w:rsidRPr="00B54D39" w:rsidRDefault="00AB2083" w:rsidP="005573D9">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Merateľnosť</w:t>
            </w:r>
          </w:p>
        </w:tc>
        <w:tc>
          <w:tcPr>
            <w:tcW w:w="2056" w:type="dxa"/>
            <w:tcBorders>
              <w:top w:val="single" w:sz="4" w:space="0" w:color="auto"/>
              <w:left w:val="nil"/>
              <w:bottom w:val="single" w:sz="4" w:space="0" w:color="auto"/>
              <w:right w:val="single" w:sz="4" w:space="0" w:color="auto"/>
            </w:tcBorders>
            <w:vAlign w:val="center"/>
            <w:hideMark/>
          </w:tcPr>
          <w:p w14:paraId="40F7F197" w14:textId="77777777" w:rsidR="00AB2083" w:rsidRPr="00B54D39" w:rsidRDefault="00AB2083" w:rsidP="005573D9">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Cieľová hodnota</w:t>
            </w:r>
          </w:p>
        </w:tc>
        <w:tc>
          <w:tcPr>
            <w:tcW w:w="4625" w:type="dxa"/>
            <w:tcBorders>
              <w:top w:val="single" w:sz="4" w:space="0" w:color="auto"/>
              <w:left w:val="nil"/>
              <w:bottom w:val="single" w:sz="4" w:space="0" w:color="auto"/>
              <w:right w:val="single" w:sz="4" w:space="0" w:color="auto"/>
            </w:tcBorders>
            <w:vAlign w:val="center"/>
            <w:hideMark/>
          </w:tcPr>
          <w:p w14:paraId="02FC0946" w14:textId="77777777" w:rsidR="00AB2083" w:rsidRPr="00B54D39" w:rsidRDefault="00AB2083" w:rsidP="005573D9">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Doplnkové informácie</w:t>
            </w:r>
          </w:p>
        </w:tc>
      </w:tr>
      <w:tr w:rsidR="00AB2083" w:rsidRPr="00B54D39" w14:paraId="24D4D26C" w14:textId="77777777" w:rsidTr="005573D9">
        <w:trPr>
          <w:trHeight w:val="274"/>
        </w:trPr>
        <w:tc>
          <w:tcPr>
            <w:tcW w:w="1538" w:type="dxa"/>
            <w:tcBorders>
              <w:top w:val="single" w:sz="4" w:space="0" w:color="auto"/>
              <w:left w:val="single" w:sz="4" w:space="0" w:color="auto"/>
              <w:bottom w:val="single" w:sz="4" w:space="0" w:color="auto"/>
              <w:right w:val="single" w:sz="4" w:space="0" w:color="auto"/>
            </w:tcBorders>
            <w:vAlign w:val="center"/>
            <w:hideMark/>
          </w:tcPr>
          <w:p w14:paraId="02F9B158" w14:textId="77777777" w:rsidR="00AB2083" w:rsidRPr="00B54D39" w:rsidRDefault="00AB2083"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Veľkosť populácie</w:t>
            </w:r>
          </w:p>
        </w:tc>
        <w:tc>
          <w:tcPr>
            <w:tcW w:w="1465" w:type="dxa"/>
            <w:tcBorders>
              <w:top w:val="single" w:sz="4" w:space="0" w:color="auto"/>
              <w:left w:val="nil"/>
              <w:bottom w:val="single" w:sz="4" w:space="0" w:color="auto"/>
              <w:right w:val="single" w:sz="4" w:space="0" w:color="auto"/>
            </w:tcBorders>
            <w:vAlign w:val="center"/>
            <w:hideMark/>
          </w:tcPr>
          <w:p w14:paraId="40151D57" w14:textId="77777777" w:rsidR="00AB2083" w:rsidRPr="00B54D39" w:rsidRDefault="00AB2083"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počet jedincov</w:t>
            </w:r>
          </w:p>
        </w:tc>
        <w:tc>
          <w:tcPr>
            <w:tcW w:w="2056" w:type="dxa"/>
            <w:tcBorders>
              <w:top w:val="single" w:sz="4" w:space="0" w:color="auto"/>
              <w:left w:val="nil"/>
              <w:bottom w:val="single" w:sz="4" w:space="0" w:color="auto"/>
              <w:right w:val="single" w:sz="4" w:space="0" w:color="auto"/>
            </w:tcBorders>
            <w:vAlign w:val="center"/>
            <w:hideMark/>
          </w:tcPr>
          <w:p w14:paraId="05135812" w14:textId="4E597507" w:rsidR="00AB2083" w:rsidRPr="006048FF" w:rsidRDefault="00AB2083" w:rsidP="00425A92">
            <w:pPr>
              <w:spacing w:line="240" w:lineRule="auto"/>
              <w:rPr>
                <w:rFonts w:ascii="Times New Roman" w:hAnsi="Times New Roman" w:cs="Times New Roman"/>
                <w:color w:val="000000"/>
                <w:sz w:val="20"/>
                <w:szCs w:val="20"/>
                <w:lang w:eastAsia="sk-SK"/>
              </w:rPr>
            </w:pPr>
            <w:r w:rsidRPr="006048FF">
              <w:rPr>
                <w:rFonts w:ascii="Times New Roman" w:hAnsi="Times New Roman" w:cs="Times New Roman"/>
                <w:color w:val="000000"/>
                <w:sz w:val="20"/>
                <w:szCs w:val="20"/>
                <w:lang w:eastAsia="sk-SK"/>
              </w:rPr>
              <w:t xml:space="preserve">Min. </w:t>
            </w:r>
            <w:r w:rsidR="00425A92" w:rsidRPr="006048FF">
              <w:rPr>
                <w:rFonts w:ascii="Times New Roman" w:hAnsi="Times New Roman" w:cs="Times New Roman"/>
                <w:color w:val="000000"/>
                <w:sz w:val="20"/>
                <w:szCs w:val="20"/>
                <w:lang w:eastAsia="sk-SK"/>
              </w:rPr>
              <w:t>2</w:t>
            </w:r>
            <w:r w:rsidRPr="006048FF">
              <w:rPr>
                <w:rFonts w:ascii="Times New Roman" w:hAnsi="Times New Roman" w:cs="Times New Roman"/>
                <w:color w:val="000000"/>
                <w:sz w:val="20"/>
                <w:szCs w:val="20"/>
                <w:lang w:eastAsia="sk-SK"/>
              </w:rPr>
              <w:t>000</w:t>
            </w:r>
          </w:p>
        </w:tc>
        <w:tc>
          <w:tcPr>
            <w:tcW w:w="4625" w:type="dxa"/>
            <w:tcBorders>
              <w:top w:val="single" w:sz="4" w:space="0" w:color="auto"/>
              <w:left w:val="nil"/>
              <w:bottom w:val="single" w:sz="4" w:space="0" w:color="auto"/>
              <w:right w:val="single" w:sz="4" w:space="0" w:color="auto"/>
            </w:tcBorders>
            <w:vAlign w:val="center"/>
            <w:hideMark/>
          </w:tcPr>
          <w:p w14:paraId="52265D44" w14:textId="7EED17D1" w:rsidR="00AB2083" w:rsidRPr="006048FF" w:rsidRDefault="00AB2083" w:rsidP="00425A92">
            <w:pPr>
              <w:spacing w:line="240" w:lineRule="auto"/>
              <w:rPr>
                <w:rFonts w:ascii="Times New Roman" w:hAnsi="Times New Roman" w:cs="Times New Roman"/>
                <w:color w:val="000000"/>
                <w:sz w:val="20"/>
                <w:szCs w:val="20"/>
                <w:lang w:eastAsia="sk-SK"/>
              </w:rPr>
            </w:pPr>
            <w:r w:rsidRPr="006048FF">
              <w:rPr>
                <w:rFonts w:ascii="Times New Roman" w:hAnsi="Times New Roman" w:cs="Times New Roman"/>
                <w:color w:val="000000"/>
                <w:sz w:val="20"/>
                <w:szCs w:val="20"/>
                <w:lang w:eastAsia="sk-SK"/>
              </w:rPr>
              <w:t>Zachovanie populácie druhu na súčasných početnostiach</w:t>
            </w:r>
            <w:r w:rsidR="00425A92" w:rsidRPr="006048FF">
              <w:rPr>
                <w:rFonts w:ascii="Times New Roman" w:hAnsi="Times New Roman" w:cs="Times New Roman"/>
                <w:color w:val="000000"/>
                <w:sz w:val="20"/>
                <w:szCs w:val="20"/>
                <w:lang w:eastAsia="sk-SK"/>
              </w:rPr>
              <w:t xml:space="preserve"> 2</w:t>
            </w:r>
            <w:r w:rsidRPr="006048FF">
              <w:rPr>
                <w:rFonts w:ascii="Times New Roman" w:hAnsi="Times New Roman" w:cs="Times New Roman"/>
                <w:color w:val="000000"/>
                <w:sz w:val="20"/>
                <w:szCs w:val="20"/>
                <w:lang w:eastAsia="sk-SK"/>
              </w:rPr>
              <w:t xml:space="preserve">000 – </w:t>
            </w:r>
            <w:r w:rsidR="00425A92" w:rsidRPr="006048FF">
              <w:rPr>
                <w:rFonts w:ascii="Times New Roman" w:hAnsi="Times New Roman" w:cs="Times New Roman"/>
                <w:color w:val="000000"/>
                <w:sz w:val="20"/>
                <w:szCs w:val="20"/>
                <w:lang w:eastAsia="sk-SK"/>
              </w:rPr>
              <w:t>4000</w:t>
            </w:r>
            <w:r w:rsidRPr="006048FF">
              <w:rPr>
                <w:rFonts w:ascii="Times New Roman" w:hAnsi="Times New Roman" w:cs="Times New Roman"/>
                <w:color w:val="000000"/>
                <w:sz w:val="20"/>
                <w:szCs w:val="20"/>
                <w:lang w:eastAsia="sk-SK"/>
              </w:rPr>
              <w:t xml:space="preserve"> jedincov </w:t>
            </w:r>
          </w:p>
        </w:tc>
      </w:tr>
      <w:tr w:rsidR="00AB2083" w:rsidRPr="00B54D39" w14:paraId="173CD4F8" w14:textId="77777777" w:rsidTr="005573D9">
        <w:trPr>
          <w:trHeight w:val="285"/>
        </w:trPr>
        <w:tc>
          <w:tcPr>
            <w:tcW w:w="1538" w:type="dxa"/>
            <w:tcBorders>
              <w:top w:val="nil"/>
              <w:left w:val="single" w:sz="4" w:space="0" w:color="auto"/>
              <w:bottom w:val="single" w:sz="4" w:space="0" w:color="auto"/>
              <w:right w:val="single" w:sz="4" w:space="0" w:color="auto"/>
            </w:tcBorders>
            <w:vAlign w:val="center"/>
            <w:hideMark/>
          </w:tcPr>
          <w:p w14:paraId="13992F1C" w14:textId="77777777" w:rsidR="00AB2083" w:rsidRPr="00B54D39" w:rsidRDefault="00AB2083"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Veľkosť biotopu</w:t>
            </w:r>
          </w:p>
        </w:tc>
        <w:tc>
          <w:tcPr>
            <w:tcW w:w="1465" w:type="dxa"/>
            <w:tcBorders>
              <w:top w:val="nil"/>
              <w:left w:val="nil"/>
              <w:bottom w:val="single" w:sz="4" w:space="0" w:color="auto"/>
              <w:right w:val="single" w:sz="4" w:space="0" w:color="auto"/>
            </w:tcBorders>
            <w:vAlign w:val="center"/>
            <w:hideMark/>
          </w:tcPr>
          <w:p w14:paraId="76B10FA6" w14:textId="77777777" w:rsidR="00AB2083" w:rsidRPr="00B54D39" w:rsidRDefault="00AB2083" w:rsidP="005573D9">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h</w:t>
            </w:r>
            <w:r w:rsidRPr="00B54D39">
              <w:rPr>
                <w:rFonts w:ascii="Times New Roman" w:hAnsi="Times New Roman" w:cs="Times New Roman"/>
                <w:color w:val="000000"/>
                <w:sz w:val="20"/>
                <w:szCs w:val="20"/>
                <w:lang w:eastAsia="sk-SK"/>
              </w:rPr>
              <w:t>a</w:t>
            </w:r>
          </w:p>
        </w:tc>
        <w:tc>
          <w:tcPr>
            <w:tcW w:w="2056" w:type="dxa"/>
            <w:tcBorders>
              <w:top w:val="nil"/>
              <w:left w:val="nil"/>
              <w:bottom w:val="single" w:sz="4" w:space="0" w:color="auto"/>
              <w:right w:val="single" w:sz="4" w:space="0" w:color="auto"/>
            </w:tcBorders>
            <w:vAlign w:val="center"/>
          </w:tcPr>
          <w:p w14:paraId="01B24247" w14:textId="7C3B3C95" w:rsidR="00AB2083" w:rsidRPr="006048FF" w:rsidRDefault="00BE161B" w:rsidP="005573D9">
            <w:pPr>
              <w:spacing w:line="240" w:lineRule="auto"/>
              <w:rPr>
                <w:rFonts w:ascii="Times New Roman" w:hAnsi="Times New Roman" w:cs="Times New Roman"/>
                <w:color w:val="000000"/>
                <w:sz w:val="20"/>
                <w:szCs w:val="20"/>
                <w:lang w:eastAsia="sk-SK"/>
              </w:rPr>
            </w:pPr>
            <w:r w:rsidRPr="006048FF">
              <w:rPr>
                <w:rFonts w:ascii="Times New Roman" w:hAnsi="Times New Roman" w:cs="Times New Roman"/>
                <w:color w:val="000000"/>
                <w:sz w:val="20"/>
                <w:szCs w:val="20"/>
                <w:lang w:eastAsia="sk-SK"/>
              </w:rPr>
              <w:t>2</w:t>
            </w:r>
          </w:p>
        </w:tc>
        <w:tc>
          <w:tcPr>
            <w:tcW w:w="4625" w:type="dxa"/>
            <w:tcBorders>
              <w:top w:val="nil"/>
              <w:left w:val="nil"/>
              <w:bottom w:val="single" w:sz="4" w:space="0" w:color="auto"/>
              <w:right w:val="single" w:sz="4" w:space="0" w:color="auto"/>
            </w:tcBorders>
            <w:vAlign w:val="center"/>
            <w:hideMark/>
          </w:tcPr>
          <w:p w14:paraId="2EA551B8" w14:textId="298811AD" w:rsidR="00AB2083" w:rsidRPr="006048FF" w:rsidRDefault="00AB2083" w:rsidP="00AB2083">
            <w:pPr>
              <w:spacing w:line="240" w:lineRule="auto"/>
              <w:rPr>
                <w:rFonts w:ascii="Times New Roman" w:hAnsi="Times New Roman" w:cs="Times New Roman"/>
                <w:color w:val="000000"/>
                <w:sz w:val="20"/>
                <w:szCs w:val="20"/>
                <w:lang w:eastAsia="sk-SK"/>
              </w:rPr>
            </w:pPr>
            <w:r w:rsidRPr="006048FF">
              <w:rPr>
                <w:rFonts w:ascii="Times New Roman" w:hAnsi="Times New Roman" w:cs="Times New Roman"/>
                <w:color w:val="000000"/>
                <w:sz w:val="20"/>
                <w:szCs w:val="20"/>
                <w:lang w:eastAsia="sk-SK"/>
              </w:rPr>
              <w:t>Udržať súčasnú výmeru biotopu druhu.</w:t>
            </w:r>
          </w:p>
        </w:tc>
      </w:tr>
      <w:tr w:rsidR="00AB2083" w:rsidRPr="00B54D39" w14:paraId="1637CF32" w14:textId="77777777" w:rsidTr="005573D9">
        <w:trPr>
          <w:trHeight w:val="930"/>
        </w:trPr>
        <w:tc>
          <w:tcPr>
            <w:tcW w:w="1538" w:type="dxa"/>
            <w:tcBorders>
              <w:top w:val="nil"/>
              <w:left w:val="single" w:sz="4" w:space="0" w:color="auto"/>
              <w:bottom w:val="single" w:sz="4" w:space="0" w:color="auto"/>
              <w:right w:val="single" w:sz="4" w:space="0" w:color="auto"/>
            </w:tcBorders>
            <w:vAlign w:val="center"/>
            <w:hideMark/>
          </w:tcPr>
          <w:p w14:paraId="13C2DF66" w14:textId="77777777" w:rsidR="00AB2083" w:rsidRPr="00B54D39" w:rsidRDefault="00AB2083"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Kvalita biotopu</w:t>
            </w:r>
          </w:p>
        </w:tc>
        <w:tc>
          <w:tcPr>
            <w:tcW w:w="1465" w:type="dxa"/>
            <w:tcBorders>
              <w:top w:val="nil"/>
              <w:left w:val="nil"/>
              <w:bottom w:val="single" w:sz="4" w:space="0" w:color="auto"/>
              <w:right w:val="single" w:sz="4" w:space="0" w:color="auto"/>
            </w:tcBorders>
            <w:vAlign w:val="center"/>
            <w:hideMark/>
          </w:tcPr>
          <w:p w14:paraId="36011376" w14:textId="77777777" w:rsidR="00AB2083" w:rsidRPr="00B54D39" w:rsidRDefault="00AB2083"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Výskyt typických druhov</w:t>
            </w:r>
          </w:p>
        </w:tc>
        <w:tc>
          <w:tcPr>
            <w:tcW w:w="2056" w:type="dxa"/>
            <w:tcBorders>
              <w:top w:val="nil"/>
              <w:left w:val="nil"/>
              <w:bottom w:val="single" w:sz="4" w:space="0" w:color="auto"/>
              <w:right w:val="single" w:sz="4" w:space="0" w:color="auto"/>
            </w:tcBorders>
            <w:vAlign w:val="center"/>
            <w:hideMark/>
          </w:tcPr>
          <w:p w14:paraId="625473AD" w14:textId="77777777" w:rsidR="00AB2083" w:rsidRPr="006048FF" w:rsidRDefault="00AB2083" w:rsidP="005573D9">
            <w:pPr>
              <w:spacing w:line="240" w:lineRule="auto"/>
              <w:rPr>
                <w:rFonts w:ascii="Times New Roman" w:hAnsi="Times New Roman" w:cs="Times New Roman"/>
                <w:color w:val="000000"/>
                <w:sz w:val="20"/>
                <w:szCs w:val="20"/>
                <w:lang w:eastAsia="sk-SK"/>
              </w:rPr>
            </w:pPr>
            <w:r w:rsidRPr="006048FF">
              <w:rPr>
                <w:rFonts w:ascii="Times New Roman" w:hAnsi="Times New Roman" w:cs="Times New Roman"/>
                <w:color w:val="000000"/>
                <w:sz w:val="20"/>
                <w:szCs w:val="20"/>
                <w:lang w:eastAsia="sk-SK"/>
              </w:rPr>
              <w:t>Min. 3 druhy</w:t>
            </w:r>
          </w:p>
        </w:tc>
        <w:tc>
          <w:tcPr>
            <w:tcW w:w="4625" w:type="dxa"/>
            <w:tcBorders>
              <w:top w:val="nil"/>
              <w:left w:val="nil"/>
              <w:bottom w:val="single" w:sz="4" w:space="0" w:color="auto"/>
              <w:right w:val="single" w:sz="4" w:space="0" w:color="auto"/>
            </w:tcBorders>
            <w:vAlign w:val="center"/>
          </w:tcPr>
          <w:p w14:paraId="5CE69D92" w14:textId="39D91056" w:rsidR="00AB2083" w:rsidRPr="006048FF" w:rsidRDefault="00425A92" w:rsidP="006048FF">
            <w:pPr>
              <w:spacing w:line="240" w:lineRule="auto"/>
              <w:rPr>
                <w:rFonts w:ascii="Times New Roman" w:hAnsi="Times New Roman" w:cs="Times New Roman"/>
                <w:i/>
                <w:color w:val="000000"/>
                <w:sz w:val="20"/>
                <w:szCs w:val="20"/>
                <w:lang w:eastAsia="sk-SK"/>
              </w:rPr>
            </w:pPr>
            <w:r w:rsidRPr="006048FF">
              <w:rPr>
                <w:rFonts w:ascii="Times New Roman" w:hAnsi="Times New Roman" w:cs="Times New Roman"/>
                <w:i/>
                <w:color w:val="333333"/>
                <w:sz w:val="19"/>
                <w:szCs w:val="19"/>
                <w:shd w:val="clear" w:color="auto" w:fill="FAFBFA"/>
              </w:rPr>
              <w:t>Campanula cochlearifolia, Bellidiastrum micheli, Primula auricula, Alchemilla sp., Sesleria albicans, Alium senescens, Biscutella laevigata, Carduus glaucinus, Thesium alpinum, Carex humulis, Festuca palens</w:t>
            </w:r>
          </w:p>
        </w:tc>
      </w:tr>
      <w:tr w:rsidR="00AB2083" w:rsidRPr="00B54D39" w14:paraId="5B14FF2D" w14:textId="77777777" w:rsidTr="005573D9">
        <w:trPr>
          <w:trHeight w:val="237"/>
        </w:trPr>
        <w:tc>
          <w:tcPr>
            <w:tcW w:w="1538" w:type="dxa"/>
            <w:tcBorders>
              <w:top w:val="single" w:sz="4" w:space="0" w:color="auto"/>
              <w:left w:val="single" w:sz="4" w:space="0" w:color="auto"/>
              <w:bottom w:val="single" w:sz="4" w:space="0" w:color="auto"/>
              <w:right w:val="single" w:sz="4" w:space="0" w:color="auto"/>
            </w:tcBorders>
            <w:vAlign w:val="center"/>
          </w:tcPr>
          <w:p w14:paraId="76146CE1" w14:textId="77777777" w:rsidR="00AB2083" w:rsidRPr="00B54D39" w:rsidRDefault="00AB2083"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Kvalita biotopu</w:t>
            </w:r>
          </w:p>
        </w:tc>
        <w:tc>
          <w:tcPr>
            <w:tcW w:w="1465" w:type="dxa"/>
            <w:tcBorders>
              <w:top w:val="single" w:sz="4" w:space="0" w:color="auto"/>
              <w:left w:val="nil"/>
              <w:bottom w:val="single" w:sz="4" w:space="0" w:color="auto"/>
              <w:right w:val="single" w:sz="4" w:space="0" w:color="auto"/>
            </w:tcBorders>
            <w:vAlign w:val="center"/>
          </w:tcPr>
          <w:p w14:paraId="08A1EB07" w14:textId="77777777" w:rsidR="00AB2083" w:rsidRPr="00B54D39" w:rsidRDefault="00AB2083"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Zastúpenie sukcesných drevín %</w:t>
            </w:r>
          </w:p>
        </w:tc>
        <w:tc>
          <w:tcPr>
            <w:tcW w:w="2056" w:type="dxa"/>
            <w:tcBorders>
              <w:top w:val="single" w:sz="4" w:space="0" w:color="auto"/>
              <w:left w:val="nil"/>
              <w:bottom w:val="single" w:sz="4" w:space="0" w:color="auto"/>
              <w:right w:val="single" w:sz="4" w:space="0" w:color="auto"/>
            </w:tcBorders>
            <w:vAlign w:val="center"/>
          </w:tcPr>
          <w:p w14:paraId="46C2259D" w14:textId="77777777" w:rsidR="00AB2083" w:rsidRPr="00B54D39" w:rsidRDefault="00AB2083"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Menej ako 35 % drevín</w:t>
            </w:r>
          </w:p>
        </w:tc>
        <w:tc>
          <w:tcPr>
            <w:tcW w:w="4625" w:type="dxa"/>
            <w:tcBorders>
              <w:top w:val="single" w:sz="4" w:space="0" w:color="auto"/>
              <w:left w:val="nil"/>
              <w:bottom w:val="single" w:sz="4" w:space="0" w:color="auto"/>
              <w:right w:val="single" w:sz="4" w:space="0" w:color="auto"/>
            </w:tcBorders>
            <w:vAlign w:val="center"/>
          </w:tcPr>
          <w:p w14:paraId="2129C91C" w14:textId="77777777" w:rsidR="00AB2083" w:rsidRPr="00B54D39" w:rsidRDefault="00AB2083" w:rsidP="005573D9">
            <w:pPr>
              <w:spacing w:line="240" w:lineRule="auto"/>
              <w:rPr>
                <w:rFonts w:ascii="Times New Roman" w:hAnsi="Times New Roman" w:cs="Times New Roman"/>
                <w:color w:val="000000"/>
                <w:sz w:val="20"/>
                <w:szCs w:val="20"/>
                <w:shd w:val="clear" w:color="auto" w:fill="FAFBFA"/>
              </w:rPr>
            </w:pPr>
            <w:r w:rsidRPr="00B54D39">
              <w:rPr>
                <w:rFonts w:ascii="Times New Roman" w:hAnsi="Times New Roman" w:cs="Times New Roman"/>
                <w:color w:val="000000"/>
                <w:sz w:val="20"/>
                <w:szCs w:val="20"/>
                <w:shd w:val="clear" w:color="auto" w:fill="FAFBFA"/>
              </w:rPr>
              <w:t>Minimálne sukcesné porasty drevín alebo krovín na lokalitách druhu.</w:t>
            </w:r>
          </w:p>
        </w:tc>
      </w:tr>
      <w:tr w:rsidR="00AB2083" w:rsidRPr="00B54D39" w14:paraId="2C52B50D" w14:textId="77777777" w:rsidTr="005573D9">
        <w:trPr>
          <w:trHeight w:val="237"/>
        </w:trPr>
        <w:tc>
          <w:tcPr>
            <w:tcW w:w="1538" w:type="dxa"/>
            <w:tcBorders>
              <w:top w:val="single" w:sz="4" w:space="0" w:color="auto"/>
              <w:left w:val="single" w:sz="4" w:space="0" w:color="auto"/>
              <w:bottom w:val="single" w:sz="4" w:space="0" w:color="auto"/>
              <w:right w:val="single" w:sz="4" w:space="0" w:color="auto"/>
            </w:tcBorders>
          </w:tcPr>
          <w:p w14:paraId="4F8E508A" w14:textId="77777777" w:rsidR="00AB2083" w:rsidRPr="00B54D39" w:rsidRDefault="00AB2083" w:rsidP="005573D9">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Zastúpenie alochtónnych druhov/inváznych druhov drevín</w:t>
            </w:r>
          </w:p>
        </w:tc>
        <w:tc>
          <w:tcPr>
            <w:tcW w:w="1465" w:type="dxa"/>
            <w:tcBorders>
              <w:top w:val="single" w:sz="4" w:space="0" w:color="auto"/>
              <w:left w:val="nil"/>
              <w:bottom w:val="single" w:sz="4" w:space="0" w:color="auto"/>
              <w:right w:val="single" w:sz="4" w:space="0" w:color="auto"/>
            </w:tcBorders>
          </w:tcPr>
          <w:p w14:paraId="21B4AD41" w14:textId="77777777" w:rsidR="00AB2083" w:rsidRPr="00B54D39" w:rsidRDefault="00AB2083" w:rsidP="005573D9">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Percento  (%) pokrytia / ha</w:t>
            </w:r>
          </w:p>
        </w:tc>
        <w:tc>
          <w:tcPr>
            <w:tcW w:w="2056" w:type="dxa"/>
            <w:tcBorders>
              <w:top w:val="single" w:sz="4" w:space="0" w:color="auto"/>
              <w:left w:val="nil"/>
              <w:bottom w:val="single" w:sz="4" w:space="0" w:color="auto"/>
              <w:right w:val="single" w:sz="4" w:space="0" w:color="auto"/>
            </w:tcBorders>
          </w:tcPr>
          <w:p w14:paraId="2B675867" w14:textId="77777777" w:rsidR="00AB2083" w:rsidRPr="00B54D39" w:rsidRDefault="00AB2083" w:rsidP="005573D9">
            <w:pPr>
              <w:spacing w:line="240" w:lineRule="auto"/>
              <w:rPr>
                <w:rFonts w:ascii="Times New Roman" w:hAnsi="Times New Roman" w:cs="Times New Roman"/>
                <w:color w:val="000000"/>
                <w:sz w:val="20"/>
                <w:szCs w:val="20"/>
                <w:lang w:eastAsia="sk-SK"/>
              </w:rPr>
            </w:pPr>
            <w:r>
              <w:rPr>
                <w:rFonts w:ascii="Times New Roman" w:hAnsi="Times New Roman" w:cs="Times New Roman"/>
                <w:sz w:val="18"/>
                <w:szCs w:val="18"/>
              </w:rPr>
              <w:t>0 %</w:t>
            </w:r>
          </w:p>
        </w:tc>
        <w:tc>
          <w:tcPr>
            <w:tcW w:w="4625" w:type="dxa"/>
            <w:tcBorders>
              <w:top w:val="single" w:sz="4" w:space="0" w:color="auto"/>
              <w:left w:val="nil"/>
              <w:bottom w:val="single" w:sz="4" w:space="0" w:color="auto"/>
              <w:right w:val="single" w:sz="4" w:space="0" w:color="auto"/>
            </w:tcBorders>
            <w:vAlign w:val="center"/>
          </w:tcPr>
          <w:p w14:paraId="36B72D54" w14:textId="77777777" w:rsidR="00AB2083" w:rsidRPr="00B54D39" w:rsidRDefault="00AB2083" w:rsidP="005573D9">
            <w:pPr>
              <w:spacing w:line="240" w:lineRule="auto"/>
              <w:rPr>
                <w:rFonts w:ascii="Times New Roman" w:hAnsi="Times New Roman" w:cs="Times New Roman"/>
                <w:color w:val="000000"/>
                <w:sz w:val="20"/>
                <w:szCs w:val="20"/>
                <w:shd w:val="clear" w:color="auto" w:fill="FAFBFA"/>
              </w:rPr>
            </w:pPr>
            <w:r w:rsidRPr="002378BD">
              <w:rPr>
                <w:rFonts w:ascii="Times New Roman" w:hAnsi="Times New Roman" w:cs="Times New Roman"/>
                <w:color w:val="333333"/>
                <w:sz w:val="20"/>
                <w:szCs w:val="20"/>
                <w:shd w:val="clear" w:color="auto" w:fill="FAFBFA"/>
              </w:rPr>
              <w:t xml:space="preserve">Minimálne </w:t>
            </w:r>
            <w:r>
              <w:rPr>
                <w:rFonts w:ascii="Times New Roman" w:hAnsi="Times New Roman" w:cs="Times New Roman"/>
                <w:color w:val="333333"/>
                <w:sz w:val="20"/>
                <w:szCs w:val="20"/>
                <w:shd w:val="clear" w:color="auto" w:fill="FAFBFA"/>
              </w:rPr>
              <w:t xml:space="preserve">(žiadne) </w:t>
            </w:r>
            <w:r w:rsidRPr="002378BD">
              <w:rPr>
                <w:rFonts w:ascii="Times New Roman" w:hAnsi="Times New Roman" w:cs="Times New Roman"/>
                <w:color w:val="333333"/>
                <w:sz w:val="20"/>
                <w:szCs w:val="20"/>
                <w:shd w:val="clear" w:color="auto" w:fill="FAFBFA"/>
              </w:rPr>
              <w:t>zastúpenie</w:t>
            </w:r>
            <w:r>
              <w:rPr>
                <w:rFonts w:ascii="Times New Roman" w:hAnsi="Times New Roman" w:cs="Times New Roman"/>
                <w:i/>
                <w:color w:val="333333"/>
                <w:sz w:val="20"/>
                <w:szCs w:val="20"/>
                <w:shd w:val="clear" w:color="auto" w:fill="FAFBFA"/>
              </w:rPr>
              <w:t xml:space="preserve"> </w:t>
            </w:r>
            <w:r>
              <w:rPr>
                <w:rFonts w:ascii="Times New Roman" w:hAnsi="Times New Roman" w:cs="Times New Roman"/>
                <w:color w:val="333333"/>
                <w:sz w:val="20"/>
                <w:szCs w:val="20"/>
                <w:shd w:val="clear" w:color="auto" w:fill="FAFBFA"/>
              </w:rPr>
              <w:t>inváznych druhov</w:t>
            </w:r>
            <w:r>
              <w:rPr>
                <w:rFonts w:ascii="Times New Roman" w:hAnsi="Times New Roman" w:cs="Times New Roman"/>
                <w:i/>
                <w:color w:val="333333"/>
                <w:sz w:val="20"/>
                <w:szCs w:val="20"/>
                <w:shd w:val="clear" w:color="auto" w:fill="FAFBFA"/>
              </w:rPr>
              <w:t xml:space="preserve"> </w:t>
            </w:r>
          </w:p>
        </w:tc>
      </w:tr>
    </w:tbl>
    <w:p w14:paraId="7BF87CC6" w14:textId="6513497C" w:rsidR="00AB2083" w:rsidRDefault="00AB2083" w:rsidP="00AB2083">
      <w:pPr>
        <w:pStyle w:val="Zkladntext"/>
        <w:widowControl w:val="0"/>
        <w:spacing w:after="120"/>
        <w:jc w:val="both"/>
      </w:pPr>
    </w:p>
    <w:p w14:paraId="57EFED8D" w14:textId="0A94289A" w:rsidR="008E1EEF" w:rsidRDefault="008E1EEF" w:rsidP="008E1EEF">
      <w:pPr>
        <w:pStyle w:val="Zkladntext"/>
        <w:widowControl w:val="0"/>
        <w:spacing w:after="120"/>
        <w:jc w:val="both"/>
      </w:pPr>
      <w:r>
        <w:rPr>
          <w:b w:val="0"/>
        </w:rPr>
        <w:t xml:space="preserve">Zachovanie stavu druhu </w:t>
      </w:r>
      <w:r>
        <w:rPr>
          <w:i/>
        </w:rPr>
        <w:t xml:space="preserve">Iris aphylla ssp. hungarica </w:t>
      </w:r>
      <w:r w:rsidRPr="00510442">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06"/>
        <w:gridCol w:w="1469"/>
        <w:gridCol w:w="3061"/>
        <w:gridCol w:w="3648"/>
      </w:tblGrid>
      <w:tr w:rsidR="005573D9" w:rsidRPr="00B54D39" w14:paraId="27E925ED" w14:textId="77777777" w:rsidTr="008E1EEF">
        <w:trPr>
          <w:trHeight w:val="355"/>
        </w:trPr>
        <w:tc>
          <w:tcPr>
            <w:tcW w:w="1506" w:type="dxa"/>
            <w:tcBorders>
              <w:top w:val="single" w:sz="4" w:space="0" w:color="auto"/>
              <w:left w:val="single" w:sz="4" w:space="0" w:color="auto"/>
              <w:bottom w:val="single" w:sz="4" w:space="0" w:color="auto"/>
              <w:right w:val="single" w:sz="4" w:space="0" w:color="auto"/>
            </w:tcBorders>
            <w:vAlign w:val="center"/>
            <w:hideMark/>
          </w:tcPr>
          <w:p w14:paraId="668B50AE" w14:textId="77777777" w:rsidR="005573D9" w:rsidRPr="00B54D39" w:rsidRDefault="005573D9" w:rsidP="005573D9">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Parameter</w:t>
            </w:r>
          </w:p>
        </w:tc>
        <w:tc>
          <w:tcPr>
            <w:tcW w:w="1469" w:type="dxa"/>
            <w:tcBorders>
              <w:top w:val="single" w:sz="4" w:space="0" w:color="auto"/>
              <w:left w:val="nil"/>
              <w:bottom w:val="single" w:sz="4" w:space="0" w:color="auto"/>
              <w:right w:val="single" w:sz="4" w:space="0" w:color="auto"/>
            </w:tcBorders>
            <w:vAlign w:val="center"/>
            <w:hideMark/>
          </w:tcPr>
          <w:p w14:paraId="09A30F30" w14:textId="77777777" w:rsidR="005573D9" w:rsidRPr="00B54D39" w:rsidRDefault="005573D9" w:rsidP="005573D9">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Merateľnosť</w:t>
            </w:r>
          </w:p>
        </w:tc>
        <w:tc>
          <w:tcPr>
            <w:tcW w:w="3061" w:type="dxa"/>
            <w:tcBorders>
              <w:top w:val="single" w:sz="4" w:space="0" w:color="auto"/>
              <w:left w:val="nil"/>
              <w:bottom w:val="single" w:sz="4" w:space="0" w:color="auto"/>
              <w:right w:val="single" w:sz="4" w:space="0" w:color="auto"/>
            </w:tcBorders>
            <w:vAlign w:val="center"/>
            <w:hideMark/>
          </w:tcPr>
          <w:p w14:paraId="4F8A4E19" w14:textId="77777777" w:rsidR="005573D9" w:rsidRPr="00B54D39" w:rsidRDefault="005573D9" w:rsidP="005573D9">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Cieľová hodnota</w:t>
            </w:r>
          </w:p>
        </w:tc>
        <w:tc>
          <w:tcPr>
            <w:tcW w:w="3648" w:type="dxa"/>
            <w:tcBorders>
              <w:top w:val="single" w:sz="4" w:space="0" w:color="auto"/>
              <w:left w:val="nil"/>
              <w:bottom w:val="single" w:sz="4" w:space="0" w:color="auto"/>
              <w:right w:val="single" w:sz="4" w:space="0" w:color="auto"/>
            </w:tcBorders>
            <w:vAlign w:val="center"/>
            <w:hideMark/>
          </w:tcPr>
          <w:p w14:paraId="07E2EEA0" w14:textId="77777777" w:rsidR="005573D9" w:rsidRPr="00B54D39" w:rsidRDefault="005573D9" w:rsidP="005573D9">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Doplnkové informácie</w:t>
            </w:r>
          </w:p>
        </w:tc>
      </w:tr>
      <w:tr w:rsidR="005573D9" w:rsidRPr="00B54D39" w14:paraId="17651CAD" w14:textId="77777777" w:rsidTr="008E1EEF">
        <w:trPr>
          <w:trHeight w:val="274"/>
        </w:trPr>
        <w:tc>
          <w:tcPr>
            <w:tcW w:w="1506" w:type="dxa"/>
            <w:tcBorders>
              <w:top w:val="single" w:sz="4" w:space="0" w:color="auto"/>
              <w:left w:val="single" w:sz="4" w:space="0" w:color="auto"/>
              <w:bottom w:val="single" w:sz="4" w:space="0" w:color="auto"/>
              <w:right w:val="single" w:sz="4" w:space="0" w:color="auto"/>
            </w:tcBorders>
            <w:vAlign w:val="center"/>
            <w:hideMark/>
          </w:tcPr>
          <w:p w14:paraId="3660B89C" w14:textId="77777777" w:rsidR="005573D9" w:rsidRPr="00B54D39" w:rsidRDefault="005573D9"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Veľkosť populácie</w:t>
            </w:r>
          </w:p>
        </w:tc>
        <w:tc>
          <w:tcPr>
            <w:tcW w:w="1469" w:type="dxa"/>
            <w:tcBorders>
              <w:top w:val="single" w:sz="4" w:space="0" w:color="auto"/>
              <w:left w:val="nil"/>
              <w:bottom w:val="single" w:sz="4" w:space="0" w:color="auto"/>
              <w:right w:val="single" w:sz="4" w:space="0" w:color="auto"/>
            </w:tcBorders>
            <w:vAlign w:val="center"/>
            <w:hideMark/>
          </w:tcPr>
          <w:p w14:paraId="37970566" w14:textId="77777777" w:rsidR="005573D9" w:rsidRPr="00B54D39" w:rsidRDefault="005573D9"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počet jedincov</w:t>
            </w:r>
          </w:p>
        </w:tc>
        <w:tc>
          <w:tcPr>
            <w:tcW w:w="3061" w:type="dxa"/>
            <w:tcBorders>
              <w:top w:val="single" w:sz="4" w:space="0" w:color="auto"/>
              <w:left w:val="nil"/>
              <w:bottom w:val="single" w:sz="4" w:space="0" w:color="auto"/>
              <w:right w:val="single" w:sz="4" w:space="0" w:color="auto"/>
            </w:tcBorders>
            <w:vAlign w:val="center"/>
            <w:hideMark/>
          </w:tcPr>
          <w:p w14:paraId="37B6F3E5" w14:textId="159B210A" w:rsidR="005573D9" w:rsidRPr="006048FF" w:rsidRDefault="005573D9" w:rsidP="00F261A5">
            <w:pPr>
              <w:spacing w:line="240" w:lineRule="auto"/>
              <w:rPr>
                <w:rFonts w:ascii="Times New Roman" w:hAnsi="Times New Roman" w:cs="Times New Roman"/>
                <w:color w:val="000000"/>
                <w:sz w:val="20"/>
                <w:szCs w:val="20"/>
                <w:lang w:eastAsia="sk-SK"/>
              </w:rPr>
            </w:pPr>
            <w:r w:rsidRPr="006048FF">
              <w:rPr>
                <w:rFonts w:ascii="Times New Roman" w:hAnsi="Times New Roman" w:cs="Times New Roman"/>
                <w:color w:val="000000"/>
                <w:sz w:val="20"/>
                <w:szCs w:val="20"/>
                <w:lang w:eastAsia="sk-SK"/>
              </w:rPr>
              <w:t xml:space="preserve">min. </w:t>
            </w:r>
            <w:r w:rsidR="00F261A5" w:rsidRPr="006048FF">
              <w:rPr>
                <w:rFonts w:ascii="Times New Roman" w:hAnsi="Times New Roman" w:cs="Times New Roman"/>
                <w:color w:val="000000"/>
                <w:sz w:val="20"/>
                <w:szCs w:val="20"/>
                <w:lang w:eastAsia="sk-SK"/>
              </w:rPr>
              <w:t>50</w:t>
            </w:r>
          </w:p>
        </w:tc>
        <w:tc>
          <w:tcPr>
            <w:tcW w:w="3648" w:type="dxa"/>
            <w:tcBorders>
              <w:top w:val="single" w:sz="4" w:space="0" w:color="auto"/>
              <w:left w:val="nil"/>
              <w:bottom w:val="single" w:sz="4" w:space="0" w:color="auto"/>
              <w:right w:val="single" w:sz="4" w:space="0" w:color="auto"/>
            </w:tcBorders>
            <w:vAlign w:val="center"/>
            <w:hideMark/>
          </w:tcPr>
          <w:p w14:paraId="00B769DE" w14:textId="28199177" w:rsidR="005573D9" w:rsidRPr="006048FF" w:rsidRDefault="005573D9" w:rsidP="00F261A5">
            <w:pPr>
              <w:spacing w:line="240" w:lineRule="auto"/>
              <w:rPr>
                <w:rFonts w:ascii="Times New Roman" w:hAnsi="Times New Roman" w:cs="Times New Roman"/>
                <w:color w:val="000000"/>
                <w:sz w:val="20"/>
                <w:szCs w:val="20"/>
                <w:lang w:eastAsia="sk-SK"/>
              </w:rPr>
            </w:pPr>
            <w:r w:rsidRPr="006048FF">
              <w:rPr>
                <w:rFonts w:ascii="Times New Roman" w:hAnsi="Times New Roman" w:cs="Times New Roman"/>
                <w:color w:val="000000"/>
                <w:sz w:val="20"/>
                <w:szCs w:val="20"/>
                <w:lang w:eastAsia="sk-SK"/>
              </w:rPr>
              <w:t xml:space="preserve">Zachovanie populácie druhu, v súčasnosti </w:t>
            </w:r>
            <w:r w:rsidR="00F261A5" w:rsidRPr="006048FF">
              <w:rPr>
                <w:rFonts w:ascii="Times New Roman" w:hAnsi="Times New Roman" w:cs="Times New Roman"/>
                <w:color w:val="000000"/>
                <w:sz w:val="20"/>
                <w:szCs w:val="20"/>
                <w:lang w:eastAsia="sk-SK"/>
              </w:rPr>
              <w:t>50 – 10</w:t>
            </w:r>
            <w:r w:rsidRPr="006048FF">
              <w:rPr>
                <w:rFonts w:ascii="Times New Roman" w:hAnsi="Times New Roman" w:cs="Times New Roman"/>
                <w:color w:val="000000"/>
                <w:sz w:val="20"/>
                <w:szCs w:val="20"/>
                <w:lang w:eastAsia="sk-SK"/>
              </w:rPr>
              <w:t>0 jedincov.</w:t>
            </w:r>
          </w:p>
        </w:tc>
      </w:tr>
      <w:tr w:rsidR="005573D9" w:rsidRPr="00B54D39" w14:paraId="3AF7F15B" w14:textId="77777777" w:rsidTr="008E1EEF">
        <w:trPr>
          <w:trHeight w:val="225"/>
        </w:trPr>
        <w:tc>
          <w:tcPr>
            <w:tcW w:w="1506" w:type="dxa"/>
            <w:tcBorders>
              <w:top w:val="nil"/>
              <w:left w:val="single" w:sz="4" w:space="0" w:color="auto"/>
              <w:bottom w:val="single" w:sz="4" w:space="0" w:color="auto"/>
              <w:right w:val="single" w:sz="4" w:space="0" w:color="auto"/>
            </w:tcBorders>
            <w:vAlign w:val="center"/>
            <w:hideMark/>
          </w:tcPr>
          <w:p w14:paraId="1D09E714" w14:textId="77777777" w:rsidR="005573D9" w:rsidRPr="00B54D39" w:rsidRDefault="005573D9"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Veľkosť biotopu</w:t>
            </w:r>
          </w:p>
        </w:tc>
        <w:tc>
          <w:tcPr>
            <w:tcW w:w="1469" w:type="dxa"/>
            <w:tcBorders>
              <w:top w:val="nil"/>
              <w:left w:val="nil"/>
              <w:bottom w:val="single" w:sz="4" w:space="0" w:color="auto"/>
              <w:right w:val="single" w:sz="4" w:space="0" w:color="auto"/>
            </w:tcBorders>
            <w:vAlign w:val="center"/>
            <w:hideMark/>
          </w:tcPr>
          <w:p w14:paraId="1FF29B29" w14:textId="77777777" w:rsidR="005573D9" w:rsidRPr="00B54D39" w:rsidRDefault="005573D9"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ha</w:t>
            </w:r>
          </w:p>
        </w:tc>
        <w:tc>
          <w:tcPr>
            <w:tcW w:w="3061" w:type="dxa"/>
            <w:tcBorders>
              <w:top w:val="nil"/>
              <w:left w:val="nil"/>
              <w:bottom w:val="single" w:sz="4" w:space="0" w:color="auto"/>
              <w:right w:val="single" w:sz="4" w:space="0" w:color="auto"/>
            </w:tcBorders>
            <w:vAlign w:val="center"/>
          </w:tcPr>
          <w:p w14:paraId="39372828" w14:textId="4DAE6CBF" w:rsidR="005573D9" w:rsidRPr="006048FF" w:rsidRDefault="00F261A5" w:rsidP="005573D9">
            <w:pPr>
              <w:spacing w:line="240" w:lineRule="auto"/>
              <w:rPr>
                <w:rFonts w:ascii="Times New Roman" w:hAnsi="Times New Roman" w:cs="Times New Roman"/>
                <w:color w:val="000000"/>
                <w:sz w:val="20"/>
                <w:szCs w:val="20"/>
                <w:lang w:eastAsia="sk-SK"/>
              </w:rPr>
            </w:pPr>
            <w:r w:rsidRPr="006048FF">
              <w:rPr>
                <w:rFonts w:ascii="Times New Roman" w:hAnsi="Times New Roman" w:cs="Times New Roman"/>
                <w:color w:val="000000"/>
                <w:sz w:val="20"/>
                <w:szCs w:val="20"/>
                <w:lang w:eastAsia="sk-SK"/>
              </w:rPr>
              <w:t>0,05</w:t>
            </w:r>
          </w:p>
        </w:tc>
        <w:tc>
          <w:tcPr>
            <w:tcW w:w="3648" w:type="dxa"/>
            <w:tcBorders>
              <w:top w:val="nil"/>
              <w:left w:val="nil"/>
              <w:bottom w:val="single" w:sz="4" w:space="0" w:color="auto"/>
              <w:right w:val="single" w:sz="4" w:space="0" w:color="auto"/>
            </w:tcBorders>
            <w:vAlign w:val="center"/>
            <w:hideMark/>
          </w:tcPr>
          <w:p w14:paraId="140C67D4" w14:textId="77777777" w:rsidR="005573D9" w:rsidRPr="006048FF" w:rsidRDefault="005573D9" w:rsidP="005573D9">
            <w:pPr>
              <w:spacing w:line="240" w:lineRule="auto"/>
              <w:rPr>
                <w:rFonts w:ascii="Times New Roman" w:hAnsi="Times New Roman" w:cs="Times New Roman"/>
                <w:color w:val="000000"/>
                <w:sz w:val="20"/>
                <w:szCs w:val="20"/>
                <w:lang w:eastAsia="sk-SK"/>
              </w:rPr>
            </w:pPr>
            <w:r w:rsidRPr="006048FF">
              <w:rPr>
                <w:rFonts w:ascii="Times New Roman" w:hAnsi="Times New Roman" w:cs="Times New Roman"/>
                <w:color w:val="000000"/>
                <w:sz w:val="20"/>
                <w:szCs w:val="20"/>
                <w:lang w:eastAsia="sk-SK"/>
              </w:rPr>
              <w:t>Udržať súčasnú výmeru biotopu druhu na vápencovom skalnatom svahu.</w:t>
            </w:r>
          </w:p>
        </w:tc>
      </w:tr>
      <w:tr w:rsidR="005573D9" w:rsidRPr="00B54D39" w14:paraId="6F747258" w14:textId="77777777" w:rsidTr="008E1EEF">
        <w:trPr>
          <w:trHeight w:val="930"/>
        </w:trPr>
        <w:tc>
          <w:tcPr>
            <w:tcW w:w="1506" w:type="dxa"/>
            <w:tcBorders>
              <w:top w:val="single" w:sz="4" w:space="0" w:color="auto"/>
              <w:left w:val="single" w:sz="4" w:space="0" w:color="auto"/>
              <w:bottom w:val="single" w:sz="4" w:space="0" w:color="auto"/>
              <w:right w:val="single" w:sz="4" w:space="0" w:color="auto"/>
            </w:tcBorders>
            <w:vAlign w:val="center"/>
          </w:tcPr>
          <w:p w14:paraId="54F2F285" w14:textId="77777777" w:rsidR="005573D9" w:rsidRPr="00B54D39" w:rsidRDefault="005573D9"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Kvalita biotopu</w:t>
            </w:r>
          </w:p>
        </w:tc>
        <w:tc>
          <w:tcPr>
            <w:tcW w:w="1469" w:type="dxa"/>
            <w:tcBorders>
              <w:top w:val="single" w:sz="4" w:space="0" w:color="auto"/>
              <w:left w:val="nil"/>
              <w:bottom w:val="single" w:sz="4" w:space="0" w:color="auto"/>
              <w:right w:val="single" w:sz="4" w:space="0" w:color="auto"/>
            </w:tcBorders>
            <w:vAlign w:val="center"/>
          </w:tcPr>
          <w:p w14:paraId="074EB694" w14:textId="77777777" w:rsidR="005573D9" w:rsidRPr="00B54D39" w:rsidRDefault="005573D9"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Zastúpenie sukcesných drevín %</w:t>
            </w:r>
          </w:p>
        </w:tc>
        <w:tc>
          <w:tcPr>
            <w:tcW w:w="3061" w:type="dxa"/>
            <w:tcBorders>
              <w:top w:val="single" w:sz="4" w:space="0" w:color="auto"/>
              <w:left w:val="nil"/>
              <w:bottom w:val="single" w:sz="4" w:space="0" w:color="auto"/>
              <w:right w:val="single" w:sz="4" w:space="0" w:color="auto"/>
            </w:tcBorders>
            <w:vAlign w:val="center"/>
          </w:tcPr>
          <w:p w14:paraId="71BF1292" w14:textId="77777777" w:rsidR="005573D9" w:rsidRPr="00B54D39" w:rsidRDefault="005573D9"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Menej ako 5 % drevín</w:t>
            </w:r>
          </w:p>
        </w:tc>
        <w:tc>
          <w:tcPr>
            <w:tcW w:w="3648" w:type="dxa"/>
            <w:tcBorders>
              <w:top w:val="single" w:sz="4" w:space="0" w:color="auto"/>
              <w:left w:val="nil"/>
              <w:bottom w:val="single" w:sz="4" w:space="0" w:color="auto"/>
              <w:right w:val="single" w:sz="4" w:space="0" w:color="auto"/>
            </w:tcBorders>
            <w:vAlign w:val="center"/>
          </w:tcPr>
          <w:p w14:paraId="4A385DD4" w14:textId="77777777" w:rsidR="005573D9" w:rsidRPr="00B54D39" w:rsidRDefault="005573D9" w:rsidP="005573D9">
            <w:pPr>
              <w:spacing w:line="240" w:lineRule="auto"/>
              <w:rPr>
                <w:rFonts w:ascii="Times New Roman" w:hAnsi="Times New Roman" w:cs="Times New Roman"/>
                <w:color w:val="000000"/>
                <w:sz w:val="20"/>
                <w:szCs w:val="20"/>
                <w:shd w:val="clear" w:color="auto" w:fill="FAFBFA"/>
              </w:rPr>
            </w:pPr>
            <w:r w:rsidRPr="00B54D39">
              <w:rPr>
                <w:rFonts w:ascii="Times New Roman" w:hAnsi="Times New Roman" w:cs="Times New Roman"/>
                <w:color w:val="000000"/>
                <w:sz w:val="20"/>
                <w:szCs w:val="20"/>
                <w:shd w:val="clear" w:color="auto" w:fill="FAFBFA"/>
              </w:rPr>
              <w:t>Minimálne zastúpenie sukcesie na lokalitách druhu.</w:t>
            </w:r>
          </w:p>
        </w:tc>
      </w:tr>
    </w:tbl>
    <w:p w14:paraId="2D979A03" w14:textId="72062B8E" w:rsidR="00AB2083" w:rsidRDefault="00AB2083" w:rsidP="00414D2F">
      <w:pPr>
        <w:pStyle w:val="Zkladntext"/>
        <w:widowControl w:val="0"/>
        <w:spacing w:after="120"/>
        <w:jc w:val="both"/>
      </w:pPr>
    </w:p>
    <w:p w14:paraId="35666B3D" w14:textId="17B6017E" w:rsidR="008E1EEF" w:rsidRDefault="008E1EEF" w:rsidP="008E1EEF">
      <w:pPr>
        <w:pStyle w:val="Zkladntext"/>
        <w:widowControl w:val="0"/>
        <w:spacing w:after="120"/>
        <w:jc w:val="both"/>
        <w:rPr>
          <w:b w:val="0"/>
        </w:rPr>
      </w:pPr>
      <w:r>
        <w:rPr>
          <w:b w:val="0"/>
        </w:rPr>
        <w:t xml:space="preserve">Zachovanie stavu druhu </w:t>
      </w:r>
      <w:r>
        <w:rPr>
          <w:i/>
        </w:rPr>
        <w:t xml:space="preserve">Dracocephalum austriacum </w:t>
      </w:r>
      <w:r w:rsidRPr="00510442">
        <w:rPr>
          <w:b w:val="0"/>
        </w:rPr>
        <w:t>za splnenia nasledovných atribútov.</w:t>
      </w:r>
    </w:p>
    <w:tbl>
      <w:tblPr>
        <w:tblW w:w="5006" w:type="pct"/>
        <w:tblInd w:w="-98" w:type="dxa"/>
        <w:tblCellMar>
          <w:left w:w="70" w:type="dxa"/>
          <w:right w:w="70" w:type="dxa"/>
        </w:tblCellMar>
        <w:tblLook w:val="00A0" w:firstRow="1" w:lastRow="0" w:firstColumn="1" w:lastColumn="0" w:noHBand="0" w:noVBand="0"/>
      </w:tblPr>
      <w:tblGrid>
        <w:gridCol w:w="1810"/>
        <w:gridCol w:w="1413"/>
        <w:gridCol w:w="1886"/>
        <w:gridCol w:w="3963"/>
      </w:tblGrid>
      <w:tr w:rsidR="008E1EEF" w14:paraId="3D186F58" w14:textId="77777777" w:rsidTr="008E1EEF">
        <w:trPr>
          <w:trHeight w:val="355"/>
        </w:trPr>
        <w:tc>
          <w:tcPr>
            <w:tcW w:w="1809" w:type="dxa"/>
            <w:tcBorders>
              <w:top w:val="single" w:sz="4" w:space="0" w:color="auto"/>
              <w:left w:val="single" w:sz="4" w:space="0" w:color="auto"/>
              <w:bottom w:val="single" w:sz="4" w:space="0" w:color="auto"/>
              <w:right w:val="single" w:sz="4" w:space="0" w:color="auto"/>
            </w:tcBorders>
            <w:vAlign w:val="center"/>
            <w:hideMark/>
          </w:tcPr>
          <w:p w14:paraId="2A196D5F" w14:textId="77777777" w:rsidR="008E1EEF" w:rsidRPr="008E1EEF" w:rsidRDefault="008E1EEF" w:rsidP="00B30A4B">
            <w:pPr>
              <w:spacing w:line="240" w:lineRule="auto"/>
              <w:jc w:val="both"/>
              <w:rPr>
                <w:rFonts w:ascii="Times New Roman" w:hAnsi="Times New Roman" w:cs="Times New Roman"/>
                <w:b/>
                <w:sz w:val="20"/>
                <w:szCs w:val="20"/>
                <w:lang w:eastAsia="sk-SK"/>
              </w:rPr>
            </w:pPr>
            <w:r w:rsidRPr="008E1EEF">
              <w:rPr>
                <w:rFonts w:ascii="Times New Roman" w:hAnsi="Times New Roman" w:cs="Times New Roman"/>
                <w:b/>
                <w:sz w:val="20"/>
                <w:szCs w:val="20"/>
                <w:lang w:eastAsia="sk-SK"/>
              </w:rPr>
              <w:t>Parameter</w:t>
            </w:r>
          </w:p>
        </w:tc>
        <w:tc>
          <w:tcPr>
            <w:tcW w:w="1413" w:type="dxa"/>
            <w:tcBorders>
              <w:top w:val="single" w:sz="4" w:space="0" w:color="auto"/>
              <w:left w:val="nil"/>
              <w:bottom w:val="single" w:sz="4" w:space="0" w:color="auto"/>
              <w:right w:val="single" w:sz="4" w:space="0" w:color="auto"/>
            </w:tcBorders>
            <w:vAlign w:val="center"/>
            <w:hideMark/>
          </w:tcPr>
          <w:p w14:paraId="2C858E75" w14:textId="77777777" w:rsidR="008E1EEF" w:rsidRPr="008E1EEF" w:rsidRDefault="008E1EEF" w:rsidP="00B30A4B">
            <w:pPr>
              <w:spacing w:line="240" w:lineRule="auto"/>
              <w:jc w:val="center"/>
              <w:rPr>
                <w:rFonts w:ascii="Times New Roman" w:hAnsi="Times New Roman" w:cs="Times New Roman"/>
                <w:b/>
                <w:sz w:val="20"/>
                <w:szCs w:val="20"/>
                <w:lang w:eastAsia="sk-SK"/>
              </w:rPr>
            </w:pPr>
            <w:r w:rsidRPr="008E1EEF">
              <w:rPr>
                <w:rFonts w:ascii="Times New Roman" w:hAnsi="Times New Roman" w:cs="Times New Roman"/>
                <w:b/>
                <w:sz w:val="20"/>
                <w:szCs w:val="20"/>
                <w:lang w:eastAsia="sk-SK"/>
              </w:rPr>
              <w:t>Merateľnosť</w:t>
            </w:r>
          </w:p>
        </w:tc>
        <w:tc>
          <w:tcPr>
            <w:tcW w:w="1886" w:type="dxa"/>
            <w:tcBorders>
              <w:top w:val="single" w:sz="4" w:space="0" w:color="auto"/>
              <w:left w:val="nil"/>
              <w:bottom w:val="single" w:sz="4" w:space="0" w:color="auto"/>
              <w:right w:val="single" w:sz="4" w:space="0" w:color="auto"/>
            </w:tcBorders>
            <w:vAlign w:val="center"/>
            <w:hideMark/>
          </w:tcPr>
          <w:p w14:paraId="1AB6FA25" w14:textId="77777777" w:rsidR="008E1EEF" w:rsidRPr="008E1EEF" w:rsidRDefault="008E1EEF" w:rsidP="00B30A4B">
            <w:pPr>
              <w:spacing w:line="240" w:lineRule="auto"/>
              <w:jc w:val="center"/>
              <w:rPr>
                <w:rFonts w:ascii="Times New Roman" w:hAnsi="Times New Roman" w:cs="Times New Roman"/>
                <w:b/>
                <w:sz w:val="20"/>
                <w:szCs w:val="20"/>
                <w:lang w:eastAsia="sk-SK"/>
              </w:rPr>
            </w:pPr>
            <w:r w:rsidRPr="008E1EEF">
              <w:rPr>
                <w:rFonts w:ascii="Times New Roman" w:hAnsi="Times New Roman" w:cs="Times New Roman"/>
                <w:b/>
                <w:sz w:val="20"/>
                <w:szCs w:val="20"/>
                <w:lang w:eastAsia="sk-SK"/>
              </w:rPr>
              <w:t>Cieľová hodnota</w:t>
            </w:r>
          </w:p>
        </w:tc>
        <w:tc>
          <w:tcPr>
            <w:tcW w:w="3963" w:type="dxa"/>
            <w:tcBorders>
              <w:top w:val="single" w:sz="4" w:space="0" w:color="auto"/>
              <w:left w:val="nil"/>
              <w:bottom w:val="single" w:sz="4" w:space="0" w:color="auto"/>
              <w:right w:val="single" w:sz="4" w:space="0" w:color="auto"/>
            </w:tcBorders>
            <w:vAlign w:val="center"/>
            <w:hideMark/>
          </w:tcPr>
          <w:p w14:paraId="78A71689" w14:textId="77777777" w:rsidR="008E1EEF" w:rsidRPr="008E1EEF" w:rsidRDefault="008E1EEF" w:rsidP="00B30A4B">
            <w:pPr>
              <w:spacing w:line="240" w:lineRule="auto"/>
              <w:jc w:val="both"/>
              <w:rPr>
                <w:rFonts w:ascii="Times New Roman" w:hAnsi="Times New Roman" w:cs="Times New Roman"/>
                <w:b/>
                <w:sz w:val="20"/>
                <w:szCs w:val="20"/>
                <w:lang w:eastAsia="sk-SK"/>
              </w:rPr>
            </w:pPr>
            <w:r w:rsidRPr="008E1EEF">
              <w:rPr>
                <w:rFonts w:ascii="Times New Roman" w:hAnsi="Times New Roman" w:cs="Times New Roman"/>
                <w:b/>
                <w:sz w:val="20"/>
                <w:szCs w:val="20"/>
                <w:lang w:eastAsia="sk-SK"/>
              </w:rPr>
              <w:t>Doplnkové informácie</w:t>
            </w:r>
          </w:p>
        </w:tc>
      </w:tr>
      <w:tr w:rsidR="008E1EEF" w14:paraId="2C5B01D3" w14:textId="77777777" w:rsidTr="008E1EEF">
        <w:trPr>
          <w:trHeight w:val="274"/>
        </w:trPr>
        <w:tc>
          <w:tcPr>
            <w:tcW w:w="1809" w:type="dxa"/>
            <w:tcBorders>
              <w:top w:val="single" w:sz="4" w:space="0" w:color="auto"/>
              <w:left w:val="single" w:sz="4" w:space="0" w:color="auto"/>
              <w:bottom w:val="single" w:sz="4" w:space="0" w:color="auto"/>
              <w:right w:val="single" w:sz="4" w:space="0" w:color="auto"/>
            </w:tcBorders>
            <w:vAlign w:val="center"/>
            <w:hideMark/>
          </w:tcPr>
          <w:p w14:paraId="6D745A42" w14:textId="77777777" w:rsidR="008E1EEF" w:rsidRDefault="008E1EEF" w:rsidP="00B30A4B">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3" w:type="dxa"/>
            <w:tcBorders>
              <w:top w:val="single" w:sz="4" w:space="0" w:color="auto"/>
              <w:left w:val="nil"/>
              <w:bottom w:val="single" w:sz="4" w:space="0" w:color="auto"/>
              <w:right w:val="single" w:sz="4" w:space="0" w:color="auto"/>
            </w:tcBorders>
            <w:vAlign w:val="center"/>
            <w:hideMark/>
          </w:tcPr>
          <w:p w14:paraId="23B78745" w14:textId="77777777" w:rsidR="008E1EEF" w:rsidRDefault="008E1EEF" w:rsidP="00B30A4B">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886" w:type="dxa"/>
            <w:tcBorders>
              <w:top w:val="single" w:sz="4" w:space="0" w:color="auto"/>
              <w:left w:val="nil"/>
              <w:bottom w:val="single" w:sz="4" w:space="0" w:color="auto"/>
              <w:right w:val="single" w:sz="4" w:space="0" w:color="auto"/>
            </w:tcBorders>
            <w:vAlign w:val="center"/>
            <w:hideMark/>
          </w:tcPr>
          <w:p w14:paraId="52CD2E1E" w14:textId="55A2E050" w:rsidR="008E1EEF" w:rsidRPr="006048FF" w:rsidRDefault="008E1EEF" w:rsidP="00B30A4B">
            <w:pPr>
              <w:spacing w:line="240" w:lineRule="auto"/>
              <w:jc w:val="center"/>
              <w:rPr>
                <w:rFonts w:ascii="Times New Roman" w:hAnsi="Times New Roman" w:cs="Times New Roman"/>
                <w:color w:val="000000"/>
                <w:sz w:val="20"/>
                <w:szCs w:val="20"/>
                <w:lang w:eastAsia="sk-SK"/>
              </w:rPr>
            </w:pPr>
            <w:r w:rsidRPr="006048FF">
              <w:rPr>
                <w:rFonts w:ascii="Times New Roman" w:hAnsi="Times New Roman" w:cs="Times New Roman"/>
                <w:color w:val="000000"/>
                <w:sz w:val="20"/>
                <w:szCs w:val="20"/>
                <w:lang w:eastAsia="sk-SK"/>
              </w:rPr>
              <w:t>min. 20</w:t>
            </w:r>
          </w:p>
        </w:tc>
        <w:tc>
          <w:tcPr>
            <w:tcW w:w="3963" w:type="dxa"/>
            <w:tcBorders>
              <w:top w:val="single" w:sz="4" w:space="0" w:color="auto"/>
              <w:left w:val="nil"/>
              <w:bottom w:val="single" w:sz="4" w:space="0" w:color="auto"/>
              <w:right w:val="single" w:sz="4" w:space="0" w:color="auto"/>
            </w:tcBorders>
            <w:vAlign w:val="center"/>
            <w:hideMark/>
          </w:tcPr>
          <w:p w14:paraId="246F1CC0" w14:textId="4DF35EB0" w:rsidR="008E1EEF" w:rsidRPr="006048FF" w:rsidRDefault="008E1EEF" w:rsidP="00B30A4B">
            <w:pPr>
              <w:spacing w:line="240" w:lineRule="auto"/>
              <w:jc w:val="both"/>
              <w:rPr>
                <w:rFonts w:ascii="Times New Roman" w:hAnsi="Times New Roman" w:cs="Times New Roman"/>
                <w:sz w:val="20"/>
                <w:szCs w:val="20"/>
                <w:lang w:eastAsia="sk-SK"/>
              </w:rPr>
            </w:pPr>
            <w:r w:rsidRPr="006048FF">
              <w:rPr>
                <w:rFonts w:ascii="Times New Roman" w:hAnsi="Times New Roman" w:cs="Times New Roman"/>
                <w:sz w:val="20"/>
                <w:szCs w:val="20"/>
                <w:lang w:eastAsia="sk-SK"/>
              </w:rPr>
              <w:t>Zachovanie populácie druhu na úrovni min.20 jedincov (v závislosti od variability početnosti populácie v ráci jednotlivých rokov).</w:t>
            </w:r>
          </w:p>
          <w:p w14:paraId="55AEC226" w14:textId="2A8E3A91" w:rsidR="008E1EEF" w:rsidRPr="006048FF" w:rsidRDefault="008E1EEF" w:rsidP="00BD7CC0">
            <w:pPr>
              <w:spacing w:line="240" w:lineRule="auto"/>
              <w:jc w:val="both"/>
              <w:rPr>
                <w:rFonts w:ascii="Times New Roman" w:hAnsi="Times New Roman" w:cs="Times New Roman"/>
                <w:sz w:val="20"/>
                <w:szCs w:val="20"/>
                <w:lang w:eastAsia="sk-SK"/>
              </w:rPr>
            </w:pPr>
            <w:r w:rsidRPr="006048FF">
              <w:rPr>
                <w:rFonts w:ascii="Times New Roman" w:hAnsi="Times New Roman" w:cs="Times New Roman"/>
                <w:sz w:val="20"/>
                <w:szCs w:val="20"/>
                <w:lang w:eastAsia="sk-SK"/>
              </w:rPr>
              <w:t xml:space="preserve">V súčasnosti je početnost evidovaná v rozmedzí od 11 - </w:t>
            </w:r>
            <w:r w:rsidR="00BD7CC0" w:rsidRPr="006048FF">
              <w:rPr>
                <w:rFonts w:ascii="Times New Roman" w:hAnsi="Times New Roman" w:cs="Times New Roman"/>
                <w:sz w:val="20"/>
                <w:szCs w:val="20"/>
                <w:lang w:eastAsia="sk-SK"/>
              </w:rPr>
              <w:t>3</w:t>
            </w:r>
            <w:r w:rsidRPr="006048FF">
              <w:rPr>
                <w:rFonts w:ascii="Times New Roman" w:hAnsi="Times New Roman" w:cs="Times New Roman"/>
                <w:sz w:val="20"/>
                <w:szCs w:val="20"/>
                <w:lang w:eastAsia="sk-SK"/>
              </w:rPr>
              <w:t>0 jedincov.</w:t>
            </w:r>
          </w:p>
        </w:tc>
      </w:tr>
      <w:tr w:rsidR="008E1EEF" w14:paraId="148C0688" w14:textId="77777777" w:rsidTr="008E1EEF">
        <w:trPr>
          <w:trHeight w:val="930"/>
        </w:trPr>
        <w:tc>
          <w:tcPr>
            <w:tcW w:w="1809" w:type="dxa"/>
            <w:tcBorders>
              <w:top w:val="nil"/>
              <w:left w:val="single" w:sz="4" w:space="0" w:color="auto"/>
              <w:bottom w:val="single" w:sz="4" w:space="0" w:color="auto"/>
              <w:right w:val="single" w:sz="4" w:space="0" w:color="auto"/>
            </w:tcBorders>
            <w:vAlign w:val="center"/>
            <w:hideMark/>
          </w:tcPr>
          <w:p w14:paraId="3A61C336" w14:textId="77777777" w:rsidR="008E1EEF" w:rsidRDefault="008E1EEF" w:rsidP="00B30A4B">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13" w:type="dxa"/>
            <w:tcBorders>
              <w:top w:val="nil"/>
              <w:left w:val="nil"/>
              <w:bottom w:val="single" w:sz="4" w:space="0" w:color="auto"/>
              <w:right w:val="single" w:sz="4" w:space="0" w:color="auto"/>
            </w:tcBorders>
            <w:vAlign w:val="center"/>
            <w:hideMark/>
          </w:tcPr>
          <w:p w14:paraId="538AB400" w14:textId="5705FAD2" w:rsidR="008E1EEF" w:rsidRDefault="008E1EEF" w:rsidP="00B30A4B">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886" w:type="dxa"/>
            <w:tcBorders>
              <w:top w:val="nil"/>
              <w:left w:val="nil"/>
              <w:bottom w:val="single" w:sz="4" w:space="0" w:color="auto"/>
              <w:right w:val="single" w:sz="4" w:space="0" w:color="auto"/>
            </w:tcBorders>
            <w:vAlign w:val="center"/>
          </w:tcPr>
          <w:p w14:paraId="0B28457C" w14:textId="69AE8A16" w:rsidR="008E1EEF" w:rsidRPr="006048FF" w:rsidRDefault="00BD7CC0" w:rsidP="00B30A4B">
            <w:pPr>
              <w:spacing w:line="240" w:lineRule="auto"/>
              <w:jc w:val="center"/>
              <w:rPr>
                <w:rFonts w:ascii="Times New Roman" w:hAnsi="Times New Roman" w:cs="Times New Roman"/>
                <w:sz w:val="20"/>
                <w:szCs w:val="20"/>
                <w:lang w:eastAsia="sk-SK"/>
              </w:rPr>
            </w:pPr>
            <w:r w:rsidRPr="006048FF">
              <w:rPr>
                <w:rFonts w:ascii="Times New Roman" w:hAnsi="Times New Roman" w:cs="Times New Roman"/>
                <w:sz w:val="20"/>
                <w:szCs w:val="20"/>
                <w:lang w:eastAsia="sk-SK"/>
              </w:rPr>
              <w:t>0,01</w:t>
            </w:r>
          </w:p>
        </w:tc>
        <w:tc>
          <w:tcPr>
            <w:tcW w:w="3963" w:type="dxa"/>
            <w:tcBorders>
              <w:top w:val="nil"/>
              <w:left w:val="nil"/>
              <w:bottom w:val="single" w:sz="4" w:space="0" w:color="auto"/>
              <w:right w:val="single" w:sz="4" w:space="0" w:color="auto"/>
            </w:tcBorders>
            <w:vAlign w:val="center"/>
            <w:hideMark/>
          </w:tcPr>
          <w:p w14:paraId="22FE6597" w14:textId="77777777" w:rsidR="008E1EEF" w:rsidRPr="006048FF" w:rsidRDefault="008E1EEF" w:rsidP="00B30A4B">
            <w:pPr>
              <w:spacing w:line="240" w:lineRule="auto"/>
              <w:jc w:val="both"/>
              <w:rPr>
                <w:rFonts w:ascii="Times New Roman" w:hAnsi="Times New Roman" w:cs="Times New Roman"/>
                <w:sz w:val="20"/>
                <w:szCs w:val="20"/>
                <w:lang w:eastAsia="sk-SK"/>
              </w:rPr>
            </w:pPr>
            <w:r w:rsidRPr="006048FF">
              <w:rPr>
                <w:rFonts w:ascii="Times New Roman" w:hAnsi="Times New Roman" w:cs="Times New Roman"/>
                <w:sz w:val="20"/>
                <w:szCs w:val="20"/>
                <w:lang w:eastAsia="sk-SK"/>
              </w:rPr>
              <w:t>Udržať súčasnú potenciálnu výmeru biotopu druhu.</w:t>
            </w:r>
          </w:p>
        </w:tc>
      </w:tr>
      <w:tr w:rsidR="008E1EEF" w:rsidRPr="002378BD" w14:paraId="72117F32" w14:textId="77777777" w:rsidTr="008E1EEF">
        <w:trPr>
          <w:trHeight w:val="930"/>
        </w:trPr>
        <w:tc>
          <w:tcPr>
            <w:tcW w:w="1809" w:type="dxa"/>
            <w:tcBorders>
              <w:top w:val="nil"/>
              <w:left w:val="single" w:sz="4" w:space="0" w:color="auto"/>
              <w:bottom w:val="single" w:sz="4" w:space="0" w:color="auto"/>
              <w:right w:val="single" w:sz="4" w:space="0" w:color="auto"/>
            </w:tcBorders>
            <w:vAlign w:val="center"/>
            <w:hideMark/>
          </w:tcPr>
          <w:p w14:paraId="5AE35D7B" w14:textId="77777777" w:rsidR="008E1EEF" w:rsidRDefault="008E1EEF" w:rsidP="00B30A4B">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3" w:type="dxa"/>
            <w:tcBorders>
              <w:top w:val="nil"/>
              <w:left w:val="nil"/>
              <w:bottom w:val="single" w:sz="4" w:space="0" w:color="auto"/>
              <w:right w:val="single" w:sz="4" w:space="0" w:color="auto"/>
            </w:tcBorders>
            <w:vAlign w:val="center"/>
            <w:hideMark/>
          </w:tcPr>
          <w:p w14:paraId="5F861BDC" w14:textId="77777777" w:rsidR="008E1EEF" w:rsidRDefault="008E1EEF" w:rsidP="00B30A4B">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886" w:type="dxa"/>
            <w:tcBorders>
              <w:top w:val="nil"/>
              <w:left w:val="nil"/>
              <w:bottom w:val="single" w:sz="4" w:space="0" w:color="auto"/>
              <w:right w:val="single" w:sz="4" w:space="0" w:color="auto"/>
            </w:tcBorders>
            <w:vAlign w:val="center"/>
            <w:hideMark/>
          </w:tcPr>
          <w:p w14:paraId="36E7C181" w14:textId="77777777" w:rsidR="008E1EEF" w:rsidRPr="006048FF" w:rsidRDefault="008E1EEF" w:rsidP="00B30A4B">
            <w:pPr>
              <w:spacing w:line="240" w:lineRule="auto"/>
              <w:jc w:val="center"/>
              <w:rPr>
                <w:rFonts w:ascii="Times New Roman" w:hAnsi="Times New Roman" w:cs="Times New Roman"/>
                <w:sz w:val="20"/>
                <w:szCs w:val="20"/>
                <w:lang w:eastAsia="sk-SK"/>
              </w:rPr>
            </w:pPr>
            <w:r w:rsidRPr="006048FF">
              <w:rPr>
                <w:rFonts w:ascii="Times New Roman" w:hAnsi="Times New Roman" w:cs="Times New Roman"/>
                <w:color w:val="000000"/>
                <w:sz w:val="20"/>
                <w:szCs w:val="20"/>
                <w:lang w:eastAsia="sk-SK"/>
              </w:rPr>
              <w:t>Min. 3 druhy</w:t>
            </w:r>
          </w:p>
        </w:tc>
        <w:tc>
          <w:tcPr>
            <w:tcW w:w="3963" w:type="dxa"/>
            <w:tcBorders>
              <w:top w:val="nil"/>
              <w:left w:val="nil"/>
              <w:bottom w:val="single" w:sz="4" w:space="0" w:color="auto"/>
              <w:right w:val="single" w:sz="4" w:space="0" w:color="auto"/>
            </w:tcBorders>
            <w:vAlign w:val="center"/>
          </w:tcPr>
          <w:p w14:paraId="73F751FE" w14:textId="4931EAAB" w:rsidR="008E1EEF" w:rsidRPr="006048FF" w:rsidRDefault="00BD7CC0" w:rsidP="00BD7CC0">
            <w:pPr>
              <w:spacing w:line="240" w:lineRule="auto"/>
              <w:jc w:val="both"/>
              <w:rPr>
                <w:rFonts w:ascii="Times New Roman" w:hAnsi="Times New Roman" w:cs="Times New Roman"/>
                <w:i/>
                <w:sz w:val="20"/>
                <w:szCs w:val="20"/>
                <w:lang w:eastAsia="sk-SK"/>
              </w:rPr>
            </w:pPr>
            <w:r w:rsidRPr="006048FF">
              <w:rPr>
                <w:rFonts w:ascii="Times New Roman" w:hAnsi="Times New Roman" w:cs="Times New Roman"/>
                <w:i/>
                <w:color w:val="333333"/>
                <w:sz w:val="20"/>
                <w:szCs w:val="20"/>
                <w:shd w:val="clear" w:color="auto" w:fill="FAFBFA"/>
              </w:rPr>
              <w:t xml:space="preserve">Carex humilis, Geranium sanquineum, Crinitaria linosiris, Festuca rupicola, Pulsatilla slavica, Vincetoxicum hirundinacea, Potentilla arenaria, Teucrium chamaedrys,  Jovibarba hirta, Allium senescens, Festuca glauca, </w:t>
            </w:r>
            <w:r w:rsidR="007723D0" w:rsidRPr="006048FF">
              <w:rPr>
                <w:rFonts w:ascii="Times New Roman" w:hAnsi="Times New Roman" w:cs="Times New Roman"/>
                <w:i/>
                <w:color w:val="333333"/>
                <w:sz w:val="20"/>
                <w:szCs w:val="20"/>
                <w:shd w:val="clear" w:color="auto" w:fill="FAFBFA"/>
              </w:rPr>
              <w:t xml:space="preserve">Asperulla tinctoria, </w:t>
            </w:r>
            <w:bookmarkStart w:id="1" w:name="_GoBack"/>
            <w:bookmarkEnd w:id="1"/>
          </w:p>
        </w:tc>
      </w:tr>
      <w:tr w:rsidR="008E1EEF" w:rsidRPr="00E534A1" w14:paraId="245CB8BE" w14:textId="77777777" w:rsidTr="008E1EEF">
        <w:trPr>
          <w:trHeight w:val="930"/>
        </w:trPr>
        <w:tc>
          <w:tcPr>
            <w:tcW w:w="1809" w:type="dxa"/>
            <w:tcBorders>
              <w:top w:val="single" w:sz="4" w:space="0" w:color="auto"/>
              <w:left w:val="single" w:sz="4" w:space="0" w:color="auto"/>
              <w:bottom w:val="single" w:sz="4" w:space="0" w:color="auto"/>
              <w:right w:val="single" w:sz="4" w:space="0" w:color="auto"/>
            </w:tcBorders>
            <w:vAlign w:val="center"/>
          </w:tcPr>
          <w:p w14:paraId="2449A02B" w14:textId="77777777" w:rsidR="008E1EEF" w:rsidRDefault="008E1EEF" w:rsidP="00B30A4B">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3" w:type="dxa"/>
            <w:tcBorders>
              <w:top w:val="single" w:sz="4" w:space="0" w:color="auto"/>
              <w:left w:val="nil"/>
              <w:bottom w:val="single" w:sz="4" w:space="0" w:color="auto"/>
              <w:right w:val="single" w:sz="4" w:space="0" w:color="auto"/>
            </w:tcBorders>
            <w:vAlign w:val="center"/>
          </w:tcPr>
          <w:p w14:paraId="379266F7" w14:textId="77777777" w:rsidR="008E1EEF" w:rsidRDefault="008E1EEF" w:rsidP="00B30A4B">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Zastúpenie sukcesných drevín v % na travinných biotopoch</w:t>
            </w:r>
          </w:p>
        </w:tc>
        <w:tc>
          <w:tcPr>
            <w:tcW w:w="1886" w:type="dxa"/>
            <w:tcBorders>
              <w:top w:val="single" w:sz="4" w:space="0" w:color="auto"/>
              <w:left w:val="nil"/>
              <w:bottom w:val="single" w:sz="4" w:space="0" w:color="auto"/>
              <w:right w:val="single" w:sz="4" w:space="0" w:color="auto"/>
            </w:tcBorders>
            <w:vAlign w:val="center"/>
          </w:tcPr>
          <w:p w14:paraId="0684E74D" w14:textId="77777777" w:rsidR="008E1EEF" w:rsidRDefault="008E1EEF" w:rsidP="00B30A4B">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15 % drevín</w:t>
            </w:r>
          </w:p>
        </w:tc>
        <w:tc>
          <w:tcPr>
            <w:tcW w:w="3963" w:type="dxa"/>
            <w:tcBorders>
              <w:top w:val="single" w:sz="4" w:space="0" w:color="auto"/>
              <w:left w:val="nil"/>
              <w:bottom w:val="single" w:sz="4" w:space="0" w:color="auto"/>
              <w:right w:val="single" w:sz="4" w:space="0" w:color="auto"/>
            </w:tcBorders>
            <w:vAlign w:val="center"/>
          </w:tcPr>
          <w:p w14:paraId="33AA3915" w14:textId="77777777" w:rsidR="008E1EEF" w:rsidRPr="00E534A1" w:rsidRDefault="008E1EEF" w:rsidP="00B30A4B">
            <w:pPr>
              <w:spacing w:line="240" w:lineRule="auto"/>
              <w:jc w:val="both"/>
              <w:rPr>
                <w:rFonts w:ascii="Times New Roman" w:hAnsi="Times New Roman" w:cs="Times New Roman"/>
                <w:color w:val="333333"/>
                <w:sz w:val="19"/>
                <w:szCs w:val="19"/>
                <w:shd w:val="clear" w:color="auto" w:fill="FAFBFA"/>
              </w:rPr>
            </w:pPr>
            <w:r>
              <w:rPr>
                <w:rFonts w:ascii="Times New Roman" w:hAnsi="Times New Roman" w:cs="Times New Roman"/>
                <w:color w:val="333333"/>
                <w:sz w:val="19"/>
                <w:szCs w:val="19"/>
                <w:shd w:val="clear" w:color="auto" w:fill="FAFBFA"/>
              </w:rPr>
              <w:t>Minimálne zastúpenie sukcesie na nelesných lokalitách druhu</w:t>
            </w:r>
          </w:p>
        </w:tc>
      </w:tr>
      <w:tr w:rsidR="008E1EEF" w14:paraId="5C0C0DC4" w14:textId="77777777" w:rsidTr="008E1EEF">
        <w:trPr>
          <w:trHeight w:val="930"/>
        </w:trPr>
        <w:tc>
          <w:tcPr>
            <w:tcW w:w="1809" w:type="dxa"/>
            <w:tcBorders>
              <w:top w:val="single" w:sz="4" w:space="0" w:color="auto"/>
              <w:left w:val="single" w:sz="4" w:space="0" w:color="auto"/>
              <w:bottom w:val="single" w:sz="4" w:space="0" w:color="auto"/>
              <w:right w:val="single" w:sz="4" w:space="0" w:color="auto"/>
            </w:tcBorders>
          </w:tcPr>
          <w:p w14:paraId="142809E6" w14:textId="77777777" w:rsidR="008E1EEF" w:rsidRDefault="008E1EEF" w:rsidP="00B30A4B">
            <w:pPr>
              <w:spacing w:line="240" w:lineRule="auto"/>
              <w:jc w:val="both"/>
              <w:rPr>
                <w:rFonts w:ascii="Times New Roman" w:hAnsi="Times New Roman" w:cs="Times New Roman"/>
                <w:sz w:val="20"/>
                <w:szCs w:val="20"/>
                <w:lang w:eastAsia="sk-SK"/>
              </w:rPr>
            </w:pPr>
            <w:r w:rsidRPr="009563EF">
              <w:rPr>
                <w:rFonts w:ascii="Times New Roman" w:hAnsi="Times New Roman" w:cs="Times New Roman"/>
                <w:sz w:val="18"/>
                <w:szCs w:val="18"/>
              </w:rPr>
              <w:t>Zastúpenie alochtónnych druhov/inváznych druhov drevín</w:t>
            </w:r>
          </w:p>
        </w:tc>
        <w:tc>
          <w:tcPr>
            <w:tcW w:w="1413" w:type="dxa"/>
            <w:tcBorders>
              <w:top w:val="single" w:sz="4" w:space="0" w:color="auto"/>
              <w:left w:val="nil"/>
              <w:bottom w:val="single" w:sz="4" w:space="0" w:color="auto"/>
              <w:right w:val="single" w:sz="4" w:space="0" w:color="auto"/>
            </w:tcBorders>
          </w:tcPr>
          <w:p w14:paraId="5F106ADC" w14:textId="77777777" w:rsidR="008E1EEF" w:rsidRDefault="008E1EEF" w:rsidP="00B30A4B">
            <w:pPr>
              <w:spacing w:line="240" w:lineRule="auto"/>
              <w:jc w:val="center"/>
              <w:rPr>
                <w:rFonts w:ascii="Times New Roman" w:hAnsi="Times New Roman" w:cs="Times New Roman"/>
                <w:sz w:val="20"/>
                <w:szCs w:val="20"/>
                <w:lang w:eastAsia="sk-SK"/>
              </w:rPr>
            </w:pPr>
            <w:r w:rsidRPr="009563EF">
              <w:rPr>
                <w:rFonts w:ascii="Times New Roman" w:hAnsi="Times New Roman" w:cs="Times New Roman"/>
                <w:sz w:val="18"/>
                <w:szCs w:val="18"/>
              </w:rPr>
              <w:t>Percento  (%) pokrytia / ha</w:t>
            </w:r>
          </w:p>
        </w:tc>
        <w:tc>
          <w:tcPr>
            <w:tcW w:w="1886" w:type="dxa"/>
            <w:tcBorders>
              <w:top w:val="single" w:sz="4" w:space="0" w:color="auto"/>
              <w:left w:val="nil"/>
              <w:bottom w:val="single" w:sz="4" w:space="0" w:color="auto"/>
              <w:right w:val="single" w:sz="4" w:space="0" w:color="auto"/>
            </w:tcBorders>
          </w:tcPr>
          <w:p w14:paraId="13E05D81" w14:textId="77777777" w:rsidR="008E1EEF" w:rsidRDefault="008E1EEF" w:rsidP="00B30A4B">
            <w:pPr>
              <w:spacing w:line="240" w:lineRule="auto"/>
              <w:jc w:val="center"/>
              <w:rPr>
                <w:rFonts w:ascii="Times New Roman" w:hAnsi="Times New Roman" w:cs="Times New Roman"/>
                <w:color w:val="000000"/>
                <w:sz w:val="20"/>
                <w:szCs w:val="20"/>
                <w:lang w:eastAsia="sk-SK"/>
              </w:rPr>
            </w:pPr>
            <w:r w:rsidRPr="009563EF">
              <w:rPr>
                <w:rFonts w:ascii="Times New Roman" w:hAnsi="Times New Roman" w:cs="Times New Roman"/>
                <w:sz w:val="18"/>
                <w:szCs w:val="18"/>
              </w:rPr>
              <w:t>Menej ako 1</w:t>
            </w:r>
          </w:p>
        </w:tc>
        <w:tc>
          <w:tcPr>
            <w:tcW w:w="3963" w:type="dxa"/>
            <w:tcBorders>
              <w:top w:val="single" w:sz="4" w:space="0" w:color="auto"/>
              <w:left w:val="nil"/>
              <w:bottom w:val="single" w:sz="4" w:space="0" w:color="auto"/>
              <w:right w:val="single" w:sz="4" w:space="0" w:color="auto"/>
            </w:tcBorders>
            <w:vAlign w:val="center"/>
          </w:tcPr>
          <w:p w14:paraId="216FE0B4" w14:textId="77777777" w:rsidR="008E1EEF" w:rsidRDefault="008E1EEF" w:rsidP="00B30A4B">
            <w:pPr>
              <w:spacing w:line="240" w:lineRule="auto"/>
              <w:jc w:val="both"/>
              <w:rPr>
                <w:rFonts w:ascii="Times New Roman" w:hAnsi="Times New Roman" w:cs="Times New Roman"/>
                <w:color w:val="333333"/>
                <w:sz w:val="19"/>
                <w:szCs w:val="19"/>
                <w:shd w:val="clear" w:color="auto" w:fill="FAFBFA"/>
              </w:rPr>
            </w:pPr>
            <w:r w:rsidRPr="002378BD">
              <w:rPr>
                <w:rFonts w:ascii="Times New Roman" w:hAnsi="Times New Roman" w:cs="Times New Roman"/>
                <w:color w:val="333333"/>
                <w:sz w:val="20"/>
                <w:szCs w:val="20"/>
                <w:shd w:val="clear" w:color="auto" w:fill="FAFBFA"/>
              </w:rPr>
              <w:t>Minimálne zastúpenie</w:t>
            </w:r>
            <w:r>
              <w:rPr>
                <w:rFonts w:ascii="Times New Roman" w:hAnsi="Times New Roman" w:cs="Times New Roman"/>
                <w:i/>
                <w:color w:val="333333"/>
                <w:sz w:val="20"/>
                <w:szCs w:val="20"/>
                <w:shd w:val="clear" w:color="auto" w:fill="FAFBFA"/>
              </w:rPr>
              <w:t xml:space="preserve"> </w:t>
            </w:r>
            <w:r>
              <w:rPr>
                <w:rFonts w:ascii="Times New Roman" w:hAnsi="Times New Roman" w:cs="Times New Roman"/>
                <w:color w:val="333333"/>
                <w:sz w:val="20"/>
                <w:szCs w:val="20"/>
                <w:shd w:val="clear" w:color="auto" w:fill="FAFBFA"/>
              </w:rPr>
              <w:t>inváznych druhov</w:t>
            </w:r>
            <w:r>
              <w:rPr>
                <w:rFonts w:ascii="Times New Roman" w:hAnsi="Times New Roman" w:cs="Times New Roman"/>
                <w:i/>
                <w:color w:val="333333"/>
                <w:sz w:val="20"/>
                <w:szCs w:val="20"/>
                <w:shd w:val="clear" w:color="auto" w:fill="FAFBFA"/>
              </w:rPr>
              <w:t xml:space="preserve"> </w:t>
            </w:r>
          </w:p>
        </w:tc>
      </w:tr>
    </w:tbl>
    <w:p w14:paraId="3C640249" w14:textId="77777777" w:rsidR="008E1EEF" w:rsidRDefault="008E1EEF" w:rsidP="008E1EEF">
      <w:pPr>
        <w:pStyle w:val="Zkladntext"/>
        <w:widowControl w:val="0"/>
        <w:spacing w:after="120"/>
        <w:jc w:val="both"/>
      </w:pPr>
    </w:p>
    <w:p w14:paraId="71C1E968" w14:textId="77777777" w:rsidR="008E1EEF" w:rsidRDefault="008E1EEF" w:rsidP="00414D2F">
      <w:pPr>
        <w:pStyle w:val="Zkladntext"/>
        <w:widowControl w:val="0"/>
        <w:spacing w:after="120"/>
        <w:jc w:val="both"/>
      </w:pPr>
    </w:p>
    <w:sectPr w:rsidR="008E1EEF"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893FF" w14:textId="77777777" w:rsidR="008207B1" w:rsidRDefault="008207B1" w:rsidP="009049B7">
      <w:pPr>
        <w:spacing w:line="240" w:lineRule="auto"/>
      </w:pPr>
      <w:r>
        <w:separator/>
      </w:r>
    </w:p>
  </w:endnote>
  <w:endnote w:type="continuationSeparator" w:id="0">
    <w:p w14:paraId="27D9C3FF" w14:textId="77777777" w:rsidR="008207B1" w:rsidRDefault="008207B1"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Content>
      <w:p w14:paraId="3B360E57" w14:textId="314ACF03" w:rsidR="004E2174" w:rsidRDefault="004E2174">
        <w:pPr>
          <w:pStyle w:val="Pta"/>
          <w:jc w:val="center"/>
        </w:pPr>
        <w:r>
          <w:fldChar w:fldCharType="begin"/>
        </w:r>
        <w:r>
          <w:instrText>PAGE   \* MERGEFORMAT</w:instrText>
        </w:r>
        <w:r>
          <w:fldChar w:fldCharType="separate"/>
        </w:r>
        <w:r w:rsidR="0018740A">
          <w:rPr>
            <w:noProof/>
          </w:rPr>
          <w:t>12</w:t>
        </w:r>
        <w:r>
          <w:fldChar w:fldCharType="end"/>
        </w:r>
      </w:p>
    </w:sdtContent>
  </w:sdt>
  <w:p w14:paraId="7A1C53FF" w14:textId="77777777" w:rsidR="004E2174" w:rsidRDefault="004E217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Content>
      <w:p w14:paraId="16DF00AC" w14:textId="736A74BE" w:rsidR="004E2174" w:rsidRDefault="004E2174">
        <w:pPr>
          <w:pStyle w:val="Pta"/>
          <w:jc w:val="center"/>
        </w:pPr>
        <w:r>
          <w:fldChar w:fldCharType="begin"/>
        </w:r>
        <w:r>
          <w:instrText>PAGE   \* MERGEFORMAT</w:instrText>
        </w:r>
        <w:r>
          <w:fldChar w:fldCharType="separate"/>
        </w:r>
        <w:r w:rsidR="008207B1">
          <w:rPr>
            <w:noProof/>
          </w:rPr>
          <w:t>1</w:t>
        </w:r>
        <w:r>
          <w:fldChar w:fldCharType="end"/>
        </w:r>
      </w:p>
    </w:sdtContent>
  </w:sdt>
  <w:p w14:paraId="547F1FFF" w14:textId="77777777" w:rsidR="004E2174" w:rsidRDefault="004E217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A3384" w14:textId="77777777" w:rsidR="008207B1" w:rsidRDefault="008207B1" w:rsidP="009049B7">
      <w:pPr>
        <w:spacing w:line="240" w:lineRule="auto"/>
      </w:pPr>
      <w:r>
        <w:separator/>
      </w:r>
    </w:p>
  </w:footnote>
  <w:footnote w:type="continuationSeparator" w:id="0">
    <w:p w14:paraId="4384D5F9" w14:textId="77777777" w:rsidR="008207B1" w:rsidRDefault="008207B1"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4D23"/>
    <w:rsid w:val="000070AE"/>
    <w:rsid w:val="00020324"/>
    <w:rsid w:val="00021E39"/>
    <w:rsid w:val="0002231E"/>
    <w:rsid w:val="00024F35"/>
    <w:rsid w:val="000302C7"/>
    <w:rsid w:val="00034AE7"/>
    <w:rsid w:val="000350FD"/>
    <w:rsid w:val="00052428"/>
    <w:rsid w:val="000734D9"/>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2F7A"/>
    <w:rsid w:val="000E5829"/>
    <w:rsid w:val="000F08DC"/>
    <w:rsid w:val="000F0D30"/>
    <w:rsid w:val="000F140B"/>
    <w:rsid w:val="000F15B6"/>
    <w:rsid w:val="000F4B9F"/>
    <w:rsid w:val="001042D4"/>
    <w:rsid w:val="001075EC"/>
    <w:rsid w:val="00107F36"/>
    <w:rsid w:val="0011086C"/>
    <w:rsid w:val="001123F2"/>
    <w:rsid w:val="001131E3"/>
    <w:rsid w:val="0011445B"/>
    <w:rsid w:val="001158DE"/>
    <w:rsid w:val="00117C41"/>
    <w:rsid w:val="00122744"/>
    <w:rsid w:val="001258AA"/>
    <w:rsid w:val="00127849"/>
    <w:rsid w:val="00142EC3"/>
    <w:rsid w:val="00153188"/>
    <w:rsid w:val="001556B3"/>
    <w:rsid w:val="00165F46"/>
    <w:rsid w:val="00166A90"/>
    <w:rsid w:val="001678C5"/>
    <w:rsid w:val="00171BA1"/>
    <w:rsid w:val="00186C3C"/>
    <w:rsid w:val="0018740A"/>
    <w:rsid w:val="00193975"/>
    <w:rsid w:val="00195E53"/>
    <w:rsid w:val="001A0A3C"/>
    <w:rsid w:val="001A2C91"/>
    <w:rsid w:val="001B1585"/>
    <w:rsid w:val="001B4A5C"/>
    <w:rsid w:val="001C4290"/>
    <w:rsid w:val="001D185A"/>
    <w:rsid w:val="001D290E"/>
    <w:rsid w:val="001D51FF"/>
    <w:rsid w:val="001E726A"/>
    <w:rsid w:val="001F7DC2"/>
    <w:rsid w:val="00201434"/>
    <w:rsid w:val="002104EF"/>
    <w:rsid w:val="002147C9"/>
    <w:rsid w:val="00215093"/>
    <w:rsid w:val="0022308A"/>
    <w:rsid w:val="002378D2"/>
    <w:rsid w:val="00241989"/>
    <w:rsid w:val="0024653D"/>
    <w:rsid w:val="00247CEF"/>
    <w:rsid w:val="00251485"/>
    <w:rsid w:val="00257424"/>
    <w:rsid w:val="00260D76"/>
    <w:rsid w:val="00266D06"/>
    <w:rsid w:val="002716FE"/>
    <w:rsid w:val="00273020"/>
    <w:rsid w:val="002822A5"/>
    <w:rsid w:val="0028246D"/>
    <w:rsid w:val="00286C9F"/>
    <w:rsid w:val="0029101B"/>
    <w:rsid w:val="00291970"/>
    <w:rsid w:val="00294945"/>
    <w:rsid w:val="002A7164"/>
    <w:rsid w:val="002B384F"/>
    <w:rsid w:val="002B3C46"/>
    <w:rsid w:val="002C77AF"/>
    <w:rsid w:val="002D311A"/>
    <w:rsid w:val="002E290D"/>
    <w:rsid w:val="002F2ED0"/>
    <w:rsid w:val="002F7BBC"/>
    <w:rsid w:val="00310818"/>
    <w:rsid w:val="0031424B"/>
    <w:rsid w:val="003302C8"/>
    <w:rsid w:val="00342CE7"/>
    <w:rsid w:val="00344403"/>
    <w:rsid w:val="00346369"/>
    <w:rsid w:val="00350F8D"/>
    <w:rsid w:val="00354686"/>
    <w:rsid w:val="003564D4"/>
    <w:rsid w:val="00363901"/>
    <w:rsid w:val="00366DB1"/>
    <w:rsid w:val="00371953"/>
    <w:rsid w:val="003776EF"/>
    <w:rsid w:val="0038260F"/>
    <w:rsid w:val="00384E08"/>
    <w:rsid w:val="00385C4A"/>
    <w:rsid w:val="003861AE"/>
    <w:rsid w:val="003A3884"/>
    <w:rsid w:val="003A38AC"/>
    <w:rsid w:val="003B34B6"/>
    <w:rsid w:val="003B552D"/>
    <w:rsid w:val="003C2090"/>
    <w:rsid w:val="003C2459"/>
    <w:rsid w:val="003C6A4A"/>
    <w:rsid w:val="003D3424"/>
    <w:rsid w:val="003E242E"/>
    <w:rsid w:val="003E35AA"/>
    <w:rsid w:val="003F5218"/>
    <w:rsid w:val="003F71B7"/>
    <w:rsid w:val="00402048"/>
    <w:rsid w:val="00403089"/>
    <w:rsid w:val="00410136"/>
    <w:rsid w:val="00410FDB"/>
    <w:rsid w:val="00414D2F"/>
    <w:rsid w:val="00421F75"/>
    <w:rsid w:val="004234CB"/>
    <w:rsid w:val="00425A92"/>
    <w:rsid w:val="004360D8"/>
    <w:rsid w:val="00437F58"/>
    <w:rsid w:val="004451E9"/>
    <w:rsid w:val="00445302"/>
    <w:rsid w:val="004502A3"/>
    <w:rsid w:val="00455620"/>
    <w:rsid w:val="00457868"/>
    <w:rsid w:val="00460393"/>
    <w:rsid w:val="0046690B"/>
    <w:rsid w:val="0047109F"/>
    <w:rsid w:val="004767B7"/>
    <w:rsid w:val="00476CFD"/>
    <w:rsid w:val="0048212A"/>
    <w:rsid w:val="00485650"/>
    <w:rsid w:val="0048574A"/>
    <w:rsid w:val="00485ED5"/>
    <w:rsid w:val="00491DFB"/>
    <w:rsid w:val="00493071"/>
    <w:rsid w:val="004969DA"/>
    <w:rsid w:val="004B211F"/>
    <w:rsid w:val="004B4835"/>
    <w:rsid w:val="004B59B0"/>
    <w:rsid w:val="004C1BD8"/>
    <w:rsid w:val="004C5D19"/>
    <w:rsid w:val="004D1E90"/>
    <w:rsid w:val="004E2174"/>
    <w:rsid w:val="004E6C10"/>
    <w:rsid w:val="004F232E"/>
    <w:rsid w:val="004F6CBA"/>
    <w:rsid w:val="005007DD"/>
    <w:rsid w:val="00506BD5"/>
    <w:rsid w:val="005147B4"/>
    <w:rsid w:val="00520691"/>
    <w:rsid w:val="00524740"/>
    <w:rsid w:val="00552897"/>
    <w:rsid w:val="00553C56"/>
    <w:rsid w:val="00555FDD"/>
    <w:rsid w:val="005573D9"/>
    <w:rsid w:val="00560561"/>
    <w:rsid w:val="0056725D"/>
    <w:rsid w:val="00567493"/>
    <w:rsid w:val="005715CF"/>
    <w:rsid w:val="00574F61"/>
    <w:rsid w:val="00576006"/>
    <w:rsid w:val="00582857"/>
    <w:rsid w:val="0058523C"/>
    <w:rsid w:val="00586551"/>
    <w:rsid w:val="00592AC3"/>
    <w:rsid w:val="00593CF0"/>
    <w:rsid w:val="005A3D0C"/>
    <w:rsid w:val="005A3E44"/>
    <w:rsid w:val="005A4076"/>
    <w:rsid w:val="005B0663"/>
    <w:rsid w:val="005B27F8"/>
    <w:rsid w:val="005B5A5D"/>
    <w:rsid w:val="005B7DA8"/>
    <w:rsid w:val="005C1397"/>
    <w:rsid w:val="005C5A74"/>
    <w:rsid w:val="005C62DA"/>
    <w:rsid w:val="005E0AC7"/>
    <w:rsid w:val="005E2E13"/>
    <w:rsid w:val="005F7797"/>
    <w:rsid w:val="006048FF"/>
    <w:rsid w:val="00613454"/>
    <w:rsid w:val="006176FE"/>
    <w:rsid w:val="00622104"/>
    <w:rsid w:val="006262EA"/>
    <w:rsid w:val="00626A09"/>
    <w:rsid w:val="0062795D"/>
    <w:rsid w:val="00633598"/>
    <w:rsid w:val="0064147B"/>
    <w:rsid w:val="00645F5F"/>
    <w:rsid w:val="00650609"/>
    <w:rsid w:val="00652933"/>
    <w:rsid w:val="006538E7"/>
    <w:rsid w:val="00653B45"/>
    <w:rsid w:val="0065788F"/>
    <w:rsid w:val="0066029A"/>
    <w:rsid w:val="0066146B"/>
    <w:rsid w:val="00672750"/>
    <w:rsid w:val="006836AB"/>
    <w:rsid w:val="0068586F"/>
    <w:rsid w:val="00686099"/>
    <w:rsid w:val="0069367E"/>
    <w:rsid w:val="006A4B4E"/>
    <w:rsid w:val="006A7FF1"/>
    <w:rsid w:val="006B1634"/>
    <w:rsid w:val="006C0E08"/>
    <w:rsid w:val="006D5E23"/>
    <w:rsid w:val="006E2639"/>
    <w:rsid w:val="006E3D68"/>
    <w:rsid w:val="006E6E7A"/>
    <w:rsid w:val="006F30F9"/>
    <w:rsid w:val="007015D4"/>
    <w:rsid w:val="0070386F"/>
    <w:rsid w:val="00707499"/>
    <w:rsid w:val="0071487B"/>
    <w:rsid w:val="00716BD7"/>
    <w:rsid w:val="00717BAE"/>
    <w:rsid w:val="00722E6A"/>
    <w:rsid w:val="00727610"/>
    <w:rsid w:val="00731313"/>
    <w:rsid w:val="00731CAD"/>
    <w:rsid w:val="00735411"/>
    <w:rsid w:val="00741E42"/>
    <w:rsid w:val="00754F13"/>
    <w:rsid w:val="00761A31"/>
    <w:rsid w:val="007657C5"/>
    <w:rsid w:val="00767DD6"/>
    <w:rsid w:val="007723D0"/>
    <w:rsid w:val="00775056"/>
    <w:rsid w:val="00780DFB"/>
    <w:rsid w:val="00781625"/>
    <w:rsid w:val="007823C5"/>
    <w:rsid w:val="00791978"/>
    <w:rsid w:val="007920A8"/>
    <w:rsid w:val="00796656"/>
    <w:rsid w:val="007B1022"/>
    <w:rsid w:val="007B1AD9"/>
    <w:rsid w:val="007B4FB4"/>
    <w:rsid w:val="007C1A4C"/>
    <w:rsid w:val="007C789F"/>
    <w:rsid w:val="007D16BB"/>
    <w:rsid w:val="007D40A6"/>
    <w:rsid w:val="007D40D2"/>
    <w:rsid w:val="007D632D"/>
    <w:rsid w:val="007E1600"/>
    <w:rsid w:val="007E2AA1"/>
    <w:rsid w:val="007E459E"/>
    <w:rsid w:val="007F7A92"/>
    <w:rsid w:val="00802A9C"/>
    <w:rsid w:val="00805A6F"/>
    <w:rsid w:val="00807BA2"/>
    <w:rsid w:val="00813456"/>
    <w:rsid w:val="008207B1"/>
    <w:rsid w:val="00823900"/>
    <w:rsid w:val="0082510D"/>
    <w:rsid w:val="008341E1"/>
    <w:rsid w:val="008343C9"/>
    <w:rsid w:val="00836ADE"/>
    <w:rsid w:val="00844D5D"/>
    <w:rsid w:val="008451CF"/>
    <w:rsid w:val="008606FF"/>
    <w:rsid w:val="00867CB1"/>
    <w:rsid w:val="00872553"/>
    <w:rsid w:val="008732A5"/>
    <w:rsid w:val="008833B8"/>
    <w:rsid w:val="00887101"/>
    <w:rsid w:val="00887580"/>
    <w:rsid w:val="00891E37"/>
    <w:rsid w:val="00891FD6"/>
    <w:rsid w:val="00894F91"/>
    <w:rsid w:val="008A37C1"/>
    <w:rsid w:val="008B115B"/>
    <w:rsid w:val="008B352B"/>
    <w:rsid w:val="008B7653"/>
    <w:rsid w:val="008C0254"/>
    <w:rsid w:val="008C70AE"/>
    <w:rsid w:val="008C7D99"/>
    <w:rsid w:val="008E014A"/>
    <w:rsid w:val="008E1527"/>
    <w:rsid w:val="008E1EEF"/>
    <w:rsid w:val="008F26C1"/>
    <w:rsid w:val="00902554"/>
    <w:rsid w:val="009049B7"/>
    <w:rsid w:val="009115AE"/>
    <w:rsid w:val="00912626"/>
    <w:rsid w:val="00920153"/>
    <w:rsid w:val="009344D4"/>
    <w:rsid w:val="00942542"/>
    <w:rsid w:val="0094305A"/>
    <w:rsid w:val="009473DF"/>
    <w:rsid w:val="00951614"/>
    <w:rsid w:val="009571F2"/>
    <w:rsid w:val="009614A8"/>
    <w:rsid w:val="00961F3E"/>
    <w:rsid w:val="00962279"/>
    <w:rsid w:val="009645BA"/>
    <w:rsid w:val="00990354"/>
    <w:rsid w:val="00991558"/>
    <w:rsid w:val="009947E2"/>
    <w:rsid w:val="009A5B90"/>
    <w:rsid w:val="009B0621"/>
    <w:rsid w:val="009B5878"/>
    <w:rsid w:val="009B7A4C"/>
    <w:rsid w:val="009B7E2B"/>
    <w:rsid w:val="009C152B"/>
    <w:rsid w:val="009C2BC5"/>
    <w:rsid w:val="009C53B8"/>
    <w:rsid w:val="009D15BD"/>
    <w:rsid w:val="009D3B14"/>
    <w:rsid w:val="009E02C4"/>
    <w:rsid w:val="009E03C2"/>
    <w:rsid w:val="009E350F"/>
    <w:rsid w:val="00A1487C"/>
    <w:rsid w:val="00A156DD"/>
    <w:rsid w:val="00A22209"/>
    <w:rsid w:val="00A31857"/>
    <w:rsid w:val="00A33318"/>
    <w:rsid w:val="00A374F5"/>
    <w:rsid w:val="00A455BC"/>
    <w:rsid w:val="00A5106B"/>
    <w:rsid w:val="00A536A0"/>
    <w:rsid w:val="00A60D7C"/>
    <w:rsid w:val="00A86869"/>
    <w:rsid w:val="00AA7ABF"/>
    <w:rsid w:val="00AB2083"/>
    <w:rsid w:val="00AC1A64"/>
    <w:rsid w:val="00AC2AC0"/>
    <w:rsid w:val="00AC77FB"/>
    <w:rsid w:val="00AD0193"/>
    <w:rsid w:val="00AE0B49"/>
    <w:rsid w:val="00AE4272"/>
    <w:rsid w:val="00AE6C2D"/>
    <w:rsid w:val="00AF3064"/>
    <w:rsid w:val="00AF498E"/>
    <w:rsid w:val="00AF5EF4"/>
    <w:rsid w:val="00B0281E"/>
    <w:rsid w:val="00B02BEF"/>
    <w:rsid w:val="00B035A7"/>
    <w:rsid w:val="00B11DB4"/>
    <w:rsid w:val="00B13020"/>
    <w:rsid w:val="00B14339"/>
    <w:rsid w:val="00B148D6"/>
    <w:rsid w:val="00B14E7C"/>
    <w:rsid w:val="00B211F8"/>
    <w:rsid w:val="00B2191D"/>
    <w:rsid w:val="00B30A4B"/>
    <w:rsid w:val="00B31B3C"/>
    <w:rsid w:val="00B33D88"/>
    <w:rsid w:val="00B5116E"/>
    <w:rsid w:val="00B61916"/>
    <w:rsid w:val="00B627A0"/>
    <w:rsid w:val="00B668A7"/>
    <w:rsid w:val="00B81CBF"/>
    <w:rsid w:val="00B83296"/>
    <w:rsid w:val="00B856A2"/>
    <w:rsid w:val="00B960E4"/>
    <w:rsid w:val="00BA0E4D"/>
    <w:rsid w:val="00BA15D7"/>
    <w:rsid w:val="00BA5A56"/>
    <w:rsid w:val="00BB2530"/>
    <w:rsid w:val="00BB3162"/>
    <w:rsid w:val="00BB4BFD"/>
    <w:rsid w:val="00BB6404"/>
    <w:rsid w:val="00BC1AA8"/>
    <w:rsid w:val="00BC230F"/>
    <w:rsid w:val="00BC2408"/>
    <w:rsid w:val="00BC7E07"/>
    <w:rsid w:val="00BD5B6E"/>
    <w:rsid w:val="00BD6C68"/>
    <w:rsid w:val="00BD7CC0"/>
    <w:rsid w:val="00BE161B"/>
    <w:rsid w:val="00BE3E35"/>
    <w:rsid w:val="00BE7508"/>
    <w:rsid w:val="00BE770C"/>
    <w:rsid w:val="00BF167C"/>
    <w:rsid w:val="00BF17D6"/>
    <w:rsid w:val="00BF2D47"/>
    <w:rsid w:val="00C01360"/>
    <w:rsid w:val="00C04BBF"/>
    <w:rsid w:val="00C10D28"/>
    <w:rsid w:val="00C20D29"/>
    <w:rsid w:val="00C31382"/>
    <w:rsid w:val="00C31631"/>
    <w:rsid w:val="00C329BB"/>
    <w:rsid w:val="00C36ADC"/>
    <w:rsid w:val="00C41BF5"/>
    <w:rsid w:val="00C448C0"/>
    <w:rsid w:val="00C5187F"/>
    <w:rsid w:val="00C60C78"/>
    <w:rsid w:val="00C60CF7"/>
    <w:rsid w:val="00C64382"/>
    <w:rsid w:val="00C76ED1"/>
    <w:rsid w:val="00C80345"/>
    <w:rsid w:val="00C80ABC"/>
    <w:rsid w:val="00C82B3E"/>
    <w:rsid w:val="00C94B05"/>
    <w:rsid w:val="00C95E82"/>
    <w:rsid w:val="00C96970"/>
    <w:rsid w:val="00CA01FC"/>
    <w:rsid w:val="00CA5124"/>
    <w:rsid w:val="00CA68B7"/>
    <w:rsid w:val="00CC031A"/>
    <w:rsid w:val="00CC34CB"/>
    <w:rsid w:val="00CC48FB"/>
    <w:rsid w:val="00CF21DD"/>
    <w:rsid w:val="00CF3AB6"/>
    <w:rsid w:val="00CF3E6A"/>
    <w:rsid w:val="00CF57E4"/>
    <w:rsid w:val="00CF74D6"/>
    <w:rsid w:val="00D029EB"/>
    <w:rsid w:val="00D11D5A"/>
    <w:rsid w:val="00D12282"/>
    <w:rsid w:val="00D33C1D"/>
    <w:rsid w:val="00D3463D"/>
    <w:rsid w:val="00D407E7"/>
    <w:rsid w:val="00D42108"/>
    <w:rsid w:val="00D63747"/>
    <w:rsid w:val="00D67A86"/>
    <w:rsid w:val="00D71C47"/>
    <w:rsid w:val="00D74DEC"/>
    <w:rsid w:val="00D830B0"/>
    <w:rsid w:val="00D839A8"/>
    <w:rsid w:val="00D91217"/>
    <w:rsid w:val="00D92646"/>
    <w:rsid w:val="00DA527B"/>
    <w:rsid w:val="00DA5BD4"/>
    <w:rsid w:val="00DC3906"/>
    <w:rsid w:val="00DC4EAA"/>
    <w:rsid w:val="00DC746C"/>
    <w:rsid w:val="00DD7BDA"/>
    <w:rsid w:val="00DE65BE"/>
    <w:rsid w:val="00DF58DF"/>
    <w:rsid w:val="00DF67B7"/>
    <w:rsid w:val="00E04222"/>
    <w:rsid w:val="00E07FF1"/>
    <w:rsid w:val="00E10178"/>
    <w:rsid w:val="00E11010"/>
    <w:rsid w:val="00E1627A"/>
    <w:rsid w:val="00E316BD"/>
    <w:rsid w:val="00E328AF"/>
    <w:rsid w:val="00E362B4"/>
    <w:rsid w:val="00E52632"/>
    <w:rsid w:val="00E61890"/>
    <w:rsid w:val="00E65E62"/>
    <w:rsid w:val="00E715A1"/>
    <w:rsid w:val="00E726B7"/>
    <w:rsid w:val="00E72E84"/>
    <w:rsid w:val="00E76188"/>
    <w:rsid w:val="00E8361C"/>
    <w:rsid w:val="00E846AE"/>
    <w:rsid w:val="00E93C91"/>
    <w:rsid w:val="00E96FFD"/>
    <w:rsid w:val="00EA4664"/>
    <w:rsid w:val="00EA781E"/>
    <w:rsid w:val="00EB1BEA"/>
    <w:rsid w:val="00EB60B1"/>
    <w:rsid w:val="00EB7EA0"/>
    <w:rsid w:val="00EC667E"/>
    <w:rsid w:val="00ED2F91"/>
    <w:rsid w:val="00ED427A"/>
    <w:rsid w:val="00EE0F37"/>
    <w:rsid w:val="00EF1797"/>
    <w:rsid w:val="00EF2001"/>
    <w:rsid w:val="00EF39C5"/>
    <w:rsid w:val="00EF3D95"/>
    <w:rsid w:val="00F031B8"/>
    <w:rsid w:val="00F133CE"/>
    <w:rsid w:val="00F15FF4"/>
    <w:rsid w:val="00F17982"/>
    <w:rsid w:val="00F261A5"/>
    <w:rsid w:val="00F3116E"/>
    <w:rsid w:val="00F363B6"/>
    <w:rsid w:val="00F410A3"/>
    <w:rsid w:val="00F444C9"/>
    <w:rsid w:val="00F44D3E"/>
    <w:rsid w:val="00F56C80"/>
    <w:rsid w:val="00F762FE"/>
    <w:rsid w:val="00F91212"/>
    <w:rsid w:val="00F92C2A"/>
    <w:rsid w:val="00F9346A"/>
    <w:rsid w:val="00F94611"/>
    <w:rsid w:val="00F94E96"/>
    <w:rsid w:val="00F94EA4"/>
    <w:rsid w:val="00F9735A"/>
    <w:rsid w:val="00FA021F"/>
    <w:rsid w:val="00FA18DF"/>
    <w:rsid w:val="00FA66FD"/>
    <w:rsid w:val="00FB163C"/>
    <w:rsid w:val="00FB34EF"/>
    <w:rsid w:val="00FB7189"/>
    <w:rsid w:val="00FD64EA"/>
    <w:rsid w:val="00FE0DD9"/>
    <w:rsid w:val="00FE454A"/>
    <w:rsid w:val="00FE4C52"/>
    <w:rsid w:val="00FE5860"/>
    <w:rsid w:val="00FE630E"/>
    <w:rsid w:val="00FE69A0"/>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110A6C65-3C8B-4A0A-BD48-583F2448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052189974">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476483401">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C864D-538B-4865-814D-F4D9A2731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4405</Words>
  <Characters>25109</Characters>
  <Application>Microsoft Office Word</Application>
  <DocSecurity>0</DocSecurity>
  <Lines>209</Lines>
  <Paragraphs>58</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29456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2</cp:revision>
  <dcterms:created xsi:type="dcterms:W3CDTF">2024-01-11T07:13:00Z</dcterms:created>
  <dcterms:modified xsi:type="dcterms:W3CDTF">2024-01-11T07:13:00Z</dcterms:modified>
</cp:coreProperties>
</file>