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78B89993"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1A60EB">
        <w:rPr>
          <w:rFonts w:ascii="Times New Roman" w:hAnsi="Times New Roman" w:cs="Times New Roman"/>
          <w:b/>
          <w:sz w:val="28"/>
          <w:szCs w:val="28"/>
        </w:rPr>
        <w:t>02</w:t>
      </w:r>
      <w:r w:rsidR="006E03F3">
        <w:rPr>
          <w:rFonts w:ascii="Times New Roman" w:hAnsi="Times New Roman" w:cs="Times New Roman"/>
          <w:b/>
          <w:sz w:val="28"/>
          <w:szCs w:val="28"/>
        </w:rPr>
        <w:t>3</w:t>
      </w:r>
      <w:r w:rsidR="001A60EB">
        <w:rPr>
          <w:rFonts w:ascii="Times New Roman" w:hAnsi="Times New Roman" w:cs="Times New Roman"/>
          <w:b/>
          <w:sz w:val="28"/>
          <w:szCs w:val="28"/>
        </w:rPr>
        <w:t>4</w:t>
      </w:r>
      <w:r w:rsidR="00FF0BCD">
        <w:rPr>
          <w:rFonts w:ascii="Times New Roman" w:hAnsi="Times New Roman" w:cs="Times New Roman"/>
          <w:b/>
          <w:sz w:val="28"/>
          <w:szCs w:val="28"/>
        </w:rPr>
        <w:t xml:space="preserve"> </w:t>
      </w:r>
      <w:r w:rsidR="006E03F3">
        <w:rPr>
          <w:rFonts w:ascii="Times New Roman" w:hAnsi="Times New Roman" w:cs="Times New Roman"/>
          <w:b/>
          <w:sz w:val="28"/>
          <w:szCs w:val="28"/>
        </w:rPr>
        <w:t>U</w:t>
      </w:r>
      <w:r w:rsidR="001A60EB">
        <w:rPr>
          <w:rFonts w:ascii="Times New Roman" w:hAnsi="Times New Roman" w:cs="Times New Roman"/>
          <w:b/>
          <w:sz w:val="28"/>
          <w:szCs w:val="28"/>
        </w:rPr>
        <w:t>lič</w:t>
      </w:r>
      <w:r w:rsidR="006E03F3">
        <w:rPr>
          <w:rFonts w:ascii="Times New Roman" w:hAnsi="Times New Roman" w:cs="Times New Roman"/>
          <w:b/>
          <w:sz w:val="28"/>
          <w:szCs w:val="28"/>
        </w:rPr>
        <w:t>ka</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20CC5480" w:rsidR="00075EFA" w:rsidRDefault="00075EFA" w:rsidP="00943463">
      <w:pPr>
        <w:pStyle w:val="Zkladntext"/>
        <w:widowControl w:val="0"/>
        <w:spacing w:after="120"/>
        <w:jc w:val="both"/>
        <w:rPr>
          <w:color w:val="000000" w:themeColor="text1"/>
        </w:rPr>
      </w:pPr>
      <w:r>
        <w:rPr>
          <w:color w:val="000000" w:themeColor="text1"/>
        </w:rPr>
        <w:t>Ciele ochrany:</w:t>
      </w:r>
    </w:p>
    <w:p w14:paraId="5B5DE175" w14:textId="77777777" w:rsidR="00BC71B8" w:rsidRPr="00BC71B8" w:rsidRDefault="00BC71B8" w:rsidP="00BC71B8">
      <w:pPr>
        <w:pStyle w:val="Zkladntext"/>
        <w:widowControl w:val="0"/>
        <w:jc w:val="both"/>
        <w:rPr>
          <w:b w:val="0"/>
          <w:color w:val="000000"/>
          <w:shd w:val="clear" w:color="auto" w:fill="FFFFFF"/>
        </w:rPr>
      </w:pPr>
      <w:r w:rsidRPr="00BC71B8">
        <w:rPr>
          <w:b w:val="0"/>
          <w:color w:val="000000"/>
        </w:rPr>
        <w:t xml:space="preserve">Zachovanie stavu biotopu </w:t>
      </w:r>
      <w:r w:rsidRPr="00BC71B8">
        <w:rPr>
          <w:color w:val="000000"/>
        </w:rPr>
        <w:t xml:space="preserve">Ls1.3 </w:t>
      </w:r>
      <w:r w:rsidRPr="00BC71B8">
        <w:rPr>
          <w:color w:val="000000"/>
          <w:shd w:val="clear" w:color="auto" w:fill="FFFFFF"/>
        </w:rPr>
        <w:t>(</w:t>
      </w:r>
      <w:r w:rsidRPr="00BC71B8">
        <w:rPr>
          <w:color w:val="000000"/>
          <w:lang w:eastAsia="sk-SK"/>
        </w:rPr>
        <w:t>91E0*</w:t>
      </w:r>
      <w:r w:rsidRPr="00BC71B8">
        <w:rPr>
          <w:color w:val="000000"/>
          <w:shd w:val="clear" w:color="auto" w:fill="FFFFFF"/>
        </w:rPr>
        <w:t>) Jaseňovo-jelšové podhorské lužné lesy</w:t>
      </w:r>
      <w:r w:rsidRPr="00BC71B8">
        <w:rPr>
          <w:b w:val="0"/>
          <w:color w:val="000000"/>
        </w:rPr>
        <w:t xml:space="preserve"> za splnenia nasledovných atribútov</w:t>
      </w:r>
      <w:r w:rsidRPr="00BC71B8">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417"/>
        <w:gridCol w:w="4845"/>
      </w:tblGrid>
      <w:tr w:rsidR="00BC71B8" w:rsidRPr="00BC71B8" w14:paraId="0FC6BB9F" w14:textId="77777777" w:rsidTr="005D1EF6">
        <w:trPr>
          <w:jc w:val="center"/>
        </w:trPr>
        <w:tc>
          <w:tcPr>
            <w:tcW w:w="1838" w:type="dxa"/>
            <w:tcMar>
              <w:top w:w="100" w:type="dxa"/>
              <w:left w:w="100" w:type="dxa"/>
              <w:bottom w:w="100" w:type="dxa"/>
              <w:right w:w="100" w:type="dxa"/>
            </w:tcMar>
          </w:tcPr>
          <w:p w14:paraId="3B9F2364"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631D7DA8"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Merateľnosť</w:t>
            </w:r>
          </w:p>
        </w:tc>
        <w:tc>
          <w:tcPr>
            <w:tcW w:w="1417" w:type="dxa"/>
            <w:tcMar>
              <w:top w:w="100" w:type="dxa"/>
              <w:left w:w="100" w:type="dxa"/>
              <w:bottom w:w="100" w:type="dxa"/>
              <w:right w:w="100" w:type="dxa"/>
            </w:tcMar>
          </w:tcPr>
          <w:p w14:paraId="7D6A770F"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Cieľová hodnota</w:t>
            </w:r>
          </w:p>
        </w:tc>
        <w:tc>
          <w:tcPr>
            <w:tcW w:w="4845" w:type="dxa"/>
            <w:tcMar>
              <w:top w:w="100" w:type="dxa"/>
              <w:left w:w="100" w:type="dxa"/>
              <w:bottom w:w="100" w:type="dxa"/>
              <w:right w:w="100" w:type="dxa"/>
            </w:tcMar>
          </w:tcPr>
          <w:p w14:paraId="78668344"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Doplnkové informácie</w:t>
            </w:r>
          </w:p>
        </w:tc>
      </w:tr>
      <w:tr w:rsidR="00BC71B8" w:rsidRPr="00BC71B8" w14:paraId="5FFF617F" w14:textId="77777777" w:rsidTr="005D1EF6">
        <w:trPr>
          <w:trHeight w:val="270"/>
          <w:jc w:val="center"/>
        </w:trPr>
        <w:tc>
          <w:tcPr>
            <w:tcW w:w="1838" w:type="dxa"/>
            <w:tcMar>
              <w:top w:w="100" w:type="dxa"/>
              <w:left w:w="100" w:type="dxa"/>
              <w:bottom w:w="100" w:type="dxa"/>
              <w:right w:w="100" w:type="dxa"/>
            </w:tcMar>
          </w:tcPr>
          <w:p w14:paraId="5618763D" w14:textId="77777777" w:rsidR="00BC71B8" w:rsidRPr="00BC71B8" w:rsidRDefault="00BC71B8" w:rsidP="00AD3B62">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037CD3D6" w14:textId="77777777" w:rsidR="00BC71B8" w:rsidRPr="00BC71B8" w:rsidRDefault="00BC71B8" w:rsidP="00AD3B62">
            <w:pPr>
              <w:widowControl w:val="0"/>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ha</w:t>
            </w:r>
          </w:p>
        </w:tc>
        <w:tc>
          <w:tcPr>
            <w:tcW w:w="1417" w:type="dxa"/>
            <w:tcMar>
              <w:top w:w="100" w:type="dxa"/>
              <w:left w:w="100" w:type="dxa"/>
              <w:bottom w:w="100" w:type="dxa"/>
              <w:right w:w="100" w:type="dxa"/>
            </w:tcMar>
          </w:tcPr>
          <w:p w14:paraId="66D76BC4" w14:textId="623C4F3B" w:rsidR="00BC71B8" w:rsidRPr="00BC71B8" w:rsidRDefault="001A60EB" w:rsidP="00AD3B62">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51,4</w:t>
            </w:r>
            <w:r w:rsidR="00BC71B8" w:rsidRPr="00BC71B8">
              <w:rPr>
                <w:rFonts w:ascii="Times New Roman" w:hAnsi="Times New Roman" w:cs="Times New Roman"/>
                <w:color w:val="000000"/>
                <w:sz w:val="18"/>
                <w:szCs w:val="18"/>
              </w:rPr>
              <w:t xml:space="preserve"> ha</w:t>
            </w:r>
          </w:p>
        </w:tc>
        <w:tc>
          <w:tcPr>
            <w:tcW w:w="4845" w:type="dxa"/>
            <w:tcMar>
              <w:top w:w="100" w:type="dxa"/>
              <w:left w:w="100" w:type="dxa"/>
              <w:bottom w:w="100" w:type="dxa"/>
              <w:right w:w="100" w:type="dxa"/>
            </w:tcMar>
          </w:tcPr>
          <w:p w14:paraId="714E32CA" w14:textId="77777777" w:rsidR="00BC71B8" w:rsidRPr="00BC71B8" w:rsidRDefault="00BC71B8" w:rsidP="00AD3B62">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Min. udržanie existujúcej výmery biotopu v ÚEV. </w:t>
            </w:r>
          </w:p>
        </w:tc>
      </w:tr>
      <w:tr w:rsidR="00BC71B8" w:rsidRPr="00BC71B8" w14:paraId="6ACC5DA7" w14:textId="77777777" w:rsidTr="005D1EF6">
        <w:trPr>
          <w:trHeight w:val="179"/>
          <w:jc w:val="center"/>
        </w:trPr>
        <w:tc>
          <w:tcPr>
            <w:tcW w:w="1838" w:type="dxa"/>
            <w:tcMar>
              <w:top w:w="100" w:type="dxa"/>
              <w:left w:w="100" w:type="dxa"/>
              <w:bottom w:w="100" w:type="dxa"/>
              <w:right w:w="100" w:type="dxa"/>
            </w:tcMar>
            <w:vAlign w:val="bottom"/>
          </w:tcPr>
          <w:p w14:paraId="634C378D"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7DFC0412"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417" w:type="dxa"/>
            <w:tcMar>
              <w:top w:w="100" w:type="dxa"/>
              <w:left w:w="100" w:type="dxa"/>
              <w:bottom w:w="100" w:type="dxa"/>
              <w:right w:w="100" w:type="dxa"/>
            </w:tcMar>
            <w:vAlign w:val="bottom"/>
          </w:tcPr>
          <w:p w14:paraId="48351D4D"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80 %</w:t>
            </w:r>
          </w:p>
        </w:tc>
        <w:tc>
          <w:tcPr>
            <w:tcW w:w="4845" w:type="dxa"/>
            <w:tcMar>
              <w:top w:w="100" w:type="dxa"/>
              <w:left w:w="100" w:type="dxa"/>
              <w:bottom w:w="100" w:type="dxa"/>
              <w:right w:w="100" w:type="dxa"/>
            </w:tcMar>
            <w:vAlign w:val="bottom"/>
          </w:tcPr>
          <w:p w14:paraId="38B1E911"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1C46FFB4" w14:textId="77777777" w:rsidR="00BC71B8" w:rsidRPr="00BC71B8" w:rsidRDefault="00BC71B8" w:rsidP="00AD3B62">
            <w:pPr>
              <w:autoSpaceDE w:val="0"/>
              <w:autoSpaceDN w:val="0"/>
              <w:adjustRightInd w:val="0"/>
              <w:rPr>
                <w:rFonts w:ascii="Times New Roman" w:hAnsi="Times New Roman" w:cs="Times New Roman"/>
                <w:b/>
                <w:sz w:val="18"/>
                <w:szCs w:val="18"/>
              </w:rPr>
            </w:pPr>
            <w:r w:rsidRPr="00BC71B8">
              <w:rPr>
                <w:rFonts w:ascii="Times New Roman" w:hAnsi="Times New Roman" w:cs="Times New Roman"/>
                <w:i/>
                <w:sz w:val="18"/>
                <w:szCs w:val="18"/>
              </w:rPr>
              <w:t>Acer platanoides, A. pseudoplatanus, Alnus glutinosa, A. incana, Carpinus betulus,</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Fraxinus excelsior, Padus avium, Picea abies &lt;5%, Populus alba,  Populus x canescens, P. nigra,</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 xml:space="preserve"> Salix alba, S. caprea, S. fragilis, Sorbus aucuparia, Tilia cordata &lt;5%,, Ulmus glabra, U. laevis, U. minor</w:t>
            </w:r>
          </w:p>
        </w:tc>
      </w:tr>
      <w:tr w:rsidR="00BC71B8" w:rsidRPr="00BC71B8" w14:paraId="052D0016" w14:textId="77777777" w:rsidTr="005D1EF6">
        <w:trPr>
          <w:trHeight w:val="173"/>
          <w:jc w:val="center"/>
        </w:trPr>
        <w:tc>
          <w:tcPr>
            <w:tcW w:w="1838" w:type="dxa"/>
            <w:tcMar>
              <w:top w:w="100" w:type="dxa"/>
              <w:left w:w="100" w:type="dxa"/>
              <w:bottom w:w="100" w:type="dxa"/>
              <w:right w:w="100" w:type="dxa"/>
            </w:tcMar>
            <w:vAlign w:val="bottom"/>
          </w:tcPr>
          <w:p w14:paraId="3D31B186"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36744436"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Počet druhov / ha</w:t>
            </w:r>
          </w:p>
        </w:tc>
        <w:tc>
          <w:tcPr>
            <w:tcW w:w="1417" w:type="dxa"/>
            <w:shd w:val="clear" w:color="auto" w:fill="auto"/>
            <w:tcMar>
              <w:top w:w="100" w:type="dxa"/>
              <w:left w:w="100" w:type="dxa"/>
              <w:bottom w:w="100" w:type="dxa"/>
              <w:right w:w="100" w:type="dxa"/>
            </w:tcMar>
            <w:vAlign w:val="bottom"/>
          </w:tcPr>
          <w:p w14:paraId="25699FFD"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3</w:t>
            </w:r>
          </w:p>
        </w:tc>
        <w:tc>
          <w:tcPr>
            <w:tcW w:w="4845" w:type="dxa"/>
            <w:tcMar>
              <w:top w:w="100" w:type="dxa"/>
              <w:left w:w="100" w:type="dxa"/>
              <w:bottom w:w="100" w:type="dxa"/>
              <w:right w:w="100" w:type="dxa"/>
            </w:tcMar>
            <w:vAlign w:val="bottom"/>
          </w:tcPr>
          <w:p w14:paraId="602B749D"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7E25A4B7" w14:textId="77777777" w:rsidR="00BC71B8" w:rsidRPr="00BC71B8" w:rsidRDefault="00BC71B8" w:rsidP="00AD3B62">
            <w:pPr>
              <w:rPr>
                <w:rFonts w:ascii="Times New Roman" w:hAnsi="Times New Roman" w:cs="Times New Roman"/>
                <w:i/>
                <w:color w:val="000000"/>
                <w:sz w:val="18"/>
                <w:szCs w:val="18"/>
              </w:rPr>
            </w:pPr>
            <w:r w:rsidRPr="00BC71B8">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BC71B8" w:rsidRPr="00BC71B8" w14:paraId="5DE6DB22" w14:textId="77777777" w:rsidTr="005D1EF6">
        <w:trPr>
          <w:trHeight w:val="114"/>
          <w:jc w:val="center"/>
        </w:trPr>
        <w:tc>
          <w:tcPr>
            <w:tcW w:w="1838" w:type="dxa"/>
            <w:tcMar>
              <w:top w:w="100" w:type="dxa"/>
              <w:left w:w="100" w:type="dxa"/>
              <w:bottom w:w="100" w:type="dxa"/>
              <w:right w:w="100" w:type="dxa"/>
            </w:tcMar>
            <w:vAlign w:val="bottom"/>
          </w:tcPr>
          <w:p w14:paraId="2A690C5B"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1B0BDA06"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417" w:type="dxa"/>
            <w:tcMar>
              <w:top w:w="100" w:type="dxa"/>
              <w:left w:w="100" w:type="dxa"/>
              <w:bottom w:w="100" w:type="dxa"/>
              <w:right w:w="100" w:type="dxa"/>
            </w:tcMar>
            <w:vAlign w:val="bottom"/>
          </w:tcPr>
          <w:p w14:paraId="30B7DF4A"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menej ako 1 %</w:t>
            </w:r>
          </w:p>
        </w:tc>
        <w:tc>
          <w:tcPr>
            <w:tcW w:w="4845" w:type="dxa"/>
            <w:tcMar>
              <w:top w:w="100" w:type="dxa"/>
              <w:left w:w="100" w:type="dxa"/>
              <w:bottom w:w="100" w:type="dxa"/>
              <w:right w:w="100" w:type="dxa"/>
            </w:tcMar>
            <w:vAlign w:val="bottom"/>
          </w:tcPr>
          <w:p w14:paraId="18FDDBD3"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Minimálne zastúpenie alochtónnych/inváznych druhov drevín v biotope (</w:t>
            </w:r>
            <w:r w:rsidRPr="00BC71B8">
              <w:rPr>
                <w:rFonts w:ascii="Times New Roman" w:hAnsi="Times New Roman" w:cs="Times New Roman"/>
                <w:i/>
                <w:color w:val="000000"/>
                <w:sz w:val="18"/>
                <w:szCs w:val="18"/>
              </w:rPr>
              <w:t>Negundo aceroides, Robinia pseudoacacia</w:t>
            </w:r>
            <w:r w:rsidRPr="00BC71B8">
              <w:rPr>
                <w:rFonts w:ascii="Times New Roman" w:hAnsi="Times New Roman" w:cs="Times New Roman"/>
                <w:color w:val="000000"/>
                <w:sz w:val="18"/>
                <w:szCs w:val="18"/>
              </w:rPr>
              <w:t>)</w:t>
            </w:r>
            <w:r w:rsidRPr="00BC71B8">
              <w:rPr>
                <w:rFonts w:ascii="Times New Roman" w:hAnsi="Times New Roman" w:cs="Times New Roman"/>
                <w:i/>
                <w:color w:val="000000"/>
                <w:sz w:val="18"/>
                <w:szCs w:val="18"/>
              </w:rPr>
              <w:t xml:space="preserve"> </w:t>
            </w:r>
            <w:r w:rsidRPr="00BC71B8">
              <w:rPr>
                <w:rFonts w:ascii="Times New Roman" w:hAnsi="Times New Roman" w:cs="Times New Roman"/>
                <w:color w:val="000000"/>
                <w:sz w:val="18"/>
                <w:szCs w:val="18"/>
              </w:rPr>
              <w:t>a bylín (</w:t>
            </w:r>
            <w:r w:rsidRPr="00BC71B8">
              <w:rPr>
                <w:rFonts w:ascii="Times New Roman" w:hAnsi="Times New Roman" w:cs="Times New Roman"/>
                <w:i/>
                <w:color w:val="000000"/>
                <w:sz w:val="18"/>
                <w:szCs w:val="18"/>
              </w:rPr>
              <w:t>Fallopia sp., Impatiens glandulifera, I.parviflora, Heracleum mantegazzianum</w:t>
            </w:r>
            <w:r w:rsidRPr="00BC71B8">
              <w:rPr>
                <w:rFonts w:ascii="Times New Roman" w:hAnsi="Times New Roman" w:cs="Times New Roman"/>
                <w:color w:val="000000"/>
                <w:sz w:val="18"/>
                <w:szCs w:val="18"/>
              </w:rPr>
              <w:t>)</w:t>
            </w:r>
          </w:p>
        </w:tc>
      </w:tr>
      <w:tr w:rsidR="00BC71B8" w:rsidRPr="00BC71B8" w14:paraId="4215B3E9" w14:textId="77777777" w:rsidTr="005D1EF6">
        <w:trPr>
          <w:trHeight w:val="114"/>
          <w:jc w:val="center"/>
        </w:trPr>
        <w:tc>
          <w:tcPr>
            <w:tcW w:w="1838" w:type="dxa"/>
            <w:tcMar>
              <w:top w:w="100" w:type="dxa"/>
              <w:left w:w="100" w:type="dxa"/>
              <w:bottom w:w="100" w:type="dxa"/>
              <w:right w:w="100" w:type="dxa"/>
            </w:tcMar>
            <w:vAlign w:val="bottom"/>
          </w:tcPr>
          <w:p w14:paraId="7C718B01"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Mŕtve drevo </w:t>
            </w:r>
          </w:p>
          <w:p w14:paraId="2AEE9588" w14:textId="5EBB60AB" w:rsidR="00BC71B8" w:rsidRPr="00BC71B8" w:rsidRDefault="00BC71B8" w:rsidP="00CE3D9F">
            <w:pPr>
              <w:rPr>
                <w:rFonts w:ascii="Times New Roman" w:hAnsi="Times New Roman" w:cs="Times New Roman"/>
                <w:color w:val="000000"/>
                <w:sz w:val="18"/>
                <w:szCs w:val="18"/>
              </w:rPr>
            </w:pPr>
            <w:r w:rsidRPr="00BC71B8">
              <w:rPr>
                <w:rFonts w:ascii="Times New Roman" w:hAnsi="Times New Roman" w:cs="Times New Roman"/>
                <w:color w:val="000000"/>
                <w:sz w:val="18"/>
                <w:szCs w:val="18"/>
              </w:rPr>
              <w:t>(stojace, ležiace kmene stromov hlavnej úrovne s limit</w:t>
            </w:r>
            <w:r w:rsidR="00CE3D9F">
              <w:rPr>
                <w:rFonts w:ascii="Times New Roman" w:hAnsi="Times New Roman" w:cs="Times New Roman"/>
                <w:color w:val="000000"/>
                <w:sz w:val="18"/>
                <w:szCs w:val="18"/>
              </w:rPr>
              <w:t>nou hrúbkou d1,3 najmenej 30 cm</w:t>
            </w:r>
            <w:r w:rsidRPr="00BC71B8">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1DEB591A"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w:t>
            </w:r>
            <w:r w:rsidRPr="00BC71B8">
              <w:rPr>
                <w:rFonts w:ascii="Times New Roman" w:hAnsi="Times New Roman" w:cs="Times New Roman"/>
                <w:color w:val="000000"/>
                <w:sz w:val="18"/>
                <w:szCs w:val="18"/>
                <w:vertAlign w:val="superscript"/>
              </w:rPr>
              <w:t>3</w:t>
            </w:r>
            <w:r w:rsidRPr="00BC71B8">
              <w:rPr>
                <w:rFonts w:ascii="Times New Roman" w:hAnsi="Times New Roman" w:cs="Times New Roman"/>
                <w:color w:val="000000"/>
                <w:sz w:val="18"/>
                <w:szCs w:val="18"/>
              </w:rPr>
              <w:t>/ha</w:t>
            </w:r>
          </w:p>
        </w:tc>
        <w:tc>
          <w:tcPr>
            <w:tcW w:w="1417" w:type="dxa"/>
            <w:tcMar>
              <w:top w:w="100" w:type="dxa"/>
              <w:left w:w="100" w:type="dxa"/>
              <w:bottom w:w="100" w:type="dxa"/>
              <w:right w:w="100" w:type="dxa"/>
            </w:tcMar>
            <w:vAlign w:val="bottom"/>
          </w:tcPr>
          <w:p w14:paraId="68C5F3FD"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20</w:t>
            </w:r>
          </w:p>
          <w:p w14:paraId="0D2E1DEF" w14:textId="77777777" w:rsidR="00BC71B8" w:rsidRPr="00BC71B8" w:rsidRDefault="00BC71B8" w:rsidP="00AD3B62">
            <w:pPr>
              <w:jc w:val="center"/>
              <w:rPr>
                <w:rFonts w:ascii="Times New Roman" w:hAnsi="Times New Roman" w:cs="Times New Roman"/>
                <w:color w:val="000000"/>
                <w:sz w:val="18"/>
                <w:szCs w:val="18"/>
              </w:rPr>
            </w:pPr>
          </w:p>
          <w:p w14:paraId="3D3F1851"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rovnomerne po celej ploche</w:t>
            </w:r>
          </w:p>
        </w:tc>
        <w:tc>
          <w:tcPr>
            <w:tcW w:w="4845" w:type="dxa"/>
            <w:tcMar>
              <w:top w:w="100" w:type="dxa"/>
              <w:left w:w="100" w:type="dxa"/>
              <w:bottom w:w="100" w:type="dxa"/>
              <w:right w:w="100" w:type="dxa"/>
            </w:tcMar>
            <w:vAlign w:val="bottom"/>
          </w:tcPr>
          <w:p w14:paraId="3894A1A2"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Zabezpečenie prítomnosti odumretého dreva na ploche biotopu v danom objeme.</w:t>
            </w:r>
          </w:p>
          <w:p w14:paraId="3909A542" w14:textId="77777777" w:rsidR="00BC71B8" w:rsidRPr="00BC71B8" w:rsidRDefault="00BC71B8" w:rsidP="00AD3B62">
            <w:pPr>
              <w:rPr>
                <w:rFonts w:ascii="Times New Roman" w:hAnsi="Times New Roman" w:cs="Times New Roman"/>
                <w:color w:val="000000"/>
                <w:sz w:val="18"/>
                <w:szCs w:val="18"/>
              </w:rPr>
            </w:pPr>
          </w:p>
        </w:tc>
      </w:tr>
      <w:tr w:rsidR="00BC71B8" w:rsidRPr="00BC71B8" w14:paraId="16080E22" w14:textId="77777777" w:rsidTr="005D1EF6">
        <w:trPr>
          <w:trHeight w:val="114"/>
          <w:jc w:val="center"/>
        </w:trPr>
        <w:tc>
          <w:tcPr>
            <w:tcW w:w="1838" w:type="dxa"/>
            <w:tcMar>
              <w:top w:w="100" w:type="dxa"/>
              <w:left w:w="100" w:type="dxa"/>
              <w:bottom w:w="100" w:type="dxa"/>
              <w:right w:w="100" w:type="dxa"/>
            </w:tcMar>
            <w:vAlign w:val="center"/>
          </w:tcPr>
          <w:p w14:paraId="55A3D0CD" w14:textId="77777777" w:rsidR="00BC71B8" w:rsidRPr="00CE3D9F" w:rsidRDefault="00BC71B8" w:rsidP="00AD3B62">
            <w:pPr>
              <w:rPr>
                <w:rFonts w:ascii="Times New Roman" w:hAnsi="Times New Roman" w:cs="Times New Roman"/>
                <w:color w:val="000000"/>
                <w:sz w:val="18"/>
                <w:szCs w:val="18"/>
              </w:rPr>
            </w:pPr>
            <w:r w:rsidRPr="00CE3D9F">
              <w:rPr>
                <w:rFonts w:ascii="Times New Roman" w:eastAsia="Times New Roman" w:hAnsi="Times New Roman" w:cs="Times New Roman"/>
                <w:sz w:val="18"/>
                <w:szCs w:val="18"/>
              </w:rPr>
              <w:t>Zachovalá prirodzená dynamika toku</w:t>
            </w:r>
          </w:p>
        </w:tc>
        <w:tc>
          <w:tcPr>
            <w:tcW w:w="1276" w:type="dxa"/>
            <w:tcMar>
              <w:top w:w="100" w:type="dxa"/>
              <w:left w:w="100" w:type="dxa"/>
              <w:bottom w:w="100" w:type="dxa"/>
              <w:right w:w="100" w:type="dxa"/>
            </w:tcMar>
            <w:vAlign w:val="center"/>
          </w:tcPr>
          <w:p w14:paraId="088E3C8A" w14:textId="77777777" w:rsidR="00BC71B8" w:rsidRPr="00CE3D9F" w:rsidRDefault="00BC71B8" w:rsidP="00AD3B62">
            <w:pPr>
              <w:rPr>
                <w:rFonts w:ascii="Times New Roman" w:hAnsi="Times New Roman" w:cs="Times New Roman"/>
                <w:color w:val="000000"/>
                <w:sz w:val="18"/>
                <w:szCs w:val="18"/>
              </w:rPr>
            </w:pPr>
            <w:r w:rsidRPr="00CE3D9F">
              <w:rPr>
                <w:rFonts w:ascii="Times New Roman" w:eastAsia="Times New Roman" w:hAnsi="Times New Roman" w:cs="Times New Roman"/>
                <w:sz w:val="18"/>
                <w:szCs w:val="18"/>
              </w:rPr>
              <w:t> Výskyt prirodzených úsekov tokov</w:t>
            </w:r>
          </w:p>
        </w:tc>
        <w:tc>
          <w:tcPr>
            <w:tcW w:w="1417" w:type="dxa"/>
            <w:tcMar>
              <w:top w:w="100" w:type="dxa"/>
              <w:left w:w="100" w:type="dxa"/>
              <w:bottom w:w="100" w:type="dxa"/>
              <w:right w:w="100" w:type="dxa"/>
            </w:tcMar>
            <w:vAlign w:val="center"/>
          </w:tcPr>
          <w:p w14:paraId="53B53B78" w14:textId="77777777" w:rsidR="00BC71B8" w:rsidRPr="00CE3D9F" w:rsidRDefault="00BC71B8" w:rsidP="00AD3B62">
            <w:pPr>
              <w:jc w:val="center"/>
              <w:rPr>
                <w:rFonts w:ascii="Times New Roman" w:hAnsi="Times New Roman" w:cs="Times New Roman"/>
                <w:color w:val="000000"/>
                <w:sz w:val="18"/>
                <w:szCs w:val="18"/>
              </w:rPr>
            </w:pPr>
            <w:r w:rsidRPr="00CE3D9F">
              <w:rPr>
                <w:rFonts w:ascii="Times New Roman" w:eastAsia="Times New Roman" w:hAnsi="Times New Roman" w:cs="Times New Roman"/>
                <w:sz w:val="18"/>
                <w:szCs w:val="18"/>
              </w:rPr>
              <w:t>Na celom toku v UEV a v jeho bezprostrednom okolí</w:t>
            </w:r>
          </w:p>
        </w:tc>
        <w:tc>
          <w:tcPr>
            <w:tcW w:w="4845" w:type="dxa"/>
            <w:tcMar>
              <w:top w:w="100" w:type="dxa"/>
              <w:left w:w="100" w:type="dxa"/>
              <w:bottom w:w="100" w:type="dxa"/>
              <w:right w:w="100" w:type="dxa"/>
            </w:tcMar>
            <w:vAlign w:val="center"/>
          </w:tcPr>
          <w:p w14:paraId="6AB7536B" w14:textId="77777777" w:rsidR="00BC71B8" w:rsidRPr="00CE3D9F" w:rsidRDefault="00BC71B8" w:rsidP="00AD3B62">
            <w:pPr>
              <w:rPr>
                <w:rFonts w:ascii="Times New Roman" w:hAnsi="Times New Roman" w:cs="Times New Roman"/>
                <w:color w:val="000000"/>
                <w:sz w:val="18"/>
                <w:szCs w:val="18"/>
              </w:rPr>
            </w:pPr>
            <w:r w:rsidRPr="00CE3D9F">
              <w:rPr>
                <w:rFonts w:ascii="Times New Roman" w:eastAsia="Times New Roman" w:hAnsi="Times New Roman" w:cs="Times New Roman"/>
                <w:sz w:val="18"/>
                <w:szCs w:val="18"/>
              </w:rPr>
              <w:t>Tok bez prekážok spôsobujúcich spomalenie vodného toku, odklonenie toku, hrádze, zníženie prietočnosti.</w:t>
            </w:r>
          </w:p>
        </w:tc>
      </w:tr>
    </w:tbl>
    <w:p w14:paraId="50B2185F" w14:textId="77777777" w:rsidR="00BC71B8" w:rsidRDefault="00BC71B8" w:rsidP="00E644A9">
      <w:pPr>
        <w:pStyle w:val="Zkladntext"/>
        <w:widowControl w:val="0"/>
        <w:spacing w:after="120"/>
        <w:jc w:val="both"/>
        <w:rPr>
          <w:b w:val="0"/>
        </w:rPr>
      </w:pPr>
    </w:p>
    <w:p w14:paraId="61D6365C" w14:textId="77777777" w:rsidR="001A60EB" w:rsidRPr="00C26EA4" w:rsidRDefault="001A60EB" w:rsidP="001A60EB">
      <w:pPr>
        <w:rPr>
          <w:rFonts w:ascii="Times New Roman" w:hAnsi="Times New Roman" w:cs="Times New Roman"/>
          <w:color w:val="000000"/>
          <w:sz w:val="24"/>
          <w:szCs w:val="24"/>
        </w:rPr>
      </w:pPr>
      <w:r w:rsidRPr="00C26EA4">
        <w:rPr>
          <w:rFonts w:ascii="Times New Roman" w:hAnsi="Times New Roman" w:cs="Times New Roman"/>
          <w:color w:val="000000"/>
          <w:sz w:val="24"/>
          <w:szCs w:val="24"/>
        </w:rPr>
        <w:t xml:space="preserve">Zachovanie stavu biotopu </w:t>
      </w:r>
      <w:r w:rsidRPr="00C26EA4">
        <w:rPr>
          <w:rFonts w:ascii="Times New Roman" w:hAnsi="Times New Roman" w:cs="Times New Roman"/>
          <w:b/>
          <w:bCs/>
          <w:color w:val="000000"/>
          <w:sz w:val="24"/>
          <w:szCs w:val="24"/>
        </w:rPr>
        <w:t xml:space="preserve">Ls5.1 </w:t>
      </w:r>
      <w:r w:rsidRPr="00C26EA4">
        <w:rPr>
          <w:rFonts w:ascii="Times New Roman" w:hAnsi="Times New Roman" w:cs="Times New Roman"/>
          <w:b/>
          <w:bCs/>
          <w:color w:val="000000"/>
          <w:sz w:val="24"/>
          <w:szCs w:val="24"/>
          <w:shd w:val="clear" w:color="auto" w:fill="FFFFFF"/>
        </w:rPr>
        <w:t>(</w:t>
      </w:r>
      <w:r w:rsidRPr="00C26EA4">
        <w:rPr>
          <w:rFonts w:ascii="Times New Roman" w:hAnsi="Times New Roman" w:cs="Times New Roman"/>
          <w:b/>
          <w:bCs/>
          <w:color w:val="000000"/>
          <w:sz w:val="24"/>
          <w:szCs w:val="24"/>
          <w:lang w:eastAsia="sk-SK"/>
        </w:rPr>
        <w:t>9130</w:t>
      </w:r>
      <w:r w:rsidRPr="00C26EA4">
        <w:rPr>
          <w:rFonts w:ascii="Times New Roman" w:hAnsi="Times New Roman" w:cs="Times New Roman"/>
          <w:b/>
          <w:bCs/>
          <w:color w:val="000000"/>
          <w:sz w:val="24"/>
          <w:szCs w:val="24"/>
          <w:shd w:val="clear" w:color="auto" w:fill="FFFFFF"/>
        </w:rPr>
        <w:t xml:space="preserve">) Bukové a jedľovo-bukové kvetnaté lesy </w:t>
      </w:r>
      <w:r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1A60EB" w:rsidRPr="00C26EA4" w14:paraId="08B1CC26" w14:textId="77777777" w:rsidTr="007639F5">
        <w:tc>
          <w:tcPr>
            <w:tcW w:w="2122" w:type="dxa"/>
            <w:shd w:val="clear" w:color="auto" w:fill="auto"/>
            <w:tcMar>
              <w:top w:w="100" w:type="dxa"/>
              <w:left w:w="100" w:type="dxa"/>
              <w:bottom w:w="100" w:type="dxa"/>
              <w:right w:w="100" w:type="dxa"/>
            </w:tcMar>
            <w:vAlign w:val="center"/>
          </w:tcPr>
          <w:p w14:paraId="71F0538B" w14:textId="77777777" w:rsidR="001A60EB" w:rsidRPr="00C26EA4" w:rsidRDefault="001A60EB" w:rsidP="007639F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2BC1E7D8" w14:textId="77777777" w:rsidR="001A60EB" w:rsidRPr="00C26EA4" w:rsidRDefault="001A60EB" w:rsidP="007639F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48E8161F" w14:textId="77777777" w:rsidR="001A60EB" w:rsidRPr="00C26EA4" w:rsidRDefault="001A60EB" w:rsidP="007639F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0AA57623" w14:textId="77777777" w:rsidR="001A60EB" w:rsidRPr="00C26EA4" w:rsidRDefault="001A60EB" w:rsidP="007639F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1A60EB" w:rsidRPr="00C26EA4" w14:paraId="2B9F512A" w14:textId="77777777" w:rsidTr="007639F5">
        <w:trPr>
          <w:trHeight w:val="315"/>
        </w:trPr>
        <w:tc>
          <w:tcPr>
            <w:tcW w:w="2122" w:type="dxa"/>
            <w:shd w:val="clear" w:color="auto" w:fill="auto"/>
            <w:tcMar>
              <w:top w:w="100" w:type="dxa"/>
              <w:left w:w="100" w:type="dxa"/>
              <w:bottom w:w="100" w:type="dxa"/>
              <w:right w:w="100" w:type="dxa"/>
            </w:tcMar>
            <w:vAlign w:val="center"/>
          </w:tcPr>
          <w:p w14:paraId="27F18075" w14:textId="77777777" w:rsidR="001A60EB" w:rsidRPr="00C26EA4" w:rsidRDefault="001A60EB" w:rsidP="007639F5">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76D9DA3F" w14:textId="77777777" w:rsidR="001A60EB" w:rsidRPr="00C26EA4" w:rsidRDefault="001A60EB" w:rsidP="007639F5">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1E96A99C" w14:textId="28CFF342" w:rsidR="001A60EB" w:rsidRPr="00C26EA4" w:rsidRDefault="001A60EB" w:rsidP="007639F5">
            <w:pPr>
              <w:widowControl w:val="0"/>
              <w:rPr>
                <w:rFonts w:ascii="Times New Roman" w:hAnsi="Times New Roman" w:cs="Times New Roman"/>
                <w:sz w:val="20"/>
                <w:szCs w:val="20"/>
              </w:rPr>
            </w:pPr>
            <w:r>
              <w:rPr>
                <w:rFonts w:ascii="Times New Roman" w:hAnsi="Times New Roman" w:cs="Times New Roman"/>
                <w:sz w:val="20"/>
                <w:szCs w:val="20"/>
              </w:rPr>
              <w:t xml:space="preserve">4,12 </w:t>
            </w:r>
          </w:p>
        </w:tc>
        <w:tc>
          <w:tcPr>
            <w:tcW w:w="4678" w:type="dxa"/>
            <w:shd w:val="clear" w:color="auto" w:fill="auto"/>
            <w:tcMar>
              <w:top w:w="100" w:type="dxa"/>
              <w:left w:w="100" w:type="dxa"/>
              <w:bottom w:w="100" w:type="dxa"/>
              <w:right w:w="100" w:type="dxa"/>
            </w:tcMar>
            <w:vAlign w:val="center"/>
          </w:tcPr>
          <w:p w14:paraId="14F58FEE" w14:textId="77777777" w:rsidR="001A60EB" w:rsidRPr="00C26EA4" w:rsidRDefault="001A60EB" w:rsidP="007639F5">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1A60EB" w:rsidRPr="00C26EA4" w14:paraId="1E133026" w14:textId="77777777" w:rsidTr="007639F5">
        <w:trPr>
          <w:trHeight w:val="1514"/>
        </w:trPr>
        <w:tc>
          <w:tcPr>
            <w:tcW w:w="2122" w:type="dxa"/>
            <w:shd w:val="clear" w:color="auto" w:fill="auto"/>
            <w:tcMar>
              <w:top w:w="100" w:type="dxa"/>
              <w:left w:w="100" w:type="dxa"/>
              <w:bottom w:w="100" w:type="dxa"/>
              <w:right w:w="100" w:type="dxa"/>
            </w:tcMar>
            <w:vAlign w:val="center"/>
          </w:tcPr>
          <w:p w14:paraId="19F97879" w14:textId="77777777" w:rsidR="001A60EB" w:rsidRPr="00C26EA4" w:rsidRDefault="001A60EB" w:rsidP="007639F5">
            <w:pPr>
              <w:rPr>
                <w:rFonts w:ascii="Times New Roman" w:hAnsi="Times New Roman" w:cs="Times New Roman"/>
                <w:sz w:val="20"/>
                <w:szCs w:val="20"/>
              </w:rPr>
            </w:pPr>
            <w:r w:rsidRPr="00C26EA4">
              <w:rPr>
                <w:rFonts w:ascii="Times New Roman" w:hAnsi="Times New Roman" w:cs="Times New Roman"/>
                <w:color w:val="000000"/>
                <w:sz w:val="20"/>
                <w:szCs w:val="20"/>
              </w:rPr>
              <w:lastRenderedPageBreak/>
              <w:t>Zastúpenie charakteristických drevín</w:t>
            </w:r>
          </w:p>
        </w:tc>
        <w:tc>
          <w:tcPr>
            <w:tcW w:w="1417" w:type="dxa"/>
            <w:shd w:val="clear" w:color="auto" w:fill="auto"/>
            <w:tcMar>
              <w:top w:w="100" w:type="dxa"/>
              <w:left w:w="100" w:type="dxa"/>
              <w:bottom w:w="100" w:type="dxa"/>
              <w:right w:w="100" w:type="dxa"/>
            </w:tcMar>
            <w:vAlign w:val="center"/>
          </w:tcPr>
          <w:p w14:paraId="128F86FD" w14:textId="77777777" w:rsidR="001A60EB" w:rsidRPr="00C26EA4" w:rsidRDefault="001A60EB" w:rsidP="007639F5">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273A40E6" w14:textId="77777777" w:rsidR="001A60EB" w:rsidRPr="00C26EA4" w:rsidRDefault="001A60EB" w:rsidP="007639F5">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00D878BF" w14:textId="77777777" w:rsidR="001A60EB" w:rsidRPr="00C26EA4" w:rsidRDefault="001A60EB" w:rsidP="007639F5">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A.platanoides,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 pseudoplatanus,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Picea abies &lt; 25 %,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T. platyphyllos, Ulmus glabra, Carpinus betulus</w:t>
            </w:r>
            <w:r w:rsidRPr="00C26EA4">
              <w:rPr>
                <w:rFonts w:ascii="Times New Roman" w:hAnsi="Times New Roman" w:cs="Times New Roman"/>
                <w:sz w:val="20"/>
                <w:szCs w:val="20"/>
              </w:rPr>
              <w:t>.</w:t>
            </w:r>
          </w:p>
          <w:p w14:paraId="0B9CEBEA" w14:textId="77777777" w:rsidR="001A60EB" w:rsidRPr="00287D1B" w:rsidRDefault="001A60EB" w:rsidP="007639F5">
            <w:pPr>
              <w:autoSpaceDE w:val="0"/>
              <w:autoSpaceDN w:val="0"/>
              <w:adjustRightInd w:val="0"/>
              <w:rPr>
                <w:rFonts w:ascii="Times New Roman" w:hAnsi="Times New Roman" w:cs="Times New Roman"/>
                <w:strike/>
                <w:sz w:val="20"/>
                <w:szCs w:val="20"/>
              </w:rPr>
            </w:pPr>
            <w:r w:rsidRPr="00B626B4">
              <w:rPr>
                <w:rFonts w:ascii="Times New Roman" w:hAnsi="Times New Roman" w:cs="Times New Roman"/>
                <w:b/>
                <w:color w:val="000000" w:themeColor="text1"/>
                <w:sz w:val="18"/>
                <w:szCs w:val="18"/>
              </w:rPr>
              <w:t>Pozn.:</w:t>
            </w:r>
            <w:r w:rsidRPr="00B626B4">
              <w:rPr>
                <w:rFonts w:ascii="Times New Roman" w:hAnsi="Times New Roman" w:cs="Times New Roman"/>
                <w:color w:val="000000" w:themeColor="text1"/>
                <w:sz w:val="18"/>
                <w:szCs w:val="18"/>
              </w:rPr>
              <w:t xml:space="preserve"> Hrubším typom písma sú vyznačené dominantné a diagnostické druhy biotopu.</w:t>
            </w:r>
          </w:p>
        </w:tc>
      </w:tr>
      <w:tr w:rsidR="001A60EB" w:rsidRPr="00C26EA4" w14:paraId="50500F7F" w14:textId="77777777" w:rsidTr="007639F5">
        <w:trPr>
          <w:trHeight w:val="316"/>
        </w:trPr>
        <w:tc>
          <w:tcPr>
            <w:tcW w:w="2122" w:type="dxa"/>
            <w:shd w:val="clear" w:color="auto" w:fill="auto"/>
            <w:tcMar>
              <w:top w:w="100" w:type="dxa"/>
              <w:left w:w="100" w:type="dxa"/>
              <w:bottom w:w="100" w:type="dxa"/>
              <w:right w:w="100" w:type="dxa"/>
            </w:tcMar>
            <w:vAlign w:val="center"/>
          </w:tcPr>
          <w:p w14:paraId="612AF35D" w14:textId="77777777" w:rsidR="001A60EB" w:rsidRPr="00C26EA4" w:rsidRDefault="001A60EB" w:rsidP="007639F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47C718E7" w14:textId="77777777" w:rsidR="001A60EB" w:rsidRPr="00C26EA4" w:rsidRDefault="001A60EB" w:rsidP="007639F5">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3C133D78" w14:textId="77777777" w:rsidR="001A60EB" w:rsidRPr="00C26EA4" w:rsidRDefault="001A60EB" w:rsidP="007639F5">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4929FF7B" w14:textId="77777777" w:rsidR="001A60EB" w:rsidRPr="00B626B4" w:rsidRDefault="001A60EB" w:rsidP="007639F5">
            <w:pPr>
              <w:rPr>
                <w:rFonts w:ascii="Times New Roman" w:hAnsi="Times New Roman" w:cs="Times New Roman"/>
                <w:i/>
                <w:color w:val="000000" w:themeColor="text1"/>
                <w:sz w:val="20"/>
                <w:szCs w:val="20"/>
              </w:rPr>
            </w:pPr>
            <w:r w:rsidRPr="00B626B4">
              <w:rPr>
                <w:rFonts w:ascii="Times New Roman" w:hAnsi="Times New Roman" w:cs="Times New Roman"/>
                <w:color w:val="000000" w:themeColor="text1"/>
                <w:sz w:val="20"/>
                <w:szCs w:val="20"/>
              </w:rPr>
              <w:t xml:space="preserve">Charakteristická druhová skladba: </w:t>
            </w:r>
            <w:r w:rsidRPr="00B626B4">
              <w:rPr>
                <w:rFonts w:ascii="Times New Roman" w:hAnsi="Times New Roman" w:cs="Times New Roman"/>
                <w:i/>
                <w:color w:val="000000" w:themeColor="text1"/>
                <w:sz w:val="20"/>
                <w:szCs w:val="20"/>
              </w:rPr>
              <w:t xml:space="preserve">Aconitum moldavicum, Actaea spicata, Asarum europaeum, Athyrium filix-femina, Bromus benekenii, </w:t>
            </w:r>
            <w:r w:rsidRPr="00B626B4">
              <w:rPr>
                <w:rFonts w:ascii="Times New Roman" w:hAnsi="Times New Roman" w:cs="Times New Roman"/>
                <w:b/>
                <w:i/>
                <w:color w:val="000000" w:themeColor="text1"/>
                <w:sz w:val="20"/>
                <w:szCs w:val="20"/>
              </w:rPr>
              <w:t>Carex pilosa,</w:t>
            </w:r>
            <w:r w:rsidRPr="00B626B4">
              <w:rPr>
                <w:rFonts w:ascii="Times New Roman" w:hAnsi="Times New Roman" w:cs="Times New Roman"/>
                <w:i/>
                <w:color w:val="000000" w:themeColor="text1"/>
                <w:sz w:val="20"/>
                <w:szCs w:val="20"/>
              </w:rPr>
              <w:t xml:space="preserve"> Carex digitata, </w:t>
            </w:r>
            <w:r w:rsidRPr="00B626B4">
              <w:rPr>
                <w:rFonts w:ascii="Times New Roman" w:hAnsi="Times New Roman" w:cs="Times New Roman"/>
                <w:b/>
                <w:i/>
                <w:color w:val="000000" w:themeColor="text1"/>
                <w:sz w:val="20"/>
                <w:szCs w:val="20"/>
              </w:rPr>
              <w:t>Dentaria bulbifera,</w:t>
            </w:r>
            <w:r w:rsidRPr="00B626B4">
              <w:rPr>
                <w:rFonts w:ascii="Times New Roman" w:hAnsi="Times New Roman" w:cs="Times New Roman"/>
                <w:i/>
                <w:color w:val="000000" w:themeColor="text1"/>
                <w:sz w:val="20"/>
                <w:szCs w:val="20"/>
              </w:rPr>
              <w:t xml:space="preserve"> </w:t>
            </w:r>
            <w:r w:rsidRPr="00B626B4">
              <w:rPr>
                <w:rFonts w:ascii="Times New Roman" w:hAnsi="Times New Roman" w:cs="Times New Roman"/>
                <w:b/>
                <w:i/>
                <w:color w:val="000000" w:themeColor="text1"/>
                <w:sz w:val="20"/>
                <w:szCs w:val="20"/>
              </w:rPr>
              <w:t>D. glandulosa,</w:t>
            </w:r>
            <w:r w:rsidRPr="00B626B4">
              <w:rPr>
                <w:rFonts w:ascii="Times New Roman" w:hAnsi="Times New Roman" w:cs="Times New Roman"/>
                <w:i/>
                <w:color w:val="000000" w:themeColor="text1"/>
                <w:sz w:val="20"/>
                <w:szCs w:val="20"/>
              </w:rPr>
              <w:t xml:space="preserve"> Dryopteris filix-mas, Festuca altissima, Galeobdolon luteum agg., </w:t>
            </w:r>
            <w:r w:rsidRPr="00B626B4">
              <w:rPr>
                <w:rFonts w:ascii="Times New Roman" w:hAnsi="Times New Roman" w:cs="Times New Roman"/>
                <w:b/>
                <w:i/>
                <w:color w:val="000000" w:themeColor="text1"/>
                <w:sz w:val="20"/>
                <w:szCs w:val="20"/>
              </w:rPr>
              <w:t>Galium odoratum</w:t>
            </w:r>
            <w:r w:rsidRPr="00B626B4">
              <w:rPr>
                <w:rFonts w:ascii="Times New Roman" w:hAnsi="Times New Roman" w:cs="Times New Roman"/>
                <w:i/>
                <w:color w:val="000000" w:themeColor="text1"/>
                <w:sz w:val="20"/>
                <w:szCs w:val="20"/>
              </w:rPr>
              <w:t>,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p w14:paraId="6B3AF82F" w14:textId="77777777" w:rsidR="001A60EB" w:rsidRPr="00B626B4" w:rsidRDefault="001A60EB" w:rsidP="007639F5">
            <w:pPr>
              <w:rPr>
                <w:rFonts w:ascii="Times New Roman" w:hAnsi="Times New Roman" w:cs="Times New Roman"/>
                <w:i/>
                <w:color w:val="000000" w:themeColor="text1"/>
                <w:sz w:val="20"/>
                <w:szCs w:val="20"/>
              </w:rPr>
            </w:pPr>
            <w:r w:rsidRPr="00B626B4">
              <w:rPr>
                <w:rFonts w:ascii="Times New Roman" w:hAnsi="Times New Roman" w:cs="Times New Roman"/>
                <w:b/>
                <w:color w:val="000000" w:themeColor="text1"/>
                <w:sz w:val="18"/>
                <w:szCs w:val="18"/>
              </w:rPr>
              <w:t>Pozn.:</w:t>
            </w:r>
            <w:r w:rsidRPr="00B626B4">
              <w:rPr>
                <w:rFonts w:ascii="Times New Roman" w:hAnsi="Times New Roman" w:cs="Times New Roman"/>
                <w:color w:val="000000" w:themeColor="text1"/>
                <w:sz w:val="18"/>
                <w:szCs w:val="18"/>
              </w:rPr>
              <w:t xml:space="preserve"> </w:t>
            </w:r>
            <w:r w:rsidRPr="00B626B4">
              <w:rPr>
                <w:rFonts w:ascii="Times New Roman" w:hAnsi="Times New Roman" w:cs="Times New Roman"/>
                <w:i/>
                <w:color w:val="000000" w:themeColor="text1"/>
                <w:sz w:val="18"/>
                <w:szCs w:val="18"/>
              </w:rPr>
              <w:t>Hrubším typom písma sú vyznačené dominantné a diagnostické druhy biotopu.</w:t>
            </w:r>
          </w:p>
        </w:tc>
      </w:tr>
      <w:tr w:rsidR="001A60EB" w:rsidRPr="00C26EA4" w14:paraId="6FE299CD" w14:textId="77777777" w:rsidTr="007639F5">
        <w:trPr>
          <w:trHeight w:val="759"/>
        </w:trPr>
        <w:tc>
          <w:tcPr>
            <w:tcW w:w="2122" w:type="dxa"/>
            <w:shd w:val="clear" w:color="auto" w:fill="auto"/>
            <w:tcMar>
              <w:top w:w="100" w:type="dxa"/>
              <w:left w:w="100" w:type="dxa"/>
              <w:bottom w:w="100" w:type="dxa"/>
              <w:right w:w="100" w:type="dxa"/>
            </w:tcMar>
            <w:vAlign w:val="center"/>
          </w:tcPr>
          <w:p w14:paraId="2A6F4EAF" w14:textId="77777777" w:rsidR="001A60EB" w:rsidRPr="00C26EA4" w:rsidRDefault="001A60EB" w:rsidP="007639F5">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0B2A575C" w14:textId="77777777" w:rsidR="001A60EB" w:rsidRPr="00C26EA4" w:rsidRDefault="001A60EB" w:rsidP="007639F5">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72661858" w14:textId="77777777" w:rsidR="001A60EB" w:rsidRPr="00C26EA4" w:rsidRDefault="001A60EB" w:rsidP="007639F5">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51C0E373" w14:textId="77777777" w:rsidR="001A60EB" w:rsidRPr="00C26EA4" w:rsidRDefault="001A60EB" w:rsidP="007639F5">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w:t>
            </w:r>
            <w:r w:rsidRPr="00B626B4">
              <w:rPr>
                <w:rFonts w:ascii="Times New Roman" w:hAnsi="Times New Roman" w:cs="Times New Roman"/>
                <w:i/>
                <w:color w:val="000000" w:themeColor="text1"/>
                <w:sz w:val="20"/>
                <w:szCs w:val="20"/>
              </w:rPr>
              <w:t>Robinia pseudoacacia, Stenactis annua, Impatiens  parviflora)</w:t>
            </w:r>
          </w:p>
        </w:tc>
      </w:tr>
      <w:tr w:rsidR="001A60EB" w:rsidRPr="00C26EA4" w14:paraId="4CCEED99" w14:textId="77777777" w:rsidTr="007639F5">
        <w:trPr>
          <w:trHeight w:val="657"/>
        </w:trPr>
        <w:tc>
          <w:tcPr>
            <w:tcW w:w="2122" w:type="dxa"/>
            <w:shd w:val="clear" w:color="auto" w:fill="auto"/>
            <w:tcMar>
              <w:top w:w="100" w:type="dxa"/>
              <w:left w:w="100" w:type="dxa"/>
              <w:bottom w:w="100" w:type="dxa"/>
              <w:right w:w="100" w:type="dxa"/>
            </w:tcMar>
            <w:vAlign w:val="center"/>
          </w:tcPr>
          <w:p w14:paraId="6333444F" w14:textId="77777777" w:rsidR="001A60EB" w:rsidRPr="00C26EA4" w:rsidRDefault="001A60EB" w:rsidP="007639F5">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40D067D6" w14:textId="77777777" w:rsidR="001A60EB" w:rsidRPr="00C26EA4" w:rsidRDefault="001A60EB" w:rsidP="007639F5">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162C4E1E" w14:textId="77777777" w:rsidR="001A60EB" w:rsidRPr="00C26EA4" w:rsidRDefault="001A60EB" w:rsidP="007639F5">
            <w:pPr>
              <w:rPr>
                <w:rFonts w:ascii="Times New Roman" w:hAnsi="Times New Roman" w:cs="Times New Roman"/>
                <w:sz w:val="20"/>
                <w:szCs w:val="20"/>
              </w:rPr>
            </w:pPr>
            <w:r w:rsidRPr="00C26EA4">
              <w:rPr>
                <w:rFonts w:ascii="Times New Roman" w:hAnsi="Times New Roman" w:cs="Times New Roman"/>
                <w:sz w:val="20"/>
                <w:szCs w:val="20"/>
              </w:rPr>
              <w:t>Najmenej 10</w:t>
            </w:r>
          </w:p>
          <w:p w14:paraId="3CBD926A" w14:textId="77777777" w:rsidR="001A60EB" w:rsidRPr="00C26EA4" w:rsidRDefault="001A60EB" w:rsidP="007639F5">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4FA6CB37" w14:textId="77777777" w:rsidR="001A60EB" w:rsidRPr="00C26EA4" w:rsidRDefault="001A60EB" w:rsidP="007639F5">
            <w:pPr>
              <w:rPr>
                <w:rFonts w:ascii="Times New Roman" w:hAnsi="Times New Roman" w:cs="Times New Roman"/>
                <w:sz w:val="20"/>
                <w:szCs w:val="20"/>
              </w:rPr>
            </w:pPr>
            <w:r w:rsidRPr="00C26EA4">
              <w:rPr>
                <w:rFonts w:ascii="Times New Roman" w:hAnsi="Times New Roman" w:cs="Times New Roman"/>
                <w:color w:val="000000"/>
                <w:sz w:val="20"/>
                <w:szCs w:val="20"/>
              </w:rPr>
              <w:t>Zabezpečenie prítomnosti odumretého dreva na ploche biotopu v danom objeme.</w:t>
            </w:r>
          </w:p>
        </w:tc>
      </w:tr>
    </w:tbl>
    <w:p w14:paraId="182EA7F9" w14:textId="5FDCDC44" w:rsidR="00885F62" w:rsidRDefault="00885F62" w:rsidP="00A97885">
      <w:pPr>
        <w:spacing w:line="240" w:lineRule="auto"/>
        <w:jc w:val="both"/>
        <w:rPr>
          <w:rFonts w:ascii="Times New Roman" w:hAnsi="Times New Roman" w:cs="Times New Roman"/>
        </w:rPr>
      </w:pPr>
    </w:p>
    <w:p w14:paraId="0D9948A1" w14:textId="77777777" w:rsidR="006E03F3" w:rsidRPr="00775056" w:rsidRDefault="006E03F3" w:rsidP="006E03F3">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775056">
        <w:rPr>
          <w:rFonts w:ascii="Times New Roman" w:hAnsi="Times New Roman" w:cs="Times New Roman"/>
          <w:color w:val="000000"/>
          <w:sz w:val="24"/>
          <w:szCs w:val="24"/>
        </w:rPr>
        <w:t xml:space="preserve">stavu </w:t>
      </w:r>
      <w:r w:rsidRPr="00775056">
        <w:rPr>
          <w:rFonts w:ascii="Times New Roman" w:hAnsi="Times New Roman" w:cs="Times New Roman"/>
          <w:b/>
          <w:color w:val="000000"/>
          <w:sz w:val="24"/>
          <w:szCs w:val="24"/>
        </w:rPr>
        <w:t>biotopu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6E03F3" w:rsidRPr="0000010E" w14:paraId="65586422" w14:textId="77777777" w:rsidTr="007639F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C83F093" w14:textId="77777777" w:rsidR="006E03F3" w:rsidRPr="00775056" w:rsidRDefault="006E03F3" w:rsidP="007639F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7CB1180E" w14:textId="77777777" w:rsidR="006E03F3" w:rsidRPr="00775056" w:rsidRDefault="006E03F3" w:rsidP="007639F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30F4DD6E" w14:textId="77777777" w:rsidR="006E03F3" w:rsidRPr="00775056" w:rsidRDefault="006E03F3" w:rsidP="007639F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3CDF80AE" w14:textId="77777777" w:rsidR="006E03F3" w:rsidRPr="00775056" w:rsidRDefault="006E03F3" w:rsidP="007639F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6E03F3" w:rsidRPr="0000010E" w14:paraId="649B5C2C" w14:textId="77777777" w:rsidTr="007639F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064CCA" w14:textId="77777777" w:rsidR="006E03F3" w:rsidRPr="00775056" w:rsidRDefault="006E03F3" w:rsidP="007639F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BBC8C18" w14:textId="77777777" w:rsidR="006E03F3" w:rsidRPr="00775056" w:rsidRDefault="006E03F3" w:rsidP="007639F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B573CB9" w14:textId="0FAD7819" w:rsidR="006E03F3" w:rsidRPr="00775056" w:rsidRDefault="001A60EB" w:rsidP="007639F5">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r w:rsidR="006E03F3">
              <w:rPr>
                <w:rFonts w:ascii="Times New Roman" w:eastAsia="Times New Roman" w:hAnsi="Times New Roman" w:cs="Times New Roman"/>
                <w:color w:val="000000"/>
                <w:sz w:val="20"/>
                <w:szCs w:val="20"/>
                <w:lang w:eastAsia="sk-SK"/>
              </w:rPr>
              <w:t>,25</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3CC17467" w14:textId="77777777" w:rsidR="006E03F3" w:rsidRPr="00775056" w:rsidRDefault="006E03F3" w:rsidP="007639F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6E03F3" w:rsidRPr="0000010E" w14:paraId="2F44FC84" w14:textId="77777777" w:rsidTr="007639F5">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72BEC23" w14:textId="77777777" w:rsidR="006E03F3" w:rsidRPr="00775056" w:rsidRDefault="006E03F3" w:rsidP="007639F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2B0EC0A0" w14:textId="77777777" w:rsidR="006E03F3" w:rsidRPr="00775056" w:rsidRDefault="006E03F3" w:rsidP="007639F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70007FA8" w14:textId="77777777" w:rsidR="006E03F3" w:rsidRPr="00775056" w:rsidRDefault="006E03F3" w:rsidP="007639F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5E2E3F73" w14:textId="77777777" w:rsidR="006E03F3" w:rsidRPr="00775056" w:rsidRDefault="006E03F3" w:rsidP="007639F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6E03F3" w:rsidRPr="0000010E" w14:paraId="14F3BE6A" w14:textId="77777777" w:rsidTr="007639F5">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4981059" w14:textId="77777777" w:rsidR="006E03F3" w:rsidRPr="00775056" w:rsidRDefault="006E03F3" w:rsidP="007639F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8B7E93E" w14:textId="77777777" w:rsidR="006E03F3" w:rsidRPr="00775056" w:rsidRDefault="006E03F3" w:rsidP="007639F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27BD13B" w14:textId="77777777" w:rsidR="006E03F3" w:rsidRPr="00775056" w:rsidRDefault="006E03F3" w:rsidP="007639F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031698E2" w14:textId="77777777" w:rsidR="006E03F3" w:rsidRPr="00775056" w:rsidRDefault="006E03F3" w:rsidP="007639F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6E03F3" w:rsidRPr="0000010E" w14:paraId="32AD8036" w14:textId="77777777" w:rsidTr="007639F5">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5DCB7B5" w14:textId="77777777" w:rsidR="006E03F3" w:rsidRPr="00775056" w:rsidRDefault="006E03F3" w:rsidP="007639F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5F808B5F" w14:textId="77777777" w:rsidR="006E03F3" w:rsidRPr="00775056" w:rsidRDefault="006E03F3" w:rsidP="007639F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616F9593" w14:textId="77777777" w:rsidR="006E03F3" w:rsidRPr="00775056" w:rsidRDefault="006E03F3" w:rsidP="007639F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r>
              <w:rPr>
                <w:rFonts w:ascii="Times New Roman" w:eastAsia="Times New Roman" w:hAnsi="Times New Roman" w:cs="Times New Roman"/>
                <w:color w:val="000000"/>
                <w:sz w:val="20"/>
                <w:szCs w:val="20"/>
                <w:lang w:eastAsia="sk-SK"/>
              </w:rPr>
              <w:t xml:space="preserve"> nepôvodných a menej ako 1 % inváznych druhov</w:t>
            </w:r>
          </w:p>
        </w:tc>
        <w:tc>
          <w:tcPr>
            <w:tcW w:w="5528" w:type="dxa"/>
            <w:tcBorders>
              <w:top w:val="nil"/>
              <w:left w:val="nil"/>
              <w:bottom w:val="single" w:sz="4" w:space="0" w:color="auto"/>
              <w:right w:val="single" w:sz="4" w:space="0" w:color="auto"/>
            </w:tcBorders>
            <w:shd w:val="clear" w:color="auto" w:fill="auto"/>
            <w:vAlign w:val="bottom"/>
            <w:hideMark/>
          </w:tcPr>
          <w:p w14:paraId="10CA0EFB" w14:textId="77777777" w:rsidR="006E03F3" w:rsidRPr="00775056" w:rsidRDefault="006E03F3" w:rsidP="007639F5">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451C66F7" w14:textId="0617E32E" w:rsidR="006E03F3" w:rsidRDefault="006E03F3" w:rsidP="006E03F3">
      <w:pPr>
        <w:spacing w:line="240" w:lineRule="auto"/>
        <w:rPr>
          <w:rFonts w:ascii="Times New Roman" w:hAnsi="Times New Roman" w:cs="Times New Roman"/>
          <w:color w:val="000000"/>
          <w:sz w:val="24"/>
          <w:szCs w:val="24"/>
        </w:rPr>
      </w:pPr>
    </w:p>
    <w:p w14:paraId="218D9C73" w14:textId="28C8BA6F" w:rsidR="006E03F3" w:rsidRPr="0081610B" w:rsidRDefault="006E03F3" w:rsidP="006E03F3">
      <w:pPr>
        <w:pStyle w:val="Zkladntext"/>
        <w:widowControl w:val="0"/>
        <w:jc w:val="left"/>
        <w:rPr>
          <w:b w:val="0"/>
          <w:color w:val="000000"/>
          <w:shd w:val="clear" w:color="auto" w:fill="FFFFFF"/>
        </w:rPr>
      </w:pPr>
      <w:r>
        <w:rPr>
          <w:b w:val="0"/>
          <w:color w:val="000000"/>
        </w:rPr>
        <w:t xml:space="preserve">Zlepšenie </w:t>
      </w:r>
      <w:r w:rsidRPr="0081610B">
        <w:rPr>
          <w:b w:val="0"/>
          <w:color w:val="000000"/>
        </w:rPr>
        <w:t>stavu biotopu</w:t>
      </w:r>
      <w:r w:rsidRPr="0081610B">
        <w:rPr>
          <w:color w:val="000000"/>
        </w:rPr>
        <w:t xml:space="preserve"> Br2 </w:t>
      </w:r>
      <w:r w:rsidRPr="0081610B">
        <w:rPr>
          <w:bCs w:val="0"/>
          <w:color w:val="000000"/>
          <w:shd w:val="clear" w:color="auto" w:fill="FFFFFF"/>
        </w:rPr>
        <w:t>(</w:t>
      </w:r>
      <w:r w:rsidRPr="0081610B">
        <w:rPr>
          <w:color w:val="000000"/>
          <w:lang w:eastAsia="sk-SK"/>
        </w:rPr>
        <w:t>3220</w:t>
      </w:r>
      <w:r w:rsidRPr="0081610B">
        <w:rPr>
          <w:bCs w:val="0"/>
          <w:color w:val="000000"/>
          <w:shd w:val="clear" w:color="auto" w:fill="FFFFFF"/>
        </w:rPr>
        <w:t xml:space="preserve">) Horské vodné toky a bylinné porasty pozdĺž ich brehov </w:t>
      </w:r>
      <w:r w:rsidRPr="0081610B">
        <w:rPr>
          <w:b w:val="0"/>
          <w:color w:val="000000"/>
        </w:rPr>
        <w:t>za splnenia nasledovných atribútov</w:t>
      </w:r>
      <w:r w:rsidRPr="0081610B">
        <w:rPr>
          <w:b w:val="0"/>
          <w:color w:val="000000"/>
          <w:shd w:val="clear" w:color="auto" w:fill="FFFFFF"/>
        </w:rPr>
        <w:t>:</w:t>
      </w:r>
    </w:p>
    <w:tbl>
      <w:tblPr>
        <w:tblW w:w="53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5"/>
        <w:gridCol w:w="1675"/>
        <w:gridCol w:w="1339"/>
        <w:gridCol w:w="4842"/>
      </w:tblGrid>
      <w:tr w:rsidR="006E03F3" w:rsidRPr="0081610B" w14:paraId="5D5DBC70" w14:textId="77777777" w:rsidTr="007639F5">
        <w:trPr>
          <w:trHeight w:val="312"/>
        </w:trPr>
        <w:tc>
          <w:tcPr>
            <w:tcW w:w="1775" w:type="dxa"/>
            <w:tcBorders>
              <w:top w:val="single" w:sz="4" w:space="0" w:color="auto"/>
              <w:left w:val="single" w:sz="4" w:space="0" w:color="auto"/>
              <w:bottom w:val="single" w:sz="4" w:space="0" w:color="auto"/>
              <w:right w:val="single" w:sz="4" w:space="0" w:color="auto"/>
            </w:tcBorders>
            <w:vAlign w:val="center"/>
            <w:hideMark/>
          </w:tcPr>
          <w:p w14:paraId="50B7A4EB" w14:textId="77777777" w:rsidR="006E03F3" w:rsidRPr="0081610B" w:rsidRDefault="006E03F3" w:rsidP="007639F5">
            <w:pPr>
              <w:spacing w:line="240" w:lineRule="auto"/>
              <w:rPr>
                <w:rFonts w:ascii="Times New Roman" w:eastAsia="Times New Roman" w:hAnsi="Times New Roman" w:cs="Times New Roman"/>
                <w:b/>
                <w:color w:val="000000"/>
                <w:sz w:val="20"/>
                <w:szCs w:val="20"/>
                <w:lang w:eastAsia="sk-SK"/>
              </w:rPr>
            </w:pPr>
            <w:r w:rsidRPr="0081610B">
              <w:rPr>
                <w:rFonts w:ascii="Times New Roman" w:eastAsia="Times New Roman" w:hAnsi="Times New Roman" w:cs="Times New Roman"/>
                <w:b/>
                <w:color w:val="000000"/>
                <w:sz w:val="20"/>
                <w:szCs w:val="20"/>
                <w:lang w:eastAsia="sk-SK"/>
              </w:rPr>
              <w:t>Parameter</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03EAD9A" w14:textId="77777777" w:rsidR="006E03F3" w:rsidRPr="0081610B" w:rsidRDefault="006E03F3" w:rsidP="007639F5">
            <w:pPr>
              <w:spacing w:line="240" w:lineRule="auto"/>
              <w:rPr>
                <w:rFonts w:ascii="Times New Roman" w:eastAsia="Times New Roman" w:hAnsi="Times New Roman" w:cs="Times New Roman"/>
                <w:b/>
                <w:color w:val="000000"/>
                <w:sz w:val="20"/>
                <w:szCs w:val="20"/>
                <w:lang w:eastAsia="sk-SK"/>
              </w:rPr>
            </w:pPr>
            <w:r w:rsidRPr="0081610B">
              <w:rPr>
                <w:rFonts w:ascii="Times New Roman" w:hAnsi="Times New Roman" w:cs="Times New Roman"/>
                <w:b/>
                <w:sz w:val="20"/>
                <w:szCs w:val="20"/>
                <w:lang w:eastAsia="sk-SK"/>
              </w:rPr>
              <w:t>Merateľnosť</w:t>
            </w:r>
          </w:p>
        </w:tc>
        <w:tc>
          <w:tcPr>
            <w:tcW w:w="1359" w:type="dxa"/>
            <w:tcBorders>
              <w:top w:val="single" w:sz="4" w:space="0" w:color="auto"/>
              <w:left w:val="single" w:sz="4" w:space="0" w:color="auto"/>
              <w:bottom w:val="single" w:sz="4" w:space="0" w:color="auto"/>
              <w:right w:val="single" w:sz="4" w:space="0" w:color="auto"/>
            </w:tcBorders>
            <w:vAlign w:val="center"/>
            <w:hideMark/>
          </w:tcPr>
          <w:p w14:paraId="6F96CBCD" w14:textId="77777777" w:rsidR="006E03F3" w:rsidRPr="0081610B" w:rsidRDefault="006E03F3" w:rsidP="007639F5">
            <w:pPr>
              <w:spacing w:line="240" w:lineRule="auto"/>
              <w:rPr>
                <w:rFonts w:ascii="Times New Roman" w:eastAsia="Times New Roman" w:hAnsi="Times New Roman" w:cs="Times New Roman"/>
                <w:b/>
                <w:color w:val="000000"/>
                <w:sz w:val="20"/>
                <w:szCs w:val="20"/>
                <w:lang w:eastAsia="sk-SK"/>
              </w:rPr>
            </w:pPr>
            <w:r w:rsidRPr="0081610B">
              <w:rPr>
                <w:rFonts w:ascii="Times New Roman" w:eastAsia="Times New Roman" w:hAnsi="Times New Roman" w:cs="Times New Roman"/>
                <w:b/>
                <w:color w:val="000000"/>
                <w:sz w:val="20"/>
                <w:szCs w:val="20"/>
                <w:lang w:eastAsia="sk-SK"/>
              </w:rPr>
              <w:t>Cieľová hodnota</w:t>
            </w:r>
          </w:p>
        </w:tc>
        <w:tc>
          <w:tcPr>
            <w:tcW w:w="4960" w:type="dxa"/>
            <w:tcBorders>
              <w:top w:val="single" w:sz="4" w:space="0" w:color="auto"/>
              <w:left w:val="single" w:sz="4" w:space="0" w:color="auto"/>
              <w:bottom w:val="single" w:sz="4" w:space="0" w:color="auto"/>
              <w:right w:val="single" w:sz="4" w:space="0" w:color="auto"/>
            </w:tcBorders>
            <w:vAlign w:val="center"/>
            <w:hideMark/>
          </w:tcPr>
          <w:p w14:paraId="07157608" w14:textId="77777777" w:rsidR="006E03F3" w:rsidRPr="0081610B" w:rsidRDefault="006E03F3" w:rsidP="007639F5">
            <w:pPr>
              <w:spacing w:line="240" w:lineRule="auto"/>
              <w:rPr>
                <w:rFonts w:ascii="Times New Roman" w:eastAsia="Times New Roman" w:hAnsi="Times New Roman" w:cs="Times New Roman"/>
                <w:b/>
                <w:color w:val="000000"/>
                <w:sz w:val="20"/>
                <w:szCs w:val="20"/>
                <w:lang w:eastAsia="sk-SK"/>
              </w:rPr>
            </w:pPr>
            <w:r w:rsidRPr="0081610B">
              <w:rPr>
                <w:rFonts w:ascii="Times New Roman" w:hAnsi="Times New Roman" w:cs="Times New Roman"/>
                <w:b/>
                <w:sz w:val="20"/>
                <w:szCs w:val="20"/>
                <w:lang w:eastAsia="sk-SK"/>
              </w:rPr>
              <w:t>Doplnkové informácie</w:t>
            </w:r>
          </w:p>
        </w:tc>
      </w:tr>
      <w:tr w:rsidR="006E03F3" w:rsidRPr="0081610B" w14:paraId="79ED7189" w14:textId="77777777" w:rsidTr="007639F5">
        <w:trPr>
          <w:trHeight w:val="290"/>
        </w:trPr>
        <w:tc>
          <w:tcPr>
            <w:tcW w:w="1775" w:type="dxa"/>
            <w:tcBorders>
              <w:top w:val="single" w:sz="4" w:space="0" w:color="auto"/>
              <w:left w:val="single" w:sz="4" w:space="0" w:color="auto"/>
              <w:bottom w:val="single" w:sz="4" w:space="0" w:color="auto"/>
              <w:right w:val="single" w:sz="4" w:space="0" w:color="auto"/>
            </w:tcBorders>
            <w:vAlign w:val="center"/>
            <w:hideMark/>
          </w:tcPr>
          <w:p w14:paraId="701302FB" w14:textId="77777777" w:rsidR="006E03F3" w:rsidRPr="0081610B" w:rsidRDefault="006E03F3" w:rsidP="007639F5">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Výmera biotopu</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4663F69" w14:textId="77777777" w:rsidR="006E03F3" w:rsidRPr="0081610B" w:rsidRDefault="006E03F3" w:rsidP="007639F5">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 xml:space="preserve">ha </w:t>
            </w:r>
          </w:p>
        </w:tc>
        <w:tc>
          <w:tcPr>
            <w:tcW w:w="1359" w:type="dxa"/>
            <w:tcBorders>
              <w:top w:val="single" w:sz="4" w:space="0" w:color="auto"/>
              <w:left w:val="single" w:sz="4" w:space="0" w:color="auto"/>
              <w:bottom w:val="single" w:sz="4" w:space="0" w:color="auto"/>
              <w:right w:val="single" w:sz="4" w:space="0" w:color="auto"/>
            </w:tcBorders>
            <w:vAlign w:val="center"/>
            <w:hideMark/>
          </w:tcPr>
          <w:p w14:paraId="019B6C1A" w14:textId="14F6125E" w:rsidR="006E03F3" w:rsidRPr="0081610B" w:rsidRDefault="006E03F3" w:rsidP="007639F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0,0</w:t>
            </w:r>
            <w:r w:rsidRPr="0081610B">
              <w:rPr>
                <w:rFonts w:ascii="Times New Roman" w:eastAsia="Times New Roman" w:hAnsi="Times New Roman" w:cs="Times New Roman"/>
                <w:sz w:val="18"/>
                <w:szCs w:val="18"/>
                <w:lang w:eastAsia="sk-SK"/>
              </w:rPr>
              <w:t>1 ha</w:t>
            </w:r>
          </w:p>
        </w:tc>
        <w:tc>
          <w:tcPr>
            <w:tcW w:w="4960" w:type="dxa"/>
            <w:tcBorders>
              <w:top w:val="single" w:sz="4" w:space="0" w:color="auto"/>
              <w:left w:val="single" w:sz="4" w:space="0" w:color="auto"/>
              <w:bottom w:val="single" w:sz="4" w:space="0" w:color="auto"/>
              <w:right w:val="single" w:sz="4" w:space="0" w:color="auto"/>
            </w:tcBorders>
            <w:vAlign w:val="center"/>
            <w:hideMark/>
          </w:tcPr>
          <w:p w14:paraId="428EC377" w14:textId="77777777" w:rsidR="006E03F3" w:rsidRPr="0081610B" w:rsidRDefault="006E03F3" w:rsidP="007639F5">
            <w:pPr>
              <w:spacing w:line="240" w:lineRule="auto"/>
              <w:rPr>
                <w:rFonts w:ascii="Times New Roman" w:eastAsia="Times New Roman" w:hAnsi="Times New Roman" w:cs="Times New Roman"/>
                <w:sz w:val="18"/>
                <w:szCs w:val="18"/>
                <w:lang w:eastAsia="sk-SK"/>
              </w:rPr>
            </w:pPr>
            <w:r w:rsidRPr="0081610B">
              <w:rPr>
                <w:rFonts w:ascii="Times New Roman" w:hAnsi="Times New Roman" w:cs="Times New Roman"/>
                <w:color w:val="000000"/>
                <w:sz w:val="18"/>
                <w:szCs w:val="18"/>
              </w:rPr>
              <w:t>Udržanie existujúcej výmery biotopu v ÚEV.</w:t>
            </w:r>
          </w:p>
        </w:tc>
      </w:tr>
      <w:tr w:rsidR="006E03F3" w:rsidRPr="0081610B" w14:paraId="5AEBB6F7" w14:textId="77777777" w:rsidTr="007639F5">
        <w:trPr>
          <w:trHeight w:val="2030"/>
        </w:trPr>
        <w:tc>
          <w:tcPr>
            <w:tcW w:w="1775" w:type="dxa"/>
            <w:tcBorders>
              <w:top w:val="single" w:sz="4" w:space="0" w:color="auto"/>
              <w:left w:val="single" w:sz="4" w:space="0" w:color="auto"/>
              <w:bottom w:val="single" w:sz="4" w:space="0" w:color="auto"/>
              <w:right w:val="single" w:sz="4" w:space="0" w:color="auto"/>
            </w:tcBorders>
            <w:vAlign w:val="center"/>
            <w:hideMark/>
          </w:tcPr>
          <w:p w14:paraId="2529A11D" w14:textId="77777777" w:rsidR="006E03F3" w:rsidRPr="0081610B" w:rsidRDefault="006E03F3" w:rsidP="007639F5">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Zastúpenie charakteristických druhov</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9169141" w14:textId="77777777" w:rsidR="006E03F3" w:rsidRPr="0081610B" w:rsidRDefault="006E03F3" w:rsidP="007639F5">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počet druhov/16 m2</w:t>
            </w:r>
          </w:p>
        </w:tc>
        <w:tc>
          <w:tcPr>
            <w:tcW w:w="1359" w:type="dxa"/>
            <w:tcBorders>
              <w:top w:val="single" w:sz="4" w:space="0" w:color="auto"/>
              <w:left w:val="single" w:sz="4" w:space="0" w:color="auto"/>
              <w:bottom w:val="single" w:sz="4" w:space="0" w:color="auto"/>
              <w:right w:val="single" w:sz="4" w:space="0" w:color="auto"/>
            </w:tcBorders>
            <w:vAlign w:val="center"/>
            <w:hideMark/>
          </w:tcPr>
          <w:p w14:paraId="01CF3B8A" w14:textId="77777777" w:rsidR="006E03F3" w:rsidRPr="0081610B" w:rsidRDefault="006E03F3" w:rsidP="007639F5">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najmenej 3 druhy</w:t>
            </w:r>
          </w:p>
        </w:tc>
        <w:tc>
          <w:tcPr>
            <w:tcW w:w="4960" w:type="dxa"/>
            <w:tcBorders>
              <w:top w:val="single" w:sz="4" w:space="0" w:color="auto"/>
              <w:left w:val="single" w:sz="4" w:space="0" w:color="auto"/>
              <w:bottom w:val="single" w:sz="4" w:space="0" w:color="auto"/>
              <w:right w:val="single" w:sz="4" w:space="0" w:color="auto"/>
            </w:tcBorders>
            <w:vAlign w:val="center"/>
            <w:hideMark/>
          </w:tcPr>
          <w:p w14:paraId="062BD735" w14:textId="77777777" w:rsidR="006E03F3" w:rsidRPr="0081610B" w:rsidRDefault="006E03F3" w:rsidP="007639F5">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 xml:space="preserve">Charakteristické/typické druhové zloženie: </w:t>
            </w:r>
            <w:r w:rsidRPr="0081610B">
              <w:rPr>
                <w:rFonts w:ascii="Times New Roman" w:hAnsi="Times New Roman" w:cs="Times New Roman"/>
                <w:sz w:val="18"/>
                <w:szCs w:val="18"/>
              </w:rPr>
              <w:t>Agrostis gigantea, Calamagrostis pseudophragmites, Dactylis glomerata, Epilobium roseum, Galium aparine, Glyceria fluitans, Myosotis scorpioides, Myosoton aquaticum, Petasites hybridus, Phalaroides arundinacea, Poa trivialis, Ranunculus repens, Rorippa sylvestris, Rumex aquaticus, Rumex conglomeratus, Rumex crispus, Rumex obtusifolius, Stellaria nemorum</w:t>
            </w:r>
          </w:p>
        </w:tc>
      </w:tr>
      <w:tr w:rsidR="006E03F3" w:rsidRPr="0081610B" w14:paraId="0098C25C" w14:textId="77777777" w:rsidTr="007639F5">
        <w:trPr>
          <w:trHeight w:val="580"/>
        </w:trPr>
        <w:tc>
          <w:tcPr>
            <w:tcW w:w="1775" w:type="dxa"/>
            <w:tcBorders>
              <w:top w:val="single" w:sz="4" w:space="0" w:color="auto"/>
              <w:left w:val="single" w:sz="4" w:space="0" w:color="auto"/>
              <w:bottom w:val="single" w:sz="4" w:space="0" w:color="auto"/>
              <w:right w:val="single" w:sz="4" w:space="0" w:color="auto"/>
            </w:tcBorders>
            <w:vAlign w:val="center"/>
            <w:hideMark/>
          </w:tcPr>
          <w:p w14:paraId="1FD700BC" w14:textId="77777777" w:rsidR="006E03F3" w:rsidRPr="00DC2750" w:rsidRDefault="006E03F3" w:rsidP="007639F5">
            <w:pPr>
              <w:spacing w:line="240" w:lineRule="auto"/>
              <w:rPr>
                <w:rFonts w:ascii="Times New Roman" w:eastAsia="Times New Roman" w:hAnsi="Times New Roman" w:cs="Times New Roman"/>
                <w:sz w:val="18"/>
                <w:szCs w:val="18"/>
                <w:lang w:eastAsia="sk-SK"/>
              </w:rPr>
            </w:pPr>
            <w:r w:rsidRPr="00DC2750">
              <w:rPr>
                <w:rFonts w:ascii="Times New Roman" w:eastAsia="Times New Roman" w:hAnsi="Times New Roman" w:cs="Times New Roman"/>
                <w:sz w:val="18"/>
                <w:szCs w:val="18"/>
                <w:lang w:eastAsia="sk-SK"/>
              </w:rPr>
              <w:t>Vertikálna štruktúra biotopu (E3)</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643DCC7" w14:textId="77777777" w:rsidR="006E03F3" w:rsidRPr="00DC2750" w:rsidRDefault="006E03F3" w:rsidP="007639F5">
            <w:pPr>
              <w:spacing w:line="240" w:lineRule="auto"/>
              <w:rPr>
                <w:rFonts w:ascii="Times New Roman" w:eastAsia="Times New Roman" w:hAnsi="Times New Roman" w:cs="Times New Roman"/>
                <w:sz w:val="18"/>
                <w:szCs w:val="18"/>
                <w:lang w:eastAsia="sk-SK"/>
              </w:rPr>
            </w:pPr>
            <w:r w:rsidRPr="00DC2750">
              <w:rPr>
                <w:rFonts w:ascii="Times New Roman" w:eastAsia="Times New Roman" w:hAnsi="Times New Roman" w:cs="Times New Roman"/>
                <w:sz w:val="18"/>
                <w:szCs w:val="18"/>
                <w:lang w:eastAsia="sk-SK"/>
              </w:rPr>
              <w:t>percento pokrytia drevín /plocha biotopu</w:t>
            </w:r>
          </w:p>
        </w:tc>
        <w:tc>
          <w:tcPr>
            <w:tcW w:w="1359" w:type="dxa"/>
            <w:tcBorders>
              <w:top w:val="single" w:sz="4" w:space="0" w:color="auto"/>
              <w:left w:val="single" w:sz="4" w:space="0" w:color="auto"/>
              <w:bottom w:val="single" w:sz="4" w:space="0" w:color="auto"/>
              <w:right w:val="single" w:sz="4" w:space="0" w:color="auto"/>
            </w:tcBorders>
            <w:vAlign w:val="center"/>
            <w:hideMark/>
          </w:tcPr>
          <w:p w14:paraId="447985C6" w14:textId="77777777" w:rsidR="006E03F3" w:rsidRPr="00DC2750" w:rsidRDefault="006E03F3" w:rsidP="007639F5">
            <w:pPr>
              <w:spacing w:line="240" w:lineRule="auto"/>
              <w:rPr>
                <w:rFonts w:ascii="Times New Roman" w:eastAsia="Times New Roman" w:hAnsi="Times New Roman" w:cs="Times New Roman"/>
                <w:sz w:val="18"/>
                <w:szCs w:val="18"/>
                <w:lang w:eastAsia="sk-SK"/>
              </w:rPr>
            </w:pPr>
            <w:r w:rsidRPr="00DC2750">
              <w:rPr>
                <w:rFonts w:ascii="Times New Roman" w:eastAsia="Times New Roman" w:hAnsi="Times New Roman" w:cs="Times New Roman"/>
                <w:sz w:val="18"/>
                <w:szCs w:val="18"/>
                <w:lang w:eastAsia="sk-SK"/>
              </w:rPr>
              <w:t>max. 10 %</w:t>
            </w:r>
          </w:p>
        </w:tc>
        <w:tc>
          <w:tcPr>
            <w:tcW w:w="4960" w:type="dxa"/>
            <w:tcBorders>
              <w:top w:val="single" w:sz="4" w:space="0" w:color="auto"/>
              <w:left w:val="single" w:sz="4" w:space="0" w:color="auto"/>
              <w:bottom w:val="single" w:sz="4" w:space="0" w:color="auto"/>
              <w:right w:val="single" w:sz="4" w:space="0" w:color="auto"/>
            </w:tcBorders>
            <w:vAlign w:val="center"/>
            <w:hideMark/>
          </w:tcPr>
          <w:p w14:paraId="050DE1B6" w14:textId="77777777" w:rsidR="006E03F3" w:rsidRPr="00DC2750" w:rsidRDefault="006E03F3" w:rsidP="007639F5">
            <w:pPr>
              <w:spacing w:line="240" w:lineRule="auto"/>
              <w:rPr>
                <w:rFonts w:ascii="Times New Roman" w:eastAsia="Times New Roman" w:hAnsi="Times New Roman" w:cs="Times New Roman"/>
                <w:sz w:val="18"/>
                <w:szCs w:val="18"/>
                <w:lang w:eastAsia="sk-SK"/>
              </w:rPr>
            </w:pPr>
            <w:r w:rsidRPr="00DC2750">
              <w:rPr>
                <w:rFonts w:ascii="Times New Roman" w:eastAsia="Times New Roman" w:hAnsi="Times New Roman" w:cs="Times New Roman"/>
                <w:sz w:val="18"/>
                <w:szCs w:val="18"/>
                <w:lang w:eastAsia="sk-SK"/>
              </w:rPr>
              <w:t>Minimálne zastúpenie drevín v biotope.</w:t>
            </w:r>
          </w:p>
        </w:tc>
      </w:tr>
      <w:tr w:rsidR="006E03F3" w:rsidRPr="0081610B" w14:paraId="43B274A4" w14:textId="77777777" w:rsidTr="007639F5">
        <w:trPr>
          <w:trHeight w:val="580"/>
        </w:trPr>
        <w:tc>
          <w:tcPr>
            <w:tcW w:w="1775" w:type="dxa"/>
            <w:tcBorders>
              <w:top w:val="single" w:sz="4" w:space="0" w:color="auto"/>
              <w:left w:val="single" w:sz="4" w:space="0" w:color="auto"/>
              <w:bottom w:val="single" w:sz="4" w:space="0" w:color="auto"/>
              <w:right w:val="single" w:sz="4" w:space="0" w:color="auto"/>
            </w:tcBorders>
            <w:vAlign w:val="center"/>
            <w:hideMark/>
          </w:tcPr>
          <w:p w14:paraId="7F650295" w14:textId="77777777" w:rsidR="006E03F3" w:rsidRPr="00DC2750" w:rsidRDefault="006E03F3" w:rsidP="007639F5">
            <w:pPr>
              <w:spacing w:line="240" w:lineRule="auto"/>
              <w:rPr>
                <w:rFonts w:ascii="Times New Roman" w:eastAsia="Times New Roman" w:hAnsi="Times New Roman" w:cs="Times New Roman"/>
                <w:sz w:val="18"/>
                <w:szCs w:val="18"/>
                <w:lang w:eastAsia="sk-SK"/>
              </w:rPr>
            </w:pPr>
            <w:r w:rsidRPr="00DC2750">
              <w:rPr>
                <w:rFonts w:ascii="Times New Roman" w:eastAsia="Times New Roman" w:hAnsi="Times New Roman" w:cs="Times New Roman"/>
                <w:sz w:val="18"/>
                <w:szCs w:val="18"/>
                <w:lang w:eastAsia="sk-SK"/>
              </w:rPr>
              <w:t>Vertikálna štruktúra biotopu</w:t>
            </w:r>
          </w:p>
          <w:p w14:paraId="6121130D" w14:textId="77777777" w:rsidR="006E03F3" w:rsidRPr="00DC2750" w:rsidRDefault="006E03F3" w:rsidP="007639F5">
            <w:pPr>
              <w:spacing w:line="240" w:lineRule="auto"/>
              <w:rPr>
                <w:rFonts w:ascii="Times New Roman" w:eastAsia="Times New Roman" w:hAnsi="Times New Roman" w:cs="Times New Roman"/>
                <w:sz w:val="18"/>
                <w:szCs w:val="18"/>
                <w:lang w:eastAsia="sk-SK"/>
              </w:rPr>
            </w:pPr>
            <w:r w:rsidRPr="00DC2750">
              <w:rPr>
                <w:rFonts w:ascii="Times New Roman" w:eastAsia="Times New Roman" w:hAnsi="Times New Roman" w:cs="Times New Roman"/>
                <w:sz w:val="18"/>
                <w:szCs w:val="18"/>
                <w:lang w:eastAsia="sk-SK"/>
              </w:rPr>
              <w:t>(E2)</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CE4C7F1" w14:textId="77777777" w:rsidR="006E03F3" w:rsidRPr="00DC2750" w:rsidRDefault="006E03F3" w:rsidP="007639F5">
            <w:pPr>
              <w:spacing w:line="240" w:lineRule="auto"/>
              <w:rPr>
                <w:rFonts w:ascii="Times New Roman" w:eastAsia="Times New Roman" w:hAnsi="Times New Roman" w:cs="Times New Roman"/>
                <w:sz w:val="18"/>
                <w:szCs w:val="18"/>
                <w:lang w:eastAsia="sk-SK"/>
              </w:rPr>
            </w:pPr>
            <w:r w:rsidRPr="00DC2750">
              <w:rPr>
                <w:rFonts w:ascii="Times New Roman" w:eastAsia="Times New Roman" w:hAnsi="Times New Roman" w:cs="Times New Roman"/>
                <w:sz w:val="18"/>
                <w:szCs w:val="18"/>
                <w:lang w:eastAsia="sk-SK"/>
              </w:rPr>
              <w:t>percento pokrytia krovín /plocha biotopu</w:t>
            </w:r>
          </w:p>
        </w:tc>
        <w:tc>
          <w:tcPr>
            <w:tcW w:w="1359" w:type="dxa"/>
            <w:tcBorders>
              <w:top w:val="single" w:sz="4" w:space="0" w:color="auto"/>
              <w:left w:val="single" w:sz="4" w:space="0" w:color="auto"/>
              <w:bottom w:val="single" w:sz="4" w:space="0" w:color="auto"/>
              <w:right w:val="single" w:sz="4" w:space="0" w:color="auto"/>
            </w:tcBorders>
            <w:vAlign w:val="center"/>
            <w:hideMark/>
          </w:tcPr>
          <w:p w14:paraId="7FD749CE" w14:textId="77777777" w:rsidR="006E03F3" w:rsidRPr="00DC2750" w:rsidRDefault="006E03F3" w:rsidP="007639F5">
            <w:pPr>
              <w:spacing w:line="240" w:lineRule="auto"/>
              <w:rPr>
                <w:rFonts w:ascii="Times New Roman" w:eastAsia="Times New Roman" w:hAnsi="Times New Roman" w:cs="Times New Roman"/>
                <w:sz w:val="18"/>
                <w:szCs w:val="18"/>
                <w:lang w:eastAsia="sk-SK"/>
              </w:rPr>
            </w:pPr>
            <w:r w:rsidRPr="00DC2750">
              <w:rPr>
                <w:rFonts w:ascii="Times New Roman" w:eastAsia="Times New Roman" w:hAnsi="Times New Roman" w:cs="Times New Roman"/>
                <w:sz w:val="18"/>
                <w:szCs w:val="18"/>
                <w:lang w:eastAsia="sk-SK"/>
              </w:rPr>
              <w:t>max. 30 %</w:t>
            </w:r>
          </w:p>
        </w:tc>
        <w:tc>
          <w:tcPr>
            <w:tcW w:w="4960" w:type="dxa"/>
            <w:tcBorders>
              <w:top w:val="single" w:sz="4" w:space="0" w:color="auto"/>
              <w:left w:val="single" w:sz="4" w:space="0" w:color="auto"/>
              <w:bottom w:val="single" w:sz="4" w:space="0" w:color="auto"/>
              <w:right w:val="single" w:sz="4" w:space="0" w:color="auto"/>
            </w:tcBorders>
            <w:vAlign w:val="center"/>
            <w:hideMark/>
          </w:tcPr>
          <w:p w14:paraId="01375B33" w14:textId="77777777" w:rsidR="006E03F3" w:rsidRPr="00DC2750" w:rsidRDefault="006E03F3" w:rsidP="007639F5">
            <w:pPr>
              <w:spacing w:line="240" w:lineRule="auto"/>
              <w:rPr>
                <w:rFonts w:ascii="Times New Roman" w:eastAsia="Times New Roman" w:hAnsi="Times New Roman" w:cs="Times New Roman"/>
                <w:sz w:val="18"/>
                <w:szCs w:val="18"/>
                <w:lang w:eastAsia="sk-SK"/>
              </w:rPr>
            </w:pPr>
            <w:r w:rsidRPr="00DC2750">
              <w:rPr>
                <w:rFonts w:ascii="Times New Roman" w:eastAsia="Times New Roman" w:hAnsi="Times New Roman" w:cs="Times New Roman"/>
                <w:sz w:val="18"/>
                <w:szCs w:val="18"/>
                <w:lang w:eastAsia="sk-SK"/>
              </w:rPr>
              <w:t>Zamedziť nadmernému zarasteniu biotopu krovinami</w:t>
            </w:r>
          </w:p>
        </w:tc>
      </w:tr>
      <w:tr w:rsidR="006E03F3" w:rsidRPr="0081610B" w14:paraId="709CA4CC" w14:textId="77777777" w:rsidTr="007639F5">
        <w:trPr>
          <w:trHeight w:val="850"/>
        </w:trPr>
        <w:tc>
          <w:tcPr>
            <w:tcW w:w="1775" w:type="dxa"/>
            <w:tcBorders>
              <w:top w:val="single" w:sz="4" w:space="0" w:color="auto"/>
              <w:left w:val="single" w:sz="4" w:space="0" w:color="auto"/>
              <w:bottom w:val="single" w:sz="4" w:space="0" w:color="auto"/>
              <w:right w:val="single" w:sz="4" w:space="0" w:color="auto"/>
            </w:tcBorders>
            <w:vAlign w:val="center"/>
            <w:hideMark/>
          </w:tcPr>
          <w:p w14:paraId="30318B80" w14:textId="77777777" w:rsidR="006E03F3" w:rsidRPr="0081610B" w:rsidRDefault="006E03F3" w:rsidP="007639F5">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Zastúpenie alochtónnych/</w:t>
            </w:r>
          </w:p>
          <w:p w14:paraId="77C17D38" w14:textId="77777777" w:rsidR="006E03F3" w:rsidRPr="0081610B" w:rsidRDefault="006E03F3" w:rsidP="007639F5">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inváznych/invázne sa správajúcich druhov</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4EDD7BC" w14:textId="77777777" w:rsidR="006E03F3" w:rsidRPr="0081610B" w:rsidRDefault="006E03F3" w:rsidP="007639F5">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percento pokrytia/25 m2</w:t>
            </w:r>
          </w:p>
        </w:tc>
        <w:tc>
          <w:tcPr>
            <w:tcW w:w="1359" w:type="dxa"/>
            <w:tcBorders>
              <w:top w:val="single" w:sz="4" w:space="0" w:color="auto"/>
              <w:left w:val="single" w:sz="4" w:space="0" w:color="auto"/>
              <w:bottom w:val="single" w:sz="4" w:space="0" w:color="auto"/>
              <w:right w:val="single" w:sz="4" w:space="0" w:color="auto"/>
            </w:tcBorders>
            <w:vAlign w:val="center"/>
            <w:hideMark/>
          </w:tcPr>
          <w:p w14:paraId="437A3405" w14:textId="77777777" w:rsidR="006E03F3" w:rsidRPr="0081610B" w:rsidRDefault="006E03F3" w:rsidP="007639F5">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menej ako 1 %</w:t>
            </w:r>
          </w:p>
        </w:tc>
        <w:tc>
          <w:tcPr>
            <w:tcW w:w="4960" w:type="dxa"/>
            <w:tcBorders>
              <w:top w:val="single" w:sz="4" w:space="0" w:color="auto"/>
              <w:left w:val="single" w:sz="4" w:space="0" w:color="auto"/>
              <w:bottom w:val="single" w:sz="4" w:space="0" w:color="auto"/>
              <w:right w:val="single" w:sz="4" w:space="0" w:color="auto"/>
            </w:tcBorders>
            <w:vAlign w:val="center"/>
            <w:hideMark/>
          </w:tcPr>
          <w:p w14:paraId="422A6CCC" w14:textId="77777777" w:rsidR="006E03F3" w:rsidRPr="0081610B" w:rsidRDefault="006E03F3" w:rsidP="007639F5">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Minimalizovať druhy v prípade ich výskytu</w:t>
            </w:r>
          </w:p>
        </w:tc>
      </w:tr>
      <w:tr w:rsidR="006E03F3" w:rsidRPr="0081610B" w14:paraId="231CEAE7" w14:textId="77777777" w:rsidTr="007639F5">
        <w:trPr>
          <w:trHeight w:val="290"/>
        </w:trPr>
        <w:tc>
          <w:tcPr>
            <w:tcW w:w="1775" w:type="dxa"/>
            <w:tcBorders>
              <w:top w:val="single" w:sz="4" w:space="0" w:color="auto"/>
              <w:left w:val="single" w:sz="4" w:space="0" w:color="auto"/>
              <w:bottom w:val="single" w:sz="4" w:space="0" w:color="auto"/>
              <w:right w:val="single" w:sz="4" w:space="0" w:color="auto"/>
            </w:tcBorders>
            <w:vAlign w:val="center"/>
            <w:hideMark/>
          </w:tcPr>
          <w:p w14:paraId="446B2C62" w14:textId="77777777" w:rsidR="006E03F3" w:rsidRPr="0081610B" w:rsidRDefault="006E03F3" w:rsidP="007639F5">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Kvalita biotopu</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E927242" w14:textId="77777777" w:rsidR="006E03F3" w:rsidRPr="0081610B" w:rsidRDefault="006E03F3" w:rsidP="007639F5">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Výskyt prirodzených (neregulovaných) úsekov tokov</w:t>
            </w:r>
          </w:p>
        </w:tc>
        <w:tc>
          <w:tcPr>
            <w:tcW w:w="1359" w:type="dxa"/>
            <w:tcBorders>
              <w:top w:val="single" w:sz="4" w:space="0" w:color="auto"/>
              <w:left w:val="single" w:sz="4" w:space="0" w:color="auto"/>
              <w:bottom w:val="single" w:sz="4" w:space="0" w:color="auto"/>
              <w:right w:val="single" w:sz="4" w:space="0" w:color="auto"/>
            </w:tcBorders>
            <w:vAlign w:val="center"/>
            <w:hideMark/>
          </w:tcPr>
          <w:p w14:paraId="333632D5" w14:textId="77777777" w:rsidR="006E03F3" w:rsidRPr="0081610B" w:rsidRDefault="006E03F3" w:rsidP="007639F5">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Na celom toku </w:t>
            </w:r>
          </w:p>
        </w:tc>
        <w:tc>
          <w:tcPr>
            <w:tcW w:w="4960" w:type="dxa"/>
            <w:tcBorders>
              <w:top w:val="single" w:sz="4" w:space="0" w:color="auto"/>
              <w:left w:val="single" w:sz="4" w:space="0" w:color="auto"/>
              <w:bottom w:val="single" w:sz="4" w:space="0" w:color="auto"/>
              <w:right w:val="single" w:sz="4" w:space="0" w:color="auto"/>
            </w:tcBorders>
            <w:vAlign w:val="center"/>
            <w:hideMark/>
          </w:tcPr>
          <w:p w14:paraId="4148DB96" w14:textId="77777777" w:rsidR="006E03F3" w:rsidRPr="00DC2750" w:rsidRDefault="006E03F3" w:rsidP="007639F5">
            <w:pPr>
              <w:spacing w:line="240" w:lineRule="auto"/>
              <w:rPr>
                <w:rFonts w:ascii="Times New Roman" w:eastAsia="Times New Roman" w:hAnsi="Times New Roman" w:cs="Times New Roman"/>
                <w:sz w:val="18"/>
                <w:szCs w:val="18"/>
                <w:lang w:eastAsia="sk-SK"/>
              </w:rPr>
            </w:pPr>
            <w:r w:rsidRPr="00DC2750">
              <w:rPr>
                <w:rFonts w:ascii="Times New Roman" w:eastAsia="Times New Roman" w:hAnsi="Times New Roman" w:cs="Times New Roman"/>
                <w:sz w:val="18"/>
                <w:szCs w:val="18"/>
                <w:lang w:eastAsia="sk-SK"/>
              </w:rPr>
              <w:t>Zachovanie poriečnych náplav, zamedzenie regulácií, tok bez prekážok spôsobujúcich spomalenie vodného toku, odklonenie toku, hrádze, zníženie prietočnosti.</w:t>
            </w:r>
          </w:p>
        </w:tc>
      </w:tr>
    </w:tbl>
    <w:p w14:paraId="276C587E" w14:textId="4CB3F109" w:rsidR="006E03F3" w:rsidRDefault="006E03F3" w:rsidP="006E03F3">
      <w:pPr>
        <w:pStyle w:val="Zkladntext"/>
        <w:widowControl w:val="0"/>
        <w:jc w:val="left"/>
        <w:rPr>
          <w:b w:val="0"/>
          <w:color w:val="000000"/>
        </w:rPr>
      </w:pPr>
    </w:p>
    <w:p w14:paraId="3747644A" w14:textId="4B67251E" w:rsidR="001A60EB" w:rsidRPr="0081610B" w:rsidRDefault="001A60EB" w:rsidP="001A60EB">
      <w:pPr>
        <w:pStyle w:val="Zkladntext"/>
        <w:widowControl w:val="0"/>
        <w:jc w:val="left"/>
        <w:rPr>
          <w:b w:val="0"/>
          <w:color w:val="000000"/>
          <w:shd w:val="clear" w:color="auto" w:fill="FFFFFF"/>
        </w:rPr>
      </w:pPr>
      <w:r>
        <w:rPr>
          <w:b w:val="0"/>
          <w:color w:val="000000"/>
        </w:rPr>
        <w:t xml:space="preserve">Zlepšenie </w:t>
      </w:r>
      <w:r w:rsidRPr="0081610B">
        <w:rPr>
          <w:b w:val="0"/>
          <w:color w:val="000000"/>
        </w:rPr>
        <w:t>stavu biotopu</w:t>
      </w:r>
      <w:r w:rsidRPr="0081610B">
        <w:rPr>
          <w:color w:val="000000"/>
        </w:rPr>
        <w:t xml:space="preserve"> Br</w:t>
      </w:r>
      <w:r>
        <w:rPr>
          <w:color w:val="000000"/>
        </w:rPr>
        <w:t>4</w:t>
      </w:r>
      <w:r w:rsidRPr="0081610B">
        <w:rPr>
          <w:color w:val="000000"/>
        </w:rPr>
        <w:t xml:space="preserve"> </w:t>
      </w:r>
      <w:r w:rsidRPr="0081610B">
        <w:rPr>
          <w:bCs w:val="0"/>
          <w:color w:val="000000"/>
          <w:shd w:val="clear" w:color="auto" w:fill="FFFFFF"/>
        </w:rPr>
        <w:t>(</w:t>
      </w:r>
      <w:r w:rsidRPr="0081610B">
        <w:rPr>
          <w:color w:val="000000"/>
          <w:lang w:eastAsia="sk-SK"/>
        </w:rPr>
        <w:t>32</w:t>
      </w:r>
      <w:r>
        <w:rPr>
          <w:color w:val="000000"/>
          <w:lang w:eastAsia="sk-SK"/>
        </w:rPr>
        <w:t>4</w:t>
      </w:r>
      <w:r w:rsidRPr="0081610B">
        <w:rPr>
          <w:color w:val="000000"/>
          <w:lang w:eastAsia="sk-SK"/>
        </w:rPr>
        <w:t>0</w:t>
      </w:r>
      <w:r w:rsidRPr="0081610B">
        <w:rPr>
          <w:bCs w:val="0"/>
          <w:color w:val="000000"/>
          <w:shd w:val="clear" w:color="auto" w:fill="FFFFFF"/>
        </w:rPr>
        <w:t>) Horské vodné toky a</w:t>
      </w:r>
      <w:r>
        <w:rPr>
          <w:bCs w:val="0"/>
          <w:color w:val="000000"/>
          <w:shd w:val="clear" w:color="auto" w:fill="FFFFFF"/>
        </w:rPr>
        <w:t xml:space="preserve"> ich drevinová vegetácia so Salix eleagnos </w:t>
      </w:r>
      <w:r w:rsidRPr="0081610B">
        <w:rPr>
          <w:b w:val="0"/>
          <w:color w:val="000000"/>
        </w:rPr>
        <w:t>za splnenia nasledovných atribútov</w:t>
      </w:r>
      <w:r w:rsidRPr="0081610B">
        <w:rPr>
          <w:b w:val="0"/>
          <w:color w:val="000000"/>
          <w:shd w:val="clear" w:color="auto" w:fill="FFFFFF"/>
        </w:rPr>
        <w:t>:</w:t>
      </w:r>
    </w:p>
    <w:tbl>
      <w:tblPr>
        <w:tblW w:w="5344"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4"/>
        <w:gridCol w:w="2011"/>
        <w:gridCol w:w="2046"/>
        <w:gridCol w:w="3373"/>
      </w:tblGrid>
      <w:tr w:rsidR="001A60EB" w:rsidRPr="001A60EB" w14:paraId="1D2AF968" w14:textId="77777777" w:rsidTr="001A60EB">
        <w:trPr>
          <w:trHeight w:val="312"/>
        </w:trPr>
        <w:tc>
          <w:tcPr>
            <w:tcW w:w="2254" w:type="dxa"/>
            <w:shd w:val="clear" w:color="auto" w:fill="auto"/>
            <w:vAlign w:val="center"/>
            <w:hideMark/>
          </w:tcPr>
          <w:p w14:paraId="14AB44DD" w14:textId="77777777" w:rsidR="001A60EB" w:rsidRPr="001A60EB" w:rsidRDefault="001A60EB" w:rsidP="007639F5">
            <w:pPr>
              <w:spacing w:line="240" w:lineRule="auto"/>
              <w:rPr>
                <w:rFonts w:ascii="Times New Roman" w:eastAsia="Times New Roman" w:hAnsi="Times New Roman" w:cs="Times New Roman"/>
                <w:b/>
                <w:color w:val="000000"/>
                <w:sz w:val="20"/>
                <w:szCs w:val="20"/>
                <w:lang w:eastAsia="sk-SK"/>
              </w:rPr>
            </w:pPr>
            <w:r w:rsidRPr="001A60EB">
              <w:rPr>
                <w:rFonts w:ascii="Times New Roman" w:eastAsia="Times New Roman" w:hAnsi="Times New Roman" w:cs="Times New Roman"/>
                <w:b/>
                <w:color w:val="000000"/>
                <w:sz w:val="20"/>
                <w:szCs w:val="20"/>
                <w:lang w:eastAsia="sk-SK"/>
              </w:rPr>
              <w:t>Parameter</w:t>
            </w:r>
          </w:p>
        </w:tc>
        <w:tc>
          <w:tcPr>
            <w:tcW w:w="2011" w:type="dxa"/>
            <w:shd w:val="clear" w:color="auto" w:fill="auto"/>
            <w:vAlign w:val="center"/>
            <w:hideMark/>
          </w:tcPr>
          <w:p w14:paraId="097DA0BD" w14:textId="77777777" w:rsidR="001A60EB" w:rsidRPr="001A60EB" w:rsidRDefault="001A60EB" w:rsidP="007639F5">
            <w:pPr>
              <w:spacing w:line="240" w:lineRule="auto"/>
              <w:rPr>
                <w:rFonts w:ascii="Times New Roman" w:eastAsia="Times New Roman" w:hAnsi="Times New Roman" w:cs="Times New Roman"/>
                <w:b/>
                <w:color w:val="000000"/>
                <w:sz w:val="20"/>
                <w:szCs w:val="20"/>
                <w:lang w:eastAsia="sk-SK"/>
              </w:rPr>
            </w:pPr>
            <w:r w:rsidRPr="001A60EB">
              <w:rPr>
                <w:rFonts w:ascii="Times New Roman" w:hAnsi="Times New Roman" w:cs="Times New Roman"/>
                <w:b/>
                <w:sz w:val="20"/>
                <w:szCs w:val="20"/>
                <w:lang w:eastAsia="sk-SK"/>
              </w:rPr>
              <w:t>Merateľnosť</w:t>
            </w:r>
          </w:p>
        </w:tc>
        <w:tc>
          <w:tcPr>
            <w:tcW w:w="2046" w:type="dxa"/>
            <w:shd w:val="clear" w:color="auto" w:fill="auto"/>
            <w:vAlign w:val="center"/>
            <w:hideMark/>
          </w:tcPr>
          <w:p w14:paraId="338C2CF5" w14:textId="77777777" w:rsidR="001A60EB" w:rsidRPr="001A60EB" w:rsidRDefault="001A60EB" w:rsidP="007639F5">
            <w:pPr>
              <w:spacing w:line="240" w:lineRule="auto"/>
              <w:rPr>
                <w:rFonts w:ascii="Times New Roman" w:eastAsia="Times New Roman" w:hAnsi="Times New Roman" w:cs="Times New Roman"/>
                <w:b/>
                <w:color w:val="000000"/>
                <w:sz w:val="20"/>
                <w:szCs w:val="20"/>
                <w:lang w:eastAsia="sk-SK"/>
              </w:rPr>
            </w:pPr>
            <w:r w:rsidRPr="001A60EB">
              <w:rPr>
                <w:rFonts w:ascii="Times New Roman" w:eastAsia="Times New Roman" w:hAnsi="Times New Roman" w:cs="Times New Roman"/>
                <w:b/>
                <w:color w:val="000000"/>
                <w:sz w:val="20"/>
                <w:szCs w:val="20"/>
                <w:lang w:eastAsia="sk-SK"/>
              </w:rPr>
              <w:t>Cieľová hodnota</w:t>
            </w:r>
          </w:p>
        </w:tc>
        <w:tc>
          <w:tcPr>
            <w:tcW w:w="3373" w:type="dxa"/>
            <w:shd w:val="clear" w:color="auto" w:fill="auto"/>
            <w:vAlign w:val="center"/>
            <w:hideMark/>
          </w:tcPr>
          <w:p w14:paraId="23A5729F" w14:textId="77777777" w:rsidR="001A60EB" w:rsidRPr="001A60EB" w:rsidRDefault="001A60EB" w:rsidP="007639F5">
            <w:pPr>
              <w:spacing w:line="240" w:lineRule="auto"/>
              <w:rPr>
                <w:rFonts w:ascii="Times New Roman" w:eastAsia="Times New Roman" w:hAnsi="Times New Roman" w:cs="Times New Roman"/>
                <w:b/>
                <w:color w:val="000000"/>
                <w:sz w:val="20"/>
                <w:szCs w:val="20"/>
                <w:lang w:eastAsia="sk-SK"/>
              </w:rPr>
            </w:pPr>
            <w:r w:rsidRPr="001A60EB">
              <w:rPr>
                <w:rFonts w:ascii="Times New Roman" w:hAnsi="Times New Roman" w:cs="Times New Roman"/>
                <w:b/>
                <w:sz w:val="20"/>
                <w:szCs w:val="20"/>
                <w:lang w:eastAsia="sk-SK"/>
              </w:rPr>
              <w:t>Doplnkové informácie</w:t>
            </w:r>
          </w:p>
        </w:tc>
      </w:tr>
      <w:tr w:rsidR="001A60EB" w:rsidRPr="001A60EB" w14:paraId="2F469348" w14:textId="77777777" w:rsidTr="001A60EB">
        <w:trPr>
          <w:trHeight w:val="290"/>
        </w:trPr>
        <w:tc>
          <w:tcPr>
            <w:tcW w:w="2254" w:type="dxa"/>
            <w:shd w:val="clear" w:color="auto" w:fill="auto"/>
            <w:vAlign w:val="center"/>
            <w:hideMark/>
          </w:tcPr>
          <w:p w14:paraId="14AED4BD" w14:textId="77777777" w:rsidR="001A60EB" w:rsidRPr="001A60EB" w:rsidRDefault="001A60EB" w:rsidP="007639F5">
            <w:pPr>
              <w:spacing w:line="240" w:lineRule="auto"/>
              <w:rPr>
                <w:rFonts w:ascii="Times New Roman" w:eastAsia="Times New Roman" w:hAnsi="Times New Roman" w:cs="Times New Roman"/>
                <w:color w:val="000000"/>
                <w:sz w:val="20"/>
                <w:szCs w:val="20"/>
                <w:lang w:eastAsia="sk-SK"/>
              </w:rPr>
            </w:pPr>
            <w:r w:rsidRPr="001A60EB">
              <w:rPr>
                <w:rFonts w:ascii="Times New Roman" w:eastAsia="Times New Roman" w:hAnsi="Times New Roman" w:cs="Times New Roman"/>
                <w:color w:val="000000"/>
                <w:sz w:val="20"/>
                <w:szCs w:val="20"/>
                <w:lang w:eastAsia="sk-SK"/>
              </w:rPr>
              <w:t>Výmera biotopu</w:t>
            </w:r>
          </w:p>
        </w:tc>
        <w:tc>
          <w:tcPr>
            <w:tcW w:w="2011" w:type="dxa"/>
            <w:shd w:val="clear" w:color="auto" w:fill="auto"/>
            <w:vAlign w:val="center"/>
            <w:hideMark/>
          </w:tcPr>
          <w:p w14:paraId="122414DB" w14:textId="77777777" w:rsidR="001A60EB" w:rsidRPr="001A60EB" w:rsidRDefault="001A60EB" w:rsidP="007639F5">
            <w:pPr>
              <w:spacing w:line="240" w:lineRule="auto"/>
              <w:rPr>
                <w:rFonts w:ascii="Times New Roman" w:eastAsia="Times New Roman" w:hAnsi="Times New Roman" w:cs="Times New Roman"/>
                <w:sz w:val="20"/>
                <w:szCs w:val="20"/>
                <w:lang w:eastAsia="sk-SK"/>
              </w:rPr>
            </w:pPr>
            <w:r w:rsidRPr="001A60EB">
              <w:rPr>
                <w:rFonts w:ascii="Times New Roman" w:eastAsia="Times New Roman" w:hAnsi="Times New Roman" w:cs="Times New Roman"/>
                <w:sz w:val="20"/>
                <w:szCs w:val="20"/>
                <w:lang w:eastAsia="sk-SK"/>
              </w:rPr>
              <w:t xml:space="preserve">ha </w:t>
            </w:r>
          </w:p>
        </w:tc>
        <w:tc>
          <w:tcPr>
            <w:tcW w:w="2046" w:type="dxa"/>
            <w:shd w:val="clear" w:color="auto" w:fill="auto"/>
            <w:vAlign w:val="center"/>
            <w:hideMark/>
          </w:tcPr>
          <w:p w14:paraId="0D40BFE6" w14:textId="091F7C08" w:rsidR="001A60EB" w:rsidRPr="001A60EB" w:rsidRDefault="001A60EB" w:rsidP="007639F5">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3373" w:type="dxa"/>
            <w:shd w:val="clear" w:color="auto" w:fill="auto"/>
            <w:vAlign w:val="center"/>
            <w:hideMark/>
          </w:tcPr>
          <w:p w14:paraId="080E7FB9" w14:textId="04854E74" w:rsidR="001A60EB" w:rsidRPr="001A60EB" w:rsidRDefault="001A60EB" w:rsidP="007639F5">
            <w:pPr>
              <w:spacing w:line="240" w:lineRule="auto"/>
              <w:rPr>
                <w:rFonts w:ascii="Times New Roman" w:eastAsia="Times New Roman" w:hAnsi="Times New Roman" w:cs="Times New Roman"/>
                <w:sz w:val="20"/>
                <w:szCs w:val="20"/>
                <w:lang w:eastAsia="sk-SK"/>
              </w:rPr>
            </w:pPr>
            <w:r w:rsidRPr="001A60EB">
              <w:rPr>
                <w:rFonts w:ascii="Times New Roman" w:eastAsia="Times New Roman" w:hAnsi="Times New Roman" w:cs="Times New Roman"/>
                <w:sz w:val="20"/>
                <w:szCs w:val="20"/>
                <w:lang w:eastAsia="sk-SK"/>
              </w:rPr>
              <w:t>U</w:t>
            </w:r>
            <w:r>
              <w:rPr>
                <w:rFonts w:ascii="Times New Roman" w:eastAsia="Times New Roman" w:hAnsi="Times New Roman" w:cs="Times New Roman"/>
                <w:sz w:val="20"/>
                <w:szCs w:val="20"/>
                <w:lang w:eastAsia="sk-SK"/>
              </w:rPr>
              <w:t>držať výmeru biotopu</w:t>
            </w:r>
          </w:p>
        </w:tc>
      </w:tr>
      <w:tr w:rsidR="001A60EB" w:rsidRPr="001A60EB" w14:paraId="1E520987" w14:textId="77777777" w:rsidTr="001A60EB">
        <w:trPr>
          <w:trHeight w:val="2030"/>
        </w:trPr>
        <w:tc>
          <w:tcPr>
            <w:tcW w:w="2254" w:type="dxa"/>
            <w:shd w:val="clear" w:color="auto" w:fill="auto"/>
            <w:vAlign w:val="center"/>
            <w:hideMark/>
          </w:tcPr>
          <w:p w14:paraId="418CF80A" w14:textId="77777777" w:rsidR="001A60EB" w:rsidRPr="001A60EB" w:rsidRDefault="001A60EB" w:rsidP="007639F5">
            <w:pPr>
              <w:spacing w:line="240" w:lineRule="auto"/>
              <w:rPr>
                <w:rFonts w:ascii="Times New Roman" w:eastAsia="Times New Roman" w:hAnsi="Times New Roman" w:cs="Times New Roman"/>
                <w:sz w:val="20"/>
                <w:szCs w:val="20"/>
                <w:lang w:eastAsia="sk-SK"/>
              </w:rPr>
            </w:pPr>
            <w:r w:rsidRPr="001A60EB">
              <w:rPr>
                <w:rFonts w:ascii="Times New Roman" w:eastAsia="Times New Roman" w:hAnsi="Times New Roman" w:cs="Times New Roman"/>
                <w:sz w:val="20"/>
                <w:szCs w:val="20"/>
                <w:lang w:eastAsia="sk-SK"/>
              </w:rPr>
              <w:t>Zastúpenie charakteristických druhov</w:t>
            </w:r>
          </w:p>
        </w:tc>
        <w:tc>
          <w:tcPr>
            <w:tcW w:w="2011" w:type="dxa"/>
            <w:shd w:val="clear" w:color="auto" w:fill="auto"/>
            <w:vAlign w:val="center"/>
            <w:hideMark/>
          </w:tcPr>
          <w:p w14:paraId="58146B07" w14:textId="77777777" w:rsidR="001A60EB" w:rsidRPr="001A60EB" w:rsidRDefault="001A60EB" w:rsidP="007639F5">
            <w:pPr>
              <w:spacing w:line="240" w:lineRule="auto"/>
              <w:rPr>
                <w:rFonts w:ascii="Times New Roman" w:eastAsia="Times New Roman" w:hAnsi="Times New Roman" w:cs="Times New Roman"/>
                <w:sz w:val="20"/>
                <w:szCs w:val="20"/>
                <w:lang w:eastAsia="sk-SK"/>
              </w:rPr>
            </w:pPr>
            <w:r w:rsidRPr="001A60EB">
              <w:rPr>
                <w:rFonts w:ascii="Times New Roman" w:eastAsia="Times New Roman" w:hAnsi="Times New Roman" w:cs="Times New Roman"/>
                <w:sz w:val="20"/>
                <w:szCs w:val="20"/>
                <w:lang w:eastAsia="sk-SK"/>
              </w:rPr>
              <w:t>počet druhov/16 m2</w:t>
            </w:r>
          </w:p>
        </w:tc>
        <w:tc>
          <w:tcPr>
            <w:tcW w:w="2046" w:type="dxa"/>
            <w:shd w:val="clear" w:color="auto" w:fill="auto"/>
            <w:vAlign w:val="center"/>
            <w:hideMark/>
          </w:tcPr>
          <w:p w14:paraId="225ACBC1" w14:textId="77777777" w:rsidR="001A60EB" w:rsidRPr="001A60EB" w:rsidRDefault="001A60EB" w:rsidP="007639F5">
            <w:pPr>
              <w:spacing w:line="240" w:lineRule="auto"/>
              <w:rPr>
                <w:rFonts w:ascii="Times New Roman" w:eastAsia="Times New Roman" w:hAnsi="Times New Roman" w:cs="Times New Roman"/>
                <w:sz w:val="20"/>
                <w:szCs w:val="20"/>
                <w:lang w:eastAsia="sk-SK"/>
              </w:rPr>
            </w:pPr>
            <w:r w:rsidRPr="001A60EB">
              <w:rPr>
                <w:rFonts w:ascii="Times New Roman" w:eastAsia="Times New Roman" w:hAnsi="Times New Roman" w:cs="Times New Roman"/>
                <w:sz w:val="20"/>
                <w:szCs w:val="20"/>
                <w:lang w:eastAsia="sk-SK"/>
              </w:rPr>
              <w:t>najmenej 5 druhov</w:t>
            </w:r>
          </w:p>
        </w:tc>
        <w:tc>
          <w:tcPr>
            <w:tcW w:w="3373" w:type="dxa"/>
            <w:shd w:val="clear" w:color="auto" w:fill="auto"/>
            <w:vAlign w:val="center"/>
            <w:hideMark/>
          </w:tcPr>
          <w:p w14:paraId="10476749" w14:textId="77777777" w:rsidR="001A60EB" w:rsidRPr="001A60EB" w:rsidRDefault="001A60EB" w:rsidP="007639F5">
            <w:pPr>
              <w:spacing w:line="240" w:lineRule="auto"/>
              <w:rPr>
                <w:rFonts w:ascii="Times New Roman" w:eastAsia="Times New Roman" w:hAnsi="Times New Roman" w:cs="Times New Roman"/>
                <w:sz w:val="20"/>
                <w:szCs w:val="20"/>
                <w:lang w:eastAsia="sk-SK"/>
              </w:rPr>
            </w:pPr>
            <w:r w:rsidRPr="001A60EB">
              <w:rPr>
                <w:rFonts w:ascii="Times New Roman" w:eastAsia="Times New Roman" w:hAnsi="Times New Roman" w:cs="Times New Roman"/>
                <w:sz w:val="20"/>
                <w:szCs w:val="20"/>
                <w:lang w:eastAsia="sk-SK"/>
              </w:rPr>
              <w:t xml:space="preserve">Charakteristické/typické druhové zloženie: </w:t>
            </w:r>
            <w:r w:rsidRPr="001A60EB">
              <w:rPr>
                <w:rFonts w:ascii="Times New Roman" w:eastAsia="Times New Roman" w:hAnsi="Times New Roman" w:cs="Times New Roman"/>
                <w:i/>
                <w:sz w:val="20"/>
                <w:szCs w:val="20"/>
                <w:lang w:eastAsia="sk-SK"/>
              </w:rPr>
              <w:t xml:space="preserve">Aegopodium podagraria, Aconitum firmum, Aconitum variegatum, Agrostis gigantea, Alnus incana, Angelica sylvestris, Caltha palustris, Carduus personata, Chaerophyllum aromaticum, Chaerophyllum hirsutum, Cirsium oleraceum, Crepis paludosa, Dactylis glomerata, Epilobium hirsutum, Equisetum arvense, Festuca gigantea, Filipendula ulmaria, Geranium palustre, Menhta longifolia, Petasites hybridus, Poa trivialis, Roegneria canina, Stachys sylvatica,  </w:t>
            </w:r>
            <w:r w:rsidRPr="001A60EB">
              <w:rPr>
                <w:rFonts w:ascii="Times New Roman" w:eastAsia="Times New Roman" w:hAnsi="Times New Roman" w:cs="Times New Roman"/>
                <w:b/>
                <w:bCs/>
                <w:i/>
                <w:sz w:val="20"/>
                <w:szCs w:val="20"/>
                <w:lang w:eastAsia="sk-SK"/>
              </w:rPr>
              <w:t>Salix elaeagnos</w:t>
            </w:r>
            <w:r w:rsidRPr="001A60EB">
              <w:rPr>
                <w:rFonts w:ascii="Times New Roman" w:eastAsia="Times New Roman" w:hAnsi="Times New Roman" w:cs="Times New Roman"/>
                <w:i/>
                <w:sz w:val="20"/>
                <w:szCs w:val="20"/>
                <w:lang w:eastAsia="sk-SK"/>
              </w:rPr>
              <w:t>, Salix fragilis, Salix purpurea.</w:t>
            </w:r>
          </w:p>
        </w:tc>
      </w:tr>
      <w:tr w:rsidR="001A60EB" w:rsidRPr="001A60EB" w14:paraId="7D82E6C7" w14:textId="77777777" w:rsidTr="001A60EB">
        <w:trPr>
          <w:trHeight w:val="580"/>
        </w:trPr>
        <w:tc>
          <w:tcPr>
            <w:tcW w:w="2254" w:type="dxa"/>
            <w:shd w:val="clear" w:color="auto" w:fill="auto"/>
            <w:vAlign w:val="center"/>
            <w:hideMark/>
          </w:tcPr>
          <w:p w14:paraId="4C4447C0" w14:textId="77777777" w:rsidR="001A60EB" w:rsidRPr="001A60EB" w:rsidRDefault="001A60EB" w:rsidP="007639F5">
            <w:pPr>
              <w:spacing w:line="240" w:lineRule="auto"/>
              <w:rPr>
                <w:rFonts w:ascii="Times New Roman" w:eastAsia="Times New Roman" w:hAnsi="Times New Roman" w:cs="Times New Roman"/>
                <w:sz w:val="20"/>
                <w:szCs w:val="20"/>
                <w:lang w:eastAsia="sk-SK"/>
              </w:rPr>
            </w:pPr>
            <w:r w:rsidRPr="001A60EB">
              <w:rPr>
                <w:rFonts w:ascii="Times New Roman" w:eastAsia="Times New Roman" w:hAnsi="Times New Roman" w:cs="Times New Roman"/>
                <w:sz w:val="20"/>
                <w:szCs w:val="20"/>
                <w:lang w:eastAsia="sk-SK"/>
              </w:rPr>
              <w:t>Vertikálna štruktúra biotopu</w:t>
            </w:r>
          </w:p>
        </w:tc>
        <w:tc>
          <w:tcPr>
            <w:tcW w:w="2011" w:type="dxa"/>
            <w:shd w:val="clear" w:color="auto" w:fill="auto"/>
            <w:vAlign w:val="center"/>
            <w:hideMark/>
          </w:tcPr>
          <w:p w14:paraId="72816411" w14:textId="77777777" w:rsidR="001A60EB" w:rsidRPr="001A60EB" w:rsidRDefault="001A60EB" w:rsidP="007639F5">
            <w:pPr>
              <w:spacing w:line="240" w:lineRule="auto"/>
              <w:rPr>
                <w:rFonts w:ascii="Times New Roman" w:eastAsia="Times New Roman" w:hAnsi="Times New Roman" w:cs="Times New Roman"/>
                <w:sz w:val="20"/>
                <w:szCs w:val="20"/>
                <w:lang w:eastAsia="sk-SK"/>
              </w:rPr>
            </w:pPr>
            <w:r w:rsidRPr="001A60EB">
              <w:rPr>
                <w:rFonts w:ascii="Times New Roman" w:eastAsia="Times New Roman" w:hAnsi="Times New Roman" w:cs="Times New Roman"/>
                <w:sz w:val="20"/>
                <w:szCs w:val="20"/>
                <w:lang w:eastAsia="sk-SK"/>
              </w:rPr>
              <w:t>percento pokrytia drevín a krovín/plocha biotopu</w:t>
            </w:r>
          </w:p>
        </w:tc>
        <w:tc>
          <w:tcPr>
            <w:tcW w:w="2046" w:type="dxa"/>
            <w:shd w:val="clear" w:color="auto" w:fill="auto"/>
            <w:vAlign w:val="center"/>
            <w:hideMark/>
          </w:tcPr>
          <w:p w14:paraId="68E8DFC7" w14:textId="77777777" w:rsidR="001A60EB" w:rsidRPr="001A60EB" w:rsidRDefault="001A60EB" w:rsidP="007639F5">
            <w:pPr>
              <w:spacing w:line="240" w:lineRule="auto"/>
              <w:rPr>
                <w:rFonts w:ascii="Times New Roman" w:eastAsia="Times New Roman" w:hAnsi="Times New Roman" w:cs="Times New Roman"/>
                <w:sz w:val="20"/>
                <w:szCs w:val="20"/>
                <w:lang w:eastAsia="sk-SK"/>
              </w:rPr>
            </w:pPr>
            <w:r w:rsidRPr="001A60EB">
              <w:rPr>
                <w:rFonts w:ascii="Times New Roman" w:eastAsia="Times New Roman" w:hAnsi="Times New Roman" w:cs="Times New Roman"/>
                <w:sz w:val="20"/>
                <w:szCs w:val="20"/>
                <w:lang w:eastAsia="sk-SK"/>
              </w:rPr>
              <w:t>najmenej 50 %</w:t>
            </w:r>
          </w:p>
        </w:tc>
        <w:tc>
          <w:tcPr>
            <w:tcW w:w="3373" w:type="dxa"/>
            <w:shd w:val="clear" w:color="auto" w:fill="auto"/>
            <w:vAlign w:val="center"/>
            <w:hideMark/>
          </w:tcPr>
          <w:p w14:paraId="48DDBC05" w14:textId="77777777" w:rsidR="001A60EB" w:rsidRPr="001A60EB" w:rsidRDefault="001A60EB" w:rsidP="007639F5">
            <w:pPr>
              <w:spacing w:line="240" w:lineRule="auto"/>
              <w:rPr>
                <w:rFonts w:ascii="Times New Roman" w:eastAsia="Times New Roman" w:hAnsi="Times New Roman" w:cs="Times New Roman"/>
                <w:sz w:val="20"/>
                <w:szCs w:val="20"/>
                <w:lang w:eastAsia="sk-SK"/>
              </w:rPr>
            </w:pPr>
            <w:r w:rsidRPr="001A60EB">
              <w:rPr>
                <w:rFonts w:ascii="Times New Roman" w:eastAsia="Times New Roman" w:hAnsi="Times New Roman" w:cs="Times New Roman"/>
                <w:sz w:val="20"/>
                <w:szCs w:val="20"/>
                <w:lang w:eastAsia="sk-SK"/>
              </w:rPr>
              <w:t xml:space="preserve">Biotop je tvorený krovitými, ojedinele stromovými porastmi, hlavne </w:t>
            </w:r>
            <w:r w:rsidRPr="001A60EB">
              <w:rPr>
                <w:rFonts w:ascii="Times New Roman" w:eastAsia="Times New Roman" w:hAnsi="Times New Roman" w:cs="Times New Roman"/>
                <w:i/>
                <w:sz w:val="20"/>
                <w:szCs w:val="20"/>
                <w:lang w:eastAsia="sk-SK"/>
              </w:rPr>
              <w:t>Salix eleagnos</w:t>
            </w:r>
            <w:r w:rsidRPr="001A60EB">
              <w:rPr>
                <w:rFonts w:ascii="Times New Roman" w:eastAsia="Times New Roman" w:hAnsi="Times New Roman" w:cs="Times New Roman"/>
                <w:sz w:val="20"/>
                <w:szCs w:val="20"/>
                <w:lang w:eastAsia="sk-SK"/>
              </w:rPr>
              <w:t>.</w:t>
            </w:r>
          </w:p>
        </w:tc>
      </w:tr>
      <w:tr w:rsidR="001A60EB" w:rsidRPr="001A60EB" w14:paraId="35540F57" w14:textId="77777777" w:rsidTr="001A60EB">
        <w:trPr>
          <w:trHeight w:val="850"/>
        </w:trPr>
        <w:tc>
          <w:tcPr>
            <w:tcW w:w="2254" w:type="dxa"/>
            <w:shd w:val="clear" w:color="auto" w:fill="auto"/>
            <w:vAlign w:val="center"/>
            <w:hideMark/>
          </w:tcPr>
          <w:p w14:paraId="21DC4DC4" w14:textId="77777777" w:rsidR="001A60EB" w:rsidRPr="001A60EB" w:rsidRDefault="001A60EB" w:rsidP="007639F5">
            <w:pPr>
              <w:spacing w:line="240" w:lineRule="auto"/>
              <w:rPr>
                <w:rFonts w:ascii="Times New Roman" w:eastAsia="Times New Roman" w:hAnsi="Times New Roman" w:cs="Times New Roman"/>
                <w:sz w:val="20"/>
                <w:szCs w:val="20"/>
                <w:lang w:eastAsia="sk-SK"/>
              </w:rPr>
            </w:pPr>
            <w:r w:rsidRPr="001A60EB">
              <w:rPr>
                <w:rFonts w:ascii="Times New Roman" w:eastAsia="Times New Roman" w:hAnsi="Times New Roman" w:cs="Times New Roman"/>
                <w:sz w:val="20"/>
                <w:szCs w:val="20"/>
                <w:lang w:eastAsia="sk-SK"/>
              </w:rPr>
              <w:t>Zastúpenie alochtónnych/</w:t>
            </w:r>
          </w:p>
          <w:p w14:paraId="1BA01A38" w14:textId="77777777" w:rsidR="001A60EB" w:rsidRPr="001A60EB" w:rsidRDefault="001A60EB" w:rsidP="007639F5">
            <w:pPr>
              <w:spacing w:line="240" w:lineRule="auto"/>
              <w:rPr>
                <w:rFonts w:ascii="Times New Roman" w:eastAsia="Times New Roman" w:hAnsi="Times New Roman" w:cs="Times New Roman"/>
                <w:sz w:val="20"/>
                <w:szCs w:val="20"/>
                <w:lang w:eastAsia="sk-SK"/>
              </w:rPr>
            </w:pPr>
            <w:r w:rsidRPr="001A60EB">
              <w:rPr>
                <w:rFonts w:ascii="Times New Roman" w:eastAsia="Times New Roman" w:hAnsi="Times New Roman" w:cs="Times New Roman"/>
                <w:sz w:val="20"/>
                <w:szCs w:val="20"/>
                <w:lang w:eastAsia="sk-SK"/>
              </w:rPr>
              <w:t>inváznych/invázne sa správajúcich druhov</w:t>
            </w:r>
          </w:p>
        </w:tc>
        <w:tc>
          <w:tcPr>
            <w:tcW w:w="2011" w:type="dxa"/>
            <w:shd w:val="clear" w:color="auto" w:fill="auto"/>
            <w:vAlign w:val="center"/>
            <w:hideMark/>
          </w:tcPr>
          <w:p w14:paraId="681A8ACB" w14:textId="77777777" w:rsidR="001A60EB" w:rsidRPr="001A60EB" w:rsidRDefault="001A60EB" w:rsidP="007639F5">
            <w:pPr>
              <w:spacing w:line="240" w:lineRule="auto"/>
              <w:rPr>
                <w:rFonts w:ascii="Times New Roman" w:eastAsia="Times New Roman" w:hAnsi="Times New Roman" w:cs="Times New Roman"/>
                <w:sz w:val="20"/>
                <w:szCs w:val="20"/>
                <w:lang w:eastAsia="sk-SK"/>
              </w:rPr>
            </w:pPr>
            <w:r w:rsidRPr="001A60EB">
              <w:rPr>
                <w:rFonts w:ascii="Times New Roman" w:eastAsia="Times New Roman" w:hAnsi="Times New Roman" w:cs="Times New Roman"/>
                <w:sz w:val="20"/>
                <w:szCs w:val="20"/>
                <w:lang w:eastAsia="sk-SK"/>
              </w:rPr>
              <w:t>percento pokrytia/25 m2</w:t>
            </w:r>
          </w:p>
        </w:tc>
        <w:tc>
          <w:tcPr>
            <w:tcW w:w="2046" w:type="dxa"/>
            <w:shd w:val="clear" w:color="auto" w:fill="auto"/>
            <w:vAlign w:val="center"/>
            <w:hideMark/>
          </w:tcPr>
          <w:p w14:paraId="5D4B6D47" w14:textId="77777777" w:rsidR="001A60EB" w:rsidRPr="001A60EB" w:rsidRDefault="001A60EB" w:rsidP="007639F5">
            <w:pPr>
              <w:spacing w:line="240" w:lineRule="auto"/>
              <w:rPr>
                <w:rFonts w:ascii="Times New Roman" w:eastAsia="Times New Roman" w:hAnsi="Times New Roman" w:cs="Times New Roman"/>
                <w:sz w:val="20"/>
                <w:szCs w:val="20"/>
                <w:lang w:eastAsia="sk-SK"/>
              </w:rPr>
            </w:pPr>
            <w:r w:rsidRPr="001A60EB">
              <w:rPr>
                <w:rFonts w:ascii="Times New Roman" w:eastAsia="Times New Roman" w:hAnsi="Times New Roman" w:cs="Times New Roman"/>
                <w:sz w:val="20"/>
                <w:szCs w:val="20"/>
                <w:lang w:eastAsia="sk-SK"/>
              </w:rPr>
              <w:t>menej ako 10%</w:t>
            </w:r>
          </w:p>
        </w:tc>
        <w:tc>
          <w:tcPr>
            <w:tcW w:w="3373" w:type="dxa"/>
            <w:shd w:val="clear" w:color="auto" w:fill="auto"/>
            <w:vAlign w:val="center"/>
            <w:hideMark/>
          </w:tcPr>
          <w:p w14:paraId="31AC2D56" w14:textId="77777777" w:rsidR="001A60EB" w:rsidRPr="001A60EB" w:rsidRDefault="001A60EB" w:rsidP="007639F5">
            <w:pPr>
              <w:spacing w:line="240" w:lineRule="auto"/>
              <w:rPr>
                <w:rFonts w:ascii="Times New Roman" w:eastAsia="Times New Roman" w:hAnsi="Times New Roman" w:cs="Times New Roman"/>
                <w:i/>
                <w:sz w:val="20"/>
                <w:szCs w:val="20"/>
                <w:lang w:eastAsia="sk-SK"/>
              </w:rPr>
            </w:pPr>
            <w:r w:rsidRPr="001A60EB">
              <w:rPr>
                <w:rFonts w:ascii="Times New Roman" w:eastAsia="Times New Roman" w:hAnsi="Times New Roman" w:cs="Times New Roman"/>
                <w:i/>
                <w:sz w:val="20"/>
                <w:szCs w:val="20"/>
                <w:lang w:eastAsia="sk-SK"/>
              </w:rPr>
              <w:t>Acer negungo, Fallopia japonica, Impatiens glanduliflora, Impatiens parviflora, Solidago canadensis, Solidago gigantea.</w:t>
            </w:r>
          </w:p>
        </w:tc>
      </w:tr>
      <w:tr w:rsidR="001A60EB" w:rsidRPr="001A60EB" w14:paraId="4E04B6C2" w14:textId="77777777" w:rsidTr="001A60EB">
        <w:trPr>
          <w:trHeight w:val="290"/>
        </w:trPr>
        <w:tc>
          <w:tcPr>
            <w:tcW w:w="2254" w:type="dxa"/>
            <w:shd w:val="clear" w:color="auto" w:fill="auto"/>
            <w:vAlign w:val="center"/>
            <w:hideMark/>
          </w:tcPr>
          <w:p w14:paraId="74DD40F0" w14:textId="77777777" w:rsidR="001A60EB" w:rsidRPr="001A60EB" w:rsidRDefault="001A60EB" w:rsidP="007639F5">
            <w:pPr>
              <w:spacing w:line="240" w:lineRule="auto"/>
              <w:rPr>
                <w:rFonts w:ascii="Times New Roman" w:eastAsia="Times New Roman" w:hAnsi="Times New Roman" w:cs="Times New Roman"/>
                <w:sz w:val="20"/>
                <w:szCs w:val="20"/>
                <w:lang w:eastAsia="sk-SK"/>
              </w:rPr>
            </w:pPr>
            <w:r w:rsidRPr="001A60EB">
              <w:rPr>
                <w:rFonts w:ascii="Times New Roman" w:eastAsia="Times New Roman" w:hAnsi="Times New Roman" w:cs="Times New Roman"/>
                <w:sz w:val="20"/>
                <w:szCs w:val="20"/>
                <w:lang w:eastAsia="sk-SK"/>
              </w:rPr>
              <w:t>Zachovalá prirodzená dynamika toku</w:t>
            </w:r>
          </w:p>
        </w:tc>
        <w:tc>
          <w:tcPr>
            <w:tcW w:w="2011" w:type="dxa"/>
            <w:shd w:val="clear" w:color="auto" w:fill="auto"/>
            <w:vAlign w:val="center"/>
            <w:hideMark/>
          </w:tcPr>
          <w:p w14:paraId="67112A33" w14:textId="77777777" w:rsidR="001A60EB" w:rsidRPr="001A60EB" w:rsidRDefault="001A60EB" w:rsidP="007639F5">
            <w:pPr>
              <w:spacing w:line="240" w:lineRule="auto"/>
              <w:rPr>
                <w:rFonts w:ascii="Times New Roman" w:eastAsia="Times New Roman" w:hAnsi="Times New Roman" w:cs="Times New Roman"/>
                <w:sz w:val="20"/>
                <w:szCs w:val="20"/>
                <w:lang w:eastAsia="sk-SK"/>
              </w:rPr>
            </w:pPr>
            <w:r w:rsidRPr="001A60EB">
              <w:rPr>
                <w:rFonts w:ascii="Times New Roman" w:eastAsia="Times New Roman" w:hAnsi="Times New Roman" w:cs="Times New Roman"/>
                <w:sz w:val="20"/>
                <w:szCs w:val="20"/>
                <w:lang w:eastAsia="sk-SK"/>
              </w:rPr>
              <w:t> Výskyt prirodzených úsekov tokov</w:t>
            </w:r>
          </w:p>
        </w:tc>
        <w:tc>
          <w:tcPr>
            <w:tcW w:w="2046" w:type="dxa"/>
            <w:shd w:val="clear" w:color="auto" w:fill="auto"/>
            <w:vAlign w:val="center"/>
            <w:hideMark/>
          </w:tcPr>
          <w:p w14:paraId="188CDFD7" w14:textId="77777777" w:rsidR="001A60EB" w:rsidRPr="001A60EB" w:rsidRDefault="001A60EB" w:rsidP="007639F5">
            <w:pPr>
              <w:spacing w:line="240" w:lineRule="auto"/>
              <w:rPr>
                <w:rFonts w:ascii="Times New Roman" w:eastAsia="Times New Roman" w:hAnsi="Times New Roman" w:cs="Times New Roman"/>
                <w:sz w:val="20"/>
                <w:szCs w:val="20"/>
                <w:lang w:eastAsia="sk-SK"/>
              </w:rPr>
            </w:pPr>
            <w:r w:rsidRPr="001A60EB">
              <w:rPr>
                <w:rFonts w:ascii="Times New Roman" w:eastAsia="Times New Roman" w:hAnsi="Times New Roman" w:cs="Times New Roman"/>
                <w:sz w:val="20"/>
                <w:szCs w:val="20"/>
                <w:lang w:eastAsia="sk-SK"/>
              </w:rPr>
              <w:t>Na celom toku </w:t>
            </w:r>
          </w:p>
        </w:tc>
        <w:tc>
          <w:tcPr>
            <w:tcW w:w="3373" w:type="dxa"/>
            <w:shd w:val="clear" w:color="auto" w:fill="auto"/>
            <w:vAlign w:val="center"/>
            <w:hideMark/>
          </w:tcPr>
          <w:p w14:paraId="6F73F180" w14:textId="77777777" w:rsidR="001A60EB" w:rsidRPr="001A60EB" w:rsidRDefault="001A60EB" w:rsidP="007639F5">
            <w:pPr>
              <w:spacing w:line="240" w:lineRule="auto"/>
              <w:rPr>
                <w:rFonts w:ascii="Times New Roman" w:eastAsia="Times New Roman" w:hAnsi="Times New Roman" w:cs="Times New Roman"/>
                <w:sz w:val="20"/>
                <w:szCs w:val="20"/>
                <w:lang w:eastAsia="sk-SK"/>
              </w:rPr>
            </w:pPr>
            <w:r w:rsidRPr="001A60EB">
              <w:rPr>
                <w:rFonts w:ascii="Times New Roman" w:eastAsia="Times New Roman" w:hAnsi="Times New Roman" w:cs="Times New Roman"/>
                <w:sz w:val="20"/>
                <w:szCs w:val="20"/>
                <w:lang w:eastAsia="sk-SK"/>
              </w:rPr>
              <w:t>Tok bez prekážok spôsobujúcich spomalenie vodného toku, odklonenie toku, hrádze, zníženie prietočnosti.</w:t>
            </w:r>
          </w:p>
        </w:tc>
      </w:tr>
    </w:tbl>
    <w:p w14:paraId="085EA557" w14:textId="77777777" w:rsidR="00E755A2" w:rsidRDefault="00E755A2" w:rsidP="00F72141">
      <w:pPr>
        <w:rPr>
          <w:rFonts w:ascii="Times New Roman" w:hAnsi="Times New Roman" w:cs="Times New Roman"/>
        </w:rPr>
      </w:pPr>
    </w:p>
    <w:p w14:paraId="0DC36FBF" w14:textId="017F369C" w:rsidR="00F72141" w:rsidRDefault="00F72141" w:rsidP="00F72141">
      <w:bookmarkStart w:id="0" w:name="_GoBack"/>
      <w:bookmarkEnd w:id="0"/>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Rosalia alpina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63" w:type="pct"/>
        <w:tblInd w:w="-244" w:type="dxa"/>
        <w:tblCellMar>
          <w:left w:w="70" w:type="dxa"/>
          <w:right w:w="70" w:type="dxa"/>
        </w:tblCellMar>
        <w:tblLook w:val="04A0" w:firstRow="1" w:lastRow="0" w:firstColumn="1" w:lastColumn="0" w:noHBand="0" w:noVBand="1"/>
      </w:tblPr>
      <w:tblGrid>
        <w:gridCol w:w="1702"/>
        <w:gridCol w:w="1279"/>
        <w:gridCol w:w="1559"/>
        <w:gridCol w:w="5179"/>
      </w:tblGrid>
      <w:tr w:rsidR="00F72141" w:rsidRPr="00870D1F" w14:paraId="723CC08D" w14:textId="77777777" w:rsidTr="00AA665A">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29D66" w14:textId="77777777" w:rsidR="00F72141" w:rsidRPr="00870D1F" w:rsidRDefault="00F72141" w:rsidP="00AA665A">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027D1B14" w14:textId="77777777" w:rsidR="00F72141" w:rsidRPr="00870D1F" w:rsidRDefault="00F72141" w:rsidP="00AA665A">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4846EE6" w14:textId="77777777" w:rsidR="00F72141" w:rsidRPr="00870D1F" w:rsidRDefault="00F72141" w:rsidP="00AA665A">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79" w:type="dxa"/>
            <w:tcBorders>
              <w:top w:val="single" w:sz="4" w:space="0" w:color="auto"/>
              <w:left w:val="nil"/>
              <w:bottom w:val="single" w:sz="4" w:space="0" w:color="auto"/>
              <w:right w:val="single" w:sz="4" w:space="0" w:color="auto"/>
            </w:tcBorders>
            <w:shd w:val="clear" w:color="auto" w:fill="auto"/>
            <w:noWrap/>
            <w:vAlign w:val="center"/>
          </w:tcPr>
          <w:p w14:paraId="379F3839" w14:textId="77777777" w:rsidR="00F72141" w:rsidRPr="00870D1F" w:rsidRDefault="00F72141" w:rsidP="00AA665A">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F72141" w:rsidRPr="00870D1F" w14:paraId="187D5A34" w14:textId="77777777" w:rsidTr="00AA665A">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3E1A7" w14:textId="77777777" w:rsidR="00F72141" w:rsidRPr="00870D1F" w:rsidRDefault="00F72141" w:rsidP="00AA665A">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52E48408" w14:textId="77777777" w:rsidR="00F72141" w:rsidRPr="00870D1F" w:rsidRDefault="00F72141" w:rsidP="00AA665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w:t>
            </w:r>
            <w:r w:rsidRPr="00870D1F">
              <w:rPr>
                <w:rFonts w:ascii="Times New Roman" w:eastAsia="Times New Roman" w:hAnsi="Times New Roman" w:cs="Times New Roman"/>
                <w:color w:val="000000"/>
                <w:sz w:val="20"/>
                <w:szCs w:val="20"/>
                <w:lang w:eastAsia="sk-SK"/>
              </w:rPr>
              <w:t>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3AA01DF" w14:textId="77777777" w:rsidR="00F72141" w:rsidRPr="00870D1F" w:rsidRDefault="00F72141" w:rsidP="00AA665A">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1/ha</w:t>
            </w:r>
          </w:p>
        </w:tc>
        <w:tc>
          <w:tcPr>
            <w:tcW w:w="5179" w:type="dxa"/>
            <w:tcBorders>
              <w:top w:val="single" w:sz="4" w:space="0" w:color="auto"/>
              <w:left w:val="nil"/>
              <w:bottom w:val="single" w:sz="4" w:space="0" w:color="auto"/>
              <w:right w:val="single" w:sz="4" w:space="0" w:color="auto"/>
            </w:tcBorders>
            <w:shd w:val="clear" w:color="auto" w:fill="auto"/>
            <w:noWrap/>
            <w:vAlign w:val="center"/>
            <w:hideMark/>
          </w:tcPr>
          <w:p w14:paraId="4C168F1E" w14:textId="5A39B3BF" w:rsidR="00F72141" w:rsidRPr="00870D1F" w:rsidRDefault="00F72141" w:rsidP="00F72141">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v súčasnosti </w:t>
            </w:r>
            <w:r>
              <w:rPr>
                <w:rFonts w:ascii="Times New Roman" w:eastAsia="Times New Roman" w:hAnsi="Times New Roman" w:cs="Times New Roman"/>
                <w:color w:val="000000"/>
                <w:sz w:val="20"/>
                <w:szCs w:val="20"/>
                <w:lang w:eastAsia="sk-SK"/>
              </w:rPr>
              <w:t>je populácia</w:t>
            </w:r>
            <w:r>
              <w:rPr>
                <w:rFonts w:ascii="Times New Roman" w:eastAsia="Times New Roman" w:hAnsi="Times New Roman" w:cs="Times New Roman"/>
                <w:color w:val="000000"/>
                <w:sz w:val="20"/>
                <w:szCs w:val="20"/>
                <w:lang w:eastAsia="sk-SK"/>
              </w:rPr>
              <w:t xml:space="preserve"> do 100 </w:t>
            </w:r>
            <w:r w:rsidRPr="00870D1F">
              <w:rPr>
                <w:rFonts w:ascii="Times New Roman" w:eastAsia="Times New Roman" w:hAnsi="Times New Roman" w:cs="Times New Roman"/>
                <w:color w:val="000000"/>
                <w:sz w:val="20"/>
                <w:szCs w:val="20"/>
                <w:lang w:eastAsia="sk-SK"/>
              </w:rPr>
              <w:t>jedincov (</w:t>
            </w:r>
            <w:r>
              <w:rPr>
                <w:rFonts w:ascii="Times New Roman" w:eastAsia="Times New Roman" w:hAnsi="Times New Roman" w:cs="Times New Roman"/>
                <w:color w:val="000000"/>
                <w:sz w:val="20"/>
                <w:szCs w:val="20"/>
                <w:lang w:eastAsia="sk-SK"/>
              </w:rPr>
              <w:t>ú</w:t>
            </w:r>
            <w:r w:rsidRPr="00870D1F">
              <w:rPr>
                <w:rFonts w:ascii="Times New Roman" w:eastAsia="Times New Roman" w:hAnsi="Times New Roman" w:cs="Times New Roman"/>
                <w:color w:val="000000"/>
                <w:sz w:val="20"/>
                <w:szCs w:val="20"/>
                <w:lang w:eastAsia="sk-SK"/>
              </w:rPr>
              <w:t>daj z SDF).</w:t>
            </w:r>
          </w:p>
        </w:tc>
      </w:tr>
      <w:tr w:rsidR="00F72141" w:rsidRPr="00870D1F" w14:paraId="40E81512" w14:textId="77777777" w:rsidTr="00AA665A">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FA2A60" w14:textId="77777777" w:rsidR="00F72141" w:rsidRPr="00870D1F" w:rsidRDefault="00F72141" w:rsidP="00AA665A">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79" w:type="dxa"/>
            <w:tcBorders>
              <w:top w:val="nil"/>
              <w:left w:val="nil"/>
              <w:bottom w:val="single" w:sz="4" w:space="0" w:color="auto"/>
              <w:right w:val="single" w:sz="4" w:space="0" w:color="auto"/>
            </w:tcBorders>
            <w:shd w:val="clear" w:color="auto" w:fill="auto"/>
            <w:noWrap/>
            <w:vAlign w:val="center"/>
            <w:hideMark/>
          </w:tcPr>
          <w:p w14:paraId="6738622A" w14:textId="77777777" w:rsidR="00F72141" w:rsidRPr="00870D1F" w:rsidRDefault="00F72141" w:rsidP="00AA665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70C0"/>
                <w:sz w:val="20"/>
                <w:szCs w:val="20"/>
                <w:lang w:eastAsia="sk-SK"/>
              </w:rPr>
              <w:t xml:space="preserve"> </w:t>
            </w: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tcPr>
          <w:p w14:paraId="791AD56C" w14:textId="4E6653DD" w:rsidR="00F72141" w:rsidRPr="008778FA" w:rsidRDefault="00F72141" w:rsidP="00AA665A">
            <w:pPr>
              <w:spacing w:line="240" w:lineRule="auto"/>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4</w:t>
            </w:r>
            <w:r w:rsidRPr="008778FA">
              <w:rPr>
                <w:rFonts w:ascii="Times New Roman" w:eastAsia="Times New Roman" w:hAnsi="Times New Roman" w:cs="Times New Roman"/>
                <w:color w:val="000000" w:themeColor="text1"/>
                <w:sz w:val="20"/>
                <w:szCs w:val="20"/>
                <w:lang w:eastAsia="sk-SK"/>
              </w:rPr>
              <w:t xml:space="preserve"> ha</w:t>
            </w:r>
          </w:p>
          <w:p w14:paraId="157A8D38" w14:textId="77777777" w:rsidR="00F72141" w:rsidRPr="008778FA" w:rsidRDefault="00F72141" w:rsidP="00AA665A">
            <w:pPr>
              <w:spacing w:line="240" w:lineRule="auto"/>
              <w:rPr>
                <w:rFonts w:ascii="Times New Roman" w:eastAsia="Times New Roman" w:hAnsi="Times New Roman" w:cs="Times New Roman"/>
                <w:color w:val="000000" w:themeColor="text1"/>
                <w:sz w:val="20"/>
                <w:szCs w:val="20"/>
                <w:lang w:eastAsia="sk-SK"/>
              </w:rPr>
            </w:pPr>
          </w:p>
        </w:tc>
        <w:tc>
          <w:tcPr>
            <w:tcW w:w="5179" w:type="dxa"/>
            <w:tcBorders>
              <w:top w:val="nil"/>
              <w:left w:val="nil"/>
              <w:bottom w:val="single" w:sz="4" w:space="0" w:color="auto"/>
              <w:right w:val="single" w:sz="4" w:space="0" w:color="auto"/>
            </w:tcBorders>
            <w:shd w:val="clear" w:color="auto" w:fill="auto"/>
            <w:noWrap/>
            <w:vAlign w:val="center"/>
            <w:hideMark/>
          </w:tcPr>
          <w:p w14:paraId="19884FEC" w14:textId="77777777" w:rsidR="00F72141" w:rsidRPr="008778FA" w:rsidRDefault="00F72141" w:rsidP="00AA665A">
            <w:pPr>
              <w:spacing w:line="240" w:lineRule="auto"/>
              <w:rPr>
                <w:rFonts w:ascii="Times New Roman" w:eastAsia="Times New Roman" w:hAnsi="Times New Roman" w:cs="Times New Roman"/>
                <w:color w:val="000000" w:themeColor="text1"/>
                <w:sz w:val="20"/>
                <w:szCs w:val="20"/>
                <w:lang w:eastAsia="sk-SK"/>
              </w:rPr>
            </w:pPr>
            <w:r w:rsidRPr="008778FA">
              <w:rPr>
                <w:rFonts w:ascii="Times New Roman" w:eastAsia="Times New Roman" w:hAnsi="Times New Roman" w:cs="Times New Roman"/>
                <w:color w:val="000000" w:themeColor="text1"/>
                <w:sz w:val="20"/>
                <w:szCs w:val="20"/>
                <w:lang w:eastAsia="sk-SK"/>
              </w:rPr>
              <w:t xml:space="preserve">Staršie lesy poloprírodného až pralesovitého charakteru. </w:t>
            </w:r>
          </w:p>
          <w:p w14:paraId="1D6EDB84" w14:textId="77777777" w:rsidR="00F72141" w:rsidRPr="008778FA" w:rsidRDefault="00F72141" w:rsidP="00AA665A">
            <w:pPr>
              <w:spacing w:line="240" w:lineRule="auto"/>
              <w:rPr>
                <w:rFonts w:ascii="Times New Roman" w:eastAsia="Times New Roman" w:hAnsi="Times New Roman" w:cs="Times New Roman"/>
                <w:color w:val="000000" w:themeColor="text1"/>
                <w:sz w:val="20"/>
                <w:szCs w:val="20"/>
                <w:lang w:eastAsia="sk-SK"/>
              </w:rPr>
            </w:pPr>
            <w:r w:rsidRPr="008778FA">
              <w:rPr>
                <w:rFonts w:ascii="Times New Roman" w:eastAsia="Times New Roman" w:hAnsi="Times New Roman" w:cs="Times New Roman"/>
                <w:color w:val="000000" w:themeColor="text1"/>
                <w:sz w:val="20"/>
                <w:szCs w:val="20"/>
                <w:lang w:eastAsia="sk-SK"/>
              </w:rPr>
              <w:t>Ide o odhadovanú výmeru biotopu na základe dostupných údajov, ktorá bude spresnená po dodaní podkladov z terénneho mapovania</w:t>
            </w:r>
          </w:p>
        </w:tc>
      </w:tr>
      <w:tr w:rsidR="00F72141" w:rsidRPr="00870D1F" w14:paraId="095381A2" w14:textId="77777777" w:rsidTr="00AA665A">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227D1D45" w14:textId="77777777" w:rsidR="00F72141" w:rsidRPr="00870D1F" w:rsidRDefault="00F72141" w:rsidP="00AA665A">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79" w:type="dxa"/>
            <w:tcBorders>
              <w:top w:val="nil"/>
              <w:left w:val="nil"/>
              <w:bottom w:val="single" w:sz="4" w:space="0" w:color="auto"/>
              <w:right w:val="single" w:sz="4" w:space="0" w:color="auto"/>
            </w:tcBorders>
            <w:shd w:val="clear" w:color="auto" w:fill="auto"/>
            <w:noWrap/>
            <w:vAlign w:val="center"/>
            <w:hideMark/>
          </w:tcPr>
          <w:p w14:paraId="34D8AFB7" w14:textId="77777777" w:rsidR="00F72141" w:rsidRPr="00870D1F" w:rsidRDefault="00F72141" w:rsidP="00AA665A">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ponechaných starších jedincov drevín nad 80 rokov/ha</w:t>
            </w:r>
          </w:p>
        </w:tc>
        <w:tc>
          <w:tcPr>
            <w:tcW w:w="1559" w:type="dxa"/>
            <w:tcBorders>
              <w:top w:val="nil"/>
              <w:left w:val="nil"/>
              <w:bottom w:val="single" w:sz="4" w:space="0" w:color="auto"/>
              <w:right w:val="single" w:sz="4" w:space="0" w:color="auto"/>
            </w:tcBorders>
            <w:shd w:val="clear" w:color="auto" w:fill="auto"/>
            <w:noWrap/>
            <w:vAlign w:val="center"/>
            <w:hideMark/>
          </w:tcPr>
          <w:p w14:paraId="77D9DC8A" w14:textId="77777777" w:rsidR="00F72141" w:rsidRPr="008778FA" w:rsidRDefault="00F72141" w:rsidP="00AA665A">
            <w:pPr>
              <w:spacing w:line="240" w:lineRule="auto"/>
              <w:rPr>
                <w:rFonts w:ascii="Times New Roman" w:eastAsia="Times New Roman" w:hAnsi="Times New Roman" w:cs="Times New Roman"/>
                <w:color w:val="000000" w:themeColor="text1"/>
                <w:sz w:val="20"/>
                <w:szCs w:val="20"/>
                <w:lang w:eastAsia="sk-SK"/>
              </w:rPr>
            </w:pPr>
            <w:r w:rsidRPr="008778FA">
              <w:rPr>
                <w:rFonts w:ascii="Times New Roman" w:eastAsia="Times New Roman" w:hAnsi="Times New Roman" w:cs="Times New Roman"/>
                <w:color w:val="000000" w:themeColor="text1"/>
                <w:sz w:val="20"/>
                <w:szCs w:val="20"/>
                <w:lang w:eastAsia="sk-SK"/>
              </w:rPr>
              <w:t>min. 20 stromov/ha</w:t>
            </w:r>
          </w:p>
        </w:tc>
        <w:tc>
          <w:tcPr>
            <w:tcW w:w="5179" w:type="dxa"/>
            <w:tcBorders>
              <w:top w:val="nil"/>
              <w:left w:val="nil"/>
              <w:bottom w:val="single" w:sz="4" w:space="0" w:color="auto"/>
              <w:right w:val="single" w:sz="4" w:space="0" w:color="auto"/>
            </w:tcBorders>
            <w:shd w:val="clear" w:color="auto" w:fill="auto"/>
            <w:vAlign w:val="center"/>
            <w:hideMark/>
          </w:tcPr>
          <w:p w14:paraId="7BEE8AE6" w14:textId="77777777" w:rsidR="00F72141" w:rsidRPr="008778FA" w:rsidRDefault="00F72141" w:rsidP="00AA665A">
            <w:pPr>
              <w:spacing w:line="240" w:lineRule="auto"/>
              <w:rPr>
                <w:rFonts w:ascii="Times New Roman" w:eastAsia="Times New Roman" w:hAnsi="Times New Roman" w:cs="Times New Roman"/>
                <w:color w:val="000000" w:themeColor="text1"/>
                <w:sz w:val="20"/>
                <w:szCs w:val="20"/>
                <w:lang w:eastAsia="sk-SK"/>
              </w:rPr>
            </w:pPr>
            <w:r w:rsidRPr="008778FA">
              <w:rPr>
                <w:rFonts w:ascii="Times New Roman" w:eastAsia="Times New Roman" w:hAnsi="Times New Roman" w:cs="Times New Roman"/>
                <w:color w:val="000000" w:themeColor="text1"/>
                <w:sz w:val="20"/>
                <w:szCs w:val="20"/>
                <w:lang w:eastAsia="sk-SK"/>
              </w:rPr>
              <w:t>Zachovať alebo dosiahnuť považovaný počet stromov na ha.</w:t>
            </w:r>
          </w:p>
        </w:tc>
      </w:tr>
    </w:tbl>
    <w:p w14:paraId="6EAAAFAF" w14:textId="77777777" w:rsidR="007639F5" w:rsidRDefault="007639F5" w:rsidP="0004757B">
      <w:pPr>
        <w:pStyle w:val="Zkladntext"/>
        <w:widowControl w:val="0"/>
        <w:jc w:val="both"/>
        <w:rPr>
          <w:b w:val="0"/>
        </w:rPr>
      </w:pPr>
    </w:p>
    <w:p w14:paraId="2D9E453D" w14:textId="77777777" w:rsidR="007639F5" w:rsidRPr="004451E9" w:rsidRDefault="007639F5" w:rsidP="007639F5">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Cobitis taenia </w:t>
      </w:r>
      <w:r w:rsidRPr="009B7A4C">
        <w:rPr>
          <w:rFonts w:ascii="Times New Roman" w:hAnsi="Times New Roman" w:cs="Times New Roman"/>
          <w:color w:val="000000"/>
          <w:sz w:val="24"/>
          <w:szCs w:val="24"/>
        </w:rPr>
        <w:t xml:space="preserve">za splnenia nasledovných atribútov: </w:t>
      </w:r>
    </w:p>
    <w:tbl>
      <w:tblPr>
        <w:tblW w:w="49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2"/>
        <w:gridCol w:w="1511"/>
        <w:gridCol w:w="1200"/>
        <w:gridCol w:w="4794"/>
      </w:tblGrid>
      <w:tr w:rsidR="007639F5" w:rsidRPr="00870D1F" w14:paraId="4DA0B6BA" w14:textId="77777777" w:rsidTr="007639F5">
        <w:trPr>
          <w:jc w:val="center"/>
        </w:trPr>
        <w:tc>
          <w:tcPr>
            <w:tcW w:w="1422" w:type="dxa"/>
            <w:tcMar>
              <w:top w:w="100" w:type="dxa"/>
              <w:left w:w="100" w:type="dxa"/>
              <w:bottom w:w="100" w:type="dxa"/>
              <w:right w:w="100" w:type="dxa"/>
            </w:tcMar>
          </w:tcPr>
          <w:p w14:paraId="2BD313A5" w14:textId="77777777" w:rsidR="007639F5" w:rsidRPr="00870D1F" w:rsidRDefault="007639F5" w:rsidP="007639F5">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Parameter</w:t>
            </w:r>
          </w:p>
        </w:tc>
        <w:tc>
          <w:tcPr>
            <w:tcW w:w="1511" w:type="dxa"/>
            <w:tcMar>
              <w:top w:w="100" w:type="dxa"/>
              <w:left w:w="100" w:type="dxa"/>
              <w:bottom w:w="100" w:type="dxa"/>
              <w:right w:w="100" w:type="dxa"/>
            </w:tcMar>
          </w:tcPr>
          <w:p w14:paraId="5BA57CA7" w14:textId="77777777" w:rsidR="007639F5" w:rsidRPr="00870D1F" w:rsidRDefault="007639F5" w:rsidP="007639F5">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Merateľnosť</w:t>
            </w:r>
          </w:p>
        </w:tc>
        <w:tc>
          <w:tcPr>
            <w:tcW w:w="1200" w:type="dxa"/>
            <w:tcMar>
              <w:top w:w="100" w:type="dxa"/>
              <w:left w:w="100" w:type="dxa"/>
              <w:bottom w:w="100" w:type="dxa"/>
              <w:right w:w="100" w:type="dxa"/>
            </w:tcMar>
          </w:tcPr>
          <w:p w14:paraId="76ABF918" w14:textId="77777777" w:rsidR="007639F5" w:rsidRPr="00870D1F" w:rsidRDefault="007639F5" w:rsidP="007639F5">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Cieľová hodnota</w:t>
            </w:r>
          </w:p>
        </w:tc>
        <w:tc>
          <w:tcPr>
            <w:tcW w:w="4794" w:type="dxa"/>
            <w:tcMar>
              <w:top w:w="100" w:type="dxa"/>
              <w:left w:w="100" w:type="dxa"/>
              <w:bottom w:w="100" w:type="dxa"/>
              <w:right w:w="100" w:type="dxa"/>
            </w:tcMar>
          </w:tcPr>
          <w:p w14:paraId="3E7FF32C" w14:textId="77777777" w:rsidR="007639F5" w:rsidRPr="00870D1F" w:rsidRDefault="007639F5" w:rsidP="007639F5">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Doplnkové informácie</w:t>
            </w:r>
          </w:p>
        </w:tc>
      </w:tr>
      <w:tr w:rsidR="007639F5" w:rsidRPr="00870D1F" w14:paraId="0A1CB2F8" w14:textId="77777777" w:rsidTr="007639F5">
        <w:trPr>
          <w:trHeight w:val="225"/>
          <w:jc w:val="center"/>
        </w:trPr>
        <w:tc>
          <w:tcPr>
            <w:tcW w:w="1422" w:type="dxa"/>
            <w:tcMar>
              <w:top w:w="100" w:type="dxa"/>
              <w:left w:w="100" w:type="dxa"/>
              <w:bottom w:w="100" w:type="dxa"/>
              <w:right w:w="100" w:type="dxa"/>
            </w:tcMar>
          </w:tcPr>
          <w:p w14:paraId="298ECBF2" w14:textId="77777777" w:rsidR="007639F5" w:rsidRPr="00870D1F" w:rsidRDefault="007639F5" w:rsidP="007639F5">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Veľkosť populácie</w:t>
            </w:r>
          </w:p>
        </w:tc>
        <w:tc>
          <w:tcPr>
            <w:tcW w:w="1511" w:type="dxa"/>
            <w:tcMar>
              <w:top w:w="100" w:type="dxa"/>
              <w:left w:w="100" w:type="dxa"/>
              <w:bottom w:w="100" w:type="dxa"/>
              <w:right w:w="100" w:type="dxa"/>
            </w:tcMar>
          </w:tcPr>
          <w:p w14:paraId="6632DC9A" w14:textId="77777777" w:rsidR="007639F5" w:rsidRPr="00870D1F" w:rsidRDefault="007639F5" w:rsidP="007639F5">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Relatívna početnosť jedincov na 100 m monitorovaného úseku toku (CPUE)</w:t>
            </w:r>
          </w:p>
        </w:tc>
        <w:tc>
          <w:tcPr>
            <w:tcW w:w="1200" w:type="dxa"/>
            <w:tcMar>
              <w:top w:w="100" w:type="dxa"/>
              <w:left w:w="100" w:type="dxa"/>
              <w:bottom w:w="100" w:type="dxa"/>
              <w:right w:w="100" w:type="dxa"/>
            </w:tcMar>
          </w:tcPr>
          <w:p w14:paraId="4845EA0B" w14:textId="6038F8B2" w:rsidR="007639F5" w:rsidRPr="00870D1F" w:rsidRDefault="007639F5" w:rsidP="007639F5">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Min. 1</w:t>
            </w:r>
          </w:p>
        </w:tc>
        <w:tc>
          <w:tcPr>
            <w:tcW w:w="4794" w:type="dxa"/>
            <w:tcMar>
              <w:top w:w="100" w:type="dxa"/>
              <w:left w:w="100" w:type="dxa"/>
              <w:bottom w:w="100" w:type="dxa"/>
              <w:right w:w="100" w:type="dxa"/>
            </w:tcMar>
          </w:tcPr>
          <w:p w14:paraId="3D3089A1" w14:textId="3563C6BB" w:rsidR="007639F5" w:rsidRPr="00870D1F" w:rsidRDefault="007639F5" w:rsidP="007639F5">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Podľa dostupných údajov dosahoval dr</w:t>
            </w:r>
            <w:r>
              <w:rPr>
                <w:rFonts w:ascii="Times New Roman" w:hAnsi="Times New Roman" w:cs="Times New Roman"/>
                <w:color w:val="000000"/>
                <w:sz w:val="20"/>
                <w:szCs w:val="20"/>
              </w:rPr>
              <w:t>uh v hlavnom toku zastúpenie do 100 jedincov.</w:t>
            </w:r>
            <w:r w:rsidRPr="00870D1F">
              <w:rPr>
                <w:rFonts w:ascii="Times New Roman" w:hAnsi="Times New Roman" w:cs="Times New Roman"/>
                <w:color w:val="000000"/>
                <w:sz w:val="20"/>
                <w:szCs w:val="20"/>
              </w:rPr>
              <w:t xml:space="preserve"> </w:t>
            </w:r>
          </w:p>
        </w:tc>
      </w:tr>
      <w:tr w:rsidR="007639F5" w:rsidRPr="00870D1F" w14:paraId="0BA9A636" w14:textId="77777777" w:rsidTr="007639F5">
        <w:trPr>
          <w:trHeight w:val="225"/>
          <w:jc w:val="center"/>
        </w:trPr>
        <w:tc>
          <w:tcPr>
            <w:tcW w:w="1422" w:type="dxa"/>
            <w:tcMar>
              <w:top w:w="100" w:type="dxa"/>
              <w:left w:w="100" w:type="dxa"/>
              <w:bottom w:w="100" w:type="dxa"/>
              <w:right w:w="100" w:type="dxa"/>
            </w:tcMar>
          </w:tcPr>
          <w:p w14:paraId="0A0A8088" w14:textId="77777777" w:rsidR="007639F5" w:rsidRPr="00870D1F" w:rsidRDefault="007639F5" w:rsidP="007639F5">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vhodných mikrohabitatov v hodnotenom úseku toku</w:t>
            </w:r>
          </w:p>
        </w:tc>
        <w:tc>
          <w:tcPr>
            <w:tcW w:w="1511" w:type="dxa"/>
            <w:tcMar>
              <w:top w:w="100" w:type="dxa"/>
              <w:left w:w="100" w:type="dxa"/>
              <w:bottom w:w="100" w:type="dxa"/>
              <w:right w:w="100" w:type="dxa"/>
            </w:tcMar>
          </w:tcPr>
          <w:p w14:paraId="4FF189DE" w14:textId="77777777" w:rsidR="007639F5" w:rsidRPr="00870D1F" w:rsidRDefault="007639F5" w:rsidP="007639F5">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 na 1 km toku</w:t>
            </w:r>
          </w:p>
        </w:tc>
        <w:tc>
          <w:tcPr>
            <w:tcW w:w="1200" w:type="dxa"/>
            <w:tcMar>
              <w:top w:w="100" w:type="dxa"/>
              <w:left w:w="100" w:type="dxa"/>
              <w:bottom w:w="100" w:type="dxa"/>
              <w:right w:w="100" w:type="dxa"/>
            </w:tcMar>
          </w:tcPr>
          <w:p w14:paraId="0042E6CA" w14:textId="77777777" w:rsidR="007639F5" w:rsidRPr="00870D1F" w:rsidRDefault="007639F5" w:rsidP="007639F5">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&gt;10</w:t>
            </w:r>
          </w:p>
        </w:tc>
        <w:tc>
          <w:tcPr>
            <w:tcW w:w="4794" w:type="dxa"/>
            <w:tcMar>
              <w:top w:w="100" w:type="dxa"/>
              <w:left w:w="100" w:type="dxa"/>
              <w:bottom w:w="100" w:type="dxa"/>
              <w:right w:w="100" w:type="dxa"/>
            </w:tcMar>
          </w:tcPr>
          <w:p w14:paraId="219C7E65" w14:textId="77777777" w:rsidR="007639F5" w:rsidRPr="00870D1F" w:rsidRDefault="007639F5" w:rsidP="007639F5">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Druh preferuje menej prúdivé plytké až stredne hlboké biotopy s piesčitým dnom a akumuláciami jemných sedimentov, do ktorých sa zahrabáva. Pre výskyt druhu je preto kľúčová prítomnosť dostatočne veľkého nánosu jemných sedimentov (piesok, bahno). </w:t>
            </w:r>
          </w:p>
        </w:tc>
      </w:tr>
      <w:tr w:rsidR="007639F5" w:rsidRPr="00870D1F" w14:paraId="2673A920" w14:textId="77777777" w:rsidTr="007639F5">
        <w:trPr>
          <w:trHeight w:val="225"/>
          <w:jc w:val="center"/>
        </w:trPr>
        <w:tc>
          <w:tcPr>
            <w:tcW w:w="1422" w:type="dxa"/>
            <w:tcMar>
              <w:top w:w="100" w:type="dxa"/>
              <w:left w:w="100" w:type="dxa"/>
              <w:bottom w:w="100" w:type="dxa"/>
              <w:right w:w="100" w:type="dxa"/>
            </w:tcMar>
          </w:tcPr>
          <w:p w14:paraId="065A2C5A" w14:textId="77777777" w:rsidR="007639F5" w:rsidRPr="00870D1F" w:rsidRDefault="007639F5" w:rsidP="007639F5">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Pokryvnosť submerznej a/alebo litorálnej vegetácie </w:t>
            </w:r>
          </w:p>
        </w:tc>
        <w:tc>
          <w:tcPr>
            <w:tcW w:w="1511" w:type="dxa"/>
            <w:tcMar>
              <w:top w:w="100" w:type="dxa"/>
              <w:left w:w="100" w:type="dxa"/>
              <w:bottom w:w="100" w:type="dxa"/>
              <w:right w:w="100" w:type="dxa"/>
            </w:tcMar>
          </w:tcPr>
          <w:p w14:paraId="4C643E27" w14:textId="77777777" w:rsidR="007639F5" w:rsidRPr="00870D1F" w:rsidRDefault="007639F5" w:rsidP="007639F5">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3CB1469E" w14:textId="77777777" w:rsidR="007639F5" w:rsidRPr="00870D1F" w:rsidRDefault="007639F5" w:rsidP="007639F5">
            <w:pPr>
              <w:shd w:val="clear" w:color="auto" w:fill="FFFFFF"/>
              <w:spacing w:before="100" w:beforeAutospacing="1" w:after="24" w:line="240" w:lineRule="auto"/>
              <w:ind w:left="175"/>
              <w:rPr>
                <w:rFonts w:ascii="Times New Roman" w:hAnsi="Times New Roman" w:cs="Times New Roman"/>
                <w:color w:val="000000"/>
                <w:sz w:val="20"/>
                <w:szCs w:val="20"/>
              </w:rPr>
            </w:pPr>
            <w:r w:rsidRPr="00870D1F">
              <w:rPr>
                <w:rFonts w:ascii="Times New Roman" w:hAnsi="Times New Roman" w:cs="Times New Roman"/>
                <w:color w:val="000000"/>
                <w:sz w:val="20"/>
                <w:szCs w:val="20"/>
                <w:lang w:eastAsia="sk-SK"/>
              </w:rPr>
              <w:t xml:space="preserve">   ≈</w:t>
            </w:r>
            <w:r w:rsidRPr="00870D1F">
              <w:rPr>
                <w:rFonts w:ascii="Times New Roman" w:hAnsi="Times New Roman" w:cs="Times New Roman"/>
                <w:color w:val="000000"/>
                <w:sz w:val="20"/>
                <w:szCs w:val="20"/>
              </w:rPr>
              <w:t>5</w:t>
            </w:r>
          </w:p>
        </w:tc>
        <w:tc>
          <w:tcPr>
            <w:tcW w:w="4794" w:type="dxa"/>
            <w:tcMar>
              <w:top w:w="100" w:type="dxa"/>
              <w:left w:w="100" w:type="dxa"/>
              <w:bottom w:w="100" w:type="dxa"/>
              <w:right w:w="100" w:type="dxa"/>
            </w:tcMar>
          </w:tcPr>
          <w:p w14:paraId="77EEFD2D" w14:textId="77777777" w:rsidR="007639F5" w:rsidRPr="00870D1F" w:rsidRDefault="007639F5" w:rsidP="007639F5">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w:t>
            </w:r>
            <w:r w:rsidRPr="00870D1F">
              <w:rPr>
                <w:rFonts w:ascii="Times New Roman" w:hAnsi="Times New Roman" w:cs="Times New Roman"/>
                <w:color w:val="000000"/>
                <w:sz w:val="20"/>
                <w:szCs w:val="20"/>
              </w:rPr>
              <w:t xml:space="preserve">eprodukčná aktivita druhu korelovala s denzitou vegetácie. Rastliny (submerzné makrofyty) alebo ich zvyšky sú dôležité, ako reprodukčný (neresový) substrát. Podľa publikovaných zdrojov, druh využíva na reprodukciu aj litorálnu vegetáciu, napr. </w:t>
            </w:r>
            <w:r w:rsidRPr="00870D1F">
              <w:rPr>
                <w:rFonts w:ascii="Times New Roman" w:hAnsi="Times New Roman" w:cs="Times New Roman"/>
                <w:i/>
                <w:color w:val="000000"/>
                <w:sz w:val="20"/>
                <w:szCs w:val="20"/>
              </w:rPr>
              <w:t>Saggittaria</w:t>
            </w:r>
            <w:r w:rsidRPr="00870D1F">
              <w:rPr>
                <w:rFonts w:ascii="Times New Roman" w:hAnsi="Times New Roman" w:cs="Times New Roman"/>
                <w:color w:val="000000"/>
                <w:sz w:val="20"/>
                <w:szCs w:val="20"/>
              </w:rPr>
              <w:t xml:space="preserve"> sp. </w:t>
            </w:r>
          </w:p>
        </w:tc>
      </w:tr>
      <w:tr w:rsidR="007639F5" w:rsidRPr="00870D1F" w14:paraId="04B31B94" w14:textId="77777777" w:rsidTr="007639F5">
        <w:trPr>
          <w:trHeight w:val="397"/>
          <w:jc w:val="center"/>
        </w:trPr>
        <w:tc>
          <w:tcPr>
            <w:tcW w:w="1422" w:type="dxa"/>
            <w:tcMar>
              <w:top w:w="100" w:type="dxa"/>
              <w:left w:w="100" w:type="dxa"/>
              <w:bottom w:w="100" w:type="dxa"/>
              <w:right w:w="100" w:type="dxa"/>
            </w:tcMar>
          </w:tcPr>
          <w:p w14:paraId="3E2BFB2E" w14:textId="77777777" w:rsidR="007639F5" w:rsidRPr="00870D1F" w:rsidRDefault="007639F5" w:rsidP="007639F5">
            <w:pPr>
              <w:spacing w:line="240" w:lineRule="auto"/>
              <w:rPr>
                <w:rFonts w:ascii="Times New Roman" w:hAnsi="Times New Roman" w:cs="Times New Roman"/>
                <w:color w:val="000000"/>
                <w:sz w:val="20"/>
                <w:szCs w:val="20"/>
              </w:rPr>
            </w:pPr>
            <w:r w:rsidRPr="00A32EFF">
              <w:rPr>
                <w:rFonts w:ascii="Times New Roman" w:hAnsi="Times New Roman" w:cs="Times New Roman"/>
                <w:sz w:val="18"/>
                <w:szCs w:val="18"/>
              </w:rPr>
              <w:t xml:space="preserve">Zastúpenie nepôvodných a inváznych druhov rýb </w:t>
            </w:r>
          </w:p>
        </w:tc>
        <w:tc>
          <w:tcPr>
            <w:tcW w:w="1511" w:type="dxa"/>
            <w:tcMar>
              <w:top w:w="100" w:type="dxa"/>
              <w:left w:w="100" w:type="dxa"/>
              <w:bottom w:w="100" w:type="dxa"/>
              <w:right w:w="100" w:type="dxa"/>
            </w:tcMar>
          </w:tcPr>
          <w:p w14:paraId="384FE349" w14:textId="77777777" w:rsidR="007639F5" w:rsidRPr="00870D1F" w:rsidRDefault="007639F5" w:rsidP="007639F5">
            <w:pPr>
              <w:spacing w:line="240" w:lineRule="auto"/>
              <w:jc w:val="center"/>
              <w:rPr>
                <w:rFonts w:ascii="Times New Roman" w:hAnsi="Times New Roman" w:cs="Times New Roman"/>
                <w:color w:val="000000"/>
                <w:sz w:val="20"/>
                <w:szCs w:val="20"/>
              </w:rPr>
            </w:pPr>
            <w:r w:rsidRPr="007A6B32">
              <w:rPr>
                <w:rFonts w:ascii="Times New Roman" w:hAnsi="Times New Roman" w:cs="Times New Roman"/>
                <w:sz w:val="18"/>
                <w:szCs w:val="18"/>
              </w:rPr>
              <w:t>Dominancia stanovištne nepôvodných druhov v %</w:t>
            </w:r>
          </w:p>
        </w:tc>
        <w:tc>
          <w:tcPr>
            <w:tcW w:w="1200" w:type="dxa"/>
            <w:tcMar>
              <w:top w:w="100" w:type="dxa"/>
              <w:left w:w="100" w:type="dxa"/>
              <w:bottom w:w="100" w:type="dxa"/>
              <w:right w:w="100" w:type="dxa"/>
            </w:tcMar>
          </w:tcPr>
          <w:p w14:paraId="6BCF3D9C" w14:textId="77777777" w:rsidR="007639F5" w:rsidRPr="00870D1F" w:rsidRDefault="007639F5" w:rsidP="007639F5">
            <w:pPr>
              <w:spacing w:line="240" w:lineRule="auto"/>
              <w:jc w:val="center"/>
              <w:rPr>
                <w:rFonts w:ascii="Times New Roman" w:hAnsi="Times New Roman" w:cs="Times New Roman"/>
                <w:color w:val="000000"/>
                <w:sz w:val="20"/>
                <w:szCs w:val="20"/>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794" w:type="dxa"/>
            <w:tcMar>
              <w:top w:w="100" w:type="dxa"/>
              <w:left w:w="100" w:type="dxa"/>
              <w:bottom w:w="100" w:type="dxa"/>
              <w:right w:w="100" w:type="dxa"/>
            </w:tcMar>
          </w:tcPr>
          <w:p w14:paraId="087B7E90" w14:textId="77777777" w:rsidR="007639F5" w:rsidRPr="00870D1F" w:rsidRDefault="007639F5" w:rsidP="007639F5">
            <w:pPr>
              <w:spacing w:line="240" w:lineRule="auto"/>
              <w:ind w:left="29"/>
              <w:rPr>
                <w:rFonts w:ascii="Times New Roman" w:hAnsi="Times New Roman" w:cs="Times New Roman"/>
                <w:color w:val="000000"/>
                <w:sz w:val="20"/>
                <w:szCs w:val="20"/>
              </w:rPr>
            </w:pPr>
            <w:r>
              <w:rPr>
                <w:rFonts w:ascii="Times New Roman" w:hAnsi="Times New Roman" w:cs="Times New Roman"/>
                <w:color w:val="000000"/>
                <w:sz w:val="18"/>
                <w:szCs w:val="18"/>
              </w:rPr>
              <w:t xml:space="preserve">Minimálne zastúpenie nepôvodných druhov rýb. </w:t>
            </w:r>
          </w:p>
        </w:tc>
      </w:tr>
      <w:tr w:rsidR="007639F5" w:rsidRPr="00870D1F" w14:paraId="680C27CC" w14:textId="77777777" w:rsidTr="007639F5">
        <w:trPr>
          <w:trHeight w:val="397"/>
          <w:jc w:val="center"/>
        </w:trPr>
        <w:tc>
          <w:tcPr>
            <w:tcW w:w="1422" w:type="dxa"/>
            <w:tcMar>
              <w:top w:w="100" w:type="dxa"/>
              <w:left w:w="100" w:type="dxa"/>
              <w:bottom w:w="100" w:type="dxa"/>
              <w:right w:w="100" w:type="dxa"/>
            </w:tcMar>
          </w:tcPr>
          <w:p w14:paraId="6635B842" w14:textId="77777777" w:rsidR="007639F5" w:rsidRPr="00870D1F" w:rsidRDefault="007639F5" w:rsidP="007639F5">
            <w:pPr>
              <w:spacing w:line="240" w:lineRule="auto"/>
              <w:rPr>
                <w:rFonts w:ascii="Times New Roman" w:hAnsi="Times New Roman" w:cs="Times New Roman"/>
                <w:color w:val="000000"/>
                <w:sz w:val="20"/>
                <w:szCs w:val="20"/>
              </w:rPr>
            </w:pPr>
            <w:r w:rsidRPr="007E136C">
              <w:rPr>
                <w:rFonts w:ascii="Times New Roman" w:hAnsi="Times New Roman" w:cs="Times New Roman"/>
                <w:sz w:val="18"/>
                <w:szCs w:val="18"/>
              </w:rPr>
              <w:t>Pozdĺžna kontinuita toku</w:t>
            </w:r>
          </w:p>
        </w:tc>
        <w:tc>
          <w:tcPr>
            <w:tcW w:w="1511" w:type="dxa"/>
            <w:tcMar>
              <w:top w:w="100" w:type="dxa"/>
              <w:left w:w="100" w:type="dxa"/>
              <w:bottom w:w="100" w:type="dxa"/>
              <w:right w:w="100" w:type="dxa"/>
            </w:tcMar>
          </w:tcPr>
          <w:p w14:paraId="35EA9E5C" w14:textId="77777777" w:rsidR="007639F5" w:rsidRPr="00870D1F" w:rsidRDefault="007639F5" w:rsidP="007639F5">
            <w:pPr>
              <w:spacing w:line="240" w:lineRule="auto"/>
              <w:jc w:val="center"/>
              <w:rPr>
                <w:rFonts w:ascii="Times New Roman" w:hAnsi="Times New Roman" w:cs="Times New Roman"/>
                <w:color w:val="000000"/>
                <w:sz w:val="20"/>
                <w:szCs w:val="20"/>
              </w:rPr>
            </w:pPr>
            <w:r w:rsidRPr="007A6B32">
              <w:rPr>
                <w:rFonts w:ascii="Times New Roman" w:hAnsi="Times New Roman" w:cs="Times New Roman"/>
                <w:sz w:val="18"/>
                <w:szCs w:val="18"/>
              </w:rPr>
              <w:t>Počet migračných prekážok</w:t>
            </w:r>
          </w:p>
        </w:tc>
        <w:tc>
          <w:tcPr>
            <w:tcW w:w="1200" w:type="dxa"/>
            <w:tcMar>
              <w:top w:w="100" w:type="dxa"/>
              <w:left w:w="100" w:type="dxa"/>
              <w:bottom w:w="100" w:type="dxa"/>
              <w:right w:w="100" w:type="dxa"/>
            </w:tcMar>
          </w:tcPr>
          <w:p w14:paraId="04C9F5DC" w14:textId="43F4B683" w:rsidR="007639F5" w:rsidRPr="00870D1F" w:rsidRDefault="007639F5" w:rsidP="007639F5">
            <w:pPr>
              <w:spacing w:line="240" w:lineRule="auto"/>
              <w:jc w:val="center"/>
              <w:rPr>
                <w:rFonts w:ascii="Times New Roman" w:hAnsi="Times New Roman" w:cs="Times New Roman"/>
                <w:color w:val="000000"/>
                <w:sz w:val="20"/>
                <w:szCs w:val="20"/>
              </w:rPr>
            </w:pPr>
            <w:r>
              <w:rPr>
                <w:rFonts w:ascii="Times New Roman" w:hAnsi="Times New Roman" w:cs="Times New Roman"/>
                <w:sz w:val="18"/>
                <w:szCs w:val="18"/>
              </w:rPr>
              <w:t>0</w:t>
            </w:r>
          </w:p>
        </w:tc>
        <w:tc>
          <w:tcPr>
            <w:tcW w:w="4794" w:type="dxa"/>
            <w:tcMar>
              <w:top w:w="100" w:type="dxa"/>
              <w:left w:w="100" w:type="dxa"/>
              <w:bottom w:w="100" w:type="dxa"/>
              <w:right w:w="100" w:type="dxa"/>
            </w:tcMar>
            <w:vAlign w:val="center"/>
          </w:tcPr>
          <w:p w14:paraId="52E9A282" w14:textId="43A01683" w:rsidR="007639F5" w:rsidRPr="00870D1F" w:rsidRDefault="007639F5" w:rsidP="007639F5">
            <w:pPr>
              <w:spacing w:line="240" w:lineRule="auto"/>
              <w:ind w:left="29"/>
              <w:rPr>
                <w:rFonts w:ascii="Times New Roman" w:hAnsi="Times New Roman" w:cs="Times New Roman"/>
                <w:color w:val="000000"/>
                <w:sz w:val="20"/>
                <w:szCs w:val="20"/>
              </w:rPr>
            </w:pPr>
            <w:r w:rsidRPr="00AA3576">
              <w:rPr>
                <w:rFonts w:ascii="Times New Roman" w:hAnsi="Times New Roman" w:cs="Times New Roman"/>
                <w:sz w:val="20"/>
                <w:szCs w:val="20"/>
              </w:rPr>
              <w:t xml:space="preserve">Úsek toku je v súčasnosti bez migračných bariér. </w:t>
            </w:r>
          </w:p>
        </w:tc>
      </w:tr>
      <w:tr w:rsidR="007639F5" w:rsidRPr="00870D1F" w14:paraId="1839A200" w14:textId="77777777" w:rsidTr="007639F5">
        <w:trPr>
          <w:trHeight w:val="397"/>
          <w:jc w:val="center"/>
        </w:trPr>
        <w:tc>
          <w:tcPr>
            <w:tcW w:w="1422" w:type="dxa"/>
            <w:tcMar>
              <w:top w:w="100" w:type="dxa"/>
              <w:left w:w="100" w:type="dxa"/>
              <w:bottom w:w="100" w:type="dxa"/>
              <w:right w:w="100" w:type="dxa"/>
            </w:tcMar>
          </w:tcPr>
          <w:p w14:paraId="355F9D65" w14:textId="77777777" w:rsidR="007639F5" w:rsidRPr="00870D1F" w:rsidRDefault="007639F5" w:rsidP="007639F5">
            <w:pPr>
              <w:spacing w:line="240" w:lineRule="auto"/>
              <w:ind w:left="22"/>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Kvalita vody </w:t>
            </w:r>
          </w:p>
        </w:tc>
        <w:tc>
          <w:tcPr>
            <w:tcW w:w="1511" w:type="dxa"/>
            <w:tcMar>
              <w:top w:w="100" w:type="dxa"/>
              <w:left w:w="100" w:type="dxa"/>
              <w:bottom w:w="100" w:type="dxa"/>
              <w:right w:w="100" w:type="dxa"/>
            </w:tcMar>
          </w:tcPr>
          <w:p w14:paraId="3025EED4" w14:textId="77777777" w:rsidR="007639F5" w:rsidRPr="00870D1F" w:rsidRDefault="007639F5" w:rsidP="007639F5">
            <w:pPr>
              <w:spacing w:line="240" w:lineRule="auto"/>
              <w:ind w:left="22"/>
              <w:jc w:val="center"/>
              <w:rPr>
                <w:rFonts w:ascii="Times New Roman" w:hAnsi="Times New Roman" w:cs="Times New Roman"/>
                <w:color w:val="000000"/>
                <w:sz w:val="20"/>
                <w:szCs w:val="20"/>
              </w:rPr>
            </w:pPr>
            <w:r w:rsidRPr="007E136C">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3A480B44" w14:textId="77777777" w:rsidR="007639F5" w:rsidRPr="00870D1F" w:rsidRDefault="007639F5" w:rsidP="007639F5">
            <w:pPr>
              <w:spacing w:line="240" w:lineRule="auto"/>
              <w:ind w:left="22"/>
              <w:jc w:val="center"/>
              <w:rPr>
                <w:rFonts w:ascii="Times New Roman" w:hAnsi="Times New Roman" w:cs="Times New Roman"/>
                <w:color w:val="000000"/>
                <w:sz w:val="20"/>
                <w:szCs w:val="20"/>
              </w:rPr>
            </w:pPr>
            <w:r>
              <w:rPr>
                <w:rFonts w:ascii="Times New Roman" w:hAnsi="Times New Roman" w:cs="Times New Roman"/>
                <w:color w:val="000000"/>
                <w:sz w:val="20"/>
                <w:szCs w:val="20"/>
              </w:rPr>
              <w:t>Vyhovujúca kvalita</w:t>
            </w:r>
          </w:p>
        </w:tc>
        <w:tc>
          <w:tcPr>
            <w:tcW w:w="4794" w:type="dxa"/>
            <w:tcMar>
              <w:top w:w="100" w:type="dxa"/>
              <w:left w:w="100" w:type="dxa"/>
              <w:bottom w:w="100" w:type="dxa"/>
              <w:right w:w="100" w:type="dxa"/>
            </w:tcMar>
          </w:tcPr>
          <w:p w14:paraId="78E4F7C8" w14:textId="77777777" w:rsidR="007639F5" w:rsidRDefault="007639F5" w:rsidP="007639F5">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5" w:history="1">
              <w:r w:rsidRPr="008A1D51">
                <w:rPr>
                  <w:rStyle w:val="Hypertextovprepojenie"/>
                  <w:rFonts w:ascii="Times New Roman" w:hAnsi="Times New Roman" w:cs="Times New Roman"/>
                  <w:sz w:val="18"/>
                  <w:szCs w:val="18"/>
                </w:rPr>
                <w:t>http://www.shmu.sk/File/Hydrologia/Monitoring_PV_PzV/Monitoring_kvality_PV</w:t>
              </w:r>
            </w:hyperlink>
            <w:r>
              <w:rPr>
                <w:rFonts w:ascii="Times New Roman" w:hAnsi="Times New Roman" w:cs="Times New Roman"/>
                <w:sz w:val="18"/>
                <w:szCs w:val="18"/>
              </w:rPr>
              <w:t>)</w:t>
            </w:r>
          </w:p>
          <w:p w14:paraId="0302A9D2" w14:textId="77777777" w:rsidR="007639F5" w:rsidRPr="00870D1F" w:rsidRDefault="007639F5" w:rsidP="007639F5">
            <w:pPr>
              <w:spacing w:line="240" w:lineRule="auto"/>
              <w:ind w:left="29"/>
              <w:rPr>
                <w:rFonts w:ascii="Times New Roman" w:hAnsi="Times New Roman" w:cs="Times New Roman"/>
                <w:color w:val="000000"/>
                <w:sz w:val="20"/>
                <w:szCs w:val="20"/>
              </w:rPr>
            </w:pP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428CC63F" w14:textId="77777777" w:rsidR="007639F5" w:rsidRDefault="007639F5" w:rsidP="0004757B">
      <w:pPr>
        <w:pStyle w:val="Zkladntext"/>
        <w:widowControl w:val="0"/>
        <w:jc w:val="both"/>
        <w:rPr>
          <w:b w:val="0"/>
        </w:rPr>
      </w:pPr>
    </w:p>
    <w:p w14:paraId="212034C1" w14:textId="2522C92F" w:rsidR="0004757B" w:rsidRPr="00D66945" w:rsidRDefault="0004757B" w:rsidP="0004757B">
      <w:pPr>
        <w:pStyle w:val="Zkladntext"/>
        <w:widowControl w:val="0"/>
        <w:jc w:val="both"/>
        <w:rPr>
          <w:b w:val="0"/>
        </w:rPr>
      </w:pPr>
      <w:r w:rsidRPr="00D66945">
        <w:rPr>
          <w:b w:val="0"/>
        </w:rPr>
        <w:t>Zlepšenie stavu druhu</w:t>
      </w:r>
      <w:r w:rsidRPr="00D66945">
        <w:t xml:space="preserve"> </w:t>
      </w:r>
      <w:r>
        <w:rPr>
          <w:i/>
        </w:rPr>
        <w:t xml:space="preserve">Cottus gobio </w:t>
      </w:r>
      <w:r w:rsidRPr="00D66945">
        <w:rPr>
          <w:b w:val="0"/>
        </w:rPr>
        <w:t>za splnenia nasledovných parametrov:</w:t>
      </w:r>
      <w:r w:rsidRPr="00D66945">
        <w:rPr>
          <w:b w:val="0"/>
          <w:color w:val="000000"/>
        </w:rPr>
        <w:t xml:space="preserve"> </w:t>
      </w:r>
    </w:p>
    <w:tbl>
      <w:tblPr>
        <w:tblW w:w="52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5"/>
        <w:gridCol w:w="1378"/>
        <w:gridCol w:w="1134"/>
        <w:gridCol w:w="5516"/>
      </w:tblGrid>
      <w:tr w:rsidR="0004757B" w:rsidRPr="009506DB" w14:paraId="48249913" w14:textId="77777777" w:rsidTr="0004757B">
        <w:trPr>
          <w:trHeight w:val="437"/>
          <w:jc w:val="center"/>
        </w:trPr>
        <w:tc>
          <w:tcPr>
            <w:tcW w:w="1405" w:type="dxa"/>
            <w:tcMar>
              <w:top w:w="100" w:type="dxa"/>
              <w:left w:w="100" w:type="dxa"/>
              <w:bottom w:w="100" w:type="dxa"/>
              <w:right w:w="100" w:type="dxa"/>
            </w:tcMar>
          </w:tcPr>
          <w:p w14:paraId="30B75F38" w14:textId="77777777" w:rsidR="0004757B" w:rsidRPr="009506DB" w:rsidRDefault="0004757B" w:rsidP="007639F5">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Parameter</w:t>
            </w:r>
          </w:p>
        </w:tc>
        <w:tc>
          <w:tcPr>
            <w:tcW w:w="1378" w:type="dxa"/>
            <w:tcMar>
              <w:top w:w="100" w:type="dxa"/>
              <w:left w:w="100" w:type="dxa"/>
              <w:bottom w:w="100" w:type="dxa"/>
              <w:right w:w="100" w:type="dxa"/>
            </w:tcMar>
          </w:tcPr>
          <w:p w14:paraId="05CCB533" w14:textId="77777777" w:rsidR="0004757B" w:rsidRPr="009506DB" w:rsidRDefault="0004757B" w:rsidP="007639F5">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 xml:space="preserve">Merateľnosť </w:t>
            </w:r>
          </w:p>
        </w:tc>
        <w:tc>
          <w:tcPr>
            <w:tcW w:w="1134" w:type="dxa"/>
            <w:tcMar>
              <w:top w:w="100" w:type="dxa"/>
              <w:left w:w="100" w:type="dxa"/>
              <w:bottom w:w="100" w:type="dxa"/>
              <w:right w:w="100" w:type="dxa"/>
            </w:tcMar>
          </w:tcPr>
          <w:p w14:paraId="19500E71" w14:textId="77777777" w:rsidR="0004757B" w:rsidRPr="009506DB" w:rsidRDefault="0004757B" w:rsidP="007639F5">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Cieľová hodnota</w:t>
            </w:r>
          </w:p>
        </w:tc>
        <w:tc>
          <w:tcPr>
            <w:tcW w:w="5515" w:type="dxa"/>
            <w:tcMar>
              <w:top w:w="100" w:type="dxa"/>
              <w:left w:w="100" w:type="dxa"/>
              <w:bottom w:w="100" w:type="dxa"/>
              <w:right w:w="100" w:type="dxa"/>
            </w:tcMar>
          </w:tcPr>
          <w:p w14:paraId="2F46BF45" w14:textId="77777777" w:rsidR="0004757B" w:rsidRPr="009506DB" w:rsidRDefault="0004757B" w:rsidP="007639F5">
            <w:pPr>
              <w:widowControl w:val="0"/>
              <w:spacing w:line="240" w:lineRule="auto"/>
              <w:rPr>
                <w:rFonts w:ascii="Times New Roman" w:hAnsi="Times New Roman" w:cs="Times New Roman"/>
                <w:b/>
                <w:sz w:val="20"/>
                <w:szCs w:val="20"/>
              </w:rPr>
            </w:pPr>
            <w:r w:rsidRPr="009D484F">
              <w:rPr>
                <w:rFonts w:ascii="Times New Roman" w:eastAsia="Times New Roman" w:hAnsi="Times New Roman" w:cs="Times New Roman"/>
                <w:b/>
                <w:color w:val="000000"/>
                <w:sz w:val="20"/>
                <w:szCs w:val="20"/>
                <w:lang w:eastAsia="sk-SK"/>
              </w:rPr>
              <w:t>Doplnkové informácie</w:t>
            </w:r>
          </w:p>
        </w:tc>
      </w:tr>
      <w:tr w:rsidR="0004757B" w:rsidRPr="009506DB" w14:paraId="77174B54" w14:textId="77777777" w:rsidTr="0004757B">
        <w:trPr>
          <w:trHeight w:val="225"/>
          <w:jc w:val="center"/>
        </w:trPr>
        <w:tc>
          <w:tcPr>
            <w:tcW w:w="1405" w:type="dxa"/>
            <w:tcMar>
              <w:top w:w="100" w:type="dxa"/>
              <w:left w:w="100" w:type="dxa"/>
              <w:bottom w:w="100" w:type="dxa"/>
              <w:right w:w="100" w:type="dxa"/>
            </w:tcMar>
            <w:vAlign w:val="center"/>
          </w:tcPr>
          <w:p w14:paraId="3F115408" w14:textId="77777777" w:rsidR="0004757B" w:rsidRPr="009506DB" w:rsidRDefault="0004757B" w:rsidP="007639F5">
            <w:pPr>
              <w:spacing w:line="240" w:lineRule="auto"/>
              <w:rPr>
                <w:rFonts w:ascii="Times New Roman" w:hAnsi="Times New Roman" w:cs="Times New Roman"/>
                <w:sz w:val="20"/>
                <w:szCs w:val="20"/>
              </w:rPr>
            </w:pPr>
            <w:r w:rsidRPr="009506DB">
              <w:rPr>
                <w:rFonts w:ascii="Times New Roman" w:hAnsi="Times New Roman" w:cs="Times New Roman"/>
                <w:sz w:val="20"/>
                <w:szCs w:val="20"/>
              </w:rPr>
              <w:t>Veľkosť populácie</w:t>
            </w:r>
          </w:p>
        </w:tc>
        <w:tc>
          <w:tcPr>
            <w:tcW w:w="1378" w:type="dxa"/>
            <w:tcMar>
              <w:top w:w="100" w:type="dxa"/>
              <w:left w:w="100" w:type="dxa"/>
              <w:bottom w:w="100" w:type="dxa"/>
              <w:right w:w="100" w:type="dxa"/>
            </w:tcMar>
            <w:vAlign w:val="center"/>
          </w:tcPr>
          <w:p w14:paraId="16D1807D" w14:textId="77777777" w:rsidR="0004757B" w:rsidRPr="009506DB" w:rsidRDefault="0004757B" w:rsidP="007639F5">
            <w:pPr>
              <w:spacing w:line="240" w:lineRule="auto"/>
              <w:rPr>
                <w:rFonts w:ascii="Times New Roman" w:hAnsi="Times New Roman" w:cs="Times New Roman"/>
                <w:sz w:val="20"/>
                <w:szCs w:val="20"/>
              </w:rPr>
            </w:pPr>
            <w:r w:rsidRPr="009506DB">
              <w:rPr>
                <w:rFonts w:ascii="Times New Roman" w:hAnsi="Times New Roman" w:cs="Times New Roman"/>
                <w:sz w:val="20"/>
                <w:szCs w:val="20"/>
              </w:rPr>
              <w:t>Relatívna početnosť druhu na 100 m monitorované</w:t>
            </w:r>
            <w:r>
              <w:rPr>
                <w:rFonts w:ascii="Times New Roman" w:hAnsi="Times New Roman" w:cs="Times New Roman"/>
                <w:sz w:val="20"/>
                <w:szCs w:val="20"/>
              </w:rPr>
              <w:t>-</w:t>
            </w:r>
            <w:r w:rsidRPr="009506DB">
              <w:rPr>
                <w:rFonts w:ascii="Times New Roman" w:hAnsi="Times New Roman" w:cs="Times New Roman"/>
                <w:sz w:val="20"/>
                <w:szCs w:val="20"/>
              </w:rPr>
              <w:t xml:space="preserve">ho úseku toku </w:t>
            </w:r>
          </w:p>
        </w:tc>
        <w:tc>
          <w:tcPr>
            <w:tcW w:w="1134" w:type="dxa"/>
            <w:tcMar>
              <w:top w:w="100" w:type="dxa"/>
              <w:left w:w="100" w:type="dxa"/>
              <w:bottom w:w="100" w:type="dxa"/>
              <w:right w:w="100" w:type="dxa"/>
            </w:tcMar>
            <w:vAlign w:val="center"/>
          </w:tcPr>
          <w:p w14:paraId="7E3AFD1E" w14:textId="6F4C015D" w:rsidR="0004757B" w:rsidRPr="009506DB" w:rsidRDefault="0004757B" w:rsidP="007639F5">
            <w:pPr>
              <w:spacing w:line="240" w:lineRule="auto"/>
              <w:rPr>
                <w:rFonts w:ascii="Times New Roman" w:hAnsi="Times New Roman" w:cs="Times New Roman"/>
                <w:sz w:val="20"/>
                <w:szCs w:val="20"/>
              </w:rPr>
            </w:pPr>
            <w:r>
              <w:rPr>
                <w:rFonts w:ascii="Times New Roman" w:hAnsi="Times New Roman" w:cs="Times New Roman"/>
                <w:sz w:val="20"/>
                <w:szCs w:val="20"/>
              </w:rPr>
              <w:t>Min. 1</w:t>
            </w:r>
          </w:p>
        </w:tc>
        <w:tc>
          <w:tcPr>
            <w:tcW w:w="5515" w:type="dxa"/>
            <w:tcMar>
              <w:top w:w="100" w:type="dxa"/>
              <w:left w:w="100" w:type="dxa"/>
              <w:bottom w:w="100" w:type="dxa"/>
              <w:right w:w="100" w:type="dxa"/>
            </w:tcMar>
            <w:vAlign w:val="center"/>
          </w:tcPr>
          <w:p w14:paraId="380D7391" w14:textId="51ACB12D" w:rsidR="0004757B" w:rsidRPr="009506DB" w:rsidRDefault="0004757B" w:rsidP="0004757B">
            <w:pPr>
              <w:spacing w:line="240" w:lineRule="auto"/>
              <w:rPr>
                <w:rFonts w:ascii="Times New Roman" w:hAnsi="Times New Roman" w:cs="Times New Roman"/>
                <w:sz w:val="20"/>
                <w:szCs w:val="20"/>
              </w:rPr>
            </w:pPr>
            <w:r>
              <w:rPr>
                <w:rFonts w:ascii="Times New Roman" w:hAnsi="Times New Roman" w:cs="Times New Roman"/>
                <w:color w:val="000000"/>
                <w:sz w:val="20"/>
                <w:szCs w:val="20"/>
              </w:rPr>
              <w:t xml:space="preserve">Udržiavané  zastúpenie 100 – 500 </w:t>
            </w:r>
            <w:r w:rsidRPr="009506DB">
              <w:rPr>
                <w:rFonts w:ascii="Times New Roman" w:hAnsi="Times New Roman" w:cs="Times New Roman"/>
                <w:color w:val="000000"/>
                <w:sz w:val="20"/>
                <w:szCs w:val="20"/>
              </w:rPr>
              <w:t>jedincov na monitorovaný úsek.</w:t>
            </w:r>
            <w:r w:rsidRPr="009506DB">
              <w:rPr>
                <w:rFonts w:ascii="Times New Roman" w:hAnsi="Times New Roman" w:cs="Times New Roman"/>
                <w:sz w:val="20"/>
                <w:szCs w:val="20"/>
              </w:rPr>
              <w:t xml:space="preserve"> </w:t>
            </w:r>
          </w:p>
        </w:tc>
      </w:tr>
      <w:tr w:rsidR="0004757B" w:rsidRPr="009506DB" w14:paraId="6D38CAD2" w14:textId="77777777" w:rsidTr="0004757B">
        <w:trPr>
          <w:trHeight w:val="225"/>
          <w:jc w:val="center"/>
        </w:trPr>
        <w:tc>
          <w:tcPr>
            <w:tcW w:w="1405" w:type="dxa"/>
            <w:tcMar>
              <w:top w:w="100" w:type="dxa"/>
              <w:left w:w="100" w:type="dxa"/>
              <w:bottom w:w="100" w:type="dxa"/>
              <w:right w:w="100" w:type="dxa"/>
            </w:tcMar>
            <w:vAlign w:val="center"/>
          </w:tcPr>
          <w:p w14:paraId="53B1C48F" w14:textId="77777777" w:rsidR="0004757B" w:rsidRPr="009506DB" w:rsidRDefault="0004757B" w:rsidP="007639F5">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Zastúpenie vhodných mikro a mezohabitatov v hodnotenom úseku toku </w:t>
            </w:r>
          </w:p>
        </w:tc>
        <w:tc>
          <w:tcPr>
            <w:tcW w:w="1378" w:type="dxa"/>
            <w:tcMar>
              <w:top w:w="100" w:type="dxa"/>
              <w:left w:w="100" w:type="dxa"/>
              <w:bottom w:w="100" w:type="dxa"/>
              <w:right w:w="100" w:type="dxa"/>
            </w:tcMar>
            <w:vAlign w:val="center"/>
          </w:tcPr>
          <w:p w14:paraId="65CE8347" w14:textId="77777777" w:rsidR="0004757B" w:rsidRPr="009506DB" w:rsidRDefault="0004757B" w:rsidP="007639F5">
            <w:pPr>
              <w:spacing w:line="240" w:lineRule="auto"/>
              <w:rPr>
                <w:rFonts w:ascii="Times New Roman" w:hAnsi="Times New Roman" w:cs="Times New Roman"/>
                <w:sz w:val="20"/>
                <w:szCs w:val="20"/>
              </w:rPr>
            </w:pPr>
            <w:r w:rsidRPr="009506DB">
              <w:rPr>
                <w:rFonts w:ascii="Times New Roman" w:hAnsi="Times New Roman" w:cs="Times New Roman"/>
                <w:sz w:val="20"/>
                <w:szCs w:val="20"/>
              </w:rPr>
              <w:t>% na 1 km toku</w:t>
            </w:r>
          </w:p>
        </w:tc>
        <w:tc>
          <w:tcPr>
            <w:tcW w:w="1134" w:type="dxa"/>
            <w:tcMar>
              <w:top w:w="100" w:type="dxa"/>
              <w:left w:w="100" w:type="dxa"/>
              <w:bottom w:w="100" w:type="dxa"/>
              <w:right w:w="100" w:type="dxa"/>
            </w:tcMar>
            <w:vAlign w:val="center"/>
          </w:tcPr>
          <w:p w14:paraId="3E8F391F" w14:textId="77777777" w:rsidR="0004757B" w:rsidRPr="009506DB" w:rsidRDefault="0004757B" w:rsidP="007639F5">
            <w:pPr>
              <w:spacing w:line="240" w:lineRule="auto"/>
              <w:rPr>
                <w:rFonts w:ascii="Times New Roman" w:hAnsi="Times New Roman" w:cs="Times New Roman"/>
                <w:sz w:val="20"/>
                <w:szCs w:val="20"/>
              </w:rPr>
            </w:pPr>
            <w:r w:rsidRPr="009506DB">
              <w:rPr>
                <w:rFonts w:ascii="Times New Roman" w:hAnsi="Times New Roman" w:cs="Times New Roman"/>
                <w:sz w:val="20"/>
                <w:szCs w:val="20"/>
              </w:rPr>
              <w:t>&gt;</w:t>
            </w:r>
            <w:r>
              <w:rPr>
                <w:rFonts w:ascii="Times New Roman" w:hAnsi="Times New Roman" w:cs="Times New Roman"/>
                <w:sz w:val="20"/>
                <w:szCs w:val="20"/>
              </w:rPr>
              <w:t xml:space="preserve"> </w:t>
            </w:r>
            <w:r w:rsidRPr="009506DB">
              <w:rPr>
                <w:rFonts w:ascii="Times New Roman" w:hAnsi="Times New Roman" w:cs="Times New Roman"/>
                <w:sz w:val="20"/>
                <w:szCs w:val="20"/>
              </w:rPr>
              <w:t>70</w:t>
            </w:r>
          </w:p>
        </w:tc>
        <w:tc>
          <w:tcPr>
            <w:tcW w:w="5515" w:type="dxa"/>
            <w:tcMar>
              <w:top w:w="100" w:type="dxa"/>
              <w:left w:w="100" w:type="dxa"/>
              <w:bottom w:w="100" w:type="dxa"/>
              <w:right w:w="100" w:type="dxa"/>
            </w:tcMar>
            <w:vAlign w:val="center"/>
          </w:tcPr>
          <w:p w14:paraId="178F3D8B" w14:textId="10B5C80C" w:rsidR="0004757B" w:rsidRPr="009506DB" w:rsidRDefault="0004757B" w:rsidP="0004757B">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Jedná sa o reofilný bentický druh, obývajúci horské až podhorské toky s členitým balvanitým dnom a chladnou </w:t>
            </w:r>
            <w:r>
              <w:rPr>
                <w:rFonts w:ascii="Times New Roman" w:hAnsi="Times New Roman" w:cs="Times New Roman"/>
                <w:sz w:val="20"/>
                <w:szCs w:val="20"/>
              </w:rPr>
              <w:t xml:space="preserve">vodou bohatou na obsah kyslíka. </w:t>
            </w:r>
            <w:r w:rsidRPr="009506DB">
              <w:rPr>
                <w:rFonts w:ascii="Times New Roman" w:hAnsi="Times New Roman" w:cs="Times New Roman"/>
                <w:sz w:val="20"/>
                <w:szCs w:val="20"/>
              </w:rPr>
              <w:t xml:space="preserve">Ukrýva sa pod väčšími balvanmi. </w:t>
            </w:r>
          </w:p>
        </w:tc>
      </w:tr>
      <w:tr w:rsidR="0004757B" w:rsidRPr="009506DB" w14:paraId="05A84127" w14:textId="77777777" w:rsidTr="0004757B">
        <w:trPr>
          <w:trHeight w:val="225"/>
          <w:jc w:val="center"/>
        </w:trPr>
        <w:tc>
          <w:tcPr>
            <w:tcW w:w="1405" w:type="dxa"/>
            <w:tcMar>
              <w:top w:w="100" w:type="dxa"/>
              <w:left w:w="100" w:type="dxa"/>
              <w:bottom w:w="100" w:type="dxa"/>
              <w:right w:w="100" w:type="dxa"/>
            </w:tcMar>
            <w:vAlign w:val="center"/>
          </w:tcPr>
          <w:p w14:paraId="36C9C583" w14:textId="77777777" w:rsidR="0004757B" w:rsidRPr="009506DB" w:rsidRDefault="0004757B" w:rsidP="007639F5">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Podiel prirodzených úkrytov v toku na dĺžku vodného útvaru </w:t>
            </w:r>
          </w:p>
        </w:tc>
        <w:tc>
          <w:tcPr>
            <w:tcW w:w="1378" w:type="dxa"/>
            <w:tcMar>
              <w:top w:w="100" w:type="dxa"/>
              <w:left w:w="100" w:type="dxa"/>
              <w:bottom w:w="100" w:type="dxa"/>
              <w:right w:w="100" w:type="dxa"/>
            </w:tcMar>
            <w:vAlign w:val="center"/>
          </w:tcPr>
          <w:p w14:paraId="75AB09BA" w14:textId="77777777" w:rsidR="0004757B" w:rsidRPr="009506DB" w:rsidRDefault="0004757B" w:rsidP="007639F5">
            <w:pPr>
              <w:spacing w:line="240" w:lineRule="auto"/>
              <w:rPr>
                <w:rFonts w:ascii="Times New Roman" w:hAnsi="Times New Roman" w:cs="Times New Roman"/>
                <w:sz w:val="20"/>
                <w:szCs w:val="20"/>
              </w:rPr>
            </w:pPr>
            <w:r w:rsidRPr="009506DB">
              <w:rPr>
                <w:rFonts w:ascii="Times New Roman" w:hAnsi="Times New Roman" w:cs="Times New Roman"/>
                <w:sz w:val="20"/>
                <w:szCs w:val="20"/>
              </w:rPr>
              <w:t>% na 1 km toku</w:t>
            </w:r>
          </w:p>
          <w:p w14:paraId="3DA12E4A" w14:textId="77777777" w:rsidR="0004757B" w:rsidRPr="009506DB" w:rsidRDefault="0004757B" w:rsidP="007639F5">
            <w:pPr>
              <w:spacing w:line="240" w:lineRule="auto"/>
              <w:rPr>
                <w:rFonts w:ascii="Times New Roman" w:hAnsi="Times New Roman" w:cs="Times New Roman"/>
                <w:sz w:val="20"/>
                <w:szCs w:val="20"/>
              </w:rPr>
            </w:pPr>
          </w:p>
        </w:tc>
        <w:tc>
          <w:tcPr>
            <w:tcW w:w="1134" w:type="dxa"/>
            <w:tcMar>
              <w:top w:w="100" w:type="dxa"/>
              <w:left w:w="100" w:type="dxa"/>
              <w:bottom w:w="100" w:type="dxa"/>
              <w:right w:w="100" w:type="dxa"/>
            </w:tcMar>
            <w:vAlign w:val="center"/>
          </w:tcPr>
          <w:p w14:paraId="6B79A153" w14:textId="77777777" w:rsidR="0004757B" w:rsidRPr="009506DB" w:rsidRDefault="0004757B" w:rsidP="007639F5">
            <w:pPr>
              <w:spacing w:line="240" w:lineRule="auto"/>
              <w:rPr>
                <w:rFonts w:ascii="Times New Roman" w:hAnsi="Times New Roman" w:cs="Times New Roman"/>
                <w:sz w:val="20"/>
                <w:szCs w:val="20"/>
              </w:rPr>
            </w:pPr>
            <w:r w:rsidRPr="009506DB">
              <w:rPr>
                <w:rFonts w:ascii="Times New Roman" w:hAnsi="Times New Roman" w:cs="Times New Roman"/>
                <w:sz w:val="20"/>
                <w:szCs w:val="20"/>
              </w:rPr>
              <w:t>&gt;</w:t>
            </w:r>
            <w:r>
              <w:rPr>
                <w:rFonts w:ascii="Times New Roman" w:hAnsi="Times New Roman" w:cs="Times New Roman"/>
                <w:sz w:val="20"/>
                <w:szCs w:val="20"/>
              </w:rPr>
              <w:t xml:space="preserve"> </w:t>
            </w:r>
            <w:r w:rsidRPr="009506DB">
              <w:rPr>
                <w:rFonts w:ascii="Times New Roman" w:hAnsi="Times New Roman" w:cs="Times New Roman"/>
                <w:sz w:val="20"/>
                <w:szCs w:val="20"/>
              </w:rPr>
              <w:t>5</w:t>
            </w:r>
          </w:p>
        </w:tc>
        <w:tc>
          <w:tcPr>
            <w:tcW w:w="5515" w:type="dxa"/>
            <w:shd w:val="clear" w:color="auto" w:fill="auto"/>
            <w:tcMar>
              <w:top w:w="100" w:type="dxa"/>
              <w:left w:w="100" w:type="dxa"/>
              <w:bottom w:w="100" w:type="dxa"/>
              <w:right w:w="100" w:type="dxa"/>
            </w:tcMar>
            <w:vAlign w:val="center"/>
          </w:tcPr>
          <w:p w14:paraId="342EE231" w14:textId="77777777" w:rsidR="0004757B" w:rsidRPr="009506DB" w:rsidRDefault="0004757B" w:rsidP="007639F5">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Prítomnosť prirodzených úkrytov (napr. padnuté stromy, mŕtve drevo, submerzné korene, podmyté brehy) v toku je dôležitá pre zabezpečenie dostatočného množstva úkrytov pre dospelce i juvenilné jedince druhu, ako aj dostupnej potravy (makrozoobentos, larvy vodného hmyzu a pod.)</w:t>
            </w:r>
            <w:r>
              <w:rPr>
                <w:rFonts w:ascii="Times New Roman" w:hAnsi="Times New Roman" w:cs="Times New Roman"/>
                <w:sz w:val="20"/>
                <w:szCs w:val="20"/>
              </w:rPr>
              <w:t>.</w:t>
            </w:r>
          </w:p>
        </w:tc>
      </w:tr>
      <w:tr w:rsidR="0004757B" w:rsidRPr="009506DB" w14:paraId="2741D4EF" w14:textId="77777777" w:rsidTr="0004757B">
        <w:trPr>
          <w:trHeight w:val="225"/>
          <w:jc w:val="center"/>
        </w:trPr>
        <w:tc>
          <w:tcPr>
            <w:tcW w:w="1405" w:type="dxa"/>
            <w:tcMar>
              <w:top w:w="100" w:type="dxa"/>
              <w:left w:w="100" w:type="dxa"/>
              <w:bottom w:w="100" w:type="dxa"/>
              <w:right w:w="100" w:type="dxa"/>
            </w:tcMar>
            <w:vAlign w:val="center"/>
          </w:tcPr>
          <w:p w14:paraId="22D8365C" w14:textId="77777777" w:rsidR="0004757B" w:rsidRPr="009506DB" w:rsidRDefault="0004757B" w:rsidP="007639F5">
            <w:pPr>
              <w:spacing w:line="240" w:lineRule="auto"/>
              <w:rPr>
                <w:rFonts w:ascii="Times New Roman" w:hAnsi="Times New Roman" w:cs="Times New Roman"/>
                <w:sz w:val="20"/>
                <w:szCs w:val="20"/>
              </w:rPr>
            </w:pPr>
            <w:r w:rsidRPr="009506DB">
              <w:rPr>
                <w:rFonts w:ascii="Times New Roman" w:hAnsi="Times New Roman" w:cs="Times New Roman"/>
                <w:sz w:val="20"/>
                <w:szCs w:val="20"/>
              </w:rPr>
              <w:t>Pokryvnosť stromovej vegetácie na brehoch</w:t>
            </w:r>
          </w:p>
        </w:tc>
        <w:tc>
          <w:tcPr>
            <w:tcW w:w="1378" w:type="dxa"/>
            <w:tcMar>
              <w:top w:w="100" w:type="dxa"/>
              <w:left w:w="100" w:type="dxa"/>
              <w:bottom w:w="100" w:type="dxa"/>
              <w:right w:w="100" w:type="dxa"/>
            </w:tcMar>
            <w:vAlign w:val="center"/>
          </w:tcPr>
          <w:p w14:paraId="5BAA1BF2" w14:textId="77777777" w:rsidR="0004757B" w:rsidRPr="009506DB" w:rsidRDefault="0004757B" w:rsidP="007639F5">
            <w:pPr>
              <w:spacing w:line="240" w:lineRule="auto"/>
              <w:rPr>
                <w:rFonts w:ascii="Times New Roman" w:hAnsi="Times New Roman" w:cs="Times New Roman"/>
                <w:sz w:val="20"/>
                <w:szCs w:val="20"/>
              </w:rPr>
            </w:pPr>
            <w:r w:rsidRPr="009506DB">
              <w:rPr>
                <w:rFonts w:ascii="Times New Roman" w:hAnsi="Times New Roman" w:cs="Times New Roman"/>
                <w:sz w:val="20"/>
                <w:szCs w:val="20"/>
              </w:rPr>
              <w:t>%</w:t>
            </w:r>
          </w:p>
        </w:tc>
        <w:tc>
          <w:tcPr>
            <w:tcW w:w="1134" w:type="dxa"/>
            <w:tcMar>
              <w:top w:w="100" w:type="dxa"/>
              <w:left w:w="100" w:type="dxa"/>
              <w:bottom w:w="100" w:type="dxa"/>
              <w:right w:w="100" w:type="dxa"/>
            </w:tcMar>
            <w:vAlign w:val="center"/>
          </w:tcPr>
          <w:p w14:paraId="27FEF96B" w14:textId="77777777" w:rsidR="0004757B" w:rsidRPr="009506DB" w:rsidRDefault="0004757B" w:rsidP="007639F5">
            <w:pPr>
              <w:spacing w:line="240" w:lineRule="auto"/>
              <w:rPr>
                <w:rFonts w:ascii="Times New Roman" w:hAnsi="Times New Roman" w:cs="Times New Roman"/>
                <w:sz w:val="20"/>
                <w:szCs w:val="20"/>
              </w:rPr>
            </w:pPr>
            <w:r w:rsidRPr="009506DB">
              <w:rPr>
                <w:rFonts w:ascii="Times New Roman" w:hAnsi="Times New Roman" w:cs="Times New Roman"/>
                <w:sz w:val="20"/>
                <w:szCs w:val="20"/>
              </w:rPr>
              <w:t>≥ 80</w:t>
            </w:r>
          </w:p>
        </w:tc>
        <w:tc>
          <w:tcPr>
            <w:tcW w:w="5515" w:type="dxa"/>
            <w:tcMar>
              <w:top w:w="100" w:type="dxa"/>
              <w:left w:w="100" w:type="dxa"/>
              <w:bottom w:w="100" w:type="dxa"/>
              <w:right w:w="100" w:type="dxa"/>
            </w:tcMar>
            <w:vAlign w:val="center"/>
          </w:tcPr>
          <w:p w14:paraId="7BB343ED" w14:textId="77777777" w:rsidR="0004757B" w:rsidRPr="009506DB" w:rsidRDefault="0004757B" w:rsidP="007639F5">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Druh uprednostňuje stromami zatienené prírode blízke úseky podhorských riek. Stromová brehová vegetácia slúži ako ochranná clona pred nadmerným prehrievaním vody.</w:t>
            </w:r>
          </w:p>
        </w:tc>
      </w:tr>
      <w:tr w:rsidR="0004757B" w:rsidRPr="009506DB" w14:paraId="3103FEFB" w14:textId="77777777" w:rsidTr="0004757B">
        <w:trPr>
          <w:trHeight w:val="397"/>
          <w:jc w:val="center"/>
        </w:trPr>
        <w:tc>
          <w:tcPr>
            <w:tcW w:w="1405" w:type="dxa"/>
            <w:tcMar>
              <w:top w:w="100" w:type="dxa"/>
              <w:left w:w="100" w:type="dxa"/>
              <w:bottom w:w="100" w:type="dxa"/>
              <w:right w:w="100" w:type="dxa"/>
            </w:tcMar>
            <w:vAlign w:val="center"/>
          </w:tcPr>
          <w:p w14:paraId="239295CA" w14:textId="77777777" w:rsidR="0004757B" w:rsidRPr="009506DB" w:rsidRDefault="0004757B" w:rsidP="007639F5">
            <w:pPr>
              <w:spacing w:line="240" w:lineRule="auto"/>
              <w:ind w:left="22"/>
              <w:rPr>
                <w:rFonts w:ascii="Times New Roman" w:hAnsi="Times New Roman" w:cs="Times New Roman"/>
                <w:sz w:val="20"/>
                <w:szCs w:val="20"/>
              </w:rPr>
            </w:pPr>
            <w:r w:rsidRPr="009506DB">
              <w:rPr>
                <w:rFonts w:ascii="Times New Roman" w:hAnsi="Times New Roman" w:cs="Times New Roman"/>
                <w:sz w:val="20"/>
                <w:szCs w:val="20"/>
              </w:rPr>
              <w:t xml:space="preserve">Kvalita vody  </w:t>
            </w:r>
          </w:p>
        </w:tc>
        <w:tc>
          <w:tcPr>
            <w:tcW w:w="1378" w:type="dxa"/>
            <w:tcMar>
              <w:top w:w="100" w:type="dxa"/>
              <w:left w:w="100" w:type="dxa"/>
              <w:bottom w:w="100" w:type="dxa"/>
              <w:right w:w="100" w:type="dxa"/>
            </w:tcMar>
            <w:vAlign w:val="center"/>
          </w:tcPr>
          <w:p w14:paraId="49892C5E" w14:textId="77777777" w:rsidR="0004757B" w:rsidRPr="009506DB" w:rsidRDefault="0004757B" w:rsidP="007639F5">
            <w:pPr>
              <w:spacing w:line="240" w:lineRule="auto"/>
              <w:ind w:left="22"/>
              <w:rPr>
                <w:rFonts w:ascii="Times New Roman" w:hAnsi="Times New Roman" w:cs="Times New Roman"/>
                <w:sz w:val="20"/>
                <w:szCs w:val="20"/>
              </w:rPr>
            </w:pPr>
            <w:r w:rsidRPr="009506DB">
              <w:rPr>
                <w:rFonts w:ascii="Times New Roman" w:hAnsi="Times New Roman" w:cs="Times New Roman"/>
                <w:sz w:val="20"/>
                <w:szCs w:val="20"/>
              </w:rPr>
              <w:t>Monitoring kvality povrchových vôd (SHMU)</w:t>
            </w:r>
          </w:p>
        </w:tc>
        <w:tc>
          <w:tcPr>
            <w:tcW w:w="1134" w:type="dxa"/>
            <w:tcMar>
              <w:top w:w="100" w:type="dxa"/>
              <w:left w:w="100" w:type="dxa"/>
              <w:bottom w:w="100" w:type="dxa"/>
              <w:right w:w="100" w:type="dxa"/>
            </w:tcMar>
            <w:vAlign w:val="center"/>
          </w:tcPr>
          <w:p w14:paraId="2E77DEA7" w14:textId="77777777" w:rsidR="0004757B" w:rsidRPr="009506DB" w:rsidRDefault="0004757B" w:rsidP="007639F5">
            <w:pPr>
              <w:rPr>
                <w:rFonts w:ascii="Times New Roman" w:hAnsi="Times New Roman" w:cs="Times New Roman"/>
                <w:sz w:val="20"/>
                <w:szCs w:val="20"/>
              </w:rPr>
            </w:pPr>
            <w:r w:rsidRPr="009506DB">
              <w:rPr>
                <w:rFonts w:ascii="Times New Roman" w:hAnsi="Times New Roman" w:cs="Times New Roman"/>
                <w:sz w:val="20"/>
                <w:szCs w:val="20"/>
              </w:rPr>
              <w:t xml:space="preserve">vyhovujúce </w:t>
            </w:r>
          </w:p>
        </w:tc>
        <w:tc>
          <w:tcPr>
            <w:tcW w:w="5515" w:type="dxa"/>
            <w:tcMar>
              <w:top w:w="100" w:type="dxa"/>
              <w:left w:w="100" w:type="dxa"/>
              <w:bottom w:w="100" w:type="dxa"/>
              <w:right w:w="100" w:type="dxa"/>
            </w:tcMar>
            <w:vAlign w:val="center"/>
          </w:tcPr>
          <w:p w14:paraId="47A5719A" w14:textId="5F385BF0" w:rsidR="0004757B" w:rsidRPr="009506DB" w:rsidRDefault="0004757B" w:rsidP="0004757B">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Druh je citlivý na znečistenie a pomerne náročný na kvalitu vody, z hľadiska teploty, obsahu kyslíka, chemických i biologických ukazovateľov. V zmysle výsledkov sledovani stavu kvality vody v toku sa vyžaduje zachovanie stavu vyhovujúce v zmysle platných metodík na hodnoteni</w:t>
            </w:r>
            <w:r>
              <w:rPr>
                <w:rFonts w:ascii="Times New Roman" w:hAnsi="Times New Roman" w:cs="Times New Roman"/>
                <w:sz w:val="20"/>
                <w:szCs w:val="20"/>
              </w:rPr>
              <w:t>e stavu kvality povrchových vôd</w:t>
            </w:r>
            <w:r w:rsidRPr="009506DB">
              <w:rPr>
                <w:rFonts w:ascii="Times New Roman" w:hAnsi="Times New Roman" w:cs="Times New Roman"/>
                <w:sz w:val="20"/>
                <w:szCs w:val="20"/>
              </w:rPr>
              <w:t xml:space="preserve"> (</w:t>
            </w:r>
            <w:hyperlink r:id="rId6" w:history="1">
              <w:r w:rsidRPr="009506DB">
                <w:rPr>
                  <w:rStyle w:val="Hypertextovprepojenie"/>
                  <w:rFonts w:ascii="Times New Roman" w:hAnsi="Times New Roman"/>
                  <w:sz w:val="20"/>
                  <w:szCs w:val="20"/>
                </w:rPr>
                <w:t>http://www.shmu.sk/sk/?page=1&amp;id=kvalita_povrchovych_vod</w:t>
              </w:r>
            </w:hyperlink>
            <w:r w:rsidRPr="009506DB">
              <w:rPr>
                <w:rFonts w:ascii="Times New Roman" w:hAnsi="Times New Roman" w:cs="Times New Roman"/>
                <w:sz w:val="20"/>
                <w:szCs w:val="20"/>
              </w:rPr>
              <w:t>)</w:t>
            </w:r>
            <w:r>
              <w:rPr>
                <w:rFonts w:ascii="Times New Roman" w:hAnsi="Times New Roman" w:cs="Times New Roman"/>
                <w:sz w:val="20"/>
                <w:szCs w:val="20"/>
              </w:rPr>
              <w:t>.</w:t>
            </w:r>
          </w:p>
        </w:tc>
      </w:tr>
      <w:tr w:rsidR="0004757B" w:rsidRPr="00AA3576" w14:paraId="7FEB2C0F" w14:textId="77777777" w:rsidTr="0004757B">
        <w:trPr>
          <w:trHeight w:val="397"/>
          <w:jc w:val="center"/>
        </w:trPr>
        <w:tc>
          <w:tcPr>
            <w:tcW w:w="1405" w:type="dxa"/>
            <w:tcMar>
              <w:top w:w="100" w:type="dxa"/>
              <w:left w:w="100" w:type="dxa"/>
              <w:bottom w:w="100" w:type="dxa"/>
              <w:right w:w="100" w:type="dxa"/>
            </w:tcMar>
            <w:vAlign w:val="center"/>
          </w:tcPr>
          <w:p w14:paraId="0159BB74" w14:textId="77777777" w:rsidR="0004757B" w:rsidRPr="00AA3576" w:rsidRDefault="0004757B" w:rsidP="007639F5">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Pozdĺžna kontinuita toku (eliminácia narušenia pozdĺžnej kontinuity)</w:t>
            </w:r>
          </w:p>
        </w:tc>
        <w:tc>
          <w:tcPr>
            <w:tcW w:w="1378" w:type="dxa"/>
            <w:tcMar>
              <w:top w:w="100" w:type="dxa"/>
              <w:left w:w="100" w:type="dxa"/>
              <w:bottom w:w="100" w:type="dxa"/>
              <w:right w:w="100" w:type="dxa"/>
            </w:tcMar>
            <w:vAlign w:val="center"/>
          </w:tcPr>
          <w:p w14:paraId="6A790391" w14:textId="77777777" w:rsidR="0004757B" w:rsidRPr="00AA3576" w:rsidRDefault="0004757B" w:rsidP="007639F5">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Počet migračných prekážok</w:t>
            </w:r>
          </w:p>
        </w:tc>
        <w:tc>
          <w:tcPr>
            <w:tcW w:w="1134" w:type="dxa"/>
            <w:tcMar>
              <w:top w:w="100" w:type="dxa"/>
              <w:left w:w="100" w:type="dxa"/>
              <w:bottom w:w="100" w:type="dxa"/>
              <w:right w:w="100" w:type="dxa"/>
            </w:tcMar>
            <w:vAlign w:val="center"/>
          </w:tcPr>
          <w:p w14:paraId="3F8AB4E2" w14:textId="77777777" w:rsidR="0004757B" w:rsidRPr="00AA3576" w:rsidRDefault="0004757B" w:rsidP="007639F5">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0</w:t>
            </w:r>
          </w:p>
        </w:tc>
        <w:tc>
          <w:tcPr>
            <w:tcW w:w="5515" w:type="dxa"/>
            <w:tcMar>
              <w:top w:w="100" w:type="dxa"/>
              <w:left w:w="100" w:type="dxa"/>
              <w:bottom w:w="100" w:type="dxa"/>
              <w:right w:w="100" w:type="dxa"/>
            </w:tcMar>
            <w:vAlign w:val="center"/>
          </w:tcPr>
          <w:p w14:paraId="474A13EC" w14:textId="102BF263" w:rsidR="0004757B" w:rsidRPr="00AA3576" w:rsidRDefault="0004757B" w:rsidP="0004757B">
            <w:pPr>
              <w:spacing w:line="240" w:lineRule="auto"/>
              <w:ind w:left="29"/>
              <w:rPr>
                <w:rFonts w:ascii="Times New Roman" w:hAnsi="Times New Roman" w:cs="Times New Roman"/>
                <w:sz w:val="20"/>
                <w:szCs w:val="20"/>
              </w:rPr>
            </w:pPr>
            <w:r w:rsidRPr="00AA3576">
              <w:rPr>
                <w:rFonts w:ascii="Times New Roman" w:hAnsi="Times New Roman" w:cs="Times New Roman"/>
                <w:sz w:val="20"/>
                <w:szCs w:val="20"/>
              </w:rPr>
              <w:t xml:space="preserve">Úsek toku je v súčasnosti bez migračných bariér. </w:t>
            </w:r>
          </w:p>
        </w:tc>
      </w:tr>
      <w:tr w:rsidR="0004757B" w:rsidRPr="00AA3576" w14:paraId="6C2B4CB3" w14:textId="77777777" w:rsidTr="0004757B">
        <w:trPr>
          <w:trHeight w:val="397"/>
          <w:jc w:val="center"/>
        </w:trPr>
        <w:tc>
          <w:tcPr>
            <w:tcW w:w="1405" w:type="dxa"/>
            <w:tcMar>
              <w:top w:w="100" w:type="dxa"/>
              <w:left w:w="100" w:type="dxa"/>
              <w:bottom w:w="100" w:type="dxa"/>
              <w:right w:w="100" w:type="dxa"/>
            </w:tcMar>
            <w:vAlign w:val="center"/>
          </w:tcPr>
          <w:p w14:paraId="7C0627CB" w14:textId="77777777" w:rsidR="0004757B" w:rsidRPr="00AA3576" w:rsidRDefault="0004757B" w:rsidP="007639F5">
            <w:pPr>
              <w:spacing w:line="240" w:lineRule="auto"/>
              <w:rPr>
                <w:rFonts w:ascii="Times New Roman" w:hAnsi="Times New Roman" w:cs="Times New Roman"/>
                <w:sz w:val="20"/>
                <w:szCs w:val="20"/>
              </w:rPr>
            </w:pPr>
            <w:r>
              <w:rPr>
                <w:rFonts w:ascii="Times New Roman" w:hAnsi="Times New Roman" w:cs="Times New Roman"/>
                <w:sz w:val="20"/>
                <w:szCs w:val="20"/>
              </w:rPr>
              <w:t xml:space="preserve">Dominancia </w:t>
            </w:r>
            <w:r w:rsidRPr="00187592">
              <w:rPr>
                <w:rFonts w:ascii="Times New Roman" w:hAnsi="Times New Roman" w:cs="Times New Roman"/>
                <w:sz w:val="20"/>
                <w:szCs w:val="20"/>
              </w:rPr>
              <w:t>nepôvodných a inváznych druhov rýb v</w:t>
            </w:r>
            <w:r>
              <w:rPr>
                <w:rFonts w:ascii="Times New Roman" w:hAnsi="Times New Roman" w:cs="Times New Roman"/>
                <w:sz w:val="20"/>
                <w:szCs w:val="20"/>
              </w:rPr>
              <w:t> </w:t>
            </w:r>
            <w:r w:rsidRPr="00187592">
              <w:rPr>
                <w:rFonts w:ascii="Times New Roman" w:hAnsi="Times New Roman" w:cs="Times New Roman"/>
                <w:sz w:val="20"/>
                <w:szCs w:val="20"/>
              </w:rPr>
              <w:t>ichtyocenóze</w:t>
            </w:r>
          </w:p>
        </w:tc>
        <w:tc>
          <w:tcPr>
            <w:tcW w:w="1378" w:type="dxa"/>
            <w:tcMar>
              <w:top w:w="100" w:type="dxa"/>
              <w:left w:w="100" w:type="dxa"/>
              <w:bottom w:w="100" w:type="dxa"/>
              <w:right w:w="100" w:type="dxa"/>
            </w:tcMar>
            <w:vAlign w:val="center"/>
          </w:tcPr>
          <w:p w14:paraId="133189C4" w14:textId="77777777" w:rsidR="0004757B" w:rsidRPr="00AA3576" w:rsidRDefault="0004757B" w:rsidP="007639F5">
            <w:pPr>
              <w:spacing w:line="240" w:lineRule="auto"/>
              <w:rPr>
                <w:rFonts w:ascii="Times New Roman" w:hAnsi="Times New Roman" w:cs="Times New Roman"/>
                <w:sz w:val="20"/>
                <w:szCs w:val="20"/>
              </w:rPr>
            </w:pPr>
            <w:r w:rsidRPr="00AA3576">
              <w:rPr>
                <w:rFonts w:ascii="Times New Roman" w:hAnsi="Times New Roman" w:cs="Times New Roman"/>
                <w:sz w:val="20"/>
                <w:szCs w:val="20"/>
              </w:rPr>
              <w:t>%</w:t>
            </w:r>
          </w:p>
        </w:tc>
        <w:tc>
          <w:tcPr>
            <w:tcW w:w="1134" w:type="dxa"/>
            <w:tcMar>
              <w:top w:w="100" w:type="dxa"/>
              <w:left w:w="100" w:type="dxa"/>
              <w:bottom w:w="100" w:type="dxa"/>
              <w:right w:w="100" w:type="dxa"/>
            </w:tcMar>
            <w:vAlign w:val="center"/>
          </w:tcPr>
          <w:p w14:paraId="6E7ED0C8" w14:textId="77777777" w:rsidR="0004757B" w:rsidRPr="00AA3576" w:rsidRDefault="0004757B" w:rsidP="007639F5">
            <w:pPr>
              <w:spacing w:line="240" w:lineRule="auto"/>
              <w:rPr>
                <w:rFonts w:ascii="Times New Roman" w:hAnsi="Times New Roman" w:cs="Times New Roman"/>
                <w:sz w:val="20"/>
                <w:szCs w:val="20"/>
              </w:rPr>
            </w:pPr>
            <w:r w:rsidRPr="00AA3576">
              <w:rPr>
                <w:rFonts w:ascii="Times New Roman" w:hAnsi="Times New Roman" w:cs="Times New Roman"/>
                <w:sz w:val="20"/>
                <w:szCs w:val="20"/>
              </w:rPr>
              <w:t>0-1</w:t>
            </w:r>
            <w:r>
              <w:rPr>
                <w:rFonts w:ascii="Times New Roman" w:hAnsi="Times New Roman" w:cs="Times New Roman"/>
                <w:sz w:val="20"/>
                <w:szCs w:val="20"/>
              </w:rPr>
              <w:t xml:space="preserve"> </w:t>
            </w:r>
            <w:r w:rsidRPr="00AA3576">
              <w:rPr>
                <w:rFonts w:ascii="Times New Roman" w:hAnsi="Times New Roman" w:cs="Times New Roman"/>
                <w:sz w:val="20"/>
                <w:szCs w:val="20"/>
              </w:rPr>
              <w:t>%</w:t>
            </w:r>
          </w:p>
        </w:tc>
        <w:tc>
          <w:tcPr>
            <w:tcW w:w="5515" w:type="dxa"/>
            <w:tcMar>
              <w:top w:w="100" w:type="dxa"/>
              <w:left w:w="100" w:type="dxa"/>
              <w:bottom w:w="100" w:type="dxa"/>
              <w:right w:w="100" w:type="dxa"/>
            </w:tcMar>
            <w:vAlign w:val="center"/>
          </w:tcPr>
          <w:p w14:paraId="121C8BC9" w14:textId="77777777" w:rsidR="0004757B" w:rsidRPr="00AA3576" w:rsidRDefault="0004757B" w:rsidP="007639F5">
            <w:pPr>
              <w:spacing w:line="240" w:lineRule="auto"/>
              <w:ind w:left="29"/>
              <w:rPr>
                <w:rFonts w:ascii="Times New Roman" w:hAnsi="Times New Roman" w:cs="Times New Roman"/>
                <w:color w:val="000000"/>
                <w:sz w:val="20"/>
                <w:szCs w:val="20"/>
              </w:rPr>
            </w:pPr>
            <w:r w:rsidRPr="00AA3576">
              <w:rPr>
                <w:rFonts w:ascii="Times New Roman" w:hAnsi="Times New Roman" w:cs="Times New Roman"/>
                <w:color w:val="000000"/>
                <w:sz w:val="20"/>
                <w:szCs w:val="20"/>
              </w:rPr>
              <w:t>Minimálne zastúpenie nepôvodných druhov rýb. Je potrebné monitorovať výskyt nepôvodných druhov, ako aj ich vplyv na ichtyocenózu</w:t>
            </w:r>
            <w:r w:rsidRPr="00AA3576">
              <w:rPr>
                <w:rFonts w:ascii="Times New Roman" w:hAnsi="Times New Roman" w:cs="Times New Roman"/>
                <w:sz w:val="20"/>
                <w:szCs w:val="20"/>
              </w:rPr>
              <w:t xml:space="preserve">. </w:t>
            </w:r>
          </w:p>
        </w:tc>
      </w:tr>
    </w:tbl>
    <w:p w14:paraId="7A127249" w14:textId="77777777" w:rsidR="0004757B" w:rsidRDefault="0004757B" w:rsidP="00D66945">
      <w:pPr>
        <w:pStyle w:val="Zkladntext"/>
        <w:widowControl w:val="0"/>
        <w:jc w:val="both"/>
        <w:rPr>
          <w:b w:val="0"/>
        </w:rPr>
      </w:pPr>
    </w:p>
    <w:p w14:paraId="2A77BDFF" w14:textId="7B6558F4" w:rsidR="00D66945" w:rsidRPr="00D66945" w:rsidRDefault="00D66945" w:rsidP="00D66945">
      <w:pPr>
        <w:pStyle w:val="Zkladntext"/>
        <w:widowControl w:val="0"/>
        <w:jc w:val="both"/>
        <w:rPr>
          <w:b w:val="0"/>
        </w:rPr>
      </w:pPr>
      <w:r w:rsidRPr="00D66945">
        <w:rPr>
          <w:b w:val="0"/>
        </w:rPr>
        <w:t>Zlepšenie stavu druhu</w:t>
      </w:r>
      <w:r w:rsidRPr="00D66945">
        <w:t xml:space="preserve"> </w:t>
      </w:r>
      <w:r w:rsidRPr="00D66945">
        <w:rPr>
          <w:i/>
        </w:rPr>
        <w:t xml:space="preserve">Rhodeus sericeus amarus </w:t>
      </w:r>
      <w:r w:rsidRPr="00D66945">
        <w:rPr>
          <w:b w:val="0"/>
        </w:rPr>
        <w:t>za splnenia nasledovných parametrov:</w:t>
      </w:r>
      <w:r w:rsidRPr="00D66945">
        <w:rPr>
          <w:b w:val="0"/>
          <w:color w:val="00000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5"/>
        <w:gridCol w:w="1395"/>
        <w:gridCol w:w="1123"/>
        <w:gridCol w:w="5268"/>
      </w:tblGrid>
      <w:tr w:rsidR="00D66945" w:rsidRPr="00D66945" w14:paraId="3377A072" w14:textId="77777777" w:rsidTr="007639F5">
        <w:trPr>
          <w:jc w:val="center"/>
        </w:trPr>
        <w:tc>
          <w:tcPr>
            <w:tcW w:w="1290" w:type="dxa"/>
            <w:tcMar>
              <w:top w:w="100" w:type="dxa"/>
              <w:left w:w="100" w:type="dxa"/>
              <w:bottom w:w="100" w:type="dxa"/>
              <w:right w:w="100" w:type="dxa"/>
            </w:tcMar>
          </w:tcPr>
          <w:p w14:paraId="4EC0B7AD" w14:textId="77777777" w:rsidR="00D66945" w:rsidRPr="00D66945" w:rsidRDefault="00D66945" w:rsidP="007639F5">
            <w:pPr>
              <w:widowControl w:val="0"/>
              <w:spacing w:line="240" w:lineRule="auto"/>
              <w:jc w:val="center"/>
              <w:rPr>
                <w:rFonts w:ascii="Times New Roman" w:hAnsi="Times New Roman" w:cs="Times New Roman"/>
                <w:b/>
                <w:color w:val="000000"/>
                <w:sz w:val="18"/>
                <w:szCs w:val="18"/>
              </w:rPr>
            </w:pPr>
            <w:r w:rsidRPr="00D66945">
              <w:rPr>
                <w:rFonts w:ascii="Times New Roman" w:hAnsi="Times New Roman" w:cs="Times New Roman"/>
                <w:b/>
                <w:color w:val="000000"/>
                <w:sz w:val="20"/>
                <w:szCs w:val="20"/>
              </w:rPr>
              <w:t>Parameter</w:t>
            </w:r>
          </w:p>
        </w:tc>
        <w:tc>
          <w:tcPr>
            <w:tcW w:w="1411" w:type="dxa"/>
            <w:tcMar>
              <w:top w:w="100" w:type="dxa"/>
              <w:left w:w="100" w:type="dxa"/>
              <w:bottom w:w="100" w:type="dxa"/>
              <w:right w:w="100" w:type="dxa"/>
            </w:tcMar>
          </w:tcPr>
          <w:p w14:paraId="52535218" w14:textId="77777777" w:rsidR="00D66945" w:rsidRPr="00D66945" w:rsidRDefault="00D66945" w:rsidP="007639F5">
            <w:pPr>
              <w:widowControl w:val="0"/>
              <w:spacing w:line="240" w:lineRule="auto"/>
              <w:jc w:val="center"/>
              <w:rPr>
                <w:rFonts w:ascii="Times New Roman" w:hAnsi="Times New Roman" w:cs="Times New Roman"/>
                <w:b/>
                <w:color w:val="000000"/>
                <w:sz w:val="18"/>
                <w:szCs w:val="18"/>
              </w:rPr>
            </w:pPr>
            <w:r w:rsidRPr="00D66945">
              <w:rPr>
                <w:rFonts w:ascii="Times New Roman" w:hAnsi="Times New Roman" w:cs="Times New Roman"/>
                <w:b/>
                <w:color w:val="000000"/>
                <w:sz w:val="20"/>
                <w:szCs w:val="20"/>
              </w:rPr>
              <w:t>Merateľnosť</w:t>
            </w:r>
          </w:p>
        </w:tc>
        <w:tc>
          <w:tcPr>
            <w:tcW w:w="1186" w:type="dxa"/>
            <w:tcMar>
              <w:top w:w="100" w:type="dxa"/>
              <w:left w:w="100" w:type="dxa"/>
              <w:bottom w:w="100" w:type="dxa"/>
              <w:right w:w="100" w:type="dxa"/>
            </w:tcMar>
          </w:tcPr>
          <w:p w14:paraId="61815249" w14:textId="77777777" w:rsidR="00D66945" w:rsidRPr="00D66945" w:rsidRDefault="00D66945" w:rsidP="007639F5">
            <w:pPr>
              <w:widowControl w:val="0"/>
              <w:spacing w:line="240" w:lineRule="auto"/>
              <w:jc w:val="center"/>
              <w:rPr>
                <w:rFonts w:ascii="Times New Roman" w:hAnsi="Times New Roman" w:cs="Times New Roman"/>
                <w:b/>
                <w:color w:val="000000"/>
                <w:sz w:val="18"/>
                <w:szCs w:val="18"/>
              </w:rPr>
            </w:pPr>
            <w:r w:rsidRPr="00D66945">
              <w:rPr>
                <w:rFonts w:ascii="Times New Roman" w:hAnsi="Times New Roman" w:cs="Times New Roman"/>
                <w:b/>
                <w:color w:val="000000"/>
                <w:sz w:val="20"/>
                <w:szCs w:val="20"/>
              </w:rPr>
              <w:t>Cieľová hodnota</w:t>
            </w:r>
          </w:p>
        </w:tc>
        <w:tc>
          <w:tcPr>
            <w:tcW w:w="5560" w:type="dxa"/>
            <w:tcMar>
              <w:top w:w="100" w:type="dxa"/>
              <w:left w:w="100" w:type="dxa"/>
              <w:bottom w:w="100" w:type="dxa"/>
              <w:right w:w="100" w:type="dxa"/>
            </w:tcMar>
          </w:tcPr>
          <w:p w14:paraId="393EA61E" w14:textId="77777777" w:rsidR="00D66945" w:rsidRPr="00D66945" w:rsidRDefault="00D66945" w:rsidP="007639F5">
            <w:pPr>
              <w:widowControl w:val="0"/>
              <w:spacing w:line="240" w:lineRule="auto"/>
              <w:jc w:val="center"/>
              <w:rPr>
                <w:rFonts w:ascii="Times New Roman" w:hAnsi="Times New Roman" w:cs="Times New Roman"/>
                <w:b/>
                <w:color w:val="000000"/>
                <w:sz w:val="18"/>
                <w:szCs w:val="18"/>
              </w:rPr>
            </w:pPr>
            <w:r w:rsidRPr="00D66945">
              <w:rPr>
                <w:rFonts w:ascii="Times New Roman" w:hAnsi="Times New Roman" w:cs="Times New Roman"/>
                <w:b/>
                <w:color w:val="000000"/>
                <w:sz w:val="20"/>
                <w:szCs w:val="20"/>
              </w:rPr>
              <w:t>Doplnkové informácie</w:t>
            </w:r>
          </w:p>
        </w:tc>
      </w:tr>
      <w:tr w:rsidR="00D66945" w:rsidRPr="00D66945" w14:paraId="717C29D5" w14:textId="77777777" w:rsidTr="007639F5">
        <w:trPr>
          <w:trHeight w:val="225"/>
          <w:jc w:val="center"/>
        </w:trPr>
        <w:tc>
          <w:tcPr>
            <w:tcW w:w="1290" w:type="dxa"/>
            <w:tcMar>
              <w:top w:w="100" w:type="dxa"/>
              <w:left w:w="100" w:type="dxa"/>
              <w:bottom w:w="100" w:type="dxa"/>
              <w:right w:w="100" w:type="dxa"/>
            </w:tcMar>
          </w:tcPr>
          <w:p w14:paraId="0F52FD33" w14:textId="77777777" w:rsidR="00D66945" w:rsidRPr="00D66945" w:rsidRDefault="00D66945" w:rsidP="007639F5">
            <w:pPr>
              <w:spacing w:line="240" w:lineRule="auto"/>
              <w:jc w:val="both"/>
              <w:rPr>
                <w:rFonts w:ascii="Times New Roman" w:hAnsi="Times New Roman" w:cs="Times New Roman"/>
                <w:color w:val="000000"/>
                <w:sz w:val="18"/>
                <w:szCs w:val="18"/>
              </w:rPr>
            </w:pPr>
            <w:r w:rsidRPr="00D66945">
              <w:rPr>
                <w:rFonts w:ascii="Times New Roman" w:hAnsi="Times New Roman" w:cs="Times New Roman"/>
                <w:color w:val="000000"/>
                <w:sz w:val="18"/>
                <w:szCs w:val="18"/>
              </w:rPr>
              <w:t>Veľkosť populácie</w:t>
            </w:r>
          </w:p>
        </w:tc>
        <w:tc>
          <w:tcPr>
            <w:tcW w:w="1411" w:type="dxa"/>
            <w:tcMar>
              <w:top w:w="100" w:type="dxa"/>
              <w:left w:w="100" w:type="dxa"/>
              <w:bottom w:w="100" w:type="dxa"/>
              <w:right w:w="100" w:type="dxa"/>
            </w:tcMar>
          </w:tcPr>
          <w:p w14:paraId="7DC84173" w14:textId="77777777" w:rsidR="00D66945" w:rsidRPr="00D66945" w:rsidRDefault="00D66945" w:rsidP="007639F5">
            <w:pPr>
              <w:spacing w:line="240" w:lineRule="auto"/>
              <w:jc w:val="center"/>
              <w:rPr>
                <w:rFonts w:ascii="Times New Roman" w:hAnsi="Times New Roman" w:cs="Times New Roman"/>
                <w:color w:val="000000"/>
                <w:sz w:val="18"/>
                <w:szCs w:val="18"/>
              </w:rPr>
            </w:pPr>
            <w:r w:rsidRPr="00D66945">
              <w:rPr>
                <w:rFonts w:ascii="Times New Roman" w:hAnsi="Times New Roman" w:cs="Times New Roman"/>
                <w:color w:val="000000"/>
                <w:sz w:val="18"/>
                <w:szCs w:val="18"/>
              </w:rPr>
              <w:t>Relatívna početnosť na 100m monitorovaného úseku CPUE*</w:t>
            </w:r>
          </w:p>
        </w:tc>
        <w:tc>
          <w:tcPr>
            <w:tcW w:w="1186" w:type="dxa"/>
            <w:tcMar>
              <w:top w:w="100" w:type="dxa"/>
              <w:left w:w="100" w:type="dxa"/>
              <w:bottom w:w="100" w:type="dxa"/>
              <w:right w:w="100" w:type="dxa"/>
            </w:tcMar>
          </w:tcPr>
          <w:p w14:paraId="0683D443" w14:textId="5B8BAC60" w:rsidR="00D66945" w:rsidRPr="00D66945" w:rsidRDefault="00D66945" w:rsidP="007639F5">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Min. 2</w:t>
            </w:r>
          </w:p>
        </w:tc>
        <w:tc>
          <w:tcPr>
            <w:tcW w:w="5560" w:type="dxa"/>
            <w:tcMar>
              <w:top w:w="100" w:type="dxa"/>
              <w:left w:w="100" w:type="dxa"/>
              <w:bottom w:w="100" w:type="dxa"/>
              <w:right w:w="100" w:type="dxa"/>
            </w:tcMar>
          </w:tcPr>
          <w:p w14:paraId="0A72CF02" w14:textId="0986B1F4" w:rsidR="00D66945" w:rsidRPr="00D66945" w:rsidRDefault="00D66945" w:rsidP="00D66945">
            <w:pPr>
              <w:spacing w:line="240" w:lineRule="auto"/>
              <w:rPr>
                <w:rFonts w:ascii="Times New Roman" w:hAnsi="Times New Roman" w:cs="Times New Roman"/>
                <w:color w:val="000000"/>
                <w:sz w:val="18"/>
                <w:szCs w:val="18"/>
                <w:highlight w:val="yellow"/>
              </w:rPr>
            </w:pPr>
            <w:r>
              <w:rPr>
                <w:rFonts w:ascii="Times New Roman" w:hAnsi="Times New Roman" w:cs="Times New Roman"/>
                <w:color w:val="000000"/>
                <w:sz w:val="18"/>
                <w:szCs w:val="18"/>
              </w:rPr>
              <w:t>Odhad početnosti je</w:t>
            </w:r>
            <w:r w:rsidRPr="00D66945">
              <w:rPr>
                <w:rFonts w:ascii="Times New Roman" w:hAnsi="Times New Roman" w:cs="Times New Roman"/>
                <w:color w:val="000000"/>
                <w:sz w:val="18"/>
                <w:szCs w:val="18"/>
              </w:rPr>
              <w:t xml:space="preserve"> od </w:t>
            </w:r>
            <w:r>
              <w:rPr>
                <w:rFonts w:ascii="Times New Roman" w:hAnsi="Times New Roman" w:cs="Times New Roman"/>
                <w:color w:val="000000"/>
                <w:sz w:val="18"/>
                <w:szCs w:val="18"/>
              </w:rPr>
              <w:t xml:space="preserve">200 </w:t>
            </w:r>
            <w:r w:rsidRPr="00D66945">
              <w:rPr>
                <w:rFonts w:ascii="Times New Roman" w:hAnsi="Times New Roman" w:cs="Times New Roman"/>
                <w:color w:val="000000"/>
                <w:sz w:val="18"/>
                <w:szCs w:val="18"/>
              </w:rPr>
              <w:t xml:space="preserve">- </w:t>
            </w:r>
            <w:r>
              <w:rPr>
                <w:rFonts w:ascii="Times New Roman" w:hAnsi="Times New Roman" w:cs="Times New Roman"/>
                <w:color w:val="000000"/>
                <w:sz w:val="18"/>
                <w:szCs w:val="18"/>
              </w:rPr>
              <w:t>200</w:t>
            </w:r>
            <w:r w:rsidRPr="00D66945">
              <w:rPr>
                <w:rFonts w:ascii="Times New Roman" w:hAnsi="Times New Roman" w:cs="Times New Roman"/>
                <w:color w:val="000000"/>
                <w:sz w:val="18"/>
                <w:szCs w:val="18"/>
              </w:rPr>
              <w:t>0 jedincov na monitorovanom úseku.</w:t>
            </w:r>
          </w:p>
        </w:tc>
      </w:tr>
      <w:tr w:rsidR="00D66945" w:rsidRPr="00D66945" w14:paraId="4DA73C8B" w14:textId="77777777" w:rsidTr="007639F5">
        <w:trPr>
          <w:trHeight w:val="225"/>
          <w:jc w:val="center"/>
        </w:trPr>
        <w:tc>
          <w:tcPr>
            <w:tcW w:w="1290" w:type="dxa"/>
            <w:tcMar>
              <w:top w:w="100" w:type="dxa"/>
              <w:left w:w="100" w:type="dxa"/>
              <w:bottom w:w="100" w:type="dxa"/>
              <w:right w:w="100" w:type="dxa"/>
            </w:tcMar>
          </w:tcPr>
          <w:p w14:paraId="435DD3BA" w14:textId="77777777" w:rsidR="00D66945" w:rsidRPr="00D66945" w:rsidRDefault="00D66945" w:rsidP="007639F5">
            <w:pPr>
              <w:spacing w:line="240" w:lineRule="auto"/>
              <w:rPr>
                <w:rFonts w:ascii="Times New Roman" w:hAnsi="Times New Roman" w:cs="Times New Roman"/>
                <w:color w:val="000000"/>
                <w:sz w:val="18"/>
                <w:szCs w:val="18"/>
              </w:rPr>
            </w:pPr>
            <w:r w:rsidRPr="00D66945">
              <w:rPr>
                <w:rFonts w:ascii="Times New Roman" w:hAnsi="Times New Roman" w:cs="Times New Roman"/>
                <w:color w:val="000000"/>
                <w:sz w:val="18"/>
                <w:szCs w:val="18"/>
              </w:rPr>
              <w:t xml:space="preserve">Zastúpenie vhodných mezohabitatov </w:t>
            </w:r>
          </w:p>
        </w:tc>
        <w:tc>
          <w:tcPr>
            <w:tcW w:w="1411" w:type="dxa"/>
            <w:tcMar>
              <w:top w:w="100" w:type="dxa"/>
              <w:left w:w="100" w:type="dxa"/>
              <w:bottom w:w="100" w:type="dxa"/>
              <w:right w:w="100" w:type="dxa"/>
            </w:tcMar>
          </w:tcPr>
          <w:p w14:paraId="01907073" w14:textId="77777777" w:rsidR="00D66945" w:rsidRPr="00D66945" w:rsidRDefault="00D66945" w:rsidP="007639F5">
            <w:pPr>
              <w:spacing w:line="240" w:lineRule="auto"/>
              <w:jc w:val="center"/>
              <w:rPr>
                <w:rFonts w:ascii="Times New Roman" w:hAnsi="Times New Roman" w:cs="Times New Roman"/>
                <w:color w:val="000000"/>
                <w:sz w:val="18"/>
                <w:szCs w:val="18"/>
              </w:rPr>
            </w:pPr>
            <w:r w:rsidRPr="00D66945">
              <w:rPr>
                <w:rFonts w:ascii="Times New Roman" w:hAnsi="Times New Roman" w:cs="Times New Roman"/>
                <w:color w:val="000000"/>
                <w:sz w:val="18"/>
                <w:szCs w:val="18"/>
              </w:rPr>
              <w:t>% sezónne prepojených aluviálnych vodných útvarov</w:t>
            </w:r>
          </w:p>
        </w:tc>
        <w:tc>
          <w:tcPr>
            <w:tcW w:w="1186" w:type="dxa"/>
            <w:tcMar>
              <w:top w:w="100" w:type="dxa"/>
              <w:left w:w="100" w:type="dxa"/>
              <w:bottom w:w="100" w:type="dxa"/>
              <w:right w:w="100" w:type="dxa"/>
            </w:tcMar>
          </w:tcPr>
          <w:p w14:paraId="1D369225" w14:textId="77777777" w:rsidR="00D66945" w:rsidRPr="00D66945" w:rsidRDefault="00D66945" w:rsidP="007639F5">
            <w:pPr>
              <w:spacing w:line="240" w:lineRule="auto"/>
              <w:jc w:val="center"/>
              <w:rPr>
                <w:rFonts w:ascii="Times New Roman" w:hAnsi="Times New Roman" w:cs="Times New Roman"/>
                <w:color w:val="000000"/>
                <w:sz w:val="18"/>
                <w:szCs w:val="18"/>
              </w:rPr>
            </w:pPr>
            <w:r w:rsidRPr="00D66945">
              <w:rPr>
                <w:rFonts w:ascii="Times New Roman" w:hAnsi="Times New Roman" w:cs="Times New Roman"/>
                <w:color w:val="000000"/>
                <w:sz w:val="18"/>
                <w:szCs w:val="18"/>
              </w:rPr>
              <w:t>30</w:t>
            </w:r>
          </w:p>
        </w:tc>
        <w:tc>
          <w:tcPr>
            <w:tcW w:w="5560" w:type="dxa"/>
            <w:tcMar>
              <w:top w:w="100" w:type="dxa"/>
              <w:left w:w="100" w:type="dxa"/>
              <w:bottom w:w="100" w:type="dxa"/>
              <w:right w:w="100" w:type="dxa"/>
            </w:tcMar>
          </w:tcPr>
          <w:p w14:paraId="519148EB" w14:textId="77777777" w:rsidR="00D66945" w:rsidRPr="00D66945" w:rsidRDefault="00D66945" w:rsidP="007639F5">
            <w:pPr>
              <w:spacing w:line="240" w:lineRule="auto"/>
              <w:rPr>
                <w:rFonts w:ascii="Times New Roman" w:hAnsi="Times New Roman" w:cs="Times New Roman"/>
                <w:color w:val="000000"/>
                <w:sz w:val="18"/>
                <w:szCs w:val="18"/>
              </w:rPr>
            </w:pPr>
            <w:r w:rsidRPr="00D66945">
              <w:rPr>
                <w:rFonts w:ascii="Times New Roman" w:hAnsi="Times New Roman" w:cs="Times New Roman"/>
                <w:color w:val="000000"/>
                <w:sz w:val="18"/>
                <w:szCs w:val="18"/>
              </w:rPr>
              <w:t>Lopatka je limnofilným druhom ryby, preferujúcim stojaté a pomaly tečúce vody. Zlepšenie podmienok prežívania populácie druhu je možné zabezpečiť obnovou sezónne komunikujúcich aluviálnych vôd s pomalým prúdom vody alebo stojatou vodou, jemným sedimentom a výskytom korýtok.</w:t>
            </w:r>
          </w:p>
        </w:tc>
      </w:tr>
      <w:tr w:rsidR="00D66945" w:rsidRPr="00D66945" w14:paraId="3A59C9A6" w14:textId="77777777" w:rsidTr="007639F5">
        <w:trPr>
          <w:trHeight w:val="397"/>
          <w:jc w:val="center"/>
        </w:trPr>
        <w:tc>
          <w:tcPr>
            <w:tcW w:w="1290" w:type="dxa"/>
            <w:tcMar>
              <w:top w:w="100" w:type="dxa"/>
              <w:left w:w="100" w:type="dxa"/>
              <w:bottom w:w="100" w:type="dxa"/>
              <w:right w:w="100" w:type="dxa"/>
            </w:tcMar>
          </w:tcPr>
          <w:p w14:paraId="23CA8880" w14:textId="77777777" w:rsidR="00D66945" w:rsidRPr="00D66945" w:rsidRDefault="00D66945" w:rsidP="007639F5">
            <w:pPr>
              <w:spacing w:line="240" w:lineRule="auto"/>
              <w:rPr>
                <w:rFonts w:ascii="Times New Roman" w:hAnsi="Times New Roman" w:cs="Times New Roman"/>
                <w:color w:val="000000"/>
                <w:sz w:val="18"/>
                <w:szCs w:val="18"/>
              </w:rPr>
            </w:pPr>
            <w:r w:rsidRPr="00D66945">
              <w:rPr>
                <w:rFonts w:ascii="Times New Roman" w:hAnsi="Times New Roman" w:cs="Times New Roman"/>
                <w:color w:val="000000"/>
                <w:sz w:val="18"/>
                <w:szCs w:val="18"/>
              </w:rPr>
              <w:t>Dominancia nepôvodných a iváznych druhov rýb</w:t>
            </w:r>
          </w:p>
        </w:tc>
        <w:tc>
          <w:tcPr>
            <w:tcW w:w="1411" w:type="dxa"/>
            <w:tcMar>
              <w:top w:w="100" w:type="dxa"/>
              <w:left w:w="100" w:type="dxa"/>
              <w:bottom w:w="100" w:type="dxa"/>
              <w:right w:w="100" w:type="dxa"/>
            </w:tcMar>
          </w:tcPr>
          <w:p w14:paraId="2BE34E79" w14:textId="77777777" w:rsidR="00D66945" w:rsidRPr="00D66945" w:rsidRDefault="00D66945" w:rsidP="007639F5">
            <w:pPr>
              <w:spacing w:line="240" w:lineRule="auto"/>
              <w:jc w:val="center"/>
              <w:rPr>
                <w:rFonts w:ascii="Times New Roman" w:hAnsi="Times New Roman" w:cs="Times New Roman"/>
                <w:color w:val="000000"/>
                <w:sz w:val="18"/>
                <w:szCs w:val="18"/>
              </w:rPr>
            </w:pPr>
            <w:r w:rsidRPr="00D66945">
              <w:rPr>
                <w:rFonts w:ascii="Times New Roman" w:hAnsi="Times New Roman" w:cs="Times New Roman"/>
                <w:color w:val="000000"/>
                <w:sz w:val="18"/>
                <w:szCs w:val="18"/>
              </w:rPr>
              <w:t>%</w:t>
            </w:r>
          </w:p>
        </w:tc>
        <w:tc>
          <w:tcPr>
            <w:tcW w:w="1186" w:type="dxa"/>
            <w:tcMar>
              <w:top w:w="100" w:type="dxa"/>
              <w:left w:w="100" w:type="dxa"/>
              <w:bottom w:w="100" w:type="dxa"/>
              <w:right w:w="100" w:type="dxa"/>
            </w:tcMar>
          </w:tcPr>
          <w:p w14:paraId="4A4645BB" w14:textId="77777777" w:rsidR="00D66945" w:rsidRPr="00D66945" w:rsidRDefault="00D66945" w:rsidP="007639F5">
            <w:pPr>
              <w:spacing w:line="240" w:lineRule="auto"/>
              <w:jc w:val="center"/>
              <w:rPr>
                <w:rFonts w:ascii="Times New Roman" w:hAnsi="Times New Roman" w:cs="Times New Roman"/>
                <w:color w:val="000000"/>
                <w:sz w:val="18"/>
                <w:szCs w:val="18"/>
              </w:rPr>
            </w:pPr>
            <w:r w:rsidRPr="00D66945">
              <w:rPr>
                <w:rFonts w:ascii="Times New Roman" w:hAnsi="Times New Roman" w:cs="Times New Roman"/>
                <w:color w:val="000000"/>
                <w:sz w:val="18"/>
                <w:szCs w:val="18"/>
              </w:rPr>
              <w:t>0-1%</w:t>
            </w:r>
          </w:p>
        </w:tc>
        <w:tc>
          <w:tcPr>
            <w:tcW w:w="5560" w:type="dxa"/>
            <w:tcMar>
              <w:top w:w="100" w:type="dxa"/>
              <w:left w:w="100" w:type="dxa"/>
              <w:bottom w:w="100" w:type="dxa"/>
              <w:right w:w="100" w:type="dxa"/>
            </w:tcMar>
          </w:tcPr>
          <w:p w14:paraId="04EE059B" w14:textId="1860B678" w:rsidR="00D66945" w:rsidRPr="00D66945" w:rsidRDefault="00D66945" w:rsidP="00D66945">
            <w:pPr>
              <w:pStyle w:val="Textkomentra"/>
              <w:rPr>
                <w:rFonts w:ascii="Times New Roman" w:hAnsi="Times New Roman" w:cs="Times New Roman"/>
                <w:color w:val="000000"/>
                <w:sz w:val="18"/>
                <w:szCs w:val="18"/>
              </w:rPr>
            </w:pPr>
            <w:r w:rsidRPr="00D66945">
              <w:rPr>
                <w:rFonts w:ascii="Times New Roman" w:hAnsi="Times New Roman" w:cs="Times New Roman"/>
                <w:color w:val="000000"/>
                <w:sz w:val="18"/>
                <w:szCs w:val="18"/>
              </w:rPr>
              <w:t xml:space="preserve">Je potrebné monitorovať zastúpenie inváznych a nepôvodných druhov v aluviálnych vodách. </w:t>
            </w:r>
          </w:p>
        </w:tc>
      </w:tr>
      <w:tr w:rsidR="00D66945" w:rsidRPr="00D66945" w14:paraId="02171686" w14:textId="77777777" w:rsidTr="007639F5">
        <w:trPr>
          <w:trHeight w:val="397"/>
          <w:jc w:val="center"/>
        </w:trPr>
        <w:tc>
          <w:tcPr>
            <w:tcW w:w="1290" w:type="dxa"/>
            <w:tcMar>
              <w:top w:w="100" w:type="dxa"/>
              <w:left w:w="100" w:type="dxa"/>
              <w:bottom w:w="100" w:type="dxa"/>
              <w:right w:w="100" w:type="dxa"/>
            </w:tcMar>
          </w:tcPr>
          <w:p w14:paraId="2199C3F1" w14:textId="77777777" w:rsidR="00D66945" w:rsidRPr="00D66945" w:rsidRDefault="00D66945" w:rsidP="007639F5">
            <w:pPr>
              <w:spacing w:line="240" w:lineRule="auto"/>
              <w:ind w:left="22"/>
              <w:rPr>
                <w:rFonts w:ascii="Times New Roman" w:hAnsi="Times New Roman" w:cs="Times New Roman"/>
                <w:color w:val="000000"/>
                <w:sz w:val="18"/>
                <w:szCs w:val="18"/>
              </w:rPr>
            </w:pPr>
            <w:r w:rsidRPr="00D66945">
              <w:rPr>
                <w:rFonts w:ascii="Times New Roman" w:hAnsi="Times New Roman" w:cs="Times New Roman"/>
                <w:color w:val="000000"/>
                <w:sz w:val="18"/>
                <w:szCs w:val="18"/>
              </w:rPr>
              <w:t>Kvalita vody</w:t>
            </w:r>
          </w:p>
        </w:tc>
        <w:tc>
          <w:tcPr>
            <w:tcW w:w="1411" w:type="dxa"/>
            <w:tcMar>
              <w:top w:w="100" w:type="dxa"/>
              <w:left w:w="100" w:type="dxa"/>
              <w:bottom w:w="100" w:type="dxa"/>
              <w:right w:w="100" w:type="dxa"/>
            </w:tcMar>
            <w:vAlign w:val="center"/>
          </w:tcPr>
          <w:p w14:paraId="22FEB7D7" w14:textId="77777777" w:rsidR="00D66945" w:rsidRPr="00D66945" w:rsidRDefault="00D66945" w:rsidP="007639F5">
            <w:pPr>
              <w:spacing w:line="240" w:lineRule="auto"/>
              <w:ind w:left="22"/>
              <w:jc w:val="center"/>
              <w:rPr>
                <w:rFonts w:ascii="Times New Roman" w:hAnsi="Times New Roman" w:cs="Times New Roman"/>
                <w:color w:val="000000"/>
                <w:sz w:val="18"/>
                <w:szCs w:val="18"/>
              </w:rPr>
            </w:pPr>
            <w:r w:rsidRPr="00D66945">
              <w:rPr>
                <w:rFonts w:ascii="Times New Roman" w:hAnsi="Times New Roman" w:cs="Times New Roman"/>
                <w:sz w:val="18"/>
                <w:szCs w:val="18"/>
              </w:rPr>
              <w:t>Monitoring kvality povrchových vôd (SHMU)</w:t>
            </w:r>
          </w:p>
        </w:tc>
        <w:tc>
          <w:tcPr>
            <w:tcW w:w="1186" w:type="dxa"/>
            <w:tcMar>
              <w:top w:w="100" w:type="dxa"/>
              <w:left w:w="100" w:type="dxa"/>
              <w:bottom w:w="100" w:type="dxa"/>
              <w:right w:w="100" w:type="dxa"/>
            </w:tcMar>
            <w:vAlign w:val="center"/>
          </w:tcPr>
          <w:p w14:paraId="20DF6AEE" w14:textId="77777777" w:rsidR="00D66945" w:rsidRPr="00D66945" w:rsidRDefault="00D66945" w:rsidP="007639F5">
            <w:pPr>
              <w:spacing w:line="240" w:lineRule="auto"/>
              <w:ind w:left="22"/>
              <w:jc w:val="center"/>
              <w:rPr>
                <w:rFonts w:ascii="Times New Roman" w:hAnsi="Times New Roman" w:cs="Times New Roman"/>
                <w:color w:val="000000"/>
                <w:sz w:val="18"/>
                <w:szCs w:val="18"/>
              </w:rPr>
            </w:pPr>
            <w:r w:rsidRPr="00D66945">
              <w:rPr>
                <w:rFonts w:ascii="Times New Roman" w:hAnsi="Times New Roman" w:cs="Times New Roman"/>
                <w:sz w:val="18"/>
                <w:szCs w:val="18"/>
              </w:rPr>
              <w:t>vyhovujúce</w:t>
            </w:r>
            <w:r w:rsidRPr="00D66945" w:rsidDel="008E1527">
              <w:rPr>
                <w:rFonts w:ascii="Times New Roman" w:hAnsi="Times New Roman" w:cs="Times New Roman"/>
                <w:sz w:val="18"/>
                <w:szCs w:val="18"/>
              </w:rPr>
              <w:t xml:space="preserve"> </w:t>
            </w:r>
          </w:p>
        </w:tc>
        <w:tc>
          <w:tcPr>
            <w:tcW w:w="5560" w:type="dxa"/>
            <w:tcMar>
              <w:top w:w="100" w:type="dxa"/>
              <w:left w:w="100" w:type="dxa"/>
              <w:bottom w:w="100" w:type="dxa"/>
              <w:right w:w="100" w:type="dxa"/>
            </w:tcMar>
            <w:vAlign w:val="center"/>
          </w:tcPr>
          <w:p w14:paraId="3615EC4D" w14:textId="10D76C26" w:rsidR="00D66945" w:rsidRPr="00D66945" w:rsidRDefault="00D66945" w:rsidP="0004757B">
            <w:pPr>
              <w:spacing w:line="240" w:lineRule="auto"/>
              <w:ind w:left="29"/>
              <w:rPr>
                <w:rFonts w:ascii="Times New Roman" w:hAnsi="Times New Roman" w:cs="Times New Roman"/>
                <w:color w:val="000000"/>
                <w:sz w:val="18"/>
                <w:szCs w:val="18"/>
              </w:rPr>
            </w:pPr>
            <w:r w:rsidRPr="00D66945">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7" w:history="1">
              <w:r w:rsidRPr="00D66945">
                <w:rPr>
                  <w:rFonts w:ascii="Times New Roman" w:hAnsi="Times New Roman" w:cs="Times New Roman"/>
                  <w:sz w:val="18"/>
                  <w:szCs w:val="18"/>
                </w:rPr>
                <w:t>http://www.shmu.sk/sk/?page=1&amp;id=kvalita_povrchovych_vod</w:t>
              </w:r>
            </w:hyperlink>
            <w:r w:rsidRPr="00D66945">
              <w:rPr>
                <w:rFonts w:ascii="Times New Roman" w:hAnsi="Times New Roman" w:cs="Times New Roman"/>
                <w:sz w:val="18"/>
                <w:szCs w:val="18"/>
              </w:rPr>
              <w:t>).</w:t>
            </w:r>
          </w:p>
        </w:tc>
      </w:tr>
    </w:tbl>
    <w:p w14:paraId="4AC7D045" w14:textId="5D859DB2" w:rsidR="00D66945" w:rsidRDefault="00D66945" w:rsidP="00D66945">
      <w:pPr>
        <w:pStyle w:val="Zkladntext"/>
        <w:widowControl w:val="0"/>
        <w:jc w:val="both"/>
      </w:pPr>
    </w:p>
    <w:p w14:paraId="0D958981" w14:textId="77DDED4A" w:rsidR="007639F5" w:rsidRPr="00D66945" w:rsidRDefault="007639F5" w:rsidP="007639F5">
      <w:pPr>
        <w:pStyle w:val="Zkladntext"/>
        <w:widowControl w:val="0"/>
        <w:jc w:val="both"/>
        <w:rPr>
          <w:b w:val="0"/>
        </w:rPr>
      </w:pPr>
      <w:r w:rsidRPr="00D66945">
        <w:rPr>
          <w:b w:val="0"/>
        </w:rPr>
        <w:t xml:space="preserve">Zlepšenie stavu druhu </w:t>
      </w:r>
      <w:r w:rsidRPr="00D66945">
        <w:rPr>
          <w:i/>
        </w:rPr>
        <w:t xml:space="preserve">Romanogobio </w:t>
      </w:r>
      <w:r w:rsidR="00C87C90">
        <w:rPr>
          <w:i/>
        </w:rPr>
        <w:t>uranoscopus</w:t>
      </w:r>
      <w:r w:rsidRPr="00D66945">
        <w:rPr>
          <w:i/>
        </w:rPr>
        <w:t xml:space="preserve"> </w:t>
      </w:r>
      <w:r w:rsidRPr="00D66945">
        <w:rPr>
          <w:b w:val="0"/>
        </w:rPr>
        <w:t>za splnenia nasledovných parametrov:</w:t>
      </w:r>
      <w:r w:rsidRPr="00D66945">
        <w:rPr>
          <w:b w:val="0"/>
          <w:color w:val="00000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35"/>
        <w:gridCol w:w="1353"/>
        <w:gridCol w:w="1081"/>
        <w:gridCol w:w="5392"/>
      </w:tblGrid>
      <w:tr w:rsidR="007639F5" w:rsidRPr="00870D1F" w14:paraId="23695C98" w14:textId="77777777" w:rsidTr="007639F5">
        <w:trPr>
          <w:jc w:val="center"/>
        </w:trPr>
        <w:tc>
          <w:tcPr>
            <w:tcW w:w="1235" w:type="dxa"/>
            <w:tcMar>
              <w:top w:w="100" w:type="dxa"/>
              <w:left w:w="100" w:type="dxa"/>
              <w:bottom w:w="100" w:type="dxa"/>
              <w:right w:w="100" w:type="dxa"/>
            </w:tcMar>
          </w:tcPr>
          <w:p w14:paraId="2B8C6A6B" w14:textId="77777777" w:rsidR="007639F5" w:rsidRPr="00870D1F" w:rsidRDefault="007639F5" w:rsidP="007639F5">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Parameter</w:t>
            </w:r>
          </w:p>
        </w:tc>
        <w:tc>
          <w:tcPr>
            <w:tcW w:w="1353" w:type="dxa"/>
            <w:tcMar>
              <w:top w:w="100" w:type="dxa"/>
              <w:left w:w="100" w:type="dxa"/>
              <w:bottom w:w="100" w:type="dxa"/>
              <w:right w:w="100" w:type="dxa"/>
            </w:tcMar>
          </w:tcPr>
          <w:p w14:paraId="44DB4AA3" w14:textId="77777777" w:rsidR="007639F5" w:rsidRPr="00870D1F" w:rsidRDefault="007639F5" w:rsidP="007639F5">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Merateľnosť</w:t>
            </w:r>
          </w:p>
        </w:tc>
        <w:tc>
          <w:tcPr>
            <w:tcW w:w="1081" w:type="dxa"/>
            <w:tcMar>
              <w:top w:w="100" w:type="dxa"/>
              <w:left w:w="100" w:type="dxa"/>
              <w:bottom w:w="100" w:type="dxa"/>
              <w:right w:w="100" w:type="dxa"/>
            </w:tcMar>
          </w:tcPr>
          <w:p w14:paraId="2BCB18CC" w14:textId="77777777" w:rsidR="007639F5" w:rsidRPr="00870D1F" w:rsidRDefault="007639F5" w:rsidP="007639F5">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Cieľová hodnota</w:t>
            </w:r>
          </w:p>
        </w:tc>
        <w:tc>
          <w:tcPr>
            <w:tcW w:w="5392" w:type="dxa"/>
            <w:tcMar>
              <w:top w:w="100" w:type="dxa"/>
              <w:left w:w="100" w:type="dxa"/>
              <w:bottom w:w="100" w:type="dxa"/>
              <w:right w:w="100" w:type="dxa"/>
            </w:tcMar>
          </w:tcPr>
          <w:p w14:paraId="29830BD3" w14:textId="77777777" w:rsidR="007639F5" w:rsidRPr="00870D1F" w:rsidRDefault="007639F5" w:rsidP="007639F5">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Doplnkové informácie</w:t>
            </w:r>
          </w:p>
        </w:tc>
      </w:tr>
      <w:tr w:rsidR="007639F5" w:rsidRPr="00870D1F" w14:paraId="47FF291D" w14:textId="77777777" w:rsidTr="007639F5">
        <w:trPr>
          <w:trHeight w:val="225"/>
          <w:jc w:val="center"/>
        </w:trPr>
        <w:tc>
          <w:tcPr>
            <w:tcW w:w="1235" w:type="dxa"/>
            <w:tcMar>
              <w:top w:w="100" w:type="dxa"/>
              <w:left w:w="100" w:type="dxa"/>
              <w:bottom w:w="100" w:type="dxa"/>
              <w:right w:w="100" w:type="dxa"/>
            </w:tcMar>
          </w:tcPr>
          <w:p w14:paraId="1C11FCE0" w14:textId="77777777" w:rsidR="007639F5" w:rsidRPr="00870D1F" w:rsidRDefault="007639F5" w:rsidP="007639F5">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Veľkosť populácie</w:t>
            </w:r>
          </w:p>
        </w:tc>
        <w:tc>
          <w:tcPr>
            <w:tcW w:w="1353" w:type="dxa"/>
            <w:tcMar>
              <w:top w:w="100" w:type="dxa"/>
              <w:left w:w="100" w:type="dxa"/>
              <w:bottom w:w="100" w:type="dxa"/>
              <w:right w:w="100" w:type="dxa"/>
            </w:tcMar>
          </w:tcPr>
          <w:p w14:paraId="791EE60D" w14:textId="77777777" w:rsidR="007639F5" w:rsidRPr="00870D1F" w:rsidRDefault="007639F5" w:rsidP="007639F5">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Relatívna početnosť jedincov na 100 m monitorovaného úseku toku (CPUE)</w:t>
            </w:r>
          </w:p>
        </w:tc>
        <w:tc>
          <w:tcPr>
            <w:tcW w:w="1081" w:type="dxa"/>
            <w:tcMar>
              <w:top w:w="100" w:type="dxa"/>
              <w:left w:w="100" w:type="dxa"/>
              <w:bottom w:w="100" w:type="dxa"/>
              <w:right w:w="100" w:type="dxa"/>
            </w:tcMar>
          </w:tcPr>
          <w:p w14:paraId="316C8845" w14:textId="6605B71D" w:rsidR="007639F5" w:rsidRPr="00870D1F" w:rsidRDefault="007639F5" w:rsidP="007639F5">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Min. 1</w:t>
            </w:r>
          </w:p>
        </w:tc>
        <w:tc>
          <w:tcPr>
            <w:tcW w:w="5392" w:type="dxa"/>
            <w:tcMar>
              <w:top w:w="100" w:type="dxa"/>
              <w:left w:w="100" w:type="dxa"/>
              <w:bottom w:w="100" w:type="dxa"/>
              <w:right w:w="100" w:type="dxa"/>
            </w:tcMar>
          </w:tcPr>
          <w:p w14:paraId="2BB4892C" w14:textId="1AA9464A" w:rsidR="007639F5" w:rsidRPr="00870D1F" w:rsidRDefault="007639F5" w:rsidP="007639F5">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20"/>
                <w:szCs w:val="20"/>
              </w:rPr>
              <w:t xml:space="preserve">Podľa dostupných aktuálnych údajov </w:t>
            </w:r>
            <w:r>
              <w:rPr>
                <w:rFonts w:ascii="Times New Roman" w:hAnsi="Times New Roman" w:cs="Times New Roman"/>
                <w:color w:val="000000"/>
                <w:sz w:val="20"/>
                <w:szCs w:val="20"/>
              </w:rPr>
              <w:t>dosahoval druh zastúpenie 50 – 200 jedincov</w:t>
            </w:r>
          </w:p>
        </w:tc>
      </w:tr>
      <w:tr w:rsidR="007639F5" w:rsidRPr="00870D1F" w14:paraId="0637B657" w14:textId="77777777" w:rsidTr="007639F5">
        <w:trPr>
          <w:trHeight w:val="225"/>
          <w:jc w:val="center"/>
        </w:trPr>
        <w:tc>
          <w:tcPr>
            <w:tcW w:w="1235" w:type="dxa"/>
            <w:tcMar>
              <w:top w:w="100" w:type="dxa"/>
              <w:left w:w="100" w:type="dxa"/>
              <w:bottom w:w="100" w:type="dxa"/>
              <w:right w:w="100" w:type="dxa"/>
            </w:tcMar>
          </w:tcPr>
          <w:p w14:paraId="22D905FE" w14:textId="77777777" w:rsidR="007639F5" w:rsidRPr="00870D1F" w:rsidRDefault="007639F5" w:rsidP="007639F5">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vhodných mikro- a mezohabitatov v hodnotenom úseku toku</w:t>
            </w:r>
          </w:p>
        </w:tc>
        <w:tc>
          <w:tcPr>
            <w:tcW w:w="1353" w:type="dxa"/>
            <w:tcMar>
              <w:top w:w="100" w:type="dxa"/>
              <w:left w:w="100" w:type="dxa"/>
              <w:bottom w:w="100" w:type="dxa"/>
              <w:right w:w="100" w:type="dxa"/>
            </w:tcMar>
          </w:tcPr>
          <w:p w14:paraId="7AC7AD8C" w14:textId="77777777" w:rsidR="007639F5" w:rsidRPr="00870D1F" w:rsidRDefault="007639F5" w:rsidP="007639F5">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na 1km toku</w:t>
            </w:r>
          </w:p>
        </w:tc>
        <w:tc>
          <w:tcPr>
            <w:tcW w:w="1081" w:type="dxa"/>
            <w:tcMar>
              <w:top w:w="100" w:type="dxa"/>
              <w:left w:w="100" w:type="dxa"/>
              <w:bottom w:w="100" w:type="dxa"/>
              <w:right w:w="100" w:type="dxa"/>
            </w:tcMar>
          </w:tcPr>
          <w:p w14:paraId="5959D09D" w14:textId="77777777" w:rsidR="007639F5" w:rsidRPr="00870D1F" w:rsidRDefault="007639F5" w:rsidP="007639F5">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&gt;20</w:t>
            </w:r>
          </w:p>
        </w:tc>
        <w:tc>
          <w:tcPr>
            <w:tcW w:w="5392" w:type="dxa"/>
            <w:tcMar>
              <w:top w:w="100" w:type="dxa"/>
              <w:left w:w="100" w:type="dxa"/>
              <w:bottom w:w="100" w:type="dxa"/>
              <w:right w:w="100" w:type="dxa"/>
            </w:tcMar>
          </w:tcPr>
          <w:p w14:paraId="65A50182" w14:textId="77777777" w:rsidR="007639F5" w:rsidRPr="00870D1F" w:rsidRDefault="007639F5" w:rsidP="007639F5">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Jedná sa o reofilný druh obývajúci dno podhorských tokov. Preferuje prúdivé biotopy s tvrdým štrkovitým dnom. Dôležité je preto najmä dostatočné zastúpenie perejnatých úsekov so štrkovými lavicami. </w:t>
            </w:r>
          </w:p>
        </w:tc>
      </w:tr>
      <w:tr w:rsidR="007639F5" w:rsidRPr="00870D1F" w14:paraId="7D033068" w14:textId="77777777" w:rsidTr="007639F5">
        <w:trPr>
          <w:trHeight w:val="397"/>
          <w:jc w:val="center"/>
        </w:trPr>
        <w:tc>
          <w:tcPr>
            <w:tcW w:w="1235" w:type="dxa"/>
            <w:tcMar>
              <w:top w:w="100" w:type="dxa"/>
              <w:left w:w="100" w:type="dxa"/>
              <w:bottom w:w="100" w:type="dxa"/>
              <w:right w:w="100" w:type="dxa"/>
            </w:tcMar>
          </w:tcPr>
          <w:p w14:paraId="225AE07A" w14:textId="77777777" w:rsidR="007639F5" w:rsidRPr="00870D1F" w:rsidRDefault="007639F5" w:rsidP="007639F5">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Pozdĺžna kontinuita toku</w:t>
            </w:r>
          </w:p>
        </w:tc>
        <w:tc>
          <w:tcPr>
            <w:tcW w:w="1353" w:type="dxa"/>
            <w:tcMar>
              <w:top w:w="100" w:type="dxa"/>
              <w:left w:w="100" w:type="dxa"/>
              <w:bottom w:w="100" w:type="dxa"/>
              <w:right w:w="100" w:type="dxa"/>
            </w:tcMar>
          </w:tcPr>
          <w:p w14:paraId="13627CFE" w14:textId="7325CC3F" w:rsidR="007639F5" w:rsidRPr="00870D1F" w:rsidRDefault="007639F5" w:rsidP="007639F5">
            <w:pPr>
              <w:spacing w:line="240" w:lineRule="auto"/>
              <w:ind w:left="22"/>
              <w:jc w:val="center"/>
              <w:rPr>
                <w:rFonts w:ascii="Times New Roman" w:hAnsi="Times New Roman" w:cs="Times New Roman"/>
                <w:color w:val="000000"/>
                <w:sz w:val="18"/>
                <w:szCs w:val="18"/>
              </w:rPr>
            </w:pPr>
            <w:r w:rsidRPr="00D66945">
              <w:rPr>
                <w:rFonts w:ascii="Times New Roman" w:hAnsi="Times New Roman" w:cs="Times New Roman"/>
                <w:sz w:val="18"/>
                <w:szCs w:val="18"/>
              </w:rPr>
              <w:t>Počet migračných prekážok</w:t>
            </w:r>
          </w:p>
        </w:tc>
        <w:tc>
          <w:tcPr>
            <w:tcW w:w="1081" w:type="dxa"/>
            <w:tcMar>
              <w:top w:w="100" w:type="dxa"/>
              <w:left w:w="100" w:type="dxa"/>
              <w:bottom w:w="100" w:type="dxa"/>
              <w:right w:w="100" w:type="dxa"/>
            </w:tcMar>
          </w:tcPr>
          <w:p w14:paraId="4461D97D" w14:textId="476109E7" w:rsidR="007639F5" w:rsidRPr="00870D1F" w:rsidRDefault="007639F5" w:rsidP="007639F5">
            <w:pPr>
              <w:spacing w:line="240" w:lineRule="auto"/>
              <w:ind w:left="22"/>
              <w:jc w:val="center"/>
              <w:rPr>
                <w:rFonts w:ascii="Times New Roman" w:hAnsi="Times New Roman" w:cs="Times New Roman"/>
                <w:color w:val="000000"/>
                <w:sz w:val="18"/>
                <w:szCs w:val="18"/>
              </w:rPr>
            </w:pPr>
            <w:r w:rsidRPr="00D66945">
              <w:rPr>
                <w:rFonts w:ascii="Times New Roman" w:hAnsi="Times New Roman" w:cs="Times New Roman"/>
                <w:sz w:val="18"/>
                <w:szCs w:val="18"/>
              </w:rPr>
              <w:t>0</w:t>
            </w:r>
          </w:p>
        </w:tc>
        <w:tc>
          <w:tcPr>
            <w:tcW w:w="5392" w:type="dxa"/>
            <w:tcMar>
              <w:top w:w="100" w:type="dxa"/>
              <w:left w:w="100" w:type="dxa"/>
              <w:bottom w:w="100" w:type="dxa"/>
              <w:right w:w="100" w:type="dxa"/>
            </w:tcMar>
          </w:tcPr>
          <w:p w14:paraId="78E1799B" w14:textId="6E6B3EB0" w:rsidR="007639F5" w:rsidRPr="00870D1F" w:rsidRDefault="007639F5" w:rsidP="007639F5">
            <w:pPr>
              <w:spacing w:line="240" w:lineRule="auto"/>
              <w:ind w:left="29"/>
              <w:rPr>
                <w:rFonts w:ascii="Times New Roman" w:hAnsi="Times New Roman" w:cs="Times New Roman"/>
                <w:color w:val="000000"/>
                <w:sz w:val="18"/>
                <w:szCs w:val="18"/>
              </w:rPr>
            </w:pPr>
            <w:r w:rsidRPr="00D66945">
              <w:rPr>
                <w:rFonts w:ascii="Times New Roman" w:hAnsi="Times New Roman" w:cs="Times New Roman"/>
                <w:sz w:val="18"/>
                <w:szCs w:val="18"/>
              </w:rPr>
              <w:t xml:space="preserve">Udržiavanie toku bez migračných bariér, aby sa nebránilo migrácii druhu. </w:t>
            </w:r>
          </w:p>
        </w:tc>
      </w:tr>
      <w:tr w:rsidR="007639F5" w:rsidRPr="00870D1F" w14:paraId="5B3BD99F" w14:textId="77777777" w:rsidTr="007639F5">
        <w:trPr>
          <w:trHeight w:val="397"/>
          <w:jc w:val="center"/>
        </w:trPr>
        <w:tc>
          <w:tcPr>
            <w:tcW w:w="1235" w:type="dxa"/>
            <w:tcMar>
              <w:top w:w="100" w:type="dxa"/>
              <w:left w:w="100" w:type="dxa"/>
              <w:bottom w:w="100" w:type="dxa"/>
              <w:right w:w="100" w:type="dxa"/>
            </w:tcMar>
          </w:tcPr>
          <w:p w14:paraId="7E6504C8" w14:textId="77777777" w:rsidR="007639F5" w:rsidRPr="00870D1F" w:rsidRDefault="007639F5" w:rsidP="007639F5">
            <w:pPr>
              <w:spacing w:line="240" w:lineRule="auto"/>
              <w:ind w:left="22"/>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Kvalita vody </w:t>
            </w:r>
          </w:p>
        </w:tc>
        <w:tc>
          <w:tcPr>
            <w:tcW w:w="1353" w:type="dxa"/>
            <w:tcMar>
              <w:top w:w="100" w:type="dxa"/>
              <w:left w:w="100" w:type="dxa"/>
              <w:bottom w:w="100" w:type="dxa"/>
              <w:right w:w="100" w:type="dxa"/>
            </w:tcMar>
          </w:tcPr>
          <w:p w14:paraId="0475685E" w14:textId="77777777" w:rsidR="007639F5" w:rsidRPr="00870D1F" w:rsidRDefault="007639F5" w:rsidP="007639F5">
            <w:pPr>
              <w:spacing w:line="240" w:lineRule="auto"/>
              <w:ind w:left="22"/>
              <w:jc w:val="center"/>
              <w:rPr>
                <w:rFonts w:ascii="Times New Roman" w:hAnsi="Times New Roman" w:cs="Times New Roman"/>
                <w:color w:val="000000"/>
                <w:sz w:val="18"/>
                <w:szCs w:val="18"/>
              </w:rPr>
            </w:pPr>
            <w:r>
              <w:rPr>
                <w:rFonts w:ascii="Times New Roman" w:hAnsi="Times New Roman" w:cs="Times New Roman"/>
                <w:sz w:val="18"/>
                <w:szCs w:val="18"/>
              </w:rPr>
              <w:t xml:space="preserve">trieda kvality vody </w:t>
            </w:r>
          </w:p>
        </w:tc>
        <w:tc>
          <w:tcPr>
            <w:tcW w:w="1081" w:type="dxa"/>
            <w:tcMar>
              <w:top w:w="100" w:type="dxa"/>
              <w:left w:w="100" w:type="dxa"/>
              <w:bottom w:w="100" w:type="dxa"/>
              <w:right w:w="100" w:type="dxa"/>
            </w:tcMar>
          </w:tcPr>
          <w:p w14:paraId="27318D6E" w14:textId="77777777" w:rsidR="007639F5" w:rsidRPr="00870D1F" w:rsidRDefault="007639F5" w:rsidP="007639F5">
            <w:pPr>
              <w:spacing w:line="240" w:lineRule="auto"/>
              <w:ind w:left="22"/>
              <w:jc w:val="center"/>
              <w:rPr>
                <w:rFonts w:ascii="Times New Roman" w:hAnsi="Times New Roman" w:cs="Times New Roman"/>
                <w:color w:val="000000"/>
                <w:sz w:val="18"/>
                <w:szCs w:val="18"/>
              </w:rPr>
            </w:pPr>
            <w:r>
              <w:rPr>
                <w:rFonts w:ascii="Times New Roman" w:hAnsi="Times New Roman" w:cs="Times New Roman"/>
                <w:sz w:val="18"/>
                <w:szCs w:val="18"/>
              </w:rPr>
              <w:t>Vyhovujúca kvalita</w:t>
            </w:r>
          </w:p>
        </w:tc>
        <w:tc>
          <w:tcPr>
            <w:tcW w:w="5392" w:type="dxa"/>
            <w:tcMar>
              <w:top w:w="100" w:type="dxa"/>
              <w:left w:w="100" w:type="dxa"/>
              <w:bottom w:w="100" w:type="dxa"/>
              <w:right w:w="100" w:type="dxa"/>
            </w:tcMar>
            <w:vAlign w:val="center"/>
          </w:tcPr>
          <w:p w14:paraId="330B800A" w14:textId="48708619" w:rsidR="007639F5" w:rsidRPr="00870D1F" w:rsidRDefault="007639F5" w:rsidP="007639F5">
            <w:pPr>
              <w:spacing w:line="240" w:lineRule="auto"/>
              <w:ind w:left="29"/>
              <w:rPr>
                <w:rFonts w:ascii="Times New Roman" w:hAnsi="Times New Roman" w:cs="Times New Roman"/>
                <w:color w:val="000000"/>
                <w:sz w:val="18"/>
                <w:szCs w:val="18"/>
              </w:rPr>
            </w:pPr>
            <w:r w:rsidRPr="009506DB">
              <w:rPr>
                <w:rFonts w:ascii="Times New Roman" w:hAnsi="Times New Roman" w:cs="Times New Roman"/>
                <w:sz w:val="20"/>
                <w:szCs w:val="20"/>
              </w:rPr>
              <w:t>Druh je citlivý na znečistenie a pomerne náročný na kvalitu vody, z hľadiska teploty, obsahu kyslíka, chemických i biologických ukazovateľov. V zmysle výsledkov sled</w:t>
            </w:r>
            <w:r>
              <w:rPr>
                <w:rFonts w:ascii="Times New Roman" w:hAnsi="Times New Roman" w:cs="Times New Roman"/>
                <w:sz w:val="20"/>
                <w:szCs w:val="20"/>
              </w:rPr>
              <w:t>ovani stavu kvality vody v toku</w:t>
            </w:r>
            <w:r w:rsidRPr="009506DB">
              <w:rPr>
                <w:rFonts w:ascii="Times New Roman" w:hAnsi="Times New Roman" w:cs="Times New Roman"/>
                <w:sz w:val="20"/>
                <w:szCs w:val="20"/>
              </w:rPr>
              <w:t xml:space="preserve"> sa vyžaduje zachovanie stavu vyhovujúce v zmysle platných metodík na hodnoteni</w:t>
            </w:r>
            <w:r>
              <w:rPr>
                <w:rFonts w:ascii="Times New Roman" w:hAnsi="Times New Roman" w:cs="Times New Roman"/>
                <w:sz w:val="20"/>
                <w:szCs w:val="20"/>
              </w:rPr>
              <w:t>e stavu kvality povrchových vôd</w:t>
            </w:r>
            <w:r w:rsidRPr="009506DB">
              <w:rPr>
                <w:rFonts w:ascii="Times New Roman" w:hAnsi="Times New Roman" w:cs="Times New Roman"/>
                <w:sz w:val="20"/>
                <w:szCs w:val="20"/>
              </w:rPr>
              <w:t xml:space="preserve"> (</w:t>
            </w:r>
            <w:hyperlink r:id="rId8" w:history="1">
              <w:r w:rsidRPr="009506DB">
                <w:rPr>
                  <w:rStyle w:val="Hypertextovprepojenie"/>
                  <w:rFonts w:ascii="Times New Roman" w:hAnsi="Times New Roman"/>
                  <w:sz w:val="20"/>
                  <w:szCs w:val="20"/>
                </w:rPr>
                <w:t>http://www.shmu.sk/sk/?page=1&amp;id=kvalita_povrchovych_vod</w:t>
              </w:r>
            </w:hyperlink>
            <w:r w:rsidRPr="009506DB">
              <w:rPr>
                <w:rFonts w:ascii="Times New Roman" w:hAnsi="Times New Roman" w:cs="Times New Roman"/>
                <w:sz w:val="20"/>
                <w:szCs w:val="20"/>
              </w:rPr>
              <w:t>)</w:t>
            </w:r>
            <w:r>
              <w:rPr>
                <w:rFonts w:ascii="Times New Roman" w:hAnsi="Times New Roman" w:cs="Times New Roman"/>
                <w:sz w:val="20"/>
                <w:szCs w:val="20"/>
              </w:rPr>
              <w:t>.</w:t>
            </w:r>
          </w:p>
        </w:tc>
      </w:tr>
      <w:tr w:rsidR="007639F5" w:rsidRPr="00870D1F" w14:paraId="6183ABD6" w14:textId="77777777" w:rsidTr="007639F5">
        <w:trPr>
          <w:trHeight w:val="397"/>
          <w:jc w:val="center"/>
        </w:trPr>
        <w:tc>
          <w:tcPr>
            <w:tcW w:w="1235" w:type="dxa"/>
            <w:tcMar>
              <w:top w:w="100" w:type="dxa"/>
              <w:left w:w="100" w:type="dxa"/>
              <w:bottom w:w="100" w:type="dxa"/>
              <w:right w:w="100" w:type="dxa"/>
            </w:tcMar>
          </w:tcPr>
          <w:p w14:paraId="2218885F" w14:textId="77777777" w:rsidR="007639F5" w:rsidRPr="00870D1F" w:rsidRDefault="007639F5" w:rsidP="007639F5">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nepôvodných a inváznych druhov rýb v ichtyocenóze</w:t>
            </w:r>
          </w:p>
        </w:tc>
        <w:tc>
          <w:tcPr>
            <w:tcW w:w="1353" w:type="dxa"/>
            <w:tcMar>
              <w:top w:w="100" w:type="dxa"/>
              <w:left w:w="100" w:type="dxa"/>
              <w:bottom w:w="100" w:type="dxa"/>
              <w:right w:w="100" w:type="dxa"/>
            </w:tcMar>
          </w:tcPr>
          <w:p w14:paraId="223475A9" w14:textId="77777777" w:rsidR="007639F5" w:rsidRPr="00870D1F" w:rsidRDefault="007639F5" w:rsidP="007639F5">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w:t>
            </w:r>
          </w:p>
        </w:tc>
        <w:tc>
          <w:tcPr>
            <w:tcW w:w="1081" w:type="dxa"/>
            <w:tcMar>
              <w:top w:w="100" w:type="dxa"/>
              <w:left w:w="100" w:type="dxa"/>
              <w:bottom w:w="100" w:type="dxa"/>
              <w:right w:w="100" w:type="dxa"/>
            </w:tcMar>
          </w:tcPr>
          <w:p w14:paraId="5192A35E" w14:textId="77777777" w:rsidR="007639F5" w:rsidRPr="00870D1F" w:rsidRDefault="007639F5" w:rsidP="007639F5">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0</w:t>
            </w:r>
          </w:p>
        </w:tc>
        <w:tc>
          <w:tcPr>
            <w:tcW w:w="5392" w:type="dxa"/>
            <w:tcMar>
              <w:top w:w="100" w:type="dxa"/>
              <w:left w:w="100" w:type="dxa"/>
              <w:bottom w:w="100" w:type="dxa"/>
              <w:right w:w="100" w:type="dxa"/>
            </w:tcMar>
          </w:tcPr>
          <w:p w14:paraId="0192383A" w14:textId="1FD536D0" w:rsidR="007639F5" w:rsidRPr="00870D1F" w:rsidRDefault="007639F5" w:rsidP="007639F5">
            <w:pPr>
              <w:spacing w:line="240" w:lineRule="auto"/>
              <w:ind w:left="29"/>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Podľa dostupných údajov je zastúpenie inváznych a nepôvodných druhov v predmetnom úseku nízke (0.1 %). Je však vhodné ich monitorovať. </w:t>
            </w:r>
          </w:p>
        </w:tc>
      </w:tr>
    </w:tbl>
    <w:p w14:paraId="23D13289" w14:textId="77777777" w:rsidR="007639F5" w:rsidRDefault="007639F5" w:rsidP="00D66945">
      <w:pPr>
        <w:pStyle w:val="Zkladntext"/>
        <w:widowControl w:val="0"/>
        <w:jc w:val="both"/>
        <w:rPr>
          <w:b w:val="0"/>
        </w:rPr>
      </w:pPr>
    </w:p>
    <w:p w14:paraId="6E8DCCBE" w14:textId="2E343490" w:rsidR="00D66945" w:rsidRPr="00D66945" w:rsidRDefault="00D66945" w:rsidP="00D66945">
      <w:pPr>
        <w:pStyle w:val="Zkladntext"/>
        <w:widowControl w:val="0"/>
        <w:jc w:val="both"/>
        <w:rPr>
          <w:b w:val="0"/>
        </w:rPr>
      </w:pPr>
      <w:r w:rsidRPr="00D66945">
        <w:rPr>
          <w:b w:val="0"/>
        </w:rPr>
        <w:t xml:space="preserve">Zlepšenie stavu druhu </w:t>
      </w:r>
      <w:r w:rsidRPr="00D66945">
        <w:rPr>
          <w:i/>
        </w:rPr>
        <w:t xml:space="preserve">Romanogobio keslerii </w:t>
      </w:r>
      <w:r w:rsidRPr="00D66945">
        <w:rPr>
          <w:b w:val="0"/>
        </w:rPr>
        <w:t>za splnenia nasledovných parametrov:</w:t>
      </w:r>
      <w:r w:rsidRPr="00D66945">
        <w:rPr>
          <w:b w:val="0"/>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D66945" w:rsidRPr="00D66945" w14:paraId="7B3DCD7C" w14:textId="77777777" w:rsidTr="007639F5">
        <w:trPr>
          <w:jc w:val="center"/>
        </w:trPr>
        <w:tc>
          <w:tcPr>
            <w:tcW w:w="2372" w:type="dxa"/>
            <w:tcMar>
              <w:top w:w="100" w:type="dxa"/>
              <w:left w:w="100" w:type="dxa"/>
              <w:bottom w:w="100" w:type="dxa"/>
              <w:right w:w="100" w:type="dxa"/>
            </w:tcMar>
          </w:tcPr>
          <w:p w14:paraId="50F49886" w14:textId="77777777" w:rsidR="00D66945" w:rsidRPr="00D66945" w:rsidRDefault="00D66945" w:rsidP="007639F5">
            <w:pPr>
              <w:widowControl w:val="0"/>
              <w:spacing w:line="240" w:lineRule="auto"/>
              <w:jc w:val="center"/>
              <w:rPr>
                <w:rFonts w:ascii="Times New Roman" w:hAnsi="Times New Roman" w:cs="Times New Roman"/>
                <w:b/>
                <w:sz w:val="18"/>
                <w:szCs w:val="18"/>
              </w:rPr>
            </w:pPr>
            <w:r w:rsidRPr="00D66945">
              <w:rPr>
                <w:rFonts w:ascii="Times New Roman" w:hAnsi="Times New Roman" w:cs="Times New Roman"/>
                <w:b/>
                <w:color w:val="000000"/>
                <w:sz w:val="18"/>
                <w:szCs w:val="18"/>
              </w:rPr>
              <w:t>Parameter</w:t>
            </w:r>
          </w:p>
        </w:tc>
        <w:tc>
          <w:tcPr>
            <w:tcW w:w="1654" w:type="dxa"/>
            <w:tcMar>
              <w:top w:w="100" w:type="dxa"/>
              <w:left w:w="100" w:type="dxa"/>
              <w:bottom w:w="100" w:type="dxa"/>
              <w:right w:w="100" w:type="dxa"/>
            </w:tcMar>
          </w:tcPr>
          <w:p w14:paraId="528C1E20" w14:textId="77777777" w:rsidR="00D66945" w:rsidRPr="00D66945" w:rsidRDefault="00D66945" w:rsidP="007639F5">
            <w:pPr>
              <w:widowControl w:val="0"/>
              <w:spacing w:line="240" w:lineRule="auto"/>
              <w:jc w:val="center"/>
              <w:rPr>
                <w:rFonts w:ascii="Times New Roman" w:hAnsi="Times New Roman" w:cs="Times New Roman"/>
                <w:b/>
                <w:sz w:val="18"/>
                <w:szCs w:val="18"/>
              </w:rPr>
            </w:pPr>
            <w:r w:rsidRPr="00D66945">
              <w:rPr>
                <w:rFonts w:ascii="Times New Roman" w:hAnsi="Times New Roman" w:cs="Times New Roman"/>
                <w:b/>
                <w:color w:val="000000"/>
                <w:sz w:val="18"/>
                <w:szCs w:val="18"/>
              </w:rPr>
              <w:t xml:space="preserve">Merateľnosť </w:t>
            </w:r>
          </w:p>
        </w:tc>
        <w:tc>
          <w:tcPr>
            <w:tcW w:w="1417" w:type="dxa"/>
            <w:tcMar>
              <w:top w:w="100" w:type="dxa"/>
              <w:left w:w="100" w:type="dxa"/>
              <w:bottom w:w="100" w:type="dxa"/>
              <w:right w:w="100" w:type="dxa"/>
            </w:tcMar>
          </w:tcPr>
          <w:p w14:paraId="646C9C79" w14:textId="77777777" w:rsidR="00D66945" w:rsidRPr="00D66945" w:rsidRDefault="00D66945" w:rsidP="007639F5">
            <w:pPr>
              <w:widowControl w:val="0"/>
              <w:spacing w:line="240" w:lineRule="auto"/>
              <w:jc w:val="center"/>
              <w:rPr>
                <w:rFonts w:ascii="Times New Roman" w:hAnsi="Times New Roman" w:cs="Times New Roman"/>
                <w:b/>
                <w:sz w:val="18"/>
                <w:szCs w:val="18"/>
              </w:rPr>
            </w:pPr>
            <w:r w:rsidRPr="00D66945">
              <w:rPr>
                <w:rFonts w:ascii="Times New Roman" w:hAnsi="Times New Roman" w:cs="Times New Roman"/>
                <w:b/>
                <w:color w:val="000000"/>
                <w:sz w:val="18"/>
                <w:szCs w:val="18"/>
              </w:rPr>
              <w:t>Cieľová hodnota</w:t>
            </w:r>
          </w:p>
        </w:tc>
        <w:tc>
          <w:tcPr>
            <w:tcW w:w="4073" w:type="dxa"/>
            <w:tcMar>
              <w:top w:w="100" w:type="dxa"/>
              <w:left w:w="100" w:type="dxa"/>
              <w:bottom w:w="100" w:type="dxa"/>
              <w:right w:w="100" w:type="dxa"/>
            </w:tcMar>
          </w:tcPr>
          <w:p w14:paraId="35BBA88C" w14:textId="77777777" w:rsidR="00D66945" w:rsidRPr="00D66945" w:rsidRDefault="00D66945" w:rsidP="007639F5">
            <w:pPr>
              <w:widowControl w:val="0"/>
              <w:spacing w:line="240" w:lineRule="auto"/>
              <w:jc w:val="center"/>
              <w:rPr>
                <w:rFonts w:ascii="Times New Roman" w:hAnsi="Times New Roman" w:cs="Times New Roman"/>
                <w:b/>
                <w:sz w:val="18"/>
                <w:szCs w:val="18"/>
              </w:rPr>
            </w:pPr>
            <w:r w:rsidRPr="00D66945">
              <w:rPr>
                <w:rFonts w:ascii="Times New Roman" w:hAnsi="Times New Roman" w:cs="Times New Roman"/>
                <w:b/>
                <w:color w:val="000000"/>
                <w:sz w:val="18"/>
                <w:szCs w:val="18"/>
              </w:rPr>
              <w:t>Poznámky/Doplňujúce informácie</w:t>
            </w:r>
          </w:p>
        </w:tc>
      </w:tr>
      <w:tr w:rsidR="00D66945" w:rsidRPr="00D66945" w14:paraId="7299BCA7" w14:textId="77777777" w:rsidTr="007639F5">
        <w:trPr>
          <w:trHeight w:val="225"/>
          <w:jc w:val="center"/>
        </w:trPr>
        <w:tc>
          <w:tcPr>
            <w:tcW w:w="2372" w:type="dxa"/>
            <w:tcMar>
              <w:top w:w="100" w:type="dxa"/>
              <w:left w:w="100" w:type="dxa"/>
              <w:bottom w:w="100" w:type="dxa"/>
              <w:right w:w="100" w:type="dxa"/>
            </w:tcMar>
          </w:tcPr>
          <w:p w14:paraId="0D010AF5" w14:textId="77777777" w:rsidR="00D66945" w:rsidRPr="00D66945" w:rsidRDefault="00D66945" w:rsidP="007639F5">
            <w:pPr>
              <w:spacing w:line="240" w:lineRule="auto"/>
              <w:jc w:val="both"/>
              <w:rPr>
                <w:rFonts w:ascii="Times New Roman" w:hAnsi="Times New Roman" w:cs="Times New Roman"/>
                <w:sz w:val="18"/>
                <w:szCs w:val="18"/>
              </w:rPr>
            </w:pPr>
            <w:r w:rsidRPr="00D66945">
              <w:rPr>
                <w:rFonts w:ascii="Times New Roman" w:hAnsi="Times New Roman" w:cs="Times New Roman"/>
                <w:sz w:val="18"/>
                <w:szCs w:val="18"/>
              </w:rPr>
              <w:t>Veľkosť populácie</w:t>
            </w:r>
          </w:p>
        </w:tc>
        <w:tc>
          <w:tcPr>
            <w:tcW w:w="1654" w:type="dxa"/>
            <w:tcMar>
              <w:top w:w="100" w:type="dxa"/>
              <w:left w:w="100" w:type="dxa"/>
              <w:bottom w:w="100" w:type="dxa"/>
              <w:right w:w="100" w:type="dxa"/>
            </w:tcMar>
          </w:tcPr>
          <w:p w14:paraId="7C0E04AF"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 xml:space="preserve">Relatívna početnosť jedincov na 100 m monitorovaného úseku toku </w:t>
            </w:r>
          </w:p>
        </w:tc>
        <w:tc>
          <w:tcPr>
            <w:tcW w:w="1417" w:type="dxa"/>
            <w:tcMar>
              <w:top w:w="100" w:type="dxa"/>
              <w:left w:w="100" w:type="dxa"/>
              <w:bottom w:w="100" w:type="dxa"/>
              <w:right w:w="100" w:type="dxa"/>
            </w:tcMar>
          </w:tcPr>
          <w:p w14:paraId="40D6A9CE"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Min. 1</w:t>
            </w:r>
          </w:p>
        </w:tc>
        <w:tc>
          <w:tcPr>
            <w:tcW w:w="4073" w:type="dxa"/>
            <w:tcMar>
              <w:top w:w="100" w:type="dxa"/>
              <w:left w:w="100" w:type="dxa"/>
              <w:bottom w:w="100" w:type="dxa"/>
              <w:right w:w="100" w:type="dxa"/>
            </w:tcMar>
          </w:tcPr>
          <w:p w14:paraId="063D23F9" w14:textId="4A36276D" w:rsidR="00D66945" w:rsidRPr="00D66945" w:rsidRDefault="00D66945" w:rsidP="00D66945">
            <w:pPr>
              <w:spacing w:line="240" w:lineRule="auto"/>
              <w:rPr>
                <w:rFonts w:ascii="Times New Roman" w:hAnsi="Times New Roman" w:cs="Times New Roman"/>
                <w:sz w:val="18"/>
                <w:szCs w:val="18"/>
              </w:rPr>
            </w:pPr>
            <w:r w:rsidRPr="00D66945">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ácie druhu v území odhadovaná na</w:t>
            </w:r>
            <w:r w:rsidRPr="00D66945">
              <w:rPr>
                <w:rFonts w:ascii="Times New Roman" w:hAnsi="Times New Roman" w:cs="Times New Roman"/>
                <w:color w:val="000000"/>
                <w:sz w:val="18"/>
                <w:szCs w:val="18"/>
              </w:rPr>
              <w:t xml:space="preserve"> 10</w:t>
            </w:r>
            <w:r w:rsidR="0004757B">
              <w:rPr>
                <w:rFonts w:ascii="Times New Roman" w:hAnsi="Times New Roman" w:cs="Times New Roman"/>
                <w:color w:val="000000"/>
                <w:sz w:val="18"/>
                <w:szCs w:val="18"/>
              </w:rPr>
              <w:t>0 - 5</w:t>
            </w:r>
            <w:r>
              <w:rPr>
                <w:rFonts w:ascii="Times New Roman" w:hAnsi="Times New Roman" w:cs="Times New Roman"/>
                <w:color w:val="000000"/>
                <w:sz w:val="18"/>
                <w:szCs w:val="18"/>
              </w:rPr>
              <w:t>00</w:t>
            </w:r>
            <w:r w:rsidRPr="00D66945">
              <w:rPr>
                <w:rFonts w:ascii="Times New Roman" w:hAnsi="Times New Roman" w:cs="Times New Roman"/>
                <w:color w:val="000000"/>
                <w:sz w:val="18"/>
                <w:szCs w:val="18"/>
              </w:rPr>
              <w:t xml:space="preserve"> jedincov. </w:t>
            </w:r>
          </w:p>
        </w:tc>
      </w:tr>
      <w:tr w:rsidR="00D66945" w:rsidRPr="00D66945" w14:paraId="1CE3DB52" w14:textId="77777777" w:rsidTr="007639F5">
        <w:trPr>
          <w:trHeight w:val="225"/>
          <w:jc w:val="center"/>
        </w:trPr>
        <w:tc>
          <w:tcPr>
            <w:tcW w:w="2372" w:type="dxa"/>
            <w:tcMar>
              <w:top w:w="100" w:type="dxa"/>
              <w:left w:w="100" w:type="dxa"/>
              <w:bottom w:w="100" w:type="dxa"/>
              <w:right w:w="100" w:type="dxa"/>
            </w:tcMar>
          </w:tcPr>
          <w:p w14:paraId="0EE75186" w14:textId="77777777" w:rsidR="00D66945" w:rsidRPr="00D66945" w:rsidRDefault="00D66945" w:rsidP="007639F5">
            <w:pPr>
              <w:spacing w:line="240" w:lineRule="auto"/>
              <w:jc w:val="both"/>
              <w:rPr>
                <w:rFonts w:ascii="Times New Roman" w:hAnsi="Times New Roman" w:cs="Times New Roman"/>
                <w:sz w:val="18"/>
                <w:szCs w:val="18"/>
              </w:rPr>
            </w:pPr>
            <w:r w:rsidRPr="00D66945">
              <w:rPr>
                <w:rFonts w:ascii="Times New Roman" w:hAnsi="Times New Roman" w:cs="Times New Roman"/>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5B2F4916"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 na 1 km toku</w:t>
            </w:r>
          </w:p>
        </w:tc>
        <w:tc>
          <w:tcPr>
            <w:tcW w:w="1417" w:type="dxa"/>
            <w:tcMar>
              <w:top w:w="100" w:type="dxa"/>
              <w:left w:w="100" w:type="dxa"/>
              <w:bottom w:w="100" w:type="dxa"/>
              <w:right w:w="100" w:type="dxa"/>
            </w:tcMar>
          </w:tcPr>
          <w:p w14:paraId="4013AECD"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Min. 10</w:t>
            </w:r>
          </w:p>
        </w:tc>
        <w:tc>
          <w:tcPr>
            <w:tcW w:w="4073" w:type="dxa"/>
            <w:tcMar>
              <w:top w:w="100" w:type="dxa"/>
              <w:left w:w="100" w:type="dxa"/>
              <w:bottom w:w="100" w:type="dxa"/>
              <w:right w:w="100" w:type="dxa"/>
            </w:tcMar>
          </w:tcPr>
          <w:p w14:paraId="4E25D832" w14:textId="77777777" w:rsidR="00D66945" w:rsidRPr="00D66945" w:rsidRDefault="00D66945" w:rsidP="007639F5">
            <w:pPr>
              <w:spacing w:line="240" w:lineRule="auto"/>
              <w:rPr>
                <w:rFonts w:ascii="Times New Roman" w:hAnsi="Times New Roman" w:cs="Times New Roman"/>
                <w:color w:val="000000"/>
                <w:sz w:val="18"/>
                <w:szCs w:val="18"/>
              </w:rPr>
            </w:pPr>
            <w:r w:rsidRPr="00D66945">
              <w:rPr>
                <w:rFonts w:ascii="Times New Roman" w:hAnsi="Times New Roman" w:cs="Times New Roman"/>
                <w:color w:val="333333"/>
                <w:sz w:val="19"/>
                <w:szCs w:val="19"/>
                <w:shd w:val="clear" w:color="auto" w:fill="FFFFFF"/>
              </w:rPr>
              <w:t xml:space="preserve">Mierne prúdiace úseky alebo rozhrania prúdov, </w:t>
            </w:r>
            <w:r w:rsidRPr="00D66945">
              <w:rPr>
                <w:rFonts w:ascii="Times New Roman" w:hAnsi="Times New Roman" w:cs="Times New Roman"/>
                <w:sz w:val="18"/>
                <w:szCs w:val="18"/>
              </w:rPr>
              <w:t>v blízkosti štrkových lavíc alebo brodov. Týchto je v území nedostatok. Obnovu prúdivých biotopov je možné dosiahnuť revitalizáciou toku - prepojením a sprietočnením odrezaných meandrov a riečnych ramien.</w:t>
            </w:r>
          </w:p>
        </w:tc>
      </w:tr>
      <w:tr w:rsidR="00D66945" w:rsidRPr="00D66945" w14:paraId="3F0698AD" w14:textId="77777777" w:rsidTr="007639F5">
        <w:trPr>
          <w:trHeight w:val="225"/>
          <w:jc w:val="center"/>
        </w:trPr>
        <w:tc>
          <w:tcPr>
            <w:tcW w:w="2372" w:type="dxa"/>
            <w:tcMar>
              <w:top w:w="100" w:type="dxa"/>
              <w:left w:w="100" w:type="dxa"/>
              <w:bottom w:w="100" w:type="dxa"/>
              <w:right w:w="100" w:type="dxa"/>
            </w:tcMar>
          </w:tcPr>
          <w:p w14:paraId="6C619481" w14:textId="77777777" w:rsidR="00D66945" w:rsidRPr="00D66945" w:rsidRDefault="00D66945" w:rsidP="007639F5">
            <w:pPr>
              <w:spacing w:line="240" w:lineRule="auto"/>
              <w:rPr>
                <w:rFonts w:ascii="Times New Roman" w:hAnsi="Times New Roman" w:cs="Times New Roman"/>
                <w:sz w:val="18"/>
                <w:szCs w:val="18"/>
              </w:rPr>
            </w:pPr>
            <w:r w:rsidRPr="00D66945">
              <w:rPr>
                <w:rFonts w:ascii="Times New Roman" w:hAnsi="Times New Roman" w:cs="Times New Roman"/>
                <w:sz w:val="18"/>
                <w:szCs w:val="18"/>
              </w:rPr>
              <w:t>Biotop druhu - priemerná hĺbka vodného stĺpca (počas suchej sezóny)</w:t>
            </w:r>
          </w:p>
        </w:tc>
        <w:tc>
          <w:tcPr>
            <w:tcW w:w="1654" w:type="dxa"/>
            <w:tcMar>
              <w:top w:w="100" w:type="dxa"/>
              <w:left w:w="100" w:type="dxa"/>
              <w:bottom w:w="100" w:type="dxa"/>
              <w:right w:w="100" w:type="dxa"/>
            </w:tcMar>
          </w:tcPr>
          <w:p w14:paraId="768B1025"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Výška (cm)</w:t>
            </w:r>
          </w:p>
        </w:tc>
        <w:tc>
          <w:tcPr>
            <w:tcW w:w="1417" w:type="dxa"/>
            <w:tcMar>
              <w:top w:w="100" w:type="dxa"/>
              <w:left w:w="100" w:type="dxa"/>
              <w:bottom w:w="100" w:type="dxa"/>
              <w:right w:w="100" w:type="dxa"/>
            </w:tcMar>
          </w:tcPr>
          <w:p w14:paraId="4FF7623D"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Min. 50</w:t>
            </w:r>
          </w:p>
        </w:tc>
        <w:tc>
          <w:tcPr>
            <w:tcW w:w="4073" w:type="dxa"/>
            <w:tcMar>
              <w:top w:w="100" w:type="dxa"/>
              <w:left w:w="100" w:type="dxa"/>
              <w:bottom w:w="100" w:type="dxa"/>
              <w:right w:w="100" w:type="dxa"/>
            </w:tcMar>
          </w:tcPr>
          <w:p w14:paraId="60808F4E" w14:textId="77777777" w:rsidR="00D66945" w:rsidRPr="00D66945" w:rsidRDefault="00D66945" w:rsidP="007639F5">
            <w:pPr>
              <w:spacing w:line="240" w:lineRule="auto"/>
              <w:ind w:left="29"/>
              <w:rPr>
                <w:rFonts w:ascii="Times New Roman" w:hAnsi="Times New Roman" w:cs="Times New Roman"/>
                <w:sz w:val="18"/>
                <w:szCs w:val="18"/>
              </w:rPr>
            </w:pPr>
            <w:r w:rsidRPr="00D66945">
              <w:rPr>
                <w:rFonts w:ascii="Times New Roman" w:hAnsi="Times New Roman" w:cs="Times New Roman"/>
                <w:sz w:val="18"/>
                <w:szCs w:val="18"/>
              </w:rPr>
              <w:t>Vyžaduje hlbšie úseky, ktorých je v území dostatok.</w:t>
            </w:r>
          </w:p>
        </w:tc>
      </w:tr>
      <w:tr w:rsidR="00D66945" w:rsidRPr="00D66945" w14:paraId="467DAE33" w14:textId="77777777" w:rsidTr="007639F5">
        <w:trPr>
          <w:trHeight w:val="327"/>
          <w:jc w:val="center"/>
        </w:trPr>
        <w:tc>
          <w:tcPr>
            <w:tcW w:w="2372" w:type="dxa"/>
            <w:tcMar>
              <w:top w:w="100" w:type="dxa"/>
              <w:left w:w="100" w:type="dxa"/>
              <w:bottom w:w="100" w:type="dxa"/>
              <w:right w:w="100" w:type="dxa"/>
            </w:tcMar>
          </w:tcPr>
          <w:p w14:paraId="7B1BE98E" w14:textId="77777777" w:rsidR="00D66945" w:rsidRPr="00D66945" w:rsidRDefault="00D66945" w:rsidP="007639F5">
            <w:pPr>
              <w:spacing w:line="240" w:lineRule="auto"/>
              <w:rPr>
                <w:rFonts w:ascii="Times New Roman" w:hAnsi="Times New Roman" w:cs="Times New Roman"/>
                <w:sz w:val="18"/>
                <w:szCs w:val="18"/>
              </w:rPr>
            </w:pPr>
            <w:r w:rsidRPr="00D66945">
              <w:rPr>
                <w:rFonts w:ascii="Times New Roman" w:hAnsi="Times New Roman" w:cs="Times New Roman"/>
                <w:sz w:val="18"/>
                <w:szCs w:val="18"/>
              </w:rPr>
              <w:t>Pokryvnosť stromovej vegetácie na brehoch</w:t>
            </w:r>
          </w:p>
        </w:tc>
        <w:tc>
          <w:tcPr>
            <w:tcW w:w="1654" w:type="dxa"/>
            <w:tcMar>
              <w:top w:w="100" w:type="dxa"/>
              <w:left w:w="100" w:type="dxa"/>
              <w:bottom w:w="100" w:type="dxa"/>
              <w:right w:w="100" w:type="dxa"/>
            </w:tcMar>
          </w:tcPr>
          <w:p w14:paraId="78DBDC13"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V percentách (%) na 100 m úseku toku</w:t>
            </w:r>
          </w:p>
        </w:tc>
        <w:tc>
          <w:tcPr>
            <w:tcW w:w="1417" w:type="dxa"/>
            <w:tcMar>
              <w:top w:w="100" w:type="dxa"/>
              <w:left w:w="100" w:type="dxa"/>
              <w:bottom w:w="100" w:type="dxa"/>
              <w:right w:w="100" w:type="dxa"/>
            </w:tcMar>
          </w:tcPr>
          <w:p w14:paraId="2596CFE5"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Min. 70</w:t>
            </w:r>
          </w:p>
        </w:tc>
        <w:tc>
          <w:tcPr>
            <w:tcW w:w="4073" w:type="dxa"/>
            <w:tcMar>
              <w:top w:w="100" w:type="dxa"/>
              <w:left w:w="100" w:type="dxa"/>
              <w:bottom w:w="100" w:type="dxa"/>
              <w:right w:w="100" w:type="dxa"/>
            </w:tcMar>
          </w:tcPr>
          <w:p w14:paraId="25B25BEF" w14:textId="77777777" w:rsidR="00D66945" w:rsidRPr="00D66945" w:rsidRDefault="00D66945" w:rsidP="007639F5">
            <w:pPr>
              <w:spacing w:line="240" w:lineRule="auto"/>
              <w:ind w:left="29"/>
              <w:rPr>
                <w:rFonts w:ascii="Times New Roman" w:hAnsi="Times New Roman" w:cs="Times New Roman"/>
                <w:sz w:val="18"/>
                <w:szCs w:val="18"/>
              </w:rPr>
            </w:pPr>
            <w:r w:rsidRPr="00D66945">
              <w:rPr>
                <w:rFonts w:ascii="Times New Roman" w:hAnsi="Times New Roman" w:cs="Times New Roman"/>
                <w:sz w:val="18"/>
                <w:szCs w:val="18"/>
              </w:rPr>
              <w:t>Udržiavanie prirodzených brehových porastov.</w:t>
            </w:r>
          </w:p>
        </w:tc>
      </w:tr>
      <w:tr w:rsidR="00D66945" w:rsidRPr="00D66945" w14:paraId="0A8A92A7" w14:textId="77777777" w:rsidTr="007639F5">
        <w:trPr>
          <w:trHeight w:val="397"/>
          <w:jc w:val="center"/>
        </w:trPr>
        <w:tc>
          <w:tcPr>
            <w:tcW w:w="2372" w:type="dxa"/>
            <w:tcMar>
              <w:top w:w="100" w:type="dxa"/>
              <w:left w:w="100" w:type="dxa"/>
              <w:bottom w:w="100" w:type="dxa"/>
              <w:right w:w="100" w:type="dxa"/>
            </w:tcMar>
          </w:tcPr>
          <w:p w14:paraId="5E90B437" w14:textId="77777777" w:rsidR="00D66945" w:rsidRPr="00D66945" w:rsidRDefault="00D66945" w:rsidP="007639F5">
            <w:pPr>
              <w:spacing w:line="240" w:lineRule="auto"/>
              <w:rPr>
                <w:rFonts w:ascii="Times New Roman" w:hAnsi="Times New Roman" w:cs="Times New Roman"/>
                <w:sz w:val="18"/>
                <w:szCs w:val="18"/>
              </w:rPr>
            </w:pPr>
            <w:r w:rsidRPr="00D66945">
              <w:rPr>
                <w:rFonts w:ascii="Times New Roman" w:hAnsi="Times New Roman" w:cs="Times New Roman"/>
                <w:sz w:val="18"/>
                <w:szCs w:val="18"/>
              </w:rPr>
              <w:t xml:space="preserve">Zastúpenie nepôvodných a inváznych druhov rýb </w:t>
            </w:r>
          </w:p>
        </w:tc>
        <w:tc>
          <w:tcPr>
            <w:tcW w:w="1654" w:type="dxa"/>
            <w:tcMar>
              <w:top w:w="100" w:type="dxa"/>
              <w:left w:w="100" w:type="dxa"/>
              <w:bottom w:w="100" w:type="dxa"/>
              <w:right w:w="100" w:type="dxa"/>
            </w:tcMar>
          </w:tcPr>
          <w:p w14:paraId="705E8C14"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7630BCE5"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Menej ako 1</w:t>
            </w:r>
          </w:p>
        </w:tc>
        <w:tc>
          <w:tcPr>
            <w:tcW w:w="4073" w:type="dxa"/>
            <w:tcMar>
              <w:top w:w="100" w:type="dxa"/>
              <w:left w:w="100" w:type="dxa"/>
              <w:bottom w:w="100" w:type="dxa"/>
              <w:right w:w="100" w:type="dxa"/>
            </w:tcMar>
          </w:tcPr>
          <w:p w14:paraId="46CB911B" w14:textId="77777777" w:rsidR="00D66945" w:rsidRPr="00D66945" w:rsidRDefault="00D66945" w:rsidP="007639F5">
            <w:pPr>
              <w:spacing w:line="240" w:lineRule="auto"/>
              <w:ind w:left="29"/>
              <w:rPr>
                <w:rFonts w:ascii="Times New Roman" w:hAnsi="Times New Roman" w:cs="Times New Roman"/>
                <w:color w:val="000000"/>
                <w:sz w:val="18"/>
                <w:szCs w:val="18"/>
              </w:rPr>
            </w:pPr>
            <w:r w:rsidRPr="00D66945">
              <w:rPr>
                <w:rFonts w:ascii="Times New Roman" w:hAnsi="Times New Roman" w:cs="Times New Roman"/>
                <w:color w:val="000000"/>
                <w:sz w:val="18"/>
                <w:szCs w:val="18"/>
              </w:rPr>
              <w:t xml:space="preserve">Minimálne zastúpenie nepôvodných druhov rýb. </w:t>
            </w:r>
          </w:p>
        </w:tc>
      </w:tr>
      <w:tr w:rsidR="00D66945" w:rsidRPr="00D66945" w14:paraId="37E4DCF2" w14:textId="77777777" w:rsidTr="007639F5">
        <w:trPr>
          <w:trHeight w:val="397"/>
          <w:jc w:val="center"/>
        </w:trPr>
        <w:tc>
          <w:tcPr>
            <w:tcW w:w="2372" w:type="dxa"/>
            <w:tcMar>
              <w:top w:w="100" w:type="dxa"/>
              <w:left w:w="100" w:type="dxa"/>
              <w:bottom w:w="100" w:type="dxa"/>
              <w:right w:w="100" w:type="dxa"/>
            </w:tcMar>
          </w:tcPr>
          <w:p w14:paraId="0128BBFB" w14:textId="77777777" w:rsidR="00D66945" w:rsidRPr="00D66945" w:rsidRDefault="00D66945" w:rsidP="007639F5">
            <w:pPr>
              <w:spacing w:line="240" w:lineRule="auto"/>
              <w:rPr>
                <w:rFonts w:ascii="Times New Roman" w:hAnsi="Times New Roman" w:cs="Times New Roman"/>
                <w:sz w:val="18"/>
                <w:szCs w:val="18"/>
              </w:rPr>
            </w:pPr>
            <w:r w:rsidRPr="00D66945">
              <w:rPr>
                <w:rFonts w:ascii="Times New Roman" w:hAnsi="Times New Roman" w:cs="Times New Roman"/>
                <w:sz w:val="18"/>
                <w:szCs w:val="18"/>
              </w:rPr>
              <w:t>Pozdĺžna kontinuita toku</w:t>
            </w:r>
          </w:p>
        </w:tc>
        <w:tc>
          <w:tcPr>
            <w:tcW w:w="1654" w:type="dxa"/>
            <w:tcMar>
              <w:top w:w="100" w:type="dxa"/>
              <w:left w:w="100" w:type="dxa"/>
              <w:bottom w:w="100" w:type="dxa"/>
              <w:right w:w="100" w:type="dxa"/>
            </w:tcMar>
          </w:tcPr>
          <w:p w14:paraId="12C03F36"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7445C8D7"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0</w:t>
            </w:r>
          </w:p>
        </w:tc>
        <w:tc>
          <w:tcPr>
            <w:tcW w:w="4073" w:type="dxa"/>
            <w:tcMar>
              <w:top w:w="100" w:type="dxa"/>
              <w:left w:w="100" w:type="dxa"/>
              <w:bottom w:w="100" w:type="dxa"/>
              <w:right w:w="100" w:type="dxa"/>
            </w:tcMar>
          </w:tcPr>
          <w:p w14:paraId="3436DDB9" w14:textId="77777777" w:rsidR="00D66945" w:rsidRPr="00D66945" w:rsidRDefault="00D66945" w:rsidP="007639F5">
            <w:pPr>
              <w:spacing w:line="240" w:lineRule="auto"/>
              <w:ind w:left="29"/>
              <w:rPr>
                <w:rFonts w:ascii="Times New Roman" w:hAnsi="Times New Roman" w:cs="Times New Roman"/>
                <w:color w:val="000000"/>
                <w:sz w:val="18"/>
                <w:szCs w:val="18"/>
              </w:rPr>
            </w:pPr>
            <w:r w:rsidRPr="00D66945">
              <w:rPr>
                <w:rFonts w:ascii="Times New Roman" w:hAnsi="Times New Roman" w:cs="Times New Roman"/>
                <w:sz w:val="18"/>
                <w:szCs w:val="18"/>
              </w:rPr>
              <w:t xml:space="preserve">Udržiavanie toku bez migračných bariér, aby sa nebránilo migrácii druhu. </w:t>
            </w:r>
          </w:p>
        </w:tc>
      </w:tr>
      <w:tr w:rsidR="00D66945" w:rsidRPr="00D66945" w14:paraId="2EC79EFE" w14:textId="77777777" w:rsidTr="007639F5">
        <w:trPr>
          <w:trHeight w:val="397"/>
          <w:jc w:val="center"/>
        </w:trPr>
        <w:tc>
          <w:tcPr>
            <w:tcW w:w="2372" w:type="dxa"/>
            <w:tcMar>
              <w:top w:w="100" w:type="dxa"/>
              <w:left w:w="100" w:type="dxa"/>
              <w:bottom w:w="100" w:type="dxa"/>
              <w:right w:w="100" w:type="dxa"/>
            </w:tcMar>
          </w:tcPr>
          <w:p w14:paraId="61FD087A" w14:textId="77777777" w:rsidR="00D66945" w:rsidRPr="00D66945" w:rsidRDefault="00D66945" w:rsidP="007639F5">
            <w:pPr>
              <w:spacing w:line="240" w:lineRule="auto"/>
              <w:ind w:left="22"/>
              <w:rPr>
                <w:rFonts w:ascii="Times New Roman" w:hAnsi="Times New Roman" w:cs="Times New Roman"/>
                <w:sz w:val="18"/>
                <w:szCs w:val="18"/>
              </w:rPr>
            </w:pPr>
            <w:r w:rsidRPr="00D66945">
              <w:rPr>
                <w:rFonts w:ascii="Times New Roman" w:hAnsi="Times New Roman" w:cs="Times New Roman"/>
                <w:sz w:val="18"/>
                <w:szCs w:val="18"/>
              </w:rPr>
              <w:t xml:space="preserve">Kvalita vody </w:t>
            </w:r>
          </w:p>
        </w:tc>
        <w:tc>
          <w:tcPr>
            <w:tcW w:w="1654" w:type="dxa"/>
            <w:tcMar>
              <w:top w:w="100" w:type="dxa"/>
              <w:left w:w="100" w:type="dxa"/>
              <w:bottom w:w="100" w:type="dxa"/>
              <w:right w:w="100" w:type="dxa"/>
            </w:tcMar>
          </w:tcPr>
          <w:p w14:paraId="433B24FC" w14:textId="77777777" w:rsidR="00D66945" w:rsidRPr="00D66945" w:rsidRDefault="00D66945" w:rsidP="007639F5">
            <w:pPr>
              <w:spacing w:line="240" w:lineRule="auto"/>
              <w:ind w:left="22"/>
              <w:jc w:val="center"/>
              <w:rPr>
                <w:rFonts w:ascii="Times New Roman" w:hAnsi="Times New Roman" w:cs="Times New Roman"/>
                <w:sz w:val="18"/>
                <w:szCs w:val="18"/>
              </w:rPr>
            </w:pPr>
            <w:r w:rsidRPr="00D66945">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4F06AA44" w14:textId="77777777" w:rsidR="00D66945" w:rsidRPr="00D66945" w:rsidRDefault="00D66945" w:rsidP="007639F5">
            <w:pPr>
              <w:spacing w:line="240" w:lineRule="auto"/>
              <w:ind w:left="22"/>
              <w:jc w:val="center"/>
              <w:rPr>
                <w:rFonts w:ascii="Times New Roman" w:hAnsi="Times New Roman" w:cs="Times New Roman"/>
                <w:sz w:val="18"/>
                <w:szCs w:val="18"/>
              </w:rPr>
            </w:pPr>
            <w:r w:rsidRPr="00D66945">
              <w:rPr>
                <w:rFonts w:ascii="Times New Roman" w:hAnsi="Times New Roman" w:cs="Times New Roman"/>
                <w:sz w:val="18"/>
                <w:szCs w:val="18"/>
              </w:rPr>
              <w:t>Vyhovujúca kvalita</w:t>
            </w:r>
            <w:r w:rsidRPr="00D66945"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4DBEE0EC" w14:textId="242093EB" w:rsidR="00D66945" w:rsidRPr="00D66945" w:rsidRDefault="00D66945" w:rsidP="0004757B">
            <w:pPr>
              <w:spacing w:line="240" w:lineRule="auto"/>
              <w:ind w:left="29"/>
              <w:rPr>
                <w:rFonts w:ascii="Times New Roman" w:hAnsi="Times New Roman" w:cs="Times New Roman"/>
                <w:sz w:val="18"/>
                <w:szCs w:val="18"/>
              </w:rPr>
            </w:pPr>
            <w:r w:rsidRPr="00D66945">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9" w:history="1">
              <w:r w:rsidRPr="00D66945">
                <w:rPr>
                  <w:rStyle w:val="Hypertextovprepojenie"/>
                  <w:rFonts w:ascii="Times New Roman" w:hAnsi="Times New Roman" w:cs="Times New Roman"/>
                  <w:sz w:val="18"/>
                  <w:szCs w:val="18"/>
                </w:rPr>
                <w:t>http://www.shmu.sk/File/Hydrologia/Monitoring_PV_PzV/Monitoring_kvality_PV</w:t>
              </w:r>
            </w:hyperlink>
            <w:r w:rsidRPr="00D66945">
              <w:rPr>
                <w:rFonts w:ascii="Times New Roman" w:hAnsi="Times New Roman" w:cs="Times New Roman"/>
                <w:sz w:val="18"/>
                <w:szCs w:val="18"/>
              </w:rPr>
              <w:t>)  – najmä v parametroch zvýšenia teploty, zníženia obsahu kyslíka, zvýšenia chemických i biologických ukazovateľov.</w:t>
            </w:r>
          </w:p>
        </w:tc>
      </w:tr>
    </w:tbl>
    <w:p w14:paraId="3B2B4746" w14:textId="77777777" w:rsidR="00D66945" w:rsidRPr="00D66945" w:rsidRDefault="00D66945" w:rsidP="00D66945">
      <w:pPr>
        <w:pStyle w:val="Zkladntext"/>
        <w:widowControl w:val="0"/>
        <w:jc w:val="both"/>
      </w:pPr>
    </w:p>
    <w:p w14:paraId="065A0979" w14:textId="77777777" w:rsidR="00D66945" w:rsidRPr="00D66945" w:rsidRDefault="00D66945" w:rsidP="00D66945">
      <w:pPr>
        <w:pStyle w:val="Zkladntext"/>
        <w:widowControl w:val="0"/>
        <w:jc w:val="both"/>
        <w:rPr>
          <w:b w:val="0"/>
        </w:rPr>
      </w:pPr>
      <w:r w:rsidRPr="00D66945">
        <w:rPr>
          <w:b w:val="0"/>
        </w:rPr>
        <w:t>Zlepšenie stavu druhu</w:t>
      </w:r>
      <w:r w:rsidRPr="00D66945">
        <w:t xml:space="preserve"> </w:t>
      </w:r>
      <w:r w:rsidRPr="00D66945">
        <w:rPr>
          <w:i/>
        </w:rPr>
        <w:t xml:space="preserve">Romanogobio vladykovi </w:t>
      </w:r>
      <w:r w:rsidRPr="00D66945">
        <w:rPr>
          <w:b w:val="0"/>
        </w:rPr>
        <w:t>za splnenia nasledovných parametrov:</w:t>
      </w:r>
      <w:r w:rsidRPr="00D66945">
        <w:rPr>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D66945" w:rsidRPr="00D66945" w14:paraId="23A5D8DB" w14:textId="77777777" w:rsidTr="007639F5">
        <w:trPr>
          <w:jc w:val="center"/>
        </w:trPr>
        <w:tc>
          <w:tcPr>
            <w:tcW w:w="2372" w:type="dxa"/>
            <w:tcMar>
              <w:top w:w="100" w:type="dxa"/>
              <w:left w:w="100" w:type="dxa"/>
              <w:bottom w:w="100" w:type="dxa"/>
              <w:right w:w="100" w:type="dxa"/>
            </w:tcMar>
          </w:tcPr>
          <w:p w14:paraId="472A0D8C" w14:textId="77777777" w:rsidR="00D66945" w:rsidRPr="00D66945" w:rsidRDefault="00D66945" w:rsidP="007639F5">
            <w:pPr>
              <w:widowControl w:val="0"/>
              <w:spacing w:line="240" w:lineRule="auto"/>
              <w:jc w:val="center"/>
              <w:rPr>
                <w:rFonts w:ascii="Times New Roman" w:hAnsi="Times New Roman" w:cs="Times New Roman"/>
                <w:b/>
                <w:sz w:val="18"/>
                <w:szCs w:val="18"/>
              </w:rPr>
            </w:pPr>
            <w:r w:rsidRPr="00D66945">
              <w:rPr>
                <w:rFonts w:ascii="Times New Roman" w:hAnsi="Times New Roman" w:cs="Times New Roman"/>
                <w:b/>
                <w:color w:val="000000"/>
                <w:sz w:val="18"/>
                <w:szCs w:val="18"/>
              </w:rPr>
              <w:t>Parameter</w:t>
            </w:r>
          </w:p>
        </w:tc>
        <w:tc>
          <w:tcPr>
            <w:tcW w:w="1654" w:type="dxa"/>
            <w:tcMar>
              <w:top w:w="100" w:type="dxa"/>
              <w:left w:w="100" w:type="dxa"/>
              <w:bottom w:w="100" w:type="dxa"/>
              <w:right w:w="100" w:type="dxa"/>
            </w:tcMar>
          </w:tcPr>
          <w:p w14:paraId="33567C3E" w14:textId="77777777" w:rsidR="00D66945" w:rsidRPr="00D66945" w:rsidRDefault="00D66945" w:rsidP="007639F5">
            <w:pPr>
              <w:widowControl w:val="0"/>
              <w:spacing w:line="240" w:lineRule="auto"/>
              <w:jc w:val="center"/>
              <w:rPr>
                <w:rFonts w:ascii="Times New Roman" w:hAnsi="Times New Roman" w:cs="Times New Roman"/>
                <w:b/>
                <w:sz w:val="18"/>
                <w:szCs w:val="18"/>
              </w:rPr>
            </w:pPr>
            <w:r w:rsidRPr="00D66945">
              <w:rPr>
                <w:rFonts w:ascii="Times New Roman" w:hAnsi="Times New Roman" w:cs="Times New Roman"/>
                <w:b/>
                <w:color w:val="000000"/>
                <w:sz w:val="18"/>
                <w:szCs w:val="18"/>
              </w:rPr>
              <w:t xml:space="preserve">Merateľnosť </w:t>
            </w:r>
          </w:p>
        </w:tc>
        <w:tc>
          <w:tcPr>
            <w:tcW w:w="1417" w:type="dxa"/>
            <w:tcMar>
              <w:top w:w="100" w:type="dxa"/>
              <w:left w:w="100" w:type="dxa"/>
              <w:bottom w:w="100" w:type="dxa"/>
              <w:right w:w="100" w:type="dxa"/>
            </w:tcMar>
          </w:tcPr>
          <w:p w14:paraId="17E91BD6" w14:textId="77777777" w:rsidR="00D66945" w:rsidRPr="00D66945" w:rsidRDefault="00D66945" w:rsidP="007639F5">
            <w:pPr>
              <w:widowControl w:val="0"/>
              <w:spacing w:line="240" w:lineRule="auto"/>
              <w:jc w:val="center"/>
              <w:rPr>
                <w:rFonts w:ascii="Times New Roman" w:hAnsi="Times New Roman" w:cs="Times New Roman"/>
                <w:b/>
                <w:sz w:val="18"/>
                <w:szCs w:val="18"/>
              </w:rPr>
            </w:pPr>
            <w:r w:rsidRPr="00D66945">
              <w:rPr>
                <w:rFonts w:ascii="Times New Roman" w:hAnsi="Times New Roman" w:cs="Times New Roman"/>
                <w:b/>
                <w:color w:val="000000"/>
                <w:sz w:val="18"/>
                <w:szCs w:val="18"/>
              </w:rPr>
              <w:t>Cieľová hodnota</w:t>
            </w:r>
          </w:p>
        </w:tc>
        <w:tc>
          <w:tcPr>
            <w:tcW w:w="4073" w:type="dxa"/>
            <w:tcMar>
              <w:top w:w="100" w:type="dxa"/>
              <w:left w:w="100" w:type="dxa"/>
              <w:bottom w:w="100" w:type="dxa"/>
              <w:right w:w="100" w:type="dxa"/>
            </w:tcMar>
          </w:tcPr>
          <w:p w14:paraId="64DD94E4" w14:textId="77777777" w:rsidR="00D66945" w:rsidRPr="00D66945" w:rsidRDefault="00D66945" w:rsidP="007639F5">
            <w:pPr>
              <w:widowControl w:val="0"/>
              <w:spacing w:line="240" w:lineRule="auto"/>
              <w:jc w:val="center"/>
              <w:rPr>
                <w:rFonts w:ascii="Times New Roman" w:hAnsi="Times New Roman" w:cs="Times New Roman"/>
                <w:b/>
                <w:sz w:val="18"/>
                <w:szCs w:val="18"/>
              </w:rPr>
            </w:pPr>
            <w:r w:rsidRPr="00D66945">
              <w:rPr>
                <w:rFonts w:ascii="Times New Roman" w:hAnsi="Times New Roman" w:cs="Times New Roman"/>
                <w:b/>
                <w:color w:val="000000"/>
                <w:sz w:val="18"/>
                <w:szCs w:val="18"/>
              </w:rPr>
              <w:t>Poznámky/Doplňujúce informácie</w:t>
            </w:r>
          </w:p>
        </w:tc>
      </w:tr>
      <w:tr w:rsidR="00D66945" w:rsidRPr="00D66945" w14:paraId="02B6C31C" w14:textId="77777777" w:rsidTr="007639F5">
        <w:trPr>
          <w:trHeight w:val="225"/>
          <w:jc w:val="center"/>
        </w:trPr>
        <w:tc>
          <w:tcPr>
            <w:tcW w:w="2372" w:type="dxa"/>
            <w:tcMar>
              <w:top w:w="100" w:type="dxa"/>
              <w:left w:w="100" w:type="dxa"/>
              <w:bottom w:w="100" w:type="dxa"/>
              <w:right w:w="100" w:type="dxa"/>
            </w:tcMar>
          </w:tcPr>
          <w:p w14:paraId="2C7CFDDC" w14:textId="77777777" w:rsidR="00D66945" w:rsidRPr="00D66945" w:rsidRDefault="00D66945" w:rsidP="007639F5">
            <w:pPr>
              <w:spacing w:line="240" w:lineRule="auto"/>
              <w:jc w:val="both"/>
              <w:rPr>
                <w:rFonts w:ascii="Times New Roman" w:hAnsi="Times New Roman" w:cs="Times New Roman"/>
                <w:sz w:val="18"/>
                <w:szCs w:val="18"/>
              </w:rPr>
            </w:pPr>
            <w:r w:rsidRPr="00D66945">
              <w:rPr>
                <w:rFonts w:ascii="Times New Roman" w:hAnsi="Times New Roman" w:cs="Times New Roman"/>
                <w:sz w:val="18"/>
                <w:szCs w:val="18"/>
              </w:rPr>
              <w:t>Veľkosť populácie</w:t>
            </w:r>
          </w:p>
        </w:tc>
        <w:tc>
          <w:tcPr>
            <w:tcW w:w="1654" w:type="dxa"/>
            <w:tcMar>
              <w:top w:w="100" w:type="dxa"/>
              <w:left w:w="100" w:type="dxa"/>
              <w:bottom w:w="100" w:type="dxa"/>
              <w:right w:w="100" w:type="dxa"/>
            </w:tcMar>
          </w:tcPr>
          <w:p w14:paraId="5223B285"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 xml:space="preserve">Relatívna početnosť jedincov na 100 m monitorovaného úseku toku </w:t>
            </w:r>
          </w:p>
        </w:tc>
        <w:tc>
          <w:tcPr>
            <w:tcW w:w="1417" w:type="dxa"/>
            <w:tcMar>
              <w:top w:w="100" w:type="dxa"/>
              <w:left w:w="100" w:type="dxa"/>
              <w:bottom w:w="100" w:type="dxa"/>
              <w:right w:w="100" w:type="dxa"/>
            </w:tcMar>
          </w:tcPr>
          <w:p w14:paraId="3E846ABD"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Min. 1</w:t>
            </w:r>
          </w:p>
        </w:tc>
        <w:tc>
          <w:tcPr>
            <w:tcW w:w="4073" w:type="dxa"/>
            <w:tcMar>
              <w:top w:w="100" w:type="dxa"/>
              <w:left w:w="100" w:type="dxa"/>
              <w:bottom w:w="100" w:type="dxa"/>
              <w:right w:w="100" w:type="dxa"/>
            </w:tcMar>
          </w:tcPr>
          <w:p w14:paraId="78FFA701" w14:textId="0C3AFFC3" w:rsidR="00D66945" w:rsidRPr="00D66945" w:rsidRDefault="00D66945" w:rsidP="0004757B">
            <w:pPr>
              <w:spacing w:line="240" w:lineRule="auto"/>
              <w:rPr>
                <w:rFonts w:ascii="Times New Roman" w:hAnsi="Times New Roman" w:cs="Times New Roman"/>
                <w:sz w:val="18"/>
                <w:szCs w:val="18"/>
              </w:rPr>
            </w:pPr>
            <w:r w:rsidRPr="00D66945">
              <w:rPr>
                <w:rFonts w:ascii="Times New Roman" w:hAnsi="Times New Roman" w:cs="Times New Roman"/>
                <w:color w:val="000000"/>
                <w:sz w:val="18"/>
                <w:szCs w:val="18"/>
              </w:rPr>
              <w:t xml:space="preserve">Podľa dostupných údajov (SDF) je veľkosť populácie druhu v území odhadovaná </w:t>
            </w:r>
            <w:r w:rsidR="0004757B">
              <w:rPr>
                <w:rFonts w:ascii="Times New Roman" w:hAnsi="Times New Roman" w:cs="Times New Roman"/>
                <w:color w:val="000000"/>
                <w:sz w:val="18"/>
                <w:szCs w:val="18"/>
              </w:rPr>
              <w:t>na 5 až 20</w:t>
            </w:r>
            <w:r w:rsidRPr="00D66945">
              <w:rPr>
                <w:rFonts w:ascii="Times New Roman" w:hAnsi="Times New Roman" w:cs="Times New Roman"/>
                <w:color w:val="000000"/>
                <w:sz w:val="18"/>
                <w:szCs w:val="18"/>
              </w:rPr>
              <w:t xml:space="preserve"> jedincov. </w:t>
            </w:r>
          </w:p>
        </w:tc>
      </w:tr>
      <w:tr w:rsidR="00D66945" w:rsidRPr="00D66945" w14:paraId="1AAAAE79" w14:textId="77777777" w:rsidTr="007639F5">
        <w:trPr>
          <w:trHeight w:val="225"/>
          <w:jc w:val="center"/>
        </w:trPr>
        <w:tc>
          <w:tcPr>
            <w:tcW w:w="2372" w:type="dxa"/>
            <w:tcMar>
              <w:top w:w="100" w:type="dxa"/>
              <w:left w:w="100" w:type="dxa"/>
              <w:bottom w:w="100" w:type="dxa"/>
              <w:right w:w="100" w:type="dxa"/>
            </w:tcMar>
          </w:tcPr>
          <w:p w14:paraId="3867B275" w14:textId="77777777" w:rsidR="00D66945" w:rsidRPr="00D66945" w:rsidRDefault="00D66945" w:rsidP="007639F5">
            <w:pPr>
              <w:spacing w:line="240" w:lineRule="auto"/>
              <w:jc w:val="both"/>
              <w:rPr>
                <w:rFonts w:ascii="Times New Roman" w:hAnsi="Times New Roman" w:cs="Times New Roman"/>
                <w:sz w:val="18"/>
                <w:szCs w:val="18"/>
              </w:rPr>
            </w:pPr>
            <w:r w:rsidRPr="00D66945">
              <w:rPr>
                <w:rFonts w:ascii="Times New Roman" w:hAnsi="Times New Roman" w:cs="Times New Roman"/>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7D360F90"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 na 1 km toku</w:t>
            </w:r>
          </w:p>
        </w:tc>
        <w:tc>
          <w:tcPr>
            <w:tcW w:w="1417" w:type="dxa"/>
            <w:tcMar>
              <w:top w:w="100" w:type="dxa"/>
              <w:left w:w="100" w:type="dxa"/>
              <w:bottom w:w="100" w:type="dxa"/>
              <w:right w:w="100" w:type="dxa"/>
            </w:tcMar>
          </w:tcPr>
          <w:p w14:paraId="1E000F16"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Min. 10</w:t>
            </w:r>
          </w:p>
        </w:tc>
        <w:tc>
          <w:tcPr>
            <w:tcW w:w="4073" w:type="dxa"/>
            <w:tcMar>
              <w:top w:w="100" w:type="dxa"/>
              <w:left w:w="100" w:type="dxa"/>
              <w:bottom w:w="100" w:type="dxa"/>
              <w:right w:w="100" w:type="dxa"/>
            </w:tcMar>
          </w:tcPr>
          <w:p w14:paraId="034F7791" w14:textId="77777777" w:rsidR="00D66945" w:rsidRPr="00D66945" w:rsidRDefault="00D66945" w:rsidP="007639F5">
            <w:pPr>
              <w:spacing w:line="240" w:lineRule="auto"/>
              <w:rPr>
                <w:rFonts w:ascii="Times New Roman" w:hAnsi="Times New Roman" w:cs="Times New Roman"/>
                <w:color w:val="000000"/>
                <w:sz w:val="18"/>
                <w:szCs w:val="18"/>
              </w:rPr>
            </w:pPr>
            <w:r w:rsidRPr="00D66945">
              <w:rPr>
                <w:rFonts w:ascii="Times New Roman" w:hAnsi="Times New Roman" w:cs="Times New Roman"/>
                <w:color w:val="333333"/>
                <w:sz w:val="19"/>
                <w:szCs w:val="19"/>
                <w:shd w:val="clear" w:color="auto" w:fill="FFFFFF"/>
              </w:rPr>
              <w:t xml:space="preserve">Mierne  prúdiace úseky alebo rozhrania prúdov, </w:t>
            </w:r>
            <w:r w:rsidRPr="00D66945">
              <w:rPr>
                <w:rFonts w:ascii="Times New Roman" w:hAnsi="Times New Roman" w:cs="Times New Roman"/>
                <w:sz w:val="18"/>
                <w:szCs w:val="18"/>
              </w:rPr>
              <w:t>v blízkosti štrkových lavíc alebo brodov. Týchto je v území nedostatok. Obnovu prúdivých biotopov je možné dosiahnuť revitalizáciou toku - prepojením a sprietočnením odrezaných meandrov a riečnych ramien.</w:t>
            </w:r>
          </w:p>
        </w:tc>
      </w:tr>
      <w:tr w:rsidR="00D66945" w:rsidRPr="00D66945" w14:paraId="49F5EEB7" w14:textId="77777777" w:rsidTr="007639F5">
        <w:trPr>
          <w:trHeight w:val="225"/>
          <w:jc w:val="center"/>
        </w:trPr>
        <w:tc>
          <w:tcPr>
            <w:tcW w:w="2372" w:type="dxa"/>
            <w:tcMar>
              <w:top w:w="100" w:type="dxa"/>
              <w:left w:w="100" w:type="dxa"/>
              <w:bottom w:w="100" w:type="dxa"/>
              <w:right w:w="100" w:type="dxa"/>
            </w:tcMar>
          </w:tcPr>
          <w:p w14:paraId="20F425AA" w14:textId="77777777" w:rsidR="00D66945" w:rsidRPr="00D66945" w:rsidRDefault="00D66945" w:rsidP="007639F5">
            <w:pPr>
              <w:spacing w:line="240" w:lineRule="auto"/>
              <w:rPr>
                <w:rFonts w:ascii="Times New Roman" w:hAnsi="Times New Roman" w:cs="Times New Roman"/>
                <w:sz w:val="18"/>
                <w:szCs w:val="18"/>
              </w:rPr>
            </w:pPr>
            <w:r w:rsidRPr="00D66945">
              <w:rPr>
                <w:rFonts w:ascii="Times New Roman" w:hAnsi="Times New Roman" w:cs="Times New Roman"/>
                <w:sz w:val="18"/>
                <w:szCs w:val="18"/>
              </w:rPr>
              <w:t>Biotop druhu - priemerná hĺbka vodného stĺpca (počas suchej sezóny)</w:t>
            </w:r>
          </w:p>
        </w:tc>
        <w:tc>
          <w:tcPr>
            <w:tcW w:w="1654" w:type="dxa"/>
            <w:tcMar>
              <w:top w:w="100" w:type="dxa"/>
              <w:left w:w="100" w:type="dxa"/>
              <w:bottom w:w="100" w:type="dxa"/>
              <w:right w:w="100" w:type="dxa"/>
            </w:tcMar>
          </w:tcPr>
          <w:p w14:paraId="51559CBC"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Výška (cm)</w:t>
            </w:r>
          </w:p>
        </w:tc>
        <w:tc>
          <w:tcPr>
            <w:tcW w:w="1417" w:type="dxa"/>
            <w:tcMar>
              <w:top w:w="100" w:type="dxa"/>
              <w:left w:w="100" w:type="dxa"/>
              <w:bottom w:w="100" w:type="dxa"/>
              <w:right w:w="100" w:type="dxa"/>
            </w:tcMar>
          </w:tcPr>
          <w:p w14:paraId="5C6AB80E"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Min. 50</w:t>
            </w:r>
          </w:p>
        </w:tc>
        <w:tc>
          <w:tcPr>
            <w:tcW w:w="4073" w:type="dxa"/>
            <w:tcMar>
              <w:top w:w="100" w:type="dxa"/>
              <w:left w:w="100" w:type="dxa"/>
              <w:bottom w:w="100" w:type="dxa"/>
              <w:right w:w="100" w:type="dxa"/>
            </w:tcMar>
          </w:tcPr>
          <w:p w14:paraId="0523D02D" w14:textId="77777777" w:rsidR="00D66945" w:rsidRPr="00D66945" w:rsidRDefault="00D66945" w:rsidP="007639F5">
            <w:pPr>
              <w:spacing w:line="240" w:lineRule="auto"/>
              <w:ind w:left="29"/>
              <w:rPr>
                <w:rFonts w:ascii="Times New Roman" w:hAnsi="Times New Roman" w:cs="Times New Roman"/>
                <w:sz w:val="18"/>
                <w:szCs w:val="18"/>
              </w:rPr>
            </w:pPr>
            <w:r w:rsidRPr="00D66945">
              <w:rPr>
                <w:rFonts w:ascii="Times New Roman" w:hAnsi="Times New Roman" w:cs="Times New Roman"/>
                <w:sz w:val="18"/>
                <w:szCs w:val="18"/>
              </w:rPr>
              <w:t>Vyžaduje hlbšie úseky, ktorých je v území dostatok.</w:t>
            </w:r>
          </w:p>
        </w:tc>
      </w:tr>
      <w:tr w:rsidR="00D66945" w:rsidRPr="00D66945" w14:paraId="0E8CC7FD" w14:textId="77777777" w:rsidTr="007639F5">
        <w:trPr>
          <w:trHeight w:val="225"/>
          <w:jc w:val="center"/>
        </w:trPr>
        <w:tc>
          <w:tcPr>
            <w:tcW w:w="2372" w:type="dxa"/>
            <w:tcMar>
              <w:top w:w="100" w:type="dxa"/>
              <w:left w:w="100" w:type="dxa"/>
              <w:bottom w:w="100" w:type="dxa"/>
              <w:right w:w="100" w:type="dxa"/>
            </w:tcMar>
          </w:tcPr>
          <w:p w14:paraId="7AD3CE4D" w14:textId="77777777" w:rsidR="00D66945" w:rsidRPr="00D66945" w:rsidRDefault="00D66945" w:rsidP="007639F5">
            <w:pPr>
              <w:spacing w:line="240" w:lineRule="auto"/>
              <w:rPr>
                <w:rFonts w:ascii="Times New Roman" w:hAnsi="Times New Roman" w:cs="Times New Roman"/>
                <w:sz w:val="18"/>
                <w:szCs w:val="18"/>
              </w:rPr>
            </w:pPr>
            <w:r w:rsidRPr="00D66945">
              <w:rPr>
                <w:rFonts w:ascii="Times New Roman" w:hAnsi="Times New Roman" w:cs="Times New Roman"/>
                <w:sz w:val="18"/>
                <w:szCs w:val="18"/>
              </w:rPr>
              <w:t>Pokryvnosť stromovej vegetácie na brehoch</w:t>
            </w:r>
          </w:p>
        </w:tc>
        <w:tc>
          <w:tcPr>
            <w:tcW w:w="1654" w:type="dxa"/>
            <w:tcMar>
              <w:top w:w="100" w:type="dxa"/>
              <w:left w:w="100" w:type="dxa"/>
              <w:bottom w:w="100" w:type="dxa"/>
              <w:right w:w="100" w:type="dxa"/>
            </w:tcMar>
          </w:tcPr>
          <w:p w14:paraId="2A9E486D"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V percentách (%) na 100 m úseku toku</w:t>
            </w:r>
          </w:p>
        </w:tc>
        <w:tc>
          <w:tcPr>
            <w:tcW w:w="1417" w:type="dxa"/>
            <w:tcMar>
              <w:top w:w="100" w:type="dxa"/>
              <w:left w:w="100" w:type="dxa"/>
              <w:bottom w:w="100" w:type="dxa"/>
              <w:right w:w="100" w:type="dxa"/>
            </w:tcMar>
          </w:tcPr>
          <w:p w14:paraId="154D392B"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Min. 70</w:t>
            </w:r>
          </w:p>
        </w:tc>
        <w:tc>
          <w:tcPr>
            <w:tcW w:w="4073" w:type="dxa"/>
            <w:tcMar>
              <w:top w:w="100" w:type="dxa"/>
              <w:left w:w="100" w:type="dxa"/>
              <w:bottom w:w="100" w:type="dxa"/>
              <w:right w:w="100" w:type="dxa"/>
            </w:tcMar>
          </w:tcPr>
          <w:p w14:paraId="4E96E99B" w14:textId="77777777" w:rsidR="00D66945" w:rsidRPr="00D66945" w:rsidRDefault="00D66945" w:rsidP="007639F5">
            <w:pPr>
              <w:spacing w:line="240" w:lineRule="auto"/>
              <w:ind w:left="29"/>
              <w:rPr>
                <w:rFonts w:ascii="Times New Roman" w:hAnsi="Times New Roman" w:cs="Times New Roman"/>
                <w:sz w:val="18"/>
                <w:szCs w:val="18"/>
              </w:rPr>
            </w:pPr>
            <w:r w:rsidRPr="00D66945">
              <w:rPr>
                <w:rFonts w:ascii="Times New Roman" w:hAnsi="Times New Roman" w:cs="Times New Roman"/>
                <w:sz w:val="18"/>
                <w:szCs w:val="18"/>
              </w:rPr>
              <w:t>Udržiavanie prirodzených brehových porastov.</w:t>
            </w:r>
          </w:p>
        </w:tc>
      </w:tr>
      <w:tr w:rsidR="00D66945" w:rsidRPr="00D66945" w14:paraId="2A8704BC" w14:textId="77777777" w:rsidTr="007639F5">
        <w:trPr>
          <w:trHeight w:val="397"/>
          <w:jc w:val="center"/>
        </w:trPr>
        <w:tc>
          <w:tcPr>
            <w:tcW w:w="2372" w:type="dxa"/>
            <w:tcMar>
              <w:top w:w="100" w:type="dxa"/>
              <w:left w:w="100" w:type="dxa"/>
              <w:bottom w:w="100" w:type="dxa"/>
              <w:right w:w="100" w:type="dxa"/>
            </w:tcMar>
          </w:tcPr>
          <w:p w14:paraId="49E0DEDF" w14:textId="77777777" w:rsidR="00D66945" w:rsidRPr="00D66945" w:rsidRDefault="00D66945" w:rsidP="007639F5">
            <w:pPr>
              <w:spacing w:line="240" w:lineRule="auto"/>
              <w:rPr>
                <w:rFonts w:ascii="Times New Roman" w:hAnsi="Times New Roman" w:cs="Times New Roman"/>
                <w:sz w:val="18"/>
                <w:szCs w:val="18"/>
              </w:rPr>
            </w:pPr>
            <w:r w:rsidRPr="00D66945">
              <w:rPr>
                <w:rFonts w:ascii="Times New Roman" w:hAnsi="Times New Roman" w:cs="Times New Roman"/>
                <w:sz w:val="18"/>
                <w:szCs w:val="18"/>
              </w:rPr>
              <w:t xml:space="preserve">Zastúpenie nepôvodných a inváznych druhov rýb </w:t>
            </w:r>
          </w:p>
        </w:tc>
        <w:tc>
          <w:tcPr>
            <w:tcW w:w="1654" w:type="dxa"/>
            <w:tcMar>
              <w:top w:w="100" w:type="dxa"/>
              <w:left w:w="100" w:type="dxa"/>
              <w:bottom w:w="100" w:type="dxa"/>
              <w:right w:w="100" w:type="dxa"/>
            </w:tcMar>
          </w:tcPr>
          <w:p w14:paraId="52D2E00F"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7EEA917D"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Menej ako 1</w:t>
            </w:r>
          </w:p>
        </w:tc>
        <w:tc>
          <w:tcPr>
            <w:tcW w:w="4073" w:type="dxa"/>
            <w:tcMar>
              <w:top w:w="100" w:type="dxa"/>
              <w:left w:w="100" w:type="dxa"/>
              <w:bottom w:w="100" w:type="dxa"/>
              <w:right w:w="100" w:type="dxa"/>
            </w:tcMar>
          </w:tcPr>
          <w:p w14:paraId="07DC53C9" w14:textId="77777777" w:rsidR="00D66945" w:rsidRPr="00D66945" w:rsidRDefault="00D66945" w:rsidP="007639F5">
            <w:pPr>
              <w:spacing w:line="240" w:lineRule="auto"/>
              <w:ind w:left="29"/>
              <w:rPr>
                <w:rFonts w:ascii="Times New Roman" w:hAnsi="Times New Roman" w:cs="Times New Roman"/>
                <w:color w:val="000000"/>
                <w:sz w:val="18"/>
                <w:szCs w:val="18"/>
              </w:rPr>
            </w:pPr>
            <w:r w:rsidRPr="00D66945">
              <w:rPr>
                <w:rFonts w:ascii="Times New Roman" w:hAnsi="Times New Roman" w:cs="Times New Roman"/>
                <w:color w:val="000000"/>
                <w:sz w:val="18"/>
                <w:szCs w:val="18"/>
              </w:rPr>
              <w:t xml:space="preserve">Minimálne zastúpenie nepôvodných druhov rýb. </w:t>
            </w:r>
          </w:p>
        </w:tc>
      </w:tr>
      <w:tr w:rsidR="00D66945" w:rsidRPr="00D66945" w14:paraId="1AC7678C" w14:textId="77777777" w:rsidTr="007639F5">
        <w:trPr>
          <w:trHeight w:val="397"/>
          <w:jc w:val="center"/>
        </w:trPr>
        <w:tc>
          <w:tcPr>
            <w:tcW w:w="2372" w:type="dxa"/>
            <w:tcMar>
              <w:top w:w="100" w:type="dxa"/>
              <w:left w:w="100" w:type="dxa"/>
              <w:bottom w:w="100" w:type="dxa"/>
              <w:right w:w="100" w:type="dxa"/>
            </w:tcMar>
          </w:tcPr>
          <w:p w14:paraId="18CD7B6A" w14:textId="77777777" w:rsidR="00D66945" w:rsidRPr="00D66945" w:rsidRDefault="00D66945" w:rsidP="007639F5">
            <w:pPr>
              <w:spacing w:line="240" w:lineRule="auto"/>
              <w:rPr>
                <w:rFonts w:ascii="Times New Roman" w:hAnsi="Times New Roman" w:cs="Times New Roman"/>
                <w:sz w:val="18"/>
                <w:szCs w:val="18"/>
              </w:rPr>
            </w:pPr>
            <w:r w:rsidRPr="00D66945">
              <w:rPr>
                <w:rFonts w:ascii="Times New Roman" w:hAnsi="Times New Roman" w:cs="Times New Roman"/>
                <w:sz w:val="18"/>
                <w:szCs w:val="18"/>
              </w:rPr>
              <w:t>Pozdĺžna kontinuita toku</w:t>
            </w:r>
          </w:p>
        </w:tc>
        <w:tc>
          <w:tcPr>
            <w:tcW w:w="1654" w:type="dxa"/>
            <w:tcMar>
              <w:top w:w="100" w:type="dxa"/>
              <w:left w:w="100" w:type="dxa"/>
              <w:bottom w:w="100" w:type="dxa"/>
              <w:right w:w="100" w:type="dxa"/>
            </w:tcMar>
          </w:tcPr>
          <w:p w14:paraId="1E044031"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241F517F" w14:textId="77777777" w:rsidR="00D66945" w:rsidRPr="00D66945" w:rsidRDefault="00D66945" w:rsidP="007639F5">
            <w:pPr>
              <w:spacing w:line="240" w:lineRule="auto"/>
              <w:jc w:val="center"/>
              <w:rPr>
                <w:rFonts w:ascii="Times New Roman" w:hAnsi="Times New Roman" w:cs="Times New Roman"/>
                <w:sz w:val="18"/>
                <w:szCs w:val="18"/>
              </w:rPr>
            </w:pPr>
            <w:r w:rsidRPr="00D66945">
              <w:rPr>
                <w:rFonts w:ascii="Times New Roman" w:hAnsi="Times New Roman" w:cs="Times New Roman"/>
                <w:sz w:val="18"/>
                <w:szCs w:val="18"/>
              </w:rPr>
              <w:t>0</w:t>
            </w:r>
          </w:p>
        </w:tc>
        <w:tc>
          <w:tcPr>
            <w:tcW w:w="4073" w:type="dxa"/>
            <w:tcMar>
              <w:top w:w="100" w:type="dxa"/>
              <w:left w:w="100" w:type="dxa"/>
              <w:bottom w:w="100" w:type="dxa"/>
              <w:right w:w="100" w:type="dxa"/>
            </w:tcMar>
          </w:tcPr>
          <w:p w14:paraId="608649BB" w14:textId="77777777" w:rsidR="00D66945" w:rsidRPr="00D66945" w:rsidRDefault="00D66945" w:rsidP="007639F5">
            <w:pPr>
              <w:spacing w:line="240" w:lineRule="auto"/>
              <w:ind w:left="29"/>
              <w:rPr>
                <w:rFonts w:ascii="Times New Roman" w:hAnsi="Times New Roman" w:cs="Times New Roman"/>
                <w:color w:val="000000"/>
                <w:sz w:val="18"/>
                <w:szCs w:val="18"/>
              </w:rPr>
            </w:pPr>
            <w:r w:rsidRPr="00D66945">
              <w:rPr>
                <w:rFonts w:ascii="Times New Roman" w:hAnsi="Times New Roman" w:cs="Times New Roman"/>
                <w:sz w:val="18"/>
                <w:szCs w:val="18"/>
              </w:rPr>
              <w:t xml:space="preserve">Udržiavanie toku bez migračných bariér, aby sa nebránilo migrácii druhu. </w:t>
            </w:r>
          </w:p>
        </w:tc>
      </w:tr>
      <w:tr w:rsidR="00D66945" w:rsidRPr="00D66945" w14:paraId="2DDE27C8" w14:textId="77777777" w:rsidTr="007639F5">
        <w:trPr>
          <w:trHeight w:val="397"/>
          <w:jc w:val="center"/>
        </w:trPr>
        <w:tc>
          <w:tcPr>
            <w:tcW w:w="2372" w:type="dxa"/>
            <w:tcMar>
              <w:top w:w="100" w:type="dxa"/>
              <w:left w:w="100" w:type="dxa"/>
              <w:bottom w:w="100" w:type="dxa"/>
              <w:right w:w="100" w:type="dxa"/>
            </w:tcMar>
          </w:tcPr>
          <w:p w14:paraId="6EDC2CD0" w14:textId="77777777" w:rsidR="00D66945" w:rsidRPr="00D66945" w:rsidRDefault="00D66945" w:rsidP="007639F5">
            <w:pPr>
              <w:spacing w:line="240" w:lineRule="auto"/>
              <w:ind w:left="22"/>
              <w:rPr>
                <w:rFonts w:ascii="Times New Roman" w:hAnsi="Times New Roman" w:cs="Times New Roman"/>
                <w:sz w:val="18"/>
                <w:szCs w:val="18"/>
              </w:rPr>
            </w:pPr>
            <w:r w:rsidRPr="00D66945">
              <w:rPr>
                <w:rFonts w:ascii="Times New Roman" w:hAnsi="Times New Roman" w:cs="Times New Roman"/>
                <w:sz w:val="18"/>
                <w:szCs w:val="18"/>
              </w:rPr>
              <w:t xml:space="preserve">Kvalita vody </w:t>
            </w:r>
          </w:p>
        </w:tc>
        <w:tc>
          <w:tcPr>
            <w:tcW w:w="1654" w:type="dxa"/>
            <w:tcMar>
              <w:top w:w="100" w:type="dxa"/>
              <w:left w:w="100" w:type="dxa"/>
              <w:bottom w:w="100" w:type="dxa"/>
              <w:right w:w="100" w:type="dxa"/>
            </w:tcMar>
          </w:tcPr>
          <w:p w14:paraId="0FB0284B" w14:textId="77777777" w:rsidR="00D66945" w:rsidRPr="00D66945" w:rsidRDefault="00D66945" w:rsidP="007639F5">
            <w:pPr>
              <w:spacing w:line="240" w:lineRule="auto"/>
              <w:ind w:left="22"/>
              <w:jc w:val="center"/>
              <w:rPr>
                <w:rFonts w:ascii="Times New Roman" w:hAnsi="Times New Roman" w:cs="Times New Roman"/>
                <w:sz w:val="18"/>
                <w:szCs w:val="18"/>
              </w:rPr>
            </w:pPr>
            <w:r w:rsidRPr="00D66945">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74067B1E" w14:textId="77777777" w:rsidR="00D66945" w:rsidRPr="00D66945" w:rsidRDefault="00D66945" w:rsidP="007639F5">
            <w:pPr>
              <w:spacing w:line="240" w:lineRule="auto"/>
              <w:ind w:left="22"/>
              <w:jc w:val="center"/>
              <w:rPr>
                <w:rFonts w:ascii="Times New Roman" w:hAnsi="Times New Roman" w:cs="Times New Roman"/>
                <w:sz w:val="18"/>
                <w:szCs w:val="18"/>
              </w:rPr>
            </w:pPr>
            <w:r w:rsidRPr="00D66945">
              <w:rPr>
                <w:rFonts w:ascii="Times New Roman" w:hAnsi="Times New Roman" w:cs="Times New Roman"/>
                <w:sz w:val="18"/>
                <w:szCs w:val="18"/>
              </w:rPr>
              <w:t>Vyhovujúca kvalita</w:t>
            </w:r>
            <w:r w:rsidRPr="00D66945"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37AE1EBE" w14:textId="4E72A02D" w:rsidR="00D66945" w:rsidRPr="00D66945" w:rsidRDefault="00D66945" w:rsidP="0004757B">
            <w:pPr>
              <w:spacing w:line="240" w:lineRule="auto"/>
              <w:ind w:left="29"/>
              <w:rPr>
                <w:rFonts w:ascii="Times New Roman" w:hAnsi="Times New Roman" w:cs="Times New Roman"/>
                <w:sz w:val="18"/>
                <w:szCs w:val="18"/>
              </w:rPr>
            </w:pPr>
            <w:r w:rsidRPr="00D66945">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10" w:history="1">
              <w:r w:rsidRPr="00D66945">
                <w:rPr>
                  <w:rStyle w:val="Hypertextovprepojenie"/>
                  <w:rFonts w:ascii="Times New Roman" w:hAnsi="Times New Roman" w:cs="Times New Roman"/>
                  <w:sz w:val="18"/>
                  <w:szCs w:val="18"/>
                </w:rPr>
                <w:t>http://www.shmu.sk/File/Hydrologia/Monitoring_PV_PzV/Monitoring_kvality_PV</w:t>
              </w:r>
            </w:hyperlink>
            <w:r w:rsidRPr="00D66945">
              <w:rPr>
                <w:rFonts w:ascii="Times New Roman" w:hAnsi="Times New Roman" w:cs="Times New Roman"/>
                <w:sz w:val="18"/>
                <w:szCs w:val="18"/>
              </w:rPr>
              <w:t>) – najmä v parametroch zvýšenia teploty, zníženia obsahu kyslíka, zvýšenia chemických i biologických ukazovateľov.</w:t>
            </w:r>
          </w:p>
        </w:tc>
      </w:tr>
    </w:tbl>
    <w:p w14:paraId="3EA8E572" w14:textId="398112F5" w:rsidR="00D66945" w:rsidRDefault="00D66945" w:rsidP="00D66945">
      <w:pPr>
        <w:spacing w:line="240" w:lineRule="auto"/>
        <w:ind w:left="-284"/>
        <w:rPr>
          <w:rFonts w:ascii="Times New Roman" w:hAnsi="Times New Roman" w:cs="Times New Roman"/>
          <w:color w:val="000000"/>
          <w:szCs w:val="24"/>
        </w:rPr>
      </w:pPr>
    </w:p>
    <w:p w14:paraId="3255AE80" w14:textId="77777777" w:rsidR="00C87C90" w:rsidRPr="00DF4954" w:rsidRDefault="00C87C90" w:rsidP="00C87C90">
      <w:pPr>
        <w:rPr>
          <w:rFonts w:ascii="Times New Roman" w:eastAsia="Times New Roman" w:hAnsi="Times New Roman" w:cs="Times New Roman"/>
          <w:i/>
          <w:lang w:eastAsia="sk-SK"/>
        </w:rPr>
      </w:pPr>
      <w:r>
        <w:rPr>
          <w:rFonts w:ascii="Times New Roman" w:hAnsi="Times New Roman" w:cs="Times New Roman"/>
        </w:rPr>
        <w:t xml:space="preserve">Zachovanie </w:t>
      </w:r>
      <w:r w:rsidRPr="00DF4954">
        <w:rPr>
          <w:rFonts w:ascii="Times New Roman" w:hAnsi="Times New Roman" w:cs="Times New Roman"/>
        </w:rPr>
        <w:t xml:space="preserve">stavu druhu </w:t>
      </w:r>
      <w:r w:rsidRPr="00DF4954">
        <w:rPr>
          <w:rFonts w:ascii="Times New Roman" w:eastAsia="Times New Roman" w:hAnsi="Times New Roman" w:cs="Times New Roman"/>
          <w:b/>
          <w:i/>
          <w:lang w:eastAsia="sk-SK"/>
        </w:rPr>
        <w:t>Triturus montandonii</w:t>
      </w:r>
      <w:r w:rsidRPr="00DF4954">
        <w:rPr>
          <w:rFonts w:ascii="Times New Roman" w:eastAsia="Times New Roman" w:hAnsi="Times New Roman" w:cs="Times New Roman"/>
          <w:i/>
          <w:lang w:eastAsia="sk-SK"/>
        </w:rPr>
        <w:t xml:space="preserve"> </w:t>
      </w:r>
      <w:r w:rsidRPr="00DF4954">
        <w:rPr>
          <w:rFonts w:ascii="Times New Roman" w:hAnsi="Times New Roman" w:cs="Times New Roman"/>
          <w:bCs/>
          <w:shd w:val="clear" w:color="auto" w:fill="FFFFFF"/>
        </w:rPr>
        <w:t>z</w:t>
      </w:r>
      <w:r w:rsidRPr="00DF4954">
        <w:rPr>
          <w:rFonts w:ascii="Times New Roman" w:hAnsi="Times New Roman" w:cs="Times New Roman"/>
        </w:rPr>
        <w:t>a splnenia nasledovných atribútov:</w:t>
      </w:r>
    </w:p>
    <w:tbl>
      <w:tblPr>
        <w:tblW w:w="9923"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985"/>
        <w:gridCol w:w="1560"/>
        <w:gridCol w:w="1842"/>
        <w:gridCol w:w="4536"/>
      </w:tblGrid>
      <w:tr w:rsidR="00C87C90" w:rsidRPr="00DF4954" w14:paraId="1CE8B270" w14:textId="77777777" w:rsidTr="00AA665A">
        <w:trPr>
          <w:trHeight w:val="310"/>
        </w:trPr>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1437F9" w14:textId="77777777" w:rsidR="00C87C90" w:rsidRPr="00DF4954" w:rsidRDefault="00C87C90" w:rsidP="00AA665A">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Parameter</w:t>
            </w:r>
          </w:p>
        </w:tc>
        <w:tc>
          <w:tcPr>
            <w:tcW w:w="1560" w:type="dxa"/>
            <w:tcBorders>
              <w:top w:val="single" w:sz="4" w:space="0" w:color="00000A"/>
              <w:bottom w:val="single" w:sz="4" w:space="0" w:color="00000A"/>
              <w:right w:val="single" w:sz="4" w:space="0" w:color="00000A"/>
            </w:tcBorders>
            <w:shd w:val="clear" w:color="auto" w:fill="auto"/>
            <w:vAlign w:val="center"/>
          </w:tcPr>
          <w:p w14:paraId="4EB40C45" w14:textId="77777777" w:rsidR="00C87C90" w:rsidRPr="00DF4954" w:rsidRDefault="00C87C90" w:rsidP="00AA665A">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Merateľnosť</w:t>
            </w:r>
          </w:p>
        </w:tc>
        <w:tc>
          <w:tcPr>
            <w:tcW w:w="1842" w:type="dxa"/>
            <w:tcBorders>
              <w:top w:val="single" w:sz="4" w:space="0" w:color="00000A"/>
              <w:bottom w:val="single" w:sz="4" w:space="0" w:color="00000A"/>
              <w:right w:val="single" w:sz="4" w:space="0" w:color="00000A"/>
            </w:tcBorders>
            <w:shd w:val="clear" w:color="auto" w:fill="auto"/>
            <w:vAlign w:val="center"/>
          </w:tcPr>
          <w:p w14:paraId="6C479179" w14:textId="77777777" w:rsidR="00C87C90" w:rsidRPr="00DF4954" w:rsidRDefault="00C87C90" w:rsidP="00AA665A">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Cieľová hodnota</w:t>
            </w:r>
          </w:p>
        </w:tc>
        <w:tc>
          <w:tcPr>
            <w:tcW w:w="4536" w:type="dxa"/>
            <w:tcBorders>
              <w:top w:val="single" w:sz="4" w:space="0" w:color="00000A"/>
              <w:bottom w:val="single" w:sz="4" w:space="0" w:color="00000A"/>
              <w:right w:val="single" w:sz="4" w:space="0" w:color="00000A"/>
            </w:tcBorders>
            <w:shd w:val="clear" w:color="auto" w:fill="auto"/>
            <w:vAlign w:val="center"/>
          </w:tcPr>
          <w:p w14:paraId="10A4CA11" w14:textId="77777777" w:rsidR="00C87C90" w:rsidRPr="00DF4954" w:rsidRDefault="00C87C90" w:rsidP="00AA665A">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Doplnkové informácie</w:t>
            </w:r>
          </w:p>
        </w:tc>
      </w:tr>
      <w:tr w:rsidR="00C87C90" w:rsidRPr="00DF4954" w14:paraId="176CCBA8" w14:textId="77777777" w:rsidTr="00AA665A">
        <w:trPr>
          <w:trHeight w:val="310"/>
        </w:trPr>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12385F"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Veľkosť populácie</w:t>
            </w:r>
          </w:p>
        </w:tc>
        <w:tc>
          <w:tcPr>
            <w:tcW w:w="1560" w:type="dxa"/>
            <w:tcBorders>
              <w:top w:val="single" w:sz="4" w:space="0" w:color="00000A"/>
              <w:bottom w:val="single" w:sz="4" w:space="0" w:color="00000A"/>
              <w:right w:val="single" w:sz="4" w:space="0" w:color="00000A"/>
            </w:tcBorders>
            <w:shd w:val="clear" w:color="auto" w:fill="auto"/>
            <w:vAlign w:val="center"/>
          </w:tcPr>
          <w:p w14:paraId="24096B81"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počet jedincov (adult)</w:t>
            </w:r>
          </w:p>
        </w:tc>
        <w:tc>
          <w:tcPr>
            <w:tcW w:w="1842" w:type="dxa"/>
            <w:tcBorders>
              <w:top w:val="single" w:sz="4" w:space="0" w:color="00000A"/>
              <w:bottom w:val="single" w:sz="4" w:space="0" w:color="00000A"/>
              <w:right w:val="single" w:sz="4" w:space="0" w:color="00000A"/>
            </w:tcBorders>
            <w:shd w:val="clear" w:color="auto" w:fill="auto"/>
            <w:vAlign w:val="center"/>
          </w:tcPr>
          <w:p w14:paraId="186E0949" w14:textId="6458D556" w:rsidR="00C87C90" w:rsidRPr="00DF4954" w:rsidRDefault="00C87C90" w:rsidP="00AA665A">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najmenej 5</w:t>
            </w:r>
            <w:r>
              <w:rPr>
                <w:rFonts w:ascii="Times New Roman" w:eastAsia="Times New Roman" w:hAnsi="Times New Roman" w:cs="Times New Roman"/>
                <w:sz w:val="20"/>
                <w:szCs w:val="20"/>
                <w:lang w:eastAsia="sk-SK"/>
              </w:rPr>
              <w:t>0</w:t>
            </w:r>
          </w:p>
        </w:tc>
        <w:tc>
          <w:tcPr>
            <w:tcW w:w="4536" w:type="dxa"/>
            <w:tcBorders>
              <w:top w:val="single" w:sz="4" w:space="0" w:color="00000A"/>
              <w:bottom w:val="single" w:sz="4" w:space="0" w:color="00000A"/>
              <w:right w:val="single" w:sz="4" w:space="0" w:color="00000A"/>
            </w:tcBorders>
            <w:shd w:val="clear" w:color="auto" w:fill="auto"/>
            <w:vAlign w:val="center"/>
          </w:tcPr>
          <w:p w14:paraId="5066EBB1" w14:textId="318D0DC6" w:rsidR="00C87C90" w:rsidRPr="00DF4954" w:rsidRDefault="00C87C90" w:rsidP="00C87C90">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Odhaduje sa inte</w:t>
            </w:r>
            <w:r>
              <w:rPr>
                <w:rFonts w:ascii="Times New Roman" w:eastAsia="Times New Roman" w:hAnsi="Times New Roman" w:cs="Times New Roman"/>
                <w:sz w:val="20"/>
                <w:szCs w:val="20"/>
                <w:lang w:eastAsia="sk-SK"/>
              </w:rPr>
              <w:t xml:space="preserve">rval veľkosti populácie v území do 50 </w:t>
            </w:r>
            <w:r w:rsidRPr="00DF4954">
              <w:rPr>
                <w:rFonts w:ascii="Times New Roman" w:eastAsia="Times New Roman" w:hAnsi="Times New Roman" w:cs="Times New Roman"/>
                <w:sz w:val="20"/>
                <w:szCs w:val="20"/>
                <w:lang w:eastAsia="sk-SK"/>
              </w:rPr>
              <w:t>jedincov (údaj z SDF), bude potrebný komplexnejší monitoring populácie druhu.</w:t>
            </w:r>
          </w:p>
        </w:tc>
      </w:tr>
      <w:tr w:rsidR="00C87C90" w:rsidRPr="00DF4954" w14:paraId="3294FEB6" w14:textId="77777777" w:rsidTr="00AA665A">
        <w:trPr>
          <w:trHeight w:val="1860"/>
        </w:trPr>
        <w:tc>
          <w:tcPr>
            <w:tcW w:w="1985" w:type="dxa"/>
            <w:tcBorders>
              <w:left w:val="single" w:sz="4" w:space="0" w:color="00000A"/>
              <w:bottom w:val="single" w:sz="4" w:space="0" w:color="00000A"/>
              <w:right w:val="single" w:sz="4" w:space="0" w:color="00000A"/>
            </w:tcBorders>
            <w:shd w:val="clear" w:color="auto" w:fill="auto"/>
            <w:vAlign w:val="center"/>
          </w:tcPr>
          <w:p w14:paraId="43CDA427" w14:textId="77777777" w:rsidR="00C87C90" w:rsidRPr="00DF4954" w:rsidRDefault="00C87C90" w:rsidP="00C87C90">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Výmera potenciálneho reprodukčného biotopu</w:t>
            </w:r>
          </w:p>
        </w:tc>
        <w:tc>
          <w:tcPr>
            <w:tcW w:w="1560" w:type="dxa"/>
            <w:tcBorders>
              <w:bottom w:val="single" w:sz="4" w:space="0" w:color="00000A"/>
              <w:right w:val="single" w:sz="4" w:space="0" w:color="00000A"/>
            </w:tcBorders>
            <w:shd w:val="clear" w:color="auto" w:fill="auto"/>
            <w:vAlign w:val="center"/>
          </w:tcPr>
          <w:p w14:paraId="431F47E1" w14:textId="77777777" w:rsidR="00C87C90" w:rsidRPr="00DF4954" w:rsidRDefault="00C87C90" w:rsidP="00C87C90">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ha</w:t>
            </w:r>
          </w:p>
        </w:tc>
        <w:tc>
          <w:tcPr>
            <w:tcW w:w="1842" w:type="dxa"/>
            <w:tcBorders>
              <w:bottom w:val="single" w:sz="4" w:space="0" w:color="00000A"/>
              <w:right w:val="single" w:sz="4" w:space="0" w:color="00000A"/>
            </w:tcBorders>
            <w:shd w:val="clear" w:color="auto" w:fill="auto"/>
            <w:vAlign w:val="center"/>
          </w:tcPr>
          <w:p w14:paraId="2215692B" w14:textId="51E3F724" w:rsidR="00C87C90" w:rsidRPr="008778FA" w:rsidRDefault="00C87C90" w:rsidP="00C87C90">
            <w:pPr>
              <w:jc w:val="center"/>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sz w:val="20"/>
                <w:szCs w:val="20"/>
              </w:rPr>
              <w:t>Neznáma, potrebný monitoring</w:t>
            </w:r>
          </w:p>
        </w:tc>
        <w:tc>
          <w:tcPr>
            <w:tcW w:w="4536" w:type="dxa"/>
            <w:tcBorders>
              <w:bottom w:val="single" w:sz="4" w:space="0" w:color="00000A"/>
              <w:right w:val="single" w:sz="4" w:space="0" w:color="00000A"/>
            </w:tcBorders>
            <w:shd w:val="clear" w:color="auto" w:fill="auto"/>
            <w:vAlign w:val="center"/>
          </w:tcPr>
          <w:p w14:paraId="2A7055B6" w14:textId="77777777" w:rsidR="00C87C90" w:rsidRPr="00DF4954" w:rsidRDefault="00C87C90" w:rsidP="00C87C90">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Reprodukčné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C87C90" w:rsidRPr="00DF4954" w14:paraId="7D8BECA0" w14:textId="77777777" w:rsidTr="00AA665A">
        <w:trPr>
          <w:trHeight w:val="845"/>
        </w:trPr>
        <w:tc>
          <w:tcPr>
            <w:tcW w:w="1985" w:type="dxa"/>
            <w:tcBorders>
              <w:left w:val="single" w:sz="4" w:space="0" w:color="00000A"/>
              <w:bottom w:val="single" w:sz="4" w:space="0" w:color="00000A"/>
              <w:right w:val="single" w:sz="4" w:space="0" w:color="00000A"/>
            </w:tcBorders>
            <w:shd w:val="clear" w:color="auto" w:fill="auto"/>
            <w:vAlign w:val="center"/>
          </w:tcPr>
          <w:p w14:paraId="18FC4C8F"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Kvalita reprodukčného  biotopu druhu</w:t>
            </w:r>
          </w:p>
        </w:tc>
        <w:tc>
          <w:tcPr>
            <w:tcW w:w="1560" w:type="dxa"/>
            <w:tcBorders>
              <w:bottom w:val="single" w:sz="4" w:space="0" w:color="00000A"/>
              <w:right w:val="single" w:sz="4" w:space="0" w:color="00000A"/>
            </w:tcBorders>
            <w:shd w:val="clear" w:color="auto" w:fill="auto"/>
            <w:vAlign w:val="center"/>
          </w:tcPr>
          <w:p w14:paraId="2211C585"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Hĺbka reprodukčných biotopov (cm)</w:t>
            </w:r>
          </w:p>
        </w:tc>
        <w:tc>
          <w:tcPr>
            <w:tcW w:w="1842" w:type="dxa"/>
            <w:tcBorders>
              <w:bottom w:val="single" w:sz="4" w:space="0" w:color="00000A"/>
              <w:right w:val="single" w:sz="4" w:space="0" w:color="00000A"/>
            </w:tcBorders>
            <w:shd w:val="clear" w:color="auto" w:fill="auto"/>
            <w:vAlign w:val="center"/>
          </w:tcPr>
          <w:p w14:paraId="1ED3424E"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min. 30  cm</w:t>
            </w:r>
          </w:p>
        </w:tc>
        <w:tc>
          <w:tcPr>
            <w:tcW w:w="4536" w:type="dxa"/>
            <w:tcBorders>
              <w:bottom w:val="single" w:sz="4" w:space="0" w:color="00000A"/>
              <w:right w:val="single" w:sz="4" w:space="0" w:color="00000A"/>
            </w:tcBorders>
            <w:shd w:val="clear" w:color="auto" w:fill="auto"/>
            <w:vAlign w:val="center"/>
          </w:tcPr>
          <w:p w14:paraId="29A36CA6"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Dostatok reprodukčných biotopov s hĺbkou min. 30 cm, trvanie zavodnenia v období min. 1.3. – 31.7.</w:t>
            </w:r>
          </w:p>
        </w:tc>
      </w:tr>
      <w:tr w:rsidR="00C87C90" w:rsidRPr="00DF4954" w14:paraId="19AF8A3D" w14:textId="77777777" w:rsidTr="00AA665A">
        <w:trPr>
          <w:trHeight w:val="620"/>
        </w:trPr>
        <w:tc>
          <w:tcPr>
            <w:tcW w:w="1985" w:type="dxa"/>
            <w:tcBorders>
              <w:left w:val="single" w:sz="4" w:space="0" w:color="00000A"/>
              <w:bottom w:val="single" w:sz="4" w:space="0" w:color="00000A"/>
              <w:right w:val="single" w:sz="4" w:space="0" w:color="00000A"/>
            </w:tcBorders>
            <w:shd w:val="clear" w:color="auto" w:fill="auto"/>
            <w:vAlign w:val="center"/>
          </w:tcPr>
          <w:p w14:paraId="7C01AB89"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Prítomnosť inv. druhov (ryby, korytnačky)</w:t>
            </w:r>
          </w:p>
        </w:tc>
        <w:tc>
          <w:tcPr>
            <w:tcW w:w="1560" w:type="dxa"/>
            <w:tcBorders>
              <w:bottom w:val="single" w:sz="4" w:space="0" w:color="00000A"/>
              <w:right w:val="single" w:sz="4" w:space="0" w:color="00000A"/>
            </w:tcBorders>
            <w:shd w:val="clear" w:color="auto" w:fill="auto"/>
            <w:vAlign w:val="center"/>
          </w:tcPr>
          <w:p w14:paraId="671E98E2"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ks</w:t>
            </w:r>
          </w:p>
        </w:tc>
        <w:tc>
          <w:tcPr>
            <w:tcW w:w="1842" w:type="dxa"/>
            <w:tcBorders>
              <w:bottom w:val="single" w:sz="4" w:space="0" w:color="00000A"/>
              <w:right w:val="single" w:sz="4" w:space="0" w:color="00000A"/>
            </w:tcBorders>
            <w:shd w:val="clear" w:color="auto" w:fill="auto"/>
            <w:vAlign w:val="center"/>
          </w:tcPr>
          <w:p w14:paraId="1BDC0885"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0</w:t>
            </w:r>
          </w:p>
        </w:tc>
        <w:tc>
          <w:tcPr>
            <w:tcW w:w="4536" w:type="dxa"/>
            <w:tcBorders>
              <w:bottom w:val="single" w:sz="4" w:space="0" w:color="00000A"/>
              <w:right w:val="single" w:sz="4" w:space="0" w:color="00000A"/>
            </w:tcBorders>
            <w:shd w:val="clear" w:color="auto" w:fill="auto"/>
            <w:vAlign w:val="center"/>
          </w:tcPr>
          <w:p w14:paraId="633F97CD"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Bez výskytu týchto druhov</w:t>
            </w:r>
          </w:p>
        </w:tc>
      </w:tr>
      <w:tr w:rsidR="00C87C90" w:rsidRPr="00DF4954" w14:paraId="2DE233D8" w14:textId="77777777" w:rsidTr="00AA665A">
        <w:trPr>
          <w:trHeight w:val="355"/>
        </w:trPr>
        <w:tc>
          <w:tcPr>
            <w:tcW w:w="1985" w:type="dxa"/>
            <w:tcBorders>
              <w:left w:val="single" w:sz="4" w:space="0" w:color="00000A"/>
              <w:bottom w:val="single" w:sz="4" w:space="0" w:color="00000A"/>
              <w:right w:val="single" w:sz="4" w:space="0" w:color="00000A"/>
            </w:tcBorders>
            <w:shd w:val="clear" w:color="auto" w:fill="auto"/>
            <w:vAlign w:val="center"/>
          </w:tcPr>
          <w:p w14:paraId="7E56F5D0"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Prítomnosť submerznej vegetácie na reprodukčnej lokalite</w:t>
            </w:r>
          </w:p>
        </w:tc>
        <w:tc>
          <w:tcPr>
            <w:tcW w:w="1560" w:type="dxa"/>
            <w:tcBorders>
              <w:bottom w:val="single" w:sz="4" w:space="0" w:color="00000A"/>
              <w:right w:val="single" w:sz="4" w:space="0" w:color="00000A"/>
            </w:tcBorders>
            <w:shd w:val="clear" w:color="auto" w:fill="auto"/>
            <w:vAlign w:val="center"/>
          </w:tcPr>
          <w:p w14:paraId="69211A7B"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w:t>
            </w:r>
          </w:p>
        </w:tc>
        <w:tc>
          <w:tcPr>
            <w:tcW w:w="1842" w:type="dxa"/>
            <w:tcBorders>
              <w:bottom w:val="single" w:sz="4" w:space="0" w:color="00000A"/>
              <w:right w:val="single" w:sz="4" w:space="0" w:color="00000A"/>
            </w:tcBorders>
            <w:shd w:val="clear" w:color="auto" w:fill="auto"/>
            <w:vAlign w:val="center"/>
          </w:tcPr>
          <w:p w14:paraId="3601CC82" w14:textId="77777777" w:rsidR="00C87C90" w:rsidRPr="00DF4954" w:rsidRDefault="00C87C90" w:rsidP="00AA665A">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w:t>
            </w:r>
            <w:r w:rsidRPr="00DF4954">
              <w:rPr>
                <w:rFonts w:ascii="Times New Roman" w:eastAsia="Times New Roman" w:hAnsi="Times New Roman" w:cs="Times New Roman"/>
                <w:sz w:val="20"/>
                <w:szCs w:val="20"/>
                <w:lang w:eastAsia="sk-SK"/>
              </w:rPr>
              <w:t>in. 50 %</w:t>
            </w:r>
          </w:p>
        </w:tc>
        <w:tc>
          <w:tcPr>
            <w:tcW w:w="4536" w:type="dxa"/>
            <w:tcBorders>
              <w:bottom w:val="single" w:sz="4" w:space="0" w:color="00000A"/>
              <w:right w:val="single" w:sz="4" w:space="0" w:color="00000A"/>
            </w:tcBorders>
            <w:shd w:val="clear" w:color="auto" w:fill="auto"/>
            <w:vAlign w:val="center"/>
          </w:tcPr>
          <w:p w14:paraId="7E0F594F"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Zachovanie potrebného výskytu submerznej vegetácie v lokalitách</w:t>
            </w:r>
          </w:p>
        </w:tc>
      </w:tr>
    </w:tbl>
    <w:p w14:paraId="59EBC0F4" w14:textId="77777777" w:rsidR="00C87C90" w:rsidRDefault="00C87C90" w:rsidP="00C87C90"/>
    <w:p w14:paraId="6FE9949A" w14:textId="77777777" w:rsidR="00C87C90" w:rsidRPr="00DF4954" w:rsidRDefault="00C87C90" w:rsidP="00C87C90">
      <w:pPr>
        <w:rPr>
          <w:rFonts w:ascii="Times New Roman" w:eastAsia="Times New Roman" w:hAnsi="Times New Roman" w:cs="Times New Roman"/>
          <w:i/>
          <w:lang w:eastAsia="sk-SK"/>
        </w:rPr>
      </w:pPr>
      <w:r>
        <w:rPr>
          <w:rFonts w:ascii="Times New Roman" w:hAnsi="Times New Roman" w:cs="Times New Roman"/>
        </w:rPr>
        <w:t xml:space="preserve">Zachovanie </w:t>
      </w:r>
      <w:r w:rsidRPr="00DF4954">
        <w:rPr>
          <w:rFonts w:ascii="Times New Roman" w:hAnsi="Times New Roman" w:cs="Times New Roman"/>
        </w:rPr>
        <w:t xml:space="preserve">stavu druhu </w:t>
      </w:r>
      <w:r w:rsidRPr="00DF4954">
        <w:rPr>
          <w:rFonts w:ascii="Times New Roman" w:eastAsia="Times New Roman" w:hAnsi="Times New Roman" w:cs="Times New Roman"/>
          <w:b/>
          <w:i/>
          <w:lang w:eastAsia="sk-SK"/>
        </w:rPr>
        <w:t xml:space="preserve">Triturus </w:t>
      </w:r>
      <w:r>
        <w:rPr>
          <w:rFonts w:ascii="Times New Roman" w:eastAsia="Times New Roman" w:hAnsi="Times New Roman" w:cs="Times New Roman"/>
          <w:b/>
          <w:i/>
          <w:lang w:eastAsia="sk-SK"/>
        </w:rPr>
        <w:t xml:space="preserve">cristatus </w:t>
      </w:r>
      <w:r w:rsidRPr="00DF4954">
        <w:rPr>
          <w:rFonts w:ascii="Times New Roman" w:hAnsi="Times New Roman" w:cs="Times New Roman"/>
          <w:bCs/>
          <w:shd w:val="clear" w:color="auto" w:fill="FFFFFF"/>
        </w:rPr>
        <w:t>z</w:t>
      </w:r>
      <w:r w:rsidRPr="00DF4954">
        <w:rPr>
          <w:rFonts w:ascii="Times New Roman" w:hAnsi="Times New Roman" w:cs="Times New Roman"/>
        </w:rPr>
        <w:t>a splnenia nasledovných atribútov:</w:t>
      </w:r>
    </w:p>
    <w:tbl>
      <w:tblPr>
        <w:tblW w:w="9923"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848"/>
        <w:gridCol w:w="1340"/>
        <w:gridCol w:w="1701"/>
        <w:gridCol w:w="4034"/>
      </w:tblGrid>
      <w:tr w:rsidR="00C87C90" w:rsidRPr="00DF4954" w14:paraId="01BE36C2" w14:textId="77777777" w:rsidTr="00AA665A">
        <w:trPr>
          <w:trHeight w:val="310"/>
        </w:trPr>
        <w:tc>
          <w:tcPr>
            <w:tcW w:w="28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F6C94F" w14:textId="77777777" w:rsidR="00C87C90" w:rsidRPr="00DF4954" w:rsidRDefault="00C87C90" w:rsidP="00AA665A">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Parameter</w:t>
            </w:r>
          </w:p>
        </w:tc>
        <w:tc>
          <w:tcPr>
            <w:tcW w:w="1340" w:type="dxa"/>
            <w:tcBorders>
              <w:top w:val="single" w:sz="4" w:space="0" w:color="00000A"/>
              <w:bottom w:val="single" w:sz="4" w:space="0" w:color="00000A"/>
              <w:right w:val="single" w:sz="4" w:space="0" w:color="00000A"/>
            </w:tcBorders>
            <w:shd w:val="clear" w:color="auto" w:fill="auto"/>
            <w:vAlign w:val="center"/>
          </w:tcPr>
          <w:p w14:paraId="0C95D529" w14:textId="77777777" w:rsidR="00C87C90" w:rsidRPr="00DF4954" w:rsidRDefault="00C87C90" w:rsidP="00AA665A">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6B1F4A4D" w14:textId="77777777" w:rsidR="00C87C90" w:rsidRPr="00DF4954" w:rsidRDefault="00C87C90" w:rsidP="00AA665A">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Cieľová hodnota</w:t>
            </w:r>
          </w:p>
        </w:tc>
        <w:tc>
          <w:tcPr>
            <w:tcW w:w="4034" w:type="dxa"/>
            <w:tcBorders>
              <w:top w:val="single" w:sz="4" w:space="0" w:color="00000A"/>
              <w:bottom w:val="single" w:sz="4" w:space="0" w:color="00000A"/>
              <w:right w:val="single" w:sz="4" w:space="0" w:color="00000A"/>
            </w:tcBorders>
            <w:shd w:val="clear" w:color="auto" w:fill="auto"/>
            <w:vAlign w:val="center"/>
          </w:tcPr>
          <w:p w14:paraId="2A7265F5" w14:textId="77777777" w:rsidR="00C87C90" w:rsidRPr="00DF4954" w:rsidRDefault="00C87C90" w:rsidP="00AA665A">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Doplnkové informácie</w:t>
            </w:r>
          </w:p>
        </w:tc>
      </w:tr>
      <w:tr w:rsidR="00C87C90" w:rsidRPr="00DF4954" w14:paraId="2EFBD868" w14:textId="77777777" w:rsidTr="00AA665A">
        <w:trPr>
          <w:trHeight w:val="310"/>
        </w:trPr>
        <w:tc>
          <w:tcPr>
            <w:tcW w:w="28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476047"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Veľkosť populácie</w:t>
            </w:r>
          </w:p>
        </w:tc>
        <w:tc>
          <w:tcPr>
            <w:tcW w:w="1340" w:type="dxa"/>
            <w:tcBorders>
              <w:top w:val="single" w:sz="4" w:space="0" w:color="00000A"/>
              <w:bottom w:val="single" w:sz="4" w:space="0" w:color="00000A"/>
              <w:right w:val="single" w:sz="4" w:space="0" w:color="00000A"/>
            </w:tcBorders>
            <w:shd w:val="clear" w:color="auto" w:fill="auto"/>
            <w:vAlign w:val="center"/>
          </w:tcPr>
          <w:p w14:paraId="42457FA7"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počet jedincov (adult)</w:t>
            </w:r>
          </w:p>
        </w:tc>
        <w:tc>
          <w:tcPr>
            <w:tcW w:w="1701" w:type="dxa"/>
            <w:tcBorders>
              <w:top w:val="single" w:sz="4" w:space="0" w:color="00000A"/>
              <w:bottom w:val="single" w:sz="4" w:space="0" w:color="00000A"/>
              <w:right w:val="single" w:sz="4" w:space="0" w:color="00000A"/>
            </w:tcBorders>
            <w:shd w:val="clear" w:color="auto" w:fill="auto"/>
            <w:vAlign w:val="center"/>
          </w:tcPr>
          <w:p w14:paraId="7F3EFDCF" w14:textId="34F97F5A" w:rsidR="00C87C90" w:rsidRPr="00DF4954" w:rsidRDefault="00C87C90" w:rsidP="00AA665A">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najmenej 2</w:t>
            </w:r>
            <w:r>
              <w:rPr>
                <w:rFonts w:ascii="Times New Roman" w:eastAsia="Times New Roman" w:hAnsi="Times New Roman" w:cs="Times New Roman"/>
                <w:sz w:val="20"/>
                <w:szCs w:val="20"/>
                <w:lang w:eastAsia="sk-SK"/>
              </w:rPr>
              <w:t>0</w:t>
            </w:r>
          </w:p>
        </w:tc>
        <w:tc>
          <w:tcPr>
            <w:tcW w:w="4034" w:type="dxa"/>
            <w:tcBorders>
              <w:top w:val="single" w:sz="4" w:space="0" w:color="00000A"/>
              <w:bottom w:val="single" w:sz="4" w:space="0" w:color="00000A"/>
              <w:right w:val="single" w:sz="4" w:space="0" w:color="00000A"/>
            </w:tcBorders>
            <w:shd w:val="clear" w:color="auto" w:fill="auto"/>
            <w:vAlign w:val="center"/>
          </w:tcPr>
          <w:p w14:paraId="2E9BEDBB" w14:textId="36869E17" w:rsidR="00C87C90" w:rsidRPr="00DF4954" w:rsidRDefault="00C87C90" w:rsidP="00C87C90">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Odhaduje sa inte</w:t>
            </w:r>
            <w:r>
              <w:rPr>
                <w:rFonts w:ascii="Times New Roman" w:eastAsia="Times New Roman" w:hAnsi="Times New Roman" w:cs="Times New Roman"/>
                <w:sz w:val="20"/>
                <w:szCs w:val="20"/>
                <w:lang w:eastAsia="sk-SK"/>
              </w:rPr>
              <w:t>rval veľkosti populácie v území do 20 jedincov (údaj</w:t>
            </w:r>
            <w:r w:rsidRPr="00DF4954">
              <w:rPr>
                <w:rFonts w:ascii="Times New Roman" w:eastAsia="Times New Roman" w:hAnsi="Times New Roman" w:cs="Times New Roman"/>
                <w:sz w:val="20"/>
                <w:szCs w:val="20"/>
                <w:lang w:eastAsia="sk-SK"/>
              </w:rPr>
              <w:t xml:space="preserve"> z SDF), bude potrebný komplexnejší monitoring populácie druhu.</w:t>
            </w:r>
          </w:p>
        </w:tc>
      </w:tr>
      <w:tr w:rsidR="00C87C90" w:rsidRPr="00DF4954" w14:paraId="1755C4BB" w14:textId="77777777" w:rsidTr="00AA665A">
        <w:trPr>
          <w:trHeight w:val="1860"/>
        </w:trPr>
        <w:tc>
          <w:tcPr>
            <w:tcW w:w="2848" w:type="dxa"/>
            <w:tcBorders>
              <w:left w:val="single" w:sz="4" w:space="0" w:color="00000A"/>
              <w:bottom w:val="single" w:sz="4" w:space="0" w:color="00000A"/>
              <w:right w:val="single" w:sz="4" w:space="0" w:color="00000A"/>
            </w:tcBorders>
            <w:shd w:val="clear" w:color="auto" w:fill="auto"/>
            <w:vAlign w:val="center"/>
          </w:tcPr>
          <w:p w14:paraId="0EA9CD79" w14:textId="77777777" w:rsidR="00C87C90" w:rsidRPr="00DF4954" w:rsidRDefault="00C87C90" w:rsidP="00C87C90">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Výmera potenciálneho reprodukčného biotopu</w:t>
            </w:r>
          </w:p>
        </w:tc>
        <w:tc>
          <w:tcPr>
            <w:tcW w:w="1340" w:type="dxa"/>
            <w:tcBorders>
              <w:bottom w:val="single" w:sz="4" w:space="0" w:color="00000A"/>
              <w:right w:val="single" w:sz="4" w:space="0" w:color="00000A"/>
            </w:tcBorders>
            <w:shd w:val="clear" w:color="auto" w:fill="auto"/>
            <w:vAlign w:val="center"/>
          </w:tcPr>
          <w:p w14:paraId="233C5D92" w14:textId="77777777" w:rsidR="00C87C90" w:rsidRPr="00DF4954" w:rsidRDefault="00C87C90" w:rsidP="00C87C90">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5DDE6FDF" w14:textId="2D29C566" w:rsidR="00C87C90" w:rsidRPr="008778FA" w:rsidRDefault="00C87C90" w:rsidP="00C87C90">
            <w:pPr>
              <w:jc w:val="center"/>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sz w:val="20"/>
                <w:szCs w:val="20"/>
              </w:rPr>
              <w:t>Neznáma, potrebný monitoring</w:t>
            </w:r>
          </w:p>
        </w:tc>
        <w:tc>
          <w:tcPr>
            <w:tcW w:w="4034" w:type="dxa"/>
            <w:tcBorders>
              <w:bottom w:val="single" w:sz="4" w:space="0" w:color="00000A"/>
              <w:right w:val="single" w:sz="4" w:space="0" w:color="00000A"/>
            </w:tcBorders>
            <w:shd w:val="clear" w:color="auto" w:fill="auto"/>
            <w:vAlign w:val="center"/>
          </w:tcPr>
          <w:p w14:paraId="3976A2F1" w14:textId="77777777" w:rsidR="00C87C90" w:rsidRPr="00DF4954" w:rsidRDefault="00C87C90" w:rsidP="00C87C90">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Reprodukčné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C87C90" w:rsidRPr="00DF4954" w14:paraId="680A138B" w14:textId="77777777" w:rsidTr="00AA665A">
        <w:trPr>
          <w:trHeight w:val="845"/>
        </w:trPr>
        <w:tc>
          <w:tcPr>
            <w:tcW w:w="2848" w:type="dxa"/>
            <w:tcBorders>
              <w:left w:val="single" w:sz="4" w:space="0" w:color="00000A"/>
              <w:bottom w:val="single" w:sz="4" w:space="0" w:color="00000A"/>
              <w:right w:val="single" w:sz="4" w:space="0" w:color="00000A"/>
            </w:tcBorders>
            <w:shd w:val="clear" w:color="auto" w:fill="auto"/>
            <w:vAlign w:val="center"/>
          </w:tcPr>
          <w:p w14:paraId="5068F0DB"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Kvalita reprodukčného  biotopu druhu</w:t>
            </w:r>
          </w:p>
        </w:tc>
        <w:tc>
          <w:tcPr>
            <w:tcW w:w="1340" w:type="dxa"/>
            <w:tcBorders>
              <w:bottom w:val="single" w:sz="4" w:space="0" w:color="00000A"/>
              <w:right w:val="single" w:sz="4" w:space="0" w:color="00000A"/>
            </w:tcBorders>
            <w:shd w:val="clear" w:color="auto" w:fill="auto"/>
            <w:vAlign w:val="center"/>
          </w:tcPr>
          <w:p w14:paraId="64ECE0DE"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Hĺbka reprodukčných biotopov (cm)</w:t>
            </w:r>
          </w:p>
        </w:tc>
        <w:tc>
          <w:tcPr>
            <w:tcW w:w="1701" w:type="dxa"/>
            <w:tcBorders>
              <w:bottom w:val="single" w:sz="4" w:space="0" w:color="00000A"/>
              <w:right w:val="single" w:sz="4" w:space="0" w:color="00000A"/>
            </w:tcBorders>
            <w:shd w:val="clear" w:color="auto" w:fill="auto"/>
            <w:vAlign w:val="center"/>
          </w:tcPr>
          <w:p w14:paraId="6E7B8049"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min. 30  cm</w:t>
            </w:r>
          </w:p>
        </w:tc>
        <w:tc>
          <w:tcPr>
            <w:tcW w:w="4034" w:type="dxa"/>
            <w:tcBorders>
              <w:bottom w:val="single" w:sz="4" w:space="0" w:color="00000A"/>
              <w:right w:val="single" w:sz="4" w:space="0" w:color="00000A"/>
            </w:tcBorders>
            <w:shd w:val="clear" w:color="auto" w:fill="auto"/>
            <w:vAlign w:val="center"/>
          </w:tcPr>
          <w:p w14:paraId="12F54FFB"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Dostatok reprodukčných biotopov s hĺbkou min. 30 cm, trvanie zavodnenia v období min. 1.3. – 31.7.</w:t>
            </w:r>
          </w:p>
        </w:tc>
      </w:tr>
      <w:tr w:rsidR="00C87C90" w:rsidRPr="00DF4954" w14:paraId="63DEDCA0" w14:textId="77777777" w:rsidTr="00AA665A">
        <w:trPr>
          <w:trHeight w:val="620"/>
        </w:trPr>
        <w:tc>
          <w:tcPr>
            <w:tcW w:w="2848" w:type="dxa"/>
            <w:tcBorders>
              <w:left w:val="single" w:sz="4" w:space="0" w:color="00000A"/>
              <w:bottom w:val="single" w:sz="4" w:space="0" w:color="00000A"/>
              <w:right w:val="single" w:sz="4" w:space="0" w:color="00000A"/>
            </w:tcBorders>
            <w:shd w:val="clear" w:color="auto" w:fill="auto"/>
            <w:vAlign w:val="center"/>
          </w:tcPr>
          <w:p w14:paraId="659CA0A6"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Prítomnosť inv. druhov (ryby, korytnačky)</w:t>
            </w:r>
          </w:p>
        </w:tc>
        <w:tc>
          <w:tcPr>
            <w:tcW w:w="1340" w:type="dxa"/>
            <w:tcBorders>
              <w:bottom w:val="single" w:sz="4" w:space="0" w:color="00000A"/>
              <w:right w:val="single" w:sz="4" w:space="0" w:color="00000A"/>
            </w:tcBorders>
            <w:shd w:val="clear" w:color="auto" w:fill="auto"/>
            <w:vAlign w:val="center"/>
          </w:tcPr>
          <w:p w14:paraId="44CBE263"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ks</w:t>
            </w:r>
          </w:p>
        </w:tc>
        <w:tc>
          <w:tcPr>
            <w:tcW w:w="1701" w:type="dxa"/>
            <w:tcBorders>
              <w:bottom w:val="single" w:sz="4" w:space="0" w:color="00000A"/>
              <w:right w:val="single" w:sz="4" w:space="0" w:color="00000A"/>
            </w:tcBorders>
            <w:shd w:val="clear" w:color="auto" w:fill="auto"/>
            <w:vAlign w:val="center"/>
          </w:tcPr>
          <w:p w14:paraId="5CB8C0E3"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0</w:t>
            </w:r>
          </w:p>
        </w:tc>
        <w:tc>
          <w:tcPr>
            <w:tcW w:w="4034" w:type="dxa"/>
            <w:tcBorders>
              <w:bottom w:val="single" w:sz="4" w:space="0" w:color="00000A"/>
              <w:right w:val="single" w:sz="4" w:space="0" w:color="00000A"/>
            </w:tcBorders>
            <w:shd w:val="clear" w:color="auto" w:fill="auto"/>
            <w:vAlign w:val="center"/>
          </w:tcPr>
          <w:p w14:paraId="36CCA4E6"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Bez výskytu týchto druhov</w:t>
            </w:r>
          </w:p>
        </w:tc>
      </w:tr>
      <w:tr w:rsidR="00C87C90" w:rsidRPr="00DF4954" w14:paraId="7C15EB74" w14:textId="77777777" w:rsidTr="00AA665A">
        <w:trPr>
          <w:trHeight w:val="355"/>
        </w:trPr>
        <w:tc>
          <w:tcPr>
            <w:tcW w:w="2848" w:type="dxa"/>
            <w:tcBorders>
              <w:left w:val="single" w:sz="4" w:space="0" w:color="00000A"/>
              <w:bottom w:val="single" w:sz="4" w:space="0" w:color="00000A"/>
              <w:right w:val="single" w:sz="4" w:space="0" w:color="00000A"/>
            </w:tcBorders>
            <w:shd w:val="clear" w:color="auto" w:fill="auto"/>
            <w:vAlign w:val="center"/>
          </w:tcPr>
          <w:p w14:paraId="77C2D47E"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Prítomnosť submerznej vegetácie na reprodukčnej lokalite</w:t>
            </w:r>
          </w:p>
        </w:tc>
        <w:tc>
          <w:tcPr>
            <w:tcW w:w="1340" w:type="dxa"/>
            <w:tcBorders>
              <w:bottom w:val="single" w:sz="4" w:space="0" w:color="00000A"/>
              <w:right w:val="single" w:sz="4" w:space="0" w:color="00000A"/>
            </w:tcBorders>
            <w:shd w:val="clear" w:color="auto" w:fill="auto"/>
            <w:vAlign w:val="center"/>
          </w:tcPr>
          <w:p w14:paraId="085ED4F9"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w:t>
            </w:r>
          </w:p>
        </w:tc>
        <w:tc>
          <w:tcPr>
            <w:tcW w:w="1701" w:type="dxa"/>
            <w:tcBorders>
              <w:bottom w:val="single" w:sz="4" w:space="0" w:color="00000A"/>
              <w:right w:val="single" w:sz="4" w:space="0" w:color="00000A"/>
            </w:tcBorders>
            <w:shd w:val="clear" w:color="auto" w:fill="auto"/>
            <w:vAlign w:val="center"/>
          </w:tcPr>
          <w:p w14:paraId="391CF6DA" w14:textId="77777777" w:rsidR="00C87C90" w:rsidRPr="00DF4954" w:rsidRDefault="00C87C90" w:rsidP="00AA665A">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w:t>
            </w:r>
            <w:r w:rsidRPr="00DF4954">
              <w:rPr>
                <w:rFonts w:ascii="Times New Roman" w:eastAsia="Times New Roman" w:hAnsi="Times New Roman" w:cs="Times New Roman"/>
                <w:sz w:val="20"/>
                <w:szCs w:val="20"/>
                <w:lang w:eastAsia="sk-SK"/>
              </w:rPr>
              <w:t>in. 50 %</w:t>
            </w:r>
          </w:p>
        </w:tc>
        <w:tc>
          <w:tcPr>
            <w:tcW w:w="4034" w:type="dxa"/>
            <w:tcBorders>
              <w:bottom w:val="single" w:sz="4" w:space="0" w:color="00000A"/>
              <w:right w:val="single" w:sz="4" w:space="0" w:color="00000A"/>
            </w:tcBorders>
            <w:shd w:val="clear" w:color="auto" w:fill="auto"/>
            <w:vAlign w:val="center"/>
          </w:tcPr>
          <w:p w14:paraId="2736CAFC" w14:textId="77777777" w:rsidR="00C87C90" w:rsidRPr="00DF4954" w:rsidRDefault="00C87C90" w:rsidP="00AA665A">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Zachovanie potrebného výskytu submerznej vegetácie v lokalitách</w:t>
            </w:r>
          </w:p>
        </w:tc>
      </w:tr>
    </w:tbl>
    <w:p w14:paraId="6FF6AD09" w14:textId="040B11D2" w:rsidR="00C87C90" w:rsidRDefault="00C87C90" w:rsidP="00C87C90"/>
    <w:p w14:paraId="0F622E0D" w14:textId="14C756CC" w:rsidR="00670607" w:rsidRPr="00802A9C" w:rsidRDefault="00670607" w:rsidP="00670607">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338" w:type="pct"/>
        <w:tblInd w:w="-239" w:type="dxa"/>
        <w:tblCellMar>
          <w:left w:w="70" w:type="dxa"/>
          <w:right w:w="70" w:type="dxa"/>
        </w:tblCellMar>
        <w:tblLook w:val="00A0" w:firstRow="1" w:lastRow="0" w:firstColumn="1" w:lastColumn="0" w:noHBand="0" w:noVBand="0"/>
      </w:tblPr>
      <w:tblGrid>
        <w:gridCol w:w="1664"/>
        <w:gridCol w:w="1255"/>
        <w:gridCol w:w="1536"/>
        <w:gridCol w:w="5219"/>
      </w:tblGrid>
      <w:tr w:rsidR="00670607" w:rsidRPr="00870D1F" w14:paraId="79137943" w14:textId="77777777" w:rsidTr="00670607">
        <w:trPr>
          <w:trHeight w:val="355"/>
        </w:trPr>
        <w:tc>
          <w:tcPr>
            <w:tcW w:w="1664" w:type="dxa"/>
            <w:tcBorders>
              <w:top w:val="single" w:sz="4" w:space="0" w:color="auto"/>
              <w:left w:val="single" w:sz="4" w:space="0" w:color="auto"/>
              <w:bottom w:val="single" w:sz="4" w:space="0" w:color="auto"/>
              <w:right w:val="single" w:sz="4" w:space="0" w:color="auto"/>
            </w:tcBorders>
            <w:vAlign w:val="center"/>
            <w:hideMark/>
          </w:tcPr>
          <w:p w14:paraId="3FD2449D" w14:textId="77777777" w:rsidR="00670607" w:rsidRPr="00870D1F" w:rsidRDefault="00670607" w:rsidP="00AA665A">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Parameter</w:t>
            </w:r>
          </w:p>
        </w:tc>
        <w:tc>
          <w:tcPr>
            <w:tcW w:w="1255" w:type="dxa"/>
            <w:tcBorders>
              <w:top w:val="single" w:sz="4" w:space="0" w:color="auto"/>
              <w:left w:val="nil"/>
              <w:bottom w:val="single" w:sz="4" w:space="0" w:color="auto"/>
              <w:right w:val="single" w:sz="4" w:space="0" w:color="auto"/>
            </w:tcBorders>
            <w:vAlign w:val="center"/>
            <w:hideMark/>
          </w:tcPr>
          <w:p w14:paraId="009F1E65" w14:textId="77777777" w:rsidR="00670607" w:rsidRPr="00870D1F" w:rsidRDefault="00670607" w:rsidP="00AA665A">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Merateľnosť</w:t>
            </w:r>
          </w:p>
        </w:tc>
        <w:tc>
          <w:tcPr>
            <w:tcW w:w="1536" w:type="dxa"/>
            <w:tcBorders>
              <w:top w:val="single" w:sz="4" w:space="0" w:color="auto"/>
              <w:left w:val="nil"/>
              <w:bottom w:val="single" w:sz="4" w:space="0" w:color="auto"/>
              <w:right w:val="single" w:sz="4" w:space="0" w:color="auto"/>
            </w:tcBorders>
            <w:vAlign w:val="center"/>
            <w:hideMark/>
          </w:tcPr>
          <w:p w14:paraId="735DB69F" w14:textId="77777777" w:rsidR="00670607" w:rsidRPr="00870D1F" w:rsidRDefault="00670607" w:rsidP="00AA665A">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Cieľová hodnota</w:t>
            </w:r>
          </w:p>
        </w:tc>
        <w:tc>
          <w:tcPr>
            <w:tcW w:w="5219" w:type="dxa"/>
            <w:tcBorders>
              <w:top w:val="single" w:sz="4" w:space="0" w:color="auto"/>
              <w:left w:val="nil"/>
              <w:bottom w:val="single" w:sz="4" w:space="0" w:color="auto"/>
              <w:right w:val="single" w:sz="4" w:space="0" w:color="auto"/>
            </w:tcBorders>
            <w:vAlign w:val="center"/>
            <w:hideMark/>
          </w:tcPr>
          <w:p w14:paraId="6D33D8DD" w14:textId="77777777" w:rsidR="00670607" w:rsidRPr="00870D1F" w:rsidRDefault="00670607" w:rsidP="00AA665A">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Doplnkové informácie</w:t>
            </w:r>
          </w:p>
        </w:tc>
      </w:tr>
      <w:tr w:rsidR="00670607" w:rsidRPr="00870D1F" w14:paraId="0961B6AE" w14:textId="77777777" w:rsidTr="00670607">
        <w:trPr>
          <w:trHeight w:val="274"/>
        </w:trPr>
        <w:tc>
          <w:tcPr>
            <w:tcW w:w="1664" w:type="dxa"/>
            <w:tcBorders>
              <w:top w:val="single" w:sz="4" w:space="0" w:color="auto"/>
              <w:left w:val="single" w:sz="4" w:space="0" w:color="auto"/>
              <w:bottom w:val="single" w:sz="4" w:space="0" w:color="auto"/>
              <w:right w:val="single" w:sz="4" w:space="0" w:color="auto"/>
            </w:tcBorders>
            <w:vAlign w:val="center"/>
            <w:hideMark/>
          </w:tcPr>
          <w:p w14:paraId="7B1FFD97" w14:textId="77777777" w:rsidR="00670607" w:rsidRPr="00870D1F" w:rsidRDefault="00670607" w:rsidP="00AA665A">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255" w:type="dxa"/>
            <w:tcBorders>
              <w:top w:val="single" w:sz="4" w:space="0" w:color="auto"/>
              <w:left w:val="nil"/>
              <w:bottom w:val="single" w:sz="4" w:space="0" w:color="auto"/>
              <w:right w:val="single" w:sz="4" w:space="0" w:color="auto"/>
            </w:tcBorders>
            <w:vAlign w:val="center"/>
            <w:hideMark/>
          </w:tcPr>
          <w:p w14:paraId="15508C9C" w14:textId="77777777" w:rsidR="00670607" w:rsidRPr="00870D1F" w:rsidRDefault="00670607" w:rsidP="00AA665A">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jedincov</w:t>
            </w:r>
          </w:p>
        </w:tc>
        <w:tc>
          <w:tcPr>
            <w:tcW w:w="1536" w:type="dxa"/>
            <w:tcBorders>
              <w:top w:val="single" w:sz="4" w:space="0" w:color="auto"/>
              <w:left w:val="nil"/>
              <w:bottom w:val="single" w:sz="4" w:space="0" w:color="auto"/>
              <w:right w:val="single" w:sz="4" w:space="0" w:color="auto"/>
            </w:tcBorders>
            <w:vAlign w:val="center"/>
          </w:tcPr>
          <w:p w14:paraId="4E2EEECC" w14:textId="1DB3F0FA" w:rsidR="00670607" w:rsidRPr="00870D1F" w:rsidRDefault="00670607" w:rsidP="00AA665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100</w:t>
            </w:r>
          </w:p>
        </w:tc>
        <w:tc>
          <w:tcPr>
            <w:tcW w:w="5219" w:type="dxa"/>
            <w:tcBorders>
              <w:top w:val="single" w:sz="4" w:space="0" w:color="auto"/>
              <w:left w:val="nil"/>
              <w:bottom w:val="single" w:sz="4" w:space="0" w:color="auto"/>
              <w:right w:val="single" w:sz="4" w:space="0" w:color="auto"/>
            </w:tcBorders>
            <w:vAlign w:val="center"/>
            <w:hideMark/>
          </w:tcPr>
          <w:p w14:paraId="798BF5CD" w14:textId="1E68338A" w:rsidR="00670607" w:rsidRPr="00870D1F" w:rsidRDefault="00670607" w:rsidP="00670607">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Udržanie početnosti na</w:t>
            </w:r>
            <w:r>
              <w:rPr>
                <w:rFonts w:ascii="Times New Roman" w:hAnsi="Times New Roman" w:cs="Times New Roman"/>
                <w:color w:val="000000"/>
                <w:sz w:val="20"/>
                <w:szCs w:val="20"/>
                <w:lang w:eastAsia="sk-SK"/>
              </w:rPr>
              <w:t xml:space="preserve"> 100 – 150 </w:t>
            </w:r>
            <w:r w:rsidRPr="00870D1F">
              <w:rPr>
                <w:rFonts w:ascii="Times New Roman" w:hAnsi="Times New Roman" w:cs="Times New Roman"/>
                <w:color w:val="000000"/>
                <w:sz w:val="20"/>
                <w:szCs w:val="20"/>
                <w:lang w:eastAsia="sk-SK"/>
              </w:rPr>
              <w:t>jedincov v rámci celého ÚEV na zimoviskách).</w:t>
            </w:r>
          </w:p>
        </w:tc>
      </w:tr>
      <w:tr w:rsidR="00670607" w:rsidRPr="00870D1F" w14:paraId="66858E05" w14:textId="77777777" w:rsidTr="00670607">
        <w:trPr>
          <w:trHeight w:val="930"/>
        </w:trPr>
        <w:tc>
          <w:tcPr>
            <w:tcW w:w="1664" w:type="dxa"/>
            <w:tcBorders>
              <w:top w:val="nil"/>
              <w:left w:val="single" w:sz="4" w:space="0" w:color="auto"/>
              <w:bottom w:val="single" w:sz="4" w:space="0" w:color="auto"/>
              <w:right w:val="single" w:sz="4" w:space="0" w:color="auto"/>
            </w:tcBorders>
            <w:vAlign w:val="center"/>
            <w:hideMark/>
          </w:tcPr>
          <w:p w14:paraId="5D43F6DE" w14:textId="77777777" w:rsidR="00670607" w:rsidRPr="00870D1F" w:rsidRDefault="00670607" w:rsidP="00670607">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potenciálneho potravného biotopu </w:t>
            </w:r>
          </w:p>
        </w:tc>
        <w:tc>
          <w:tcPr>
            <w:tcW w:w="1255" w:type="dxa"/>
            <w:tcBorders>
              <w:top w:val="nil"/>
              <w:left w:val="nil"/>
              <w:bottom w:val="single" w:sz="4" w:space="0" w:color="auto"/>
              <w:right w:val="single" w:sz="4" w:space="0" w:color="auto"/>
            </w:tcBorders>
            <w:vAlign w:val="center"/>
            <w:hideMark/>
          </w:tcPr>
          <w:p w14:paraId="136286D5" w14:textId="77777777" w:rsidR="00670607" w:rsidRPr="00870D1F" w:rsidRDefault="00670607" w:rsidP="00670607">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1536" w:type="dxa"/>
            <w:tcBorders>
              <w:top w:val="nil"/>
              <w:left w:val="nil"/>
              <w:bottom w:val="single" w:sz="4" w:space="0" w:color="auto"/>
              <w:right w:val="single" w:sz="4" w:space="0" w:color="auto"/>
            </w:tcBorders>
            <w:vAlign w:val="center"/>
          </w:tcPr>
          <w:p w14:paraId="45DB473C" w14:textId="3CA5AFCB" w:rsidR="00670607" w:rsidRPr="00870D1F" w:rsidRDefault="00670607" w:rsidP="00670607">
            <w:pPr>
              <w:spacing w:line="240" w:lineRule="auto"/>
              <w:rPr>
                <w:rFonts w:ascii="Times New Roman" w:hAnsi="Times New Roman" w:cs="Times New Roman"/>
                <w:color w:val="000000"/>
                <w:sz w:val="20"/>
                <w:szCs w:val="20"/>
                <w:lang w:eastAsia="sk-SK"/>
              </w:rPr>
            </w:pPr>
            <w:r>
              <w:rPr>
                <w:rFonts w:ascii="Times New Roman" w:eastAsia="Times New Roman" w:hAnsi="Times New Roman" w:cs="Times New Roman"/>
                <w:sz w:val="20"/>
                <w:szCs w:val="20"/>
              </w:rPr>
              <w:t>Neznáma, potrebný monitoring</w:t>
            </w:r>
          </w:p>
        </w:tc>
        <w:tc>
          <w:tcPr>
            <w:tcW w:w="5219" w:type="dxa"/>
            <w:tcBorders>
              <w:top w:val="nil"/>
              <w:left w:val="nil"/>
              <w:bottom w:val="single" w:sz="4" w:space="0" w:color="auto"/>
              <w:right w:val="single" w:sz="4" w:space="0" w:color="auto"/>
            </w:tcBorders>
            <w:vAlign w:val="center"/>
            <w:hideMark/>
          </w:tcPr>
          <w:p w14:paraId="0848A8EF" w14:textId="77777777" w:rsidR="00670607" w:rsidRPr="00870D1F" w:rsidRDefault="00670607" w:rsidP="00670607">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Lesné biotopy v území – poskytujú lokality na rozmnožovanie, potravné biotopy a úkrytové biotopy.</w:t>
            </w:r>
          </w:p>
        </w:tc>
      </w:tr>
    </w:tbl>
    <w:p w14:paraId="12CC39CE" w14:textId="77777777" w:rsidR="00670607" w:rsidRDefault="00670607" w:rsidP="00C87C90"/>
    <w:p w14:paraId="655921B0" w14:textId="77777777" w:rsidR="00C87C90" w:rsidRPr="00802A9C" w:rsidRDefault="00C87C90" w:rsidP="00C87C90">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87C90" w14:paraId="6664D759" w14:textId="77777777" w:rsidTr="00AA665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276E3AAD" w14:textId="77777777" w:rsidR="00C87C90" w:rsidRPr="009B7A4C" w:rsidRDefault="00C87C90" w:rsidP="00AA665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4ACDBB3D" w14:textId="77777777" w:rsidR="00C87C90" w:rsidRPr="009B7A4C" w:rsidRDefault="00C87C90" w:rsidP="00AA665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5194FC6F" w14:textId="77777777" w:rsidR="00C87C90" w:rsidRPr="009B7A4C" w:rsidRDefault="00C87C90" w:rsidP="00AA665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BA51008" w14:textId="77777777" w:rsidR="00C87C90" w:rsidRPr="009B7A4C" w:rsidRDefault="00C87C90" w:rsidP="00AA665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87C90" w14:paraId="66E7C490" w14:textId="77777777" w:rsidTr="00AA665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5A6665F" w14:textId="77777777" w:rsidR="00C87C90" w:rsidRDefault="00C87C90" w:rsidP="00AA665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1BB219B7" w14:textId="77777777" w:rsidR="00C87C90" w:rsidRDefault="00C87C90" w:rsidP="00AA665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1A9134BC" w14:textId="711C346A" w:rsidR="00C87C90" w:rsidRDefault="00C87C90" w:rsidP="00AA665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w:t>
            </w:r>
            <w:r>
              <w:rPr>
                <w:rFonts w:ascii="Times New Roman" w:hAnsi="Times New Roman" w:cs="Times New Roman"/>
                <w:color w:val="000000"/>
                <w:sz w:val="20"/>
                <w:szCs w:val="20"/>
                <w:lang w:eastAsia="sk-SK"/>
              </w:rPr>
              <w:t>in. 5</w:t>
            </w:r>
            <w:r>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hideMark/>
          </w:tcPr>
          <w:p w14:paraId="4FA0CD10" w14:textId="78D4E080" w:rsidR="00C87C90" w:rsidRDefault="00C87C90" w:rsidP="00C87C9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Odhaduje sa len náhodný výskyt (zaznamenanie do </w:t>
            </w:r>
            <w:r>
              <w:rPr>
                <w:rFonts w:ascii="Times New Roman" w:hAnsi="Times New Roman" w:cs="Times New Roman"/>
                <w:sz w:val="20"/>
                <w:szCs w:val="20"/>
                <w:lang w:eastAsia="sk-SK"/>
              </w:rPr>
              <w:t>5</w:t>
            </w:r>
            <w:r>
              <w:rPr>
                <w:rFonts w:ascii="Times New Roman" w:hAnsi="Times New Roman" w:cs="Times New Roman"/>
                <w:sz w:val="20"/>
                <w:szCs w:val="20"/>
                <w:lang w:eastAsia="sk-SK"/>
              </w:rPr>
              <w:t>0 jedincov v rámci celého ÚEV), je potrebný monitoring stavu populácie druhu.</w:t>
            </w:r>
          </w:p>
        </w:tc>
      </w:tr>
      <w:tr w:rsidR="00C87C90" w:rsidRPr="008778FA" w14:paraId="2D8219E3" w14:textId="77777777" w:rsidTr="00AA665A">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646CBBC6" w14:textId="77777777" w:rsidR="00C87C90" w:rsidRPr="008778FA" w:rsidRDefault="00C87C90" w:rsidP="00C87C90">
            <w:pPr>
              <w:spacing w:line="240" w:lineRule="auto"/>
              <w:rPr>
                <w:rFonts w:ascii="Times New Roman" w:hAnsi="Times New Roman" w:cs="Times New Roman"/>
                <w:color w:val="000000" w:themeColor="text1"/>
                <w:sz w:val="20"/>
                <w:szCs w:val="20"/>
                <w:lang w:eastAsia="sk-SK"/>
              </w:rPr>
            </w:pPr>
            <w:r w:rsidRPr="008778FA">
              <w:rPr>
                <w:rFonts w:ascii="Times New Roman" w:hAnsi="Times New Roman" w:cs="Times New Roman"/>
                <w:color w:val="000000" w:themeColor="text1"/>
                <w:sz w:val="20"/>
                <w:szCs w:val="20"/>
                <w:lang w:eastAsia="sk-SK"/>
              </w:rPr>
              <w:t xml:space="preserve">Rozloha potenciálneho potravného biotopu </w:t>
            </w:r>
          </w:p>
        </w:tc>
        <w:tc>
          <w:tcPr>
            <w:tcW w:w="1276" w:type="dxa"/>
            <w:tcBorders>
              <w:top w:val="single" w:sz="4" w:space="0" w:color="auto"/>
              <w:left w:val="nil"/>
              <w:bottom w:val="single" w:sz="4" w:space="0" w:color="auto"/>
              <w:right w:val="single" w:sz="4" w:space="0" w:color="auto"/>
            </w:tcBorders>
            <w:vAlign w:val="center"/>
            <w:hideMark/>
          </w:tcPr>
          <w:p w14:paraId="3A6C979C" w14:textId="77777777" w:rsidR="00C87C90" w:rsidRPr="008778FA" w:rsidRDefault="00C87C90" w:rsidP="00C87C90">
            <w:pPr>
              <w:spacing w:line="240" w:lineRule="auto"/>
              <w:rPr>
                <w:rFonts w:ascii="Times New Roman" w:hAnsi="Times New Roman" w:cs="Times New Roman"/>
                <w:color w:val="000000" w:themeColor="text1"/>
                <w:sz w:val="20"/>
                <w:szCs w:val="20"/>
                <w:lang w:eastAsia="sk-SK"/>
              </w:rPr>
            </w:pPr>
            <w:r w:rsidRPr="008778FA">
              <w:rPr>
                <w:rFonts w:ascii="Times New Roman" w:hAnsi="Times New Roman" w:cs="Times New Roman"/>
                <w:color w:val="000000" w:themeColor="text1"/>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73011F19" w14:textId="756A7A15" w:rsidR="00C87C90" w:rsidRPr="008778FA" w:rsidRDefault="00C87C90" w:rsidP="00C87C90">
            <w:pPr>
              <w:spacing w:line="240" w:lineRule="auto"/>
              <w:rPr>
                <w:rFonts w:ascii="Times New Roman" w:hAnsi="Times New Roman" w:cs="Times New Roman"/>
                <w:color w:val="000000" w:themeColor="text1"/>
                <w:sz w:val="20"/>
                <w:szCs w:val="20"/>
                <w:lang w:eastAsia="sk-SK"/>
              </w:rPr>
            </w:pPr>
            <w:r>
              <w:rPr>
                <w:rFonts w:ascii="Times New Roman" w:eastAsia="Times New Roman" w:hAnsi="Times New Roman" w:cs="Times New Roman"/>
                <w:sz w:val="20"/>
                <w:szCs w:val="20"/>
              </w:rPr>
              <w:t>Neznáma, potrebný monitoring</w:t>
            </w:r>
          </w:p>
        </w:tc>
        <w:tc>
          <w:tcPr>
            <w:tcW w:w="5245" w:type="dxa"/>
            <w:tcBorders>
              <w:top w:val="single" w:sz="4" w:space="0" w:color="auto"/>
              <w:left w:val="nil"/>
              <w:bottom w:val="single" w:sz="4" w:space="0" w:color="auto"/>
              <w:right w:val="single" w:sz="4" w:space="0" w:color="auto"/>
            </w:tcBorders>
            <w:vAlign w:val="center"/>
            <w:hideMark/>
          </w:tcPr>
          <w:p w14:paraId="0D1303B6" w14:textId="77777777" w:rsidR="00C87C90" w:rsidRPr="008778FA" w:rsidRDefault="00C87C90" w:rsidP="00C87C90">
            <w:pPr>
              <w:spacing w:line="240" w:lineRule="auto"/>
              <w:rPr>
                <w:rFonts w:ascii="Times New Roman" w:hAnsi="Times New Roman" w:cs="Times New Roman"/>
                <w:color w:val="000000" w:themeColor="text1"/>
                <w:sz w:val="20"/>
                <w:szCs w:val="20"/>
                <w:lang w:eastAsia="sk-SK"/>
              </w:rPr>
            </w:pPr>
            <w:r w:rsidRPr="008778FA">
              <w:rPr>
                <w:rFonts w:ascii="Times New Roman" w:hAnsi="Times New Roman" w:cs="Times New Roman"/>
                <w:color w:val="000000" w:themeColor="text1"/>
                <w:sz w:val="20"/>
                <w:szCs w:val="20"/>
                <w:lang w:eastAsia="sk-SK"/>
              </w:rPr>
              <w:t>Lesné biotopy v území – poskytujú lokality na rozmnožovanie, potravné biotopy a úkrytové biotopy.</w:t>
            </w:r>
          </w:p>
        </w:tc>
      </w:tr>
    </w:tbl>
    <w:p w14:paraId="1ECCF56B" w14:textId="77777777" w:rsidR="00C87C90" w:rsidRDefault="00C87C90" w:rsidP="00C87C90"/>
    <w:p w14:paraId="37EFCA4F" w14:textId="0B5587EB" w:rsidR="00C87C90" w:rsidRPr="00802A9C" w:rsidRDefault="00C87C90" w:rsidP="00C87C90">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emarginatus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000" w:type="pct"/>
        <w:tblInd w:w="-18" w:type="dxa"/>
        <w:tblCellMar>
          <w:left w:w="70" w:type="dxa"/>
          <w:right w:w="70" w:type="dxa"/>
        </w:tblCellMar>
        <w:tblLook w:val="00A0" w:firstRow="1" w:lastRow="0" w:firstColumn="1" w:lastColumn="0" w:noHBand="0" w:noVBand="0"/>
      </w:tblPr>
      <w:tblGrid>
        <w:gridCol w:w="1802"/>
        <w:gridCol w:w="1393"/>
        <w:gridCol w:w="1670"/>
        <w:gridCol w:w="4196"/>
      </w:tblGrid>
      <w:tr w:rsidR="00C87C90" w:rsidRPr="00870D1F" w14:paraId="2A8FFC9E" w14:textId="77777777" w:rsidTr="00C87C90">
        <w:trPr>
          <w:trHeight w:val="355"/>
        </w:trPr>
        <w:tc>
          <w:tcPr>
            <w:tcW w:w="1802" w:type="dxa"/>
            <w:tcBorders>
              <w:top w:val="single" w:sz="4" w:space="0" w:color="auto"/>
              <w:left w:val="single" w:sz="4" w:space="0" w:color="auto"/>
              <w:bottom w:val="single" w:sz="4" w:space="0" w:color="auto"/>
              <w:right w:val="single" w:sz="4" w:space="0" w:color="auto"/>
            </w:tcBorders>
            <w:vAlign w:val="center"/>
            <w:hideMark/>
          </w:tcPr>
          <w:p w14:paraId="19166516" w14:textId="77777777" w:rsidR="00C87C90" w:rsidRPr="00C87C90" w:rsidRDefault="00C87C90" w:rsidP="00AA665A">
            <w:pPr>
              <w:spacing w:line="240" w:lineRule="auto"/>
              <w:jc w:val="both"/>
              <w:rPr>
                <w:rFonts w:ascii="Times New Roman" w:hAnsi="Times New Roman" w:cs="Times New Roman"/>
                <w:b/>
                <w:color w:val="000000"/>
                <w:sz w:val="20"/>
                <w:szCs w:val="20"/>
                <w:lang w:eastAsia="sk-SK"/>
              </w:rPr>
            </w:pPr>
            <w:r w:rsidRPr="00C87C90">
              <w:rPr>
                <w:rFonts w:ascii="Times New Roman" w:hAnsi="Times New Roman" w:cs="Times New Roman"/>
                <w:b/>
                <w:color w:val="000000"/>
                <w:sz w:val="20"/>
                <w:szCs w:val="20"/>
                <w:lang w:eastAsia="sk-SK"/>
              </w:rPr>
              <w:t>Parameter</w:t>
            </w:r>
          </w:p>
        </w:tc>
        <w:tc>
          <w:tcPr>
            <w:tcW w:w="1393" w:type="dxa"/>
            <w:tcBorders>
              <w:top w:val="single" w:sz="4" w:space="0" w:color="auto"/>
              <w:left w:val="nil"/>
              <w:bottom w:val="single" w:sz="4" w:space="0" w:color="auto"/>
              <w:right w:val="single" w:sz="4" w:space="0" w:color="auto"/>
            </w:tcBorders>
            <w:vAlign w:val="center"/>
            <w:hideMark/>
          </w:tcPr>
          <w:p w14:paraId="0B30CD8B" w14:textId="77777777" w:rsidR="00C87C90" w:rsidRPr="00C87C90" w:rsidRDefault="00C87C90" w:rsidP="00AA665A">
            <w:pPr>
              <w:spacing w:line="240" w:lineRule="auto"/>
              <w:jc w:val="center"/>
              <w:rPr>
                <w:rFonts w:ascii="Times New Roman" w:hAnsi="Times New Roman" w:cs="Times New Roman"/>
                <w:b/>
                <w:color w:val="000000"/>
                <w:sz w:val="20"/>
                <w:szCs w:val="20"/>
                <w:lang w:eastAsia="sk-SK"/>
              </w:rPr>
            </w:pPr>
            <w:r w:rsidRPr="00C87C90">
              <w:rPr>
                <w:rFonts w:ascii="Times New Roman" w:hAnsi="Times New Roman" w:cs="Times New Roman"/>
                <w:b/>
                <w:color w:val="000000"/>
                <w:sz w:val="20"/>
                <w:szCs w:val="20"/>
                <w:lang w:eastAsia="sk-SK"/>
              </w:rPr>
              <w:t>Merateľnosť</w:t>
            </w:r>
          </w:p>
        </w:tc>
        <w:tc>
          <w:tcPr>
            <w:tcW w:w="1670" w:type="dxa"/>
            <w:tcBorders>
              <w:top w:val="single" w:sz="4" w:space="0" w:color="auto"/>
              <w:left w:val="nil"/>
              <w:bottom w:val="single" w:sz="4" w:space="0" w:color="auto"/>
              <w:right w:val="single" w:sz="4" w:space="0" w:color="auto"/>
            </w:tcBorders>
            <w:vAlign w:val="center"/>
            <w:hideMark/>
          </w:tcPr>
          <w:p w14:paraId="6A4A0B16" w14:textId="77777777" w:rsidR="00C87C90" w:rsidRPr="00C87C90" w:rsidRDefault="00C87C90" w:rsidP="00AA665A">
            <w:pPr>
              <w:spacing w:line="240" w:lineRule="auto"/>
              <w:jc w:val="center"/>
              <w:rPr>
                <w:rFonts w:ascii="Times New Roman" w:hAnsi="Times New Roman" w:cs="Times New Roman"/>
                <w:b/>
                <w:color w:val="000000"/>
                <w:sz w:val="20"/>
                <w:szCs w:val="20"/>
                <w:lang w:eastAsia="sk-SK"/>
              </w:rPr>
            </w:pPr>
            <w:r w:rsidRPr="00C87C90">
              <w:rPr>
                <w:rFonts w:ascii="Times New Roman" w:hAnsi="Times New Roman" w:cs="Times New Roman"/>
                <w:b/>
                <w:color w:val="000000"/>
                <w:sz w:val="20"/>
                <w:szCs w:val="20"/>
                <w:lang w:eastAsia="sk-SK"/>
              </w:rPr>
              <w:t>Cieľová hodnota</w:t>
            </w:r>
          </w:p>
        </w:tc>
        <w:tc>
          <w:tcPr>
            <w:tcW w:w="4196" w:type="dxa"/>
            <w:tcBorders>
              <w:top w:val="single" w:sz="4" w:space="0" w:color="auto"/>
              <w:left w:val="nil"/>
              <w:bottom w:val="single" w:sz="4" w:space="0" w:color="auto"/>
              <w:right w:val="single" w:sz="4" w:space="0" w:color="auto"/>
            </w:tcBorders>
            <w:vAlign w:val="center"/>
            <w:hideMark/>
          </w:tcPr>
          <w:p w14:paraId="359830AC" w14:textId="77777777" w:rsidR="00C87C90" w:rsidRPr="00C87C90" w:rsidRDefault="00C87C90" w:rsidP="00AA665A">
            <w:pPr>
              <w:spacing w:line="240" w:lineRule="auto"/>
              <w:jc w:val="both"/>
              <w:rPr>
                <w:rFonts w:ascii="Times New Roman" w:hAnsi="Times New Roman" w:cs="Times New Roman"/>
                <w:b/>
                <w:color w:val="000000"/>
                <w:sz w:val="20"/>
                <w:szCs w:val="20"/>
                <w:lang w:eastAsia="sk-SK"/>
              </w:rPr>
            </w:pPr>
            <w:r w:rsidRPr="00C87C90">
              <w:rPr>
                <w:rFonts w:ascii="Times New Roman" w:hAnsi="Times New Roman" w:cs="Times New Roman"/>
                <w:b/>
                <w:color w:val="000000"/>
                <w:sz w:val="20"/>
                <w:szCs w:val="20"/>
                <w:lang w:eastAsia="sk-SK"/>
              </w:rPr>
              <w:t>Doplnkové informácie</w:t>
            </w:r>
          </w:p>
        </w:tc>
      </w:tr>
      <w:tr w:rsidR="00C87C90" w:rsidRPr="00870D1F" w14:paraId="37A01D3C" w14:textId="77777777" w:rsidTr="00C87C90">
        <w:trPr>
          <w:trHeight w:val="274"/>
        </w:trPr>
        <w:tc>
          <w:tcPr>
            <w:tcW w:w="1802" w:type="dxa"/>
            <w:tcBorders>
              <w:top w:val="single" w:sz="4" w:space="0" w:color="auto"/>
              <w:left w:val="single" w:sz="4" w:space="0" w:color="auto"/>
              <w:bottom w:val="single" w:sz="4" w:space="0" w:color="auto"/>
              <w:right w:val="single" w:sz="4" w:space="0" w:color="auto"/>
            </w:tcBorders>
            <w:vAlign w:val="center"/>
            <w:hideMark/>
          </w:tcPr>
          <w:p w14:paraId="70DB13D6" w14:textId="77777777" w:rsidR="00C87C90" w:rsidRPr="00870D1F" w:rsidRDefault="00C87C90" w:rsidP="00AA665A">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393" w:type="dxa"/>
            <w:tcBorders>
              <w:top w:val="single" w:sz="4" w:space="0" w:color="auto"/>
              <w:left w:val="nil"/>
              <w:bottom w:val="single" w:sz="4" w:space="0" w:color="auto"/>
              <w:right w:val="single" w:sz="4" w:space="0" w:color="auto"/>
            </w:tcBorders>
            <w:vAlign w:val="center"/>
            <w:hideMark/>
          </w:tcPr>
          <w:p w14:paraId="1F94DBCD" w14:textId="77777777" w:rsidR="00C87C90" w:rsidRPr="00870D1F" w:rsidRDefault="00C87C90" w:rsidP="00AA665A">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jedincov</w:t>
            </w:r>
          </w:p>
        </w:tc>
        <w:tc>
          <w:tcPr>
            <w:tcW w:w="1670" w:type="dxa"/>
            <w:tcBorders>
              <w:top w:val="single" w:sz="4" w:space="0" w:color="auto"/>
              <w:left w:val="nil"/>
              <w:bottom w:val="single" w:sz="4" w:space="0" w:color="auto"/>
              <w:right w:val="single" w:sz="4" w:space="0" w:color="auto"/>
            </w:tcBorders>
            <w:vAlign w:val="center"/>
            <w:hideMark/>
          </w:tcPr>
          <w:p w14:paraId="2CC1000C" w14:textId="02689A2D" w:rsidR="00C87C90" w:rsidRPr="00870D1F" w:rsidRDefault="00C87C90" w:rsidP="00AA665A">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p>
        </w:tc>
        <w:tc>
          <w:tcPr>
            <w:tcW w:w="4196" w:type="dxa"/>
            <w:tcBorders>
              <w:top w:val="single" w:sz="4" w:space="0" w:color="auto"/>
              <w:left w:val="nil"/>
              <w:bottom w:val="single" w:sz="4" w:space="0" w:color="auto"/>
              <w:right w:val="single" w:sz="4" w:space="0" w:color="auto"/>
            </w:tcBorders>
            <w:vAlign w:val="center"/>
            <w:hideMark/>
          </w:tcPr>
          <w:p w14:paraId="032B8529" w14:textId="7D6EA6D0" w:rsidR="00C87C90" w:rsidRPr="00870D1F" w:rsidRDefault="00C87C90" w:rsidP="00AA665A">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 súčasnosti je evidovaný len náho</w:t>
            </w:r>
            <w:r>
              <w:rPr>
                <w:rFonts w:ascii="Times New Roman" w:hAnsi="Times New Roman" w:cs="Times New Roman"/>
                <w:color w:val="000000"/>
                <w:sz w:val="20"/>
                <w:szCs w:val="20"/>
                <w:lang w:eastAsia="sk-SK"/>
              </w:rPr>
              <w:t>dný výskyt (zaznamenanie do 5</w:t>
            </w:r>
            <w:r w:rsidRPr="00870D1F">
              <w:rPr>
                <w:rFonts w:ascii="Times New Roman" w:hAnsi="Times New Roman" w:cs="Times New Roman"/>
                <w:color w:val="000000"/>
                <w:sz w:val="20"/>
                <w:szCs w:val="20"/>
                <w:lang w:eastAsia="sk-SK"/>
              </w:rPr>
              <w:t xml:space="preserve"> jedincov v rámci celého ÚEV).</w:t>
            </w:r>
          </w:p>
        </w:tc>
      </w:tr>
      <w:tr w:rsidR="00C87C90" w:rsidRPr="00870D1F" w14:paraId="5C63DD5C" w14:textId="77777777" w:rsidTr="00C87C90">
        <w:trPr>
          <w:trHeight w:val="930"/>
        </w:trPr>
        <w:tc>
          <w:tcPr>
            <w:tcW w:w="1802" w:type="dxa"/>
            <w:tcBorders>
              <w:top w:val="nil"/>
              <w:left w:val="single" w:sz="4" w:space="0" w:color="auto"/>
              <w:bottom w:val="single" w:sz="4" w:space="0" w:color="auto"/>
              <w:right w:val="single" w:sz="4" w:space="0" w:color="auto"/>
            </w:tcBorders>
            <w:vAlign w:val="center"/>
            <w:hideMark/>
          </w:tcPr>
          <w:p w14:paraId="148E4824" w14:textId="77777777" w:rsidR="00C87C90" w:rsidRPr="00870D1F" w:rsidRDefault="00C87C90" w:rsidP="00C87C90">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potenciálneho potravného (lovného) biotopu </w:t>
            </w:r>
          </w:p>
        </w:tc>
        <w:tc>
          <w:tcPr>
            <w:tcW w:w="1393" w:type="dxa"/>
            <w:tcBorders>
              <w:top w:val="nil"/>
              <w:left w:val="nil"/>
              <w:bottom w:val="single" w:sz="4" w:space="0" w:color="auto"/>
              <w:right w:val="single" w:sz="4" w:space="0" w:color="auto"/>
            </w:tcBorders>
            <w:vAlign w:val="center"/>
            <w:hideMark/>
          </w:tcPr>
          <w:p w14:paraId="3172402E" w14:textId="77777777" w:rsidR="00C87C90" w:rsidRPr="00870D1F" w:rsidRDefault="00C87C90" w:rsidP="00C87C90">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1670" w:type="dxa"/>
            <w:tcBorders>
              <w:top w:val="nil"/>
              <w:left w:val="nil"/>
              <w:bottom w:val="single" w:sz="4" w:space="0" w:color="auto"/>
              <w:right w:val="single" w:sz="4" w:space="0" w:color="auto"/>
            </w:tcBorders>
            <w:vAlign w:val="center"/>
            <w:hideMark/>
          </w:tcPr>
          <w:p w14:paraId="0714F9E9" w14:textId="14EA7F72" w:rsidR="00C87C90" w:rsidRPr="00870D1F" w:rsidRDefault="00C87C90" w:rsidP="00C87C90">
            <w:pPr>
              <w:spacing w:line="240" w:lineRule="auto"/>
              <w:jc w:val="center"/>
              <w:rPr>
                <w:rFonts w:ascii="Times New Roman" w:hAnsi="Times New Roman" w:cs="Times New Roman"/>
                <w:color w:val="000000"/>
                <w:sz w:val="20"/>
                <w:szCs w:val="20"/>
                <w:lang w:eastAsia="sk-SK"/>
              </w:rPr>
            </w:pPr>
            <w:r>
              <w:rPr>
                <w:rFonts w:ascii="Times New Roman" w:eastAsia="Times New Roman" w:hAnsi="Times New Roman" w:cs="Times New Roman"/>
                <w:sz w:val="20"/>
                <w:szCs w:val="20"/>
              </w:rPr>
              <w:t>Neznáma, potrebný monitoring</w:t>
            </w:r>
          </w:p>
        </w:tc>
        <w:tc>
          <w:tcPr>
            <w:tcW w:w="4196" w:type="dxa"/>
            <w:tcBorders>
              <w:top w:val="nil"/>
              <w:left w:val="nil"/>
              <w:bottom w:val="single" w:sz="4" w:space="0" w:color="auto"/>
              <w:right w:val="single" w:sz="4" w:space="0" w:color="auto"/>
            </w:tcBorders>
            <w:vAlign w:val="center"/>
            <w:hideMark/>
          </w:tcPr>
          <w:p w14:paraId="4AC400EA" w14:textId="77777777" w:rsidR="00C87C90" w:rsidRPr="00870D1F" w:rsidRDefault="00C87C90" w:rsidP="00C87C90">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Brehové porasty v území – poskytujú lokality na rozmnožovanie, potravné biotopy a úkrytové biotopy – dosiahnutie starších porastov na danom území.</w:t>
            </w:r>
          </w:p>
        </w:tc>
      </w:tr>
    </w:tbl>
    <w:p w14:paraId="1C41884B" w14:textId="77777777" w:rsidR="00C87C90" w:rsidRDefault="00C87C90" w:rsidP="006F58F2">
      <w:pPr>
        <w:pStyle w:val="Zkladntext"/>
        <w:widowControl w:val="0"/>
        <w:jc w:val="left"/>
        <w:rPr>
          <w:b w:val="0"/>
          <w:color w:val="000000"/>
        </w:rPr>
      </w:pPr>
    </w:p>
    <w:p w14:paraId="437D5C9A" w14:textId="60FB1AD7" w:rsidR="006F58F2" w:rsidRPr="0081610B" w:rsidRDefault="006F58F2" w:rsidP="006F58F2">
      <w:pPr>
        <w:pStyle w:val="Zkladntext"/>
        <w:widowControl w:val="0"/>
        <w:jc w:val="left"/>
        <w:rPr>
          <w:b w:val="0"/>
        </w:rPr>
      </w:pPr>
      <w:r w:rsidRPr="0081610B">
        <w:rPr>
          <w:b w:val="0"/>
          <w:color w:val="000000"/>
        </w:rPr>
        <w:t xml:space="preserve">Zlepšenie stavu druhu </w:t>
      </w:r>
      <w:r w:rsidRPr="0081610B">
        <w:rPr>
          <w:i/>
        </w:rPr>
        <w:t>Rhinolophus hipposideros</w:t>
      </w:r>
      <w:r w:rsidRPr="0081610B">
        <w:rPr>
          <w:b w:val="0"/>
        </w:rPr>
        <w:t xml:space="preserve"> </w:t>
      </w:r>
      <w:r w:rsidRPr="0081610B">
        <w:rPr>
          <w:b w:val="0"/>
          <w:color w:val="000000"/>
          <w:lang w:eastAsia="sk-SK"/>
        </w:rPr>
        <w:t>za splnenia nasledovných atribútov:</w:t>
      </w:r>
    </w:p>
    <w:tbl>
      <w:tblPr>
        <w:tblW w:w="4961" w:type="pct"/>
        <w:tblInd w:w="137" w:type="dxa"/>
        <w:tblCellMar>
          <w:left w:w="70" w:type="dxa"/>
          <w:right w:w="70" w:type="dxa"/>
        </w:tblCellMar>
        <w:tblLook w:val="00A0" w:firstRow="1" w:lastRow="0" w:firstColumn="1" w:lastColumn="0" w:noHBand="0" w:noVBand="0"/>
      </w:tblPr>
      <w:tblGrid>
        <w:gridCol w:w="1301"/>
        <w:gridCol w:w="1274"/>
        <w:gridCol w:w="1537"/>
        <w:gridCol w:w="4878"/>
      </w:tblGrid>
      <w:tr w:rsidR="006F58F2" w:rsidRPr="0081610B" w14:paraId="48144A30" w14:textId="77777777" w:rsidTr="0004757B">
        <w:trPr>
          <w:trHeight w:val="355"/>
        </w:trPr>
        <w:tc>
          <w:tcPr>
            <w:tcW w:w="1301" w:type="dxa"/>
            <w:tcBorders>
              <w:top w:val="single" w:sz="4" w:space="0" w:color="auto"/>
              <w:left w:val="single" w:sz="4" w:space="0" w:color="auto"/>
              <w:bottom w:val="single" w:sz="4" w:space="0" w:color="auto"/>
              <w:right w:val="single" w:sz="4" w:space="0" w:color="auto"/>
            </w:tcBorders>
            <w:vAlign w:val="center"/>
          </w:tcPr>
          <w:p w14:paraId="3B565CB5" w14:textId="77777777" w:rsidR="006F58F2" w:rsidRPr="0081610B" w:rsidRDefault="006F58F2" w:rsidP="007639F5">
            <w:pPr>
              <w:spacing w:line="240" w:lineRule="auto"/>
              <w:rPr>
                <w:rFonts w:ascii="Times New Roman" w:hAnsi="Times New Roman" w:cs="Times New Roman"/>
                <w:b/>
                <w:color w:val="000000"/>
                <w:sz w:val="20"/>
                <w:szCs w:val="20"/>
                <w:lang w:eastAsia="sk-SK"/>
              </w:rPr>
            </w:pPr>
            <w:r w:rsidRPr="0081610B">
              <w:rPr>
                <w:rFonts w:ascii="Times New Roman" w:hAnsi="Times New Roman" w:cs="Times New Roman"/>
                <w:b/>
                <w:color w:val="000000"/>
                <w:sz w:val="20"/>
                <w:szCs w:val="20"/>
                <w:lang w:eastAsia="sk-SK"/>
              </w:rPr>
              <w:t>Parameter</w:t>
            </w:r>
          </w:p>
        </w:tc>
        <w:tc>
          <w:tcPr>
            <w:tcW w:w="1274" w:type="dxa"/>
            <w:tcBorders>
              <w:top w:val="single" w:sz="4" w:space="0" w:color="auto"/>
              <w:left w:val="nil"/>
              <w:bottom w:val="single" w:sz="4" w:space="0" w:color="auto"/>
              <w:right w:val="single" w:sz="4" w:space="0" w:color="auto"/>
            </w:tcBorders>
            <w:vAlign w:val="center"/>
          </w:tcPr>
          <w:p w14:paraId="7B2F60A5" w14:textId="77777777" w:rsidR="006F58F2" w:rsidRPr="0081610B" w:rsidRDefault="006F58F2" w:rsidP="007639F5">
            <w:pPr>
              <w:spacing w:line="240" w:lineRule="auto"/>
              <w:rPr>
                <w:rFonts w:ascii="Times New Roman" w:hAnsi="Times New Roman" w:cs="Times New Roman"/>
                <w:b/>
                <w:color w:val="000000"/>
                <w:sz w:val="20"/>
                <w:szCs w:val="20"/>
                <w:lang w:eastAsia="sk-SK"/>
              </w:rPr>
            </w:pPr>
            <w:r w:rsidRPr="0081610B">
              <w:rPr>
                <w:rFonts w:ascii="Times New Roman" w:hAnsi="Times New Roman" w:cs="Times New Roman"/>
                <w:b/>
                <w:color w:val="000000"/>
                <w:sz w:val="20"/>
                <w:szCs w:val="20"/>
                <w:lang w:eastAsia="sk-SK"/>
              </w:rPr>
              <w:t>Merateľnosť</w:t>
            </w:r>
          </w:p>
        </w:tc>
        <w:tc>
          <w:tcPr>
            <w:tcW w:w="1537" w:type="dxa"/>
            <w:tcBorders>
              <w:top w:val="single" w:sz="4" w:space="0" w:color="auto"/>
              <w:left w:val="nil"/>
              <w:bottom w:val="single" w:sz="4" w:space="0" w:color="auto"/>
              <w:right w:val="single" w:sz="4" w:space="0" w:color="auto"/>
            </w:tcBorders>
            <w:vAlign w:val="center"/>
          </w:tcPr>
          <w:p w14:paraId="639B926D" w14:textId="77777777" w:rsidR="006F58F2" w:rsidRPr="0081610B" w:rsidRDefault="006F58F2" w:rsidP="007639F5">
            <w:pPr>
              <w:spacing w:line="240" w:lineRule="auto"/>
              <w:rPr>
                <w:rFonts w:ascii="Times New Roman" w:hAnsi="Times New Roman" w:cs="Times New Roman"/>
                <w:b/>
                <w:color w:val="000000"/>
                <w:sz w:val="20"/>
                <w:szCs w:val="20"/>
                <w:lang w:eastAsia="sk-SK"/>
              </w:rPr>
            </w:pPr>
            <w:r w:rsidRPr="0081610B">
              <w:rPr>
                <w:rFonts w:ascii="Times New Roman" w:hAnsi="Times New Roman" w:cs="Times New Roman"/>
                <w:b/>
                <w:color w:val="000000"/>
                <w:sz w:val="20"/>
                <w:szCs w:val="20"/>
                <w:lang w:eastAsia="sk-SK"/>
              </w:rPr>
              <w:t>Cieľová hodnota</w:t>
            </w:r>
          </w:p>
        </w:tc>
        <w:tc>
          <w:tcPr>
            <w:tcW w:w="4878" w:type="dxa"/>
            <w:tcBorders>
              <w:top w:val="single" w:sz="4" w:space="0" w:color="auto"/>
              <w:left w:val="nil"/>
              <w:bottom w:val="single" w:sz="4" w:space="0" w:color="auto"/>
              <w:right w:val="single" w:sz="4" w:space="0" w:color="auto"/>
            </w:tcBorders>
            <w:vAlign w:val="center"/>
          </w:tcPr>
          <w:p w14:paraId="624D3C6F" w14:textId="77777777" w:rsidR="006F58F2" w:rsidRPr="0081610B" w:rsidRDefault="006F58F2" w:rsidP="007639F5">
            <w:pPr>
              <w:spacing w:line="240" w:lineRule="auto"/>
              <w:rPr>
                <w:rFonts w:ascii="Times New Roman" w:hAnsi="Times New Roman" w:cs="Times New Roman"/>
                <w:b/>
                <w:color w:val="000000"/>
                <w:sz w:val="20"/>
                <w:szCs w:val="20"/>
                <w:lang w:eastAsia="sk-SK"/>
              </w:rPr>
            </w:pPr>
            <w:r w:rsidRPr="0081610B">
              <w:rPr>
                <w:rFonts w:ascii="Times New Roman" w:hAnsi="Times New Roman" w:cs="Times New Roman"/>
                <w:b/>
                <w:color w:val="000000"/>
                <w:sz w:val="20"/>
                <w:szCs w:val="20"/>
                <w:lang w:eastAsia="sk-SK"/>
              </w:rPr>
              <w:t>Doplnkové informácie</w:t>
            </w:r>
          </w:p>
        </w:tc>
      </w:tr>
      <w:tr w:rsidR="006F58F2" w:rsidRPr="0081610B" w14:paraId="5676AA5C" w14:textId="77777777" w:rsidTr="0004757B">
        <w:trPr>
          <w:trHeight w:val="810"/>
        </w:trPr>
        <w:tc>
          <w:tcPr>
            <w:tcW w:w="1301" w:type="dxa"/>
            <w:tcBorders>
              <w:top w:val="single" w:sz="4" w:space="0" w:color="auto"/>
              <w:left w:val="single" w:sz="4" w:space="0" w:color="auto"/>
              <w:bottom w:val="single" w:sz="4" w:space="0" w:color="auto"/>
              <w:right w:val="single" w:sz="4" w:space="0" w:color="auto"/>
            </w:tcBorders>
            <w:vAlign w:val="center"/>
          </w:tcPr>
          <w:p w14:paraId="4D6EE170" w14:textId="77777777" w:rsidR="006F58F2" w:rsidRPr="0081610B" w:rsidRDefault="006F58F2" w:rsidP="007639F5">
            <w:pPr>
              <w:spacing w:line="240" w:lineRule="auto"/>
              <w:rPr>
                <w:rFonts w:ascii="Times New Roman" w:hAnsi="Times New Roman" w:cs="Times New Roman"/>
                <w:color w:val="000000"/>
                <w:sz w:val="20"/>
                <w:szCs w:val="20"/>
                <w:lang w:eastAsia="sk-SK"/>
              </w:rPr>
            </w:pPr>
            <w:r w:rsidRPr="0081610B">
              <w:rPr>
                <w:rFonts w:ascii="Times New Roman" w:hAnsi="Times New Roman" w:cs="Times New Roman"/>
                <w:color w:val="000000"/>
                <w:sz w:val="20"/>
                <w:szCs w:val="20"/>
                <w:lang w:eastAsia="sk-SK"/>
              </w:rPr>
              <w:t>Veľkosť populácie</w:t>
            </w:r>
          </w:p>
        </w:tc>
        <w:tc>
          <w:tcPr>
            <w:tcW w:w="1274" w:type="dxa"/>
            <w:tcBorders>
              <w:top w:val="single" w:sz="4" w:space="0" w:color="auto"/>
              <w:left w:val="nil"/>
              <w:bottom w:val="single" w:sz="4" w:space="0" w:color="auto"/>
              <w:right w:val="single" w:sz="4" w:space="0" w:color="auto"/>
            </w:tcBorders>
            <w:vAlign w:val="center"/>
          </w:tcPr>
          <w:p w14:paraId="31CB62E6" w14:textId="77777777" w:rsidR="006F58F2" w:rsidRPr="0081610B" w:rsidRDefault="006F58F2" w:rsidP="007639F5">
            <w:pPr>
              <w:spacing w:line="240" w:lineRule="auto"/>
              <w:rPr>
                <w:rFonts w:ascii="Times New Roman" w:hAnsi="Times New Roman" w:cs="Times New Roman"/>
                <w:color w:val="000000"/>
                <w:sz w:val="20"/>
                <w:szCs w:val="20"/>
                <w:lang w:eastAsia="sk-SK"/>
              </w:rPr>
            </w:pPr>
            <w:r w:rsidRPr="0081610B">
              <w:rPr>
                <w:rFonts w:ascii="Times New Roman" w:hAnsi="Times New Roman" w:cs="Times New Roman"/>
                <w:color w:val="000000"/>
                <w:sz w:val="20"/>
                <w:szCs w:val="20"/>
                <w:lang w:eastAsia="sk-SK"/>
              </w:rPr>
              <w:t>počet jedincov</w:t>
            </w:r>
          </w:p>
        </w:tc>
        <w:tc>
          <w:tcPr>
            <w:tcW w:w="1537" w:type="dxa"/>
            <w:tcBorders>
              <w:top w:val="single" w:sz="4" w:space="0" w:color="auto"/>
              <w:left w:val="nil"/>
              <w:bottom w:val="single" w:sz="4" w:space="0" w:color="auto"/>
              <w:right w:val="single" w:sz="4" w:space="0" w:color="auto"/>
            </w:tcBorders>
            <w:vAlign w:val="center"/>
          </w:tcPr>
          <w:p w14:paraId="629DE9E5" w14:textId="77777777" w:rsidR="006F58F2" w:rsidRPr="00E66327" w:rsidRDefault="006F58F2" w:rsidP="007639F5">
            <w:pPr>
              <w:spacing w:line="240" w:lineRule="auto"/>
              <w:rPr>
                <w:rFonts w:ascii="Times New Roman" w:hAnsi="Times New Roman" w:cs="Times New Roman"/>
                <w:color w:val="000000"/>
                <w:sz w:val="20"/>
                <w:szCs w:val="20"/>
                <w:lang w:eastAsia="sk-SK"/>
              </w:rPr>
            </w:pPr>
            <w:r w:rsidRPr="00E66327">
              <w:rPr>
                <w:rFonts w:ascii="Times New Roman" w:hAnsi="Times New Roman" w:cs="Times New Roman"/>
                <w:color w:val="000000"/>
                <w:sz w:val="20"/>
                <w:szCs w:val="20"/>
                <w:lang w:eastAsia="sk-SK"/>
              </w:rPr>
              <w:t>Min. 50</w:t>
            </w:r>
          </w:p>
        </w:tc>
        <w:tc>
          <w:tcPr>
            <w:tcW w:w="4878" w:type="dxa"/>
            <w:tcBorders>
              <w:top w:val="single" w:sz="4" w:space="0" w:color="auto"/>
              <w:left w:val="nil"/>
              <w:bottom w:val="single" w:sz="4" w:space="0" w:color="auto"/>
              <w:right w:val="single" w:sz="4" w:space="0" w:color="auto"/>
            </w:tcBorders>
            <w:vAlign w:val="center"/>
          </w:tcPr>
          <w:p w14:paraId="5F22D5F3" w14:textId="77777777" w:rsidR="006F58F2" w:rsidRPr="00E66327" w:rsidRDefault="006F58F2" w:rsidP="007639F5">
            <w:pPr>
              <w:spacing w:line="240" w:lineRule="auto"/>
              <w:rPr>
                <w:rFonts w:ascii="Times New Roman" w:hAnsi="Times New Roman" w:cs="Times New Roman"/>
                <w:color w:val="000000"/>
                <w:sz w:val="20"/>
                <w:szCs w:val="20"/>
                <w:lang w:eastAsia="sk-SK"/>
              </w:rPr>
            </w:pPr>
            <w:r w:rsidRPr="00E66327">
              <w:rPr>
                <w:rFonts w:ascii="Times New Roman" w:hAnsi="Times New Roman" w:cs="Times New Roman"/>
                <w:color w:val="000000"/>
                <w:sz w:val="20"/>
                <w:szCs w:val="20"/>
                <w:lang w:eastAsia="sk-SK"/>
              </w:rPr>
              <w:t xml:space="preserve">Zvýšenie početnosti na viac ako 50 jedincov v rámci celého ÚEV na zimoviskách. </w:t>
            </w:r>
            <w:r w:rsidRPr="00E66327">
              <w:rPr>
                <w:rFonts w:ascii="Times New Roman" w:hAnsi="Times New Roman" w:cs="Times New Roman"/>
                <w:sz w:val="20"/>
                <w:szCs w:val="20"/>
                <w:lang w:eastAsia="sk-SK"/>
              </w:rPr>
              <w:t>Je potrebný opakovaný monitoring stavu populácie druhu.</w:t>
            </w:r>
          </w:p>
        </w:tc>
      </w:tr>
      <w:tr w:rsidR="0004757B" w:rsidRPr="0081610B" w14:paraId="2ECF253B" w14:textId="77777777" w:rsidTr="0004757B">
        <w:trPr>
          <w:trHeight w:val="930"/>
        </w:trPr>
        <w:tc>
          <w:tcPr>
            <w:tcW w:w="1301" w:type="dxa"/>
            <w:tcBorders>
              <w:top w:val="nil"/>
              <w:left w:val="single" w:sz="4" w:space="0" w:color="auto"/>
              <w:bottom w:val="single" w:sz="4" w:space="0" w:color="auto"/>
              <w:right w:val="single" w:sz="4" w:space="0" w:color="auto"/>
            </w:tcBorders>
            <w:vAlign w:val="center"/>
          </w:tcPr>
          <w:p w14:paraId="21727885" w14:textId="77777777" w:rsidR="0004757B" w:rsidRPr="0081610B" w:rsidRDefault="0004757B" w:rsidP="0004757B">
            <w:pPr>
              <w:spacing w:line="240" w:lineRule="auto"/>
              <w:rPr>
                <w:rFonts w:ascii="Times New Roman" w:hAnsi="Times New Roman" w:cs="Times New Roman"/>
                <w:color w:val="000000"/>
                <w:sz w:val="20"/>
                <w:szCs w:val="20"/>
                <w:lang w:eastAsia="sk-SK"/>
              </w:rPr>
            </w:pPr>
            <w:r w:rsidRPr="0081610B">
              <w:rPr>
                <w:rFonts w:ascii="Times New Roman" w:hAnsi="Times New Roman" w:cs="Times New Roman"/>
                <w:color w:val="000000"/>
                <w:sz w:val="20"/>
                <w:szCs w:val="20"/>
                <w:lang w:eastAsia="sk-SK"/>
              </w:rPr>
              <w:t xml:space="preserve">Rozloha potenciálneho potravného biotopu </w:t>
            </w:r>
          </w:p>
        </w:tc>
        <w:tc>
          <w:tcPr>
            <w:tcW w:w="1274" w:type="dxa"/>
            <w:tcBorders>
              <w:top w:val="nil"/>
              <w:left w:val="nil"/>
              <w:bottom w:val="single" w:sz="4" w:space="0" w:color="auto"/>
              <w:right w:val="single" w:sz="4" w:space="0" w:color="auto"/>
            </w:tcBorders>
            <w:vAlign w:val="center"/>
          </w:tcPr>
          <w:p w14:paraId="3F864BC6" w14:textId="77777777" w:rsidR="0004757B" w:rsidRPr="0081610B" w:rsidRDefault="0004757B" w:rsidP="0004757B">
            <w:pPr>
              <w:spacing w:line="240" w:lineRule="auto"/>
              <w:rPr>
                <w:rFonts w:ascii="Times New Roman" w:hAnsi="Times New Roman" w:cs="Times New Roman"/>
                <w:color w:val="000000"/>
                <w:sz w:val="20"/>
                <w:szCs w:val="20"/>
                <w:lang w:eastAsia="sk-SK"/>
              </w:rPr>
            </w:pPr>
            <w:r w:rsidRPr="0081610B">
              <w:rPr>
                <w:rFonts w:ascii="Times New Roman" w:hAnsi="Times New Roman" w:cs="Times New Roman"/>
                <w:color w:val="000000"/>
                <w:sz w:val="20"/>
                <w:szCs w:val="20"/>
                <w:lang w:eastAsia="sk-SK"/>
              </w:rPr>
              <w:t>ha</w:t>
            </w:r>
          </w:p>
        </w:tc>
        <w:tc>
          <w:tcPr>
            <w:tcW w:w="1537" w:type="dxa"/>
            <w:tcBorders>
              <w:top w:val="nil"/>
              <w:left w:val="nil"/>
              <w:bottom w:val="single" w:sz="4" w:space="0" w:color="auto"/>
              <w:right w:val="single" w:sz="4" w:space="0" w:color="auto"/>
            </w:tcBorders>
            <w:vAlign w:val="center"/>
          </w:tcPr>
          <w:p w14:paraId="1E15D362" w14:textId="25405D73" w:rsidR="0004757B" w:rsidRPr="00E66327" w:rsidRDefault="0004757B" w:rsidP="0004757B">
            <w:pPr>
              <w:spacing w:line="240" w:lineRule="auto"/>
              <w:rPr>
                <w:rFonts w:ascii="Times New Roman" w:hAnsi="Times New Roman" w:cs="Times New Roman"/>
                <w:color w:val="000000"/>
                <w:sz w:val="20"/>
                <w:szCs w:val="20"/>
                <w:lang w:eastAsia="sk-SK"/>
              </w:rPr>
            </w:pPr>
            <w:r>
              <w:rPr>
                <w:rFonts w:ascii="Times New Roman" w:eastAsia="Times New Roman" w:hAnsi="Times New Roman" w:cs="Times New Roman"/>
                <w:sz w:val="20"/>
                <w:szCs w:val="20"/>
              </w:rPr>
              <w:t>Neznáma, potrebný monitoring</w:t>
            </w:r>
          </w:p>
        </w:tc>
        <w:tc>
          <w:tcPr>
            <w:tcW w:w="4878" w:type="dxa"/>
            <w:tcBorders>
              <w:top w:val="nil"/>
              <w:left w:val="nil"/>
              <w:bottom w:val="single" w:sz="4" w:space="0" w:color="auto"/>
              <w:right w:val="single" w:sz="4" w:space="0" w:color="auto"/>
            </w:tcBorders>
            <w:vAlign w:val="center"/>
          </w:tcPr>
          <w:p w14:paraId="465B1205" w14:textId="77777777" w:rsidR="0004757B" w:rsidRPr="00E66327" w:rsidRDefault="0004757B" w:rsidP="0004757B">
            <w:pPr>
              <w:spacing w:line="240" w:lineRule="auto"/>
              <w:rPr>
                <w:rFonts w:ascii="Times New Roman" w:hAnsi="Times New Roman" w:cs="Times New Roman"/>
                <w:color w:val="000000"/>
                <w:sz w:val="20"/>
                <w:szCs w:val="20"/>
                <w:lang w:eastAsia="sk-SK"/>
              </w:rPr>
            </w:pPr>
            <w:r w:rsidRPr="00E66327">
              <w:rPr>
                <w:rFonts w:ascii="Times New Roman" w:hAnsi="Times New Roman" w:cs="Times New Roman"/>
                <w:color w:val="000000"/>
                <w:sz w:val="20"/>
                <w:szCs w:val="20"/>
                <w:lang w:eastAsia="sk-SK"/>
              </w:rPr>
              <w:t>Lesné biotopy v území – poskytujú lokality na rozmnožovanie, potravné biotopy a úkrytové biotopy.</w:t>
            </w:r>
          </w:p>
        </w:tc>
      </w:tr>
    </w:tbl>
    <w:p w14:paraId="2319CFC7" w14:textId="77777777" w:rsidR="006E03F3" w:rsidRDefault="006E03F3" w:rsidP="002F0031">
      <w:pPr>
        <w:spacing w:line="240" w:lineRule="auto"/>
        <w:jc w:val="both"/>
        <w:rPr>
          <w:rFonts w:ascii="Times New Roman" w:hAnsi="Times New Roman" w:cs="Times New Roman"/>
        </w:rPr>
      </w:pPr>
    </w:p>
    <w:p w14:paraId="5A3408B6" w14:textId="7EAD07A2" w:rsidR="00F263CD" w:rsidRPr="00F263CD" w:rsidRDefault="00F263CD" w:rsidP="00F263CD">
      <w:pPr>
        <w:pStyle w:val="Zkladntext"/>
        <w:jc w:val="both"/>
        <w:rPr>
          <w:b w:val="0"/>
          <w:bCs w:val="0"/>
          <w:shd w:val="clear" w:color="auto" w:fill="FFFFFF"/>
        </w:rPr>
      </w:pPr>
      <w:r w:rsidRPr="00F263CD">
        <w:rPr>
          <w:b w:val="0"/>
        </w:rPr>
        <w:t xml:space="preserve">Zlepšenie stavu druhu </w:t>
      </w:r>
      <w:r w:rsidRPr="00F263CD">
        <w:rPr>
          <w:i/>
          <w:color w:val="000000"/>
          <w:lang w:eastAsia="sk-SK"/>
        </w:rPr>
        <w:t xml:space="preserve">Bombina </w:t>
      </w:r>
      <w:r w:rsidR="002F0031">
        <w:rPr>
          <w:i/>
          <w:color w:val="000000"/>
          <w:lang w:eastAsia="sk-SK"/>
        </w:rPr>
        <w:t xml:space="preserve">variegata </w:t>
      </w:r>
      <w:r w:rsidRPr="00F263CD">
        <w:rPr>
          <w:b w:val="0"/>
          <w:shd w:val="clear" w:color="auto" w:fill="FFFFFF"/>
        </w:rPr>
        <w:t>za splnenia nasledovných atribútov a cieľových hodnôt:</w:t>
      </w:r>
    </w:p>
    <w:tbl>
      <w:tblPr>
        <w:tblW w:w="9848" w:type="dxa"/>
        <w:tblInd w:w="70" w:type="dxa"/>
        <w:tblCellMar>
          <w:left w:w="70" w:type="dxa"/>
          <w:right w:w="70" w:type="dxa"/>
        </w:tblCellMar>
        <w:tblLook w:val="04A0" w:firstRow="1" w:lastRow="0" w:firstColumn="1" w:lastColumn="0" w:noHBand="0" w:noVBand="1"/>
      </w:tblPr>
      <w:tblGrid>
        <w:gridCol w:w="1843"/>
        <w:gridCol w:w="1418"/>
        <w:gridCol w:w="1701"/>
        <w:gridCol w:w="4886"/>
      </w:tblGrid>
      <w:tr w:rsidR="00F263CD" w:rsidRPr="00F263CD" w14:paraId="24C4B337" w14:textId="77777777" w:rsidTr="00CE3D9F">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F1F69"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A4CB33"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142504"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Cieľová hodnota</w:t>
            </w:r>
          </w:p>
        </w:tc>
        <w:tc>
          <w:tcPr>
            <w:tcW w:w="4886" w:type="dxa"/>
            <w:tcBorders>
              <w:top w:val="single" w:sz="4" w:space="0" w:color="auto"/>
              <w:left w:val="nil"/>
              <w:bottom w:val="single" w:sz="4" w:space="0" w:color="auto"/>
              <w:right w:val="single" w:sz="4" w:space="0" w:color="auto"/>
            </w:tcBorders>
            <w:shd w:val="clear" w:color="auto" w:fill="auto"/>
            <w:vAlign w:val="center"/>
            <w:hideMark/>
          </w:tcPr>
          <w:p w14:paraId="25DCDADA"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Doplnkové informácie</w:t>
            </w:r>
          </w:p>
        </w:tc>
      </w:tr>
      <w:tr w:rsidR="00F263CD" w:rsidRPr="00F263CD" w14:paraId="564AF03F" w14:textId="77777777" w:rsidTr="00CE3D9F">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C0C8A"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419CF84"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3ADC6F" w14:textId="5C711278" w:rsidR="00F263CD" w:rsidRPr="00F263CD" w:rsidRDefault="00F263CD" w:rsidP="002F0031">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Min. </w:t>
            </w:r>
            <w:r w:rsidR="00185392">
              <w:rPr>
                <w:rFonts w:ascii="Times New Roman" w:eastAsia="Times New Roman" w:hAnsi="Times New Roman" w:cs="Times New Roman"/>
                <w:sz w:val="20"/>
                <w:szCs w:val="20"/>
              </w:rPr>
              <w:t>20</w:t>
            </w:r>
            <w:r w:rsidRPr="00F263CD">
              <w:rPr>
                <w:rFonts w:ascii="Times New Roman" w:eastAsia="Times New Roman" w:hAnsi="Times New Roman" w:cs="Times New Roman"/>
                <w:sz w:val="20"/>
                <w:szCs w:val="20"/>
              </w:rPr>
              <w:t xml:space="preserve">0 </w:t>
            </w:r>
          </w:p>
        </w:tc>
        <w:tc>
          <w:tcPr>
            <w:tcW w:w="4886" w:type="dxa"/>
            <w:tcBorders>
              <w:top w:val="single" w:sz="4" w:space="0" w:color="auto"/>
              <w:left w:val="nil"/>
              <w:bottom w:val="single" w:sz="4" w:space="0" w:color="auto"/>
              <w:right w:val="single" w:sz="4" w:space="0" w:color="auto"/>
            </w:tcBorders>
            <w:shd w:val="clear" w:color="auto" w:fill="auto"/>
            <w:vAlign w:val="center"/>
            <w:hideMark/>
          </w:tcPr>
          <w:p w14:paraId="3627743A" w14:textId="30B134DC" w:rsidR="00F263CD" w:rsidRPr="00F263CD" w:rsidRDefault="00F263CD" w:rsidP="00AD3B62">
            <w:pPr>
              <w:spacing w:line="240" w:lineRule="auto"/>
              <w:jc w:val="both"/>
              <w:rPr>
                <w:rFonts w:ascii="Times New Roman" w:hAnsi="Times New Roman" w:cs="Times New Roman"/>
                <w:color w:val="000000"/>
                <w:sz w:val="20"/>
                <w:szCs w:val="20"/>
              </w:rPr>
            </w:pPr>
            <w:r w:rsidRPr="00F263CD">
              <w:rPr>
                <w:rFonts w:ascii="Times New Roman" w:hAnsi="Times New Roman" w:cs="Times New Roman"/>
                <w:color w:val="000000"/>
                <w:sz w:val="20"/>
                <w:szCs w:val="20"/>
              </w:rPr>
              <w:t>Zvýšenie pop</w:t>
            </w:r>
            <w:r w:rsidR="00185392">
              <w:rPr>
                <w:rFonts w:ascii="Times New Roman" w:hAnsi="Times New Roman" w:cs="Times New Roman"/>
                <w:color w:val="000000"/>
                <w:sz w:val="20"/>
                <w:szCs w:val="20"/>
              </w:rPr>
              <w:t>ulácie druhu na úroveň min. 20</w:t>
            </w:r>
            <w:r w:rsidRPr="00F263CD">
              <w:rPr>
                <w:rFonts w:ascii="Times New Roman" w:hAnsi="Times New Roman" w:cs="Times New Roman"/>
                <w:color w:val="000000"/>
                <w:sz w:val="20"/>
                <w:szCs w:val="20"/>
              </w:rPr>
              <w:t>0 jedincov.</w:t>
            </w:r>
          </w:p>
          <w:p w14:paraId="22A2B01C" w14:textId="01EED70C" w:rsidR="00F263CD" w:rsidRPr="00F263CD" w:rsidRDefault="00F263CD" w:rsidP="002F0031">
            <w:pPr>
              <w:spacing w:line="240" w:lineRule="auto"/>
              <w:jc w:val="both"/>
              <w:rPr>
                <w:rFonts w:ascii="Times New Roman" w:eastAsia="Times New Roman" w:hAnsi="Times New Roman" w:cs="Times New Roman"/>
                <w:sz w:val="20"/>
                <w:szCs w:val="20"/>
              </w:rPr>
            </w:pPr>
            <w:r w:rsidRPr="00F263CD">
              <w:rPr>
                <w:rFonts w:ascii="Times New Roman" w:hAnsi="Times New Roman" w:cs="Times New Roman"/>
                <w:color w:val="000000"/>
                <w:sz w:val="20"/>
                <w:szCs w:val="20"/>
              </w:rPr>
              <w:t xml:space="preserve">V súčasnosti je početnosť evidovaná v rozmedzí </w:t>
            </w:r>
            <w:r w:rsidR="0004757B">
              <w:rPr>
                <w:rFonts w:ascii="Times New Roman" w:hAnsi="Times New Roman" w:cs="Times New Roman"/>
                <w:color w:val="000000"/>
                <w:sz w:val="20"/>
                <w:szCs w:val="20"/>
              </w:rPr>
              <w:t>50</w:t>
            </w:r>
            <w:r w:rsidR="002F0031">
              <w:rPr>
                <w:rFonts w:ascii="Times New Roman" w:hAnsi="Times New Roman" w:cs="Times New Roman"/>
                <w:color w:val="000000"/>
                <w:sz w:val="20"/>
                <w:szCs w:val="20"/>
              </w:rPr>
              <w:t xml:space="preserve"> - </w:t>
            </w:r>
            <w:r w:rsidR="0004757B">
              <w:rPr>
                <w:rFonts w:ascii="Times New Roman" w:hAnsi="Times New Roman" w:cs="Times New Roman"/>
                <w:color w:val="000000"/>
                <w:sz w:val="20"/>
                <w:szCs w:val="20"/>
              </w:rPr>
              <w:t>1</w:t>
            </w:r>
            <w:r w:rsidR="00816D81">
              <w:rPr>
                <w:rFonts w:ascii="Times New Roman" w:hAnsi="Times New Roman" w:cs="Times New Roman"/>
                <w:color w:val="000000"/>
                <w:sz w:val="20"/>
                <w:szCs w:val="20"/>
              </w:rPr>
              <w:t>5</w:t>
            </w:r>
            <w:r w:rsidR="00185392">
              <w:rPr>
                <w:rFonts w:ascii="Times New Roman" w:hAnsi="Times New Roman" w:cs="Times New Roman"/>
                <w:color w:val="000000"/>
                <w:sz w:val="20"/>
                <w:szCs w:val="20"/>
              </w:rPr>
              <w:t>0</w:t>
            </w:r>
            <w:r w:rsidR="00816D81">
              <w:rPr>
                <w:rFonts w:ascii="Times New Roman" w:hAnsi="Times New Roman" w:cs="Times New Roman"/>
                <w:color w:val="000000"/>
                <w:sz w:val="20"/>
                <w:szCs w:val="20"/>
              </w:rPr>
              <w:t>0</w:t>
            </w:r>
            <w:r w:rsidR="002F0031">
              <w:rPr>
                <w:rFonts w:ascii="Times New Roman" w:hAnsi="Times New Roman" w:cs="Times New Roman"/>
                <w:color w:val="000000"/>
                <w:sz w:val="20"/>
                <w:szCs w:val="20"/>
              </w:rPr>
              <w:t xml:space="preserve"> </w:t>
            </w:r>
            <w:r w:rsidRPr="00F263CD">
              <w:rPr>
                <w:rFonts w:ascii="Times New Roman" w:eastAsia="Times New Roman" w:hAnsi="Times New Roman" w:cs="Times New Roman"/>
                <w:sz w:val="20"/>
                <w:szCs w:val="20"/>
              </w:rPr>
              <w:t>jedincov (aktuálny údaj / z SDF)</w:t>
            </w:r>
          </w:p>
        </w:tc>
      </w:tr>
      <w:tr w:rsidR="00F263CD" w:rsidRPr="00F263CD" w14:paraId="782C6F9E" w14:textId="77777777" w:rsidTr="00CE3D9F">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3EF8512"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Rozloha potenciálneho reprodukčného biotopu</w:t>
            </w:r>
            <w:r w:rsidRPr="00F263CD">
              <w:rPr>
                <w:rFonts w:ascii="Times New Roman" w:eastAsia="Times New Roman" w:hAnsi="Times New Roman" w:cs="Times New Roman"/>
                <w:color w:val="FF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6D0B165"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6F324FD2" w14:textId="58E4644E" w:rsidR="00F263CD" w:rsidRPr="00F263CD" w:rsidRDefault="00185392" w:rsidP="00AD3B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Neznáma, potrebný monitoring</w:t>
            </w:r>
          </w:p>
        </w:tc>
        <w:tc>
          <w:tcPr>
            <w:tcW w:w="4886" w:type="dxa"/>
            <w:tcBorders>
              <w:top w:val="nil"/>
              <w:left w:val="nil"/>
              <w:bottom w:val="single" w:sz="4" w:space="0" w:color="auto"/>
              <w:right w:val="single" w:sz="4" w:space="0" w:color="auto"/>
            </w:tcBorders>
            <w:shd w:val="clear" w:color="auto" w:fill="auto"/>
            <w:vAlign w:val="center"/>
            <w:hideMark/>
          </w:tcPr>
          <w:p w14:paraId="782D2D36"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Nížinné lúky a lesy v ha - Rozmnožovacie lokality stojaté vodné plochy, s vegetáciou, periodicky zaplavované plochy v alúviu; niekedy aj v  koľajach na cestách a mlákach;  </w:t>
            </w:r>
          </w:p>
        </w:tc>
      </w:tr>
      <w:tr w:rsidR="00F263CD" w:rsidRPr="00F263CD" w14:paraId="459F9890" w14:textId="77777777" w:rsidTr="00CE3D9F">
        <w:trPr>
          <w:trHeight w:val="620"/>
        </w:trPr>
        <w:tc>
          <w:tcPr>
            <w:tcW w:w="1843" w:type="dxa"/>
            <w:tcBorders>
              <w:top w:val="nil"/>
              <w:left w:val="single" w:sz="4" w:space="0" w:color="auto"/>
              <w:bottom w:val="single" w:sz="4" w:space="0" w:color="auto"/>
              <w:right w:val="single" w:sz="4" w:space="0" w:color="auto"/>
            </w:tcBorders>
            <w:shd w:val="clear" w:color="auto" w:fill="auto"/>
            <w:vAlign w:val="center"/>
          </w:tcPr>
          <w:p w14:paraId="5BC2FC1B" w14:textId="77777777" w:rsidR="00F263CD" w:rsidRPr="00F263CD" w:rsidRDefault="00F263CD" w:rsidP="00AD3B62">
            <w:pPr>
              <w:spacing w:line="240" w:lineRule="auto"/>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tcPr>
          <w:p w14:paraId="624E6D73"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noWrap/>
            <w:vAlign w:val="center"/>
          </w:tcPr>
          <w:p w14:paraId="75C9C637"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Min. 5 % lokality</w:t>
            </w:r>
          </w:p>
        </w:tc>
        <w:tc>
          <w:tcPr>
            <w:tcW w:w="4886" w:type="dxa"/>
            <w:tcBorders>
              <w:top w:val="nil"/>
              <w:left w:val="nil"/>
              <w:bottom w:val="single" w:sz="4" w:space="0" w:color="auto"/>
              <w:right w:val="single" w:sz="4" w:space="0" w:color="auto"/>
            </w:tcBorders>
            <w:shd w:val="clear" w:color="auto" w:fill="auto"/>
            <w:vAlign w:val="center"/>
          </w:tcPr>
          <w:p w14:paraId="58C62C55"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reprodukčných plôch v rámci lokality (v rámci nížinných lúk a lesov v ha) - stojaté vodné plochy s vegetáciou, periodicky zaplavované plochy v alúviu, niekedy aj v koľajách na cestách a mlákach.</w:t>
            </w:r>
          </w:p>
        </w:tc>
      </w:tr>
    </w:tbl>
    <w:p w14:paraId="16ACA46E" w14:textId="12E408C6" w:rsidR="00F263CD" w:rsidRDefault="00F263CD" w:rsidP="00F263CD">
      <w:pPr>
        <w:pStyle w:val="Zkladntext"/>
        <w:widowControl w:val="0"/>
        <w:ind w:left="360"/>
        <w:jc w:val="both"/>
        <w:rPr>
          <w:b w:val="0"/>
          <w:i/>
        </w:rPr>
      </w:pPr>
    </w:p>
    <w:p w14:paraId="6BE06331" w14:textId="54000C9A" w:rsidR="00A168B1" w:rsidRPr="00652926" w:rsidRDefault="00A168B1" w:rsidP="00A168B1">
      <w:pPr>
        <w:pStyle w:val="Zkladntext"/>
        <w:widowControl w:val="0"/>
        <w:spacing w:after="120"/>
        <w:ind w:left="360"/>
        <w:jc w:val="both"/>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p>
    <w:tbl>
      <w:tblPr>
        <w:tblW w:w="938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13"/>
        <w:gridCol w:w="2546"/>
        <w:gridCol w:w="1706"/>
        <w:gridCol w:w="3823"/>
      </w:tblGrid>
      <w:tr w:rsidR="00A168B1" w:rsidRPr="00652926" w14:paraId="5B8C63D4" w14:textId="77777777" w:rsidTr="007639F5">
        <w:tc>
          <w:tcPr>
            <w:tcW w:w="1313" w:type="dxa"/>
            <w:tcMar>
              <w:top w:w="100" w:type="dxa"/>
              <w:left w:w="100" w:type="dxa"/>
              <w:bottom w:w="100" w:type="dxa"/>
              <w:right w:w="100" w:type="dxa"/>
            </w:tcMar>
            <w:hideMark/>
          </w:tcPr>
          <w:p w14:paraId="1A4A34A2" w14:textId="77777777" w:rsidR="00A168B1" w:rsidRPr="00CE3D9F" w:rsidRDefault="00A168B1" w:rsidP="007639F5">
            <w:pPr>
              <w:widowControl w:val="0"/>
              <w:spacing w:line="240" w:lineRule="auto"/>
              <w:jc w:val="both"/>
              <w:rPr>
                <w:rFonts w:ascii="Times New Roman" w:hAnsi="Times New Roman" w:cs="Times New Roman"/>
                <w:b/>
                <w:sz w:val="18"/>
                <w:szCs w:val="18"/>
              </w:rPr>
            </w:pPr>
            <w:r w:rsidRPr="00CE3D9F">
              <w:rPr>
                <w:rFonts w:ascii="Times New Roman" w:hAnsi="Times New Roman"/>
                <w:b/>
                <w:color w:val="000000"/>
                <w:sz w:val="20"/>
                <w:szCs w:val="20"/>
              </w:rPr>
              <w:t>Parameter</w:t>
            </w:r>
          </w:p>
        </w:tc>
        <w:tc>
          <w:tcPr>
            <w:tcW w:w="2546" w:type="dxa"/>
            <w:tcMar>
              <w:top w:w="100" w:type="dxa"/>
              <w:left w:w="100" w:type="dxa"/>
              <w:bottom w:w="100" w:type="dxa"/>
              <w:right w:w="100" w:type="dxa"/>
            </w:tcMar>
            <w:hideMark/>
          </w:tcPr>
          <w:p w14:paraId="2BD1D8A2" w14:textId="77777777" w:rsidR="00A168B1" w:rsidRPr="00CE3D9F" w:rsidRDefault="00A168B1" w:rsidP="007639F5">
            <w:pPr>
              <w:widowControl w:val="0"/>
              <w:spacing w:line="240" w:lineRule="auto"/>
              <w:jc w:val="both"/>
              <w:rPr>
                <w:rFonts w:ascii="Times New Roman" w:hAnsi="Times New Roman" w:cs="Times New Roman"/>
                <w:b/>
                <w:sz w:val="18"/>
                <w:szCs w:val="18"/>
              </w:rPr>
            </w:pPr>
            <w:r w:rsidRPr="00CE3D9F">
              <w:rPr>
                <w:rFonts w:ascii="Times New Roman" w:hAnsi="Times New Roman"/>
                <w:b/>
                <w:color w:val="000000"/>
                <w:sz w:val="20"/>
                <w:szCs w:val="20"/>
              </w:rPr>
              <w:t xml:space="preserve">Merateľnosť </w:t>
            </w:r>
          </w:p>
        </w:tc>
        <w:tc>
          <w:tcPr>
            <w:tcW w:w="1706" w:type="dxa"/>
            <w:tcMar>
              <w:top w:w="100" w:type="dxa"/>
              <w:left w:w="100" w:type="dxa"/>
              <w:bottom w:w="100" w:type="dxa"/>
              <w:right w:w="100" w:type="dxa"/>
            </w:tcMar>
            <w:hideMark/>
          </w:tcPr>
          <w:p w14:paraId="2C709805" w14:textId="77777777" w:rsidR="00A168B1" w:rsidRPr="00CE3D9F" w:rsidRDefault="00A168B1" w:rsidP="007639F5">
            <w:pPr>
              <w:widowControl w:val="0"/>
              <w:spacing w:line="240" w:lineRule="auto"/>
              <w:jc w:val="both"/>
              <w:rPr>
                <w:rFonts w:ascii="Times New Roman" w:hAnsi="Times New Roman" w:cs="Times New Roman"/>
                <w:b/>
                <w:sz w:val="18"/>
                <w:szCs w:val="18"/>
              </w:rPr>
            </w:pPr>
            <w:r w:rsidRPr="00CE3D9F">
              <w:rPr>
                <w:rFonts w:ascii="Times New Roman" w:hAnsi="Times New Roman"/>
                <w:b/>
                <w:color w:val="000000"/>
                <w:sz w:val="20"/>
                <w:szCs w:val="20"/>
              </w:rPr>
              <w:t>Cieľová hodnota</w:t>
            </w:r>
          </w:p>
        </w:tc>
        <w:tc>
          <w:tcPr>
            <w:tcW w:w="3823" w:type="dxa"/>
            <w:tcMar>
              <w:top w:w="100" w:type="dxa"/>
              <w:left w:w="100" w:type="dxa"/>
              <w:bottom w:w="100" w:type="dxa"/>
              <w:right w:w="100" w:type="dxa"/>
            </w:tcMar>
            <w:hideMark/>
          </w:tcPr>
          <w:p w14:paraId="7684B122" w14:textId="77777777" w:rsidR="00A168B1" w:rsidRPr="00CE3D9F" w:rsidRDefault="00A168B1" w:rsidP="007639F5">
            <w:pPr>
              <w:widowControl w:val="0"/>
              <w:spacing w:line="240" w:lineRule="auto"/>
              <w:jc w:val="both"/>
              <w:rPr>
                <w:rFonts w:ascii="Times New Roman" w:hAnsi="Times New Roman" w:cs="Times New Roman"/>
                <w:b/>
                <w:sz w:val="18"/>
                <w:szCs w:val="18"/>
              </w:rPr>
            </w:pPr>
            <w:r w:rsidRPr="00CE3D9F">
              <w:rPr>
                <w:rFonts w:ascii="Times New Roman" w:hAnsi="Times New Roman"/>
                <w:b/>
                <w:color w:val="000000"/>
                <w:sz w:val="20"/>
                <w:szCs w:val="20"/>
              </w:rPr>
              <w:t>Poznámky/Doplňujúce informácie</w:t>
            </w:r>
          </w:p>
        </w:tc>
      </w:tr>
      <w:tr w:rsidR="00A168B1" w:rsidRPr="00652926" w14:paraId="4C3E4A15" w14:textId="77777777" w:rsidTr="007639F5">
        <w:trPr>
          <w:trHeight w:val="435"/>
        </w:trPr>
        <w:tc>
          <w:tcPr>
            <w:tcW w:w="1313" w:type="dxa"/>
            <w:tcMar>
              <w:top w:w="100" w:type="dxa"/>
              <w:left w:w="100" w:type="dxa"/>
              <w:bottom w:w="100" w:type="dxa"/>
              <w:right w:w="100" w:type="dxa"/>
            </w:tcMar>
            <w:hideMark/>
          </w:tcPr>
          <w:p w14:paraId="33DEAD3C" w14:textId="77777777" w:rsidR="00A168B1" w:rsidRPr="00652926" w:rsidRDefault="00A168B1" w:rsidP="007639F5">
            <w:pPr>
              <w:jc w:val="both"/>
              <w:rPr>
                <w:rFonts w:ascii="Times New Roman" w:hAnsi="Times New Roman" w:cs="Times New Roman"/>
                <w:sz w:val="18"/>
                <w:szCs w:val="18"/>
              </w:rPr>
            </w:pPr>
            <w:r>
              <w:rPr>
                <w:rFonts w:ascii="Times New Roman" w:hAnsi="Times New Roman" w:cs="Times New Roman"/>
                <w:sz w:val="18"/>
                <w:szCs w:val="18"/>
              </w:rPr>
              <w:t>Kvalita</w:t>
            </w:r>
            <w:r w:rsidRPr="00652926">
              <w:rPr>
                <w:rFonts w:ascii="Times New Roman" w:hAnsi="Times New Roman" w:cs="Times New Roman"/>
                <w:sz w:val="18"/>
                <w:szCs w:val="18"/>
              </w:rPr>
              <w:t xml:space="preserve"> populácie </w:t>
            </w:r>
          </w:p>
        </w:tc>
        <w:tc>
          <w:tcPr>
            <w:tcW w:w="2546" w:type="dxa"/>
            <w:tcMar>
              <w:top w:w="100" w:type="dxa"/>
              <w:left w:w="100" w:type="dxa"/>
              <w:bottom w:w="100" w:type="dxa"/>
              <w:right w:w="100" w:type="dxa"/>
            </w:tcMar>
            <w:hideMark/>
          </w:tcPr>
          <w:p w14:paraId="00A89BE3" w14:textId="77777777" w:rsidR="00A168B1" w:rsidRPr="00652926" w:rsidRDefault="00A168B1" w:rsidP="007639F5">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Počet jedincov</w:t>
            </w:r>
            <w:r>
              <w:rPr>
                <w:rFonts w:ascii="Times New Roman" w:hAnsi="Times New Roman" w:cs="Times New Roman"/>
                <w:sz w:val="18"/>
                <w:szCs w:val="18"/>
              </w:rPr>
              <w:t xml:space="preserve"> (cez evidenciu pobytových znakov)</w:t>
            </w:r>
          </w:p>
        </w:tc>
        <w:tc>
          <w:tcPr>
            <w:tcW w:w="1706" w:type="dxa"/>
            <w:tcMar>
              <w:top w:w="100" w:type="dxa"/>
              <w:left w:w="100" w:type="dxa"/>
              <w:bottom w:w="100" w:type="dxa"/>
              <w:right w:w="100" w:type="dxa"/>
            </w:tcMar>
            <w:hideMark/>
          </w:tcPr>
          <w:p w14:paraId="5F70F2B5" w14:textId="14339AD7" w:rsidR="00A168B1" w:rsidRPr="00652926" w:rsidRDefault="00A168B1" w:rsidP="00A168B1">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Viac ako 1 zaznamenaný pobytový znak na 1 km úseku toku</w:t>
            </w:r>
          </w:p>
        </w:tc>
        <w:tc>
          <w:tcPr>
            <w:tcW w:w="3823" w:type="dxa"/>
            <w:tcMar>
              <w:top w:w="100" w:type="dxa"/>
              <w:left w:w="100" w:type="dxa"/>
              <w:bottom w:w="100" w:type="dxa"/>
              <w:right w:w="100" w:type="dxa"/>
            </w:tcMar>
            <w:hideMark/>
          </w:tcPr>
          <w:p w14:paraId="0B1C0025" w14:textId="55FDBA63" w:rsidR="00A168B1" w:rsidRPr="00652926" w:rsidRDefault="00A168B1" w:rsidP="00185392">
            <w:pPr>
              <w:pStyle w:val="PredformtovanHTML"/>
              <w:spacing w:line="256" w:lineRule="auto"/>
              <w:rPr>
                <w:rFonts w:ascii="Times New Roman" w:hAnsi="Times New Roman" w:cs="Times New Roman"/>
                <w:sz w:val="18"/>
                <w:szCs w:val="18"/>
                <w:lang w:eastAsia="en-US"/>
              </w:rPr>
            </w:pPr>
            <w:r w:rsidRPr="00652926">
              <w:rPr>
                <w:rFonts w:ascii="Times New Roman" w:eastAsia="Calibri" w:hAnsi="Times New Roman" w:cs="Times New Roman"/>
                <w:sz w:val="18"/>
                <w:szCs w:val="18"/>
                <w:lang w:eastAsia="en-US"/>
              </w:rPr>
              <w:t xml:space="preserve">Podľa údajov je výskyt druhu marginálny, populácia v SDF je odhadovaná </w:t>
            </w:r>
            <w:r w:rsidR="00185392">
              <w:rPr>
                <w:rFonts w:ascii="Times New Roman" w:eastAsia="Calibri" w:hAnsi="Times New Roman" w:cs="Times New Roman"/>
                <w:sz w:val="18"/>
                <w:szCs w:val="18"/>
                <w:lang w:eastAsia="en-US"/>
              </w:rPr>
              <w:t xml:space="preserve">náhodná 1 </w:t>
            </w:r>
            <w:r w:rsidR="0004757B">
              <w:rPr>
                <w:rFonts w:ascii="Times New Roman" w:eastAsia="Calibri" w:hAnsi="Times New Roman" w:cs="Times New Roman"/>
                <w:sz w:val="18"/>
                <w:szCs w:val="18"/>
                <w:lang w:eastAsia="en-US"/>
              </w:rPr>
              <w:t xml:space="preserve">-2 </w:t>
            </w:r>
            <w:r w:rsidR="00185392">
              <w:rPr>
                <w:rFonts w:ascii="Times New Roman" w:eastAsia="Calibri" w:hAnsi="Times New Roman" w:cs="Times New Roman"/>
                <w:sz w:val="18"/>
                <w:szCs w:val="18"/>
                <w:lang w:eastAsia="en-US"/>
              </w:rPr>
              <w:t>jedi</w:t>
            </w:r>
            <w:r w:rsidR="0004757B">
              <w:rPr>
                <w:rFonts w:ascii="Times New Roman" w:eastAsia="Calibri" w:hAnsi="Times New Roman" w:cs="Times New Roman"/>
                <w:sz w:val="18"/>
                <w:szCs w:val="18"/>
                <w:lang w:eastAsia="en-US"/>
              </w:rPr>
              <w:t>n</w:t>
            </w:r>
            <w:r w:rsidR="00185392">
              <w:rPr>
                <w:rFonts w:ascii="Times New Roman" w:eastAsia="Calibri" w:hAnsi="Times New Roman" w:cs="Times New Roman"/>
                <w:sz w:val="18"/>
                <w:szCs w:val="18"/>
                <w:lang w:eastAsia="en-US"/>
              </w:rPr>
              <w:t>c</w:t>
            </w:r>
            <w:r w:rsidR="0004757B">
              <w:rPr>
                <w:rFonts w:ascii="Times New Roman" w:eastAsia="Calibri" w:hAnsi="Times New Roman" w:cs="Times New Roman"/>
                <w:sz w:val="18"/>
                <w:szCs w:val="18"/>
                <w:lang w:eastAsia="en-US"/>
              </w:rPr>
              <w:t>e</w:t>
            </w:r>
            <w:r w:rsidRPr="00652926">
              <w:rPr>
                <w:rFonts w:ascii="Times New Roman" w:eastAsia="Calibri" w:hAnsi="Times New Roman" w:cs="Times New Roman"/>
                <w:sz w:val="18"/>
                <w:szCs w:val="18"/>
                <w:lang w:eastAsia="en-US"/>
              </w:rPr>
              <w:t xml:space="preserve">. </w:t>
            </w:r>
          </w:p>
        </w:tc>
      </w:tr>
      <w:tr w:rsidR="00A168B1" w:rsidRPr="00652926" w14:paraId="3B6FB9A0" w14:textId="77777777" w:rsidTr="007639F5">
        <w:tc>
          <w:tcPr>
            <w:tcW w:w="1313" w:type="dxa"/>
            <w:tcMar>
              <w:top w:w="100" w:type="dxa"/>
              <w:left w:w="100" w:type="dxa"/>
              <w:bottom w:w="100" w:type="dxa"/>
              <w:right w:w="100" w:type="dxa"/>
            </w:tcMar>
            <w:hideMark/>
          </w:tcPr>
          <w:p w14:paraId="0CACDBC7" w14:textId="77777777" w:rsidR="00A168B1" w:rsidRPr="00652926" w:rsidRDefault="00A168B1" w:rsidP="007639F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w:t>
            </w:r>
          </w:p>
        </w:tc>
        <w:tc>
          <w:tcPr>
            <w:tcW w:w="2546" w:type="dxa"/>
            <w:tcMar>
              <w:top w:w="100" w:type="dxa"/>
              <w:left w:w="100" w:type="dxa"/>
              <w:bottom w:w="100" w:type="dxa"/>
              <w:right w:w="100" w:type="dxa"/>
            </w:tcMar>
            <w:hideMark/>
          </w:tcPr>
          <w:p w14:paraId="5E781418" w14:textId="77777777" w:rsidR="00A168B1" w:rsidRPr="00652926" w:rsidRDefault="00A168B1" w:rsidP="007639F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km úseku vodného toku s výskytom biotopu druhu</w:t>
            </w:r>
          </w:p>
        </w:tc>
        <w:tc>
          <w:tcPr>
            <w:tcW w:w="1706" w:type="dxa"/>
            <w:tcMar>
              <w:top w:w="100" w:type="dxa"/>
              <w:left w:w="100" w:type="dxa"/>
              <w:bottom w:w="100" w:type="dxa"/>
              <w:right w:w="100" w:type="dxa"/>
            </w:tcMar>
          </w:tcPr>
          <w:p w14:paraId="3FA7BC67" w14:textId="046B5107" w:rsidR="00A168B1" w:rsidRPr="00652926" w:rsidRDefault="0004757B" w:rsidP="007639F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15</w:t>
            </w:r>
            <w:r w:rsidR="00A168B1">
              <w:rPr>
                <w:rFonts w:ascii="Times New Roman" w:hAnsi="Times New Roman" w:cs="Times New Roman"/>
                <w:sz w:val="18"/>
                <w:szCs w:val="18"/>
              </w:rPr>
              <w:t xml:space="preserve"> km</w:t>
            </w:r>
          </w:p>
        </w:tc>
        <w:tc>
          <w:tcPr>
            <w:tcW w:w="3823" w:type="dxa"/>
            <w:tcMar>
              <w:top w:w="100" w:type="dxa"/>
              <w:left w:w="100" w:type="dxa"/>
              <w:bottom w:w="100" w:type="dxa"/>
              <w:right w:w="100" w:type="dxa"/>
            </w:tcMar>
            <w:hideMark/>
          </w:tcPr>
          <w:p w14:paraId="20F39389" w14:textId="32265922" w:rsidR="00B83540" w:rsidRPr="00652926" w:rsidRDefault="00A168B1" w:rsidP="00CE3D9F">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Lokalita poskytuje pomerne veľký počet bohato štr</w:t>
            </w:r>
            <w:r>
              <w:rPr>
                <w:rFonts w:ascii="Times New Roman" w:hAnsi="Times New Roman" w:cs="Times New Roman"/>
                <w:sz w:val="18"/>
                <w:szCs w:val="18"/>
              </w:rPr>
              <w:t>uktúrovaných brehových porastov</w:t>
            </w:r>
            <w:r w:rsidRPr="00652926">
              <w:rPr>
                <w:rFonts w:ascii="Times New Roman" w:hAnsi="Times New Roman" w:cs="Times New Roman"/>
                <w:sz w:val="18"/>
                <w:szCs w:val="18"/>
              </w:rPr>
              <w:t>.</w:t>
            </w:r>
          </w:p>
        </w:tc>
      </w:tr>
      <w:tr w:rsidR="00A168B1" w:rsidRPr="00652926" w14:paraId="614EF823" w14:textId="77777777" w:rsidTr="007639F5">
        <w:tc>
          <w:tcPr>
            <w:tcW w:w="1313" w:type="dxa"/>
            <w:tcMar>
              <w:top w:w="100" w:type="dxa"/>
              <w:left w:w="100" w:type="dxa"/>
              <w:bottom w:w="100" w:type="dxa"/>
              <w:right w:w="100" w:type="dxa"/>
            </w:tcMar>
          </w:tcPr>
          <w:p w14:paraId="4830F435" w14:textId="77777777" w:rsidR="00A168B1" w:rsidRDefault="00A168B1" w:rsidP="007639F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Migrácia</w:t>
            </w:r>
          </w:p>
        </w:tc>
        <w:tc>
          <w:tcPr>
            <w:tcW w:w="2546" w:type="dxa"/>
            <w:tcMar>
              <w:top w:w="100" w:type="dxa"/>
              <w:left w:w="100" w:type="dxa"/>
              <w:bottom w:w="100" w:type="dxa"/>
              <w:right w:w="100" w:type="dxa"/>
            </w:tcMar>
          </w:tcPr>
          <w:p w14:paraId="1915813A" w14:textId="77777777" w:rsidR="00A168B1" w:rsidRDefault="00A168B1" w:rsidP="007639F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uhynutých jedincov na cestách</w:t>
            </w:r>
          </w:p>
        </w:tc>
        <w:tc>
          <w:tcPr>
            <w:tcW w:w="1706" w:type="dxa"/>
            <w:tcMar>
              <w:top w:w="100" w:type="dxa"/>
              <w:left w:w="100" w:type="dxa"/>
              <w:bottom w:w="100" w:type="dxa"/>
              <w:right w:w="100" w:type="dxa"/>
            </w:tcMar>
          </w:tcPr>
          <w:p w14:paraId="690B5E17" w14:textId="77777777" w:rsidR="00A168B1" w:rsidRDefault="00A168B1" w:rsidP="007639F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3823" w:type="dxa"/>
            <w:tcMar>
              <w:top w:w="100" w:type="dxa"/>
              <w:left w:w="100" w:type="dxa"/>
              <w:bottom w:w="100" w:type="dxa"/>
              <w:right w:w="100" w:type="dxa"/>
            </w:tcMar>
          </w:tcPr>
          <w:p w14:paraId="74259841" w14:textId="77777777" w:rsidR="00A168B1" w:rsidRDefault="00A168B1" w:rsidP="007639F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Umožnená migrácia druhu, bez zaznamenaných úhynov na cestných komunikáciách v okolí. </w:t>
            </w:r>
          </w:p>
        </w:tc>
      </w:tr>
      <w:tr w:rsidR="00A168B1" w:rsidRPr="00652926" w14:paraId="0E27A443" w14:textId="77777777" w:rsidTr="007639F5">
        <w:tc>
          <w:tcPr>
            <w:tcW w:w="1313" w:type="dxa"/>
            <w:tcMar>
              <w:top w:w="100" w:type="dxa"/>
              <w:left w:w="100" w:type="dxa"/>
              <w:bottom w:w="100" w:type="dxa"/>
              <w:right w:w="100" w:type="dxa"/>
            </w:tcMar>
            <w:hideMark/>
          </w:tcPr>
          <w:p w14:paraId="2D9240BD" w14:textId="77777777" w:rsidR="00A168B1" w:rsidRPr="00652926" w:rsidRDefault="00A168B1" w:rsidP="007639F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Kvalita vody </w:t>
            </w:r>
          </w:p>
        </w:tc>
        <w:tc>
          <w:tcPr>
            <w:tcW w:w="2546" w:type="dxa"/>
            <w:tcMar>
              <w:top w:w="100" w:type="dxa"/>
              <w:left w:w="100" w:type="dxa"/>
              <w:bottom w:w="100" w:type="dxa"/>
              <w:right w:w="100" w:type="dxa"/>
            </w:tcMar>
          </w:tcPr>
          <w:p w14:paraId="5ECA6D52" w14:textId="77777777" w:rsidR="00A168B1" w:rsidRPr="00652926" w:rsidRDefault="00A168B1" w:rsidP="007639F5">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706" w:type="dxa"/>
            <w:tcMar>
              <w:top w:w="100" w:type="dxa"/>
              <w:left w:w="100" w:type="dxa"/>
              <w:bottom w:w="100" w:type="dxa"/>
              <w:right w:w="100" w:type="dxa"/>
            </w:tcMar>
          </w:tcPr>
          <w:p w14:paraId="16D0DAC1" w14:textId="77777777" w:rsidR="00A168B1" w:rsidRPr="00652926" w:rsidRDefault="00A168B1" w:rsidP="007639F5">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vyhovujúce</w:t>
            </w:r>
            <w:r w:rsidRPr="007E136C" w:rsidDel="008E1527">
              <w:rPr>
                <w:rFonts w:ascii="Times New Roman" w:hAnsi="Times New Roman" w:cs="Times New Roman"/>
                <w:sz w:val="18"/>
                <w:szCs w:val="18"/>
              </w:rPr>
              <w:t xml:space="preserve"> </w:t>
            </w:r>
          </w:p>
        </w:tc>
        <w:tc>
          <w:tcPr>
            <w:tcW w:w="3823" w:type="dxa"/>
            <w:tcMar>
              <w:top w:w="100" w:type="dxa"/>
              <w:left w:w="100" w:type="dxa"/>
              <w:bottom w:w="100" w:type="dxa"/>
              <w:right w:w="100" w:type="dxa"/>
            </w:tcMar>
            <w:hideMark/>
          </w:tcPr>
          <w:p w14:paraId="6564CA2B" w14:textId="2B49CCD4" w:rsidR="00A168B1" w:rsidRDefault="00A168B1" w:rsidP="007639F5">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 zmysle výsledkov sledovani stavu kvality vody v</w:t>
            </w:r>
            <w:r>
              <w:rPr>
                <w:rFonts w:ascii="Times New Roman" w:hAnsi="Times New Roman" w:cs="Times New Roman"/>
                <w:sz w:val="18"/>
                <w:szCs w:val="18"/>
              </w:rPr>
              <w:t xml:space="preserve"> tokoch </w:t>
            </w:r>
            <w:r w:rsidRPr="007E136C">
              <w:rPr>
                <w:rFonts w:ascii="Times New Roman" w:hAnsi="Times New Roman" w:cs="Times New Roman"/>
                <w:sz w:val="18"/>
                <w:szCs w:val="18"/>
              </w:rPr>
              <w:t>sa vyžaduje zachovanie stavu vyhovujúce v zmysle platných metodík na hodnotenie stavu kvality povrchových vôd. (</w:t>
            </w:r>
            <w:hyperlink r:id="rId11" w:history="1">
              <w:r w:rsidR="00480FD4" w:rsidRPr="00EB3625">
                <w:rPr>
                  <w:rStyle w:val="Hypertextovprepojenie"/>
                  <w:rFonts w:ascii="Times New Roman" w:hAnsi="Times New Roman"/>
                  <w:sz w:val="18"/>
                  <w:szCs w:val="18"/>
                </w:rPr>
                <w:t>http://www.shmu.sk/sk/?page=1&amp;id=kvalita_povrchovych_vod</w:t>
              </w:r>
            </w:hyperlink>
            <w:r w:rsidRPr="007E136C">
              <w:rPr>
                <w:rFonts w:ascii="Times New Roman" w:hAnsi="Times New Roman" w:cs="Times New Roman"/>
                <w:sz w:val="18"/>
                <w:szCs w:val="18"/>
              </w:rPr>
              <w:t>)</w:t>
            </w:r>
          </w:p>
          <w:p w14:paraId="66ACCC54" w14:textId="77777777" w:rsidR="00A168B1" w:rsidRPr="00652926" w:rsidRDefault="00A168B1" w:rsidP="007639F5">
            <w:pPr>
              <w:widowControl w:val="0"/>
              <w:spacing w:line="240" w:lineRule="auto"/>
              <w:jc w:val="both"/>
              <w:rPr>
                <w:rFonts w:ascii="Times New Roman" w:hAnsi="Times New Roman" w:cs="Times New Roman"/>
                <w:sz w:val="18"/>
                <w:szCs w:val="18"/>
              </w:rPr>
            </w:pPr>
          </w:p>
        </w:tc>
      </w:tr>
    </w:tbl>
    <w:p w14:paraId="5131503F" w14:textId="41AC2647" w:rsidR="00A168B1" w:rsidRDefault="00A168B1" w:rsidP="00F263CD">
      <w:pPr>
        <w:pStyle w:val="Zkladntext"/>
        <w:widowControl w:val="0"/>
        <w:ind w:left="360"/>
        <w:jc w:val="both"/>
        <w:rPr>
          <w:b w:val="0"/>
          <w:i/>
        </w:rPr>
      </w:pPr>
    </w:p>
    <w:p w14:paraId="728FEAB8" w14:textId="7946BB0B" w:rsidR="00185392" w:rsidRPr="00CF7F31" w:rsidRDefault="00185392" w:rsidP="00185392">
      <w:pPr>
        <w:pStyle w:val="Zkladntext"/>
        <w:widowControl w:val="0"/>
        <w:jc w:val="both"/>
        <w:rPr>
          <w:b w:val="0"/>
        </w:rPr>
      </w:pPr>
      <w:r w:rsidRPr="00CF7F31">
        <w:rPr>
          <w:b w:val="0"/>
        </w:rPr>
        <w:t>Z</w:t>
      </w:r>
      <w:r>
        <w:rPr>
          <w:b w:val="0"/>
        </w:rPr>
        <w:t xml:space="preserve">lepšenie </w:t>
      </w:r>
      <w:r w:rsidRPr="00CF7F31">
        <w:rPr>
          <w:b w:val="0"/>
        </w:rPr>
        <w:t>stavu druhu</w:t>
      </w:r>
      <w:r w:rsidRPr="00395723">
        <w:t xml:space="preserve"> </w:t>
      </w:r>
      <w:r w:rsidRPr="00CE335A">
        <w:t>bobor vodný (</w:t>
      </w:r>
      <w:r w:rsidRPr="00CE335A">
        <w:rPr>
          <w:i/>
        </w:rPr>
        <w:t>Castor fiber</w:t>
      </w:r>
      <w:r w:rsidRPr="00CE335A">
        <w:t>)</w:t>
      </w:r>
      <w:r w:rsidRPr="00395723">
        <w:t xml:space="preserve"> </w:t>
      </w:r>
      <w:r w:rsidRPr="00CF7F31">
        <w:rPr>
          <w:b w:val="0"/>
          <w:shd w:val="clear" w:color="auto" w:fill="FFFFFF"/>
        </w:rPr>
        <w:t>za splnenia nasledovných atribútov a cieľových hodnôt: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248"/>
      </w:tblGrid>
      <w:tr w:rsidR="00185392" w:rsidRPr="00CF7F31" w14:paraId="603B5A5B" w14:textId="77777777" w:rsidTr="00D66945">
        <w:tc>
          <w:tcPr>
            <w:tcW w:w="2268" w:type="dxa"/>
            <w:shd w:val="clear" w:color="auto" w:fill="auto"/>
            <w:tcMar>
              <w:top w:w="100" w:type="dxa"/>
              <w:left w:w="100" w:type="dxa"/>
              <w:bottom w:w="100" w:type="dxa"/>
              <w:right w:w="100" w:type="dxa"/>
            </w:tcMar>
          </w:tcPr>
          <w:p w14:paraId="162C7C3F" w14:textId="77777777" w:rsidR="00185392" w:rsidRPr="00CF7F31" w:rsidRDefault="00185392" w:rsidP="007639F5">
            <w:pPr>
              <w:widowControl w:val="0"/>
              <w:spacing w:after="120" w:line="240" w:lineRule="auto"/>
              <w:jc w:val="both"/>
              <w:rPr>
                <w:rFonts w:ascii="Times New Roman" w:hAnsi="Times New Roman" w:cs="Times New Roman"/>
                <w:b/>
                <w:sz w:val="18"/>
                <w:szCs w:val="18"/>
              </w:rPr>
            </w:pPr>
            <w:r w:rsidRPr="00CF7F31">
              <w:rPr>
                <w:rFonts w:ascii="Times New Roman" w:hAnsi="Times New Roman" w:cs="Times New Roman"/>
                <w:b/>
                <w:color w:val="000000"/>
                <w:sz w:val="20"/>
                <w:szCs w:val="20"/>
              </w:rPr>
              <w:t>Parameter</w:t>
            </w:r>
          </w:p>
        </w:tc>
        <w:tc>
          <w:tcPr>
            <w:tcW w:w="1337" w:type="dxa"/>
            <w:shd w:val="clear" w:color="auto" w:fill="auto"/>
            <w:tcMar>
              <w:top w:w="100" w:type="dxa"/>
              <w:left w:w="100" w:type="dxa"/>
              <w:bottom w:w="100" w:type="dxa"/>
              <w:right w:w="100" w:type="dxa"/>
            </w:tcMar>
          </w:tcPr>
          <w:p w14:paraId="43A749D7" w14:textId="77777777" w:rsidR="00185392" w:rsidRPr="00CF7F31" w:rsidRDefault="00185392" w:rsidP="007639F5">
            <w:pPr>
              <w:widowControl w:val="0"/>
              <w:spacing w:after="120" w:line="240" w:lineRule="auto"/>
              <w:jc w:val="both"/>
              <w:rPr>
                <w:rFonts w:ascii="Times New Roman" w:hAnsi="Times New Roman" w:cs="Times New Roman"/>
                <w:b/>
                <w:sz w:val="18"/>
                <w:szCs w:val="18"/>
              </w:rPr>
            </w:pPr>
            <w:r w:rsidRPr="00CF7F31">
              <w:rPr>
                <w:rFonts w:ascii="Times New Roman" w:hAnsi="Times New Roman" w:cs="Times New Roman"/>
                <w:b/>
                <w:color w:val="000000"/>
                <w:sz w:val="20"/>
                <w:szCs w:val="20"/>
              </w:rPr>
              <w:t>Merateľný indikátor</w:t>
            </w:r>
          </w:p>
        </w:tc>
        <w:tc>
          <w:tcPr>
            <w:tcW w:w="1498" w:type="dxa"/>
            <w:shd w:val="clear" w:color="auto" w:fill="auto"/>
            <w:tcMar>
              <w:top w:w="100" w:type="dxa"/>
              <w:left w:w="100" w:type="dxa"/>
              <w:bottom w:w="100" w:type="dxa"/>
              <w:right w:w="100" w:type="dxa"/>
            </w:tcMar>
          </w:tcPr>
          <w:p w14:paraId="03C8857D" w14:textId="77777777" w:rsidR="00185392" w:rsidRPr="00CF7F31" w:rsidRDefault="00185392" w:rsidP="007639F5">
            <w:pPr>
              <w:widowControl w:val="0"/>
              <w:spacing w:after="120" w:line="240" w:lineRule="auto"/>
              <w:jc w:val="both"/>
              <w:rPr>
                <w:rFonts w:ascii="Times New Roman" w:hAnsi="Times New Roman" w:cs="Times New Roman"/>
                <w:b/>
                <w:sz w:val="18"/>
                <w:szCs w:val="18"/>
              </w:rPr>
            </w:pPr>
            <w:r w:rsidRPr="00CF7F31">
              <w:rPr>
                <w:rFonts w:ascii="Times New Roman" w:hAnsi="Times New Roman" w:cs="Times New Roman"/>
                <w:b/>
                <w:color w:val="000000"/>
                <w:sz w:val="20"/>
                <w:szCs w:val="20"/>
              </w:rPr>
              <w:t>Cieľová hodnota</w:t>
            </w:r>
          </w:p>
        </w:tc>
        <w:tc>
          <w:tcPr>
            <w:tcW w:w="4248" w:type="dxa"/>
            <w:shd w:val="clear" w:color="auto" w:fill="auto"/>
            <w:tcMar>
              <w:top w:w="100" w:type="dxa"/>
              <w:left w:w="100" w:type="dxa"/>
              <w:bottom w:w="100" w:type="dxa"/>
              <w:right w:w="100" w:type="dxa"/>
            </w:tcMar>
          </w:tcPr>
          <w:p w14:paraId="3EB5D1B8" w14:textId="77777777" w:rsidR="00185392" w:rsidRPr="00CF7F31" w:rsidRDefault="00185392" w:rsidP="007639F5">
            <w:pPr>
              <w:widowControl w:val="0"/>
              <w:spacing w:after="120" w:line="240" w:lineRule="auto"/>
              <w:jc w:val="both"/>
              <w:rPr>
                <w:rFonts w:ascii="Times New Roman" w:hAnsi="Times New Roman" w:cs="Times New Roman"/>
                <w:b/>
                <w:sz w:val="18"/>
                <w:szCs w:val="18"/>
              </w:rPr>
            </w:pPr>
            <w:r w:rsidRPr="00CF7F31">
              <w:rPr>
                <w:rFonts w:ascii="Times New Roman" w:hAnsi="Times New Roman" w:cs="Times New Roman"/>
                <w:b/>
                <w:color w:val="000000"/>
                <w:sz w:val="20"/>
                <w:szCs w:val="20"/>
              </w:rPr>
              <w:t>Poznámky/Doplňujúce informácie</w:t>
            </w:r>
          </w:p>
        </w:tc>
      </w:tr>
      <w:tr w:rsidR="00185392" w:rsidRPr="00CF7F31" w14:paraId="79B4DA2C" w14:textId="77777777" w:rsidTr="00D66945">
        <w:trPr>
          <w:trHeight w:val="435"/>
        </w:trPr>
        <w:tc>
          <w:tcPr>
            <w:tcW w:w="2268" w:type="dxa"/>
            <w:shd w:val="clear" w:color="auto" w:fill="auto"/>
            <w:tcMar>
              <w:top w:w="100" w:type="dxa"/>
              <w:left w:w="100" w:type="dxa"/>
              <w:bottom w:w="100" w:type="dxa"/>
              <w:right w:w="100" w:type="dxa"/>
            </w:tcMar>
          </w:tcPr>
          <w:p w14:paraId="60063F15" w14:textId="77777777" w:rsidR="00185392" w:rsidRPr="00CF7F31" w:rsidRDefault="00185392" w:rsidP="007639F5">
            <w:pPr>
              <w:jc w:val="both"/>
              <w:rPr>
                <w:rFonts w:ascii="Times New Roman" w:hAnsi="Times New Roman" w:cs="Times New Roman"/>
                <w:sz w:val="18"/>
                <w:szCs w:val="18"/>
              </w:rPr>
            </w:pPr>
            <w:r w:rsidRPr="00CF7F31">
              <w:rPr>
                <w:rFonts w:ascii="Times New Roman" w:hAnsi="Times New Roman" w:cs="Times New Roman"/>
                <w:sz w:val="18"/>
                <w:szCs w:val="18"/>
              </w:rPr>
              <w:t>Zlepšenie početnosti populácie</w:t>
            </w:r>
          </w:p>
        </w:tc>
        <w:tc>
          <w:tcPr>
            <w:tcW w:w="1337" w:type="dxa"/>
            <w:shd w:val="clear" w:color="auto" w:fill="auto"/>
            <w:tcMar>
              <w:top w:w="100" w:type="dxa"/>
              <w:left w:w="100" w:type="dxa"/>
              <w:bottom w:w="100" w:type="dxa"/>
              <w:right w:w="100" w:type="dxa"/>
            </w:tcMar>
          </w:tcPr>
          <w:p w14:paraId="6AAEE34A" w14:textId="77777777" w:rsidR="00185392" w:rsidRPr="00CF7F31" w:rsidRDefault="00185392" w:rsidP="007639F5">
            <w:pPr>
              <w:widowControl w:val="0"/>
              <w:spacing w:line="240" w:lineRule="auto"/>
              <w:jc w:val="both"/>
              <w:rPr>
                <w:rFonts w:ascii="Times New Roman" w:hAnsi="Times New Roman" w:cs="Times New Roman"/>
                <w:sz w:val="18"/>
                <w:szCs w:val="18"/>
              </w:rPr>
            </w:pPr>
            <w:r w:rsidRPr="00CF7F31">
              <w:rPr>
                <w:rFonts w:ascii="Times New Roman" w:hAnsi="Times New Roman" w:cs="Times New Roman"/>
                <w:sz w:val="18"/>
                <w:szCs w:val="18"/>
              </w:rPr>
              <w:t>Počet jedincov</w:t>
            </w:r>
          </w:p>
        </w:tc>
        <w:tc>
          <w:tcPr>
            <w:tcW w:w="1498" w:type="dxa"/>
            <w:shd w:val="clear" w:color="auto" w:fill="auto"/>
            <w:tcMar>
              <w:top w:w="100" w:type="dxa"/>
              <w:left w:w="100" w:type="dxa"/>
              <w:bottom w:w="100" w:type="dxa"/>
              <w:right w:w="100" w:type="dxa"/>
            </w:tcMar>
          </w:tcPr>
          <w:p w14:paraId="525285D8" w14:textId="77777777" w:rsidR="00185392" w:rsidRPr="00CF7F31" w:rsidRDefault="00185392" w:rsidP="007639F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4</w:t>
            </w:r>
          </w:p>
        </w:tc>
        <w:tc>
          <w:tcPr>
            <w:tcW w:w="4248" w:type="dxa"/>
            <w:shd w:val="clear" w:color="auto" w:fill="auto"/>
            <w:tcMar>
              <w:top w:w="100" w:type="dxa"/>
              <w:left w:w="100" w:type="dxa"/>
              <w:bottom w:w="100" w:type="dxa"/>
              <w:right w:w="100" w:type="dxa"/>
            </w:tcMar>
          </w:tcPr>
          <w:p w14:paraId="42E581E4" w14:textId="1B916626" w:rsidR="00185392" w:rsidRPr="00CF7F31" w:rsidRDefault="00185392" w:rsidP="00185392">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Populácie je odhadovaná na 4 - 10 jedincov</w:t>
            </w:r>
            <w:r w:rsidRPr="00CF7F31">
              <w:rPr>
                <w:rFonts w:ascii="Times New Roman" w:hAnsi="Times New Roman" w:cs="Times New Roman"/>
                <w:sz w:val="18"/>
                <w:szCs w:val="18"/>
              </w:rPr>
              <w:t>.</w:t>
            </w:r>
          </w:p>
        </w:tc>
      </w:tr>
      <w:tr w:rsidR="00185392" w:rsidRPr="00CF7F31" w14:paraId="6B6AF213" w14:textId="77777777" w:rsidTr="00D66945">
        <w:tc>
          <w:tcPr>
            <w:tcW w:w="2268" w:type="dxa"/>
            <w:shd w:val="clear" w:color="auto" w:fill="auto"/>
            <w:tcMar>
              <w:top w:w="100" w:type="dxa"/>
              <w:left w:w="100" w:type="dxa"/>
              <w:bottom w:w="100" w:type="dxa"/>
              <w:right w:w="100" w:type="dxa"/>
            </w:tcMar>
          </w:tcPr>
          <w:p w14:paraId="2A22BBBA" w14:textId="77777777" w:rsidR="00185392" w:rsidRPr="00CF7F31" w:rsidRDefault="00185392" w:rsidP="00185392">
            <w:pPr>
              <w:widowControl w:val="0"/>
              <w:spacing w:line="240" w:lineRule="auto"/>
              <w:jc w:val="both"/>
              <w:rPr>
                <w:rFonts w:ascii="Times New Roman" w:hAnsi="Times New Roman" w:cs="Times New Roman"/>
                <w:sz w:val="18"/>
                <w:szCs w:val="18"/>
              </w:rPr>
            </w:pPr>
            <w:r w:rsidRPr="00CF7F31">
              <w:rPr>
                <w:rFonts w:ascii="Times New Roman" w:hAnsi="Times New Roman" w:cs="Times New Roman"/>
                <w:sz w:val="18"/>
                <w:szCs w:val="18"/>
              </w:rPr>
              <w:t>Biotop druhu - potravný</w:t>
            </w:r>
          </w:p>
        </w:tc>
        <w:tc>
          <w:tcPr>
            <w:tcW w:w="1337" w:type="dxa"/>
            <w:shd w:val="clear" w:color="auto" w:fill="auto"/>
            <w:tcMar>
              <w:top w:w="100" w:type="dxa"/>
              <w:left w:w="100" w:type="dxa"/>
              <w:bottom w:w="100" w:type="dxa"/>
              <w:right w:w="100" w:type="dxa"/>
            </w:tcMar>
          </w:tcPr>
          <w:p w14:paraId="11889E39" w14:textId="6FF3354A" w:rsidR="00185392" w:rsidRPr="00CF7F31" w:rsidRDefault="00185392" w:rsidP="00185392">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km úseku vodného toku s výskytom biotopu druhu</w:t>
            </w:r>
          </w:p>
        </w:tc>
        <w:tc>
          <w:tcPr>
            <w:tcW w:w="1498" w:type="dxa"/>
            <w:shd w:val="clear" w:color="auto" w:fill="auto"/>
            <w:tcMar>
              <w:top w:w="100" w:type="dxa"/>
              <w:left w:w="100" w:type="dxa"/>
              <w:bottom w:w="100" w:type="dxa"/>
              <w:right w:w="100" w:type="dxa"/>
            </w:tcMar>
          </w:tcPr>
          <w:p w14:paraId="412AA768" w14:textId="5977671F" w:rsidR="00185392" w:rsidRPr="00CF7F31" w:rsidRDefault="0004757B" w:rsidP="00185392">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15</w:t>
            </w:r>
            <w:r w:rsidR="00185392">
              <w:rPr>
                <w:rFonts w:ascii="Times New Roman" w:hAnsi="Times New Roman" w:cs="Times New Roman"/>
                <w:sz w:val="18"/>
                <w:szCs w:val="18"/>
              </w:rPr>
              <w:t xml:space="preserve"> km</w:t>
            </w:r>
          </w:p>
        </w:tc>
        <w:tc>
          <w:tcPr>
            <w:tcW w:w="4248" w:type="dxa"/>
            <w:shd w:val="clear" w:color="auto" w:fill="auto"/>
            <w:tcMar>
              <w:top w:w="100" w:type="dxa"/>
              <w:left w:w="100" w:type="dxa"/>
              <w:bottom w:w="100" w:type="dxa"/>
              <w:right w:w="100" w:type="dxa"/>
            </w:tcMar>
          </w:tcPr>
          <w:p w14:paraId="1C650B30" w14:textId="77777777" w:rsidR="00185392" w:rsidRPr="00CF7F31" w:rsidRDefault="00185392" w:rsidP="00185392">
            <w:pPr>
              <w:widowControl w:val="0"/>
              <w:spacing w:line="240" w:lineRule="auto"/>
              <w:jc w:val="both"/>
              <w:rPr>
                <w:rFonts w:ascii="Times New Roman" w:hAnsi="Times New Roman" w:cs="Times New Roman"/>
                <w:sz w:val="18"/>
                <w:szCs w:val="18"/>
              </w:rPr>
            </w:pPr>
            <w:r w:rsidRPr="00CF7F31">
              <w:rPr>
                <w:rFonts w:ascii="Times New Roman" w:hAnsi="Times New Roman" w:cs="Times New Roman"/>
                <w:sz w:val="18"/>
                <w:szCs w:val="18"/>
              </w:rPr>
              <w:t>Druh na lokalite nachádza dostatok vhodných biotopov a potravy. Prevažnú väčšina územia je popretkáva</w:t>
            </w:r>
            <w:r>
              <w:rPr>
                <w:rFonts w:ascii="Times New Roman" w:hAnsi="Times New Roman" w:cs="Times New Roman"/>
                <w:sz w:val="18"/>
                <w:szCs w:val="18"/>
              </w:rPr>
              <w:t xml:space="preserve">ná preferovaným typom biotopom </w:t>
            </w:r>
            <w:r w:rsidRPr="00CF7F31">
              <w:rPr>
                <w:rFonts w:ascii="Times New Roman" w:hAnsi="Times New Roman" w:cs="Times New Roman"/>
                <w:sz w:val="18"/>
                <w:szCs w:val="18"/>
              </w:rPr>
              <w:t>- brehovými porastami, tvorenými mäkkými listnáčmi, najmä topoľmi a vŕbami, resp. prirodzené brehové zárasty.</w:t>
            </w:r>
          </w:p>
        </w:tc>
      </w:tr>
      <w:tr w:rsidR="00185392" w:rsidRPr="00CF7F31" w14:paraId="1A41BE4F" w14:textId="77777777" w:rsidTr="00D66945">
        <w:trPr>
          <w:trHeight w:val="110"/>
        </w:trPr>
        <w:tc>
          <w:tcPr>
            <w:tcW w:w="2268" w:type="dxa"/>
            <w:shd w:val="clear" w:color="auto" w:fill="auto"/>
            <w:tcMar>
              <w:top w:w="100" w:type="dxa"/>
              <w:left w:w="100" w:type="dxa"/>
              <w:bottom w:w="100" w:type="dxa"/>
              <w:right w:w="100" w:type="dxa"/>
            </w:tcMar>
          </w:tcPr>
          <w:p w14:paraId="00D5A13E" w14:textId="77777777" w:rsidR="00185392" w:rsidRPr="00CF7F31" w:rsidRDefault="00185392" w:rsidP="007639F5">
            <w:pPr>
              <w:jc w:val="both"/>
              <w:rPr>
                <w:rFonts w:ascii="Times New Roman" w:hAnsi="Times New Roman" w:cs="Times New Roman"/>
                <w:sz w:val="18"/>
                <w:szCs w:val="18"/>
              </w:rPr>
            </w:pPr>
            <w:r w:rsidRPr="00CF7F31">
              <w:rPr>
                <w:rFonts w:ascii="Times New Roman" w:hAnsi="Times New Roman" w:cs="Times New Roman"/>
                <w:sz w:val="18"/>
                <w:szCs w:val="18"/>
              </w:rPr>
              <w:t>Biotop druhu – rozmnožovací</w:t>
            </w:r>
          </w:p>
        </w:tc>
        <w:tc>
          <w:tcPr>
            <w:tcW w:w="1337" w:type="dxa"/>
            <w:shd w:val="clear" w:color="auto" w:fill="auto"/>
            <w:tcMar>
              <w:top w:w="100" w:type="dxa"/>
              <w:left w:w="100" w:type="dxa"/>
              <w:bottom w:w="100" w:type="dxa"/>
              <w:right w:w="100" w:type="dxa"/>
            </w:tcMar>
          </w:tcPr>
          <w:p w14:paraId="1E976F03" w14:textId="77777777" w:rsidR="00185392" w:rsidRPr="00CF7F31" w:rsidRDefault="00185392" w:rsidP="007639F5">
            <w:pPr>
              <w:widowControl w:val="0"/>
              <w:spacing w:line="240" w:lineRule="auto"/>
              <w:jc w:val="both"/>
              <w:rPr>
                <w:rFonts w:ascii="Times New Roman" w:hAnsi="Times New Roman" w:cs="Times New Roman"/>
                <w:sz w:val="18"/>
                <w:szCs w:val="18"/>
              </w:rPr>
            </w:pPr>
            <w:r w:rsidRPr="00CF7F31">
              <w:rPr>
                <w:rFonts w:ascii="Times New Roman" w:hAnsi="Times New Roman" w:cs="Times New Roman"/>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328A955E" w14:textId="77777777" w:rsidR="00185392" w:rsidRPr="00CF7F31" w:rsidRDefault="00185392" w:rsidP="007639F5">
            <w:pPr>
              <w:widowControl w:val="0"/>
              <w:spacing w:line="240" w:lineRule="auto"/>
              <w:jc w:val="both"/>
              <w:rPr>
                <w:rFonts w:ascii="Times New Roman" w:hAnsi="Times New Roman" w:cs="Times New Roman"/>
                <w:sz w:val="18"/>
                <w:szCs w:val="18"/>
              </w:rPr>
            </w:pPr>
            <w:r w:rsidRPr="00CF7F31">
              <w:rPr>
                <w:rFonts w:ascii="Times New Roman" w:hAnsi="Times New Roman" w:cs="Times New Roman"/>
                <w:sz w:val="18"/>
                <w:szCs w:val="18"/>
              </w:rPr>
              <w:t xml:space="preserve">Bez poškodení </w:t>
            </w:r>
          </w:p>
        </w:tc>
        <w:tc>
          <w:tcPr>
            <w:tcW w:w="4248" w:type="dxa"/>
            <w:shd w:val="clear" w:color="auto" w:fill="auto"/>
            <w:tcMar>
              <w:top w:w="100" w:type="dxa"/>
              <w:left w:w="100" w:type="dxa"/>
              <w:bottom w:w="100" w:type="dxa"/>
              <w:right w:w="100" w:type="dxa"/>
            </w:tcMar>
          </w:tcPr>
          <w:p w14:paraId="0990FCDF" w14:textId="77777777" w:rsidR="00185392" w:rsidRPr="00CF7F31" w:rsidRDefault="00185392" w:rsidP="007639F5">
            <w:pPr>
              <w:widowControl w:val="0"/>
              <w:spacing w:line="240" w:lineRule="auto"/>
              <w:jc w:val="both"/>
              <w:rPr>
                <w:rFonts w:ascii="Times New Roman" w:hAnsi="Times New Roman" w:cs="Times New Roman"/>
                <w:sz w:val="18"/>
                <w:szCs w:val="18"/>
              </w:rPr>
            </w:pPr>
            <w:r w:rsidRPr="00CF7F31">
              <w:rPr>
                <w:rFonts w:ascii="Times New Roman" w:hAnsi="Times New Roman" w:cs="Times New Roman"/>
                <w:sz w:val="18"/>
                <w:szCs w:val="18"/>
              </w:rPr>
              <w:t>V častiach, kde si druh vytvára úkryty za účelom zakladania rodiny, nebudú tieto narúšané a rozoberané, kým tieto nebudú realizované za účelom ochrany druhu.</w:t>
            </w:r>
          </w:p>
        </w:tc>
      </w:tr>
    </w:tbl>
    <w:p w14:paraId="0445530E" w14:textId="77777777" w:rsidR="00185392" w:rsidRDefault="00185392" w:rsidP="00F263CD">
      <w:pPr>
        <w:pStyle w:val="Zkladntext"/>
        <w:widowControl w:val="0"/>
        <w:ind w:left="360"/>
        <w:jc w:val="both"/>
        <w:rPr>
          <w:b w:val="0"/>
          <w:i/>
        </w:rPr>
      </w:pPr>
    </w:p>
    <w:sectPr w:rsidR="00185392"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4757B"/>
    <w:rsid w:val="00050CCB"/>
    <w:rsid w:val="00052428"/>
    <w:rsid w:val="00057D02"/>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44F17"/>
    <w:rsid w:val="00165F46"/>
    <w:rsid w:val="00170B55"/>
    <w:rsid w:val="0017392E"/>
    <w:rsid w:val="00174B21"/>
    <w:rsid w:val="0017659C"/>
    <w:rsid w:val="00185392"/>
    <w:rsid w:val="00194EF9"/>
    <w:rsid w:val="001A60EB"/>
    <w:rsid w:val="001A77ED"/>
    <w:rsid w:val="001B4A5C"/>
    <w:rsid w:val="001C1959"/>
    <w:rsid w:val="001D51FF"/>
    <w:rsid w:val="001E4826"/>
    <w:rsid w:val="00201434"/>
    <w:rsid w:val="002147C9"/>
    <w:rsid w:val="002206F0"/>
    <w:rsid w:val="00235204"/>
    <w:rsid w:val="002377A5"/>
    <w:rsid w:val="002378BD"/>
    <w:rsid w:val="00247CEF"/>
    <w:rsid w:val="00257424"/>
    <w:rsid w:val="00260D76"/>
    <w:rsid w:val="00262932"/>
    <w:rsid w:val="00275645"/>
    <w:rsid w:val="00286C9F"/>
    <w:rsid w:val="0029101B"/>
    <w:rsid w:val="00294945"/>
    <w:rsid w:val="00297658"/>
    <w:rsid w:val="002A0A63"/>
    <w:rsid w:val="002B3C46"/>
    <w:rsid w:val="002C7340"/>
    <w:rsid w:val="002C7B3F"/>
    <w:rsid w:val="002D1613"/>
    <w:rsid w:val="002D2E53"/>
    <w:rsid w:val="002D311A"/>
    <w:rsid w:val="002F0031"/>
    <w:rsid w:val="002F11FB"/>
    <w:rsid w:val="002F2ED0"/>
    <w:rsid w:val="00305635"/>
    <w:rsid w:val="00313AD3"/>
    <w:rsid w:val="00317ADD"/>
    <w:rsid w:val="003302C8"/>
    <w:rsid w:val="00342CE7"/>
    <w:rsid w:val="00344403"/>
    <w:rsid w:val="00346369"/>
    <w:rsid w:val="00350B5F"/>
    <w:rsid w:val="00362AB6"/>
    <w:rsid w:val="00366DB1"/>
    <w:rsid w:val="00384120"/>
    <w:rsid w:val="00387E24"/>
    <w:rsid w:val="00395723"/>
    <w:rsid w:val="003972FC"/>
    <w:rsid w:val="003B34AF"/>
    <w:rsid w:val="003C0AED"/>
    <w:rsid w:val="003C2090"/>
    <w:rsid w:val="003C2459"/>
    <w:rsid w:val="003C29B9"/>
    <w:rsid w:val="003D3424"/>
    <w:rsid w:val="003D34C7"/>
    <w:rsid w:val="003D54E3"/>
    <w:rsid w:val="003E28BB"/>
    <w:rsid w:val="003E77D5"/>
    <w:rsid w:val="003F71B7"/>
    <w:rsid w:val="00403089"/>
    <w:rsid w:val="00404E72"/>
    <w:rsid w:val="00411DC8"/>
    <w:rsid w:val="00420AC5"/>
    <w:rsid w:val="004234CB"/>
    <w:rsid w:val="004330F2"/>
    <w:rsid w:val="00437F58"/>
    <w:rsid w:val="004502A3"/>
    <w:rsid w:val="0045480E"/>
    <w:rsid w:val="0045559D"/>
    <w:rsid w:val="00455620"/>
    <w:rsid w:val="00461DD0"/>
    <w:rsid w:val="0046690B"/>
    <w:rsid w:val="004767B7"/>
    <w:rsid w:val="00480FD4"/>
    <w:rsid w:val="0048574A"/>
    <w:rsid w:val="004B2CB9"/>
    <w:rsid w:val="004C3A31"/>
    <w:rsid w:val="004C5D19"/>
    <w:rsid w:val="004D6644"/>
    <w:rsid w:val="004D6E0D"/>
    <w:rsid w:val="004E38C9"/>
    <w:rsid w:val="004E56E0"/>
    <w:rsid w:val="004F39A6"/>
    <w:rsid w:val="004F3DCF"/>
    <w:rsid w:val="005010FB"/>
    <w:rsid w:val="00507328"/>
    <w:rsid w:val="00513CA9"/>
    <w:rsid w:val="00517F52"/>
    <w:rsid w:val="00553C56"/>
    <w:rsid w:val="00567493"/>
    <w:rsid w:val="00581137"/>
    <w:rsid w:val="00582857"/>
    <w:rsid w:val="005B0663"/>
    <w:rsid w:val="005B1589"/>
    <w:rsid w:val="005C1397"/>
    <w:rsid w:val="005C5A74"/>
    <w:rsid w:val="005C6FE0"/>
    <w:rsid w:val="005D1EF6"/>
    <w:rsid w:val="005D7B29"/>
    <w:rsid w:val="005E7726"/>
    <w:rsid w:val="005F2417"/>
    <w:rsid w:val="00603E07"/>
    <w:rsid w:val="00604939"/>
    <w:rsid w:val="0061599C"/>
    <w:rsid w:val="00624324"/>
    <w:rsid w:val="0062795D"/>
    <w:rsid w:val="0064147B"/>
    <w:rsid w:val="00647A97"/>
    <w:rsid w:val="006500F1"/>
    <w:rsid w:val="00652933"/>
    <w:rsid w:val="00670607"/>
    <w:rsid w:val="006723BA"/>
    <w:rsid w:val="00686947"/>
    <w:rsid w:val="00690F8D"/>
    <w:rsid w:val="00696243"/>
    <w:rsid w:val="006A44FD"/>
    <w:rsid w:val="006A7FF1"/>
    <w:rsid w:val="006C0E08"/>
    <w:rsid w:val="006C3FEA"/>
    <w:rsid w:val="006E03F3"/>
    <w:rsid w:val="006F58F2"/>
    <w:rsid w:val="00707499"/>
    <w:rsid w:val="00710333"/>
    <w:rsid w:val="00716E89"/>
    <w:rsid w:val="00725110"/>
    <w:rsid w:val="00731CAD"/>
    <w:rsid w:val="00735411"/>
    <w:rsid w:val="00754F13"/>
    <w:rsid w:val="007639F5"/>
    <w:rsid w:val="00776252"/>
    <w:rsid w:val="00791978"/>
    <w:rsid w:val="007920A8"/>
    <w:rsid w:val="007B1AD9"/>
    <w:rsid w:val="007B7FCF"/>
    <w:rsid w:val="007C6741"/>
    <w:rsid w:val="007D40A6"/>
    <w:rsid w:val="007D40D2"/>
    <w:rsid w:val="007E26B8"/>
    <w:rsid w:val="007E67EA"/>
    <w:rsid w:val="007E6C9D"/>
    <w:rsid w:val="00816D81"/>
    <w:rsid w:val="0082510D"/>
    <w:rsid w:val="008343C9"/>
    <w:rsid w:val="00846A90"/>
    <w:rsid w:val="008570EA"/>
    <w:rsid w:val="00866232"/>
    <w:rsid w:val="00867CB1"/>
    <w:rsid w:val="00872553"/>
    <w:rsid w:val="008740E0"/>
    <w:rsid w:val="008836D0"/>
    <w:rsid w:val="0088508D"/>
    <w:rsid w:val="00885272"/>
    <w:rsid w:val="00885F62"/>
    <w:rsid w:val="00891E37"/>
    <w:rsid w:val="00891FD6"/>
    <w:rsid w:val="0089710B"/>
    <w:rsid w:val="0089735D"/>
    <w:rsid w:val="008A2F5B"/>
    <w:rsid w:val="008A37C1"/>
    <w:rsid w:val="008B115B"/>
    <w:rsid w:val="008C5C16"/>
    <w:rsid w:val="008C7D99"/>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57C9C"/>
    <w:rsid w:val="00961303"/>
    <w:rsid w:val="00977527"/>
    <w:rsid w:val="0098532A"/>
    <w:rsid w:val="00990354"/>
    <w:rsid w:val="009B0621"/>
    <w:rsid w:val="009C675A"/>
    <w:rsid w:val="009D71B8"/>
    <w:rsid w:val="009E03C2"/>
    <w:rsid w:val="00A01510"/>
    <w:rsid w:val="00A041B3"/>
    <w:rsid w:val="00A156DD"/>
    <w:rsid w:val="00A168B1"/>
    <w:rsid w:val="00A22209"/>
    <w:rsid w:val="00A3012A"/>
    <w:rsid w:val="00A32EFF"/>
    <w:rsid w:val="00A40F48"/>
    <w:rsid w:val="00A421CB"/>
    <w:rsid w:val="00A455BC"/>
    <w:rsid w:val="00A737D5"/>
    <w:rsid w:val="00A74B0F"/>
    <w:rsid w:val="00A97885"/>
    <w:rsid w:val="00A9794F"/>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6052"/>
    <w:rsid w:val="00B27A97"/>
    <w:rsid w:val="00B31B3C"/>
    <w:rsid w:val="00B62F17"/>
    <w:rsid w:val="00B72791"/>
    <w:rsid w:val="00B83540"/>
    <w:rsid w:val="00B901BE"/>
    <w:rsid w:val="00B960E4"/>
    <w:rsid w:val="00BB4BFD"/>
    <w:rsid w:val="00BC2408"/>
    <w:rsid w:val="00BC71B8"/>
    <w:rsid w:val="00BC7E07"/>
    <w:rsid w:val="00BD5ACF"/>
    <w:rsid w:val="00BD6C68"/>
    <w:rsid w:val="00BE3E35"/>
    <w:rsid w:val="00BF0D2F"/>
    <w:rsid w:val="00C01B21"/>
    <w:rsid w:val="00C1417E"/>
    <w:rsid w:val="00C329BB"/>
    <w:rsid w:val="00C3326A"/>
    <w:rsid w:val="00C36ADC"/>
    <w:rsid w:val="00C4229A"/>
    <w:rsid w:val="00C448C0"/>
    <w:rsid w:val="00C45DDC"/>
    <w:rsid w:val="00C5187F"/>
    <w:rsid w:val="00C60625"/>
    <w:rsid w:val="00C60A70"/>
    <w:rsid w:val="00C641E4"/>
    <w:rsid w:val="00C80ABC"/>
    <w:rsid w:val="00C87C90"/>
    <w:rsid w:val="00C94B05"/>
    <w:rsid w:val="00C97F7F"/>
    <w:rsid w:val="00CA42DD"/>
    <w:rsid w:val="00CB2CDE"/>
    <w:rsid w:val="00CB6056"/>
    <w:rsid w:val="00CB6F34"/>
    <w:rsid w:val="00CC34CB"/>
    <w:rsid w:val="00CE3D9F"/>
    <w:rsid w:val="00CE7469"/>
    <w:rsid w:val="00CE7D5C"/>
    <w:rsid w:val="00CF57E4"/>
    <w:rsid w:val="00D029EB"/>
    <w:rsid w:val="00D12282"/>
    <w:rsid w:val="00D214A5"/>
    <w:rsid w:val="00D3074D"/>
    <w:rsid w:val="00D33372"/>
    <w:rsid w:val="00D3463D"/>
    <w:rsid w:val="00D349B2"/>
    <w:rsid w:val="00D35C02"/>
    <w:rsid w:val="00D4167A"/>
    <w:rsid w:val="00D52383"/>
    <w:rsid w:val="00D63747"/>
    <w:rsid w:val="00D65F66"/>
    <w:rsid w:val="00D66945"/>
    <w:rsid w:val="00D67A86"/>
    <w:rsid w:val="00D74DEC"/>
    <w:rsid w:val="00D92646"/>
    <w:rsid w:val="00D974CA"/>
    <w:rsid w:val="00DA71C9"/>
    <w:rsid w:val="00DB03FE"/>
    <w:rsid w:val="00DB0B5E"/>
    <w:rsid w:val="00DB2654"/>
    <w:rsid w:val="00DB6FC7"/>
    <w:rsid w:val="00DD10E0"/>
    <w:rsid w:val="00DD6161"/>
    <w:rsid w:val="00DD7BDA"/>
    <w:rsid w:val="00DF58DF"/>
    <w:rsid w:val="00DF5B7A"/>
    <w:rsid w:val="00DF6D8F"/>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55A2"/>
    <w:rsid w:val="00E76188"/>
    <w:rsid w:val="00E846AE"/>
    <w:rsid w:val="00EA29B9"/>
    <w:rsid w:val="00EA308D"/>
    <w:rsid w:val="00EA66FE"/>
    <w:rsid w:val="00EA781E"/>
    <w:rsid w:val="00ED4007"/>
    <w:rsid w:val="00ED5B54"/>
    <w:rsid w:val="00ED60C7"/>
    <w:rsid w:val="00EE5BFD"/>
    <w:rsid w:val="00EF4C93"/>
    <w:rsid w:val="00F031B8"/>
    <w:rsid w:val="00F15BA9"/>
    <w:rsid w:val="00F263CD"/>
    <w:rsid w:val="00F363B6"/>
    <w:rsid w:val="00F3725D"/>
    <w:rsid w:val="00F405B3"/>
    <w:rsid w:val="00F410A3"/>
    <w:rsid w:val="00F416AB"/>
    <w:rsid w:val="00F71EF9"/>
    <w:rsid w:val="00F72141"/>
    <w:rsid w:val="00F762FE"/>
    <w:rsid w:val="00F842E5"/>
    <w:rsid w:val="00F852E1"/>
    <w:rsid w:val="00F9346A"/>
    <w:rsid w:val="00F93C13"/>
    <w:rsid w:val="00F9735A"/>
    <w:rsid w:val="00FA021F"/>
    <w:rsid w:val="00FA03B9"/>
    <w:rsid w:val="00FA66FD"/>
    <w:rsid w:val="00FB34E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uiPriority w:val="99"/>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320693718">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50869318">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86921794">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650935507">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879589804">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mu.sk/sk/?page=1&amp;id=kvalita_povrchovych_vod" TargetMode="External"/><Relationship Id="rId12" Type="http://schemas.openxmlformats.org/officeDocument/2006/relationships/fontTable" Target="fontTable.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11" Type="http://schemas.openxmlformats.org/officeDocument/2006/relationships/hyperlink" Target="http://www.shmu.sk/sk/?page=1&amp;id=kvalita_povrchovych_vod" TargetMode="External"/><Relationship Id="rId5" Type="http://schemas.openxmlformats.org/officeDocument/2006/relationships/hyperlink" Target="http://www.shmu.sk/File/Hydrologia/Monitoring_PV_PzV/Monitoring_kvality_PV" TargetMode="External"/><Relationship Id="rId10" Type="http://schemas.openxmlformats.org/officeDocument/2006/relationships/hyperlink" Target="http://www.shmu.sk/File/Hydrologia/Monitoring_PV_PzV/Monitoring_kvality_PV" TargetMode="External"/><Relationship Id="rId4" Type="http://schemas.openxmlformats.org/officeDocument/2006/relationships/webSettings" Target="webSettings.xml"/><Relationship Id="rId9" Type="http://schemas.openxmlformats.org/officeDocument/2006/relationships/hyperlink" Target="http://www.shmu.sk/File/Hydrologia/Monitoring_PV_PzV/Monitoring_kvality_PV" TargetMode="Externa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11</Pages>
  <Words>3938</Words>
  <Characters>22452</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7</cp:revision>
  <dcterms:created xsi:type="dcterms:W3CDTF">2024-01-17T11:28:00Z</dcterms:created>
  <dcterms:modified xsi:type="dcterms:W3CDTF">2024-01-17T13:35:00Z</dcterms:modified>
</cp:coreProperties>
</file>