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29E" w:rsidRPr="00810BFB" w:rsidRDefault="0081629E" w:rsidP="00E73F72">
      <w:pPr>
        <w:pStyle w:val="NoSpacing"/>
        <w:rPr>
          <w:lang w:eastAsia="en-US"/>
        </w:rPr>
      </w:pPr>
      <w:bookmarkStart w:id="0" w:name="_GoBack"/>
      <w:bookmarkEnd w:id="0"/>
    </w:p>
    <w:p w:rsidR="0081629E" w:rsidRPr="00810BFB" w:rsidRDefault="00030596" w:rsidP="0081629E">
      <w:pPr>
        <w:jc w:val="center"/>
        <w:rPr>
          <w:rFonts w:eastAsia="Times New Roman" w:cs="Times New Roman"/>
          <w:b/>
          <w:sz w:val="56"/>
          <w:szCs w:val="56"/>
          <w:lang w:eastAsia="en-US"/>
        </w:rPr>
      </w:pPr>
      <w:r w:rsidRPr="00810BFB">
        <w:rPr>
          <w:rFonts w:eastAsia="Times New Roman" w:cs="Times New Roman"/>
          <w:b/>
          <w:sz w:val="56"/>
          <w:szCs w:val="56"/>
          <w:lang w:eastAsia="en-US"/>
        </w:rPr>
        <w:t>Alpine</w:t>
      </w:r>
      <w:r w:rsidR="009E5673" w:rsidRPr="00810BFB">
        <w:rPr>
          <w:rFonts w:eastAsia="Times New Roman" w:cs="Times New Roman"/>
          <w:b/>
          <w:sz w:val="56"/>
          <w:szCs w:val="56"/>
          <w:lang w:eastAsia="en-US"/>
        </w:rPr>
        <w:t xml:space="preserve"> </w:t>
      </w:r>
      <w:r w:rsidR="00F36D20" w:rsidRPr="00810BFB">
        <w:rPr>
          <w:rFonts w:eastAsia="Times New Roman" w:cs="Times New Roman"/>
          <w:b/>
          <w:sz w:val="56"/>
          <w:szCs w:val="56"/>
          <w:lang w:eastAsia="en-US"/>
        </w:rPr>
        <w:t>R</w:t>
      </w:r>
      <w:r w:rsidR="009E5673" w:rsidRPr="00810BFB">
        <w:rPr>
          <w:rFonts w:eastAsia="Times New Roman" w:cs="Times New Roman"/>
          <w:b/>
          <w:sz w:val="56"/>
          <w:szCs w:val="56"/>
          <w:lang w:eastAsia="en-US"/>
        </w:rPr>
        <w:t>egion</w:t>
      </w:r>
    </w:p>
    <w:p w:rsidR="0081629E" w:rsidRPr="00810BFB" w:rsidRDefault="0081629E" w:rsidP="0081629E">
      <w:pPr>
        <w:jc w:val="center"/>
        <w:rPr>
          <w:rFonts w:eastAsia="Times New Roman" w:cs="Times New Roman"/>
          <w:b/>
          <w:sz w:val="24"/>
          <w:szCs w:val="24"/>
          <w:lang w:eastAsia="en-US"/>
        </w:rPr>
      </w:pPr>
    </w:p>
    <w:p w:rsidR="00B826C0" w:rsidRPr="00810BFB" w:rsidRDefault="00B826C0" w:rsidP="0081629E">
      <w:pPr>
        <w:jc w:val="center"/>
        <w:rPr>
          <w:rFonts w:eastAsia="Times New Roman" w:cs="Times New Roman"/>
          <w:b/>
          <w:sz w:val="24"/>
          <w:szCs w:val="24"/>
          <w:lang w:eastAsia="en-US"/>
        </w:rPr>
      </w:pPr>
    </w:p>
    <w:p w:rsidR="0081629E" w:rsidRPr="00810BFB" w:rsidRDefault="0081629E" w:rsidP="0081629E">
      <w:pPr>
        <w:jc w:val="center"/>
        <w:rPr>
          <w:rFonts w:eastAsia="Times New Roman" w:cs="Times New Roman"/>
          <w:b/>
          <w:sz w:val="24"/>
          <w:szCs w:val="24"/>
          <w:lang w:eastAsia="en-US"/>
        </w:rPr>
      </w:pPr>
    </w:p>
    <w:p w:rsidR="00B826C0" w:rsidRPr="00810BFB" w:rsidRDefault="00B826C0" w:rsidP="0081629E">
      <w:pPr>
        <w:jc w:val="center"/>
        <w:rPr>
          <w:rFonts w:eastAsia="Times New Roman" w:cs="Times New Roman"/>
          <w:b/>
          <w:sz w:val="24"/>
          <w:szCs w:val="24"/>
          <w:lang w:eastAsia="en-US"/>
        </w:rPr>
      </w:pPr>
    </w:p>
    <w:p w:rsidR="00B826C0" w:rsidRPr="00810BFB" w:rsidRDefault="00B826C0" w:rsidP="0081629E">
      <w:pPr>
        <w:jc w:val="center"/>
        <w:rPr>
          <w:rFonts w:eastAsia="Times New Roman" w:cs="Times New Roman"/>
          <w:b/>
          <w:sz w:val="24"/>
          <w:szCs w:val="24"/>
          <w:lang w:eastAsia="en-US"/>
        </w:rPr>
      </w:pPr>
    </w:p>
    <w:p w:rsidR="0081629E" w:rsidRPr="00810BFB" w:rsidRDefault="0081629E" w:rsidP="0081629E">
      <w:pPr>
        <w:jc w:val="center"/>
        <w:rPr>
          <w:rFonts w:eastAsia="Times New Roman" w:cs="Times New Roman"/>
          <w:b/>
          <w:sz w:val="24"/>
          <w:szCs w:val="24"/>
          <w:lang w:eastAsia="en-US"/>
        </w:rPr>
      </w:pPr>
    </w:p>
    <w:p w:rsidR="0081629E" w:rsidRPr="00810BFB" w:rsidRDefault="0081629E" w:rsidP="0081629E">
      <w:pPr>
        <w:jc w:val="center"/>
        <w:rPr>
          <w:rFonts w:eastAsia="Times New Roman" w:cs="Times New Roman"/>
          <w:b/>
          <w:sz w:val="24"/>
          <w:szCs w:val="24"/>
          <w:lang w:eastAsia="en-US"/>
        </w:rPr>
      </w:pPr>
    </w:p>
    <w:p w:rsidR="0081629E" w:rsidRPr="00810BFB" w:rsidRDefault="0081629E" w:rsidP="0081629E">
      <w:pPr>
        <w:jc w:val="center"/>
        <w:rPr>
          <w:rFonts w:eastAsia="Times New Roman" w:cs="Times New Roman"/>
          <w:b/>
          <w:sz w:val="24"/>
          <w:szCs w:val="24"/>
          <w:lang w:eastAsia="en-US"/>
        </w:rPr>
      </w:pPr>
    </w:p>
    <w:p w:rsidR="00B826C0" w:rsidRPr="00810BFB" w:rsidRDefault="00B826C0" w:rsidP="0081629E">
      <w:pPr>
        <w:jc w:val="center"/>
        <w:rPr>
          <w:rFonts w:eastAsia="Times New Roman" w:cs="Times New Roman"/>
          <w:b/>
          <w:sz w:val="24"/>
          <w:szCs w:val="24"/>
          <w:lang w:eastAsia="en-US"/>
        </w:rPr>
      </w:pPr>
    </w:p>
    <w:p w:rsidR="0081629E" w:rsidRPr="00810BFB" w:rsidRDefault="0081629E" w:rsidP="0081629E">
      <w:pPr>
        <w:jc w:val="center"/>
        <w:rPr>
          <w:rFonts w:eastAsia="Times New Roman" w:cs="Times New Roman"/>
          <w:b/>
          <w:sz w:val="24"/>
          <w:szCs w:val="24"/>
          <w:lang w:eastAsia="en-US"/>
        </w:rPr>
      </w:pPr>
    </w:p>
    <w:p w:rsidR="0081629E" w:rsidRPr="00810BFB" w:rsidRDefault="0081629E" w:rsidP="0081629E">
      <w:pPr>
        <w:jc w:val="center"/>
        <w:rPr>
          <w:rFonts w:eastAsia="Times New Roman" w:cs="Times New Roman"/>
          <w:b/>
          <w:sz w:val="24"/>
          <w:szCs w:val="24"/>
          <w:lang w:eastAsia="en-US"/>
        </w:rPr>
      </w:pPr>
    </w:p>
    <w:p w:rsidR="0081629E" w:rsidRPr="00810BFB" w:rsidRDefault="00030596" w:rsidP="0081629E">
      <w:pPr>
        <w:jc w:val="center"/>
        <w:rPr>
          <w:rFonts w:eastAsia="Times New Roman" w:cs="Times New Roman"/>
          <w:b/>
          <w:sz w:val="36"/>
          <w:szCs w:val="36"/>
          <w:lang w:eastAsia="en-US"/>
        </w:rPr>
      </w:pPr>
      <w:r w:rsidRPr="00810BFB">
        <w:rPr>
          <w:rFonts w:eastAsia="Times New Roman" w:cs="Times New Roman"/>
          <w:b/>
          <w:sz w:val="36"/>
          <w:szCs w:val="36"/>
          <w:lang w:eastAsia="en-US"/>
        </w:rPr>
        <w:t>Background document</w:t>
      </w:r>
    </w:p>
    <w:p w:rsidR="0081629E" w:rsidRPr="00810BFB" w:rsidRDefault="0081629E" w:rsidP="0081629E">
      <w:pPr>
        <w:jc w:val="center"/>
        <w:rPr>
          <w:rFonts w:eastAsia="Times New Roman" w:cs="Times New Roman"/>
          <w:b/>
          <w:sz w:val="24"/>
          <w:szCs w:val="24"/>
          <w:highlight w:val="yellow"/>
          <w:lang w:eastAsia="en-US"/>
        </w:rPr>
      </w:pPr>
    </w:p>
    <w:p w:rsidR="0081629E" w:rsidRPr="00810BFB" w:rsidRDefault="00030596" w:rsidP="0081629E">
      <w:pPr>
        <w:jc w:val="center"/>
        <w:rPr>
          <w:rFonts w:eastAsia="Times New Roman" w:cs="Times New Roman"/>
          <w:noProof/>
          <w:szCs w:val="24"/>
          <w:lang w:eastAsia="en-GB"/>
        </w:rPr>
      </w:pPr>
      <w:r w:rsidRPr="00810BFB">
        <w:rPr>
          <w:rFonts w:eastAsia="Times New Roman" w:cs="Times New Roman"/>
          <w:b/>
          <w:szCs w:val="18"/>
          <w:lang w:eastAsia="en-US"/>
        </w:rPr>
        <w:t>Draft 1</w:t>
      </w:r>
    </w:p>
    <w:p w:rsidR="0081629E" w:rsidRPr="00810BFB" w:rsidRDefault="0081629E" w:rsidP="0081629E">
      <w:pPr>
        <w:jc w:val="center"/>
        <w:rPr>
          <w:rFonts w:eastAsia="Times New Roman" w:cs="Times New Roman"/>
          <w:noProof/>
          <w:szCs w:val="24"/>
          <w:lang w:eastAsia="en-GB"/>
        </w:rPr>
      </w:pPr>
    </w:p>
    <w:p w:rsidR="0081629E" w:rsidRPr="00810BFB" w:rsidRDefault="0081629E" w:rsidP="0081629E">
      <w:pPr>
        <w:jc w:val="center"/>
        <w:rPr>
          <w:rFonts w:eastAsia="Times New Roman" w:cs="Times New Roman"/>
          <w:noProof/>
          <w:szCs w:val="24"/>
          <w:lang w:eastAsia="en-GB"/>
        </w:rPr>
      </w:pPr>
    </w:p>
    <w:p w:rsidR="0081629E" w:rsidRPr="00810BFB" w:rsidRDefault="0081629E" w:rsidP="0081629E">
      <w:pPr>
        <w:jc w:val="center"/>
        <w:rPr>
          <w:rFonts w:eastAsia="Times New Roman" w:cs="Times New Roman"/>
          <w:noProof/>
          <w:szCs w:val="24"/>
          <w:lang w:eastAsia="en-GB"/>
        </w:rPr>
      </w:pPr>
    </w:p>
    <w:p w:rsidR="0081629E" w:rsidRPr="00810BFB" w:rsidRDefault="0081629E" w:rsidP="0081629E">
      <w:pPr>
        <w:jc w:val="center"/>
        <w:rPr>
          <w:rFonts w:eastAsia="Times New Roman" w:cs="Times New Roman"/>
          <w:noProof/>
          <w:szCs w:val="24"/>
          <w:lang w:eastAsia="en-GB"/>
        </w:rPr>
      </w:pPr>
    </w:p>
    <w:p w:rsidR="0081629E" w:rsidRPr="00810BFB" w:rsidRDefault="0081629E" w:rsidP="0087384B">
      <w:pPr>
        <w:rPr>
          <w:rFonts w:eastAsia="Times New Roman" w:cs="Times New Roman"/>
          <w:noProof/>
          <w:szCs w:val="24"/>
          <w:lang w:eastAsia="en-GB"/>
        </w:rPr>
        <w:sectPr w:rsidR="0081629E" w:rsidRPr="00810BFB" w:rsidSect="00A24B2C">
          <w:headerReference w:type="default" r:id="rId9"/>
          <w:footerReference w:type="even" r:id="rId10"/>
          <w:footerReference w:type="default" r:id="rId11"/>
          <w:headerReference w:type="first" r:id="rId12"/>
          <w:footerReference w:type="first" r:id="rId13"/>
          <w:pgSz w:w="11907" w:h="16840" w:code="9"/>
          <w:pgMar w:top="1588" w:right="1247" w:bottom="1418" w:left="1247" w:header="720" w:footer="567" w:gutter="0"/>
          <w:cols w:space="720"/>
          <w:titlePg/>
          <w:docGrid w:linePitch="360"/>
        </w:sectPr>
      </w:pPr>
    </w:p>
    <w:p w:rsidR="00586E70" w:rsidRPr="00810BFB" w:rsidRDefault="00884D9E" w:rsidP="00586E70">
      <w:pPr>
        <w:ind w:left="2880" w:hanging="2880"/>
        <w:rPr>
          <w:szCs w:val="18"/>
        </w:rPr>
      </w:pPr>
      <w:r w:rsidRPr="00810BFB">
        <w:rPr>
          <w:noProof/>
          <w:szCs w:val="18"/>
          <w:lang w:eastAsia="en-GB"/>
        </w:rPr>
        <w:lastRenderedPageBreak/>
        <w:drawing>
          <wp:anchor distT="0" distB="0" distL="114300" distR="114300" simplePos="0" relativeHeight="251652096" behindDoc="0" locked="0" layoutInCell="1" allowOverlap="1" wp14:anchorId="0BEC0865" wp14:editId="790AC26F">
            <wp:simplePos x="0" y="0"/>
            <wp:positionH relativeFrom="column">
              <wp:posOffset>1905</wp:posOffset>
            </wp:positionH>
            <wp:positionV relativeFrom="paragraph">
              <wp:posOffset>-13335</wp:posOffset>
            </wp:positionV>
            <wp:extent cx="2457876" cy="641089"/>
            <wp:effectExtent l="0" t="0" r="0" b="6985"/>
            <wp:wrapNone/>
            <wp:docPr id="465" name="Picture 465" descr="EC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ECNC logo"/>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457876" cy="641089"/>
                    </a:xfrm>
                    <a:prstGeom prst="rect">
                      <a:avLst/>
                    </a:prstGeom>
                    <a:noFill/>
                  </pic:spPr>
                </pic:pic>
              </a:graphicData>
            </a:graphic>
          </wp:anchor>
        </w:drawing>
      </w:r>
    </w:p>
    <w:p w:rsidR="00586E70" w:rsidRPr="00810BFB" w:rsidRDefault="00586E70" w:rsidP="00586E70">
      <w:pPr>
        <w:ind w:left="2880" w:hanging="2880"/>
        <w:rPr>
          <w:szCs w:val="18"/>
        </w:rPr>
      </w:pPr>
    </w:p>
    <w:p w:rsidR="00586E70" w:rsidRPr="00810BFB" w:rsidRDefault="00586E70" w:rsidP="00586E70">
      <w:pPr>
        <w:ind w:left="2880" w:hanging="2880"/>
        <w:rPr>
          <w:szCs w:val="18"/>
        </w:rPr>
      </w:pPr>
    </w:p>
    <w:p w:rsidR="00586E70" w:rsidRPr="00810BFB" w:rsidRDefault="00586E70" w:rsidP="00586E70">
      <w:pPr>
        <w:ind w:left="2880" w:hanging="2880"/>
        <w:rPr>
          <w:szCs w:val="18"/>
        </w:rPr>
      </w:pPr>
    </w:p>
    <w:p w:rsidR="00586E70" w:rsidRPr="00810BFB" w:rsidRDefault="00586E70" w:rsidP="00586E70">
      <w:pPr>
        <w:ind w:left="2880" w:hanging="2880"/>
        <w:rPr>
          <w:szCs w:val="18"/>
        </w:rPr>
      </w:pPr>
    </w:p>
    <w:p w:rsidR="00884D9E" w:rsidRPr="00810BFB" w:rsidRDefault="00884D9E" w:rsidP="00586E70">
      <w:pPr>
        <w:ind w:left="2880" w:hanging="2880"/>
        <w:rPr>
          <w:szCs w:val="18"/>
        </w:rPr>
      </w:pPr>
    </w:p>
    <w:p w:rsidR="009201C2" w:rsidRPr="00810BFB" w:rsidRDefault="00E13B4C" w:rsidP="00586E70">
      <w:pPr>
        <w:ind w:left="2880" w:hanging="2880"/>
        <w:rPr>
          <w:szCs w:val="18"/>
        </w:rPr>
      </w:pPr>
      <w:r w:rsidRPr="00810BFB">
        <w:rPr>
          <w:noProof/>
          <w:szCs w:val="18"/>
          <w:lang w:eastAsia="en-GB"/>
        </w:rPr>
        <mc:AlternateContent>
          <mc:Choice Requires="wpg">
            <w:drawing>
              <wp:anchor distT="0" distB="0" distL="114300" distR="114300" simplePos="0" relativeHeight="251659264" behindDoc="0" locked="0" layoutInCell="1" allowOverlap="1" wp14:anchorId="2CD221EC" wp14:editId="146C2F7B">
                <wp:simplePos x="0" y="0"/>
                <wp:positionH relativeFrom="column">
                  <wp:posOffset>65405</wp:posOffset>
                </wp:positionH>
                <wp:positionV relativeFrom="paragraph">
                  <wp:posOffset>81915</wp:posOffset>
                </wp:positionV>
                <wp:extent cx="4248150" cy="485775"/>
                <wp:effectExtent l="0" t="0" r="0" b="9525"/>
                <wp:wrapNone/>
                <wp:docPr id="11" name="Group 11"/>
                <wp:cNvGraphicFramePr/>
                <a:graphic xmlns:a="http://schemas.openxmlformats.org/drawingml/2006/main">
                  <a:graphicData uri="http://schemas.microsoft.com/office/word/2010/wordprocessingGroup">
                    <wpg:wgp>
                      <wpg:cNvGrpSpPr/>
                      <wpg:grpSpPr>
                        <a:xfrm>
                          <a:off x="0" y="0"/>
                          <a:ext cx="4248150" cy="485775"/>
                          <a:chOff x="0" y="0"/>
                          <a:chExt cx="4248150" cy="485775"/>
                        </a:xfrm>
                      </wpg:grpSpPr>
                      <pic:pic xmlns:pic="http://schemas.openxmlformats.org/drawingml/2006/picture">
                        <pic:nvPicPr>
                          <pic:cNvPr id="461" name="Picture 461" descr="CEH logo"/>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2133600" y="47625"/>
                            <a:ext cx="1552575" cy="371475"/>
                          </a:xfrm>
                          <a:prstGeom prst="rect">
                            <a:avLst/>
                          </a:prstGeom>
                          <a:noFill/>
                        </pic:spPr>
                      </pic:pic>
                      <pic:pic xmlns:pic="http://schemas.openxmlformats.org/drawingml/2006/picture">
                        <pic:nvPicPr>
                          <pic:cNvPr id="463" name="Picture 463" descr="logo_eng_des_col_med_rgb.jpg"/>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85725"/>
                            <a:ext cx="1200150" cy="323850"/>
                          </a:xfrm>
                          <a:prstGeom prst="rect">
                            <a:avLst/>
                          </a:prstGeom>
                          <a:noFill/>
                        </pic:spPr>
                      </pic:pic>
                      <pic:pic xmlns:pic="http://schemas.openxmlformats.org/drawingml/2006/picture">
                        <pic:nvPicPr>
                          <pic:cNvPr id="460" name="Picture 460" descr="ILE SAS logo_ile"/>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3848100" y="47625"/>
                            <a:ext cx="400050" cy="381000"/>
                          </a:xfrm>
                          <a:prstGeom prst="rect">
                            <a:avLst/>
                          </a:prstGeom>
                          <a:noFill/>
                        </pic:spPr>
                      </pic:pic>
                      <pic:pic xmlns:pic="http://schemas.openxmlformats.org/drawingml/2006/picture">
                        <pic:nvPicPr>
                          <pic:cNvPr id="10" name="Picture 10"/>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1304925" y="0"/>
                            <a:ext cx="609600" cy="485775"/>
                          </a:xfrm>
                          <a:prstGeom prst="rect">
                            <a:avLst/>
                          </a:prstGeom>
                        </pic:spPr>
                      </pic:pic>
                    </wpg:wgp>
                  </a:graphicData>
                </a:graphic>
              </wp:anchor>
            </w:drawing>
          </mc:Choice>
          <mc:Fallback>
            <w:pict>
              <v:group id="Group 11" o:spid="_x0000_s1026" style="position:absolute;margin-left:5.15pt;margin-top:6.45pt;width:334.5pt;height:38.25pt;z-index:251659264" coordsize="42481,48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1" o:spid="_x0000_s1027" type="#_x0000_t75" alt="CEH logo" style="position:absolute;left:21336;top:476;width:1552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JtEnFAAAA3AAAAA8AAABkcnMvZG93bnJldi54bWxEj0FrwkAUhO8F/8PyBC9FN5EiIXWVIgqe&#10;LLUx52f2NQnNvg3Z1UR/fVcQehxm5htmuR5MI67UudqygngWgSAurK65VJB976YJCOeRNTaWScGN&#10;HKxXo5clptr2/EXXoy9FgLBLUUHlfZtK6YqKDLqZbYmD92M7gz7IrpS6wz7ATSPnUbSQBmsOCxW2&#10;tKmo+D1ejIL2EkfbQmaf9/PrQedJnZ/4PFdqMh4+3kF4Gvx/+NneawVvixgeZ8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CbRJxQAAANwAAAAPAAAAAAAAAAAAAAAA&#10;AJ8CAABkcnMvZG93bnJldi54bWxQSwUGAAAAAAQABAD3AAAAkQMAAAAA&#10;">
                  <v:imagedata r:id="rId19" o:title="CEH logo"/>
                  <v:path arrowok="t"/>
                </v:shape>
                <v:shape id="Picture 463" o:spid="_x0000_s1028" type="#_x0000_t75" alt="logo_eng_des_col_med_rgb.jpg" style="position:absolute;top:857;width:12001;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bVFDGAAAA3AAAAA8AAABkcnMvZG93bnJldi54bWxEj09rAjEUxO+FfofwCr3VxLaKrkbRWtFT&#10;wT+Ix8fmuVncvGw3qW776ZtCweMwM79hxtPWVeJCTSg9a+h2FAji3JuSCw373fJpACJEZIOVZ9Lw&#10;TQGmk/u7MWbGX3lDl20sRIJwyFCDjbHOpAy5JYeh42vi5J184zAm2RTSNHhNcFfJZ6X60mHJacFi&#10;TW+W8vP2y2k49uTn+0LN8/lQHparj81PsGqh9eNDOxuBiNTGW/i/vTYaXvsv8HcmHQE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1tUUMYAAADcAAAADwAAAAAAAAAAAAAA&#10;AACfAgAAZHJzL2Rvd25yZXYueG1sUEsFBgAAAAAEAAQA9wAAAJIDAAAAAA==&#10;">
                  <v:imagedata r:id="rId20" o:title="logo_eng_des_col_med_rgb"/>
                  <v:path arrowok="t"/>
                </v:shape>
                <v:shape id="Picture 460" o:spid="_x0000_s1029" type="#_x0000_t75" alt="ILE SAS logo_ile" style="position:absolute;left:38481;top:476;width:4000;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cUKvDAAAA3AAAAA8AAABkcnMvZG93bnJldi54bWxET8tqAjEU3Qv9h3CFbqRmLGKH0SjFPrAr&#10;rS1Cd9fJdTI4uRmSqOPfm0XB5eG8Z4vONuJMPtSOFYyGGQji0umaKwW/Px9POYgQkTU2jknBlQIs&#10;5g+9GRbaXfibzttYiRTCoUAFJsa2kDKUhiyGoWuJE3dw3mJM0FdSe7ykcNvI5yybSIs1pwaDLS0N&#10;lcftySqQn/692+VfbzsamM3eHwd/65eTUo/97nUKIlIX7+J/90orGE/S/HQmHQE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xQq8MAAADcAAAADwAAAAAAAAAAAAAAAACf&#10;AgAAZHJzL2Rvd25yZXYueG1sUEsFBgAAAAAEAAQA9wAAAI8DAAAAAA==&#10;">
                  <v:imagedata r:id="rId21" o:title="ILE SAS logo_ile"/>
                  <v:path arrowok="t"/>
                </v:shape>
                <v:shape id="Picture 10" o:spid="_x0000_s1030" type="#_x0000_t75" style="position:absolute;left:13049;width:6096;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t4kfEAAAA2wAAAA8AAABkcnMvZG93bnJldi54bWxEj81uAjEMhO+VeIfISNxKllJVsBAQqkBF&#10;ohd+HsDamM3Cxlk2AbZvXx8q9WZrxjOf58vO1+pBbawCGxgNM1DERbAVlwZOx83rBFRMyBbrwGTg&#10;hyIsF72XOeY2PHlPj0MqlYRwzNGAS6nJtY6FI49xGBpi0c6h9ZhkbUttW3xKuK/1W5Z9aI8VS4PD&#10;hj4dFdfD3RvYpaK+jS93d7q+r4+83cWvqfs2ZtDvVjNQibr0b/673lrBF3r5RQb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t4kfEAAAA2wAAAA8AAAAAAAAAAAAAAAAA&#10;nwIAAGRycy9kb3ducmV2LnhtbFBLBQYAAAAABAAEAPcAAACQAwAAAAA=&#10;">
                  <v:imagedata r:id="rId22" o:title=""/>
                  <v:path arrowok="t"/>
                </v:shape>
              </v:group>
            </w:pict>
          </mc:Fallback>
        </mc:AlternateContent>
      </w:r>
    </w:p>
    <w:p w:rsidR="009201C2" w:rsidRPr="00810BFB" w:rsidRDefault="009201C2" w:rsidP="00586E70">
      <w:pPr>
        <w:ind w:left="2880" w:hanging="2880"/>
        <w:rPr>
          <w:szCs w:val="18"/>
        </w:rPr>
      </w:pPr>
    </w:p>
    <w:p w:rsidR="00B826C0" w:rsidRPr="00810BFB" w:rsidRDefault="00B826C0" w:rsidP="00586E70">
      <w:pPr>
        <w:ind w:left="2880" w:hanging="2880"/>
        <w:rPr>
          <w:szCs w:val="18"/>
        </w:rPr>
      </w:pPr>
    </w:p>
    <w:p w:rsidR="00B826C0" w:rsidRPr="00810BFB" w:rsidRDefault="00B826C0" w:rsidP="00586E70">
      <w:pPr>
        <w:ind w:left="2880" w:hanging="2880"/>
        <w:rPr>
          <w:szCs w:val="18"/>
        </w:rPr>
      </w:pPr>
    </w:p>
    <w:p w:rsidR="00884D9E" w:rsidRPr="00810BFB" w:rsidRDefault="00884D9E" w:rsidP="00090BAA">
      <w:pPr>
        <w:ind w:left="1440" w:hanging="1440"/>
      </w:pPr>
    </w:p>
    <w:p w:rsidR="00884D9E" w:rsidRPr="00810BFB" w:rsidRDefault="00884D9E" w:rsidP="00090BAA">
      <w:pPr>
        <w:ind w:left="1440" w:hanging="1440"/>
      </w:pPr>
    </w:p>
    <w:p w:rsidR="00586E70" w:rsidRPr="00810BFB" w:rsidRDefault="00586E70" w:rsidP="00090BAA">
      <w:pPr>
        <w:ind w:left="1440" w:hanging="1440"/>
      </w:pPr>
      <w:r w:rsidRPr="00810BFB">
        <w:t>Prepared by:</w:t>
      </w:r>
      <w:r w:rsidRPr="00810BFB">
        <w:tab/>
        <w:t>ECNC-European Centre for Nature Conservation (NL) and its consortium partners Arcadis Belgium (B), Aspen International (UK), Centre for Ecology and Hydrology (UK) and ILE SAS (SK)</w:t>
      </w:r>
      <w:r w:rsidR="00030596" w:rsidRPr="00810BFB">
        <w:t>, based on a pre-scoping document prepared by the ETC/BD</w:t>
      </w:r>
    </w:p>
    <w:p w:rsidR="00586E70" w:rsidRPr="00810BFB" w:rsidRDefault="00586E70" w:rsidP="00090BAA"/>
    <w:p w:rsidR="00586E70" w:rsidRPr="00810BFB" w:rsidRDefault="00586E70" w:rsidP="00090BAA">
      <w:pPr>
        <w:ind w:left="1440" w:hanging="1440"/>
      </w:pPr>
      <w:r w:rsidRPr="00810BFB">
        <w:t>Authors:</w:t>
      </w:r>
      <w:r w:rsidRPr="00810BFB">
        <w:tab/>
      </w:r>
      <w:r w:rsidR="00030596" w:rsidRPr="00810BFB">
        <w:t xml:space="preserve">Ben Delbaere </w:t>
      </w:r>
      <w:r w:rsidRPr="00810BFB">
        <w:t>(</w:t>
      </w:r>
      <w:r w:rsidR="00030596" w:rsidRPr="00810BFB">
        <w:t>ECNC</w:t>
      </w:r>
      <w:r w:rsidR="00090BAA" w:rsidRPr="00810BFB">
        <w:t>)</w:t>
      </w:r>
      <w:r w:rsidR="00030596" w:rsidRPr="00810BFB">
        <w:br/>
        <w:t>Habitat information taken from pre-scoping document: Marita Arvela, Jerome Bailly Maitre, Zelmira Sipkova, Doug Evans, Brian Mac Sharry (MNHN), Mora Aronsson, Martin Tjernberg (SLU), Lubos Halada, Peter Gajdos (ILE-SAS) – ETC/BD</w:t>
      </w:r>
      <w:r w:rsidR="00030596" w:rsidRPr="00810BFB">
        <w:br/>
        <w:t>Carlos Romao - EEA</w:t>
      </w:r>
    </w:p>
    <w:p w:rsidR="00586E70" w:rsidRPr="00810BFB" w:rsidRDefault="00586E70" w:rsidP="00090BAA"/>
    <w:p w:rsidR="00586E70" w:rsidRPr="00810BFB" w:rsidRDefault="009E5E96" w:rsidP="00090BAA">
      <w:r w:rsidRPr="00810BFB">
        <w:t>Copyright:</w:t>
      </w:r>
      <w:r w:rsidRPr="00810BFB">
        <w:tab/>
        <w:t>© 2012</w:t>
      </w:r>
      <w:r w:rsidR="00586E70" w:rsidRPr="00810BFB">
        <w:t xml:space="preserve"> ECNC–European Centre for Nature Conservation</w:t>
      </w:r>
    </w:p>
    <w:p w:rsidR="00586E70" w:rsidRPr="00810BFB" w:rsidRDefault="00586E70" w:rsidP="00090BAA"/>
    <w:p w:rsidR="00586E70" w:rsidRPr="00810BFB" w:rsidRDefault="00586E70" w:rsidP="00090BAA">
      <w:r w:rsidRPr="00810BFB">
        <w:t>Funding:</w:t>
      </w:r>
      <w:r w:rsidR="00090BAA" w:rsidRPr="00810BFB">
        <w:tab/>
      </w:r>
      <w:r w:rsidRPr="00810BFB">
        <w:t>European Commission as part of contract number 07.0307/2011/60517/SER/B.3.</w:t>
      </w:r>
    </w:p>
    <w:p w:rsidR="00586E70" w:rsidRPr="00810BFB" w:rsidRDefault="00586E70" w:rsidP="00090BAA"/>
    <w:p w:rsidR="00C35F73" w:rsidRPr="00810BFB" w:rsidRDefault="00D34BC4" w:rsidP="008D3443">
      <w:pPr>
        <w:ind w:left="1440" w:hanging="1440"/>
      </w:pPr>
      <w:r w:rsidRPr="00810BFB">
        <w:t>Disclaimer:</w:t>
      </w:r>
      <w:r w:rsidRPr="00810BFB">
        <w:tab/>
        <w:t>ECNC is solely responsible for the content of this publication. It does not represent the opinion of the European Commission, nor is the European Commission responsible for any use that might be made of information appearing herein.</w:t>
      </w:r>
    </w:p>
    <w:p w:rsidR="008D3443" w:rsidRPr="00810BFB" w:rsidRDefault="008D3443" w:rsidP="008D3443">
      <w:pPr>
        <w:ind w:left="1440" w:hanging="1440"/>
      </w:pPr>
    </w:p>
    <w:p w:rsidR="008D3443" w:rsidRPr="00810BFB" w:rsidRDefault="008D3443" w:rsidP="00E73F72">
      <w:r w:rsidRPr="00810BFB">
        <w:br w:type="page"/>
      </w:r>
    </w:p>
    <w:p w:rsidR="008D3443" w:rsidRPr="00810BFB" w:rsidRDefault="00401CC0" w:rsidP="00B67249">
      <w:pPr>
        <w:pStyle w:val="Heading1"/>
      </w:pPr>
      <w:bookmarkStart w:id="1" w:name="_Toc337457973"/>
      <w:bookmarkStart w:id="2" w:name="_Toc340583959"/>
      <w:r w:rsidRPr="00810BFB">
        <w:lastRenderedPageBreak/>
        <w:t>Introduction</w:t>
      </w:r>
      <w:r w:rsidRPr="00810BFB">
        <w:rPr>
          <w:lang w:eastAsia="en-US"/>
        </w:rPr>
        <w:t xml:space="preserve">: the New Biogeographical Process (with </w:t>
      </w:r>
      <w:r w:rsidRPr="00810BFB">
        <w:t>specific</w:t>
      </w:r>
      <w:r w:rsidRPr="00810BFB">
        <w:rPr>
          <w:lang w:eastAsia="en-US"/>
        </w:rPr>
        <w:t xml:space="preserve"> reference to the Alpine biogeographical region)</w:t>
      </w:r>
      <w:bookmarkEnd w:id="1"/>
      <w:bookmarkEnd w:id="2"/>
    </w:p>
    <w:p w:rsidR="00494417" w:rsidRPr="00810BFB" w:rsidRDefault="00494417" w:rsidP="00494417"/>
    <w:p w:rsidR="00401CC0" w:rsidRPr="00810BFB" w:rsidRDefault="00401CC0" w:rsidP="00401CC0">
      <w:pPr>
        <w:adjustRightInd w:val="0"/>
        <w:snapToGrid w:val="0"/>
        <w:spacing w:after="120"/>
        <w:rPr>
          <w:szCs w:val="24"/>
          <w:lang w:eastAsia="en-US"/>
        </w:rPr>
      </w:pPr>
      <w:r w:rsidRPr="00810BFB">
        <w:rPr>
          <w:szCs w:val="24"/>
          <w:lang w:eastAsia="en-US"/>
        </w:rPr>
        <w:t>The purpose of the New Biogeographical Process is to help Member States to manage Natura 2000 as a coherent ecological network, whilst exchanging experience and best practice, addressing objectives and priorities and enhancing cooperation and synergies. The process should contribute to the achievement of Favourable Conservation Status (FCS) for those habitats and species of community interest (listed in annex one of the Habitats Directive) that have been identified as having priority within the given biogeographical region, with a special focus on the contribution of the Natura 2000 network, but without ignoring horizontal measures where necessary.</w:t>
      </w:r>
    </w:p>
    <w:p w:rsidR="00401CC0" w:rsidRPr="00810BFB" w:rsidRDefault="00401CC0" w:rsidP="00401CC0">
      <w:pPr>
        <w:adjustRightInd w:val="0"/>
        <w:snapToGrid w:val="0"/>
        <w:spacing w:after="120"/>
        <w:rPr>
          <w:szCs w:val="24"/>
          <w:lang w:eastAsia="en-US"/>
        </w:rPr>
      </w:pPr>
      <w:r w:rsidRPr="00810BFB">
        <w:rPr>
          <w:szCs w:val="24"/>
          <w:lang w:eastAsia="en-US"/>
        </w:rPr>
        <w:t>In the context of the viability of the Natura 2000 network it is important to know how to ensure that habitats also achieve a level of favourable conservation status outside Natura 2000 site boundaries, and also how to address the major threats that occur there.</w:t>
      </w:r>
    </w:p>
    <w:p w:rsidR="00401CC0" w:rsidRPr="00810BFB" w:rsidRDefault="00401CC0" w:rsidP="00401CC0">
      <w:pPr>
        <w:adjustRightInd w:val="0"/>
        <w:snapToGrid w:val="0"/>
        <w:spacing w:after="120"/>
        <w:rPr>
          <w:szCs w:val="24"/>
          <w:lang w:eastAsia="en-US"/>
        </w:rPr>
      </w:pPr>
      <w:r w:rsidRPr="00810BFB">
        <w:rPr>
          <w:szCs w:val="24"/>
          <w:lang w:eastAsia="en-US"/>
        </w:rPr>
        <w:t>The process for each biogeographical region consists of three milestone meetings:</w:t>
      </w:r>
    </w:p>
    <w:p w:rsidR="00401CC0" w:rsidRPr="00810BFB" w:rsidRDefault="00401CC0" w:rsidP="00EC785F">
      <w:pPr>
        <w:pStyle w:val="ListParagraph"/>
        <w:numPr>
          <w:ilvl w:val="0"/>
          <w:numId w:val="3"/>
        </w:numPr>
        <w:adjustRightInd w:val="0"/>
        <w:snapToGrid w:val="0"/>
        <w:spacing w:after="120"/>
        <w:ind w:left="720"/>
        <w:contextualSpacing w:val="0"/>
        <w:rPr>
          <w:szCs w:val="24"/>
          <w:lang w:eastAsia="en-US"/>
        </w:rPr>
      </w:pPr>
      <w:r w:rsidRPr="00810BFB">
        <w:rPr>
          <w:szCs w:val="24"/>
          <w:lang w:eastAsia="en-US"/>
        </w:rPr>
        <w:t>Steering Committee (meetings): The Steering Committee has an essential role and each regional process starts with a meeting of the Steering Committee. It is composed of representatives of the Member States that fall in the biogeographical region and in addition the following organisations are also represented: European Commission (EC), European Environment Agency (EEA), and European Topic Centre on Biological Diversity (ETC/BD). Observers from other MS are also allowed to attend upon invitation. The Steering Committee reviews the pre-scoping document, and makes the final decision about the priority habitats and species, and the habitat groups.</w:t>
      </w:r>
    </w:p>
    <w:p w:rsidR="00401CC0" w:rsidRPr="00810BFB" w:rsidRDefault="00401CC0" w:rsidP="00EC785F">
      <w:pPr>
        <w:pStyle w:val="ListParagraph"/>
        <w:numPr>
          <w:ilvl w:val="0"/>
          <w:numId w:val="3"/>
        </w:numPr>
        <w:adjustRightInd w:val="0"/>
        <w:snapToGrid w:val="0"/>
        <w:spacing w:after="120"/>
        <w:ind w:left="720"/>
        <w:contextualSpacing w:val="0"/>
        <w:rPr>
          <w:szCs w:val="24"/>
          <w:lang w:eastAsia="en-US"/>
        </w:rPr>
      </w:pPr>
      <w:r w:rsidRPr="00810BFB">
        <w:rPr>
          <w:szCs w:val="24"/>
          <w:lang w:eastAsia="en-US"/>
        </w:rPr>
        <w:t>Preparatory Workshop: The workshop is used to prepare the seminar. The workshop is a very informal working meeting that provides the basic material and preparation for the Seminar. It is informed by the Background Document but does not consider the content or technical detail of the latter; rather it provides a set of themes (crosscutting or unique to the individual habitat groups) whose elaboration in terms of solutions and actions will form the basis of the seminar document. The role of the contractor regarding the preparatory workshop is to work with the EC and to assist MS in preparation, minutes, proceedings, organising, leading discussions, and to decide with MS on themes.</w:t>
      </w:r>
    </w:p>
    <w:p w:rsidR="00401CC0" w:rsidRPr="00810BFB" w:rsidRDefault="00401CC0" w:rsidP="00EC785F">
      <w:pPr>
        <w:pStyle w:val="ListParagraph"/>
        <w:numPr>
          <w:ilvl w:val="0"/>
          <w:numId w:val="3"/>
        </w:numPr>
        <w:adjustRightInd w:val="0"/>
        <w:snapToGrid w:val="0"/>
        <w:spacing w:after="120"/>
        <w:ind w:left="720"/>
        <w:contextualSpacing w:val="0"/>
        <w:rPr>
          <w:szCs w:val="24"/>
          <w:lang w:eastAsia="en-US"/>
        </w:rPr>
      </w:pPr>
      <w:r w:rsidRPr="00810BFB">
        <w:rPr>
          <w:szCs w:val="24"/>
          <w:lang w:eastAsia="en-US"/>
        </w:rPr>
        <w:t>Seminar: The Seminar is based on the Seminar Document whose content is derived from the preparatory workshop. Central to this document are a list of habitat groups related and crosscutting issues and problems whose solutions will directly contribute to achieving FCS. The seminar should draw conclusions and make recommendations regarding management and actions in relation to selected habitat types (based on the habitat specific and cross cutting issues). The seminar should result in a jointly agreed list of actions on the part of MS. As the seminar returns only once every five years, what happens in between is very important.</w:t>
      </w:r>
    </w:p>
    <w:p w:rsidR="00401CC0" w:rsidRPr="00810BFB" w:rsidRDefault="00401CC0" w:rsidP="00EC785F">
      <w:pPr>
        <w:pStyle w:val="ListParagraph"/>
        <w:numPr>
          <w:ilvl w:val="0"/>
          <w:numId w:val="4"/>
        </w:numPr>
        <w:adjustRightInd w:val="0"/>
        <w:snapToGrid w:val="0"/>
        <w:spacing w:after="120"/>
        <w:contextualSpacing w:val="0"/>
        <w:rPr>
          <w:szCs w:val="24"/>
          <w:lang w:eastAsia="en-US"/>
        </w:rPr>
      </w:pPr>
      <w:r w:rsidRPr="00810BFB">
        <w:rPr>
          <w:szCs w:val="24"/>
          <w:lang w:eastAsia="en-US"/>
        </w:rPr>
        <w:t>Ad Hoc Expert Group Meetings can be held between the workshop and the seminar in order to address specific issues (which may be raised during the workshop or may become clear after the workshop).</w:t>
      </w:r>
    </w:p>
    <w:p w:rsidR="00401CC0" w:rsidRPr="00810BFB" w:rsidRDefault="00401CC0" w:rsidP="00EC785F">
      <w:pPr>
        <w:pStyle w:val="ListParagraph"/>
        <w:numPr>
          <w:ilvl w:val="0"/>
          <w:numId w:val="4"/>
        </w:numPr>
        <w:adjustRightInd w:val="0"/>
        <w:snapToGrid w:val="0"/>
        <w:spacing w:after="120"/>
        <w:contextualSpacing w:val="0"/>
        <w:rPr>
          <w:szCs w:val="24"/>
          <w:lang w:eastAsia="en-US"/>
        </w:rPr>
      </w:pPr>
      <w:r w:rsidRPr="00810BFB">
        <w:rPr>
          <w:szCs w:val="24"/>
          <w:lang w:eastAsia="en-US"/>
        </w:rPr>
        <w:t>A pre-scoping document with lists of priority habitats and species is drafted by the ETC/BD. The pre-scoping document explains the selection of habitats and is posted on CIRCABC. The Contractor and partners are free to contact ETC/BD for information on the contents and composition of the pre-scoping doc.</w:t>
      </w:r>
    </w:p>
    <w:p w:rsidR="00401CC0" w:rsidRPr="00810BFB" w:rsidRDefault="00401CC0" w:rsidP="00EC785F">
      <w:pPr>
        <w:pStyle w:val="ListParagraph"/>
        <w:numPr>
          <w:ilvl w:val="0"/>
          <w:numId w:val="4"/>
        </w:numPr>
        <w:adjustRightInd w:val="0"/>
        <w:snapToGrid w:val="0"/>
        <w:spacing w:after="120"/>
        <w:contextualSpacing w:val="0"/>
        <w:rPr>
          <w:szCs w:val="24"/>
          <w:lang w:eastAsia="en-US"/>
        </w:rPr>
      </w:pPr>
      <w:r w:rsidRPr="00810BFB">
        <w:rPr>
          <w:szCs w:val="24"/>
          <w:lang w:eastAsia="en-US"/>
        </w:rPr>
        <w:t>For each biogeographical region the pre-scoping document provides details on a selection of a manageable number of habitats and species: focusing on those habitat types where action is most needed. This first list is discussed and agreed with the Member States inside the biogeographical region during and shortly after a Steering Committee meeting.</w:t>
      </w:r>
    </w:p>
    <w:p w:rsidR="00401CC0" w:rsidRPr="00810BFB" w:rsidRDefault="00401CC0" w:rsidP="00EC785F">
      <w:pPr>
        <w:pStyle w:val="ListParagraph"/>
        <w:numPr>
          <w:ilvl w:val="0"/>
          <w:numId w:val="4"/>
        </w:numPr>
        <w:adjustRightInd w:val="0"/>
        <w:snapToGrid w:val="0"/>
        <w:spacing w:after="120"/>
        <w:contextualSpacing w:val="0"/>
        <w:rPr>
          <w:szCs w:val="24"/>
          <w:lang w:eastAsia="en-US"/>
        </w:rPr>
      </w:pPr>
      <w:r w:rsidRPr="00810BFB">
        <w:rPr>
          <w:szCs w:val="24"/>
          <w:lang w:eastAsia="en-US"/>
        </w:rPr>
        <w:t>During any given biogeographical process, information is collected through the use of a targeted questionnaire. This is then compiled into a Background Document which informs the working groups within the preparatory workshop. The Background Document has a life beyond the seminar; it should therefore be continuously improved, modified and added to as each five-year cycle continues.</w:t>
      </w:r>
    </w:p>
    <w:p w:rsidR="00401CC0" w:rsidRPr="00810BFB" w:rsidRDefault="00401CC0" w:rsidP="00EC785F">
      <w:pPr>
        <w:pStyle w:val="ListParagraph"/>
        <w:numPr>
          <w:ilvl w:val="0"/>
          <w:numId w:val="4"/>
        </w:numPr>
        <w:adjustRightInd w:val="0"/>
        <w:snapToGrid w:val="0"/>
        <w:spacing w:after="120"/>
        <w:contextualSpacing w:val="0"/>
        <w:rPr>
          <w:szCs w:val="24"/>
          <w:lang w:eastAsia="en-US"/>
        </w:rPr>
      </w:pPr>
      <w:r w:rsidRPr="00810BFB">
        <w:rPr>
          <w:szCs w:val="24"/>
          <w:lang w:eastAsia="en-US"/>
        </w:rPr>
        <w:lastRenderedPageBreak/>
        <w:t>The Seminar brings together key actors (including ministry and state institute officials, NGOs and stakeholders) from different countries for the exchange of practice and should result in the creation of expert networks about similar habitats inside a biogeographical region. The Biogeographical Process is to be used to assess of management practices and best practices and result in the formulation of recommendations based on the process.</w:t>
      </w:r>
    </w:p>
    <w:p w:rsidR="00401CC0" w:rsidRPr="00810BFB" w:rsidRDefault="00401CC0" w:rsidP="00EC785F">
      <w:pPr>
        <w:pStyle w:val="ListParagraph"/>
        <w:numPr>
          <w:ilvl w:val="0"/>
          <w:numId w:val="4"/>
        </w:numPr>
        <w:adjustRightInd w:val="0"/>
        <w:snapToGrid w:val="0"/>
        <w:spacing w:after="120"/>
        <w:contextualSpacing w:val="0"/>
        <w:rPr>
          <w:szCs w:val="24"/>
          <w:lang w:eastAsia="en-US"/>
        </w:rPr>
      </w:pPr>
      <w:r w:rsidRPr="00810BFB">
        <w:rPr>
          <w:szCs w:val="24"/>
          <w:lang w:eastAsia="en-US"/>
        </w:rPr>
        <w:t>Internal Communication within the process for each biogeographical region is particularly important; thus:</w:t>
      </w:r>
    </w:p>
    <w:p w:rsidR="00401CC0" w:rsidRPr="00810BFB" w:rsidRDefault="00401CC0" w:rsidP="00EC785F">
      <w:pPr>
        <w:pStyle w:val="ListParagraph"/>
        <w:numPr>
          <w:ilvl w:val="0"/>
          <w:numId w:val="5"/>
        </w:numPr>
        <w:adjustRightInd w:val="0"/>
        <w:snapToGrid w:val="0"/>
        <w:spacing w:after="120"/>
        <w:contextualSpacing w:val="0"/>
        <w:rPr>
          <w:szCs w:val="24"/>
          <w:lang w:eastAsia="en-US"/>
        </w:rPr>
      </w:pPr>
      <w:r w:rsidRPr="00810BFB">
        <w:rPr>
          <w:szCs w:val="24"/>
          <w:lang w:eastAsia="en-US"/>
        </w:rPr>
        <w:t xml:space="preserve">CIRCABC is currently the main internal information platform for the process: </w:t>
      </w:r>
      <w:hyperlink r:id="rId23" w:history="1">
        <w:r w:rsidRPr="00810BFB">
          <w:rPr>
            <w:rStyle w:val="Hyperlink"/>
            <w:rFonts w:ascii="Verdana" w:hAnsi="Verdana" w:cstheme="minorBidi"/>
            <w:szCs w:val="24"/>
            <w:lang w:eastAsia="en-US"/>
          </w:rPr>
          <w:t>https://circabc.europa.eu</w:t>
        </w:r>
      </w:hyperlink>
      <w:r w:rsidRPr="00810BFB">
        <w:rPr>
          <w:szCs w:val="24"/>
          <w:lang w:eastAsia="en-US"/>
        </w:rPr>
        <w:t xml:space="preserve">;  </w:t>
      </w:r>
    </w:p>
    <w:p w:rsidR="00401CC0" w:rsidRPr="00810BFB" w:rsidRDefault="00401CC0" w:rsidP="00EC785F">
      <w:pPr>
        <w:pStyle w:val="ListParagraph"/>
        <w:numPr>
          <w:ilvl w:val="0"/>
          <w:numId w:val="5"/>
        </w:numPr>
        <w:adjustRightInd w:val="0"/>
        <w:snapToGrid w:val="0"/>
        <w:spacing w:after="120"/>
        <w:contextualSpacing w:val="0"/>
        <w:rPr>
          <w:szCs w:val="24"/>
          <w:lang w:eastAsia="en-US"/>
        </w:rPr>
      </w:pPr>
      <w:r w:rsidRPr="00810BFB">
        <w:rPr>
          <w:szCs w:val="24"/>
          <w:lang w:eastAsia="en-US"/>
        </w:rPr>
        <w:t>In order to make the relevant documents easily accessible, special interest groups for each Biogeographical Region (BGR) are created on CIRCABC;</w:t>
      </w:r>
    </w:p>
    <w:p w:rsidR="00401CC0" w:rsidRPr="00810BFB" w:rsidRDefault="00401CC0" w:rsidP="00EC785F">
      <w:pPr>
        <w:pStyle w:val="ListParagraph"/>
        <w:numPr>
          <w:ilvl w:val="0"/>
          <w:numId w:val="5"/>
        </w:numPr>
        <w:adjustRightInd w:val="0"/>
        <w:snapToGrid w:val="0"/>
        <w:spacing w:after="120"/>
        <w:contextualSpacing w:val="0"/>
        <w:rPr>
          <w:szCs w:val="24"/>
          <w:lang w:eastAsia="en-US"/>
        </w:rPr>
      </w:pPr>
      <w:r w:rsidRPr="00810BFB">
        <w:rPr>
          <w:szCs w:val="24"/>
          <w:lang w:eastAsia="en-US"/>
        </w:rPr>
        <w:t xml:space="preserve">An Interest Group for the </w:t>
      </w:r>
      <w:r w:rsidR="00E67453" w:rsidRPr="00810BFB">
        <w:rPr>
          <w:szCs w:val="24"/>
          <w:lang w:eastAsia="en-US"/>
        </w:rPr>
        <w:t>Alpine</w:t>
      </w:r>
      <w:r w:rsidRPr="00810BFB">
        <w:rPr>
          <w:szCs w:val="24"/>
          <w:lang w:eastAsia="en-US"/>
        </w:rPr>
        <w:t xml:space="preserve"> Steering Committee has already been created and is composed of representatives of the EC, the EEA, the ETC/BD and member states (MS).</w:t>
      </w:r>
    </w:p>
    <w:p w:rsidR="00401CC0" w:rsidRPr="00810BFB" w:rsidRDefault="00401CC0" w:rsidP="00EC785F">
      <w:pPr>
        <w:pStyle w:val="ListParagraph"/>
        <w:numPr>
          <w:ilvl w:val="0"/>
          <w:numId w:val="5"/>
        </w:numPr>
        <w:adjustRightInd w:val="0"/>
        <w:snapToGrid w:val="0"/>
        <w:spacing w:after="120"/>
        <w:contextualSpacing w:val="0"/>
        <w:rPr>
          <w:szCs w:val="24"/>
          <w:lang w:eastAsia="en-US"/>
        </w:rPr>
      </w:pPr>
      <w:r w:rsidRPr="00810BFB">
        <w:rPr>
          <w:szCs w:val="24"/>
          <w:lang w:eastAsia="en-US"/>
        </w:rPr>
        <w:t>For the moment CIRCABC is to be used to store meeting agendas, minutes, documents.</w:t>
      </w:r>
    </w:p>
    <w:p w:rsidR="00401CC0" w:rsidRPr="00810BFB" w:rsidRDefault="00401CC0" w:rsidP="00401CC0">
      <w:pPr>
        <w:adjustRightInd w:val="0"/>
        <w:snapToGrid w:val="0"/>
        <w:spacing w:after="120"/>
        <w:rPr>
          <w:szCs w:val="24"/>
          <w:lang w:eastAsia="en-US"/>
        </w:rPr>
      </w:pPr>
    </w:p>
    <w:p w:rsidR="00401CC0" w:rsidRPr="00810BFB" w:rsidRDefault="00401CC0" w:rsidP="00823ECB">
      <w:pPr>
        <w:rPr>
          <w:lang w:eastAsia="en-US"/>
        </w:rPr>
      </w:pPr>
      <w:r w:rsidRPr="00810BFB">
        <w:rPr>
          <w:lang w:eastAsia="en-US"/>
        </w:rPr>
        <w:t xml:space="preserve">The </w:t>
      </w:r>
      <w:r w:rsidR="00503A7B" w:rsidRPr="00810BFB">
        <w:rPr>
          <w:lang w:eastAsia="en-US"/>
        </w:rPr>
        <w:t>Alpine</w:t>
      </w:r>
      <w:r w:rsidRPr="00810BFB">
        <w:rPr>
          <w:lang w:eastAsia="en-US"/>
        </w:rPr>
        <w:t xml:space="preserve"> process is led by </w:t>
      </w:r>
      <w:r w:rsidR="00503A7B" w:rsidRPr="00810BFB">
        <w:rPr>
          <w:lang w:eastAsia="en-US"/>
        </w:rPr>
        <w:t>Austria</w:t>
      </w:r>
      <w:r w:rsidRPr="00810BFB">
        <w:rPr>
          <w:lang w:eastAsia="en-US"/>
        </w:rPr>
        <w:t xml:space="preserve">. The Steering Committee of the </w:t>
      </w:r>
      <w:r w:rsidR="00503A7B" w:rsidRPr="00810BFB">
        <w:rPr>
          <w:lang w:eastAsia="en-US"/>
        </w:rPr>
        <w:t>Alpine</w:t>
      </w:r>
      <w:r w:rsidRPr="00810BFB">
        <w:rPr>
          <w:lang w:eastAsia="en-US"/>
        </w:rPr>
        <w:t xml:space="preserve"> process is composed of representatives of the </w:t>
      </w:r>
      <w:r w:rsidR="00503A7B" w:rsidRPr="00810BFB">
        <w:rPr>
          <w:lang w:eastAsia="en-US"/>
        </w:rPr>
        <w:t>12</w:t>
      </w:r>
      <w:r w:rsidRPr="00810BFB">
        <w:rPr>
          <w:lang w:eastAsia="en-US"/>
        </w:rPr>
        <w:t xml:space="preserve"> Member States (</w:t>
      </w:r>
      <w:r w:rsidR="00503A7B" w:rsidRPr="00810BFB">
        <w:rPr>
          <w:lang w:eastAsia="en-US"/>
        </w:rPr>
        <w:t>AT, BG, CZ, DE, ES, FR, FI, IT, PL, SE, SI, SK</w:t>
      </w:r>
      <w:r w:rsidRPr="00810BFB">
        <w:rPr>
          <w:lang w:eastAsia="en-US"/>
        </w:rPr>
        <w:t xml:space="preserve">) and the EEA, ETC/BD, and EC. Based on the pre-scoping document and the discussions of the Steering Committee, four focus habitat groups were selected: </w:t>
      </w:r>
      <w:r w:rsidR="00A864BA" w:rsidRPr="00810BFB">
        <w:rPr>
          <w:lang w:eastAsia="en-US"/>
        </w:rPr>
        <w:t>forests</w:t>
      </w:r>
      <w:r w:rsidRPr="00810BFB">
        <w:rPr>
          <w:lang w:eastAsia="en-US"/>
        </w:rPr>
        <w:t xml:space="preserve">, </w:t>
      </w:r>
      <w:r w:rsidR="00A864BA" w:rsidRPr="00810BFB">
        <w:rPr>
          <w:lang w:eastAsia="en-US"/>
        </w:rPr>
        <w:t>wetlands</w:t>
      </w:r>
      <w:r w:rsidRPr="00810BFB">
        <w:rPr>
          <w:lang w:eastAsia="en-US"/>
        </w:rPr>
        <w:t xml:space="preserve">; grasslands; </w:t>
      </w:r>
      <w:r w:rsidR="00A864BA" w:rsidRPr="00810BFB">
        <w:rPr>
          <w:lang w:eastAsia="en-US"/>
        </w:rPr>
        <w:t>freshwater</w:t>
      </w:r>
      <w:r w:rsidRPr="00810BFB">
        <w:rPr>
          <w:lang w:eastAsia="en-US"/>
        </w:rPr>
        <w:t xml:space="preserve">. For the </w:t>
      </w:r>
      <w:r w:rsidR="00A864BA" w:rsidRPr="00810BFB">
        <w:rPr>
          <w:lang w:eastAsia="en-US"/>
        </w:rPr>
        <w:t xml:space="preserve">Alpine </w:t>
      </w:r>
      <w:r w:rsidRPr="00810BFB">
        <w:rPr>
          <w:lang w:eastAsia="en-US"/>
        </w:rPr>
        <w:t xml:space="preserve">process, </w:t>
      </w:r>
      <w:r w:rsidR="00A864BA" w:rsidRPr="00810BFB">
        <w:rPr>
          <w:lang w:eastAsia="en-US"/>
        </w:rPr>
        <w:t xml:space="preserve">a number of </w:t>
      </w:r>
      <w:r w:rsidRPr="00810BFB">
        <w:rPr>
          <w:lang w:eastAsia="en-US"/>
        </w:rPr>
        <w:t>species ha</w:t>
      </w:r>
      <w:r w:rsidR="00A864BA" w:rsidRPr="00810BFB">
        <w:rPr>
          <w:lang w:eastAsia="en-US"/>
        </w:rPr>
        <w:t>s</w:t>
      </w:r>
      <w:r w:rsidRPr="00810BFB">
        <w:rPr>
          <w:lang w:eastAsia="en-US"/>
        </w:rPr>
        <w:t xml:space="preserve"> been </w:t>
      </w:r>
      <w:r w:rsidR="00A864BA" w:rsidRPr="00810BFB">
        <w:rPr>
          <w:lang w:eastAsia="en-US"/>
        </w:rPr>
        <w:t xml:space="preserve">identified that will be covered as part </w:t>
      </w:r>
      <w:r w:rsidR="00A864BA" w:rsidRPr="00810BFB">
        <w:t>of cross-cutting issues</w:t>
      </w:r>
      <w:r w:rsidR="00A864BA" w:rsidRPr="00810BFB">
        <w:rPr>
          <w:lang w:eastAsia="en-US"/>
        </w:rPr>
        <w:t>.</w:t>
      </w:r>
    </w:p>
    <w:p w:rsidR="00401CC0" w:rsidRPr="00810BFB" w:rsidRDefault="00401CC0" w:rsidP="00401CC0">
      <w:pPr>
        <w:adjustRightInd w:val="0"/>
        <w:snapToGrid w:val="0"/>
        <w:spacing w:after="120"/>
        <w:rPr>
          <w:szCs w:val="24"/>
          <w:lang w:eastAsia="en-US"/>
        </w:rPr>
      </w:pPr>
      <w:r w:rsidRPr="00810BFB">
        <w:rPr>
          <w:szCs w:val="24"/>
          <w:lang w:eastAsia="en-US"/>
        </w:rPr>
        <w:t>An internet based platform for external and internal communication is being developed as part of project. The primary target audience for the internet platform should include those people that can take action for Natura 2000 (in a first instance site managers but also policy makers, civil society, and land owners).</w:t>
      </w:r>
    </w:p>
    <w:p w:rsidR="00401CC0" w:rsidRPr="00810BFB" w:rsidRDefault="00401CC0" w:rsidP="00401CC0"/>
    <w:p w:rsidR="00495204" w:rsidRPr="00810BFB" w:rsidRDefault="00495204" w:rsidP="00495204">
      <w:pPr>
        <w:pStyle w:val="Heading1"/>
        <w:rPr>
          <w:rFonts w:cs="Calibri"/>
          <w:lang w:eastAsia="en-US"/>
        </w:rPr>
      </w:pPr>
      <w:bookmarkStart w:id="3" w:name="_Toc327535186"/>
      <w:r w:rsidRPr="00810BFB">
        <w:rPr>
          <w:rFonts w:cs="Calibri"/>
          <w:lang w:eastAsia="en-US"/>
        </w:rPr>
        <w:t>The drafting process of the background document</w:t>
      </w:r>
      <w:bookmarkEnd w:id="3"/>
    </w:p>
    <w:p w:rsidR="00495204" w:rsidRPr="00810BFB" w:rsidRDefault="00495204" w:rsidP="00495204">
      <w:pPr>
        <w:rPr>
          <w:lang w:eastAsia="en-US"/>
        </w:rPr>
      </w:pPr>
    </w:p>
    <w:p w:rsidR="00495204" w:rsidRPr="00810BFB" w:rsidRDefault="00495204" w:rsidP="00495204">
      <w:pPr>
        <w:jc w:val="both"/>
        <w:rPr>
          <w:rFonts w:cs="Calibri"/>
          <w:lang w:eastAsia="en-US"/>
        </w:rPr>
      </w:pPr>
    </w:p>
    <w:p w:rsidR="00495204" w:rsidRPr="00810BFB" w:rsidRDefault="00495204" w:rsidP="00823ECB">
      <w:pPr>
        <w:rPr>
          <w:lang w:eastAsia="en-US"/>
        </w:rPr>
      </w:pPr>
      <w:r w:rsidRPr="00810BFB">
        <w:rPr>
          <w:lang w:eastAsia="en-US"/>
        </w:rPr>
        <w:t>The Alpine Background Document compiles the readily available information regarding 22 selected habitat types, as selected by the MS for the Alpine Seminar Process. In its first version it contains the habitat descriptions as included in a pre-scoping document, prepared by the European Topic Centre on Biological Diversity (ETC/BD</w:t>
      </w:r>
      <w:r w:rsidR="00406AFA" w:rsidRPr="00810BFB">
        <w:rPr>
          <w:lang w:eastAsia="en-US"/>
        </w:rPr>
        <w:t>) and the EEA</w:t>
      </w:r>
      <w:r w:rsidR="00406AFA" w:rsidRPr="00810BFB">
        <w:rPr>
          <w:rStyle w:val="FootnoteReference"/>
        </w:rPr>
        <w:footnoteReference w:id="1"/>
      </w:r>
      <w:r w:rsidRPr="00810BFB">
        <w:rPr>
          <w:lang w:eastAsia="en-US"/>
        </w:rPr>
        <w:t>.</w:t>
      </w:r>
      <w:r w:rsidR="00406AFA" w:rsidRPr="00810BFB">
        <w:rPr>
          <w:lang w:eastAsia="en-US"/>
        </w:rPr>
        <w:t xml:space="preserve"> In a next steps, MS are invited to ask their habitat experts to complete an Expert Input Form to collect additional knowledge about the habitat types concerned.</w:t>
      </w:r>
    </w:p>
    <w:p w:rsidR="00495204" w:rsidRPr="00810BFB" w:rsidRDefault="00495204" w:rsidP="00495204">
      <w:pPr>
        <w:jc w:val="both"/>
        <w:rPr>
          <w:rFonts w:cs="Calibri"/>
          <w:lang w:eastAsia="en-US"/>
        </w:rPr>
      </w:pPr>
    </w:p>
    <w:p w:rsidR="00495204" w:rsidRPr="00810BFB" w:rsidRDefault="00406AFA" w:rsidP="00823ECB">
      <w:pPr>
        <w:rPr>
          <w:lang w:eastAsia="en-US"/>
        </w:rPr>
      </w:pPr>
      <w:r w:rsidRPr="00810BFB">
        <w:rPr>
          <w:lang w:eastAsia="en-US"/>
        </w:rPr>
        <w:t>The information that is collected in the pre-scoping document and by the expert input forms will be complemented by a</w:t>
      </w:r>
      <w:r w:rsidR="00495204" w:rsidRPr="00810BFB">
        <w:rPr>
          <w:lang w:eastAsia="en-US"/>
        </w:rPr>
        <w:t xml:space="preserve"> selection of case studies </w:t>
      </w:r>
      <w:r w:rsidRPr="00810BFB">
        <w:rPr>
          <w:lang w:eastAsia="en-US"/>
        </w:rPr>
        <w:t>that will illustrate specific issues that are referred to in the background document.</w:t>
      </w:r>
    </w:p>
    <w:p w:rsidR="00A24B2C" w:rsidRPr="00810BFB" w:rsidRDefault="00A24B2C" w:rsidP="00494417"/>
    <w:p w:rsidR="00406AFA" w:rsidRPr="00810BFB" w:rsidRDefault="00406AFA" w:rsidP="00406AFA">
      <w:pPr>
        <w:pStyle w:val="Heading1"/>
        <w:rPr>
          <w:rFonts w:cs="Calibri"/>
          <w:lang w:eastAsia="en-US"/>
        </w:rPr>
      </w:pPr>
      <w:bookmarkStart w:id="4" w:name="_Toc327535187"/>
      <w:r w:rsidRPr="00810BFB">
        <w:rPr>
          <w:rFonts w:cs="Calibri"/>
          <w:lang w:eastAsia="en-US"/>
        </w:rPr>
        <w:t>Description of the selected Habitat types</w:t>
      </w:r>
      <w:bookmarkEnd w:id="4"/>
    </w:p>
    <w:p w:rsidR="00406AFA" w:rsidRPr="00810BFB" w:rsidRDefault="00406AFA" w:rsidP="00406AFA">
      <w:pPr>
        <w:rPr>
          <w:lang w:eastAsia="en-US"/>
        </w:rPr>
      </w:pPr>
    </w:p>
    <w:p w:rsidR="00037B78" w:rsidRPr="00810BFB" w:rsidRDefault="00037B78" w:rsidP="00037B78">
      <w:pPr>
        <w:pStyle w:val="Heading2"/>
        <w:rPr>
          <w:lang w:eastAsia="en-US"/>
        </w:rPr>
      </w:pPr>
      <w:r w:rsidRPr="00810BFB">
        <w:rPr>
          <w:lang w:eastAsia="en-US"/>
        </w:rPr>
        <w:t>Introduction</w:t>
      </w:r>
    </w:p>
    <w:p w:rsidR="00037B78" w:rsidRPr="00810BFB" w:rsidRDefault="00037B78" w:rsidP="00037B78">
      <w:pPr>
        <w:rPr>
          <w:lang w:eastAsia="en-US"/>
        </w:rPr>
      </w:pPr>
    </w:p>
    <w:p w:rsidR="00406AFA" w:rsidRPr="00810BFB" w:rsidRDefault="00406AFA" w:rsidP="00406AFA">
      <w:pPr>
        <w:jc w:val="both"/>
      </w:pPr>
      <w:r w:rsidRPr="00810BFB">
        <w:t>This chapter provides overview information for each of the 22 selected priority habitat types.</w:t>
      </w:r>
    </w:p>
    <w:p w:rsidR="00406AFA" w:rsidRPr="00810BFB" w:rsidRDefault="00406AFA" w:rsidP="00406AFA">
      <w:pPr>
        <w:jc w:val="both"/>
      </w:pPr>
    </w:p>
    <w:p w:rsidR="00406AFA" w:rsidRPr="00810BFB" w:rsidRDefault="00406AFA" w:rsidP="00406AFA">
      <w:pPr>
        <w:jc w:val="both"/>
      </w:pPr>
      <w:r w:rsidRPr="00810BFB">
        <w:t>The habitat types are presented  in ascending order of their Natura 2000 code as introduced in Annex I of the EC Habitats Directive.</w:t>
      </w:r>
      <w:r w:rsidR="00037B78" w:rsidRPr="00810BFB">
        <w:t xml:space="preserve"> The colour codes refer to the habitat groups to which they belong: freshwater (blue), grasslands (light green), wetlands (purple), forests (dark green).</w:t>
      </w:r>
    </w:p>
    <w:p w:rsidR="00037B78" w:rsidRPr="00810BFB" w:rsidRDefault="00037B78" w:rsidP="00406AFA">
      <w:pPr>
        <w:jc w:val="both"/>
      </w:pPr>
    </w:p>
    <w:tbl>
      <w:tblPr>
        <w:tblW w:w="0" w:type="auto"/>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57" w:type="dxa"/>
          <w:bottom w:w="57" w:type="dxa"/>
        </w:tblCellMar>
        <w:tblLook w:val="0020" w:firstRow="1" w:lastRow="0" w:firstColumn="0" w:lastColumn="0" w:noHBand="0" w:noVBand="0"/>
      </w:tblPr>
      <w:tblGrid>
        <w:gridCol w:w="681"/>
        <w:gridCol w:w="8840"/>
      </w:tblGrid>
      <w:tr w:rsidR="00037B78" w:rsidRPr="00810BFB" w:rsidTr="00037B78">
        <w:trPr>
          <w:trHeight w:val="194"/>
          <w:tblHeader/>
        </w:trPr>
        <w:tc>
          <w:tcPr>
            <w:tcW w:w="0" w:type="auto"/>
            <w:tcBorders>
              <w:bottom w:val="single" w:sz="8" w:space="0" w:color="9BBB59"/>
            </w:tcBorders>
            <w:shd w:val="clear" w:color="auto" w:fill="9BBB59"/>
          </w:tcPr>
          <w:p w:rsidR="00037B78" w:rsidRPr="00810BFB" w:rsidRDefault="00037B78" w:rsidP="00037B78">
            <w:pPr>
              <w:adjustRightInd w:val="0"/>
              <w:snapToGrid w:val="0"/>
              <w:rPr>
                <w:rFonts w:ascii="Calibri" w:hAnsi="Calibri"/>
                <w:b/>
                <w:bCs/>
                <w:sz w:val="20"/>
                <w:szCs w:val="20"/>
              </w:rPr>
            </w:pPr>
            <w:r w:rsidRPr="00810BFB">
              <w:rPr>
                <w:rFonts w:ascii="Calibri" w:hAnsi="Calibri"/>
                <w:b/>
                <w:bCs/>
                <w:sz w:val="20"/>
                <w:szCs w:val="20"/>
              </w:rPr>
              <w:lastRenderedPageBreak/>
              <w:t>CODE</w:t>
            </w:r>
          </w:p>
        </w:tc>
        <w:tc>
          <w:tcPr>
            <w:tcW w:w="0" w:type="auto"/>
            <w:shd w:val="clear" w:color="auto" w:fill="9BBB59"/>
          </w:tcPr>
          <w:p w:rsidR="00037B78" w:rsidRPr="00810BFB" w:rsidRDefault="00037B78" w:rsidP="00037B78">
            <w:pPr>
              <w:adjustRightInd w:val="0"/>
              <w:snapToGrid w:val="0"/>
              <w:rPr>
                <w:rFonts w:ascii="Calibri" w:hAnsi="Calibri"/>
                <w:b/>
                <w:bCs/>
                <w:sz w:val="20"/>
                <w:szCs w:val="20"/>
              </w:rPr>
            </w:pPr>
            <w:r w:rsidRPr="00810BFB">
              <w:rPr>
                <w:rFonts w:ascii="Calibri" w:hAnsi="Calibri"/>
                <w:b/>
                <w:bCs/>
                <w:sz w:val="20"/>
                <w:szCs w:val="20"/>
              </w:rPr>
              <w:t>HABITAT NAME</w:t>
            </w:r>
          </w:p>
        </w:tc>
      </w:tr>
      <w:tr w:rsidR="00037B78" w:rsidRPr="00810BFB" w:rsidTr="00037B78">
        <w:trPr>
          <w:trHeight w:val="195"/>
        </w:trPr>
        <w:tc>
          <w:tcPr>
            <w:tcW w:w="0" w:type="auto"/>
            <w:shd w:val="clear" w:color="auto" w:fill="B8CCE4" w:themeFill="accent1" w:themeFillTint="66"/>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3140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 xml:space="preserve">Hard oligo-mesotrophic waters with benthic vegetation of </w:t>
            </w:r>
            <w:r w:rsidRPr="00810BFB">
              <w:rPr>
                <w:rFonts w:ascii="Calibri" w:hAnsi="Calibri"/>
                <w:i/>
                <w:color w:val="000000"/>
                <w:sz w:val="20"/>
                <w:szCs w:val="20"/>
              </w:rPr>
              <w:t>Chara</w:t>
            </w:r>
            <w:r w:rsidRPr="00810BFB">
              <w:rPr>
                <w:rFonts w:ascii="Calibri" w:hAnsi="Calibri"/>
                <w:color w:val="000000"/>
                <w:sz w:val="20"/>
                <w:szCs w:val="20"/>
              </w:rPr>
              <w:t xml:space="preserve"> spp.</w:t>
            </w:r>
          </w:p>
        </w:tc>
      </w:tr>
      <w:tr w:rsidR="00037B78" w:rsidRPr="00810BFB" w:rsidTr="00037B78">
        <w:trPr>
          <w:trHeight w:val="195"/>
        </w:trPr>
        <w:tc>
          <w:tcPr>
            <w:tcW w:w="0" w:type="auto"/>
            <w:shd w:val="clear" w:color="auto" w:fill="B8CCE4" w:themeFill="accent1" w:themeFillTint="66"/>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3150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 xml:space="preserve">Natural eutrophic lakes with </w:t>
            </w:r>
            <w:r w:rsidRPr="00810BFB">
              <w:rPr>
                <w:rFonts w:ascii="Calibri" w:hAnsi="Calibri"/>
                <w:i/>
                <w:color w:val="000000"/>
                <w:sz w:val="20"/>
                <w:szCs w:val="20"/>
              </w:rPr>
              <w:t>Magnopotamion</w:t>
            </w:r>
            <w:r w:rsidRPr="00810BFB">
              <w:rPr>
                <w:rFonts w:ascii="Calibri" w:hAnsi="Calibri"/>
                <w:color w:val="000000"/>
                <w:sz w:val="20"/>
                <w:szCs w:val="20"/>
              </w:rPr>
              <w:t xml:space="preserve"> or </w:t>
            </w:r>
            <w:r w:rsidRPr="00810BFB">
              <w:rPr>
                <w:rFonts w:ascii="Calibri" w:hAnsi="Calibri"/>
                <w:i/>
                <w:color w:val="000000"/>
                <w:sz w:val="20"/>
                <w:szCs w:val="20"/>
              </w:rPr>
              <w:t>Hydrocharition</w:t>
            </w:r>
            <w:r w:rsidRPr="00810BFB">
              <w:rPr>
                <w:rFonts w:ascii="Calibri" w:hAnsi="Calibri"/>
                <w:color w:val="000000"/>
                <w:sz w:val="20"/>
                <w:szCs w:val="20"/>
              </w:rPr>
              <w:t xml:space="preserve"> - type vegetation</w:t>
            </w:r>
          </w:p>
        </w:tc>
      </w:tr>
      <w:tr w:rsidR="00037B78" w:rsidRPr="00810BFB" w:rsidTr="00037B78">
        <w:trPr>
          <w:trHeight w:val="195"/>
        </w:trPr>
        <w:tc>
          <w:tcPr>
            <w:tcW w:w="0" w:type="auto"/>
            <w:shd w:val="clear" w:color="auto" w:fill="B8CCE4" w:themeFill="accent1" w:themeFillTint="66"/>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3220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Alpine rivers and the herbaceous vegetation along their banks</w:t>
            </w:r>
          </w:p>
        </w:tc>
      </w:tr>
      <w:tr w:rsidR="00037B78" w:rsidRPr="00810BFB" w:rsidTr="00037B78">
        <w:trPr>
          <w:trHeight w:val="195"/>
        </w:trPr>
        <w:tc>
          <w:tcPr>
            <w:tcW w:w="0" w:type="auto"/>
            <w:shd w:val="clear" w:color="auto" w:fill="B8CCE4" w:themeFill="accent1" w:themeFillTint="66"/>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3230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 xml:space="preserve">Alpine rivers and their ligneous vegetation with </w:t>
            </w:r>
            <w:r w:rsidRPr="00810BFB">
              <w:rPr>
                <w:rFonts w:ascii="Calibri" w:hAnsi="Calibri"/>
                <w:i/>
                <w:color w:val="000000"/>
                <w:sz w:val="20"/>
                <w:szCs w:val="20"/>
              </w:rPr>
              <w:t>Myricaria germanica</w:t>
            </w:r>
          </w:p>
        </w:tc>
      </w:tr>
      <w:tr w:rsidR="00037B78" w:rsidRPr="00810BFB" w:rsidTr="00037B78">
        <w:trPr>
          <w:trHeight w:val="195"/>
        </w:trPr>
        <w:tc>
          <w:tcPr>
            <w:tcW w:w="0" w:type="auto"/>
            <w:shd w:val="clear" w:color="auto" w:fill="B8CCE4" w:themeFill="accent1" w:themeFillTint="66"/>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3240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 xml:space="preserve">Alpine rivers and their ligneous vegetation with </w:t>
            </w:r>
            <w:r w:rsidRPr="00810BFB">
              <w:rPr>
                <w:rFonts w:ascii="Calibri" w:hAnsi="Calibri"/>
                <w:i/>
                <w:color w:val="000000"/>
                <w:sz w:val="20"/>
                <w:szCs w:val="20"/>
              </w:rPr>
              <w:t>Salix elaeagnos</w:t>
            </w:r>
          </w:p>
        </w:tc>
      </w:tr>
      <w:tr w:rsidR="00037B78" w:rsidRPr="00810BFB" w:rsidTr="00037B78">
        <w:trPr>
          <w:trHeight w:val="195"/>
        </w:trPr>
        <w:tc>
          <w:tcPr>
            <w:tcW w:w="0" w:type="auto"/>
            <w:tcBorders>
              <w:bottom w:val="single" w:sz="8" w:space="0" w:color="9BBB59"/>
            </w:tcBorders>
            <w:shd w:val="clear" w:color="auto" w:fill="B8CCE4" w:themeFill="accent1" w:themeFillTint="66"/>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3260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 xml:space="preserve">Water courses of plain to montane levels with the </w:t>
            </w:r>
            <w:r w:rsidRPr="00810BFB">
              <w:rPr>
                <w:rFonts w:ascii="Calibri" w:hAnsi="Calibri"/>
                <w:i/>
                <w:color w:val="000000"/>
                <w:sz w:val="20"/>
                <w:szCs w:val="20"/>
              </w:rPr>
              <w:t>Ranunculion fluitantis</w:t>
            </w:r>
            <w:r w:rsidRPr="00810BFB">
              <w:rPr>
                <w:rFonts w:ascii="Calibri" w:hAnsi="Calibri"/>
                <w:color w:val="000000"/>
                <w:sz w:val="20"/>
                <w:szCs w:val="20"/>
              </w:rPr>
              <w:t xml:space="preserve"> and </w:t>
            </w:r>
            <w:r w:rsidRPr="00810BFB">
              <w:rPr>
                <w:rFonts w:ascii="Calibri" w:hAnsi="Calibri"/>
                <w:i/>
                <w:color w:val="000000"/>
                <w:sz w:val="20"/>
                <w:szCs w:val="20"/>
              </w:rPr>
              <w:t>Callitricho-Batrachion</w:t>
            </w:r>
            <w:r w:rsidRPr="00810BFB">
              <w:rPr>
                <w:rFonts w:ascii="Calibri" w:hAnsi="Calibri"/>
                <w:color w:val="000000"/>
                <w:sz w:val="20"/>
                <w:szCs w:val="20"/>
              </w:rPr>
              <w:t xml:space="preserve"> vegetation</w:t>
            </w:r>
          </w:p>
        </w:tc>
      </w:tr>
      <w:tr w:rsidR="00037B78" w:rsidRPr="00810BFB" w:rsidTr="00037B78">
        <w:trPr>
          <w:trHeight w:val="195"/>
        </w:trPr>
        <w:tc>
          <w:tcPr>
            <w:tcW w:w="0" w:type="auto"/>
            <w:shd w:val="clear" w:color="auto" w:fill="C2D69B" w:themeFill="accent3" w:themeFillTint="99"/>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6210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Semi-natural dry grasslands and scrubland facies on calcareous substrates (</w:t>
            </w:r>
            <w:r w:rsidRPr="00810BFB">
              <w:rPr>
                <w:rFonts w:ascii="Calibri" w:hAnsi="Calibri"/>
                <w:i/>
                <w:color w:val="000000"/>
                <w:sz w:val="20"/>
                <w:szCs w:val="20"/>
              </w:rPr>
              <w:t>Festuco - Brometalia</w:t>
            </w:r>
            <w:r w:rsidRPr="00810BFB">
              <w:rPr>
                <w:rFonts w:ascii="Calibri" w:hAnsi="Calibri"/>
                <w:color w:val="000000"/>
                <w:sz w:val="20"/>
                <w:szCs w:val="20"/>
              </w:rPr>
              <w:t>) * important orchid sites</w:t>
            </w:r>
          </w:p>
        </w:tc>
      </w:tr>
      <w:tr w:rsidR="00037B78" w:rsidRPr="00810BFB" w:rsidTr="00037B78">
        <w:trPr>
          <w:trHeight w:val="195"/>
        </w:trPr>
        <w:tc>
          <w:tcPr>
            <w:tcW w:w="0" w:type="auto"/>
            <w:shd w:val="clear" w:color="auto" w:fill="C2D69B" w:themeFill="accent3" w:themeFillTint="99"/>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6230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 xml:space="preserve">Species-rich </w:t>
            </w:r>
            <w:r w:rsidRPr="00810BFB">
              <w:rPr>
                <w:rFonts w:ascii="Calibri" w:hAnsi="Calibri"/>
                <w:i/>
                <w:color w:val="000000"/>
                <w:sz w:val="20"/>
                <w:szCs w:val="20"/>
              </w:rPr>
              <w:t>Nardus</w:t>
            </w:r>
            <w:r w:rsidRPr="00810BFB">
              <w:rPr>
                <w:rFonts w:ascii="Calibri" w:hAnsi="Calibri"/>
                <w:color w:val="000000"/>
                <w:sz w:val="20"/>
                <w:szCs w:val="20"/>
              </w:rPr>
              <w:t xml:space="preserve"> grasslands, on silicious substrates in mountain areas (and sub-mountain areas in Continental Europe)</w:t>
            </w:r>
          </w:p>
        </w:tc>
      </w:tr>
      <w:tr w:rsidR="00037B78" w:rsidRPr="00810BFB" w:rsidTr="00037B78">
        <w:trPr>
          <w:trHeight w:val="195"/>
        </w:trPr>
        <w:tc>
          <w:tcPr>
            <w:tcW w:w="0" w:type="auto"/>
            <w:shd w:val="clear" w:color="auto" w:fill="C2D69B" w:themeFill="accent3" w:themeFillTint="99"/>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6410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i/>
                <w:color w:val="000000"/>
                <w:sz w:val="20"/>
                <w:szCs w:val="20"/>
              </w:rPr>
              <w:t>Molinia</w:t>
            </w:r>
            <w:r w:rsidRPr="00810BFB">
              <w:rPr>
                <w:rFonts w:ascii="Calibri" w:hAnsi="Calibri"/>
                <w:color w:val="000000"/>
                <w:sz w:val="20"/>
                <w:szCs w:val="20"/>
              </w:rPr>
              <w:t xml:space="preserve"> meadows on calcareous, peaty or clayey-silt-laden soils (</w:t>
            </w:r>
            <w:r w:rsidRPr="00810BFB">
              <w:rPr>
                <w:rFonts w:ascii="Calibri" w:hAnsi="Calibri"/>
                <w:i/>
                <w:color w:val="000000"/>
                <w:sz w:val="20"/>
                <w:szCs w:val="20"/>
              </w:rPr>
              <w:t>Molinion caeruleae</w:t>
            </w:r>
            <w:r w:rsidRPr="00810BFB">
              <w:rPr>
                <w:rFonts w:ascii="Calibri" w:hAnsi="Calibri"/>
                <w:color w:val="000000"/>
                <w:sz w:val="20"/>
                <w:szCs w:val="20"/>
              </w:rPr>
              <w:t>)</w:t>
            </w:r>
          </w:p>
        </w:tc>
      </w:tr>
      <w:tr w:rsidR="00037B78" w:rsidRPr="00810BFB" w:rsidTr="00037B78">
        <w:trPr>
          <w:trHeight w:val="195"/>
        </w:trPr>
        <w:tc>
          <w:tcPr>
            <w:tcW w:w="0" w:type="auto"/>
            <w:shd w:val="clear" w:color="auto" w:fill="C2D69B" w:themeFill="accent3" w:themeFillTint="99"/>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6430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Hydrophilous tall herb fringe communities of plains and of the montane to alpine levels</w:t>
            </w:r>
          </w:p>
        </w:tc>
      </w:tr>
      <w:tr w:rsidR="00037B78" w:rsidRPr="00810BFB" w:rsidTr="00037B78">
        <w:trPr>
          <w:trHeight w:val="195"/>
        </w:trPr>
        <w:tc>
          <w:tcPr>
            <w:tcW w:w="0" w:type="auto"/>
            <w:shd w:val="clear" w:color="auto" w:fill="C2D69B" w:themeFill="accent3" w:themeFillTint="99"/>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6510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Lowland hay meadows (</w:t>
            </w:r>
            <w:r w:rsidRPr="00810BFB">
              <w:rPr>
                <w:rFonts w:ascii="Calibri" w:hAnsi="Calibri"/>
                <w:i/>
                <w:color w:val="000000"/>
                <w:sz w:val="20"/>
                <w:szCs w:val="20"/>
              </w:rPr>
              <w:t>Alopecurus pratensis, Sanguisorba officinalis</w:t>
            </w:r>
            <w:r w:rsidRPr="00810BFB">
              <w:rPr>
                <w:rFonts w:ascii="Calibri" w:hAnsi="Calibri"/>
                <w:color w:val="000000"/>
                <w:sz w:val="20"/>
                <w:szCs w:val="20"/>
              </w:rPr>
              <w:t>)</w:t>
            </w:r>
          </w:p>
        </w:tc>
      </w:tr>
      <w:tr w:rsidR="00037B78" w:rsidRPr="00810BFB" w:rsidTr="00037B78">
        <w:trPr>
          <w:trHeight w:val="194"/>
        </w:trPr>
        <w:tc>
          <w:tcPr>
            <w:tcW w:w="0" w:type="auto"/>
            <w:tcBorders>
              <w:bottom w:val="single" w:sz="8" w:space="0" w:color="9BBB59"/>
            </w:tcBorders>
            <w:shd w:val="clear" w:color="auto" w:fill="C2D69B" w:themeFill="accent3" w:themeFillTint="99"/>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6520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Mountain hay meadows</w:t>
            </w:r>
          </w:p>
        </w:tc>
      </w:tr>
      <w:tr w:rsidR="00037B78" w:rsidRPr="00810BFB" w:rsidTr="00037B78">
        <w:trPr>
          <w:trHeight w:val="195"/>
        </w:trPr>
        <w:tc>
          <w:tcPr>
            <w:tcW w:w="0" w:type="auto"/>
            <w:shd w:val="clear" w:color="auto" w:fill="D99594" w:themeFill="accent2" w:themeFillTint="99"/>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7110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Active raised bogs</w:t>
            </w:r>
          </w:p>
        </w:tc>
      </w:tr>
      <w:tr w:rsidR="00037B78" w:rsidRPr="00810BFB" w:rsidTr="00037B78">
        <w:trPr>
          <w:trHeight w:val="195"/>
        </w:trPr>
        <w:tc>
          <w:tcPr>
            <w:tcW w:w="0" w:type="auto"/>
            <w:shd w:val="clear" w:color="auto" w:fill="D99594" w:themeFill="accent2" w:themeFillTint="99"/>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7140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Transition mires and quaking bogs</w:t>
            </w:r>
          </w:p>
        </w:tc>
      </w:tr>
      <w:tr w:rsidR="00037B78" w:rsidRPr="00810BFB" w:rsidTr="00037B78">
        <w:trPr>
          <w:trHeight w:val="195"/>
        </w:trPr>
        <w:tc>
          <w:tcPr>
            <w:tcW w:w="0" w:type="auto"/>
            <w:shd w:val="clear" w:color="auto" w:fill="D99594" w:themeFill="accent2" w:themeFillTint="99"/>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7230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Alkaline fens</w:t>
            </w:r>
          </w:p>
        </w:tc>
      </w:tr>
      <w:tr w:rsidR="00037B78" w:rsidRPr="00810BFB" w:rsidTr="00037B78">
        <w:trPr>
          <w:trHeight w:val="195"/>
        </w:trPr>
        <w:tc>
          <w:tcPr>
            <w:tcW w:w="0" w:type="auto"/>
            <w:tcBorders>
              <w:bottom w:val="single" w:sz="8" w:space="0" w:color="9BBB59"/>
            </w:tcBorders>
            <w:shd w:val="clear" w:color="auto" w:fill="D99594" w:themeFill="accent2" w:themeFillTint="99"/>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91D0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Bog woodland</w:t>
            </w:r>
          </w:p>
        </w:tc>
      </w:tr>
      <w:tr w:rsidR="00037B78" w:rsidRPr="00810BFB" w:rsidTr="00037B78">
        <w:trPr>
          <w:trHeight w:val="195"/>
        </w:trPr>
        <w:tc>
          <w:tcPr>
            <w:tcW w:w="0" w:type="auto"/>
            <w:shd w:val="clear" w:color="auto" w:fill="76923C" w:themeFill="accent3" w:themeFillShade="BF"/>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91E0</w:t>
            </w:r>
          </w:p>
        </w:tc>
        <w:tc>
          <w:tcPr>
            <w:tcW w:w="0" w:type="auto"/>
          </w:tcPr>
          <w:p w:rsidR="00037B78" w:rsidRPr="00810BFB" w:rsidRDefault="00037B78" w:rsidP="00037B78">
            <w:pPr>
              <w:adjustRightInd w:val="0"/>
              <w:snapToGrid w:val="0"/>
              <w:rPr>
                <w:rFonts w:ascii="Calibri" w:hAnsi="Calibri"/>
                <w:color w:val="000000"/>
                <w:sz w:val="20"/>
                <w:szCs w:val="20"/>
              </w:rPr>
            </w:pPr>
            <w:r w:rsidRPr="00810BFB">
              <w:rPr>
                <w:rFonts w:ascii="Calibri" w:hAnsi="Calibri"/>
                <w:color w:val="000000"/>
                <w:sz w:val="20"/>
                <w:szCs w:val="20"/>
              </w:rPr>
              <w:t xml:space="preserve">Alluvial forests with </w:t>
            </w:r>
            <w:r w:rsidRPr="00810BFB">
              <w:rPr>
                <w:rFonts w:ascii="Calibri" w:hAnsi="Calibri"/>
                <w:i/>
                <w:color w:val="000000"/>
                <w:sz w:val="20"/>
                <w:szCs w:val="20"/>
              </w:rPr>
              <w:t>Alnus glutinosa</w:t>
            </w:r>
            <w:r w:rsidRPr="00810BFB">
              <w:rPr>
                <w:rFonts w:ascii="Calibri" w:hAnsi="Calibri"/>
                <w:color w:val="000000"/>
                <w:sz w:val="20"/>
                <w:szCs w:val="20"/>
              </w:rPr>
              <w:t xml:space="preserve"> and </w:t>
            </w:r>
            <w:r w:rsidRPr="00810BFB">
              <w:rPr>
                <w:rFonts w:ascii="Calibri" w:hAnsi="Calibri"/>
                <w:i/>
                <w:color w:val="000000"/>
                <w:sz w:val="20"/>
                <w:szCs w:val="20"/>
              </w:rPr>
              <w:t>Fraxinus excelsior</w:t>
            </w:r>
            <w:r w:rsidRPr="00810BFB">
              <w:rPr>
                <w:rFonts w:ascii="Calibri" w:hAnsi="Calibri"/>
                <w:color w:val="000000"/>
                <w:sz w:val="20"/>
                <w:szCs w:val="20"/>
              </w:rPr>
              <w:t xml:space="preserve"> (</w:t>
            </w:r>
            <w:r w:rsidRPr="00810BFB">
              <w:rPr>
                <w:rFonts w:ascii="Calibri" w:hAnsi="Calibri"/>
                <w:i/>
                <w:color w:val="000000"/>
                <w:sz w:val="20"/>
                <w:szCs w:val="20"/>
              </w:rPr>
              <w:t>Alno-Padion, Alnion incanae, Salicion albae</w:t>
            </w:r>
            <w:r w:rsidRPr="00810BFB">
              <w:rPr>
                <w:rFonts w:ascii="Calibri" w:hAnsi="Calibri"/>
                <w:color w:val="000000"/>
                <w:sz w:val="20"/>
                <w:szCs w:val="20"/>
              </w:rPr>
              <w:t>)</w:t>
            </w:r>
          </w:p>
        </w:tc>
      </w:tr>
      <w:tr w:rsidR="00037B78" w:rsidRPr="00810BFB" w:rsidTr="00037B78">
        <w:trPr>
          <w:trHeight w:val="195"/>
        </w:trPr>
        <w:tc>
          <w:tcPr>
            <w:tcW w:w="0" w:type="auto"/>
            <w:shd w:val="clear" w:color="auto" w:fill="76923C" w:themeFill="accent3" w:themeFillShade="BF"/>
          </w:tcPr>
          <w:p w:rsidR="00037B78" w:rsidRPr="00810BFB" w:rsidRDefault="00037B78" w:rsidP="00037B78">
            <w:pPr>
              <w:pStyle w:val="Subtitle"/>
            </w:pPr>
            <w:r w:rsidRPr="00810BFB">
              <w:t>9130</w:t>
            </w:r>
          </w:p>
        </w:tc>
        <w:tc>
          <w:tcPr>
            <w:tcW w:w="0" w:type="auto"/>
          </w:tcPr>
          <w:p w:rsidR="00037B78" w:rsidRPr="00810BFB" w:rsidRDefault="00037B78" w:rsidP="00037B78">
            <w:pPr>
              <w:pStyle w:val="Subtitle"/>
            </w:pPr>
            <w:r w:rsidRPr="00810BFB">
              <w:rPr>
                <w:i/>
              </w:rPr>
              <w:t>Asperulo-Fagetum</w:t>
            </w:r>
            <w:r w:rsidRPr="00810BFB">
              <w:t xml:space="preserve"> beech forests</w:t>
            </w:r>
          </w:p>
        </w:tc>
      </w:tr>
      <w:tr w:rsidR="00037B78" w:rsidRPr="00810BFB" w:rsidTr="00037B78">
        <w:trPr>
          <w:trHeight w:val="195"/>
        </w:trPr>
        <w:tc>
          <w:tcPr>
            <w:tcW w:w="0" w:type="auto"/>
            <w:shd w:val="clear" w:color="auto" w:fill="76923C" w:themeFill="accent3" w:themeFillShade="BF"/>
          </w:tcPr>
          <w:p w:rsidR="00037B78" w:rsidRPr="00810BFB" w:rsidRDefault="00037B78" w:rsidP="00037B78">
            <w:pPr>
              <w:pStyle w:val="Subtitle"/>
            </w:pPr>
            <w:r w:rsidRPr="00810BFB">
              <w:t>9170</w:t>
            </w:r>
          </w:p>
        </w:tc>
        <w:tc>
          <w:tcPr>
            <w:tcW w:w="0" w:type="auto"/>
          </w:tcPr>
          <w:p w:rsidR="00037B78" w:rsidRPr="00810BFB" w:rsidRDefault="00037B78" w:rsidP="00037B78">
            <w:pPr>
              <w:pStyle w:val="Subtitle"/>
            </w:pPr>
            <w:r w:rsidRPr="00810BFB">
              <w:rPr>
                <w:i/>
              </w:rPr>
              <w:t>Galio-Carpinetum</w:t>
            </w:r>
            <w:r w:rsidRPr="00810BFB">
              <w:t xml:space="preserve"> oak hornbeam forests</w:t>
            </w:r>
          </w:p>
        </w:tc>
      </w:tr>
      <w:tr w:rsidR="00037B78" w:rsidRPr="00810BFB" w:rsidTr="00037B78">
        <w:trPr>
          <w:trHeight w:val="195"/>
        </w:trPr>
        <w:tc>
          <w:tcPr>
            <w:tcW w:w="0" w:type="auto"/>
            <w:shd w:val="clear" w:color="auto" w:fill="76923C" w:themeFill="accent3" w:themeFillShade="BF"/>
          </w:tcPr>
          <w:p w:rsidR="00037B78" w:rsidRPr="00810BFB" w:rsidRDefault="00037B78" w:rsidP="00037B78">
            <w:pPr>
              <w:pStyle w:val="Subtitle"/>
            </w:pPr>
            <w:r w:rsidRPr="00810BFB">
              <w:t>9180</w:t>
            </w:r>
          </w:p>
        </w:tc>
        <w:tc>
          <w:tcPr>
            <w:tcW w:w="0" w:type="auto"/>
          </w:tcPr>
          <w:p w:rsidR="00037B78" w:rsidRPr="00810BFB" w:rsidRDefault="00037B78" w:rsidP="00037B78">
            <w:pPr>
              <w:pStyle w:val="Subtitle"/>
              <w:rPr>
                <w:i/>
              </w:rPr>
            </w:pPr>
            <w:r w:rsidRPr="00810BFB">
              <w:rPr>
                <w:i/>
              </w:rPr>
              <w:t xml:space="preserve">Tilio-Acerion </w:t>
            </w:r>
            <w:r w:rsidRPr="00810BFB">
              <w:t>forests of slopes, screes and ravines</w:t>
            </w:r>
          </w:p>
        </w:tc>
      </w:tr>
      <w:tr w:rsidR="00037B78" w:rsidRPr="00810BFB" w:rsidTr="00037B78">
        <w:trPr>
          <w:trHeight w:val="195"/>
        </w:trPr>
        <w:tc>
          <w:tcPr>
            <w:tcW w:w="0" w:type="auto"/>
            <w:shd w:val="clear" w:color="auto" w:fill="76923C" w:themeFill="accent3" w:themeFillShade="BF"/>
          </w:tcPr>
          <w:p w:rsidR="00037B78" w:rsidRPr="00810BFB" w:rsidRDefault="00037B78" w:rsidP="00037B78">
            <w:pPr>
              <w:pStyle w:val="Subtitle"/>
            </w:pPr>
            <w:r w:rsidRPr="00810BFB">
              <w:t>9260</w:t>
            </w:r>
          </w:p>
        </w:tc>
        <w:tc>
          <w:tcPr>
            <w:tcW w:w="0" w:type="auto"/>
          </w:tcPr>
          <w:p w:rsidR="00037B78" w:rsidRPr="00810BFB" w:rsidRDefault="00037B78" w:rsidP="00037B78">
            <w:pPr>
              <w:pStyle w:val="Subtitle"/>
            </w:pPr>
            <w:r w:rsidRPr="00810BFB">
              <w:rPr>
                <w:i/>
              </w:rPr>
              <w:t>Castanea sativa</w:t>
            </w:r>
            <w:r w:rsidRPr="00810BFB">
              <w:t xml:space="preserve"> woods</w:t>
            </w:r>
          </w:p>
        </w:tc>
      </w:tr>
      <w:tr w:rsidR="00037B78" w:rsidRPr="00810BFB" w:rsidTr="00037B78">
        <w:trPr>
          <w:trHeight w:val="195"/>
        </w:trPr>
        <w:tc>
          <w:tcPr>
            <w:tcW w:w="0" w:type="auto"/>
            <w:shd w:val="clear" w:color="auto" w:fill="76923C" w:themeFill="accent3" w:themeFillShade="BF"/>
          </w:tcPr>
          <w:p w:rsidR="00037B78" w:rsidRPr="00810BFB" w:rsidRDefault="00037B78" w:rsidP="00037B78">
            <w:pPr>
              <w:pStyle w:val="Subtitle"/>
            </w:pPr>
            <w:r w:rsidRPr="00810BFB">
              <w:t>9410</w:t>
            </w:r>
          </w:p>
        </w:tc>
        <w:tc>
          <w:tcPr>
            <w:tcW w:w="0" w:type="auto"/>
          </w:tcPr>
          <w:p w:rsidR="00037B78" w:rsidRPr="00810BFB" w:rsidRDefault="00037B78" w:rsidP="00037B78">
            <w:pPr>
              <w:pStyle w:val="Subtitle"/>
            </w:pPr>
            <w:r w:rsidRPr="00810BFB">
              <w:t xml:space="preserve">Acidophilous </w:t>
            </w:r>
            <w:r w:rsidRPr="00810BFB">
              <w:rPr>
                <w:i/>
              </w:rPr>
              <w:t>Picea</w:t>
            </w:r>
            <w:r w:rsidRPr="00810BFB">
              <w:t xml:space="preserve"> forests of the montane to alpine levels (</w:t>
            </w:r>
            <w:r w:rsidRPr="00810BFB">
              <w:rPr>
                <w:i/>
              </w:rPr>
              <w:t>Vaccinio-Piceetea</w:t>
            </w:r>
            <w:r w:rsidRPr="00810BFB">
              <w:t>)</w:t>
            </w:r>
          </w:p>
        </w:tc>
      </w:tr>
    </w:tbl>
    <w:p w:rsidR="00037B78" w:rsidRPr="00810BFB" w:rsidRDefault="00037B78" w:rsidP="00406AFA">
      <w:pPr>
        <w:jc w:val="both"/>
      </w:pPr>
    </w:p>
    <w:p w:rsidR="00037B78" w:rsidRPr="00810BFB" w:rsidRDefault="00037B78" w:rsidP="00037B78">
      <w:pPr>
        <w:pStyle w:val="Heading2"/>
        <w:rPr>
          <w:lang w:eastAsia="en-US"/>
        </w:rPr>
      </w:pPr>
      <w:r w:rsidRPr="00810BFB">
        <w:rPr>
          <w:lang w:eastAsia="en-US"/>
        </w:rPr>
        <w:t>Legends for the maps, figures and tables</w:t>
      </w:r>
    </w:p>
    <w:p w:rsidR="00037B78" w:rsidRPr="00810BFB" w:rsidRDefault="00037B78" w:rsidP="00037B78">
      <w:pPr>
        <w:jc w:val="both"/>
        <w:rPr>
          <w:rFonts w:cs="Calibri"/>
          <w:lang w:eastAsia="en-US"/>
        </w:rPr>
      </w:pPr>
    </w:p>
    <w:p w:rsidR="00037B78" w:rsidRPr="00810BFB" w:rsidRDefault="00037B78" w:rsidP="00823ECB">
      <w:pPr>
        <w:rPr>
          <w:lang w:eastAsia="en-US"/>
        </w:rPr>
      </w:pPr>
      <w:r w:rsidRPr="00810BFB">
        <w:rPr>
          <w:lang w:eastAsia="en-US"/>
        </w:rPr>
        <w:t>Factual information for each habitat type is given in the form of standard tables, figures and maps presented in the pre-scoping document. Reading and interpreting the maps, figures and tables provided by the EEA / ETC/BD requires a legend for their clear understanding. The respective legends and explanations are presented here, with cross-references to the sections within each habitat type.</w:t>
      </w:r>
    </w:p>
    <w:p w:rsidR="00037B78" w:rsidRPr="00810BFB" w:rsidRDefault="00037B78" w:rsidP="00037B78">
      <w:pPr>
        <w:jc w:val="both"/>
        <w:rPr>
          <w:rFonts w:cs="Calibri"/>
          <w:lang w:eastAsia="en-US"/>
        </w:rPr>
      </w:pPr>
    </w:p>
    <w:p w:rsidR="00037B78" w:rsidRPr="00810BFB" w:rsidRDefault="00037B78" w:rsidP="00037B78">
      <w:pPr>
        <w:jc w:val="both"/>
        <w:rPr>
          <w:rFonts w:cs="Calibri"/>
          <w:lang w:eastAsia="en-US"/>
        </w:rPr>
      </w:pPr>
    </w:p>
    <w:p w:rsidR="00037B78" w:rsidRPr="00810BFB" w:rsidRDefault="00037B78" w:rsidP="00037B78">
      <w:pPr>
        <w:pStyle w:val="Heading3"/>
        <w:rPr>
          <w:lang w:eastAsia="en-US"/>
        </w:rPr>
      </w:pPr>
      <w:r w:rsidRPr="00810BFB">
        <w:rPr>
          <w:lang w:eastAsia="en-US"/>
        </w:rPr>
        <w:t>Conservation status</w:t>
      </w:r>
    </w:p>
    <w:p w:rsidR="00037B78" w:rsidRPr="00810BFB" w:rsidRDefault="00037B78" w:rsidP="00037B78">
      <w:pPr>
        <w:jc w:val="both"/>
        <w:rPr>
          <w:rFonts w:cs="Calibri"/>
          <w:b/>
          <w:color w:val="76923C" w:themeColor="accent3" w:themeShade="BF"/>
          <w:sz w:val="24"/>
          <w:lang w:eastAsia="en-US"/>
        </w:rPr>
      </w:pPr>
    </w:p>
    <w:p w:rsidR="00037B78" w:rsidRPr="00810BFB" w:rsidRDefault="00037B78" w:rsidP="00037B78">
      <w:pPr>
        <w:jc w:val="both"/>
        <w:rPr>
          <w:rFonts w:cs="Calibri"/>
        </w:rPr>
      </w:pPr>
      <w:r w:rsidRPr="00810BFB">
        <w:rPr>
          <w:rFonts w:cs="Calibri"/>
        </w:rPr>
        <w:t>For each habitat type, tables represent the conservation status of species and habitats.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260"/>
      </w:tblGrid>
      <w:tr w:rsidR="00037B78" w:rsidRPr="00810BFB" w:rsidTr="004073F1">
        <w:tc>
          <w:tcPr>
            <w:tcW w:w="1951" w:type="dxa"/>
            <w:tcBorders>
              <w:bottom w:val="single" w:sz="4" w:space="0" w:color="auto"/>
            </w:tcBorders>
            <w:shd w:val="clear" w:color="auto" w:fill="auto"/>
          </w:tcPr>
          <w:p w:rsidR="00037B78" w:rsidRPr="00810BFB" w:rsidRDefault="00037B78" w:rsidP="00037B78">
            <w:pPr>
              <w:jc w:val="both"/>
              <w:rPr>
                <w:rFonts w:cs="Calibri"/>
                <w:b/>
                <w:sz w:val="28"/>
              </w:rPr>
            </w:pPr>
            <w:r w:rsidRPr="00810BFB">
              <w:rPr>
                <w:rFonts w:cs="Calibri"/>
                <w:b/>
                <w:sz w:val="28"/>
              </w:rPr>
              <w:t>code</w:t>
            </w:r>
          </w:p>
        </w:tc>
        <w:tc>
          <w:tcPr>
            <w:tcW w:w="3260" w:type="dxa"/>
            <w:shd w:val="clear" w:color="auto" w:fill="auto"/>
          </w:tcPr>
          <w:p w:rsidR="00037B78" w:rsidRPr="00810BFB" w:rsidRDefault="00037B78" w:rsidP="00037B78">
            <w:pPr>
              <w:jc w:val="both"/>
              <w:rPr>
                <w:rFonts w:cs="Calibri"/>
                <w:b/>
                <w:sz w:val="28"/>
              </w:rPr>
            </w:pPr>
            <w:r w:rsidRPr="00810BFB">
              <w:rPr>
                <w:rFonts w:cs="Calibri"/>
                <w:b/>
                <w:sz w:val="28"/>
              </w:rPr>
              <w:t>status</w:t>
            </w:r>
          </w:p>
        </w:tc>
      </w:tr>
      <w:tr w:rsidR="00037B78" w:rsidRPr="00810BFB" w:rsidTr="004073F1">
        <w:tc>
          <w:tcPr>
            <w:tcW w:w="1951" w:type="dxa"/>
            <w:shd w:val="clear" w:color="auto" w:fill="008000"/>
          </w:tcPr>
          <w:p w:rsidR="00037B78" w:rsidRPr="00810BFB" w:rsidRDefault="00037B78" w:rsidP="00037B78">
            <w:pPr>
              <w:jc w:val="both"/>
              <w:rPr>
                <w:rFonts w:cs="Calibri"/>
              </w:rPr>
            </w:pPr>
            <w:r w:rsidRPr="00810BFB">
              <w:rPr>
                <w:rFonts w:cs="Calibri"/>
              </w:rPr>
              <w:t>FV</w:t>
            </w:r>
          </w:p>
        </w:tc>
        <w:tc>
          <w:tcPr>
            <w:tcW w:w="3260" w:type="dxa"/>
            <w:shd w:val="clear" w:color="auto" w:fill="auto"/>
          </w:tcPr>
          <w:p w:rsidR="00037B78" w:rsidRPr="00810BFB" w:rsidRDefault="00037B78" w:rsidP="00037B78">
            <w:pPr>
              <w:jc w:val="both"/>
              <w:rPr>
                <w:rFonts w:cs="Calibri"/>
              </w:rPr>
            </w:pPr>
            <w:r w:rsidRPr="00810BFB">
              <w:rPr>
                <w:rFonts w:cs="Calibri"/>
              </w:rPr>
              <w:t>Favourable</w:t>
            </w:r>
          </w:p>
        </w:tc>
      </w:tr>
      <w:tr w:rsidR="00037B78" w:rsidRPr="00810BFB" w:rsidTr="00037B78">
        <w:tc>
          <w:tcPr>
            <w:tcW w:w="1951" w:type="dxa"/>
            <w:shd w:val="clear" w:color="auto" w:fill="FFC000"/>
          </w:tcPr>
          <w:p w:rsidR="00037B78" w:rsidRPr="00810BFB" w:rsidRDefault="00037B78" w:rsidP="00037B78">
            <w:pPr>
              <w:jc w:val="both"/>
              <w:rPr>
                <w:rFonts w:cs="Calibri"/>
              </w:rPr>
            </w:pPr>
            <w:r w:rsidRPr="00810BFB">
              <w:rPr>
                <w:rFonts w:cs="Calibri"/>
              </w:rPr>
              <w:t>U1</w:t>
            </w:r>
          </w:p>
        </w:tc>
        <w:tc>
          <w:tcPr>
            <w:tcW w:w="3260" w:type="dxa"/>
            <w:shd w:val="clear" w:color="auto" w:fill="auto"/>
          </w:tcPr>
          <w:p w:rsidR="00037B78" w:rsidRPr="00810BFB" w:rsidRDefault="00037B78" w:rsidP="00037B78">
            <w:pPr>
              <w:jc w:val="both"/>
              <w:rPr>
                <w:rFonts w:cs="Calibri"/>
              </w:rPr>
            </w:pPr>
            <w:r w:rsidRPr="00810BFB">
              <w:rPr>
                <w:rFonts w:cs="Calibri"/>
              </w:rPr>
              <w:t>Unfavourable – inadequate</w:t>
            </w:r>
          </w:p>
        </w:tc>
      </w:tr>
      <w:tr w:rsidR="00037B78" w:rsidRPr="00810BFB" w:rsidTr="00037B78">
        <w:tc>
          <w:tcPr>
            <w:tcW w:w="1951" w:type="dxa"/>
            <w:shd w:val="clear" w:color="auto" w:fill="FF0000"/>
          </w:tcPr>
          <w:p w:rsidR="00037B78" w:rsidRPr="00810BFB" w:rsidRDefault="00037B78" w:rsidP="00037B78">
            <w:pPr>
              <w:jc w:val="both"/>
              <w:rPr>
                <w:rFonts w:cs="Calibri"/>
              </w:rPr>
            </w:pPr>
            <w:r w:rsidRPr="00810BFB">
              <w:rPr>
                <w:rFonts w:cs="Calibri"/>
              </w:rPr>
              <w:t>U2</w:t>
            </w:r>
          </w:p>
        </w:tc>
        <w:tc>
          <w:tcPr>
            <w:tcW w:w="3260" w:type="dxa"/>
            <w:shd w:val="clear" w:color="auto" w:fill="auto"/>
          </w:tcPr>
          <w:p w:rsidR="00037B78" w:rsidRPr="00810BFB" w:rsidRDefault="00037B78" w:rsidP="00037B78">
            <w:pPr>
              <w:jc w:val="both"/>
              <w:rPr>
                <w:rFonts w:cs="Calibri"/>
              </w:rPr>
            </w:pPr>
            <w:r w:rsidRPr="00810BFB">
              <w:rPr>
                <w:rFonts w:cs="Calibri"/>
              </w:rPr>
              <w:t>Unfavourable – bad</w:t>
            </w:r>
          </w:p>
        </w:tc>
      </w:tr>
      <w:tr w:rsidR="00037B78" w:rsidRPr="00810BFB" w:rsidTr="00037B78">
        <w:trPr>
          <w:trHeight w:val="329"/>
        </w:trPr>
        <w:tc>
          <w:tcPr>
            <w:tcW w:w="1951" w:type="dxa"/>
            <w:shd w:val="clear" w:color="auto" w:fill="A6A6A6" w:themeFill="background1" w:themeFillShade="A6"/>
          </w:tcPr>
          <w:p w:rsidR="00037B78" w:rsidRPr="00810BFB" w:rsidRDefault="00037B78" w:rsidP="00037B78">
            <w:pPr>
              <w:jc w:val="both"/>
              <w:rPr>
                <w:rFonts w:cs="Calibri"/>
              </w:rPr>
            </w:pPr>
            <w:r w:rsidRPr="00810BFB">
              <w:rPr>
                <w:rFonts w:cs="Calibri"/>
              </w:rPr>
              <w:t>XX</w:t>
            </w:r>
          </w:p>
        </w:tc>
        <w:tc>
          <w:tcPr>
            <w:tcW w:w="3260" w:type="dxa"/>
            <w:shd w:val="clear" w:color="auto" w:fill="auto"/>
          </w:tcPr>
          <w:p w:rsidR="00037B78" w:rsidRPr="00810BFB" w:rsidRDefault="00037B78" w:rsidP="00037B78">
            <w:pPr>
              <w:jc w:val="both"/>
              <w:rPr>
                <w:rFonts w:cs="Calibri"/>
              </w:rPr>
            </w:pPr>
            <w:r w:rsidRPr="00810BFB">
              <w:rPr>
                <w:rFonts w:cs="Calibri"/>
              </w:rPr>
              <w:t>Unknown</w:t>
            </w:r>
          </w:p>
        </w:tc>
      </w:tr>
    </w:tbl>
    <w:p w:rsidR="00037B78" w:rsidRPr="00810BFB" w:rsidRDefault="00037B78" w:rsidP="00037B78">
      <w:pPr>
        <w:jc w:val="both"/>
        <w:rPr>
          <w:rFonts w:cs="Calibri"/>
          <w:lang w:eastAsia="en-US"/>
        </w:rPr>
      </w:pPr>
    </w:p>
    <w:p w:rsidR="00037B78" w:rsidRPr="00810BFB" w:rsidRDefault="00037B78" w:rsidP="00037B78">
      <w:pPr>
        <w:jc w:val="both"/>
        <w:rPr>
          <w:rFonts w:cs="Calibri"/>
          <w:lang w:eastAsia="en-US"/>
        </w:rPr>
      </w:pPr>
    </w:p>
    <w:p w:rsidR="00037B78" w:rsidRPr="00810BFB" w:rsidRDefault="00037B78" w:rsidP="00037B78">
      <w:pPr>
        <w:pStyle w:val="Heading3"/>
        <w:rPr>
          <w:lang w:eastAsia="en-US"/>
        </w:rPr>
      </w:pPr>
      <w:r w:rsidRPr="00810BFB">
        <w:rPr>
          <w:lang w:eastAsia="en-US"/>
        </w:rPr>
        <w:t>Tables</w:t>
      </w:r>
    </w:p>
    <w:p w:rsidR="00037B78" w:rsidRPr="00810BFB" w:rsidRDefault="00037B78" w:rsidP="00037B78">
      <w:pPr>
        <w:jc w:val="both"/>
        <w:rPr>
          <w:rFonts w:cs="Calibri"/>
          <w:lang w:eastAsia="en-US"/>
        </w:rPr>
      </w:pPr>
    </w:p>
    <w:p w:rsidR="00037B78" w:rsidRPr="00810BFB" w:rsidRDefault="00037B78" w:rsidP="00037B78">
      <w:pPr>
        <w:jc w:val="both"/>
        <w:rPr>
          <w:rFonts w:cs="Calibri"/>
          <w:b/>
          <w:lang w:eastAsia="en-US"/>
        </w:rPr>
      </w:pPr>
      <w:r w:rsidRPr="00810BFB">
        <w:rPr>
          <w:rFonts w:cs="Calibri"/>
          <w:b/>
          <w:lang w:eastAsia="en-US"/>
        </w:rPr>
        <w:t>Threats and pressures statistics</w:t>
      </w:r>
    </w:p>
    <w:p w:rsidR="00037B78" w:rsidRPr="00810BFB" w:rsidRDefault="00037B78" w:rsidP="00037B78">
      <w:pPr>
        <w:jc w:val="both"/>
        <w:rPr>
          <w:rFonts w:cs="Calibri"/>
          <w:lang w:eastAsia="en-US"/>
        </w:rPr>
      </w:pPr>
    </w:p>
    <w:p w:rsidR="00037B78" w:rsidRPr="00810BFB" w:rsidRDefault="00037B78" w:rsidP="00823ECB">
      <w:pPr>
        <w:rPr>
          <w:rFonts w:cs="Calibri"/>
          <w:lang w:eastAsia="en-US"/>
        </w:rPr>
      </w:pPr>
      <w:r w:rsidRPr="00810BFB">
        <w:rPr>
          <w:rFonts w:cs="Calibri"/>
          <w:lang w:eastAsia="en-US"/>
        </w:rPr>
        <w:t>Pressures/threats are driven by the habitat type and the species sharing the same pressures/threats are noted in the table as well. This means that a species may have other pressures/threats as well, which do not appear in the table. Only those pressures/threats for habitat types are taken into account when they are reported by more than 1/3 of MS where the habitat type/species is present. If a pressure/threat is reported by more than 2/3 of MS this is indicated in light blue colour. If a pressure/threat is reported by all MS where the habitat type or species occurs, it is indicated with darker blue colour.</w:t>
      </w:r>
    </w:p>
    <w:p w:rsidR="00037B78" w:rsidRPr="00810BFB" w:rsidRDefault="00037B78" w:rsidP="00037B78">
      <w:pPr>
        <w:jc w:val="both"/>
        <w:rPr>
          <w:rFonts w:cs="Calibri"/>
          <w:lang w:eastAsia="en-US"/>
        </w:rPr>
      </w:pPr>
    </w:p>
    <w:p w:rsidR="00037B78" w:rsidRPr="00810BFB" w:rsidRDefault="00037B78" w:rsidP="00037B78">
      <w:pPr>
        <w:jc w:val="both"/>
        <w:rPr>
          <w:rFonts w:cs="Calibri"/>
          <w:lang w:eastAsia="en-US"/>
        </w:rPr>
      </w:pPr>
    </w:p>
    <w:p w:rsidR="00037B78" w:rsidRPr="00810BFB" w:rsidRDefault="00037B78" w:rsidP="00037B78">
      <w:pPr>
        <w:pStyle w:val="Heading3"/>
        <w:rPr>
          <w:lang w:eastAsia="en-US"/>
        </w:rPr>
      </w:pPr>
      <w:r w:rsidRPr="00810BFB">
        <w:rPr>
          <w:lang w:eastAsia="en-US"/>
        </w:rPr>
        <w:t>Habitat types and their associated species proposed by the ETC/BD</w:t>
      </w:r>
    </w:p>
    <w:p w:rsidR="00037B78" w:rsidRPr="00810BFB" w:rsidRDefault="00037B78" w:rsidP="00037B78">
      <w:pPr>
        <w:jc w:val="both"/>
        <w:rPr>
          <w:rFonts w:cs="Calibri"/>
        </w:rPr>
      </w:pPr>
    </w:p>
    <w:p w:rsidR="00037B78" w:rsidRPr="00810BFB" w:rsidRDefault="00037B78" w:rsidP="00823ECB">
      <w:r w:rsidRPr="00810BFB">
        <w:t>For each habitat type, a table presents the species that have been identified as particularly associated to the habitat type. It shows linkage at European level according to data by the ETC/BD. Where available additional information on country level has been included.</w:t>
      </w:r>
    </w:p>
    <w:p w:rsidR="00037B78" w:rsidRPr="00810BFB" w:rsidRDefault="00037B78" w:rsidP="00037B78">
      <w:pPr>
        <w:jc w:val="both"/>
        <w:rPr>
          <w:rFonts w:cs="Calibri"/>
          <w:b/>
          <w:lang w:eastAsia="en-US"/>
        </w:rPr>
      </w:pPr>
    </w:p>
    <w:tbl>
      <w:tblPr>
        <w:tblW w:w="4398" w:type="dxa"/>
        <w:tblInd w:w="60" w:type="dxa"/>
        <w:tblCellMar>
          <w:left w:w="70" w:type="dxa"/>
          <w:right w:w="70" w:type="dxa"/>
        </w:tblCellMar>
        <w:tblLook w:val="0000" w:firstRow="0" w:lastRow="0" w:firstColumn="0" w:lastColumn="0" w:noHBand="0" w:noVBand="0"/>
      </w:tblPr>
      <w:tblGrid>
        <w:gridCol w:w="4398"/>
      </w:tblGrid>
      <w:tr w:rsidR="00EC785F" w:rsidRPr="00810BFB" w:rsidTr="00AD094D">
        <w:trPr>
          <w:trHeight w:val="227"/>
        </w:trPr>
        <w:tc>
          <w:tcPr>
            <w:tcW w:w="4398" w:type="dxa"/>
            <w:tcBorders>
              <w:top w:val="single" w:sz="8" w:space="0" w:color="auto"/>
              <w:left w:val="single" w:sz="8" w:space="0" w:color="auto"/>
              <w:bottom w:val="single" w:sz="4" w:space="0" w:color="auto"/>
              <w:right w:val="single" w:sz="8" w:space="0" w:color="auto"/>
            </w:tcBorders>
            <w:noWrap/>
            <w:vAlign w:val="bottom"/>
          </w:tcPr>
          <w:p w:rsidR="00EC785F" w:rsidRPr="00810BFB" w:rsidRDefault="00EC785F" w:rsidP="00AD094D">
            <w:pPr>
              <w:rPr>
                <w:rFonts w:ascii="Arial" w:hAnsi="Arial" w:cs="Arial"/>
                <w:b/>
                <w:bCs/>
                <w:color w:val="000000"/>
                <w:sz w:val="20"/>
                <w:szCs w:val="20"/>
              </w:rPr>
            </w:pPr>
            <w:r w:rsidRPr="00810BFB">
              <w:rPr>
                <w:rFonts w:ascii="Arial" w:hAnsi="Arial" w:cs="Arial"/>
                <w:b/>
                <w:bCs/>
                <w:color w:val="000000"/>
                <w:sz w:val="20"/>
                <w:szCs w:val="20"/>
              </w:rPr>
              <w:t>Explanations:</w:t>
            </w:r>
          </w:p>
        </w:tc>
      </w:tr>
      <w:tr w:rsidR="00EC785F" w:rsidRPr="00810BFB" w:rsidTr="00AD094D">
        <w:trPr>
          <w:trHeight w:val="227"/>
        </w:trPr>
        <w:tc>
          <w:tcPr>
            <w:tcW w:w="4398" w:type="dxa"/>
            <w:tcBorders>
              <w:top w:val="nil"/>
              <w:left w:val="single" w:sz="8" w:space="0" w:color="auto"/>
              <w:bottom w:val="single" w:sz="4" w:space="0" w:color="auto"/>
              <w:right w:val="single" w:sz="8" w:space="0" w:color="auto"/>
            </w:tcBorders>
            <w:shd w:val="clear" w:color="auto" w:fill="99CC00"/>
            <w:noWrap/>
            <w:vAlign w:val="bottom"/>
          </w:tcPr>
          <w:p w:rsidR="00EC785F" w:rsidRPr="00810BFB" w:rsidRDefault="00EC785F" w:rsidP="00AD094D">
            <w:pPr>
              <w:rPr>
                <w:rFonts w:ascii="Arial" w:hAnsi="Arial" w:cs="Arial"/>
                <w:color w:val="000000"/>
                <w:sz w:val="20"/>
                <w:szCs w:val="20"/>
              </w:rPr>
            </w:pPr>
            <w:r w:rsidRPr="00810BFB">
              <w:rPr>
                <w:rFonts w:ascii="Arial" w:hAnsi="Arial" w:cs="Arial"/>
                <w:color w:val="000000"/>
                <w:sz w:val="20"/>
                <w:szCs w:val="20"/>
              </w:rPr>
              <w:t>HD Annex II &amp; IV species occurring in 8-12 MS</w:t>
            </w:r>
          </w:p>
        </w:tc>
      </w:tr>
      <w:tr w:rsidR="00EC785F" w:rsidRPr="00810BFB" w:rsidTr="00AD094D">
        <w:trPr>
          <w:trHeight w:val="227"/>
        </w:trPr>
        <w:tc>
          <w:tcPr>
            <w:tcW w:w="4398" w:type="dxa"/>
            <w:tcBorders>
              <w:top w:val="nil"/>
              <w:left w:val="single" w:sz="8" w:space="0" w:color="auto"/>
              <w:bottom w:val="single" w:sz="4" w:space="0" w:color="auto"/>
              <w:right w:val="single" w:sz="8" w:space="0" w:color="auto"/>
            </w:tcBorders>
            <w:shd w:val="clear" w:color="auto" w:fill="CCFFCC"/>
            <w:noWrap/>
            <w:vAlign w:val="bottom"/>
          </w:tcPr>
          <w:p w:rsidR="00EC785F" w:rsidRPr="00810BFB" w:rsidRDefault="00EC785F" w:rsidP="00AD094D">
            <w:pPr>
              <w:rPr>
                <w:rFonts w:ascii="Arial" w:hAnsi="Arial" w:cs="Arial"/>
                <w:color w:val="000000"/>
                <w:sz w:val="20"/>
                <w:szCs w:val="20"/>
              </w:rPr>
            </w:pPr>
            <w:r w:rsidRPr="00810BFB">
              <w:rPr>
                <w:rFonts w:ascii="Arial" w:hAnsi="Arial" w:cs="Arial"/>
                <w:color w:val="000000"/>
                <w:sz w:val="20"/>
                <w:szCs w:val="20"/>
              </w:rPr>
              <w:t>HD Annex II &amp; IV species occurring in 3-7 MS</w:t>
            </w:r>
          </w:p>
        </w:tc>
      </w:tr>
      <w:tr w:rsidR="00EC785F" w:rsidRPr="00810BFB" w:rsidTr="00AD094D">
        <w:trPr>
          <w:trHeight w:val="227"/>
        </w:trPr>
        <w:tc>
          <w:tcPr>
            <w:tcW w:w="4398" w:type="dxa"/>
            <w:tcBorders>
              <w:top w:val="nil"/>
              <w:left w:val="single" w:sz="8" w:space="0" w:color="auto"/>
              <w:bottom w:val="single" w:sz="4" w:space="0" w:color="auto"/>
              <w:right w:val="single" w:sz="8" w:space="0" w:color="auto"/>
            </w:tcBorders>
            <w:shd w:val="clear" w:color="auto" w:fill="00CCFF"/>
            <w:noWrap/>
            <w:vAlign w:val="bottom"/>
          </w:tcPr>
          <w:p w:rsidR="00EC785F" w:rsidRPr="00810BFB" w:rsidRDefault="00EC785F" w:rsidP="00AD094D">
            <w:pPr>
              <w:rPr>
                <w:rFonts w:ascii="Arial" w:hAnsi="Arial" w:cs="Arial"/>
                <w:color w:val="000000"/>
                <w:sz w:val="20"/>
                <w:szCs w:val="20"/>
              </w:rPr>
            </w:pPr>
            <w:r w:rsidRPr="00810BFB">
              <w:rPr>
                <w:rFonts w:ascii="Arial" w:hAnsi="Arial" w:cs="Arial"/>
                <w:color w:val="000000"/>
                <w:sz w:val="20"/>
                <w:szCs w:val="20"/>
              </w:rPr>
              <w:t>BD Annex I species occurring in 8-12 MS</w:t>
            </w:r>
          </w:p>
        </w:tc>
      </w:tr>
      <w:tr w:rsidR="00EC785F" w:rsidRPr="00810BFB" w:rsidTr="00AD094D">
        <w:trPr>
          <w:trHeight w:val="227"/>
        </w:trPr>
        <w:tc>
          <w:tcPr>
            <w:tcW w:w="4398" w:type="dxa"/>
            <w:tcBorders>
              <w:top w:val="nil"/>
              <w:left w:val="single" w:sz="8" w:space="0" w:color="auto"/>
              <w:bottom w:val="single" w:sz="8" w:space="0" w:color="auto"/>
              <w:right w:val="single" w:sz="8" w:space="0" w:color="auto"/>
            </w:tcBorders>
            <w:shd w:val="clear" w:color="auto" w:fill="99CCFF"/>
            <w:noWrap/>
            <w:vAlign w:val="bottom"/>
          </w:tcPr>
          <w:p w:rsidR="00EC785F" w:rsidRPr="00810BFB" w:rsidRDefault="00EC785F" w:rsidP="00AD094D">
            <w:pPr>
              <w:rPr>
                <w:rFonts w:ascii="Arial" w:hAnsi="Arial" w:cs="Arial"/>
                <w:color w:val="000000"/>
                <w:sz w:val="20"/>
                <w:szCs w:val="20"/>
              </w:rPr>
            </w:pPr>
            <w:r w:rsidRPr="00810BFB">
              <w:rPr>
                <w:rFonts w:ascii="Arial" w:hAnsi="Arial" w:cs="Arial"/>
                <w:color w:val="000000"/>
                <w:sz w:val="20"/>
                <w:szCs w:val="20"/>
              </w:rPr>
              <w:t>BD Annex I species occurring in 3-7 MS</w:t>
            </w:r>
          </w:p>
        </w:tc>
      </w:tr>
    </w:tbl>
    <w:p w:rsidR="00037B78" w:rsidRPr="00810BFB" w:rsidRDefault="00037B78" w:rsidP="00037B78">
      <w:pPr>
        <w:jc w:val="both"/>
        <w:rPr>
          <w:rFonts w:cs="Calibri"/>
          <w:noProof/>
        </w:rPr>
      </w:pPr>
    </w:p>
    <w:p w:rsidR="00406AFA" w:rsidRPr="00810BFB" w:rsidRDefault="00406AFA" w:rsidP="00406AFA">
      <w:pPr>
        <w:rPr>
          <w:lang w:eastAsia="en-US"/>
        </w:rPr>
      </w:pPr>
    </w:p>
    <w:p w:rsidR="00EC785F" w:rsidRPr="00810BFB" w:rsidRDefault="00EC785F" w:rsidP="00406AFA">
      <w:pPr>
        <w:rPr>
          <w:lang w:eastAsia="en-US"/>
        </w:rPr>
      </w:pPr>
    </w:p>
    <w:p w:rsidR="00EC785F" w:rsidRPr="00810BFB" w:rsidRDefault="00EC785F" w:rsidP="00AD094D">
      <w:pPr>
        <w:pStyle w:val="Heading1"/>
      </w:pPr>
      <w:bookmarkStart w:id="5" w:name="_Toc338330334"/>
      <w:r w:rsidRPr="00810BFB">
        <w:t>Background information sheets for selected 22 habitat types</w:t>
      </w:r>
      <w:bookmarkEnd w:id="5"/>
    </w:p>
    <w:p w:rsidR="00AD094D" w:rsidRPr="00810BFB" w:rsidRDefault="00AD094D" w:rsidP="00EC785F">
      <w:pPr>
        <w:rPr>
          <w:rFonts w:cs="Arial"/>
          <w:bCs/>
          <w:iCs/>
          <w:szCs w:val="18"/>
        </w:rPr>
      </w:pPr>
    </w:p>
    <w:p w:rsidR="00EC785F" w:rsidRPr="00810BFB" w:rsidRDefault="00AD094D" w:rsidP="00EC785F">
      <w:pPr>
        <w:rPr>
          <w:rFonts w:cs="Arial"/>
          <w:bCs/>
          <w:iCs/>
          <w:color w:val="000000"/>
          <w:szCs w:val="18"/>
        </w:rPr>
      </w:pPr>
      <w:r w:rsidRPr="00810BFB">
        <w:rPr>
          <w:rFonts w:cs="Arial"/>
          <w:bCs/>
          <w:iCs/>
          <w:szCs w:val="18"/>
        </w:rPr>
        <w:t>I</w:t>
      </w:r>
      <w:r w:rsidR="00EC785F" w:rsidRPr="00810BFB">
        <w:rPr>
          <w:rFonts w:cs="Arial"/>
          <w:bCs/>
          <w:iCs/>
          <w:szCs w:val="18"/>
        </w:rPr>
        <w:t>nformation is provided for the selected habitat types in the background information sheets</w:t>
      </w:r>
      <w:r w:rsidRPr="00810BFB">
        <w:rPr>
          <w:rFonts w:cs="Arial"/>
          <w:bCs/>
          <w:iCs/>
          <w:szCs w:val="18"/>
        </w:rPr>
        <w:t xml:space="preserve"> on the following pages</w:t>
      </w:r>
      <w:r w:rsidR="00EC785F" w:rsidRPr="00810BFB">
        <w:rPr>
          <w:rFonts w:cs="Arial"/>
          <w:bCs/>
          <w:iCs/>
          <w:szCs w:val="18"/>
        </w:rPr>
        <w:t>. Each of the selected habitat types has an information sheet including also information on the associated species (using Art 17 data)</w:t>
      </w:r>
      <w:r w:rsidR="00EC785F" w:rsidRPr="00810BFB">
        <w:rPr>
          <w:rFonts w:cs="Arial"/>
          <w:bCs/>
          <w:iCs/>
          <w:color w:val="000000"/>
          <w:szCs w:val="18"/>
        </w:rPr>
        <w:t>.</w:t>
      </w:r>
    </w:p>
    <w:p w:rsidR="00AD094D" w:rsidRPr="00810BFB" w:rsidRDefault="00AD094D" w:rsidP="00EC785F">
      <w:pPr>
        <w:rPr>
          <w:rFonts w:cs="Arial"/>
          <w:bCs/>
          <w:iCs/>
          <w:szCs w:val="18"/>
        </w:rPr>
      </w:pPr>
    </w:p>
    <w:p w:rsidR="00EC785F" w:rsidRPr="00810BFB" w:rsidRDefault="00EC785F" w:rsidP="00EC785F">
      <w:pPr>
        <w:rPr>
          <w:rFonts w:cs="Arial"/>
          <w:bCs/>
          <w:iCs/>
          <w:szCs w:val="18"/>
        </w:rPr>
      </w:pPr>
      <w:r w:rsidRPr="00810BFB">
        <w:rPr>
          <w:rFonts w:cs="Arial"/>
          <w:bCs/>
          <w:iCs/>
          <w:szCs w:val="18"/>
        </w:rPr>
        <w:t>A background information sheet for each habitat type includes</w:t>
      </w:r>
      <w:r w:rsidR="00AD094D" w:rsidRPr="00810BFB">
        <w:rPr>
          <w:rFonts w:cs="Arial"/>
          <w:bCs/>
          <w:iCs/>
          <w:szCs w:val="18"/>
        </w:rPr>
        <w:t>:</w:t>
      </w:r>
      <w:r w:rsidRPr="00810BFB">
        <w:rPr>
          <w:rFonts w:cs="Arial"/>
          <w:bCs/>
          <w:iCs/>
          <w:szCs w:val="18"/>
        </w:rPr>
        <w:t xml:space="preserve"> </w:t>
      </w:r>
    </w:p>
    <w:p w:rsidR="00EC785F" w:rsidRPr="00810BFB" w:rsidRDefault="00EC785F" w:rsidP="00EC785F">
      <w:pPr>
        <w:numPr>
          <w:ilvl w:val="0"/>
          <w:numId w:val="6"/>
        </w:numPr>
        <w:rPr>
          <w:rFonts w:cs="Arial"/>
          <w:bCs/>
          <w:iCs/>
          <w:szCs w:val="18"/>
        </w:rPr>
      </w:pPr>
      <w:r w:rsidRPr="00810BFB">
        <w:rPr>
          <w:rFonts w:cs="Arial"/>
          <w:bCs/>
          <w:iCs/>
          <w:szCs w:val="18"/>
        </w:rPr>
        <w:t>the description of each habitat type as in the EU Interpretation Manual of 2007</w:t>
      </w:r>
      <w:r w:rsidRPr="00810BFB">
        <w:rPr>
          <w:rStyle w:val="FootnoteReference"/>
          <w:bCs/>
          <w:iCs/>
          <w:szCs w:val="18"/>
        </w:rPr>
        <w:footnoteReference w:id="2"/>
      </w:r>
      <w:r w:rsidR="00AD094D" w:rsidRPr="00810BFB">
        <w:rPr>
          <w:rFonts w:cs="Arial"/>
          <w:bCs/>
          <w:iCs/>
          <w:szCs w:val="18"/>
        </w:rPr>
        <w:t>;</w:t>
      </w:r>
    </w:p>
    <w:p w:rsidR="00EC785F" w:rsidRPr="00810BFB" w:rsidRDefault="00EC785F" w:rsidP="00EC785F">
      <w:pPr>
        <w:numPr>
          <w:ilvl w:val="0"/>
          <w:numId w:val="6"/>
        </w:numPr>
        <w:rPr>
          <w:rFonts w:cs="Arial"/>
          <w:bCs/>
          <w:iCs/>
          <w:szCs w:val="18"/>
        </w:rPr>
      </w:pPr>
      <w:r w:rsidRPr="00810BFB">
        <w:rPr>
          <w:rFonts w:cs="Arial"/>
          <w:bCs/>
          <w:iCs/>
          <w:szCs w:val="18"/>
        </w:rPr>
        <w:t xml:space="preserve">conservation status of the habitat types and the associated Annex II/IV species both at the Alpine region and at MS level (except for </w:t>
      </w:r>
      <w:r w:rsidRPr="00810BFB">
        <w:rPr>
          <w:rFonts w:cs="Arial"/>
          <w:szCs w:val="18"/>
        </w:rPr>
        <w:t>9410, 9130, 9260 and 9170 no associated species given)</w:t>
      </w:r>
      <w:r w:rsidR="00AD094D" w:rsidRPr="00810BFB">
        <w:rPr>
          <w:rFonts w:cs="Arial"/>
          <w:bCs/>
          <w:iCs/>
          <w:szCs w:val="18"/>
        </w:rPr>
        <w:t>;</w:t>
      </w:r>
    </w:p>
    <w:p w:rsidR="00EC785F" w:rsidRPr="00810BFB" w:rsidRDefault="00EC785F" w:rsidP="00EC785F">
      <w:pPr>
        <w:numPr>
          <w:ilvl w:val="0"/>
          <w:numId w:val="6"/>
        </w:numPr>
        <w:rPr>
          <w:rFonts w:cs="Arial"/>
          <w:bCs/>
          <w:iCs/>
          <w:szCs w:val="18"/>
        </w:rPr>
      </w:pPr>
      <w:r w:rsidRPr="00810BFB">
        <w:rPr>
          <w:rFonts w:cs="Arial"/>
          <w:bCs/>
          <w:iCs/>
          <w:szCs w:val="18"/>
        </w:rPr>
        <w:t xml:space="preserve">most frequently reported threats and pressures (except for </w:t>
      </w:r>
      <w:r w:rsidRPr="00810BFB">
        <w:rPr>
          <w:rFonts w:cs="Arial"/>
          <w:szCs w:val="18"/>
        </w:rPr>
        <w:t>9410, 9130, 9260 and 9170)</w:t>
      </w:r>
      <w:r w:rsidR="00AD094D" w:rsidRPr="00810BFB">
        <w:rPr>
          <w:rFonts w:cs="Arial"/>
          <w:szCs w:val="18"/>
        </w:rPr>
        <w:t>;</w:t>
      </w:r>
    </w:p>
    <w:p w:rsidR="00EC785F" w:rsidRPr="00810BFB" w:rsidRDefault="00EC785F" w:rsidP="00EC785F">
      <w:pPr>
        <w:numPr>
          <w:ilvl w:val="0"/>
          <w:numId w:val="6"/>
        </w:numPr>
        <w:rPr>
          <w:rFonts w:cs="Arial"/>
          <w:bCs/>
          <w:iCs/>
          <w:szCs w:val="18"/>
        </w:rPr>
      </w:pPr>
      <w:r w:rsidRPr="00810BFB">
        <w:rPr>
          <w:rFonts w:cs="Arial"/>
          <w:bCs/>
          <w:iCs/>
          <w:szCs w:val="18"/>
        </w:rPr>
        <w:t>number of SCIs and habitat area in hectares within the SCIs for the habitat type</w:t>
      </w:r>
      <w:r w:rsidRPr="00810BFB">
        <w:rPr>
          <w:rStyle w:val="FootnoteReference"/>
          <w:rFonts w:cs="Arial"/>
          <w:bCs/>
          <w:iCs/>
          <w:szCs w:val="18"/>
        </w:rPr>
        <w:footnoteReference w:id="3"/>
      </w:r>
      <w:r w:rsidR="00AD094D" w:rsidRPr="00810BFB">
        <w:rPr>
          <w:rFonts w:cs="Arial"/>
          <w:bCs/>
          <w:iCs/>
          <w:szCs w:val="18"/>
        </w:rPr>
        <w:t>;</w:t>
      </w:r>
      <w:r w:rsidRPr="00810BFB">
        <w:rPr>
          <w:rFonts w:cs="Arial"/>
          <w:bCs/>
          <w:iCs/>
          <w:szCs w:val="18"/>
        </w:rPr>
        <w:t xml:space="preserve"> and</w:t>
      </w:r>
    </w:p>
    <w:p w:rsidR="00EC785F" w:rsidRPr="00810BFB" w:rsidRDefault="00EC785F" w:rsidP="00EC785F">
      <w:pPr>
        <w:numPr>
          <w:ilvl w:val="0"/>
          <w:numId w:val="6"/>
        </w:numPr>
        <w:rPr>
          <w:rFonts w:cs="Arial"/>
          <w:bCs/>
          <w:iCs/>
          <w:szCs w:val="18"/>
        </w:rPr>
      </w:pPr>
      <w:r w:rsidRPr="00810BFB">
        <w:rPr>
          <w:rFonts w:cs="Arial"/>
          <w:bCs/>
          <w:iCs/>
          <w:szCs w:val="18"/>
        </w:rPr>
        <w:t xml:space="preserve">a map with SCIs and Article 17 distribution area of the habitat type in the Alpine region. </w:t>
      </w:r>
      <w:r w:rsidRPr="00810BFB">
        <w:rPr>
          <w:rFonts w:cs="Arial"/>
          <w:szCs w:val="18"/>
        </w:rPr>
        <w:t>The maps include information from D sites as well.</w:t>
      </w:r>
    </w:p>
    <w:p w:rsidR="00EC785F" w:rsidRPr="00810BFB" w:rsidRDefault="00EC785F" w:rsidP="00EC785F">
      <w:pPr>
        <w:rPr>
          <w:rFonts w:cs="Arial"/>
          <w:szCs w:val="18"/>
        </w:rPr>
      </w:pPr>
    </w:p>
    <w:p w:rsidR="00EC785F" w:rsidRPr="00810BFB" w:rsidRDefault="00EC785F" w:rsidP="00EC785F">
      <w:pPr>
        <w:rPr>
          <w:rFonts w:cs="Arial"/>
          <w:szCs w:val="18"/>
        </w:rPr>
      </w:pPr>
    </w:p>
    <w:p w:rsidR="00EC785F" w:rsidRPr="00810BFB" w:rsidRDefault="00EC785F" w:rsidP="00EC785F">
      <w:pPr>
        <w:jc w:val="center"/>
        <w:rPr>
          <w:rFonts w:ascii="Arial" w:hAnsi="Arial" w:cs="Arial"/>
          <w:sz w:val="22"/>
        </w:rPr>
      </w:pPr>
    </w:p>
    <w:p w:rsidR="00D17C15" w:rsidRDefault="00D17C15">
      <w:pPr>
        <w:spacing w:after="200" w:line="276" w:lineRule="auto"/>
        <w:rPr>
          <w:rFonts w:eastAsiaTheme="majorEastAsia" w:cstheme="majorBidi"/>
          <w:b/>
          <w:sz w:val="24"/>
          <w:szCs w:val="26"/>
        </w:rPr>
      </w:pPr>
      <w:bookmarkStart w:id="6" w:name="h3140"/>
      <w:r>
        <w:br w:type="page"/>
      </w:r>
    </w:p>
    <w:p w:rsidR="00EC785F" w:rsidRPr="00810BFB" w:rsidRDefault="00591607" w:rsidP="00591607">
      <w:pPr>
        <w:pStyle w:val="Heading2"/>
      </w:pPr>
      <w:r w:rsidRPr="00810BFB">
        <w:lastRenderedPageBreak/>
        <w:t xml:space="preserve">3140 - </w:t>
      </w:r>
      <w:r w:rsidR="00EC785F" w:rsidRPr="00810BFB">
        <w:t xml:space="preserve">Hard oligo-mesotrophic waters with benthic vegetation of </w:t>
      </w:r>
      <w:r w:rsidR="00EC785F" w:rsidRPr="00810BFB">
        <w:rPr>
          <w:i/>
          <w:iCs/>
        </w:rPr>
        <w:t>Chara</w:t>
      </w:r>
      <w:r w:rsidR="00EC785F" w:rsidRPr="00810BFB">
        <w:t xml:space="preserve"> spp.</w:t>
      </w:r>
      <w:bookmarkEnd w:id="6"/>
    </w:p>
    <w:p w:rsidR="00591607" w:rsidRPr="00810BFB" w:rsidRDefault="00591607" w:rsidP="00591607"/>
    <w:p w:rsidR="00EC785F" w:rsidRPr="00810BFB" w:rsidRDefault="00EC785F" w:rsidP="00591607">
      <w:pPr>
        <w:pStyle w:val="Heading3"/>
      </w:pPr>
      <w:r w:rsidRPr="00810BFB">
        <w:t>Habitats Manual 2007</w:t>
      </w:r>
    </w:p>
    <w:p w:rsidR="00EC785F" w:rsidRPr="00810BFB" w:rsidRDefault="00EC785F" w:rsidP="00EC785F">
      <w:pPr>
        <w:pBdr>
          <w:top w:val="single" w:sz="4" w:space="1" w:color="auto"/>
          <w:bottom w:val="single" w:sz="4" w:space="1" w:color="auto"/>
        </w:pBdr>
        <w:autoSpaceDE w:val="0"/>
        <w:autoSpaceDN w:val="0"/>
        <w:adjustRightInd w:val="0"/>
        <w:rPr>
          <w:rFonts w:cs="Arial"/>
          <w:szCs w:val="18"/>
        </w:rPr>
      </w:pPr>
      <w:r w:rsidRPr="00810BFB">
        <w:rPr>
          <w:rFonts w:cs="Arial"/>
          <w:szCs w:val="18"/>
        </w:rPr>
        <w:t xml:space="preserve">Lakes and pools with waters fairly rich in dissolved bases (pH often 6-7) (21.12) or with mostly blue to greenish, very clear, waters poor (to moderate) in nutrients, base-rich (pH often &gt;7.5)(21.15). The bottom of these unpolluted water bodies are covered with charophyte, </w:t>
      </w:r>
      <w:r w:rsidRPr="00810BFB">
        <w:rPr>
          <w:rFonts w:cs="Arial"/>
          <w:i/>
          <w:iCs/>
          <w:szCs w:val="18"/>
        </w:rPr>
        <w:t xml:space="preserve">Chara </w:t>
      </w:r>
      <w:r w:rsidRPr="00810BFB">
        <w:rPr>
          <w:rFonts w:cs="Arial"/>
          <w:szCs w:val="18"/>
        </w:rPr>
        <w:t xml:space="preserve">and </w:t>
      </w:r>
      <w:r w:rsidRPr="00810BFB">
        <w:rPr>
          <w:rFonts w:cs="Arial"/>
          <w:i/>
          <w:iCs/>
          <w:szCs w:val="18"/>
        </w:rPr>
        <w:t>Nitella</w:t>
      </w:r>
      <w:r w:rsidRPr="00810BFB">
        <w:rPr>
          <w:rFonts w:cs="Arial"/>
          <w:szCs w:val="18"/>
        </w:rPr>
        <w:t>, algal carpets. In the Boreal region this habitat type includes small calcareous-rich oligomesotrophic</w:t>
      </w:r>
      <w:r w:rsidR="00D17C15">
        <w:rPr>
          <w:rFonts w:cs="Arial"/>
          <w:szCs w:val="18"/>
        </w:rPr>
        <w:t xml:space="preserve"> </w:t>
      </w:r>
      <w:r w:rsidRPr="00810BFB">
        <w:rPr>
          <w:rFonts w:cs="Arial"/>
          <w:szCs w:val="18"/>
        </w:rPr>
        <w:t xml:space="preserve">gyttja pools with dense </w:t>
      </w:r>
      <w:r w:rsidRPr="00810BFB">
        <w:rPr>
          <w:rFonts w:cs="Arial"/>
          <w:i/>
          <w:iCs/>
          <w:szCs w:val="18"/>
        </w:rPr>
        <w:t xml:space="preserve">Chara </w:t>
      </w:r>
      <w:r w:rsidRPr="00810BFB">
        <w:rPr>
          <w:rFonts w:cs="Arial"/>
          <w:szCs w:val="18"/>
        </w:rPr>
        <w:t xml:space="preserve">(dominating species is </w:t>
      </w:r>
      <w:r w:rsidRPr="00810BFB">
        <w:rPr>
          <w:rFonts w:cs="Arial"/>
          <w:i/>
          <w:iCs/>
          <w:szCs w:val="18"/>
        </w:rPr>
        <w:t>C. strigosa</w:t>
      </w:r>
      <w:r w:rsidRPr="00810BFB">
        <w:rPr>
          <w:rFonts w:cs="Arial"/>
          <w:szCs w:val="18"/>
        </w:rPr>
        <w:t>) carpets, often surrounded by various eutrophic fens and pine bogs.</w:t>
      </w:r>
    </w:p>
    <w:p w:rsidR="00EC785F" w:rsidRPr="00810BFB" w:rsidRDefault="00EC785F" w:rsidP="00EC785F">
      <w:pPr>
        <w:rPr>
          <w:rFonts w:ascii="Arial" w:hAnsi="Arial" w:cs="Arial"/>
          <w:b/>
          <w:bCs/>
          <w:sz w:val="22"/>
        </w:rPr>
      </w:pPr>
    </w:p>
    <w:p w:rsidR="00EC785F" w:rsidRPr="00810BFB" w:rsidRDefault="00EC785F" w:rsidP="00591607">
      <w:pPr>
        <w:pStyle w:val="Heading3"/>
      </w:pPr>
      <w:r w:rsidRPr="00810BFB">
        <w:t>Conservation status (CS) assessed at the Alpine region and MS level:</w:t>
      </w:r>
    </w:p>
    <w:tbl>
      <w:tblPr>
        <w:tblW w:w="9099" w:type="dxa"/>
        <w:tblInd w:w="65" w:type="dxa"/>
        <w:tblCellMar>
          <w:left w:w="70" w:type="dxa"/>
          <w:right w:w="70" w:type="dxa"/>
        </w:tblCellMar>
        <w:tblLook w:val="0000" w:firstRow="0" w:lastRow="0" w:firstColumn="0" w:lastColumn="0" w:noHBand="0" w:noVBand="0"/>
      </w:tblPr>
      <w:tblGrid>
        <w:gridCol w:w="698"/>
        <w:gridCol w:w="3087"/>
        <w:gridCol w:w="834"/>
        <w:gridCol w:w="400"/>
        <w:gridCol w:w="414"/>
        <w:gridCol w:w="405"/>
        <w:gridCol w:w="400"/>
        <w:gridCol w:w="400"/>
        <w:gridCol w:w="400"/>
        <w:gridCol w:w="400"/>
        <w:gridCol w:w="395"/>
        <w:gridCol w:w="405"/>
        <w:gridCol w:w="861"/>
      </w:tblGrid>
      <w:tr w:rsidR="00EC785F" w:rsidRPr="00810BFB" w:rsidTr="004073F1">
        <w:trPr>
          <w:trHeight w:val="450"/>
        </w:trPr>
        <w:tc>
          <w:tcPr>
            <w:tcW w:w="698"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3087"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8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1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0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39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0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4073F1">
        <w:trPr>
          <w:trHeight w:val="255"/>
        </w:trPr>
        <w:tc>
          <w:tcPr>
            <w:tcW w:w="698"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3140</w:t>
            </w:r>
          </w:p>
        </w:tc>
        <w:tc>
          <w:tcPr>
            <w:tcW w:w="3087"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Hard oligo-mesotrophic waters with benthic vegetation of </w:t>
            </w:r>
            <w:r w:rsidRPr="00810BFB">
              <w:rPr>
                <w:rFonts w:ascii="Arial" w:hAnsi="Arial" w:cs="Arial"/>
                <w:b/>
                <w:bCs/>
                <w:i/>
                <w:sz w:val="16"/>
                <w:szCs w:val="16"/>
              </w:rPr>
              <w:t>Chara</w:t>
            </w:r>
            <w:r w:rsidRPr="00810BFB">
              <w:rPr>
                <w:rFonts w:ascii="Arial" w:hAnsi="Arial" w:cs="Arial"/>
                <w:b/>
                <w:bCs/>
                <w:sz w:val="16"/>
                <w:szCs w:val="16"/>
              </w:rPr>
              <w:t xml:space="preserve"> spp.</w:t>
            </w: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0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5" w:type="dxa"/>
            <w:tcBorders>
              <w:top w:val="single" w:sz="4" w:space="0" w:color="auto"/>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69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308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40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69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308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40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5"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0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69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308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0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69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308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0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5"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0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cs="Arial"/>
          <w:b/>
          <w:bCs/>
          <w:sz w:val="22"/>
        </w:rPr>
      </w:pPr>
    </w:p>
    <w:p w:rsidR="00EC785F" w:rsidRPr="00810BFB" w:rsidRDefault="00EC785F" w:rsidP="00EC785F">
      <w:pPr>
        <w:autoSpaceDE w:val="0"/>
        <w:autoSpaceDN w:val="0"/>
        <w:adjustRightInd w:val="0"/>
        <w:rPr>
          <w:rFonts w:cs="Arial"/>
          <w:szCs w:val="18"/>
        </w:rPr>
      </w:pPr>
      <w:r w:rsidRPr="00810BFB">
        <w:rPr>
          <w:rFonts w:cs="Arial"/>
          <w:szCs w:val="18"/>
        </w:rPr>
        <w:t>Stoneworts (</w:t>
      </w:r>
      <w:r w:rsidRPr="00810BFB">
        <w:rPr>
          <w:rFonts w:cs="Arial"/>
          <w:i/>
          <w:iCs/>
          <w:szCs w:val="18"/>
        </w:rPr>
        <w:t xml:space="preserve">Chara </w:t>
      </w:r>
      <w:r w:rsidRPr="00810BFB">
        <w:rPr>
          <w:rFonts w:cs="Arial"/>
          <w:szCs w:val="18"/>
        </w:rPr>
        <w:t>spp) are aquatic green algae usually found in lakes which are nutrient</w:t>
      </w:r>
      <w:r w:rsidR="00591607" w:rsidRPr="00810BFB">
        <w:rPr>
          <w:rFonts w:cs="Arial"/>
          <w:szCs w:val="18"/>
        </w:rPr>
        <w:t xml:space="preserve"> </w:t>
      </w:r>
      <w:r w:rsidRPr="00810BFB">
        <w:rPr>
          <w:rFonts w:cs="Arial"/>
          <w:szCs w:val="18"/>
        </w:rPr>
        <w:t>poor but base rich. The plants often become encrusted with lime. Such lakes are</w:t>
      </w:r>
      <w:r w:rsidR="00591607" w:rsidRPr="00810BFB">
        <w:rPr>
          <w:rFonts w:cs="Arial"/>
          <w:szCs w:val="18"/>
        </w:rPr>
        <w:t xml:space="preserve"> </w:t>
      </w:r>
      <w:r w:rsidRPr="00810BFB">
        <w:rPr>
          <w:rFonts w:cs="Arial"/>
          <w:szCs w:val="18"/>
        </w:rPr>
        <w:t>widespread, particularly in northern Europe and the habitat has been reported from all</w:t>
      </w:r>
      <w:r w:rsidR="00591607" w:rsidRPr="00810BFB">
        <w:rPr>
          <w:rFonts w:cs="Arial"/>
          <w:szCs w:val="18"/>
        </w:rPr>
        <w:t xml:space="preserve"> </w:t>
      </w:r>
      <w:r w:rsidRPr="00810BFB">
        <w:rPr>
          <w:rFonts w:cs="Arial"/>
          <w:szCs w:val="18"/>
        </w:rPr>
        <w:t>biogeographical regions except Macaronesia.</w:t>
      </w:r>
    </w:p>
    <w:p w:rsidR="00EC785F" w:rsidRPr="00810BFB" w:rsidRDefault="00EC785F" w:rsidP="00EC785F">
      <w:pPr>
        <w:autoSpaceDE w:val="0"/>
        <w:autoSpaceDN w:val="0"/>
        <w:adjustRightInd w:val="0"/>
        <w:rPr>
          <w:rFonts w:cs="Arial"/>
          <w:szCs w:val="18"/>
        </w:rPr>
      </w:pPr>
    </w:p>
    <w:p w:rsidR="00EC785F" w:rsidRPr="00810BFB" w:rsidRDefault="00EC785F" w:rsidP="00EC785F">
      <w:pPr>
        <w:autoSpaceDE w:val="0"/>
        <w:autoSpaceDN w:val="0"/>
        <w:adjustRightInd w:val="0"/>
        <w:rPr>
          <w:rFonts w:cs="Arial"/>
          <w:szCs w:val="18"/>
        </w:rPr>
      </w:pPr>
      <w:r w:rsidRPr="00810BFB">
        <w:rPr>
          <w:rFonts w:cs="Arial"/>
          <w:szCs w:val="18"/>
        </w:rPr>
        <w:t>Although reported as ‘favourable' in Poland (Continental), Portugal (Mediterranean) and</w:t>
      </w:r>
      <w:r w:rsidR="00591607" w:rsidRPr="00810BFB">
        <w:rPr>
          <w:rFonts w:cs="Arial"/>
          <w:szCs w:val="18"/>
        </w:rPr>
        <w:t xml:space="preserve"> </w:t>
      </w:r>
      <w:r w:rsidRPr="00810BFB">
        <w:rPr>
          <w:rFonts w:cs="Arial"/>
          <w:szCs w:val="18"/>
        </w:rPr>
        <w:t>Alpine Sweden this habitat is assessed as unfavourable by most countries and for all</w:t>
      </w:r>
      <w:r w:rsidR="00591607" w:rsidRPr="00810BFB">
        <w:rPr>
          <w:rFonts w:cs="Arial"/>
          <w:szCs w:val="18"/>
        </w:rPr>
        <w:t xml:space="preserve"> </w:t>
      </w:r>
      <w:r w:rsidRPr="00810BFB">
        <w:rPr>
          <w:rFonts w:cs="Arial"/>
          <w:szCs w:val="18"/>
        </w:rPr>
        <w:t>regions except the Pannonic where it is assessed as ‘unknown' with ‘unfavourable-bad' in</w:t>
      </w:r>
      <w:r w:rsidR="00D17C15">
        <w:rPr>
          <w:rFonts w:cs="Arial"/>
          <w:szCs w:val="18"/>
        </w:rPr>
        <w:t xml:space="preserve"> </w:t>
      </w:r>
      <w:r w:rsidRPr="00810BFB">
        <w:rPr>
          <w:rFonts w:cs="Arial"/>
          <w:szCs w:val="18"/>
        </w:rPr>
        <w:t>the Atlantic and Continental regions. ‘Structure &amp; functions' and ‘future prospects' are</w:t>
      </w:r>
      <w:r w:rsidR="00591607" w:rsidRPr="00810BFB">
        <w:rPr>
          <w:rFonts w:cs="Arial"/>
          <w:szCs w:val="18"/>
        </w:rPr>
        <w:t xml:space="preserve"> </w:t>
      </w:r>
      <w:r w:rsidRPr="00810BFB">
        <w:rPr>
          <w:rFonts w:cs="Arial"/>
          <w:szCs w:val="18"/>
        </w:rPr>
        <w:t>assessed as unfavourable (or unknown) in all regions.</w:t>
      </w:r>
    </w:p>
    <w:p w:rsidR="00EC785F" w:rsidRPr="00810BFB" w:rsidRDefault="00EC785F" w:rsidP="00EC785F">
      <w:pPr>
        <w:autoSpaceDE w:val="0"/>
        <w:autoSpaceDN w:val="0"/>
        <w:adjustRightInd w:val="0"/>
        <w:rPr>
          <w:rFonts w:cs="Arial"/>
          <w:szCs w:val="18"/>
        </w:rPr>
      </w:pPr>
    </w:p>
    <w:p w:rsidR="00EC785F" w:rsidRPr="00810BFB" w:rsidRDefault="00EC785F" w:rsidP="00EC785F">
      <w:pPr>
        <w:autoSpaceDE w:val="0"/>
        <w:autoSpaceDN w:val="0"/>
        <w:adjustRightInd w:val="0"/>
        <w:rPr>
          <w:rFonts w:cs="Arial"/>
          <w:szCs w:val="18"/>
        </w:rPr>
      </w:pPr>
      <w:r w:rsidRPr="00810BFB">
        <w:rPr>
          <w:rFonts w:cs="Arial"/>
          <w:szCs w:val="18"/>
        </w:rPr>
        <w:t>Many countries note that the threats to this habitat include problems with water quality,</w:t>
      </w:r>
    </w:p>
    <w:p w:rsidR="00EC785F" w:rsidRPr="00810BFB" w:rsidRDefault="00EC785F" w:rsidP="00EC785F">
      <w:pPr>
        <w:autoSpaceDE w:val="0"/>
        <w:autoSpaceDN w:val="0"/>
        <w:adjustRightInd w:val="0"/>
        <w:rPr>
          <w:rFonts w:cs="Arial"/>
          <w:szCs w:val="18"/>
        </w:rPr>
      </w:pPr>
      <w:r w:rsidRPr="00810BFB">
        <w:rPr>
          <w:rFonts w:cs="Arial"/>
          <w:szCs w:val="18"/>
        </w:rPr>
        <w:t>together with drainage and habitat destruction.</w:t>
      </w:r>
    </w:p>
    <w:p w:rsidR="00EC785F" w:rsidRPr="00810BFB" w:rsidRDefault="00EC785F" w:rsidP="00EC785F">
      <w:pPr>
        <w:rPr>
          <w:rFonts w:cs="Arial"/>
          <w:b/>
          <w:bCs/>
          <w:sz w:val="22"/>
        </w:rPr>
      </w:pPr>
    </w:p>
    <w:p w:rsidR="00EC785F" w:rsidRPr="00810BFB" w:rsidRDefault="00EC785F" w:rsidP="00591607">
      <w:pPr>
        <w:pStyle w:val="Heading3"/>
      </w:pPr>
      <w:r w:rsidRPr="00810BFB">
        <w:t xml:space="preserve">Main pressures to Hard oligo-mesotrophic waters with benthic vegetation of </w:t>
      </w:r>
      <w:r w:rsidRPr="00810BFB">
        <w:rPr>
          <w:i/>
          <w:iCs/>
        </w:rPr>
        <w:t>Chara</w:t>
      </w:r>
      <w:r w:rsidRPr="00810BFB">
        <w:t xml:space="preserve"> spp.and their importance to associated species</w:t>
      </w:r>
    </w:p>
    <w:tbl>
      <w:tblPr>
        <w:tblW w:w="0" w:type="auto"/>
        <w:tblInd w:w="65" w:type="dxa"/>
        <w:tblCellMar>
          <w:left w:w="70" w:type="dxa"/>
          <w:right w:w="70" w:type="dxa"/>
        </w:tblCellMar>
        <w:tblLook w:val="0000" w:firstRow="0" w:lastRow="0" w:firstColumn="0" w:lastColumn="0" w:noHBand="0" w:noVBand="0"/>
      </w:tblPr>
      <w:tblGrid>
        <w:gridCol w:w="3260"/>
        <w:gridCol w:w="3225"/>
      </w:tblGrid>
      <w:tr w:rsidR="00EC785F" w:rsidRPr="00810BFB" w:rsidTr="00AD094D">
        <w:trPr>
          <w:trHeight w:val="567"/>
        </w:trPr>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 (2nd level)</w:t>
            </w:r>
          </w:p>
        </w:tc>
        <w:tc>
          <w:tcPr>
            <w:tcW w:w="322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Hard oligo-mesotrophic waters with benthic vegetation of </w:t>
            </w:r>
            <w:r w:rsidRPr="00810BFB">
              <w:rPr>
                <w:rFonts w:ascii="Arial" w:hAnsi="Arial" w:cs="Arial"/>
                <w:b/>
                <w:bCs/>
                <w:i/>
                <w:sz w:val="16"/>
                <w:szCs w:val="16"/>
              </w:rPr>
              <w:t>Chara</w:t>
            </w:r>
            <w:r w:rsidRPr="00810BFB">
              <w:rPr>
                <w:rFonts w:ascii="Arial" w:hAnsi="Arial" w:cs="Arial"/>
                <w:b/>
                <w:bCs/>
                <w:sz w:val="16"/>
                <w:szCs w:val="16"/>
              </w:rPr>
              <w:t xml:space="preserve"> spp.</w:t>
            </w:r>
          </w:p>
        </w:tc>
      </w:tr>
      <w:tr w:rsidR="00EC785F" w:rsidRPr="00810BFB" w:rsidTr="00AD094D">
        <w:trPr>
          <w:trHeight w:val="284"/>
        </w:trPr>
        <w:tc>
          <w:tcPr>
            <w:tcW w:w="0" w:type="auto"/>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Outdoor sports and leisure activities</w:t>
            </w:r>
          </w:p>
        </w:tc>
        <w:tc>
          <w:tcPr>
            <w:tcW w:w="32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84"/>
        </w:trPr>
        <w:tc>
          <w:tcPr>
            <w:tcW w:w="0" w:type="auto"/>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32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84"/>
        </w:trPr>
        <w:tc>
          <w:tcPr>
            <w:tcW w:w="0" w:type="auto"/>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32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bl>
    <w:p w:rsidR="00EC785F" w:rsidRPr="00810BFB" w:rsidRDefault="00EC785F" w:rsidP="00EC785F">
      <w:pPr>
        <w:autoSpaceDE w:val="0"/>
        <w:autoSpaceDN w:val="0"/>
        <w:adjustRightInd w:val="0"/>
        <w:rPr>
          <w:rFonts w:ascii="Arial" w:hAnsi="Arial" w:cs="Arial"/>
          <w:b/>
          <w:bCs/>
          <w:sz w:val="22"/>
        </w:rPr>
      </w:pPr>
    </w:p>
    <w:p w:rsidR="00EC785F" w:rsidRPr="00810BFB" w:rsidRDefault="00EC785F" w:rsidP="00591607">
      <w:pPr>
        <w:pStyle w:val="Heading3"/>
      </w:pPr>
      <w:r w:rsidRPr="00810BFB">
        <w:t xml:space="preserve">Main threats to Hard oligo-mesotrophic waters with benthic vegetation of </w:t>
      </w:r>
      <w:r w:rsidRPr="00810BFB">
        <w:rPr>
          <w:i/>
          <w:iCs/>
        </w:rPr>
        <w:t>Chara</w:t>
      </w:r>
      <w:r w:rsidRPr="00810BFB">
        <w:t xml:space="preserve"> spp.</w:t>
      </w:r>
      <w:r w:rsidR="00D17C15">
        <w:t xml:space="preserve"> </w:t>
      </w:r>
      <w:r w:rsidRPr="00810BFB">
        <w:t>and their importance to associated species</w:t>
      </w:r>
    </w:p>
    <w:tbl>
      <w:tblPr>
        <w:tblW w:w="0" w:type="auto"/>
        <w:tblInd w:w="65" w:type="dxa"/>
        <w:tblCellMar>
          <w:left w:w="70" w:type="dxa"/>
          <w:right w:w="70" w:type="dxa"/>
        </w:tblCellMar>
        <w:tblLook w:val="0000" w:firstRow="0" w:lastRow="0" w:firstColumn="0" w:lastColumn="0" w:noHBand="0" w:noVBand="0"/>
      </w:tblPr>
      <w:tblGrid>
        <w:gridCol w:w="3260"/>
        <w:gridCol w:w="3225"/>
      </w:tblGrid>
      <w:tr w:rsidR="00EC785F" w:rsidRPr="00810BFB" w:rsidTr="00AD094D">
        <w:trPr>
          <w:trHeight w:val="567"/>
        </w:trPr>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322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Hard oligo-mesotrophic waters with benthic vegetation of </w:t>
            </w:r>
            <w:r w:rsidRPr="00810BFB">
              <w:rPr>
                <w:rFonts w:ascii="Arial" w:hAnsi="Arial" w:cs="Arial"/>
                <w:b/>
                <w:bCs/>
                <w:i/>
                <w:sz w:val="16"/>
                <w:szCs w:val="16"/>
              </w:rPr>
              <w:t>Chara</w:t>
            </w:r>
            <w:r w:rsidRPr="00810BFB">
              <w:rPr>
                <w:rFonts w:ascii="Arial" w:hAnsi="Arial" w:cs="Arial"/>
                <w:b/>
                <w:bCs/>
                <w:sz w:val="16"/>
                <w:szCs w:val="16"/>
              </w:rPr>
              <w:t xml:space="preserve"> spp.</w:t>
            </w:r>
          </w:p>
        </w:tc>
      </w:tr>
      <w:tr w:rsidR="00EC785F" w:rsidRPr="00810BFB" w:rsidTr="00AD094D">
        <w:trPr>
          <w:trHeight w:val="284"/>
        </w:trPr>
        <w:tc>
          <w:tcPr>
            <w:tcW w:w="0" w:type="auto"/>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Outdoor sports and leisure activities</w:t>
            </w:r>
          </w:p>
        </w:tc>
        <w:tc>
          <w:tcPr>
            <w:tcW w:w="32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84"/>
        </w:trPr>
        <w:tc>
          <w:tcPr>
            <w:tcW w:w="0" w:type="auto"/>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Pollution</w:t>
            </w:r>
          </w:p>
        </w:tc>
        <w:tc>
          <w:tcPr>
            <w:tcW w:w="32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84"/>
        </w:trPr>
        <w:tc>
          <w:tcPr>
            <w:tcW w:w="0" w:type="auto"/>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Landfill, land reclamation and drying out</w:t>
            </w:r>
          </w:p>
        </w:tc>
        <w:tc>
          <w:tcPr>
            <w:tcW w:w="32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84"/>
        </w:trPr>
        <w:tc>
          <w:tcPr>
            <w:tcW w:w="0" w:type="auto"/>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32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84"/>
        </w:trPr>
        <w:tc>
          <w:tcPr>
            <w:tcW w:w="0" w:type="auto"/>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3225"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p>
        </w:tc>
      </w:tr>
    </w:tbl>
    <w:p w:rsidR="00EC785F" w:rsidRPr="00810BFB" w:rsidRDefault="00EC785F" w:rsidP="00EC785F">
      <w:pPr>
        <w:rPr>
          <w:rFonts w:ascii="Arial" w:hAnsi="Arial" w:cs="Arial"/>
          <w:b/>
          <w:bCs/>
          <w:sz w:val="22"/>
        </w:rPr>
      </w:pPr>
    </w:p>
    <w:p w:rsidR="00EC785F" w:rsidRPr="00810BFB" w:rsidRDefault="00EC785F" w:rsidP="00591607">
      <w:pPr>
        <w:pStyle w:val="Heading3"/>
      </w:pPr>
      <w:r w:rsidRPr="00810BFB">
        <w:lastRenderedPageBreak/>
        <w:t>Other information</w:t>
      </w:r>
    </w:p>
    <w:p w:rsidR="00EC785F" w:rsidRPr="00810BFB" w:rsidRDefault="00EC785F" w:rsidP="00EC785F">
      <w:pPr>
        <w:rPr>
          <w:rFonts w:cs="Arial"/>
          <w:szCs w:val="18"/>
        </w:rPr>
      </w:pPr>
      <w:r w:rsidRPr="00810BFB">
        <w:rPr>
          <w:rFonts w:cs="Arial"/>
          <w:szCs w:val="18"/>
        </w:rPr>
        <w:t>According to the ETC/BD calculations 0-50% of the area of this habitat type are within SCIs</w:t>
      </w:r>
      <w:r w:rsidR="004E53B8">
        <w:rPr>
          <w:rFonts w:cs="Arial"/>
          <w:szCs w:val="18"/>
        </w:rPr>
        <w:t>.</w:t>
      </w:r>
      <w:r w:rsidRPr="00810BFB">
        <w:rPr>
          <w:rFonts w:cs="Arial"/>
          <w:szCs w:val="18"/>
        </w:rPr>
        <w:t xml:space="preserve"> This means that potentially important part of the management needs of this habitat types occurs outside Natura 2000 network. </w:t>
      </w:r>
    </w:p>
    <w:p w:rsidR="00EC785F" w:rsidRPr="00810BFB" w:rsidRDefault="00EC785F" w:rsidP="00EC785F">
      <w:pPr>
        <w:rPr>
          <w:rFonts w:ascii="Arial" w:hAnsi="Arial" w:cs="Arial"/>
          <w:sz w:val="22"/>
        </w:rPr>
      </w:pPr>
    </w:p>
    <w:p w:rsidR="00EC785F" w:rsidRPr="00810BFB" w:rsidRDefault="00EC785F" w:rsidP="00591607">
      <w:pPr>
        <w:pStyle w:val="Heading3"/>
      </w:pPr>
      <w:r w:rsidRPr="00810BFB">
        <w:t>Number of SCIs and habitat area (ha) within SCIs per Member State in the Alpine biogeographical region</w:t>
      </w:r>
    </w:p>
    <w:tbl>
      <w:tblPr>
        <w:tblW w:w="5178" w:type="dxa"/>
        <w:tblInd w:w="55" w:type="dxa"/>
        <w:tblCellMar>
          <w:left w:w="70" w:type="dxa"/>
          <w:right w:w="70" w:type="dxa"/>
        </w:tblCellMar>
        <w:tblLook w:val="0000" w:firstRow="0" w:lastRow="0" w:firstColumn="0" w:lastColumn="0" w:noHBand="0" w:noVBand="0"/>
      </w:tblPr>
      <w:tblGrid>
        <w:gridCol w:w="518"/>
        <w:gridCol w:w="496"/>
        <w:gridCol w:w="469"/>
        <w:gridCol w:w="496"/>
        <w:gridCol w:w="496"/>
        <w:gridCol w:w="585"/>
        <w:gridCol w:w="585"/>
        <w:gridCol w:w="585"/>
        <w:gridCol w:w="496"/>
        <w:gridCol w:w="452"/>
      </w:tblGrid>
      <w:tr w:rsidR="00EC785F" w:rsidRPr="00810BFB" w:rsidTr="00AD094D">
        <w:trPr>
          <w:trHeight w:val="270"/>
        </w:trPr>
        <w:tc>
          <w:tcPr>
            <w:tcW w:w="518" w:type="dxa"/>
            <w:tcBorders>
              <w:top w:val="nil"/>
              <w:left w:val="nil"/>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496"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96"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96"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585"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585"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585" w:type="dxa"/>
            <w:tcBorders>
              <w:top w:val="single" w:sz="8" w:space="0" w:color="auto"/>
              <w:left w:val="single" w:sz="8" w:space="0" w:color="auto"/>
              <w:bottom w:val="single" w:sz="4" w:space="0" w:color="auto"/>
              <w:right w:val="nil"/>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496"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680"/>
        </w:trPr>
        <w:tc>
          <w:tcPr>
            <w:tcW w:w="518"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496"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17</w:t>
            </w:r>
          </w:p>
        </w:tc>
        <w:tc>
          <w:tcPr>
            <w:tcW w:w="469"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w:t>
            </w:r>
          </w:p>
        </w:tc>
        <w:tc>
          <w:tcPr>
            <w:tcW w:w="496"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13</w:t>
            </w:r>
          </w:p>
        </w:tc>
        <w:tc>
          <w:tcPr>
            <w:tcW w:w="496"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w:t>
            </w:r>
          </w:p>
        </w:tc>
        <w:tc>
          <w:tcPr>
            <w:tcW w:w="585"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15</w:t>
            </w:r>
          </w:p>
        </w:tc>
        <w:tc>
          <w:tcPr>
            <w:tcW w:w="585"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20</w:t>
            </w:r>
          </w:p>
        </w:tc>
        <w:tc>
          <w:tcPr>
            <w:tcW w:w="585"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w:t>
            </w:r>
          </w:p>
        </w:tc>
        <w:tc>
          <w:tcPr>
            <w:tcW w:w="496"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w:t>
            </w:r>
          </w:p>
        </w:tc>
        <w:tc>
          <w:tcPr>
            <w:tcW w:w="452"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w:t>
            </w:r>
          </w:p>
        </w:tc>
      </w:tr>
      <w:tr w:rsidR="00EC785F" w:rsidRPr="00810BFB" w:rsidTr="00AD094D">
        <w:trPr>
          <w:trHeight w:val="759"/>
        </w:trPr>
        <w:tc>
          <w:tcPr>
            <w:tcW w:w="518"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496"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996</w:t>
            </w:r>
          </w:p>
        </w:tc>
        <w:tc>
          <w:tcPr>
            <w:tcW w:w="469"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0</w:t>
            </w:r>
          </w:p>
        </w:tc>
        <w:tc>
          <w:tcPr>
            <w:tcW w:w="496"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741</w:t>
            </w:r>
          </w:p>
        </w:tc>
        <w:tc>
          <w:tcPr>
            <w:tcW w:w="496"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384</w:t>
            </w:r>
          </w:p>
        </w:tc>
        <w:tc>
          <w:tcPr>
            <w:tcW w:w="585"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1013</w:t>
            </w:r>
          </w:p>
        </w:tc>
        <w:tc>
          <w:tcPr>
            <w:tcW w:w="585"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1332</w:t>
            </w:r>
          </w:p>
        </w:tc>
        <w:tc>
          <w:tcPr>
            <w:tcW w:w="585"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3692</w:t>
            </w:r>
          </w:p>
        </w:tc>
        <w:tc>
          <w:tcPr>
            <w:tcW w:w="496"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894</w:t>
            </w:r>
          </w:p>
        </w:tc>
        <w:tc>
          <w:tcPr>
            <w:tcW w:w="452"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EC785F">
      <w:pPr>
        <w:jc w:val="center"/>
        <w:rPr>
          <w:rFonts w:ascii="Arial" w:hAnsi="Arial" w:cs="Arial"/>
          <w:color w:val="000000"/>
          <w:sz w:val="22"/>
        </w:rPr>
      </w:pPr>
    </w:p>
    <w:p w:rsidR="00EC785F" w:rsidRPr="00810BFB" w:rsidRDefault="00EC785F" w:rsidP="00591607">
      <w:pPr>
        <w:pStyle w:val="Heading3"/>
      </w:pPr>
      <w:r w:rsidRPr="00810BFB">
        <w:lastRenderedPageBreak/>
        <w:t xml:space="preserve">Map of SCIs proposed for Hard oligo-mesotrophic waters with benthic vegetation of </w:t>
      </w:r>
      <w:r w:rsidRPr="00810BFB">
        <w:rPr>
          <w:i/>
          <w:iCs/>
        </w:rPr>
        <w:t>Chara</w:t>
      </w:r>
      <w:r w:rsidRPr="00810BFB">
        <w:t xml:space="preserve"> spp.&amp; Article 17 distribution </w:t>
      </w:r>
    </w:p>
    <w:p w:rsidR="00EC785F" w:rsidRPr="00810BFB" w:rsidRDefault="00EC785F" w:rsidP="00EC785F">
      <w:pPr>
        <w:jc w:val="center"/>
        <w:rPr>
          <w:rFonts w:ascii="Arial" w:hAnsi="Arial" w:cs="Arial"/>
          <w:b/>
          <w:bCs/>
          <w:sz w:val="22"/>
        </w:rPr>
      </w:pPr>
      <w:r w:rsidRPr="00810BFB">
        <w:rPr>
          <w:rFonts w:ascii="Arial" w:hAnsi="Arial" w:cs="Arial"/>
          <w:b/>
          <w:noProof/>
          <w:sz w:val="22"/>
          <w:lang w:eastAsia="en-GB"/>
        </w:rPr>
        <w:drawing>
          <wp:inline distT="0" distB="0" distL="0" distR="0" wp14:anchorId="5CC3E794" wp14:editId="6297F36D">
            <wp:extent cx="5667375" cy="8005445"/>
            <wp:effectExtent l="0" t="0" r="9525" b="0"/>
            <wp:docPr id="22" name="Picture 13" descr="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140"/>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667375" cy="8005445"/>
                    </a:xfrm>
                    <a:prstGeom prst="rect">
                      <a:avLst/>
                    </a:prstGeom>
                    <a:noFill/>
                    <a:ln>
                      <a:noFill/>
                    </a:ln>
                  </pic:spPr>
                </pic:pic>
              </a:graphicData>
            </a:graphic>
          </wp:inline>
        </w:drawing>
      </w:r>
    </w:p>
    <w:p w:rsidR="00EC785F" w:rsidRPr="00810BFB" w:rsidRDefault="00EC785F" w:rsidP="00591607">
      <w:pPr>
        <w:pStyle w:val="Heading2"/>
      </w:pPr>
      <w:r w:rsidRPr="00810BFB">
        <w:rPr>
          <w:rFonts w:ascii="Arial" w:hAnsi="Arial"/>
          <w:color w:val="000000"/>
          <w:sz w:val="22"/>
        </w:rPr>
        <w:br w:type="page"/>
      </w:r>
      <w:bookmarkStart w:id="7" w:name="h3150"/>
      <w:r w:rsidR="00591607" w:rsidRPr="00810BFB">
        <w:rPr>
          <w:color w:val="000000"/>
          <w:szCs w:val="24"/>
        </w:rPr>
        <w:lastRenderedPageBreak/>
        <w:t xml:space="preserve">3150 - </w:t>
      </w:r>
      <w:r w:rsidRPr="00810BFB">
        <w:rPr>
          <w:szCs w:val="24"/>
        </w:rPr>
        <w:t>Natural</w:t>
      </w:r>
      <w:r w:rsidRPr="00810BFB">
        <w:t xml:space="preserve"> eutrophic lakes with </w:t>
      </w:r>
      <w:r w:rsidRPr="00810BFB">
        <w:rPr>
          <w:i/>
          <w:iCs/>
        </w:rPr>
        <w:t>Magnopotamion</w:t>
      </w:r>
      <w:r w:rsidRPr="00810BFB">
        <w:t xml:space="preserve"> or </w:t>
      </w:r>
      <w:r w:rsidRPr="00810BFB">
        <w:rPr>
          <w:i/>
          <w:iCs/>
        </w:rPr>
        <w:t>Hydrocharition</w:t>
      </w:r>
      <w:r w:rsidRPr="00810BFB">
        <w:t xml:space="preserve"> - type vegetation</w:t>
      </w:r>
      <w:bookmarkEnd w:id="7"/>
    </w:p>
    <w:p w:rsidR="00591607" w:rsidRPr="00810BFB" w:rsidRDefault="00591607" w:rsidP="00591607"/>
    <w:p w:rsidR="00EC785F" w:rsidRPr="00810BFB" w:rsidRDefault="00EC785F" w:rsidP="00591607">
      <w:pPr>
        <w:pStyle w:val="Heading3"/>
      </w:pPr>
      <w:r w:rsidRPr="00810BFB">
        <w:t>Habitats Manual 2007</w:t>
      </w:r>
    </w:p>
    <w:p w:rsidR="00EC785F" w:rsidRPr="00810BFB" w:rsidRDefault="00EC785F" w:rsidP="00EC785F">
      <w:pPr>
        <w:pBdr>
          <w:top w:val="single" w:sz="4" w:space="1" w:color="auto"/>
          <w:bottom w:val="single" w:sz="4" w:space="1" w:color="auto"/>
        </w:pBdr>
        <w:autoSpaceDE w:val="0"/>
        <w:autoSpaceDN w:val="0"/>
        <w:adjustRightInd w:val="0"/>
        <w:rPr>
          <w:rFonts w:cs="Arial"/>
          <w:szCs w:val="18"/>
        </w:rPr>
      </w:pPr>
      <w:r w:rsidRPr="00810BFB">
        <w:rPr>
          <w:rFonts w:cs="Arial"/>
          <w:szCs w:val="18"/>
        </w:rPr>
        <w:t xml:space="preserve">Lakes and ponds with mostly dirty grey to blue-green, more or less turbid, waters, particularly rich in dissolved bases (pH usually &gt; 7), with free-floating surface communities of the </w:t>
      </w:r>
      <w:r w:rsidRPr="00810BFB">
        <w:rPr>
          <w:rFonts w:cs="Arial"/>
          <w:i/>
          <w:iCs/>
          <w:szCs w:val="18"/>
        </w:rPr>
        <w:t>Hydrocharition</w:t>
      </w:r>
      <w:r w:rsidRPr="00810BFB">
        <w:rPr>
          <w:rFonts w:cs="Arial"/>
          <w:szCs w:val="18"/>
        </w:rPr>
        <w:t xml:space="preserve"> or, in deep, open waters, with associations of large pondweeds (</w:t>
      </w:r>
      <w:r w:rsidRPr="00810BFB">
        <w:rPr>
          <w:rFonts w:cs="Arial"/>
          <w:i/>
          <w:iCs/>
          <w:szCs w:val="18"/>
        </w:rPr>
        <w:t>Magnopotamion</w:t>
      </w:r>
      <w:r w:rsidRPr="00810BFB">
        <w:rPr>
          <w:rFonts w:cs="Arial"/>
          <w:szCs w:val="18"/>
        </w:rPr>
        <w:t>).</w:t>
      </w:r>
    </w:p>
    <w:p w:rsidR="00EC785F" w:rsidRPr="00810BFB" w:rsidRDefault="00EC785F" w:rsidP="00EC785F">
      <w:pPr>
        <w:pBdr>
          <w:top w:val="single" w:sz="4" w:space="1" w:color="auto"/>
          <w:bottom w:val="single" w:sz="4" w:space="1" w:color="auto"/>
        </w:pBdr>
        <w:autoSpaceDE w:val="0"/>
        <w:autoSpaceDN w:val="0"/>
        <w:adjustRightInd w:val="0"/>
        <w:jc w:val="both"/>
        <w:rPr>
          <w:rFonts w:cs="Arial"/>
          <w:i/>
          <w:iCs/>
          <w:szCs w:val="18"/>
        </w:rPr>
      </w:pPr>
      <w:r w:rsidRPr="00810BFB">
        <w:rPr>
          <w:rFonts w:cs="Arial"/>
          <w:szCs w:val="18"/>
        </w:rPr>
        <w:t xml:space="preserve">The Habitats Manual lists the following Annex II/IV plant species: </w:t>
      </w:r>
      <w:r w:rsidRPr="00810BFB">
        <w:rPr>
          <w:rFonts w:cs="Arial"/>
          <w:i/>
          <w:iCs/>
          <w:szCs w:val="18"/>
        </w:rPr>
        <w:t>Aldrovanda vesiculosa</w:t>
      </w:r>
    </w:p>
    <w:p w:rsidR="00EC785F" w:rsidRPr="00810BFB" w:rsidRDefault="00EC785F" w:rsidP="00EC785F">
      <w:pPr>
        <w:rPr>
          <w:rFonts w:ascii="Arial" w:hAnsi="Arial" w:cs="Arial"/>
          <w:b/>
          <w:bCs/>
          <w:sz w:val="22"/>
        </w:rPr>
      </w:pPr>
    </w:p>
    <w:p w:rsidR="00EC785F" w:rsidRPr="00810BFB" w:rsidRDefault="00EC785F" w:rsidP="00591607">
      <w:pPr>
        <w:pStyle w:val="Heading3"/>
      </w:pPr>
      <w:r w:rsidRPr="00810BFB">
        <w:t>Conservation status (CS) assessed at the Alpine region and MS level:</w:t>
      </w:r>
    </w:p>
    <w:tbl>
      <w:tblPr>
        <w:tblW w:w="9066" w:type="dxa"/>
        <w:tblInd w:w="65" w:type="dxa"/>
        <w:tblCellMar>
          <w:left w:w="70" w:type="dxa"/>
          <w:right w:w="70" w:type="dxa"/>
        </w:tblCellMar>
        <w:tblLook w:val="0000" w:firstRow="0" w:lastRow="0" w:firstColumn="0" w:lastColumn="0" w:noHBand="0" w:noVBand="0"/>
      </w:tblPr>
      <w:tblGrid>
        <w:gridCol w:w="630"/>
        <w:gridCol w:w="2435"/>
        <w:gridCol w:w="834"/>
        <w:gridCol w:w="397"/>
        <w:gridCol w:w="409"/>
        <w:gridCol w:w="401"/>
        <w:gridCol w:w="397"/>
        <w:gridCol w:w="397"/>
        <w:gridCol w:w="397"/>
        <w:gridCol w:w="397"/>
        <w:gridCol w:w="409"/>
        <w:gridCol w:w="397"/>
        <w:gridCol w:w="393"/>
        <w:gridCol w:w="401"/>
        <w:gridCol w:w="772"/>
      </w:tblGrid>
      <w:tr w:rsidR="00EC785F" w:rsidRPr="00810BFB" w:rsidTr="00AD094D">
        <w:trPr>
          <w:trHeight w:val="450"/>
        </w:trPr>
        <w:tc>
          <w:tcPr>
            <w:tcW w:w="63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243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8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3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0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3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3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3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3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3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39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0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63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3150</w:t>
            </w:r>
          </w:p>
        </w:tc>
        <w:tc>
          <w:tcPr>
            <w:tcW w:w="243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Natural eutrophic lakes with </w:t>
            </w:r>
            <w:r w:rsidRPr="00810BFB">
              <w:rPr>
                <w:rFonts w:ascii="Arial" w:hAnsi="Arial" w:cs="Arial"/>
                <w:b/>
                <w:bCs/>
                <w:i/>
                <w:sz w:val="16"/>
                <w:szCs w:val="16"/>
              </w:rPr>
              <w:t xml:space="preserve">Magnopotamion </w:t>
            </w:r>
            <w:r w:rsidRPr="00810BFB">
              <w:rPr>
                <w:rFonts w:ascii="Arial" w:hAnsi="Arial" w:cs="Arial"/>
                <w:b/>
                <w:bCs/>
                <w:sz w:val="16"/>
                <w:szCs w:val="16"/>
              </w:rPr>
              <w:t xml:space="preserve">or </w:t>
            </w:r>
            <w:r w:rsidRPr="00810BFB">
              <w:rPr>
                <w:rFonts w:ascii="Arial" w:hAnsi="Arial" w:cs="Arial"/>
                <w:b/>
                <w:bCs/>
                <w:i/>
                <w:sz w:val="16"/>
                <w:szCs w:val="16"/>
              </w:rPr>
              <w:t>Hydrocharition</w:t>
            </w:r>
            <w:r w:rsidRPr="00810BFB">
              <w:rPr>
                <w:rFonts w:ascii="Arial" w:hAnsi="Arial" w:cs="Arial"/>
                <w:b/>
                <w:bCs/>
                <w:sz w:val="16"/>
                <w:szCs w:val="16"/>
              </w:rPr>
              <w:t xml:space="preserve"> - type vegetation</w:t>
            </w: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63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43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7"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63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43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7"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63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43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63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43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7"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bl>
    <w:p w:rsidR="00EC785F" w:rsidRPr="00810BFB" w:rsidRDefault="00EC785F" w:rsidP="00EC785F">
      <w:pPr>
        <w:autoSpaceDE w:val="0"/>
        <w:autoSpaceDN w:val="0"/>
        <w:adjustRightInd w:val="0"/>
        <w:jc w:val="both"/>
        <w:rPr>
          <w:rFonts w:ascii="Arial" w:hAnsi="Arial" w:cs="Arial"/>
          <w:sz w:val="22"/>
        </w:rPr>
      </w:pPr>
    </w:p>
    <w:p w:rsidR="00EC785F" w:rsidRPr="00810BFB" w:rsidRDefault="00EC785F" w:rsidP="00EC785F">
      <w:pPr>
        <w:autoSpaceDE w:val="0"/>
        <w:autoSpaceDN w:val="0"/>
        <w:adjustRightInd w:val="0"/>
        <w:jc w:val="both"/>
        <w:rPr>
          <w:rFonts w:cs="Arial"/>
          <w:szCs w:val="18"/>
        </w:rPr>
      </w:pPr>
      <w:r w:rsidRPr="00810BFB">
        <w:rPr>
          <w:rFonts w:cs="Arial"/>
          <w:szCs w:val="18"/>
        </w:rPr>
        <w:t>These are lakes which are naturally rich in nutrients and with many floating aquatic plants, this habitat is found in all biogeographical regions. Lakes which become eutrophic because of pollution are not included in this habitat type.</w:t>
      </w:r>
    </w:p>
    <w:p w:rsidR="00EC785F" w:rsidRPr="00810BFB" w:rsidRDefault="00EC785F" w:rsidP="00EC785F">
      <w:pPr>
        <w:autoSpaceDE w:val="0"/>
        <w:autoSpaceDN w:val="0"/>
        <w:adjustRightInd w:val="0"/>
        <w:jc w:val="both"/>
        <w:rPr>
          <w:rFonts w:cs="Arial"/>
          <w:szCs w:val="18"/>
        </w:rPr>
      </w:pPr>
      <w:r w:rsidRPr="00810BFB">
        <w:rPr>
          <w:rFonts w:cs="Arial"/>
          <w:szCs w:val="18"/>
        </w:rPr>
        <w:t>Although reported as ‘favourable' in Italy (all three regions), Portugal (Mediterranean)and Alpine Sweden this habitat is assessed as unfavourable or unknown by most countries and for all regions, with ‘unfavourable-bad'</w:t>
      </w:r>
      <w:r w:rsidR="00591607" w:rsidRPr="00810BFB">
        <w:rPr>
          <w:rFonts w:cs="Arial"/>
          <w:szCs w:val="18"/>
        </w:rPr>
        <w:t xml:space="preserve"> in the Atlantic and Continenta</w:t>
      </w:r>
      <w:r w:rsidRPr="00810BFB">
        <w:rPr>
          <w:rFonts w:cs="Arial"/>
          <w:szCs w:val="18"/>
        </w:rPr>
        <w:t>l</w:t>
      </w:r>
      <w:r w:rsidR="00591607" w:rsidRPr="00810BFB">
        <w:rPr>
          <w:rFonts w:cs="Arial"/>
          <w:szCs w:val="18"/>
        </w:rPr>
        <w:t xml:space="preserve"> </w:t>
      </w:r>
      <w:r w:rsidRPr="00810BFB">
        <w:rPr>
          <w:rFonts w:cs="Arial"/>
          <w:szCs w:val="18"/>
        </w:rPr>
        <w:t>regions. ‘Structure &amp; functions' and ‘future prospects' are assessed as unfavourable (or unknown) in all regions.</w:t>
      </w:r>
    </w:p>
    <w:p w:rsidR="00EC785F" w:rsidRPr="00810BFB" w:rsidRDefault="00EC785F" w:rsidP="00EC785F">
      <w:pPr>
        <w:autoSpaceDE w:val="0"/>
        <w:autoSpaceDN w:val="0"/>
        <w:adjustRightInd w:val="0"/>
        <w:jc w:val="both"/>
        <w:rPr>
          <w:rFonts w:cs="Arial"/>
          <w:szCs w:val="18"/>
        </w:rPr>
      </w:pPr>
      <w:r w:rsidRPr="00810BFB">
        <w:rPr>
          <w:rFonts w:cs="Arial"/>
          <w:szCs w:val="18"/>
        </w:rPr>
        <w:t>The pressures and threats reported include changes in water quality due to pollution and</w:t>
      </w:r>
      <w:r w:rsidR="00591607" w:rsidRPr="00810BFB">
        <w:rPr>
          <w:rFonts w:cs="Arial"/>
          <w:szCs w:val="18"/>
        </w:rPr>
        <w:t xml:space="preserve"> </w:t>
      </w:r>
      <w:r w:rsidRPr="00810BFB">
        <w:rPr>
          <w:rFonts w:cs="Arial"/>
          <w:szCs w:val="18"/>
        </w:rPr>
        <w:t>it seems unlikely that Italian lakes have e</w:t>
      </w:r>
      <w:r w:rsidR="00591607" w:rsidRPr="00810BFB">
        <w:rPr>
          <w:rFonts w:cs="Arial"/>
          <w:szCs w:val="18"/>
        </w:rPr>
        <w:t>scaped the pollution found else</w:t>
      </w:r>
      <w:r w:rsidRPr="00810BFB">
        <w:rPr>
          <w:rFonts w:cs="Arial"/>
          <w:szCs w:val="18"/>
        </w:rPr>
        <w:t>where in Europe.</w:t>
      </w:r>
    </w:p>
    <w:p w:rsidR="00EC785F" w:rsidRPr="00810BFB" w:rsidRDefault="00EC785F" w:rsidP="00EC785F">
      <w:pPr>
        <w:jc w:val="both"/>
        <w:rPr>
          <w:rFonts w:cs="Arial"/>
          <w:szCs w:val="18"/>
        </w:rPr>
      </w:pPr>
      <w:r w:rsidRPr="00810BFB">
        <w:rPr>
          <w:rFonts w:cs="Arial"/>
          <w:szCs w:val="18"/>
        </w:rPr>
        <w:t>Better information required (Summary sheet of the online report on Article 17 of the Habitats Directive).</w:t>
      </w:r>
    </w:p>
    <w:p w:rsidR="00EC785F" w:rsidRPr="00810BFB" w:rsidRDefault="00EC785F" w:rsidP="00EC785F">
      <w:pPr>
        <w:jc w:val="both"/>
        <w:rPr>
          <w:rFonts w:ascii="Arial" w:hAnsi="Arial" w:cs="Arial"/>
          <w:sz w:val="22"/>
        </w:rPr>
      </w:pPr>
    </w:p>
    <w:p w:rsidR="00EC785F" w:rsidRPr="00810BFB" w:rsidRDefault="00EC785F" w:rsidP="00EC785F">
      <w:pPr>
        <w:autoSpaceDE w:val="0"/>
        <w:autoSpaceDN w:val="0"/>
        <w:adjustRightInd w:val="0"/>
        <w:rPr>
          <w:rFonts w:ascii="Arial" w:hAnsi="Arial" w:cs="Arial"/>
          <w:b/>
          <w:bCs/>
          <w:sz w:val="22"/>
        </w:rPr>
      </w:pPr>
    </w:p>
    <w:p w:rsidR="00EC785F" w:rsidRPr="00810BFB" w:rsidRDefault="00EC785F" w:rsidP="00EE5B21">
      <w:pPr>
        <w:pStyle w:val="Heading3"/>
      </w:pPr>
      <w:r w:rsidRPr="00810BFB">
        <w:t xml:space="preserve">Species associated to Natural eutrophic lakes with </w:t>
      </w:r>
      <w:r w:rsidRPr="00810BFB">
        <w:rPr>
          <w:i/>
          <w:iCs/>
        </w:rPr>
        <w:t>Magnopotamion</w:t>
      </w:r>
      <w:r w:rsidRPr="00810BFB">
        <w:t xml:space="preserve"> or </w:t>
      </w:r>
      <w:r w:rsidRPr="00810BFB">
        <w:rPr>
          <w:i/>
          <w:iCs/>
        </w:rPr>
        <w:t>Hydrocharition</w:t>
      </w:r>
      <w:r w:rsidRPr="00810BFB">
        <w:t xml:space="preserve"> - type vegetation and their CS at the Alpine region and MS level</w:t>
      </w:r>
    </w:p>
    <w:tbl>
      <w:tblPr>
        <w:tblW w:w="6968" w:type="dxa"/>
        <w:tblInd w:w="55" w:type="dxa"/>
        <w:tblCellMar>
          <w:left w:w="70" w:type="dxa"/>
          <w:right w:w="70" w:type="dxa"/>
        </w:tblCellMar>
        <w:tblLook w:val="0000" w:firstRow="0" w:lastRow="0" w:firstColumn="0" w:lastColumn="0" w:noHBand="0" w:noVBand="0"/>
      </w:tblPr>
      <w:tblGrid>
        <w:gridCol w:w="555"/>
        <w:gridCol w:w="1110"/>
        <w:gridCol w:w="1145"/>
        <w:gridCol w:w="1047"/>
        <w:gridCol w:w="443"/>
        <w:gridCol w:w="443"/>
        <w:gridCol w:w="443"/>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11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14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1042</w:t>
            </w:r>
          </w:p>
        </w:tc>
        <w:tc>
          <w:tcPr>
            <w:tcW w:w="111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Leucorrhinia pectoralis</w:t>
            </w:r>
          </w:p>
        </w:tc>
        <w:tc>
          <w:tcPr>
            <w:tcW w:w="11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1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1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1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1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16"/>
          <w:szCs w:val="16"/>
        </w:rPr>
      </w:pPr>
    </w:p>
    <w:tbl>
      <w:tblPr>
        <w:tblW w:w="6882" w:type="dxa"/>
        <w:tblInd w:w="55" w:type="dxa"/>
        <w:tblCellMar>
          <w:left w:w="70" w:type="dxa"/>
          <w:right w:w="70" w:type="dxa"/>
        </w:tblCellMar>
        <w:tblLook w:val="0000" w:firstRow="0" w:lastRow="0" w:firstColumn="0" w:lastColumn="0" w:noHBand="0" w:noVBand="0"/>
      </w:tblPr>
      <w:tblGrid>
        <w:gridCol w:w="555"/>
        <w:gridCol w:w="1080"/>
        <w:gridCol w:w="1080"/>
        <w:gridCol w:w="1047"/>
        <w:gridCol w:w="443"/>
        <w:gridCol w:w="469"/>
        <w:gridCol w:w="452"/>
        <w:gridCol w:w="443"/>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1134</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Rhodeus sericeus amarus</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Fish</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16"/>
          <w:szCs w:val="16"/>
        </w:rPr>
      </w:pPr>
    </w:p>
    <w:tbl>
      <w:tblPr>
        <w:tblW w:w="7794" w:type="dxa"/>
        <w:tblInd w:w="55" w:type="dxa"/>
        <w:tblCellMar>
          <w:left w:w="70" w:type="dxa"/>
          <w:right w:w="70" w:type="dxa"/>
        </w:tblCellMar>
        <w:tblLook w:val="0000" w:firstRow="0" w:lastRow="0" w:firstColumn="0" w:lastColumn="0" w:noHBand="0" w:noVBand="0"/>
      </w:tblPr>
      <w:tblGrid>
        <w:gridCol w:w="555"/>
        <w:gridCol w:w="1080"/>
        <w:gridCol w:w="1080"/>
        <w:gridCol w:w="1047"/>
        <w:gridCol w:w="443"/>
        <w:gridCol w:w="469"/>
        <w:gridCol w:w="452"/>
        <w:gridCol w:w="443"/>
        <w:gridCol w:w="443"/>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1166</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Triturus cristatus</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Amphibians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16"/>
          <w:szCs w:val="16"/>
        </w:rPr>
      </w:pPr>
    </w:p>
    <w:tbl>
      <w:tblPr>
        <w:tblW w:w="6421" w:type="dxa"/>
        <w:tblInd w:w="55" w:type="dxa"/>
        <w:tblCellMar>
          <w:left w:w="70" w:type="dxa"/>
          <w:right w:w="70" w:type="dxa"/>
        </w:tblCellMar>
        <w:tblLook w:val="0000" w:firstRow="0" w:lastRow="0" w:firstColumn="0" w:lastColumn="0" w:noHBand="0" w:noVBand="0"/>
      </w:tblPr>
      <w:tblGrid>
        <w:gridCol w:w="555"/>
        <w:gridCol w:w="1080"/>
        <w:gridCol w:w="1080"/>
        <w:gridCol w:w="1047"/>
        <w:gridCol w:w="443"/>
        <w:gridCol w:w="469"/>
        <w:gridCol w:w="443"/>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lastRenderedPageBreak/>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1167</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Triturus carnifex</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Amphibians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16"/>
          <w:szCs w:val="16"/>
        </w:rPr>
      </w:pPr>
    </w:p>
    <w:tbl>
      <w:tblPr>
        <w:tblW w:w="6838" w:type="dxa"/>
        <w:tblInd w:w="55" w:type="dxa"/>
        <w:tblCellMar>
          <w:left w:w="70" w:type="dxa"/>
          <w:right w:w="70" w:type="dxa"/>
        </w:tblCellMar>
        <w:tblLook w:val="0000" w:firstRow="0" w:lastRow="0" w:firstColumn="0" w:lastColumn="0" w:noHBand="0" w:noVBand="0"/>
      </w:tblPr>
      <w:tblGrid>
        <w:gridCol w:w="555"/>
        <w:gridCol w:w="1080"/>
        <w:gridCol w:w="1080"/>
        <w:gridCol w:w="1047"/>
        <w:gridCol w:w="443"/>
        <w:gridCol w:w="452"/>
        <w:gridCol w:w="443"/>
        <w:gridCol w:w="434"/>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1177</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Salamandra atra</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Amphibians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bl>
    <w:p w:rsidR="00EC785F" w:rsidRPr="00810BFB" w:rsidRDefault="00EC785F" w:rsidP="00EC785F">
      <w:pPr>
        <w:autoSpaceDE w:val="0"/>
        <w:autoSpaceDN w:val="0"/>
        <w:adjustRightInd w:val="0"/>
        <w:rPr>
          <w:rFonts w:ascii="Arial" w:hAnsi="Arial" w:cs="Arial"/>
          <w:b/>
          <w:bCs/>
          <w:sz w:val="16"/>
          <w:szCs w:val="16"/>
        </w:rPr>
      </w:pPr>
    </w:p>
    <w:tbl>
      <w:tblPr>
        <w:tblW w:w="6456" w:type="dxa"/>
        <w:tblInd w:w="55" w:type="dxa"/>
        <w:tblCellMar>
          <w:left w:w="70" w:type="dxa"/>
          <w:right w:w="70" w:type="dxa"/>
        </w:tblCellMar>
        <w:tblLook w:val="0000" w:firstRow="0" w:lastRow="0" w:firstColumn="0" w:lastColumn="0" w:noHBand="0" w:noVBand="0"/>
      </w:tblPr>
      <w:tblGrid>
        <w:gridCol w:w="555"/>
        <w:gridCol w:w="1080"/>
        <w:gridCol w:w="1080"/>
        <w:gridCol w:w="1047"/>
        <w:gridCol w:w="469"/>
        <w:gridCol w:w="443"/>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1197</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Pelobates fuscus</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Amphibians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16"/>
          <w:szCs w:val="16"/>
        </w:rPr>
      </w:pPr>
    </w:p>
    <w:tbl>
      <w:tblPr>
        <w:tblW w:w="8228" w:type="dxa"/>
        <w:tblInd w:w="55" w:type="dxa"/>
        <w:tblCellMar>
          <w:left w:w="70" w:type="dxa"/>
          <w:right w:w="70" w:type="dxa"/>
        </w:tblCellMar>
        <w:tblLook w:val="0000" w:firstRow="0" w:lastRow="0" w:firstColumn="0" w:lastColumn="0" w:noHBand="0" w:noVBand="0"/>
      </w:tblPr>
      <w:tblGrid>
        <w:gridCol w:w="555"/>
        <w:gridCol w:w="1080"/>
        <w:gridCol w:w="1080"/>
        <w:gridCol w:w="1047"/>
        <w:gridCol w:w="443"/>
        <w:gridCol w:w="469"/>
        <w:gridCol w:w="452"/>
        <w:gridCol w:w="434"/>
        <w:gridCol w:w="443"/>
        <w:gridCol w:w="469"/>
        <w:gridCol w:w="443"/>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1201</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Bufo viridis</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Amphibians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16"/>
          <w:szCs w:val="16"/>
        </w:rPr>
      </w:pPr>
    </w:p>
    <w:tbl>
      <w:tblPr>
        <w:tblW w:w="5952" w:type="dxa"/>
        <w:tblInd w:w="55" w:type="dxa"/>
        <w:tblCellMar>
          <w:left w:w="70" w:type="dxa"/>
          <w:right w:w="70" w:type="dxa"/>
        </w:tblCellMar>
        <w:tblLook w:val="0000" w:firstRow="0" w:lastRow="0" w:firstColumn="0" w:lastColumn="0" w:noHBand="0" w:noVBand="0"/>
      </w:tblPr>
      <w:tblGrid>
        <w:gridCol w:w="555"/>
        <w:gridCol w:w="1080"/>
        <w:gridCol w:w="1080"/>
        <w:gridCol w:w="1047"/>
        <w:gridCol w:w="443"/>
        <w:gridCol w:w="443"/>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ind w:right="-100"/>
              <w:rPr>
                <w:rFonts w:ascii="Arial" w:hAnsi="Arial" w:cs="Arial"/>
                <w:b/>
                <w:bCs/>
                <w:sz w:val="16"/>
                <w:szCs w:val="16"/>
              </w:rPr>
            </w:pPr>
            <w:r w:rsidRPr="00810BFB">
              <w:rPr>
                <w:rFonts w:ascii="Arial" w:hAnsi="Arial" w:cs="Arial"/>
                <w:b/>
                <w:bCs/>
                <w:sz w:val="16"/>
                <w:szCs w:val="16"/>
              </w:rPr>
              <w:t>1202</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Bufo calamita</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Amphibians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16"/>
          <w:szCs w:val="16"/>
        </w:rPr>
      </w:pPr>
    </w:p>
    <w:p w:rsidR="00EC785F" w:rsidRPr="00810BFB" w:rsidRDefault="00EC785F" w:rsidP="00EC785F">
      <w:pPr>
        <w:autoSpaceDE w:val="0"/>
        <w:autoSpaceDN w:val="0"/>
        <w:adjustRightInd w:val="0"/>
        <w:rPr>
          <w:rFonts w:ascii="Arial" w:hAnsi="Arial" w:cs="Arial"/>
          <w:b/>
          <w:bCs/>
          <w:sz w:val="16"/>
          <w:szCs w:val="16"/>
        </w:rPr>
      </w:pPr>
    </w:p>
    <w:tbl>
      <w:tblPr>
        <w:tblW w:w="8767" w:type="dxa"/>
        <w:tblInd w:w="55" w:type="dxa"/>
        <w:tblCellMar>
          <w:left w:w="70" w:type="dxa"/>
          <w:right w:w="70" w:type="dxa"/>
        </w:tblCellMar>
        <w:tblLook w:val="0000" w:firstRow="0" w:lastRow="0" w:firstColumn="0" w:lastColumn="0" w:noHBand="0" w:noVBand="0"/>
      </w:tblPr>
      <w:tblGrid>
        <w:gridCol w:w="555"/>
        <w:gridCol w:w="1080"/>
        <w:gridCol w:w="1080"/>
        <w:gridCol w:w="1047"/>
        <w:gridCol w:w="443"/>
        <w:gridCol w:w="435"/>
        <w:gridCol w:w="423"/>
        <w:gridCol w:w="416"/>
        <w:gridCol w:w="416"/>
        <w:gridCol w:w="410"/>
        <w:gridCol w:w="416"/>
        <w:gridCol w:w="435"/>
        <w:gridCol w:w="416"/>
        <w:gridCol w:w="423"/>
        <w:gridCol w:w="772"/>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3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2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1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1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1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1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3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1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2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1203</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Hyla arborea</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Amphibians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1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1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1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1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1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1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1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1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1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1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16"/>
          <w:szCs w:val="16"/>
        </w:rPr>
      </w:pPr>
    </w:p>
    <w:p w:rsidR="00EC785F" w:rsidRPr="00810BFB" w:rsidRDefault="00EC785F" w:rsidP="00EC785F">
      <w:pPr>
        <w:autoSpaceDE w:val="0"/>
        <w:autoSpaceDN w:val="0"/>
        <w:adjustRightInd w:val="0"/>
        <w:rPr>
          <w:rFonts w:ascii="Arial" w:hAnsi="Arial" w:cs="Arial"/>
          <w:b/>
          <w:bCs/>
          <w:sz w:val="16"/>
          <w:szCs w:val="16"/>
        </w:rPr>
      </w:pPr>
    </w:p>
    <w:p w:rsidR="00D17C15" w:rsidRDefault="00D17C15">
      <w:r>
        <w:br w:type="page"/>
      </w:r>
    </w:p>
    <w:tbl>
      <w:tblPr>
        <w:tblW w:w="6856" w:type="dxa"/>
        <w:tblInd w:w="55" w:type="dxa"/>
        <w:tblCellMar>
          <w:left w:w="70" w:type="dxa"/>
          <w:right w:w="70" w:type="dxa"/>
        </w:tblCellMar>
        <w:tblLook w:val="0000" w:firstRow="0" w:lastRow="0" w:firstColumn="0" w:lastColumn="0" w:noHBand="0" w:noVBand="0"/>
      </w:tblPr>
      <w:tblGrid>
        <w:gridCol w:w="555"/>
        <w:gridCol w:w="1080"/>
        <w:gridCol w:w="1080"/>
        <w:gridCol w:w="1047"/>
        <w:gridCol w:w="443"/>
        <w:gridCol w:w="452"/>
        <w:gridCol w:w="443"/>
        <w:gridCol w:w="443"/>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lastRenderedPageBreak/>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1207</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Rana lessonae</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Amphibians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bl>
    <w:p w:rsidR="00EC785F" w:rsidRPr="00810BFB" w:rsidRDefault="00EC785F" w:rsidP="00EC785F">
      <w:pPr>
        <w:autoSpaceDE w:val="0"/>
        <w:autoSpaceDN w:val="0"/>
        <w:adjustRightInd w:val="0"/>
        <w:rPr>
          <w:rFonts w:ascii="Arial" w:hAnsi="Arial" w:cs="Arial"/>
          <w:b/>
          <w:bCs/>
          <w:sz w:val="16"/>
          <w:szCs w:val="16"/>
        </w:rPr>
      </w:pPr>
    </w:p>
    <w:p w:rsidR="00EC785F" w:rsidRPr="00810BFB" w:rsidRDefault="00EC785F" w:rsidP="00EC785F">
      <w:pPr>
        <w:autoSpaceDE w:val="0"/>
        <w:autoSpaceDN w:val="0"/>
        <w:adjustRightInd w:val="0"/>
        <w:rPr>
          <w:rFonts w:ascii="Arial" w:hAnsi="Arial" w:cs="Arial"/>
          <w:b/>
          <w:bCs/>
          <w:sz w:val="16"/>
          <w:szCs w:val="16"/>
        </w:rPr>
      </w:pPr>
    </w:p>
    <w:tbl>
      <w:tblPr>
        <w:tblW w:w="8197" w:type="dxa"/>
        <w:tblInd w:w="55" w:type="dxa"/>
        <w:tblCellMar>
          <w:left w:w="70" w:type="dxa"/>
          <w:right w:w="70" w:type="dxa"/>
        </w:tblCellMar>
        <w:tblLook w:val="0000" w:firstRow="0" w:lastRow="0" w:firstColumn="0" w:lastColumn="0" w:noHBand="0" w:noVBand="0"/>
      </w:tblPr>
      <w:tblGrid>
        <w:gridCol w:w="555"/>
        <w:gridCol w:w="1080"/>
        <w:gridCol w:w="1081"/>
        <w:gridCol w:w="1047"/>
        <w:gridCol w:w="443"/>
        <w:gridCol w:w="469"/>
        <w:gridCol w:w="452"/>
        <w:gridCol w:w="443"/>
        <w:gridCol w:w="443"/>
        <w:gridCol w:w="469"/>
        <w:gridCol w:w="443"/>
        <w:gridCol w:w="452"/>
        <w:gridCol w:w="820"/>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08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2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1209</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Rana dalmatina</w:t>
            </w:r>
          </w:p>
        </w:tc>
        <w:tc>
          <w:tcPr>
            <w:tcW w:w="1081"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Amphibians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2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2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2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2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2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16"/>
          <w:szCs w:val="16"/>
        </w:rPr>
      </w:pPr>
    </w:p>
    <w:p w:rsidR="00EC785F" w:rsidRPr="00810BFB" w:rsidRDefault="00EC785F" w:rsidP="00EC785F">
      <w:pPr>
        <w:autoSpaceDE w:val="0"/>
        <w:autoSpaceDN w:val="0"/>
        <w:adjustRightInd w:val="0"/>
        <w:rPr>
          <w:rFonts w:ascii="Arial" w:hAnsi="Arial" w:cs="Arial"/>
          <w:b/>
          <w:bCs/>
          <w:sz w:val="16"/>
          <w:szCs w:val="16"/>
        </w:rPr>
      </w:pPr>
    </w:p>
    <w:tbl>
      <w:tblPr>
        <w:tblW w:w="6421" w:type="dxa"/>
        <w:tblInd w:w="55" w:type="dxa"/>
        <w:tblCellMar>
          <w:left w:w="70" w:type="dxa"/>
          <w:right w:w="70" w:type="dxa"/>
        </w:tblCellMar>
        <w:tblLook w:val="0000" w:firstRow="0" w:lastRow="0" w:firstColumn="0" w:lastColumn="0" w:noHBand="0" w:noVBand="0"/>
      </w:tblPr>
      <w:tblGrid>
        <w:gridCol w:w="555"/>
        <w:gridCol w:w="1080"/>
        <w:gridCol w:w="1080"/>
        <w:gridCol w:w="1047"/>
        <w:gridCol w:w="443"/>
        <w:gridCol w:w="443"/>
        <w:gridCol w:w="469"/>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1214</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Rana arvalis</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Amphibians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bl>
    <w:p w:rsidR="00EC785F" w:rsidRPr="00810BFB" w:rsidRDefault="00EC785F" w:rsidP="00EC785F">
      <w:pPr>
        <w:autoSpaceDE w:val="0"/>
        <w:autoSpaceDN w:val="0"/>
        <w:adjustRightInd w:val="0"/>
        <w:rPr>
          <w:rFonts w:ascii="Arial" w:hAnsi="Arial" w:cs="Arial"/>
          <w:b/>
          <w:bCs/>
          <w:sz w:val="16"/>
          <w:szCs w:val="16"/>
        </w:rPr>
      </w:pPr>
    </w:p>
    <w:p w:rsidR="00EC785F" w:rsidRPr="00810BFB" w:rsidRDefault="00EC785F" w:rsidP="00EC785F">
      <w:pPr>
        <w:autoSpaceDE w:val="0"/>
        <w:autoSpaceDN w:val="0"/>
        <w:adjustRightInd w:val="0"/>
        <w:rPr>
          <w:rFonts w:ascii="Arial" w:hAnsi="Arial" w:cs="Arial"/>
          <w:b/>
          <w:bCs/>
          <w:sz w:val="16"/>
          <w:szCs w:val="16"/>
        </w:rPr>
      </w:pPr>
    </w:p>
    <w:tbl>
      <w:tblPr>
        <w:tblW w:w="6421" w:type="dxa"/>
        <w:tblInd w:w="55" w:type="dxa"/>
        <w:tblCellMar>
          <w:left w:w="70" w:type="dxa"/>
          <w:right w:w="70" w:type="dxa"/>
        </w:tblCellMar>
        <w:tblLook w:val="0000" w:firstRow="0" w:lastRow="0" w:firstColumn="0" w:lastColumn="0" w:noHBand="0" w:noVBand="0"/>
      </w:tblPr>
      <w:tblGrid>
        <w:gridCol w:w="555"/>
        <w:gridCol w:w="1080"/>
        <w:gridCol w:w="1080"/>
        <w:gridCol w:w="1047"/>
        <w:gridCol w:w="469"/>
        <w:gridCol w:w="443"/>
        <w:gridCol w:w="443"/>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1220</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Emys orbicularis</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Reptiles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16"/>
          <w:szCs w:val="16"/>
        </w:rPr>
      </w:pPr>
    </w:p>
    <w:tbl>
      <w:tblPr>
        <w:tblW w:w="6666" w:type="dxa"/>
        <w:tblInd w:w="55" w:type="dxa"/>
        <w:tblCellMar>
          <w:left w:w="70" w:type="dxa"/>
          <w:right w:w="70" w:type="dxa"/>
        </w:tblCellMar>
        <w:tblLook w:val="0000" w:firstRow="0" w:lastRow="0" w:firstColumn="0" w:lastColumn="0" w:noHBand="0" w:noVBand="0"/>
      </w:tblPr>
      <w:tblGrid>
        <w:gridCol w:w="555"/>
        <w:gridCol w:w="1260"/>
        <w:gridCol w:w="1145"/>
        <w:gridCol w:w="1047"/>
        <w:gridCol w:w="469"/>
        <w:gridCol w:w="443"/>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14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4045</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Coenagrion ornatum</w:t>
            </w:r>
          </w:p>
        </w:tc>
        <w:tc>
          <w:tcPr>
            <w:tcW w:w="11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16"/>
          <w:szCs w:val="16"/>
        </w:rPr>
      </w:pPr>
    </w:p>
    <w:tbl>
      <w:tblPr>
        <w:tblW w:w="6692" w:type="dxa"/>
        <w:tblInd w:w="55" w:type="dxa"/>
        <w:tblCellMar>
          <w:left w:w="70" w:type="dxa"/>
          <w:right w:w="70" w:type="dxa"/>
        </w:tblCellMar>
        <w:tblLook w:val="0000" w:firstRow="0" w:lastRow="0" w:firstColumn="0" w:lastColumn="0" w:noHBand="0" w:noVBand="0"/>
      </w:tblPr>
      <w:tblGrid>
        <w:gridCol w:w="555"/>
        <w:gridCol w:w="1260"/>
        <w:gridCol w:w="1145"/>
        <w:gridCol w:w="1047"/>
        <w:gridCol w:w="469"/>
        <w:gridCol w:w="469"/>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14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4046</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Cordulegaster heros</w:t>
            </w:r>
          </w:p>
        </w:tc>
        <w:tc>
          <w:tcPr>
            <w:tcW w:w="11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bl>
    <w:p w:rsidR="00EC785F" w:rsidRPr="00810BFB" w:rsidRDefault="00EC785F" w:rsidP="00EC785F">
      <w:pPr>
        <w:autoSpaceDE w:val="0"/>
        <w:autoSpaceDN w:val="0"/>
        <w:adjustRightInd w:val="0"/>
        <w:rPr>
          <w:rFonts w:ascii="Arial" w:hAnsi="Arial" w:cs="Arial"/>
          <w:b/>
          <w:bCs/>
          <w:sz w:val="22"/>
        </w:rPr>
      </w:pPr>
    </w:p>
    <w:p w:rsidR="00D17C15" w:rsidRDefault="00D17C15">
      <w:pPr>
        <w:spacing w:after="200" w:line="276" w:lineRule="auto"/>
        <w:rPr>
          <w:rFonts w:eastAsiaTheme="majorEastAsia" w:cstheme="majorBidi"/>
          <w:b/>
          <w:bCs/>
          <w:szCs w:val="26"/>
        </w:rPr>
      </w:pPr>
      <w:r>
        <w:br w:type="page"/>
      </w:r>
    </w:p>
    <w:p w:rsidR="00EC785F" w:rsidRPr="00810BFB" w:rsidRDefault="00EC785F" w:rsidP="00EE5B21">
      <w:pPr>
        <w:pStyle w:val="Heading3"/>
      </w:pPr>
      <w:r w:rsidRPr="00810BFB">
        <w:lastRenderedPageBreak/>
        <w:t xml:space="preserve">Main pressures to Natural eutrophic lakes with </w:t>
      </w:r>
      <w:r w:rsidRPr="00810BFB">
        <w:rPr>
          <w:i/>
          <w:iCs/>
        </w:rPr>
        <w:t>Magnopotamion</w:t>
      </w:r>
      <w:r w:rsidRPr="00810BFB">
        <w:t xml:space="preserve"> or </w:t>
      </w:r>
      <w:r w:rsidRPr="00810BFB">
        <w:rPr>
          <w:i/>
          <w:iCs/>
        </w:rPr>
        <w:t>Hydrocharition</w:t>
      </w:r>
      <w:r w:rsidRPr="00810BFB">
        <w:t xml:space="preserve"> - type vegetation and their importance to associated species</w:t>
      </w:r>
    </w:p>
    <w:tbl>
      <w:tblPr>
        <w:tblW w:w="9195" w:type="dxa"/>
        <w:tblInd w:w="70" w:type="dxa"/>
        <w:tblCellMar>
          <w:left w:w="70" w:type="dxa"/>
          <w:right w:w="70" w:type="dxa"/>
        </w:tblCellMar>
        <w:tblLook w:val="0000" w:firstRow="0" w:lastRow="0" w:firstColumn="0" w:lastColumn="0" w:noHBand="0" w:noVBand="0"/>
      </w:tblPr>
      <w:tblGrid>
        <w:gridCol w:w="1260"/>
        <w:gridCol w:w="1800"/>
        <w:gridCol w:w="1110"/>
        <w:gridCol w:w="825"/>
        <w:gridCol w:w="807"/>
        <w:gridCol w:w="754"/>
        <w:gridCol w:w="1048"/>
        <w:gridCol w:w="896"/>
        <w:gridCol w:w="695"/>
      </w:tblGrid>
      <w:tr w:rsidR="00EC785F" w:rsidRPr="00810BFB" w:rsidTr="00AD094D">
        <w:trPr>
          <w:trHeight w:val="765"/>
        </w:trPr>
        <w:tc>
          <w:tcPr>
            <w:tcW w:w="1260"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 (2nd level)</w:t>
            </w:r>
          </w:p>
        </w:tc>
        <w:tc>
          <w:tcPr>
            <w:tcW w:w="180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Natural eutrophic lakes with </w:t>
            </w:r>
            <w:r w:rsidRPr="00810BFB">
              <w:rPr>
                <w:rFonts w:ascii="Arial" w:hAnsi="Arial" w:cs="Arial"/>
                <w:b/>
                <w:bCs/>
                <w:i/>
                <w:sz w:val="16"/>
                <w:szCs w:val="16"/>
              </w:rPr>
              <w:t>Magnopotamion</w:t>
            </w:r>
            <w:r w:rsidRPr="00810BFB">
              <w:rPr>
                <w:rFonts w:ascii="Arial" w:hAnsi="Arial" w:cs="Arial"/>
                <w:b/>
                <w:bCs/>
                <w:sz w:val="16"/>
                <w:szCs w:val="16"/>
              </w:rPr>
              <w:t xml:space="preserve"> or </w:t>
            </w:r>
            <w:r w:rsidRPr="00810BFB">
              <w:rPr>
                <w:rFonts w:ascii="Arial" w:hAnsi="Arial" w:cs="Arial"/>
                <w:b/>
                <w:bCs/>
                <w:i/>
                <w:sz w:val="16"/>
                <w:szCs w:val="16"/>
              </w:rPr>
              <w:t>Hydrocharition</w:t>
            </w:r>
            <w:r w:rsidRPr="00810BFB">
              <w:rPr>
                <w:rFonts w:ascii="Arial" w:hAnsi="Arial" w:cs="Arial"/>
                <w:b/>
                <w:bCs/>
                <w:sz w:val="16"/>
                <w:szCs w:val="16"/>
              </w:rPr>
              <w:t xml:space="preserve"> - type vegetation</w:t>
            </w:r>
          </w:p>
        </w:tc>
        <w:tc>
          <w:tcPr>
            <w:tcW w:w="111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Leucorrhinia pectoralis</w:t>
            </w:r>
          </w:p>
        </w:tc>
        <w:tc>
          <w:tcPr>
            <w:tcW w:w="82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Rhodeus sericeus amarus</w:t>
            </w:r>
          </w:p>
        </w:tc>
        <w:tc>
          <w:tcPr>
            <w:tcW w:w="807"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Triturus cristatus</w:t>
            </w:r>
          </w:p>
        </w:tc>
        <w:tc>
          <w:tcPr>
            <w:tcW w:w="75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Triturus carnifex</w:t>
            </w:r>
          </w:p>
        </w:tc>
        <w:tc>
          <w:tcPr>
            <w:tcW w:w="1048"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Salamandra atra</w:t>
            </w:r>
          </w:p>
        </w:tc>
        <w:tc>
          <w:tcPr>
            <w:tcW w:w="89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Pelobates fuscus</w:t>
            </w:r>
          </w:p>
        </w:tc>
        <w:tc>
          <w:tcPr>
            <w:tcW w:w="69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Bufo viridis</w:t>
            </w:r>
          </w:p>
        </w:tc>
      </w:tr>
      <w:tr w:rsidR="00EC785F" w:rsidRPr="00810BFB" w:rsidTr="00AD094D">
        <w:trPr>
          <w:trHeight w:val="255"/>
        </w:trPr>
        <w:tc>
          <w:tcPr>
            <w:tcW w:w="1260"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18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1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8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80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75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4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89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69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r>
      <w:tr w:rsidR="00EC785F" w:rsidRPr="00810BFB" w:rsidTr="00AD094D">
        <w:trPr>
          <w:trHeight w:val="775"/>
        </w:trPr>
        <w:tc>
          <w:tcPr>
            <w:tcW w:w="1260"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18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1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25"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p>
        </w:tc>
        <w:tc>
          <w:tcPr>
            <w:tcW w:w="80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75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104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89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69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r>
      <w:tr w:rsidR="00EC785F" w:rsidRPr="00810BFB" w:rsidTr="00AD094D">
        <w:trPr>
          <w:trHeight w:val="532"/>
        </w:trPr>
        <w:tc>
          <w:tcPr>
            <w:tcW w:w="1260"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18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1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8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80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75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104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89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69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r>
    </w:tbl>
    <w:p w:rsidR="00EC785F" w:rsidRPr="00810BFB" w:rsidRDefault="00EC785F" w:rsidP="00EC785F">
      <w:pPr>
        <w:autoSpaceDE w:val="0"/>
        <w:autoSpaceDN w:val="0"/>
        <w:adjustRightInd w:val="0"/>
        <w:rPr>
          <w:rFonts w:ascii="Arial" w:hAnsi="Arial" w:cs="Arial"/>
          <w:b/>
          <w:bCs/>
          <w:sz w:val="22"/>
        </w:rPr>
      </w:pPr>
    </w:p>
    <w:tbl>
      <w:tblPr>
        <w:tblW w:w="9185" w:type="dxa"/>
        <w:tblInd w:w="65" w:type="dxa"/>
        <w:tblLayout w:type="fixed"/>
        <w:tblCellMar>
          <w:left w:w="70" w:type="dxa"/>
          <w:right w:w="70" w:type="dxa"/>
        </w:tblCellMar>
        <w:tblLook w:val="0000" w:firstRow="0" w:lastRow="0" w:firstColumn="0" w:lastColumn="0" w:noHBand="0" w:noVBand="0"/>
      </w:tblPr>
      <w:tblGrid>
        <w:gridCol w:w="1265"/>
        <w:gridCol w:w="781"/>
        <w:gridCol w:w="727"/>
        <w:gridCol w:w="825"/>
        <w:gridCol w:w="1087"/>
        <w:gridCol w:w="813"/>
        <w:gridCol w:w="1080"/>
        <w:gridCol w:w="1241"/>
        <w:gridCol w:w="1366"/>
      </w:tblGrid>
      <w:tr w:rsidR="00EC785F" w:rsidRPr="00810BFB" w:rsidTr="00AD094D">
        <w:trPr>
          <w:trHeight w:val="510"/>
        </w:trPr>
        <w:tc>
          <w:tcPr>
            <w:tcW w:w="1265"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 (2nd level)</w:t>
            </w:r>
          </w:p>
        </w:tc>
        <w:tc>
          <w:tcPr>
            <w:tcW w:w="78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Bufo calamita</w:t>
            </w:r>
          </w:p>
        </w:tc>
        <w:tc>
          <w:tcPr>
            <w:tcW w:w="727"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Hyla arborea</w:t>
            </w:r>
          </w:p>
        </w:tc>
        <w:tc>
          <w:tcPr>
            <w:tcW w:w="82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Rana lessonae</w:t>
            </w:r>
          </w:p>
        </w:tc>
        <w:tc>
          <w:tcPr>
            <w:tcW w:w="1087"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Rana dalmatina</w:t>
            </w:r>
          </w:p>
        </w:tc>
        <w:tc>
          <w:tcPr>
            <w:tcW w:w="81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Rana arvalis</w:t>
            </w:r>
          </w:p>
        </w:tc>
        <w:tc>
          <w:tcPr>
            <w:tcW w:w="108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Emys orbicularis</w:t>
            </w:r>
          </w:p>
        </w:tc>
        <w:tc>
          <w:tcPr>
            <w:tcW w:w="124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Coenagrion ornatum</w:t>
            </w:r>
          </w:p>
        </w:tc>
        <w:tc>
          <w:tcPr>
            <w:tcW w:w="136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Cordulegaster heros</w:t>
            </w:r>
          </w:p>
        </w:tc>
      </w:tr>
      <w:tr w:rsidR="00EC785F" w:rsidRPr="00810BFB" w:rsidTr="00AD094D">
        <w:trPr>
          <w:trHeight w:val="255"/>
        </w:trPr>
        <w:tc>
          <w:tcPr>
            <w:tcW w:w="126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78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2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8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81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12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136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r>
      <w:tr w:rsidR="00EC785F" w:rsidRPr="00810BFB" w:rsidTr="00AD094D">
        <w:trPr>
          <w:trHeight w:val="539"/>
        </w:trPr>
        <w:tc>
          <w:tcPr>
            <w:tcW w:w="126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78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2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81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1366"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p>
        </w:tc>
      </w:tr>
      <w:tr w:rsidR="00EC785F" w:rsidRPr="00810BFB" w:rsidTr="00AD094D">
        <w:trPr>
          <w:trHeight w:val="502"/>
        </w:trPr>
        <w:tc>
          <w:tcPr>
            <w:tcW w:w="126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78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72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8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108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81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12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136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r>
    </w:tbl>
    <w:p w:rsidR="00EC785F" w:rsidRPr="00810BFB" w:rsidRDefault="00EC785F" w:rsidP="00EC785F">
      <w:pPr>
        <w:autoSpaceDE w:val="0"/>
        <w:autoSpaceDN w:val="0"/>
        <w:adjustRightInd w:val="0"/>
        <w:rPr>
          <w:rFonts w:ascii="Arial" w:hAnsi="Arial" w:cs="Arial"/>
          <w:b/>
          <w:bCs/>
          <w:sz w:val="22"/>
        </w:rPr>
      </w:pPr>
    </w:p>
    <w:p w:rsidR="00EC785F" w:rsidRPr="00810BFB" w:rsidRDefault="00EC785F" w:rsidP="00EE5B21">
      <w:pPr>
        <w:pStyle w:val="Heading3"/>
      </w:pPr>
      <w:r w:rsidRPr="00810BFB">
        <w:t xml:space="preserve">Main threats to Natural eutrophic lakes with </w:t>
      </w:r>
      <w:r w:rsidRPr="00810BFB">
        <w:rPr>
          <w:i/>
          <w:iCs/>
        </w:rPr>
        <w:t>Magnopotamion</w:t>
      </w:r>
      <w:r w:rsidRPr="00810BFB">
        <w:t xml:space="preserve"> or </w:t>
      </w:r>
      <w:r w:rsidRPr="00810BFB">
        <w:rPr>
          <w:i/>
          <w:iCs/>
        </w:rPr>
        <w:t>Hydrocharition</w:t>
      </w:r>
      <w:r w:rsidRPr="00810BFB">
        <w:t xml:space="preserve"> - type vegetation and their importance to associated species</w:t>
      </w:r>
    </w:p>
    <w:tbl>
      <w:tblPr>
        <w:tblW w:w="9185" w:type="dxa"/>
        <w:tblInd w:w="65" w:type="dxa"/>
        <w:tblLayout w:type="fixed"/>
        <w:tblCellMar>
          <w:left w:w="70" w:type="dxa"/>
          <w:right w:w="70" w:type="dxa"/>
        </w:tblCellMar>
        <w:tblLook w:val="0000" w:firstRow="0" w:lastRow="0" w:firstColumn="0" w:lastColumn="0" w:noHBand="0" w:noVBand="0"/>
      </w:tblPr>
      <w:tblGrid>
        <w:gridCol w:w="1265"/>
        <w:gridCol w:w="1440"/>
        <w:gridCol w:w="1166"/>
        <w:gridCol w:w="900"/>
        <w:gridCol w:w="900"/>
        <w:gridCol w:w="720"/>
        <w:gridCol w:w="1080"/>
        <w:gridCol w:w="900"/>
        <w:gridCol w:w="814"/>
      </w:tblGrid>
      <w:tr w:rsidR="00EC785F" w:rsidRPr="00810BFB" w:rsidTr="00AD094D">
        <w:trPr>
          <w:trHeight w:val="675"/>
        </w:trPr>
        <w:tc>
          <w:tcPr>
            <w:tcW w:w="126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1440"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color w:val="000000"/>
                <w:spacing w:val="-4"/>
                <w:sz w:val="16"/>
                <w:szCs w:val="16"/>
              </w:rPr>
            </w:pPr>
            <w:r w:rsidRPr="00810BFB">
              <w:rPr>
                <w:rFonts w:ascii="Arial" w:hAnsi="Arial" w:cs="Arial"/>
                <w:b/>
                <w:bCs/>
                <w:color w:val="000000"/>
                <w:spacing w:val="-4"/>
                <w:sz w:val="16"/>
                <w:szCs w:val="16"/>
              </w:rPr>
              <w:t xml:space="preserve">Natural eutrophic lakes with </w:t>
            </w:r>
            <w:r w:rsidRPr="00810BFB">
              <w:rPr>
                <w:rFonts w:ascii="Arial" w:hAnsi="Arial" w:cs="Arial"/>
                <w:b/>
                <w:bCs/>
                <w:i/>
                <w:color w:val="000000"/>
                <w:spacing w:val="-4"/>
                <w:sz w:val="16"/>
                <w:szCs w:val="16"/>
              </w:rPr>
              <w:t>Magnopotamion</w:t>
            </w:r>
            <w:r w:rsidRPr="00810BFB">
              <w:rPr>
                <w:rFonts w:ascii="Arial" w:hAnsi="Arial" w:cs="Arial"/>
                <w:b/>
                <w:bCs/>
                <w:color w:val="000000"/>
                <w:spacing w:val="-4"/>
                <w:sz w:val="16"/>
                <w:szCs w:val="16"/>
              </w:rPr>
              <w:t xml:space="preserve"> or </w:t>
            </w:r>
            <w:r w:rsidRPr="00810BFB">
              <w:rPr>
                <w:rFonts w:ascii="Arial" w:hAnsi="Arial" w:cs="Arial"/>
                <w:b/>
                <w:bCs/>
                <w:i/>
                <w:color w:val="000000"/>
                <w:spacing w:val="-4"/>
                <w:sz w:val="16"/>
                <w:szCs w:val="16"/>
              </w:rPr>
              <w:t>Hydrocharition</w:t>
            </w:r>
            <w:r w:rsidRPr="00810BFB">
              <w:rPr>
                <w:rFonts w:ascii="Arial" w:hAnsi="Arial" w:cs="Arial"/>
                <w:b/>
                <w:bCs/>
                <w:color w:val="000000"/>
                <w:spacing w:val="-4"/>
                <w:sz w:val="16"/>
                <w:szCs w:val="16"/>
              </w:rPr>
              <w:t xml:space="preserve"> - type vegetation</w:t>
            </w:r>
          </w:p>
        </w:tc>
        <w:tc>
          <w:tcPr>
            <w:tcW w:w="1166" w:type="dxa"/>
            <w:tcBorders>
              <w:top w:val="single" w:sz="4" w:space="0" w:color="000000"/>
              <w:left w:val="nil"/>
              <w:bottom w:val="nil"/>
              <w:right w:val="nil"/>
            </w:tcBorders>
            <w:shd w:val="clear" w:color="auto" w:fill="FFFF99"/>
            <w:vAlign w:val="center"/>
          </w:tcPr>
          <w:p w:rsidR="00EC785F" w:rsidRPr="00810BFB" w:rsidRDefault="00EC785F" w:rsidP="00AD094D">
            <w:pPr>
              <w:jc w:val="center"/>
              <w:rPr>
                <w:rFonts w:ascii="Arial" w:hAnsi="Arial" w:cs="Arial"/>
                <w:b/>
                <w:bCs/>
                <w:i/>
                <w:iCs/>
                <w:spacing w:val="-4"/>
                <w:sz w:val="16"/>
                <w:szCs w:val="16"/>
              </w:rPr>
            </w:pPr>
            <w:r w:rsidRPr="00810BFB">
              <w:rPr>
                <w:rFonts w:ascii="Arial" w:hAnsi="Arial" w:cs="Arial"/>
                <w:b/>
                <w:bCs/>
                <w:i/>
                <w:iCs/>
                <w:spacing w:val="-4"/>
                <w:sz w:val="16"/>
                <w:szCs w:val="16"/>
              </w:rPr>
              <w:t>Leucorrhinia pectoralis</w:t>
            </w:r>
          </w:p>
        </w:tc>
        <w:tc>
          <w:tcPr>
            <w:tcW w:w="900"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pacing w:val="-4"/>
                <w:sz w:val="16"/>
                <w:szCs w:val="16"/>
              </w:rPr>
            </w:pPr>
            <w:r w:rsidRPr="00810BFB">
              <w:rPr>
                <w:rFonts w:ascii="Arial" w:hAnsi="Arial" w:cs="Arial"/>
                <w:b/>
                <w:bCs/>
                <w:i/>
                <w:iCs/>
                <w:spacing w:val="-4"/>
                <w:sz w:val="16"/>
                <w:szCs w:val="16"/>
              </w:rPr>
              <w:t>Rhodeus sericeus amarus</w:t>
            </w:r>
          </w:p>
        </w:tc>
        <w:tc>
          <w:tcPr>
            <w:tcW w:w="900"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pacing w:val="-4"/>
                <w:sz w:val="16"/>
                <w:szCs w:val="16"/>
              </w:rPr>
            </w:pPr>
            <w:r w:rsidRPr="00810BFB">
              <w:rPr>
                <w:rFonts w:ascii="Arial" w:hAnsi="Arial" w:cs="Arial"/>
                <w:b/>
                <w:bCs/>
                <w:i/>
                <w:iCs/>
                <w:spacing w:val="-4"/>
                <w:sz w:val="16"/>
                <w:szCs w:val="16"/>
              </w:rPr>
              <w:t>Triturus cristatus</w:t>
            </w:r>
          </w:p>
        </w:tc>
        <w:tc>
          <w:tcPr>
            <w:tcW w:w="720"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pacing w:val="-6"/>
                <w:sz w:val="16"/>
                <w:szCs w:val="16"/>
              </w:rPr>
            </w:pPr>
            <w:r w:rsidRPr="00810BFB">
              <w:rPr>
                <w:rFonts w:ascii="Arial" w:hAnsi="Arial" w:cs="Arial"/>
                <w:b/>
                <w:bCs/>
                <w:i/>
                <w:iCs/>
                <w:spacing w:val="-6"/>
                <w:sz w:val="16"/>
                <w:szCs w:val="16"/>
              </w:rPr>
              <w:t>Triturus carnifex</w:t>
            </w:r>
          </w:p>
        </w:tc>
        <w:tc>
          <w:tcPr>
            <w:tcW w:w="1080"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pacing w:val="-4"/>
                <w:sz w:val="16"/>
                <w:szCs w:val="16"/>
              </w:rPr>
            </w:pPr>
            <w:r w:rsidRPr="00810BFB">
              <w:rPr>
                <w:rFonts w:ascii="Arial" w:hAnsi="Arial" w:cs="Arial"/>
                <w:b/>
                <w:bCs/>
                <w:i/>
                <w:iCs/>
                <w:spacing w:val="-4"/>
                <w:sz w:val="16"/>
                <w:szCs w:val="16"/>
              </w:rPr>
              <w:t>Salamandra atra</w:t>
            </w:r>
          </w:p>
        </w:tc>
        <w:tc>
          <w:tcPr>
            <w:tcW w:w="900"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pacing w:val="-4"/>
                <w:sz w:val="16"/>
                <w:szCs w:val="16"/>
              </w:rPr>
            </w:pPr>
            <w:r w:rsidRPr="00810BFB">
              <w:rPr>
                <w:rFonts w:ascii="Arial" w:hAnsi="Arial" w:cs="Arial"/>
                <w:b/>
                <w:bCs/>
                <w:i/>
                <w:iCs/>
                <w:spacing w:val="-4"/>
                <w:sz w:val="16"/>
                <w:szCs w:val="16"/>
              </w:rPr>
              <w:t>Pelobates fuscus</w:t>
            </w:r>
          </w:p>
        </w:tc>
        <w:tc>
          <w:tcPr>
            <w:tcW w:w="814"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4"/>
                <w:sz w:val="16"/>
                <w:szCs w:val="16"/>
              </w:rPr>
            </w:pPr>
            <w:r w:rsidRPr="00810BFB">
              <w:rPr>
                <w:rFonts w:ascii="Arial" w:hAnsi="Arial" w:cs="Arial"/>
                <w:b/>
                <w:bCs/>
                <w:i/>
                <w:iCs/>
                <w:spacing w:val="-4"/>
                <w:sz w:val="16"/>
                <w:szCs w:val="16"/>
              </w:rPr>
              <w:t>Bufo viridis</w:t>
            </w:r>
          </w:p>
        </w:tc>
      </w:tr>
      <w:tr w:rsidR="00EC785F" w:rsidRPr="00810BFB" w:rsidTr="00AD094D">
        <w:trPr>
          <w:trHeight w:val="225"/>
        </w:trPr>
        <w:tc>
          <w:tcPr>
            <w:tcW w:w="126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144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6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p>
        </w:tc>
        <w:tc>
          <w:tcPr>
            <w:tcW w:w="90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p>
        </w:tc>
        <w:tc>
          <w:tcPr>
            <w:tcW w:w="90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p>
        </w:tc>
        <w:tc>
          <w:tcPr>
            <w:tcW w:w="72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p>
        </w:tc>
        <w:tc>
          <w:tcPr>
            <w:tcW w:w="90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p>
        </w:tc>
        <w:tc>
          <w:tcPr>
            <w:tcW w:w="814"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r>
      <w:tr w:rsidR="00EC785F" w:rsidRPr="00810BFB" w:rsidTr="00AD094D">
        <w:trPr>
          <w:trHeight w:val="633"/>
        </w:trPr>
        <w:tc>
          <w:tcPr>
            <w:tcW w:w="126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Landfill, land reclamation and drying out</w:t>
            </w:r>
          </w:p>
        </w:tc>
        <w:tc>
          <w:tcPr>
            <w:tcW w:w="144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6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0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p>
        </w:tc>
        <w:tc>
          <w:tcPr>
            <w:tcW w:w="900" w:type="dxa"/>
            <w:tcBorders>
              <w:top w:val="single" w:sz="4" w:space="0" w:color="000000"/>
              <w:left w:val="single" w:sz="4" w:space="0" w:color="000000"/>
              <w:bottom w:val="nil"/>
              <w:right w:val="nil"/>
            </w:tcBorders>
            <w:shd w:val="clear" w:color="auto" w:fill="99CCFF"/>
            <w:noWrap/>
            <w:vAlign w:val="center"/>
          </w:tcPr>
          <w:p w:rsidR="00EC785F" w:rsidRPr="00810BFB" w:rsidRDefault="00EC785F" w:rsidP="00AD094D">
            <w:pPr>
              <w:jc w:val="center"/>
              <w:rPr>
                <w:rFonts w:ascii="Arial" w:hAnsi="Arial" w:cs="Arial"/>
                <w:b/>
                <w:bCs/>
                <w:sz w:val="16"/>
                <w:szCs w:val="16"/>
              </w:rPr>
            </w:pPr>
          </w:p>
        </w:tc>
        <w:tc>
          <w:tcPr>
            <w:tcW w:w="72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p>
        </w:tc>
        <w:tc>
          <w:tcPr>
            <w:tcW w:w="900" w:type="dxa"/>
            <w:tcBorders>
              <w:top w:val="single" w:sz="4" w:space="0" w:color="000000"/>
              <w:left w:val="single" w:sz="4" w:space="0" w:color="000000"/>
              <w:bottom w:val="nil"/>
              <w:right w:val="nil"/>
            </w:tcBorders>
            <w:shd w:val="clear" w:color="auto" w:fill="333399"/>
            <w:noWrap/>
            <w:vAlign w:val="center"/>
          </w:tcPr>
          <w:p w:rsidR="00EC785F" w:rsidRPr="00810BFB" w:rsidRDefault="00EC785F" w:rsidP="00AD094D">
            <w:pPr>
              <w:jc w:val="center"/>
              <w:rPr>
                <w:rFonts w:ascii="Arial" w:hAnsi="Arial" w:cs="Arial"/>
                <w:b/>
                <w:bCs/>
                <w:sz w:val="16"/>
                <w:szCs w:val="16"/>
              </w:rPr>
            </w:pPr>
          </w:p>
        </w:tc>
        <w:tc>
          <w:tcPr>
            <w:tcW w:w="814"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r>
      <w:tr w:rsidR="00EC785F" w:rsidRPr="00810BFB" w:rsidTr="00AD094D">
        <w:trPr>
          <w:trHeight w:val="889"/>
        </w:trPr>
        <w:tc>
          <w:tcPr>
            <w:tcW w:w="126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144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6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0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0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p>
        </w:tc>
        <w:tc>
          <w:tcPr>
            <w:tcW w:w="72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p>
        </w:tc>
        <w:tc>
          <w:tcPr>
            <w:tcW w:w="108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p>
        </w:tc>
        <w:tc>
          <w:tcPr>
            <w:tcW w:w="90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p>
        </w:tc>
        <w:tc>
          <w:tcPr>
            <w:tcW w:w="814"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r>
      <w:tr w:rsidR="00EC785F" w:rsidRPr="00810BFB" w:rsidTr="00AD094D">
        <w:trPr>
          <w:trHeight w:val="520"/>
        </w:trPr>
        <w:tc>
          <w:tcPr>
            <w:tcW w:w="126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144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66"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90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90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72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108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c>
          <w:tcPr>
            <w:tcW w:w="90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b/>
                <w:bCs/>
                <w:sz w:val="16"/>
                <w:szCs w:val="16"/>
              </w:rPr>
            </w:pPr>
          </w:p>
        </w:tc>
        <w:tc>
          <w:tcPr>
            <w:tcW w:w="814"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p>
        </w:tc>
      </w:tr>
    </w:tbl>
    <w:p w:rsidR="00EC785F" w:rsidRPr="00810BFB" w:rsidRDefault="00EC785F" w:rsidP="00EC785F">
      <w:pPr>
        <w:autoSpaceDE w:val="0"/>
        <w:autoSpaceDN w:val="0"/>
        <w:adjustRightInd w:val="0"/>
        <w:rPr>
          <w:rFonts w:ascii="Arial" w:hAnsi="Arial" w:cs="Arial"/>
          <w:b/>
          <w:bCs/>
          <w:sz w:val="22"/>
        </w:rPr>
      </w:pPr>
    </w:p>
    <w:tbl>
      <w:tblPr>
        <w:tblW w:w="9185" w:type="dxa"/>
        <w:tblInd w:w="65" w:type="dxa"/>
        <w:tblCellMar>
          <w:left w:w="70" w:type="dxa"/>
          <w:right w:w="70" w:type="dxa"/>
        </w:tblCellMar>
        <w:tblLook w:val="0000" w:firstRow="0" w:lastRow="0" w:firstColumn="0" w:lastColumn="0" w:noHBand="0" w:noVBand="0"/>
      </w:tblPr>
      <w:tblGrid>
        <w:gridCol w:w="1265"/>
        <w:gridCol w:w="1055"/>
        <w:gridCol w:w="887"/>
        <w:gridCol w:w="918"/>
        <w:gridCol w:w="951"/>
        <w:gridCol w:w="850"/>
        <w:gridCol w:w="959"/>
        <w:gridCol w:w="1029"/>
        <w:gridCol w:w="1271"/>
      </w:tblGrid>
      <w:tr w:rsidR="00EC785F" w:rsidRPr="00810BFB" w:rsidTr="00AD094D">
        <w:trPr>
          <w:trHeight w:val="733"/>
        </w:trPr>
        <w:tc>
          <w:tcPr>
            <w:tcW w:w="126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105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Bufo calamita</w:t>
            </w:r>
          </w:p>
        </w:tc>
        <w:tc>
          <w:tcPr>
            <w:tcW w:w="887"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Hyla arborea</w:t>
            </w:r>
          </w:p>
        </w:tc>
        <w:tc>
          <w:tcPr>
            <w:tcW w:w="918"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Rana lessonae</w:t>
            </w:r>
          </w:p>
        </w:tc>
        <w:tc>
          <w:tcPr>
            <w:tcW w:w="951"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Rana dalmatina</w:t>
            </w:r>
          </w:p>
        </w:tc>
        <w:tc>
          <w:tcPr>
            <w:tcW w:w="850"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Rana arvalis</w:t>
            </w:r>
          </w:p>
        </w:tc>
        <w:tc>
          <w:tcPr>
            <w:tcW w:w="959"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Emys orbicularis</w:t>
            </w:r>
          </w:p>
        </w:tc>
        <w:tc>
          <w:tcPr>
            <w:tcW w:w="1029"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Coenagrion ornatum</w:t>
            </w:r>
          </w:p>
        </w:tc>
        <w:tc>
          <w:tcPr>
            <w:tcW w:w="1271"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Cordulegaster heros</w:t>
            </w:r>
          </w:p>
        </w:tc>
      </w:tr>
      <w:tr w:rsidR="00EC785F" w:rsidRPr="00810BFB" w:rsidTr="00AD094D">
        <w:trPr>
          <w:trHeight w:val="225"/>
        </w:trPr>
        <w:tc>
          <w:tcPr>
            <w:tcW w:w="126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1055"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87"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8"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51"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5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59"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71"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655"/>
        </w:trPr>
        <w:tc>
          <w:tcPr>
            <w:tcW w:w="126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Landfill, land reclamation and drying out</w:t>
            </w:r>
          </w:p>
        </w:tc>
        <w:tc>
          <w:tcPr>
            <w:tcW w:w="1055"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87" w:type="dxa"/>
            <w:tcBorders>
              <w:top w:val="single" w:sz="4" w:space="0" w:color="000000"/>
              <w:left w:val="single" w:sz="4" w:space="0" w:color="000000"/>
              <w:bottom w:val="nil"/>
              <w:right w:val="nil"/>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8" w:type="dxa"/>
            <w:tcBorders>
              <w:top w:val="single" w:sz="4" w:space="0" w:color="000000"/>
              <w:left w:val="single" w:sz="4" w:space="0" w:color="000000"/>
              <w:bottom w:val="nil"/>
              <w:right w:val="nil"/>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51" w:type="dxa"/>
            <w:tcBorders>
              <w:top w:val="single" w:sz="4" w:space="0" w:color="000000"/>
              <w:left w:val="single" w:sz="4" w:space="0" w:color="000000"/>
              <w:bottom w:val="nil"/>
              <w:right w:val="nil"/>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5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59"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71"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883"/>
        </w:trPr>
        <w:tc>
          <w:tcPr>
            <w:tcW w:w="126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1055"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87"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18"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51"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5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59"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29"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71" w:type="dxa"/>
            <w:tcBorders>
              <w:top w:val="nil"/>
              <w:left w:val="single" w:sz="4" w:space="0" w:color="auto"/>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528"/>
        </w:trPr>
        <w:tc>
          <w:tcPr>
            <w:tcW w:w="126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1055"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87"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8"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51"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5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59"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71"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jc w:val="both"/>
        <w:rPr>
          <w:rFonts w:ascii="Arial" w:hAnsi="Arial" w:cs="Arial"/>
          <w:sz w:val="22"/>
        </w:rPr>
      </w:pPr>
    </w:p>
    <w:p w:rsidR="00EC785F" w:rsidRPr="00810BFB" w:rsidRDefault="00EC785F" w:rsidP="00EE5B21">
      <w:pPr>
        <w:pStyle w:val="Heading3"/>
      </w:pPr>
      <w:r w:rsidRPr="00810BFB">
        <w:lastRenderedPageBreak/>
        <w:t>Other information</w:t>
      </w:r>
    </w:p>
    <w:p w:rsidR="00EC785F" w:rsidRPr="00810BFB" w:rsidRDefault="00EC785F" w:rsidP="00EC785F">
      <w:pPr>
        <w:rPr>
          <w:rFonts w:cs="Arial"/>
          <w:szCs w:val="18"/>
        </w:rPr>
      </w:pPr>
      <w:r w:rsidRPr="00810BFB">
        <w:rPr>
          <w:rFonts w:cs="Arial"/>
          <w:szCs w:val="18"/>
        </w:rPr>
        <w:t>According to the ETC/BD calculations 0-50% of the area of this habitat type are within SCIs</w:t>
      </w:r>
      <w:r w:rsidR="004E53B8">
        <w:rPr>
          <w:rFonts w:cs="Arial"/>
          <w:szCs w:val="18"/>
        </w:rPr>
        <w:t>.</w:t>
      </w:r>
      <w:r w:rsidRPr="00810BFB">
        <w:rPr>
          <w:rFonts w:cs="Arial"/>
          <w:szCs w:val="18"/>
        </w:rPr>
        <w:t xml:space="preserve"> This means that potentially important part of the management needs of this habitat types occurs outside Natura 2000 network. </w:t>
      </w:r>
    </w:p>
    <w:p w:rsidR="00EC785F" w:rsidRPr="00810BFB" w:rsidRDefault="00EC785F" w:rsidP="00EC785F">
      <w:pPr>
        <w:rPr>
          <w:rFonts w:ascii="Arial" w:hAnsi="Arial" w:cs="Arial"/>
          <w:sz w:val="22"/>
        </w:rPr>
      </w:pPr>
    </w:p>
    <w:p w:rsidR="00EC785F" w:rsidRPr="00810BFB" w:rsidRDefault="00EC785F" w:rsidP="00EE5B21">
      <w:pPr>
        <w:pStyle w:val="Heading3"/>
      </w:pPr>
      <w:r w:rsidRPr="00810BFB">
        <w:t>Number of SCIs and habitat area (ha) within SCIs per Member State in the Alpine biogeographical region</w:t>
      </w:r>
    </w:p>
    <w:tbl>
      <w:tblPr>
        <w:tblW w:w="6128" w:type="dxa"/>
        <w:tblInd w:w="55" w:type="dxa"/>
        <w:tblCellMar>
          <w:left w:w="70" w:type="dxa"/>
          <w:right w:w="70" w:type="dxa"/>
        </w:tblCellMar>
        <w:tblLook w:val="0000" w:firstRow="0" w:lastRow="0" w:firstColumn="0" w:lastColumn="0" w:noHBand="0" w:noVBand="0"/>
      </w:tblPr>
      <w:tblGrid>
        <w:gridCol w:w="600"/>
        <w:gridCol w:w="496"/>
        <w:gridCol w:w="496"/>
        <w:gridCol w:w="452"/>
        <w:gridCol w:w="496"/>
        <w:gridCol w:w="585"/>
        <w:gridCol w:w="585"/>
        <w:gridCol w:w="434"/>
        <w:gridCol w:w="496"/>
        <w:gridCol w:w="496"/>
        <w:gridCol w:w="496"/>
        <w:gridCol w:w="496"/>
      </w:tblGrid>
      <w:tr w:rsidR="00EC785F" w:rsidRPr="00810BFB" w:rsidTr="00AD094D">
        <w:trPr>
          <w:trHeight w:val="270"/>
        </w:trPr>
        <w:tc>
          <w:tcPr>
            <w:tcW w:w="600" w:type="dxa"/>
            <w:tcBorders>
              <w:top w:val="nil"/>
              <w:left w:val="nil"/>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496"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96"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96"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585"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585"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96" w:type="dxa"/>
            <w:tcBorders>
              <w:top w:val="single" w:sz="8" w:space="0" w:color="auto"/>
              <w:left w:val="nil"/>
              <w:bottom w:val="single" w:sz="4" w:space="0" w:color="auto"/>
              <w:right w:val="nil"/>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96" w:type="dxa"/>
            <w:tcBorders>
              <w:top w:val="single" w:sz="8" w:space="0" w:color="auto"/>
              <w:left w:val="single" w:sz="8" w:space="0" w:color="auto"/>
              <w:bottom w:val="single" w:sz="4" w:space="0" w:color="auto"/>
              <w:right w:val="nil"/>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496"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96"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761"/>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496"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23</w:t>
            </w:r>
          </w:p>
        </w:tc>
        <w:tc>
          <w:tcPr>
            <w:tcW w:w="496"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w:t>
            </w:r>
          </w:p>
        </w:tc>
        <w:tc>
          <w:tcPr>
            <w:tcW w:w="452"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 </w:t>
            </w:r>
          </w:p>
        </w:tc>
        <w:tc>
          <w:tcPr>
            <w:tcW w:w="496"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w:t>
            </w:r>
          </w:p>
        </w:tc>
        <w:tc>
          <w:tcPr>
            <w:tcW w:w="585"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w:t>
            </w:r>
          </w:p>
        </w:tc>
        <w:tc>
          <w:tcPr>
            <w:tcW w:w="585"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63</w:t>
            </w:r>
          </w:p>
        </w:tc>
        <w:tc>
          <w:tcPr>
            <w:tcW w:w="434"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w:t>
            </w:r>
          </w:p>
        </w:tc>
        <w:tc>
          <w:tcPr>
            <w:tcW w:w="496"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w:t>
            </w:r>
          </w:p>
        </w:tc>
        <w:tc>
          <w:tcPr>
            <w:tcW w:w="496"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w:t>
            </w:r>
          </w:p>
        </w:tc>
        <w:tc>
          <w:tcPr>
            <w:tcW w:w="496"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w:t>
            </w:r>
          </w:p>
        </w:tc>
        <w:tc>
          <w:tcPr>
            <w:tcW w:w="496"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13</w:t>
            </w:r>
          </w:p>
        </w:tc>
      </w:tr>
      <w:tr w:rsidR="00EC785F" w:rsidRPr="00810BFB" w:rsidTr="00AD094D">
        <w:trPr>
          <w:trHeight w:val="840"/>
        </w:trPr>
        <w:tc>
          <w:tcPr>
            <w:tcW w:w="600"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496"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755</w:t>
            </w:r>
          </w:p>
        </w:tc>
        <w:tc>
          <w:tcPr>
            <w:tcW w:w="496"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360</w:t>
            </w:r>
          </w:p>
        </w:tc>
        <w:tc>
          <w:tcPr>
            <w:tcW w:w="452"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 </w:t>
            </w:r>
          </w:p>
        </w:tc>
        <w:tc>
          <w:tcPr>
            <w:tcW w:w="496"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740</w:t>
            </w:r>
          </w:p>
        </w:tc>
        <w:tc>
          <w:tcPr>
            <w:tcW w:w="585"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1521</w:t>
            </w:r>
          </w:p>
        </w:tc>
        <w:tc>
          <w:tcPr>
            <w:tcW w:w="585"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3516</w:t>
            </w:r>
          </w:p>
        </w:tc>
        <w:tc>
          <w:tcPr>
            <w:tcW w:w="434"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w:t>
            </w:r>
          </w:p>
        </w:tc>
        <w:tc>
          <w:tcPr>
            <w:tcW w:w="496"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545</w:t>
            </w:r>
          </w:p>
        </w:tc>
        <w:tc>
          <w:tcPr>
            <w:tcW w:w="496"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472</w:t>
            </w:r>
          </w:p>
        </w:tc>
        <w:tc>
          <w:tcPr>
            <w:tcW w:w="496"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304</w:t>
            </w:r>
          </w:p>
        </w:tc>
        <w:tc>
          <w:tcPr>
            <w:tcW w:w="496"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158</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EC785F">
      <w:pPr>
        <w:rPr>
          <w:rFonts w:ascii="Arial" w:hAnsi="Arial" w:cs="Arial"/>
          <w:color w:val="000000"/>
          <w:sz w:val="22"/>
        </w:rPr>
      </w:pPr>
    </w:p>
    <w:p w:rsidR="00EC785F" w:rsidRPr="00810BFB" w:rsidRDefault="00EC785F" w:rsidP="00EE5B21">
      <w:pPr>
        <w:pStyle w:val="Heading3"/>
      </w:pPr>
      <w:r w:rsidRPr="00810BFB">
        <w:br w:type="page"/>
        <w:t xml:space="preserve">Map of SCIs proposed for Natural eutrophic lakes with </w:t>
      </w:r>
      <w:r w:rsidRPr="00810BFB">
        <w:rPr>
          <w:i/>
          <w:iCs/>
        </w:rPr>
        <w:t>Magnopotamion</w:t>
      </w:r>
      <w:r w:rsidRPr="00810BFB">
        <w:t xml:space="preserve"> or </w:t>
      </w:r>
      <w:r w:rsidRPr="00810BFB">
        <w:rPr>
          <w:i/>
          <w:iCs/>
        </w:rPr>
        <w:t>Hydrocharition</w:t>
      </w:r>
      <w:r w:rsidRPr="00810BFB">
        <w:t xml:space="preserve"> - type vegetation&amp; Article 17 distribution </w:t>
      </w:r>
    </w:p>
    <w:p w:rsidR="00810BFB" w:rsidRDefault="00EC785F" w:rsidP="00EC785F">
      <w:pPr>
        <w:jc w:val="center"/>
        <w:rPr>
          <w:rFonts w:ascii="Arial" w:hAnsi="Arial" w:cs="Arial"/>
          <w:b/>
          <w:bCs/>
          <w:spacing w:val="-20"/>
          <w:sz w:val="22"/>
        </w:rPr>
      </w:pPr>
      <w:r w:rsidRPr="00810BFB">
        <w:rPr>
          <w:rFonts w:ascii="Arial" w:hAnsi="Arial" w:cs="Arial"/>
          <w:b/>
          <w:noProof/>
          <w:spacing w:val="-20"/>
          <w:sz w:val="22"/>
          <w:lang w:eastAsia="en-GB"/>
        </w:rPr>
        <w:drawing>
          <wp:inline distT="0" distB="0" distL="0" distR="0" wp14:anchorId="7A62948E" wp14:editId="32EA045F">
            <wp:extent cx="5667375" cy="8013700"/>
            <wp:effectExtent l="0" t="0" r="9525" b="6350"/>
            <wp:docPr id="23" name="Picture 14" descr="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150"/>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r w:rsidRPr="00810BFB">
        <w:rPr>
          <w:rFonts w:ascii="Arial" w:hAnsi="Arial" w:cs="Arial"/>
          <w:b/>
          <w:bCs/>
          <w:spacing w:val="-20"/>
          <w:sz w:val="22"/>
        </w:rPr>
        <w:br w:type="page"/>
      </w:r>
      <w:bookmarkStart w:id="8" w:name="h3220"/>
    </w:p>
    <w:p w:rsidR="00810BFB" w:rsidRDefault="00810BFB" w:rsidP="00EC785F">
      <w:pPr>
        <w:jc w:val="center"/>
        <w:rPr>
          <w:rFonts w:ascii="Arial" w:hAnsi="Arial" w:cs="Arial"/>
          <w:b/>
          <w:bCs/>
          <w:spacing w:val="-20"/>
          <w:sz w:val="22"/>
        </w:rPr>
      </w:pPr>
    </w:p>
    <w:p w:rsidR="00EC785F" w:rsidRDefault="00810BFB" w:rsidP="00810BFB">
      <w:pPr>
        <w:pStyle w:val="Heading2"/>
      </w:pPr>
      <w:r>
        <w:t xml:space="preserve">3220 - </w:t>
      </w:r>
      <w:r w:rsidR="00EC785F" w:rsidRPr="00810BFB">
        <w:t>Alpine rivers and the herbaceous vegetation along their banks</w:t>
      </w:r>
      <w:bookmarkEnd w:id="8"/>
    </w:p>
    <w:p w:rsidR="00810BFB" w:rsidRPr="00810BFB" w:rsidRDefault="00810BFB" w:rsidP="00810BFB"/>
    <w:p w:rsidR="00EC785F" w:rsidRPr="00810BFB" w:rsidRDefault="00EC785F" w:rsidP="00810BFB">
      <w:pPr>
        <w:pStyle w:val="Heading3"/>
      </w:pPr>
      <w:r w:rsidRPr="00810BFB">
        <w:t>Habitats Manual 2007</w:t>
      </w:r>
    </w:p>
    <w:p w:rsidR="00EC785F" w:rsidRPr="00810BFB" w:rsidRDefault="00EC785F" w:rsidP="00810BFB">
      <w:pPr>
        <w:pStyle w:val="ListParagraph"/>
        <w:numPr>
          <w:ilvl w:val="0"/>
          <w:numId w:val="5"/>
        </w:numPr>
        <w:autoSpaceDE w:val="0"/>
        <w:autoSpaceDN w:val="0"/>
        <w:adjustRightInd w:val="0"/>
        <w:rPr>
          <w:rFonts w:cs="Arial"/>
          <w:szCs w:val="18"/>
        </w:rPr>
      </w:pPr>
      <w:r w:rsidRPr="00810BFB">
        <w:rPr>
          <w:rFonts w:cs="Arial"/>
          <w:szCs w:val="18"/>
        </w:rPr>
        <w:t>Open assemblages of herbaceous or suffrutescent pioneering plants, rich in alpine species, colonising gravel beds of streams with an alpine, summer-high, flow regime, formed in northern boreal and lower Arctic mountains, hills and sometimes lowlands, as well as in the alpine and subalpine zones of higher, glaciated, mountains of more southern regions, sometimes with abyssal</w:t>
      </w:r>
      <w:r w:rsidR="00810BFB">
        <w:rPr>
          <w:rFonts w:cs="Arial"/>
          <w:szCs w:val="18"/>
        </w:rPr>
        <w:t xml:space="preserve"> </w:t>
      </w:r>
      <w:r w:rsidRPr="00810BFB">
        <w:rPr>
          <w:rFonts w:cs="Arial"/>
          <w:szCs w:val="18"/>
        </w:rPr>
        <w:t>stations at lower altitudes (</w:t>
      </w:r>
      <w:r w:rsidRPr="00810BFB">
        <w:rPr>
          <w:rFonts w:cs="Arial"/>
          <w:i/>
          <w:iCs/>
          <w:szCs w:val="18"/>
        </w:rPr>
        <w:t xml:space="preserve">Epilobion fleischeri </w:t>
      </w:r>
      <w:r w:rsidRPr="00810BFB">
        <w:rPr>
          <w:rFonts w:cs="Arial"/>
          <w:szCs w:val="18"/>
        </w:rPr>
        <w:t>p.).</w:t>
      </w:r>
    </w:p>
    <w:p w:rsidR="00EC785F" w:rsidRPr="00810BFB" w:rsidRDefault="00EC785F" w:rsidP="00810BFB">
      <w:pPr>
        <w:pStyle w:val="ListParagraph"/>
        <w:numPr>
          <w:ilvl w:val="0"/>
          <w:numId w:val="5"/>
        </w:numPr>
        <w:pBdr>
          <w:bottom w:val="single" w:sz="4" w:space="1" w:color="auto"/>
        </w:pBdr>
        <w:autoSpaceDE w:val="0"/>
        <w:autoSpaceDN w:val="0"/>
        <w:adjustRightInd w:val="0"/>
        <w:rPr>
          <w:rFonts w:cs="Arial"/>
          <w:szCs w:val="18"/>
        </w:rPr>
      </w:pPr>
      <w:r w:rsidRPr="00810BFB">
        <w:rPr>
          <w:rFonts w:cs="Arial"/>
          <w:szCs w:val="18"/>
        </w:rPr>
        <w:t>Open or closed assemblages of herbaceous or suffrutescent pioneering plants, colonising, within the montane or sub-montane levels, gravel beds of streams with an alpine, summer-high, flow</w:t>
      </w:r>
      <w:r w:rsidR="00D17C15">
        <w:rPr>
          <w:rFonts w:cs="Arial"/>
          <w:szCs w:val="18"/>
        </w:rPr>
        <w:t xml:space="preserve"> </w:t>
      </w:r>
      <w:r w:rsidRPr="00810BFB">
        <w:rPr>
          <w:rFonts w:cs="Arial"/>
          <w:szCs w:val="18"/>
        </w:rPr>
        <w:t>regime, born in high mountains (</w:t>
      </w:r>
      <w:r w:rsidRPr="00810BFB">
        <w:rPr>
          <w:rFonts w:cs="Arial"/>
          <w:i/>
          <w:iCs/>
          <w:szCs w:val="18"/>
        </w:rPr>
        <w:t xml:space="preserve">Epilobion fleischeri </w:t>
      </w:r>
      <w:r w:rsidRPr="00810BFB">
        <w:rPr>
          <w:rFonts w:cs="Arial"/>
          <w:szCs w:val="18"/>
        </w:rPr>
        <w:t xml:space="preserve">p., </w:t>
      </w:r>
      <w:r w:rsidRPr="00810BFB">
        <w:rPr>
          <w:rFonts w:cs="Arial"/>
          <w:i/>
          <w:iCs/>
          <w:szCs w:val="18"/>
        </w:rPr>
        <w:t>Calamagrostion pseudophragmitis</w:t>
      </w:r>
      <w:r w:rsidRPr="00810BFB">
        <w:rPr>
          <w:rFonts w:cs="Arial"/>
          <w:szCs w:val="18"/>
        </w:rPr>
        <w:t>).</w:t>
      </w:r>
    </w:p>
    <w:p w:rsidR="00EC785F" w:rsidRPr="00810BFB" w:rsidRDefault="00EC785F" w:rsidP="00EC785F">
      <w:pPr>
        <w:rPr>
          <w:rFonts w:ascii="Arial" w:hAnsi="Arial" w:cs="Arial"/>
          <w:b/>
          <w:bCs/>
          <w:sz w:val="22"/>
        </w:rPr>
      </w:pPr>
    </w:p>
    <w:p w:rsidR="00EC785F" w:rsidRPr="00810BFB" w:rsidRDefault="00EC785F" w:rsidP="00810BFB">
      <w:pPr>
        <w:pStyle w:val="Heading3"/>
      </w:pPr>
      <w:r w:rsidRPr="00810BFB">
        <w:t>Conservation status (CS) assessed at the Alpine region and MS level:</w:t>
      </w:r>
    </w:p>
    <w:tbl>
      <w:tblPr>
        <w:tblW w:w="9137" w:type="dxa"/>
        <w:tblInd w:w="65" w:type="dxa"/>
        <w:tblCellMar>
          <w:left w:w="70" w:type="dxa"/>
          <w:right w:w="70" w:type="dxa"/>
        </w:tblCellMar>
        <w:tblLook w:val="0000" w:firstRow="0" w:lastRow="0" w:firstColumn="0" w:lastColumn="0" w:noHBand="0" w:noVBand="0"/>
      </w:tblPr>
      <w:tblGrid>
        <w:gridCol w:w="699"/>
        <w:gridCol w:w="2726"/>
        <w:gridCol w:w="834"/>
        <w:gridCol w:w="400"/>
        <w:gridCol w:w="406"/>
        <w:gridCol w:w="395"/>
        <w:gridCol w:w="400"/>
        <w:gridCol w:w="400"/>
        <w:gridCol w:w="400"/>
        <w:gridCol w:w="415"/>
        <w:gridCol w:w="400"/>
        <w:gridCol w:w="395"/>
        <w:gridCol w:w="406"/>
        <w:gridCol w:w="861"/>
      </w:tblGrid>
      <w:tr w:rsidR="00EC785F" w:rsidRPr="00810BFB" w:rsidTr="00AD094D">
        <w:trPr>
          <w:trHeight w:val="450"/>
        </w:trPr>
        <w:tc>
          <w:tcPr>
            <w:tcW w:w="699"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272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8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0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39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4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1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39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0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69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3220</w:t>
            </w:r>
          </w:p>
        </w:tc>
        <w:tc>
          <w:tcPr>
            <w:tcW w:w="2726"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Alpine rivers and the herbaceous vegetation along their banks</w:t>
            </w: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00"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69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72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400"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69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72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40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5"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69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72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5"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0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69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72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00"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5"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sz w:val="22"/>
        </w:rPr>
      </w:pPr>
    </w:p>
    <w:p w:rsidR="00EC785F" w:rsidRPr="00810BFB" w:rsidRDefault="00EC785F" w:rsidP="00EC785F">
      <w:pPr>
        <w:autoSpaceDE w:val="0"/>
        <w:autoSpaceDN w:val="0"/>
        <w:adjustRightInd w:val="0"/>
        <w:rPr>
          <w:rFonts w:cs="Arial"/>
          <w:szCs w:val="18"/>
        </w:rPr>
      </w:pPr>
      <w:r w:rsidRPr="00810BFB">
        <w:rPr>
          <w:rFonts w:cs="Arial"/>
          <w:szCs w:val="18"/>
        </w:rPr>
        <w:t>This habitat includes rivers in the Alps and other high mountains where the banks are dominated by herbaceous plants rather than trees or scrubs. Although typical of the</w:t>
      </w:r>
      <w:r w:rsidR="00810BFB">
        <w:rPr>
          <w:rFonts w:cs="Arial"/>
          <w:szCs w:val="18"/>
        </w:rPr>
        <w:t xml:space="preserve"> </w:t>
      </w:r>
      <w:r w:rsidRPr="00810BFB">
        <w:rPr>
          <w:rFonts w:cs="Arial"/>
          <w:szCs w:val="18"/>
        </w:rPr>
        <w:t>Alpine biogeographical region it is also reported from the Boreal, Continental,</w:t>
      </w:r>
      <w:r w:rsidR="00810BFB">
        <w:rPr>
          <w:rFonts w:cs="Arial"/>
          <w:szCs w:val="18"/>
        </w:rPr>
        <w:t xml:space="preserve"> </w:t>
      </w:r>
      <w:r w:rsidRPr="00810BFB">
        <w:rPr>
          <w:rFonts w:cs="Arial"/>
          <w:szCs w:val="18"/>
        </w:rPr>
        <w:t>Macaronesian and Mediterranean regions.</w:t>
      </w:r>
    </w:p>
    <w:p w:rsidR="00EC785F" w:rsidRPr="00810BFB" w:rsidRDefault="00EC785F" w:rsidP="00EC785F">
      <w:pPr>
        <w:autoSpaceDE w:val="0"/>
        <w:autoSpaceDN w:val="0"/>
        <w:adjustRightInd w:val="0"/>
        <w:rPr>
          <w:rFonts w:cs="Arial"/>
          <w:szCs w:val="18"/>
        </w:rPr>
      </w:pPr>
    </w:p>
    <w:p w:rsidR="00EC785F" w:rsidRPr="00810BFB" w:rsidRDefault="00EC785F" w:rsidP="00EC785F">
      <w:pPr>
        <w:autoSpaceDE w:val="0"/>
        <w:autoSpaceDN w:val="0"/>
        <w:adjustRightInd w:val="0"/>
        <w:rPr>
          <w:rFonts w:cs="Arial"/>
          <w:szCs w:val="18"/>
        </w:rPr>
      </w:pPr>
      <w:r w:rsidRPr="00810BFB">
        <w:rPr>
          <w:rFonts w:cs="Arial"/>
          <w:szCs w:val="18"/>
        </w:rPr>
        <w:t>In the Alps, where some 98% of this habitat occurs within the Europe an Union, the</w:t>
      </w:r>
      <w:r w:rsidR="00810BFB">
        <w:rPr>
          <w:rFonts w:cs="Arial"/>
          <w:szCs w:val="18"/>
        </w:rPr>
        <w:t xml:space="preserve"> </w:t>
      </w:r>
      <w:r w:rsidRPr="00810BFB">
        <w:rPr>
          <w:rFonts w:cs="Arial"/>
          <w:szCs w:val="18"/>
        </w:rPr>
        <w:t>habitat is assessed as ‘unfavourable-inadequate' both overall and for all four parameters. This covers a wide range of variation, from ‘unfavourable-bad' in Austria and Slovenia to ‘favourable' in Italy and in the Finnish-Swedish subregion.</w:t>
      </w:r>
    </w:p>
    <w:p w:rsidR="00EC785F" w:rsidRPr="00810BFB" w:rsidRDefault="00EC785F" w:rsidP="00EC785F">
      <w:pPr>
        <w:autoSpaceDE w:val="0"/>
        <w:autoSpaceDN w:val="0"/>
        <w:adjustRightInd w:val="0"/>
        <w:rPr>
          <w:rFonts w:cs="Arial"/>
          <w:szCs w:val="18"/>
        </w:rPr>
      </w:pPr>
    </w:p>
    <w:p w:rsidR="00EC785F" w:rsidRPr="00810BFB" w:rsidRDefault="00EC785F" w:rsidP="00EC785F">
      <w:pPr>
        <w:autoSpaceDE w:val="0"/>
        <w:autoSpaceDN w:val="0"/>
        <w:adjustRightInd w:val="0"/>
        <w:rPr>
          <w:rFonts w:cs="Arial"/>
          <w:szCs w:val="18"/>
        </w:rPr>
      </w:pPr>
      <w:r w:rsidRPr="00810BFB">
        <w:rPr>
          <w:rFonts w:cs="Arial"/>
          <w:szCs w:val="18"/>
        </w:rPr>
        <w:t xml:space="preserve">The habitat is also assessed as ‘favourable ' in the Boreal region giving a clear difference in </w:t>
      </w:r>
      <w:r w:rsidR="00810BFB">
        <w:rPr>
          <w:rFonts w:cs="Arial"/>
          <w:szCs w:val="18"/>
        </w:rPr>
        <w:t xml:space="preserve"> c</w:t>
      </w:r>
      <w:r w:rsidRPr="00810BFB">
        <w:rPr>
          <w:rFonts w:cs="Arial"/>
          <w:szCs w:val="18"/>
        </w:rPr>
        <w:t>onservation status between north and central/southern Europe , it is also ‘favourable ' in Macaronesia where this is a rare habitat and only in Portugal. In the Continental</w:t>
      </w:r>
      <w:r w:rsidR="00810BFB">
        <w:rPr>
          <w:rFonts w:cs="Arial"/>
          <w:szCs w:val="18"/>
        </w:rPr>
        <w:t xml:space="preserve"> </w:t>
      </w:r>
      <w:r w:rsidRPr="00810BFB">
        <w:rPr>
          <w:rFonts w:cs="Arial"/>
          <w:szCs w:val="18"/>
        </w:rPr>
        <w:t>region the assessment is ‘unfavourable-bad' overall and for all parameters except structure and function' which is unknown but unlikely to favourable given the reported threats and pressures which are mostly linked to human impact such as river</w:t>
      </w:r>
      <w:r w:rsidR="00810BFB">
        <w:rPr>
          <w:rFonts w:cs="Arial"/>
          <w:szCs w:val="18"/>
        </w:rPr>
        <w:t xml:space="preserve"> </w:t>
      </w:r>
      <w:r w:rsidRPr="00810BFB">
        <w:rPr>
          <w:rFonts w:cs="Arial"/>
          <w:szCs w:val="18"/>
        </w:rPr>
        <w:t>engineering. In both the Atlantic and Mediterranean regions where the habitat is only reported by Spain the assessment is ‘unknown' for all parameters. Better information required, especially from Spain.</w:t>
      </w:r>
    </w:p>
    <w:p w:rsidR="00810BFB" w:rsidRDefault="00810BFB" w:rsidP="00EC785F">
      <w:pPr>
        <w:autoSpaceDE w:val="0"/>
        <w:autoSpaceDN w:val="0"/>
        <w:adjustRightInd w:val="0"/>
        <w:rPr>
          <w:rFonts w:ascii="Arial" w:hAnsi="Arial" w:cs="Arial"/>
          <w:b/>
          <w:bCs/>
          <w:sz w:val="22"/>
        </w:rPr>
      </w:pPr>
    </w:p>
    <w:p w:rsidR="00EC785F" w:rsidRPr="00810BFB" w:rsidRDefault="00EC785F" w:rsidP="00810BFB">
      <w:pPr>
        <w:pStyle w:val="Heading3"/>
      </w:pPr>
      <w:r w:rsidRPr="00810BFB">
        <w:t xml:space="preserve">Species associated to </w:t>
      </w:r>
      <w:r w:rsidRPr="00810BFB">
        <w:rPr>
          <w:spacing w:val="-8"/>
        </w:rPr>
        <w:t>Alpine rivers and the herbaceous vegetation along their banks</w:t>
      </w:r>
      <w:r w:rsidRPr="00810BFB">
        <w:t xml:space="preserve"> and their CS at the Alpine region and MS level</w:t>
      </w:r>
    </w:p>
    <w:tbl>
      <w:tblPr>
        <w:tblW w:w="7222" w:type="dxa"/>
        <w:tblInd w:w="55" w:type="dxa"/>
        <w:tblCellMar>
          <w:left w:w="70" w:type="dxa"/>
          <w:right w:w="70" w:type="dxa"/>
        </w:tblCellMar>
        <w:tblLook w:val="0000" w:firstRow="0" w:lastRow="0" w:firstColumn="0" w:lastColumn="0" w:noHBand="0" w:noVBand="0"/>
      </w:tblPr>
      <w:tblGrid>
        <w:gridCol w:w="555"/>
        <w:gridCol w:w="1800"/>
        <w:gridCol w:w="709"/>
        <w:gridCol w:w="1047"/>
        <w:gridCol w:w="443"/>
        <w:gridCol w:w="452"/>
        <w:gridCol w:w="469"/>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7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1105</w:t>
            </w:r>
          </w:p>
        </w:tc>
        <w:tc>
          <w:tcPr>
            <w:tcW w:w="18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Hucho hucho</w:t>
            </w:r>
          </w:p>
        </w:tc>
        <w:tc>
          <w:tcPr>
            <w:tcW w:w="70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Fish</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rPr>
          <w:rFonts w:ascii="Arial" w:hAnsi="Arial" w:cs="Arial"/>
          <w:b/>
          <w:bCs/>
          <w:sz w:val="22"/>
        </w:rPr>
      </w:pPr>
    </w:p>
    <w:tbl>
      <w:tblPr>
        <w:tblW w:w="6744" w:type="dxa"/>
        <w:tblInd w:w="55" w:type="dxa"/>
        <w:tblCellMar>
          <w:left w:w="70" w:type="dxa"/>
          <w:right w:w="70" w:type="dxa"/>
        </w:tblCellMar>
        <w:tblLook w:val="0000" w:firstRow="0" w:lastRow="0" w:firstColumn="0" w:lastColumn="0" w:noHBand="0" w:noVBand="0"/>
      </w:tblPr>
      <w:tblGrid>
        <w:gridCol w:w="555"/>
        <w:gridCol w:w="1800"/>
        <w:gridCol w:w="709"/>
        <w:gridCol w:w="1047"/>
        <w:gridCol w:w="443"/>
        <w:gridCol w:w="443"/>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7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1114</w:t>
            </w:r>
          </w:p>
        </w:tc>
        <w:tc>
          <w:tcPr>
            <w:tcW w:w="18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Rutilus pigus</w:t>
            </w:r>
          </w:p>
        </w:tc>
        <w:tc>
          <w:tcPr>
            <w:tcW w:w="70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Fish</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tbl>
      <w:tblPr>
        <w:tblW w:w="7248" w:type="dxa"/>
        <w:tblInd w:w="55" w:type="dxa"/>
        <w:tblCellMar>
          <w:left w:w="70" w:type="dxa"/>
          <w:right w:w="70" w:type="dxa"/>
        </w:tblCellMar>
        <w:tblLook w:val="0000" w:firstRow="0" w:lastRow="0" w:firstColumn="0" w:lastColumn="0" w:noHBand="0" w:noVBand="0"/>
      </w:tblPr>
      <w:tblGrid>
        <w:gridCol w:w="555"/>
        <w:gridCol w:w="1800"/>
        <w:gridCol w:w="709"/>
        <w:gridCol w:w="1047"/>
        <w:gridCol w:w="443"/>
        <w:gridCol w:w="469"/>
        <w:gridCol w:w="469"/>
        <w:gridCol w:w="443"/>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7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1122</w:t>
            </w:r>
          </w:p>
        </w:tc>
        <w:tc>
          <w:tcPr>
            <w:tcW w:w="18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Gobio uranoscopus</w:t>
            </w:r>
          </w:p>
        </w:tc>
        <w:tc>
          <w:tcPr>
            <w:tcW w:w="70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Fish</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rPr>
          <w:rFonts w:ascii="Arial" w:hAnsi="Arial" w:cs="Arial"/>
          <w:b/>
          <w:bCs/>
          <w:sz w:val="22"/>
        </w:rPr>
      </w:pPr>
    </w:p>
    <w:tbl>
      <w:tblPr>
        <w:tblW w:w="7682" w:type="dxa"/>
        <w:tblInd w:w="55" w:type="dxa"/>
        <w:tblCellMar>
          <w:left w:w="70" w:type="dxa"/>
          <w:right w:w="70" w:type="dxa"/>
        </w:tblCellMar>
        <w:tblLook w:val="0000" w:firstRow="0" w:lastRow="0" w:firstColumn="0" w:lastColumn="0" w:noHBand="0" w:noVBand="0"/>
      </w:tblPr>
      <w:tblGrid>
        <w:gridCol w:w="555"/>
        <w:gridCol w:w="1800"/>
        <w:gridCol w:w="709"/>
        <w:gridCol w:w="1047"/>
        <w:gridCol w:w="443"/>
        <w:gridCol w:w="469"/>
        <w:gridCol w:w="443"/>
        <w:gridCol w:w="443"/>
        <w:gridCol w:w="469"/>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7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1131</w:t>
            </w:r>
          </w:p>
        </w:tc>
        <w:tc>
          <w:tcPr>
            <w:tcW w:w="18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Leuciscus souffia</w:t>
            </w:r>
          </w:p>
        </w:tc>
        <w:tc>
          <w:tcPr>
            <w:tcW w:w="70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Fish</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rPr>
          <w:rFonts w:ascii="Arial" w:hAnsi="Arial" w:cs="Arial"/>
          <w:b/>
          <w:bCs/>
          <w:sz w:val="22"/>
        </w:rPr>
      </w:pPr>
    </w:p>
    <w:tbl>
      <w:tblPr>
        <w:tblW w:w="6761" w:type="dxa"/>
        <w:tblInd w:w="55" w:type="dxa"/>
        <w:tblCellMar>
          <w:left w:w="70" w:type="dxa"/>
          <w:right w:w="70" w:type="dxa"/>
        </w:tblCellMar>
        <w:tblLook w:val="0000" w:firstRow="0" w:lastRow="0" w:firstColumn="0" w:lastColumn="0" w:noHBand="0" w:noVBand="0"/>
      </w:tblPr>
      <w:tblGrid>
        <w:gridCol w:w="555"/>
        <w:gridCol w:w="1800"/>
        <w:gridCol w:w="709"/>
        <w:gridCol w:w="1047"/>
        <w:gridCol w:w="469"/>
        <w:gridCol w:w="443"/>
        <w:gridCol w:w="443"/>
        <w:gridCol w:w="434"/>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7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1137</w:t>
            </w:r>
          </w:p>
        </w:tc>
        <w:tc>
          <w:tcPr>
            <w:tcW w:w="18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Barbus plebejus</w:t>
            </w:r>
          </w:p>
        </w:tc>
        <w:tc>
          <w:tcPr>
            <w:tcW w:w="70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Fish</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tbl>
      <w:tblPr>
        <w:tblW w:w="8568" w:type="dxa"/>
        <w:tblInd w:w="55" w:type="dxa"/>
        <w:tblCellMar>
          <w:left w:w="70" w:type="dxa"/>
          <w:right w:w="70" w:type="dxa"/>
        </w:tblCellMar>
        <w:tblLook w:val="0000" w:firstRow="0" w:lastRow="0" w:firstColumn="0" w:lastColumn="0" w:noHBand="0" w:noVBand="0"/>
      </w:tblPr>
      <w:tblGrid>
        <w:gridCol w:w="555"/>
        <w:gridCol w:w="1800"/>
        <w:gridCol w:w="709"/>
        <w:gridCol w:w="1047"/>
        <w:gridCol w:w="469"/>
        <w:gridCol w:w="443"/>
        <w:gridCol w:w="443"/>
        <w:gridCol w:w="443"/>
        <w:gridCol w:w="434"/>
        <w:gridCol w:w="469"/>
        <w:gridCol w:w="443"/>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7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1138</w:t>
            </w:r>
          </w:p>
        </w:tc>
        <w:tc>
          <w:tcPr>
            <w:tcW w:w="18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Barbus meridionalis</w:t>
            </w:r>
          </w:p>
        </w:tc>
        <w:tc>
          <w:tcPr>
            <w:tcW w:w="70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Fish</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rPr>
          <w:rFonts w:ascii="Arial" w:hAnsi="Arial" w:cs="Arial"/>
          <w:b/>
          <w:bCs/>
          <w:sz w:val="22"/>
        </w:rPr>
      </w:pPr>
    </w:p>
    <w:tbl>
      <w:tblPr>
        <w:tblW w:w="6310" w:type="dxa"/>
        <w:tblInd w:w="55" w:type="dxa"/>
        <w:tblCellMar>
          <w:left w:w="70" w:type="dxa"/>
          <w:right w:w="70" w:type="dxa"/>
        </w:tblCellMar>
        <w:tblLook w:val="0000" w:firstRow="0" w:lastRow="0" w:firstColumn="0" w:lastColumn="0" w:noHBand="0" w:noVBand="0"/>
      </w:tblPr>
      <w:tblGrid>
        <w:gridCol w:w="555"/>
        <w:gridCol w:w="1800"/>
        <w:gridCol w:w="709"/>
        <w:gridCol w:w="1047"/>
        <w:gridCol w:w="443"/>
        <w:gridCol w:w="443"/>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7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1160</w:t>
            </w:r>
          </w:p>
        </w:tc>
        <w:tc>
          <w:tcPr>
            <w:tcW w:w="18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Zingel streber</w:t>
            </w:r>
          </w:p>
        </w:tc>
        <w:tc>
          <w:tcPr>
            <w:tcW w:w="70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Fish</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rPr>
          <w:rFonts w:ascii="Arial" w:hAnsi="Arial" w:cs="Arial"/>
          <w:b/>
          <w:bCs/>
          <w:sz w:val="22"/>
        </w:rPr>
      </w:pPr>
    </w:p>
    <w:tbl>
      <w:tblPr>
        <w:tblW w:w="7004" w:type="dxa"/>
        <w:tblInd w:w="55" w:type="dxa"/>
        <w:tblCellMar>
          <w:left w:w="70" w:type="dxa"/>
          <w:right w:w="70" w:type="dxa"/>
        </w:tblCellMar>
        <w:tblLook w:val="0000" w:firstRow="0" w:lastRow="0" w:firstColumn="0" w:lastColumn="0" w:noHBand="0" w:noVBand="0"/>
      </w:tblPr>
      <w:tblGrid>
        <w:gridCol w:w="555"/>
        <w:gridCol w:w="1800"/>
        <w:gridCol w:w="1412"/>
        <w:gridCol w:w="1047"/>
        <w:gridCol w:w="443"/>
        <w:gridCol w:w="443"/>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41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1545</w:t>
            </w:r>
          </w:p>
        </w:tc>
        <w:tc>
          <w:tcPr>
            <w:tcW w:w="18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Trifolium saxatile</w:t>
            </w:r>
          </w:p>
        </w:tc>
        <w:tc>
          <w:tcPr>
            <w:tcW w:w="1412"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12"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12"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12"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12"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tbl>
      <w:tblPr>
        <w:tblW w:w="6301" w:type="dxa"/>
        <w:tblInd w:w="55" w:type="dxa"/>
        <w:tblCellMar>
          <w:left w:w="70" w:type="dxa"/>
          <w:right w:w="70" w:type="dxa"/>
        </w:tblCellMar>
        <w:tblLook w:val="0000" w:firstRow="0" w:lastRow="0" w:firstColumn="0" w:lastColumn="0" w:noHBand="0" w:noVBand="0"/>
      </w:tblPr>
      <w:tblGrid>
        <w:gridCol w:w="555"/>
        <w:gridCol w:w="1800"/>
        <w:gridCol w:w="709"/>
        <w:gridCol w:w="1047"/>
        <w:gridCol w:w="434"/>
        <w:gridCol w:w="443"/>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8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7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2511</w:t>
            </w:r>
          </w:p>
        </w:tc>
        <w:tc>
          <w:tcPr>
            <w:tcW w:w="18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Gobio kessleri</w:t>
            </w:r>
          </w:p>
        </w:tc>
        <w:tc>
          <w:tcPr>
            <w:tcW w:w="70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Fish</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8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bl>
    <w:p w:rsidR="00EC785F" w:rsidRPr="00810BFB" w:rsidRDefault="00EC785F" w:rsidP="00EC785F">
      <w:pPr>
        <w:rPr>
          <w:rFonts w:ascii="Arial" w:hAnsi="Arial" w:cs="Arial"/>
          <w:b/>
          <w:bCs/>
          <w:sz w:val="22"/>
        </w:rPr>
      </w:pPr>
    </w:p>
    <w:p w:rsidR="00EC785F" w:rsidRPr="00810BFB" w:rsidRDefault="00EC785F" w:rsidP="00810BFB">
      <w:pPr>
        <w:pStyle w:val="Heading3"/>
      </w:pPr>
      <w:r w:rsidRPr="00810BFB">
        <w:t>Main pressures to Alpine rivers and the herbaceous vegetation along their banks and their importance to associated species</w:t>
      </w:r>
    </w:p>
    <w:tbl>
      <w:tblPr>
        <w:tblW w:w="9005" w:type="dxa"/>
        <w:tblInd w:w="65" w:type="dxa"/>
        <w:tblCellMar>
          <w:left w:w="70" w:type="dxa"/>
          <w:right w:w="70" w:type="dxa"/>
        </w:tblCellMar>
        <w:tblLook w:val="0000" w:firstRow="0" w:lastRow="0" w:firstColumn="0" w:lastColumn="0" w:noHBand="0" w:noVBand="0"/>
      </w:tblPr>
      <w:tblGrid>
        <w:gridCol w:w="2345"/>
        <w:gridCol w:w="2520"/>
        <w:gridCol w:w="976"/>
        <w:gridCol w:w="976"/>
        <w:gridCol w:w="1145"/>
        <w:gridCol w:w="1043"/>
      </w:tblGrid>
      <w:tr w:rsidR="00EC785F" w:rsidRPr="00810BFB" w:rsidTr="00AD094D">
        <w:trPr>
          <w:trHeight w:val="675"/>
        </w:trPr>
        <w:tc>
          <w:tcPr>
            <w:tcW w:w="2345"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 (2nd level)</w:t>
            </w:r>
          </w:p>
        </w:tc>
        <w:tc>
          <w:tcPr>
            <w:tcW w:w="252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Alpine rivers and the herbaceous vegetation along their banks</w:t>
            </w:r>
          </w:p>
        </w:tc>
        <w:tc>
          <w:tcPr>
            <w:tcW w:w="97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Hucho hucho</w:t>
            </w:r>
          </w:p>
        </w:tc>
        <w:tc>
          <w:tcPr>
            <w:tcW w:w="97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Rutilus pigus</w:t>
            </w:r>
          </w:p>
        </w:tc>
        <w:tc>
          <w:tcPr>
            <w:tcW w:w="114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Gobio uranoscopus</w:t>
            </w:r>
          </w:p>
        </w:tc>
        <w:tc>
          <w:tcPr>
            <w:tcW w:w="104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Leuciscus souffia</w:t>
            </w:r>
          </w:p>
        </w:tc>
      </w:tr>
      <w:tr w:rsidR="00EC785F" w:rsidRPr="00810BFB" w:rsidTr="00AD094D">
        <w:trPr>
          <w:trHeight w:val="255"/>
        </w:trPr>
        <w:tc>
          <w:tcPr>
            <w:tcW w:w="234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25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76"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45"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3"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tbl>
      <w:tblPr>
        <w:tblW w:w="9030" w:type="dxa"/>
        <w:tblInd w:w="65" w:type="dxa"/>
        <w:tblCellMar>
          <w:left w:w="70" w:type="dxa"/>
          <w:right w:w="70" w:type="dxa"/>
        </w:tblCellMar>
        <w:tblLook w:val="0000" w:firstRow="0" w:lastRow="0" w:firstColumn="0" w:lastColumn="0" w:noHBand="0" w:noVBand="0"/>
      </w:tblPr>
      <w:tblGrid>
        <w:gridCol w:w="2345"/>
        <w:gridCol w:w="1386"/>
        <w:gridCol w:w="1134"/>
        <w:gridCol w:w="1288"/>
        <w:gridCol w:w="1545"/>
        <w:gridCol w:w="1332"/>
      </w:tblGrid>
      <w:tr w:rsidR="00EC785F" w:rsidRPr="00810BFB" w:rsidTr="00AD094D">
        <w:trPr>
          <w:trHeight w:val="765"/>
        </w:trPr>
        <w:tc>
          <w:tcPr>
            <w:tcW w:w="2345"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 (2nd level)</w:t>
            </w:r>
          </w:p>
        </w:tc>
        <w:tc>
          <w:tcPr>
            <w:tcW w:w="138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Barbus plebejus</w:t>
            </w:r>
          </w:p>
        </w:tc>
        <w:tc>
          <w:tcPr>
            <w:tcW w:w="113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Barbus meridionalis</w:t>
            </w:r>
          </w:p>
        </w:tc>
        <w:tc>
          <w:tcPr>
            <w:tcW w:w="1288"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Zingel streber</w:t>
            </w:r>
          </w:p>
        </w:tc>
        <w:tc>
          <w:tcPr>
            <w:tcW w:w="154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Trifolium saxatile</w:t>
            </w:r>
          </w:p>
        </w:tc>
        <w:tc>
          <w:tcPr>
            <w:tcW w:w="1332"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Gobio kessleri</w:t>
            </w:r>
          </w:p>
        </w:tc>
      </w:tr>
      <w:tr w:rsidR="00EC785F" w:rsidRPr="00810BFB" w:rsidTr="00AD094D">
        <w:trPr>
          <w:trHeight w:val="255"/>
        </w:trPr>
        <w:tc>
          <w:tcPr>
            <w:tcW w:w="234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138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3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88"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54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3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bl>
    <w:p w:rsidR="00EC785F" w:rsidRPr="00810BFB" w:rsidRDefault="00EC785F" w:rsidP="00EC785F">
      <w:pPr>
        <w:rPr>
          <w:rFonts w:ascii="Arial" w:hAnsi="Arial" w:cs="Arial"/>
          <w:b/>
          <w:bCs/>
          <w:sz w:val="22"/>
        </w:rPr>
      </w:pPr>
    </w:p>
    <w:p w:rsidR="00EC785F" w:rsidRPr="00810BFB" w:rsidRDefault="00EC785F" w:rsidP="00810BFB">
      <w:pPr>
        <w:pStyle w:val="Heading3"/>
      </w:pPr>
      <w:r w:rsidRPr="00810BFB">
        <w:t>Main threats to Alpine rivers and the herbaceous vegetation along their banks and their importance to associated species</w:t>
      </w:r>
    </w:p>
    <w:tbl>
      <w:tblPr>
        <w:tblW w:w="8845" w:type="dxa"/>
        <w:tblInd w:w="70" w:type="dxa"/>
        <w:tblCellMar>
          <w:left w:w="70" w:type="dxa"/>
          <w:right w:w="70" w:type="dxa"/>
        </w:tblCellMar>
        <w:tblLook w:val="0000" w:firstRow="0" w:lastRow="0" w:firstColumn="0" w:lastColumn="0" w:noHBand="0" w:noVBand="0"/>
      </w:tblPr>
      <w:tblGrid>
        <w:gridCol w:w="2340"/>
        <w:gridCol w:w="2264"/>
        <w:gridCol w:w="1032"/>
        <w:gridCol w:w="1032"/>
        <w:gridCol w:w="1145"/>
        <w:gridCol w:w="1032"/>
      </w:tblGrid>
      <w:tr w:rsidR="00EC785F" w:rsidRPr="00810BFB" w:rsidTr="00AD094D">
        <w:trPr>
          <w:trHeight w:val="675"/>
        </w:trPr>
        <w:tc>
          <w:tcPr>
            <w:tcW w:w="2340"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2264" w:type="dxa"/>
            <w:tcBorders>
              <w:top w:val="single" w:sz="4" w:space="0" w:color="auto"/>
              <w:left w:val="single" w:sz="4" w:space="0" w:color="auto"/>
              <w:bottom w:val="single" w:sz="4" w:space="0" w:color="auto"/>
              <w:right w:val="single" w:sz="4" w:space="0" w:color="auto"/>
            </w:tcBorders>
            <w:shd w:val="clear" w:color="auto" w:fill="FFFF99"/>
            <w:vAlign w:val="bottom"/>
          </w:tcPr>
          <w:p w:rsidR="00EC785F" w:rsidRPr="00810BFB" w:rsidRDefault="00EC785F" w:rsidP="00AD094D">
            <w:pPr>
              <w:jc w:val="center"/>
              <w:rPr>
                <w:rFonts w:ascii="Arial" w:hAnsi="Arial" w:cs="Arial"/>
                <w:b/>
                <w:bCs/>
                <w:color w:val="000000"/>
                <w:sz w:val="16"/>
                <w:szCs w:val="16"/>
              </w:rPr>
            </w:pPr>
            <w:r w:rsidRPr="00810BFB">
              <w:rPr>
                <w:rFonts w:ascii="Arial" w:hAnsi="Arial" w:cs="Arial"/>
                <w:b/>
                <w:bCs/>
                <w:color w:val="000000"/>
                <w:sz w:val="16"/>
                <w:szCs w:val="16"/>
              </w:rPr>
              <w:t>Alpine rivers and the herbaceous vegetation along their banks</w:t>
            </w:r>
          </w:p>
        </w:tc>
        <w:tc>
          <w:tcPr>
            <w:tcW w:w="1032" w:type="dxa"/>
            <w:tcBorders>
              <w:top w:val="single" w:sz="4" w:space="0" w:color="000000"/>
              <w:left w:val="nil"/>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Hucho hucho</w:t>
            </w:r>
          </w:p>
        </w:tc>
        <w:tc>
          <w:tcPr>
            <w:tcW w:w="1032"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Rutilus pigus</w:t>
            </w:r>
          </w:p>
        </w:tc>
        <w:tc>
          <w:tcPr>
            <w:tcW w:w="114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Gobio uranoscopus</w:t>
            </w:r>
          </w:p>
        </w:tc>
        <w:tc>
          <w:tcPr>
            <w:tcW w:w="1032"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Leuciscus souffia</w:t>
            </w:r>
          </w:p>
        </w:tc>
      </w:tr>
      <w:tr w:rsidR="00EC785F" w:rsidRPr="00810BFB" w:rsidTr="00AD094D">
        <w:trPr>
          <w:trHeight w:val="225"/>
        </w:trPr>
        <w:tc>
          <w:tcPr>
            <w:tcW w:w="234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Sand and gravel extraction</w:t>
            </w:r>
          </w:p>
        </w:tc>
        <w:tc>
          <w:tcPr>
            <w:tcW w:w="2264"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32"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32"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45"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3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340"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226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32"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3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4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3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bl>
    <w:p w:rsidR="00EC785F" w:rsidRPr="00810BFB" w:rsidRDefault="00EC785F" w:rsidP="00EC785F">
      <w:pPr>
        <w:autoSpaceDE w:val="0"/>
        <w:autoSpaceDN w:val="0"/>
        <w:adjustRightInd w:val="0"/>
        <w:rPr>
          <w:rFonts w:ascii="Arial" w:hAnsi="Arial" w:cs="Arial"/>
          <w:b/>
          <w:bCs/>
          <w:sz w:val="22"/>
        </w:rPr>
      </w:pPr>
    </w:p>
    <w:tbl>
      <w:tblPr>
        <w:tblW w:w="9059" w:type="dxa"/>
        <w:tblInd w:w="65" w:type="dxa"/>
        <w:tblCellMar>
          <w:left w:w="70" w:type="dxa"/>
          <w:right w:w="70" w:type="dxa"/>
        </w:tblCellMar>
        <w:tblLook w:val="0000" w:firstRow="0" w:lastRow="0" w:firstColumn="0" w:lastColumn="0" w:noHBand="0" w:noVBand="0"/>
      </w:tblPr>
      <w:tblGrid>
        <w:gridCol w:w="2345"/>
        <w:gridCol w:w="1403"/>
        <w:gridCol w:w="1146"/>
        <w:gridCol w:w="1288"/>
        <w:gridCol w:w="1545"/>
        <w:gridCol w:w="1332"/>
      </w:tblGrid>
      <w:tr w:rsidR="00EC785F" w:rsidRPr="00810BFB" w:rsidTr="00AD094D">
        <w:trPr>
          <w:trHeight w:val="420"/>
        </w:trPr>
        <w:tc>
          <w:tcPr>
            <w:tcW w:w="234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1403"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Barbus plebejus</w:t>
            </w:r>
          </w:p>
        </w:tc>
        <w:tc>
          <w:tcPr>
            <w:tcW w:w="1146"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Barbus meridionalis</w:t>
            </w:r>
          </w:p>
        </w:tc>
        <w:tc>
          <w:tcPr>
            <w:tcW w:w="1288"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Zingel streber</w:t>
            </w:r>
          </w:p>
        </w:tc>
        <w:tc>
          <w:tcPr>
            <w:tcW w:w="154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Trifolium saxatile</w:t>
            </w:r>
          </w:p>
        </w:tc>
        <w:tc>
          <w:tcPr>
            <w:tcW w:w="1332"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Gobio kessleri</w:t>
            </w:r>
          </w:p>
        </w:tc>
      </w:tr>
      <w:tr w:rsidR="00EC785F" w:rsidRPr="00810BFB" w:rsidTr="00AD094D">
        <w:trPr>
          <w:trHeight w:val="225"/>
        </w:trPr>
        <w:tc>
          <w:tcPr>
            <w:tcW w:w="234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Sand and gravel extraction</w:t>
            </w:r>
          </w:p>
        </w:tc>
        <w:tc>
          <w:tcPr>
            <w:tcW w:w="1403"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46"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88"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545"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3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34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140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4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8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54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33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p w:rsidR="00EC785F" w:rsidRPr="00810BFB" w:rsidRDefault="00EC785F" w:rsidP="00810BFB">
      <w:pPr>
        <w:pStyle w:val="Heading3"/>
      </w:pPr>
      <w:r w:rsidRPr="00810BFB">
        <w:t>Other information</w:t>
      </w:r>
    </w:p>
    <w:p w:rsidR="00EC785F" w:rsidRPr="00810BFB" w:rsidRDefault="00EC785F" w:rsidP="00EC785F">
      <w:pPr>
        <w:rPr>
          <w:rFonts w:cs="Arial"/>
          <w:szCs w:val="18"/>
        </w:rPr>
      </w:pPr>
      <w:r w:rsidRPr="00810BFB">
        <w:rPr>
          <w:rFonts w:cs="Arial"/>
          <w:szCs w:val="18"/>
        </w:rPr>
        <w:t>According to the ETC/BD calculations 0-50% of the area of this habitat type are within SCIs</w:t>
      </w:r>
      <w:r w:rsidR="004E53B8">
        <w:rPr>
          <w:rFonts w:cs="Arial"/>
          <w:szCs w:val="18"/>
        </w:rPr>
        <w:t>.</w:t>
      </w:r>
      <w:r w:rsidRPr="00810BFB">
        <w:rPr>
          <w:rFonts w:cs="Arial"/>
          <w:szCs w:val="18"/>
        </w:rPr>
        <w:t xml:space="preserve"> This means that potentially important part of the management needs of this habitat types occurs outside Natura 2000 network. </w:t>
      </w:r>
    </w:p>
    <w:p w:rsidR="00EC785F" w:rsidRPr="00810BFB" w:rsidRDefault="00EC785F" w:rsidP="00EC785F">
      <w:pPr>
        <w:rPr>
          <w:rFonts w:ascii="Arial" w:hAnsi="Arial" w:cs="Arial"/>
          <w:sz w:val="22"/>
        </w:rPr>
      </w:pPr>
    </w:p>
    <w:p w:rsidR="00EC785F" w:rsidRPr="00810BFB" w:rsidRDefault="00EC785F" w:rsidP="00810BFB">
      <w:pPr>
        <w:pStyle w:val="Heading3"/>
      </w:pPr>
      <w:r w:rsidRPr="00810BFB">
        <w:t>Number of SCIs and habitat area (ha) within SCIs per Member State in the Alpine biogeographical region</w:t>
      </w:r>
    </w:p>
    <w:tbl>
      <w:tblPr>
        <w:tblW w:w="7400" w:type="dxa"/>
        <w:tblInd w:w="55" w:type="dxa"/>
        <w:tblCellMar>
          <w:left w:w="70" w:type="dxa"/>
          <w:right w:w="70" w:type="dxa"/>
        </w:tblCellMar>
        <w:tblLook w:val="0000" w:firstRow="0" w:lastRow="0" w:firstColumn="0" w:lastColumn="0" w:noHBand="0" w:noVBand="0"/>
      </w:tblPr>
      <w:tblGrid>
        <w:gridCol w:w="600"/>
        <w:gridCol w:w="640"/>
        <w:gridCol w:w="640"/>
        <w:gridCol w:w="640"/>
        <w:gridCol w:w="740"/>
        <w:gridCol w:w="740"/>
        <w:gridCol w:w="640"/>
        <w:gridCol w:w="740"/>
        <w:gridCol w:w="740"/>
        <w:gridCol w:w="640"/>
        <w:gridCol w:w="640"/>
      </w:tblGrid>
      <w:tr w:rsidR="00EC785F" w:rsidRPr="00810BFB" w:rsidTr="00AD094D">
        <w:trPr>
          <w:trHeight w:val="240"/>
        </w:trPr>
        <w:tc>
          <w:tcPr>
            <w:tcW w:w="600" w:type="dxa"/>
            <w:tcBorders>
              <w:top w:val="nil"/>
              <w:left w:val="nil"/>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7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740" w:type="dxa"/>
            <w:tcBorders>
              <w:top w:val="single" w:sz="8" w:space="0" w:color="auto"/>
              <w:left w:val="nil"/>
              <w:bottom w:val="single" w:sz="4" w:space="0" w:color="auto"/>
              <w:right w:val="nil"/>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740" w:type="dxa"/>
            <w:tcBorders>
              <w:top w:val="single" w:sz="8" w:space="0" w:color="auto"/>
              <w:left w:val="single" w:sz="8" w:space="0" w:color="auto"/>
              <w:bottom w:val="single" w:sz="4" w:space="0" w:color="auto"/>
              <w:right w:val="nil"/>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647"/>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25</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11</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34</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104</w:t>
            </w:r>
          </w:p>
        </w:tc>
        <w:tc>
          <w:tcPr>
            <w:tcW w:w="6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14</w:t>
            </w:r>
          </w:p>
        </w:tc>
        <w:tc>
          <w:tcPr>
            <w:tcW w:w="7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29</w:t>
            </w:r>
          </w:p>
        </w:tc>
        <w:tc>
          <w:tcPr>
            <w:tcW w:w="7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80</w:t>
            </w:r>
          </w:p>
        </w:tc>
        <w:tc>
          <w:tcPr>
            <w:tcW w:w="6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w:t>
            </w:r>
          </w:p>
        </w:tc>
        <w:tc>
          <w:tcPr>
            <w:tcW w:w="64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18</w:t>
            </w:r>
          </w:p>
        </w:tc>
      </w:tr>
      <w:tr w:rsidR="00EC785F" w:rsidRPr="00810BFB" w:rsidTr="00AD094D">
        <w:trPr>
          <w:trHeight w:val="840"/>
        </w:trPr>
        <w:tc>
          <w:tcPr>
            <w:tcW w:w="600"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4454</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213</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11301</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4694</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6173</w:t>
            </w:r>
          </w:p>
        </w:tc>
        <w:tc>
          <w:tcPr>
            <w:tcW w:w="6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244</w:t>
            </w:r>
          </w:p>
        </w:tc>
        <w:tc>
          <w:tcPr>
            <w:tcW w:w="7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13890</w:t>
            </w:r>
          </w:p>
        </w:tc>
        <w:tc>
          <w:tcPr>
            <w:tcW w:w="7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34258</w:t>
            </w:r>
          </w:p>
        </w:tc>
        <w:tc>
          <w:tcPr>
            <w:tcW w:w="6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1416</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60</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EC785F">
      <w:pPr>
        <w:rPr>
          <w:rFonts w:ascii="Arial" w:hAnsi="Arial" w:cs="Arial"/>
          <w:color w:val="000000"/>
          <w:sz w:val="22"/>
        </w:rPr>
      </w:pPr>
    </w:p>
    <w:p w:rsidR="00EC785F" w:rsidRPr="00810BFB" w:rsidRDefault="00EC785F" w:rsidP="00810BFB">
      <w:pPr>
        <w:pStyle w:val="Heading3"/>
      </w:pPr>
      <w:r w:rsidRPr="00810BFB">
        <w:rPr>
          <w:i/>
          <w:iCs/>
        </w:rPr>
        <w:br w:type="page"/>
      </w:r>
      <w:r w:rsidRPr="00810BFB">
        <w:t xml:space="preserve">Map of SCIs proposed for Alpine rivers and the herbaceous vegetation along their banks &amp; Article 17 distribution </w:t>
      </w:r>
    </w:p>
    <w:p w:rsidR="00EC785F" w:rsidRPr="00810BFB" w:rsidRDefault="00EC785F" w:rsidP="00EC785F">
      <w:pPr>
        <w:jc w:val="center"/>
        <w:rPr>
          <w:rFonts w:ascii="Arial" w:hAnsi="Arial" w:cs="Arial"/>
          <w:color w:val="000000"/>
          <w:sz w:val="22"/>
        </w:rPr>
      </w:pPr>
      <w:r w:rsidRPr="00810BFB">
        <w:rPr>
          <w:rFonts w:ascii="Arial" w:hAnsi="Arial" w:cs="Arial"/>
          <w:noProof/>
          <w:color w:val="000000"/>
          <w:sz w:val="22"/>
          <w:lang w:eastAsia="en-GB"/>
        </w:rPr>
        <w:drawing>
          <wp:inline distT="0" distB="0" distL="0" distR="0" wp14:anchorId="48512ADA" wp14:editId="6CE5CB3A">
            <wp:extent cx="5667375" cy="8013700"/>
            <wp:effectExtent l="0" t="0" r="9525" b="6350"/>
            <wp:docPr id="24" name="Picture 15" descr="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220"/>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p>
    <w:p w:rsidR="00EC785F" w:rsidRDefault="00EC785F" w:rsidP="005060FA">
      <w:pPr>
        <w:pStyle w:val="Heading2"/>
        <w:rPr>
          <w:i/>
          <w:iCs/>
        </w:rPr>
      </w:pPr>
      <w:r w:rsidRPr="00810BFB">
        <w:rPr>
          <w:rFonts w:ascii="Arial" w:hAnsi="Arial"/>
          <w:sz w:val="22"/>
        </w:rPr>
        <w:br w:type="page"/>
      </w:r>
      <w:bookmarkStart w:id="9" w:name="h3230"/>
      <w:r w:rsidR="005060FA" w:rsidRPr="005060FA">
        <w:rPr>
          <w:szCs w:val="24"/>
        </w:rPr>
        <w:t xml:space="preserve">3230 - </w:t>
      </w:r>
      <w:r w:rsidRPr="00810BFB">
        <w:t xml:space="preserve">Alpine rivers and their ligneous vegetation with </w:t>
      </w:r>
      <w:r w:rsidRPr="00810BFB">
        <w:rPr>
          <w:i/>
          <w:iCs/>
        </w:rPr>
        <w:t>Myricaria germanica</w:t>
      </w:r>
      <w:bookmarkEnd w:id="9"/>
    </w:p>
    <w:p w:rsidR="005060FA" w:rsidRPr="005060FA" w:rsidRDefault="005060FA" w:rsidP="005060FA"/>
    <w:p w:rsidR="00EC785F" w:rsidRPr="00810BFB" w:rsidRDefault="00EC785F" w:rsidP="005060FA">
      <w:pPr>
        <w:pStyle w:val="Heading3"/>
      </w:pPr>
      <w:r w:rsidRPr="00810BFB">
        <w:t>Habitats Manual 2007</w:t>
      </w:r>
    </w:p>
    <w:p w:rsidR="00EC785F" w:rsidRPr="005060FA" w:rsidRDefault="00EC785F" w:rsidP="00EC785F">
      <w:pPr>
        <w:pBdr>
          <w:top w:val="single" w:sz="4" w:space="1" w:color="auto"/>
          <w:bottom w:val="single" w:sz="4" w:space="1" w:color="auto"/>
        </w:pBdr>
        <w:autoSpaceDE w:val="0"/>
        <w:autoSpaceDN w:val="0"/>
        <w:adjustRightInd w:val="0"/>
        <w:rPr>
          <w:rFonts w:cs="Arial"/>
          <w:szCs w:val="18"/>
        </w:rPr>
      </w:pPr>
      <w:r w:rsidRPr="005060FA">
        <w:rPr>
          <w:rFonts w:cs="Arial"/>
          <w:szCs w:val="18"/>
        </w:rPr>
        <w:t xml:space="preserve">Communities of low shrubby pioneers invading the herbaceous formations of 24.221 and 24.222 on gravel deposits rich in fine silt, of mountain and northern boreal streams with an alpine, summer-high, flow regime. </w:t>
      </w:r>
      <w:r w:rsidRPr="005060FA">
        <w:rPr>
          <w:rFonts w:cs="Arial"/>
          <w:i/>
          <w:iCs/>
          <w:szCs w:val="18"/>
        </w:rPr>
        <w:t xml:space="preserve">Myricaria germanica </w:t>
      </w:r>
      <w:r w:rsidRPr="005060FA">
        <w:rPr>
          <w:rFonts w:cs="Arial"/>
          <w:szCs w:val="18"/>
        </w:rPr>
        <w:t xml:space="preserve">and </w:t>
      </w:r>
      <w:r w:rsidRPr="005060FA">
        <w:rPr>
          <w:rFonts w:cs="Arial"/>
          <w:i/>
          <w:iCs/>
          <w:szCs w:val="18"/>
        </w:rPr>
        <w:t xml:space="preserve">Salix </w:t>
      </w:r>
      <w:r w:rsidRPr="005060FA">
        <w:rPr>
          <w:rFonts w:cs="Arial"/>
          <w:szCs w:val="18"/>
        </w:rPr>
        <w:t>spp. are characteristic (</w:t>
      </w:r>
      <w:r w:rsidRPr="005060FA">
        <w:rPr>
          <w:rFonts w:cs="Arial"/>
          <w:i/>
          <w:iCs/>
          <w:szCs w:val="18"/>
        </w:rPr>
        <w:t>Salici-Myricarietum</w:t>
      </w:r>
      <w:r w:rsidRPr="005060FA">
        <w:rPr>
          <w:rFonts w:cs="Arial"/>
          <w:szCs w:val="18"/>
        </w:rPr>
        <w:t>).</w:t>
      </w:r>
    </w:p>
    <w:p w:rsidR="00EC785F" w:rsidRPr="00810BFB" w:rsidRDefault="00EC785F" w:rsidP="00EC785F">
      <w:pPr>
        <w:rPr>
          <w:rFonts w:ascii="Arial" w:hAnsi="Arial" w:cs="Arial"/>
          <w:b/>
          <w:bCs/>
          <w:sz w:val="22"/>
        </w:rPr>
      </w:pPr>
    </w:p>
    <w:p w:rsidR="00EC785F" w:rsidRPr="00810BFB" w:rsidRDefault="00EC785F" w:rsidP="008F7EDE">
      <w:pPr>
        <w:pStyle w:val="Heading3"/>
      </w:pPr>
      <w:r w:rsidRPr="00810BFB">
        <w:t>Conservation status (CS) assessed at the Alpine region and MS level:</w:t>
      </w:r>
    </w:p>
    <w:tbl>
      <w:tblPr>
        <w:tblW w:w="9092" w:type="dxa"/>
        <w:tblInd w:w="65" w:type="dxa"/>
        <w:tblCellMar>
          <w:left w:w="70" w:type="dxa"/>
          <w:right w:w="70" w:type="dxa"/>
        </w:tblCellMar>
        <w:tblLook w:val="0000" w:firstRow="0" w:lastRow="0" w:firstColumn="0" w:lastColumn="0" w:noHBand="0" w:noVBand="0"/>
      </w:tblPr>
      <w:tblGrid>
        <w:gridCol w:w="676"/>
        <w:gridCol w:w="2749"/>
        <w:gridCol w:w="834"/>
        <w:gridCol w:w="396"/>
        <w:gridCol w:w="400"/>
        <w:gridCol w:w="396"/>
        <w:gridCol w:w="391"/>
        <w:gridCol w:w="396"/>
        <w:gridCol w:w="396"/>
        <w:gridCol w:w="396"/>
        <w:gridCol w:w="410"/>
        <w:gridCol w:w="391"/>
        <w:gridCol w:w="400"/>
        <w:gridCol w:w="861"/>
      </w:tblGrid>
      <w:tr w:rsidR="00EC785F" w:rsidRPr="00810BFB" w:rsidTr="00AD094D">
        <w:trPr>
          <w:trHeight w:val="450"/>
        </w:trPr>
        <w:tc>
          <w:tcPr>
            <w:tcW w:w="676"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2749"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8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39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39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39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39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39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39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1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39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676"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3230</w:t>
            </w:r>
          </w:p>
        </w:tc>
        <w:tc>
          <w:tcPr>
            <w:tcW w:w="274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Alpine rivers and their ligneous vegetation with </w:t>
            </w:r>
            <w:r w:rsidRPr="00810BFB">
              <w:rPr>
                <w:rFonts w:ascii="Arial" w:hAnsi="Arial" w:cs="Arial"/>
                <w:b/>
                <w:bCs/>
                <w:i/>
                <w:sz w:val="16"/>
                <w:szCs w:val="16"/>
              </w:rPr>
              <w:t>Myricaria germanica</w:t>
            </w: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39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67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74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39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00"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67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74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67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74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39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67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74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39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00"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sz w:val="22"/>
        </w:rPr>
      </w:pPr>
    </w:p>
    <w:p w:rsidR="00EC785F" w:rsidRPr="008F7EDE" w:rsidRDefault="00EC785F" w:rsidP="00EC785F">
      <w:pPr>
        <w:autoSpaceDE w:val="0"/>
        <w:autoSpaceDN w:val="0"/>
        <w:adjustRightInd w:val="0"/>
        <w:rPr>
          <w:rFonts w:cs="Arial"/>
          <w:szCs w:val="18"/>
        </w:rPr>
      </w:pPr>
      <w:r w:rsidRPr="008F7EDE">
        <w:rPr>
          <w:rFonts w:cs="Arial"/>
          <w:szCs w:val="18"/>
        </w:rPr>
        <w:t>German tamarisk (</w:t>
      </w:r>
      <w:r w:rsidRPr="008F7EDE">
        <w:rPr>
          <w:rFonts w:cs="Arial"/>
          <w:i/>
          <w:iCs/>
          <w:szCs w:val="18"/>
        </w:rPr>
        <w:t>Myricaria germanica</w:t>
      </w:r>
      <w:r w:rsidRPr="008F7EDE">
        <w:rPr>
          <w:rFonts w:cs="Arial"/>
          <w:szCs w:val="18"/>
        </w:rPr>
        <w:t>) occurs along rivers in the Alps and other</w:t>
      </w:r>
      <w:r w:rsidR="008F7EDE">
        <w:rPr>
          <w:rFonts w:cs="Arial"/>
          <w:szCs w:val="18"/>
        </w:rPr>
        <w:t xml:space="preserve"> </w:t>
      </w:r>
      <w:r w:rsidRPr="008F7EDE">
        <w:rPr>
          <w:rFonts w:cs="Arial"/>
          <w:szCs w:val="18"/>
        </w:rPr>
        <w:t>mountains growing on silt rich gravel deposits. These deposits are usually dynamic,</w:t>
      </w:r>
      <w:r w:rsidR="008F7EDE">
        <w:rPr>
          <w:rFonts w:cs="Arial"/>
          <w:szCs w:val="18"/>
        </w:rPr>
        <w:t xml:space="preserve"> </w:t>
      </w:r>
      <w:r w:rsidRPr="008F7EDE">
        <w:rPr>
          <w:rFonts w:cs="Arial"/>
          <w:szCs w:val="18"/>
        </w:rPr>
        <w:t>often being destroyed and recreated in floods.</w:t>
      </w:r>
    </w:p>
    <w:p w:rsidR="00EC785F" w:rsidRPr="008F7EDE" w:rsidRDefault="00EC785F" w:rsidP="00EC785F">
      <w:pPr>
        <w:autoSpaceDE w:val="0"/>
        <w:autoSpaceDN w:val="0"/>
        <w:adjustRightInd w:val="0"/>
        <w:rPr>
          <w:rFonts w:cs="Arial"/>
          <w:szCs w:val="18"/>
        </w:rPr>
      </w:pPr>
    </w:p>
    <w:p w:rsidR="00EC785F" w:rsidRPr="008F7EDE" w:rsidRDefault="00EC785F" w:rsidP="00EC785F">
      <w:pPr>
        <w:autoSpaceDE w:val="0"/>
        <w:autoSpaceDN w:val="0"/>
        <w:adjustRightInd w:val="0"/>
        <w:rPr>
          <w:rFonts w:cs="Arial"/>
          <w:szCs w:val="18"/>
        </w:rPr>
      </w:pPr>
      <w:r w:rsidRPr="008F7EDE">
        <w:rPr>
          <w:rFonts w:cs="Arial"/>
          <w:szCs w:val="18"/>
        </w:rPr>
        <w:t xml:space="preserve">Assessed as ‘unfavourable-bad' in all three regions. Only in Finland is the habitat considered </w:t>
      </w:r>
      <w:r w:rsidR="00D17C15">
        <w:rPr>
          <w:rFonts w:cs="Arial"/>
          <w:szCs w:val="18"/>
        </w:rPr>
        <w:t>‘</w:t>
      </w:r>
      <w:r w:rsidRPr="008F7EDE">
        <w:rPr>
          <w:rFonts w:cs="Arial"/>
          <w:szCs w:val="18"/>
        </w:rPr>
        <w:t xml:space="preserve">favourable' (although the species itself is noted as ‘vulnerable' on the 2001 Finnish </w:t>
      </w:r>
      <w:r w:rsidR="00EE2BBC" w:rsidRPr="008F7EDE">
        <w:rPr>
          <w:rFonts w:cs="Arial"/>
          <w:szCs w:val="18"/>
        </w:rPr>
        <w:t>Red list</w:t>
      </w:r>
      <w:r w:rsidRPr="008F7EDE">
        <w:rPr>
          <w:rFonts w:cs="Arial"/>
          <w:szCs w:val="18"/>
        </w:rPr>
        <w:t>). Elsewhere ‘area' is always assessed as unfavourable except in Spain where it is unknown and ‘unfavourable-bad' in the countries where the habitat is most wide spread. This is due to habitat destruction, often resulting from river engineering, which in many cases alters the natural flood regime. Several countries report one or more parameters as ‘unknown' and better information is required, particularly from Spain.</w:t>
      </w:r>
    </w:p>
    <w:p w:rsidR="00EC785F" w:rsidRPr="008F7EDE" w:rsidRDefault="00EC785F" w:rsidP="00EC785F">
      <w:pPr>
        <w:rPr>
          <w:rFonts w:cs="Arial"/>
          <w:b/>
          <w:bCs/>
          <w:szCs w:val="18"/>
        </w:rPr>
      </w:pPr>
    </w:p>
    <w:p w:rsidR="00EC785F" w:rsidRPr="00810BFB" w:rsidRDefault="00EC785F" w:rsidP="00EE2BBC">
      <w:pPr>
        <w:pStyle w:val="Heading3"/>
      </w:pPr>
      <w:r w:rsidRPr="00810BFB">
        <w:t xml:space="preserve">Species associated to Alpine rivers and their ligneous vegetation with </w:t>
      </w:r>
      <w:r w:rsidRPr="00810BFB">
        <w:rPr>
          <w:i/>
          <w:iCs/>
        </w:rPr>
        <w:t xml:space="preserve">Myricaria germanica </w:t>
      </w:r>
      <w:r w:rsidRPr="00810BFB">
        <w:t>and their CS at the Alpine region and MS level</w:t>
      </w:r>
    </w:p>
    <w:tbl>
      <w:tblPr>
        <w:tblW w:w="6719" w:type="dxa"/>
        <w:tblInd w:w="55" w:type="dxa"/>
        <w:tblCellMar>
          <w:left w:w="70" w:type="dxa"/>
          <w:right w:w="70" w:type="dxa"/>
        </w:tblCellMar>
        <w:tblLook w:val="0000" w:firstRow="0" w:lastRow="0" w:firstColumn="0" w:lastColumn="0" w:noHBand="0" w:noVBand="0"/>
      </w:tblPr>
      <w:tblGrid>
        <w:gridCol w:w="555"/>
        <w:gridCol w:w="1297"/>
        <w:gridCol w:w="709"/>
        <w:gridCol w:w="1047"/>
        <w:gridCol w:w="443"/>
        <w:gridCol w:w="452"/>
        <w:gridCol w:w="469"/>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7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1105</w:t>
            </w:r>
          </w:p>
        </w:tc>
        <w:tc>
          <w:tcPr>
            <w:tcW w:w="1297"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Hucho hucho</w:t>
            </w:r>
          </w:p>
        </w:tc>
        <w:tc>
          <w:tcPr>
            <w:tcW w:w="70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Fish</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rPr>
          <w:rFonts w:ascii="Arial" w:hAnsi="Arial" w:cs="Arial"/>
          <w:b/>
          <w:bCs/>
          <w:sz w:val="22"/>
        </w:rPr>
      </w:pPr>
    </w:p>
    <w:p w:rsidR="00EC785F" w:rsidRPr="00810BFB" w:rsidRDefault="00EC785F" w:rsidP="00EE2BBC">
      <w:pPr>
        <w:pStyle w:val="Heading3"/>
      </w:pPr>
      <w:r w:rsidRPr="00810BFB">
        <w:br w:type="page"/>
        <w:t xml:space="preserve">Main pressures to Alpine rivers and their ligneous vegetation with </w:t>
      </w:r>
      <w:r w:rsidRPr="00810BFB">
        <w:rPr>
          <w:i/>
          <w:iCs/>
        </w:rPr>
        <w:t xml:space="preserve">Myricaria germanica </w:t>
      </w:r>
      <w:r w:rsidRPr="00810BFB">
        <w:t>and their importance to associated species</w:t>
      </w:r>
    </w:p>
    <w:tbl>
      <w:tblPr>
        <w:tblW w:w="0" w:type="auto"/>
        <w:tblInd w:w="65" w:type="dxa"/>
        <w:tblCellMar>
          <w:left w:w="70" w:type="dxa"/>
          <w:right w:w="70" w:type="dxa"/>
        </w:tblCellMar>
        <w:tblLook w:val="0000" w:firstRow="0" w:lastRow="0" w:firstColumn="0" w:lastColumn="0" w:noHBand="0" w:noVBand="0"/>
      </w:tblPr>
      <w:tblGrid>
        <w:gridCol w:w="3349"/>
        <w:gridCol w:w="3136"/>
        <w:gridCol w:w="1252"/>
      </w:tblGrid>
      <w:tr w:rsidR="00EC785F" w:rsidRPr="00810BFB" w:rsidTr="00AD094D">
        <w:trPr>
          <w:trHeight w:val="450"/>
        </w:trPr>
        <w:tc>
          <w:tcPr>
            <w:tcW w:w="3349"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 (2nd level)</w:t>
            </w:r>
          </w:p>
        </w:tc>
        <w:tc>
          <w:tcPr>
            <w:tcW w:w="3136"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Alpine rivers and their ligneous vegetation with </w:t>
            </w:r>
            <w:r w:rsidRPr="00810BFB">
              <w:rPr>
                <w:rFonts w:ascii="Arial" w:hAnsi="Arial" w:cs="Arial"/>
                <w:b/>
                <w:bCs/>
                <w:i/>
                <w:sz w:val="16"/>
                <w:szCs w:val="16"/>
              </w:rPr>
              <w:t>Myricaria germanica</w:t>
            </w:r>
          </w:p>
        </w:tc>
        <w:tc>
          <w:tcPr>
            <w:tcW w:w="1252"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Hucho hucho</w:t>
            </w:r>
          </w:p>
        </w:tc>
      </w:tr>
      <w:tr w:rsidR="00EC785F" w:rsidRPr="00810BFB" w:rsidTr="00AD094D">
        <w:trPr>
          <w:trHeight w:val="225"/>
        </w:trPr>
        <w:tc>
          <w:tcPr>
            <w:tcW w:w="3349"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3136"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52" w:type="dxa"/>
            <w:tcBorders>
              <w:top w:val="nil"/>
              <w:left w:val="single" w:sz="4" w:space="0" w:color="auto"/>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p w:rsidR="00EC785F" w:rsidRPr="00810BFB" w:rsidRDefault="00EC785F" w:rsidP="00EE2BBC">
      <w:pPr>
        <w:pStyle w:val="Heading3"/>
      </w:pPr>
      <w:r w:rsidRPr="00810BFB">
        <w:t xml:space="preserve">Main threats to Alpine rivers and their ligneous vegetation with </w:t>
      </w:r>
      <w:r w:rsidRPr="00810BFB">
        <w:rPr>
          <w:i/>
          <w:iCs/>
        </w:rPr>
        <w:t xml:space="preserve">Myricaria germanica </w:t>
      </w:r>
      <w:r w:rsidRPr="00810BFB">
        <w:t>and their importance to associated species</w:t>
      </w:r>
    </w:p>
    <w:tbl>
      <w:tblPr>
        <w:tblW w:w="7737" w:type="dxa"/>
        <w:tblInd w:w="65" w:type="dxa"/>
        <w:tblCellMar>
          <w:left w:w="70" w:type="dxa"/>
          <w:right w:w="70" w:type="dxa"/>
        </w:tblCellMar>
        <w:tblLook w:val="0000" w:firstRow="0" w:lastRow="0" w:firstColumn="0" w:lastColumn="0" w:noHBand="0" w:noVBand="0"/>
      </w:tblPr>
      <w:tblGrid>
        <w:gridCol w:w="3349"/>
        <w:gridCol w:w="3136"/>
        <w:gridCol w:w="1252"/>
      </w:tblGrid>
      <w:tr w:rsidR="00EC785F" w:rsidRPr="00810BFB" w:rsidTr="00AD094D">
        <w:trPr>
          <w:trHeight w:val="450"/>
        </w:trPr>
        <w:tc>
          <w:tcPr>
            <w:tcW w:w="3349"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313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Alpine rivers and their ligneous vegetation with </w:t>
            </w:r>
            <w:r w:rsidRPr="00810BFB">
              <w:rPr>
                <w:rFonts w:ascii="Arial" w:hAnsi="Arial" w:cs="Arial"/>
                <w:b/>
                <w:bCs/>
                <w:i/>
                <w:sz w:val="16"/>
                <w:szCs w:val="16"/>
              </w:rPr>
              <w:t>Myricaria germanica</w:t>
            </w:r>
          </w:p>
        </w:tc>
        <w:tc>
          <w:tcPr>
            <w:tcW w:w="1252"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Hucho hucho</w:t>
            </w:r>
          </w:p>
        </w:tc>
      </w:tr>
      <w:tr w:rsidR="00EC785F" w:rsidRPr="00810BFB" w:rsidTr="00AD094D">
        <w:trPr>
          <w:trHeight w:val="225"/>
        </w:trPr>
        <w:tc>
          <w:tcPr>
            <w:tcW w:w="3349"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Sand and gravel extraction</w:t>
            </w:r>
          </w:p>
        </w:tc>
        <w:tc>
          <w:tcPr>
            <w:tcW w:w="313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5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3349"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313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52"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p w:rsidR="00EC785F" w:rsidRPr="00810BFB" w:rsidRDefault="00EC785F" w:rsidP="00EE2BBC">
      <w:pPr>
        <w:pStyle w:val="Heading3"/>
      </w:pPr>
      <w:r w:rsidRPr="00810BFB">
        <w:t>Other information</w:t>
      </w:r>
    </w:p>
    <w:p w:rsidR="00EC785F" w:rsidRPr="00EE2BBC" w:rsidRDefault="00EC785F" w:rsidP="00EC785F">
      <w:pPr>
        <w:rPr>
          <w:rFonts w:cs="Arial"/>
          <w:szCs w:val="18"/>
        </w:rPr>
      </w:pPr>
      <w:r w:rsidRPr="00EE2BBC">
        <w:rPr>
          <w:rFonts w:cs="Arial"/>
          <w:szCs w:val="18"/>
        </w:rPr>
        <w:t>According to the ETC/BD calculations 76-100% of the area of this habitat type are within SCIs</w:t>
      </w:r>
      <w:r w:rsidR="004E53B8">
        <w:rPr>
          <w:rFonts w:cs="Arial"/>
          <w:szCs w:val="18"/>
        </w:rPr>
        <w:t>.</w:t>
      </w:r>
      <w:r w:rsidRPr="00EE2BBC">
        <w:rPr>
          <w:rFonts w:cs="Arial"/>
          <w:szCs w:val="18"/>
        </w:rPr>
        <w:t xml:space="preserve"> This means that Natura 2000 network provides an important framework for the management of this habitat type. </w:t>
      </w:r>
    </w:p>
    <w:p w:rsidR="00EC785F" w:rsidRPr="00810BFB" w:rsidRDefault="00EC785F" w:rsidP="00EC785F">
      <w:pPr>
        <w:rPr>
          <w:rFonts w:ascii="Arial" w:hAnsi="Arial" w:cs="Arial"/>
          <w:sz w:val="22"/>
        </w:rPr>
      </w:pPr>
    </w:p>
    <w:p w:rsidR="00EC785F" w:rsidRPr="00810BFB" w:rsidRDefault="00EC785F" w:rsidP="00EE2BBC">
      <w:pPr>
        <w:pStyle w:val="Heading3"/>
      </w:pPr>
      <w:r w:rsidRPr="00810BFB">
        <w:t>Number of SCIs and habitat area (ha) within SCIs per Member State in the Alpine biogeographical region</w:t>
      </w:r>
    </w:p>
    <w:tbl>
      <w:tblPr>
        <w:tblW w:w="7300" w:type="dxa"/>
        <w:tblInd w:w="55" w:type="dxa"/>
        <w:tblCellMar>
          <w:left w:w="70" w:type="dxa"/>
          <w:right w:w="70" w:type="dxa"/>
        </w:tblCellMar>
        <w:tblLook w:val="0000" w:firstRow="0" w:lastRow="0" w:firstColumn="0" w:lastColumn="0" w:noHBand="0" w:noVBand="0"/>
      </w:tblPr>
      <w:tblGrid>
        <w:gridCol w:w="600"/>
        <w:gridCol w:w="640"/>
        <w:gridCol w:w="640"/>
        <w:gridCol w:w="640"/>
        <w:gridCol w:w="640"/>
        <w:gridCol w:w="740"/>
        <w:gridCol w:w="740"/>
        <w:gridCol w:w="640"/>
        <w:gridCol w:w="740"/>
        <w:gridCol w:w="640"/>
        <w:gridCol w:w="640"/>
      </w:tblGrid>
      <w:tr w:rsidR="00EC785F" w:rsidRPr="00810BFB" w:rsidTr="00AD094D">
        <w:trPr>
          <w:trHeight w:val="240"/>
        </w:trPr>
        <w:tc>
          <w:tcPr>
            <w:tcW w:w="600" w:type="dxa"/>
            <w:tcBorders>
              <w:top w:val="nil"/>
              <w:left w:val="nil"/>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7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740" w:type="dxa"/>
            <w:tcBorders>
              <w:top w:val="single" w:sz="8" w:space="0" w:color="auto"/>
              <w:left w:val="nil"/>
              <w:bottom w:val="single" w:sz="4" w:space="0" w:color="auto"/>
              <w:right w:val="nil"/>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737"/>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13</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15</w:t>
            </w:r>
          </w:p>
        </w:tc>
        <w:tc>
          <w:tcPr>
            <w:tcW w:w="6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w:t>
            </w:r>
          </w:p>
        </w:tc>
        <w:tc>
          <w:tcPr>
            <w:tcW w:w="7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21</w:t>
            </w:r>
          </w:p>
        </w:tc>
        <w:tc>
          <w:tcPr>
            <w:tcW w:w="6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w:t>
            </w:r>
          </w:p>
        </w:tc>
        <w:tc>
          <w:tcPr>
            <w:tcW w:w="64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w:t>
            </w:r>
          </w:p>
        </w:tc>
      </w:tr>
      <w:tr w:rsidR="00EC785F" w:rsidRPr="00810BFB" w:rsidTr="00AD094D">
        <w:trPr>
          <w:trHeight w:val="840"/>
        </w:trPr>
        <w:tc>
          <w:tcPr>
            <w:tcW w:w="600"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665</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56</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286</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16</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2580</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729</w:t>
            </w:r>
          </w:p>
        </w:tc>
        <w:tc>
          <w:tcPr>
            <w:tcW w:w="6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w:t>
            </w:r>
          </w:p>
        </w:tc>
        <w:tc>
          <w:tcPr>
            <w:tcW w:w="7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6134</w:t>
            </w:r>
          </w:p>
        </w:tc>
        <w:tc>
          <w:tcPr>
            <w:tcW w:w="6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769</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EC785F">
      <w:pPr>
        <w:jc w:val="center"/>
        <w:rPr>
          <w:rFonts w:ascii="Arial" w:hAnsi="Arial" w:cs="Arial"/>
          <w:b/>
          <w:bCs/>
          <w:sz w:val="22"/>
        </w:rPr>
      </w:pPr>
    </w:p>
    <w:p w:rsidR="00EC785F" w:rsidRPr="00810BFB" w:rsidRDefault="00EC785F" w:rsidP="00EE2BBC">
      <w:pPr>
        <w:pStyle w:val="Heading3"/>
      </w:pPr>
      <w:r w:rsidRPr="00810BFB">
        <w:rPr>
          <w:i/>
          <w:iCs/>
        </w:rPr>
        <w:br w:type="page"/>
      </w:r>
      <w:r w:rsidRPr="00810BFB">
        <w:t xml:space="preserve">Map of SCIs proposed for Alpine rivers and their ligneous vegetation with </w:t>
      </w:r>
      <w:r w:rsidRPr="00810BFB">
        <w:rPr>
          <w:i/>
          <w:iCs/>
        </w:rPr>
        <w:t xml:space="preserve">Myricaria germanica </w:t>
      </w:r>
      <w:r w:rsidRPr="00810BFB">
        <w:t xml:space="preserve">&amp; Article 17 distribution </w:t>
      </w:r>
    </w:p>
    <w:p w:rsidR="00EE2BBC" w:rsidRDefault="00EC785F" w:rsidP="00EC785F">
      <w:pPr>
        <w:jc w:val="center"/>
        <w:rPr>
          <w:rFonts w:ascii="Arial" w:hAnsi="Arial" w:cs="Arial"/>
          <w:b/>
          <w:bCs/>
          <w:sz w:val="22"/>
        </w:rPr>
      </w:pPr>
      <w:r w:rsidRPr="00810BFB">
        <w:rPr>
          <w:rFonts w:ascii="Arial" w:hAnsi="Arial" w:cs="Arial"/>
          <w:b/>
          <w:noProof/>
          <w:sz w:val="22"/>
          <w:lang w:eastAsia="en-GB"/>
        </w:rPr>
        <w:drawing>
          <wp:inline distT="0" distB="0" distL="0" distR="0" wp14:anchorId="46B26EB3" wp14:editId="464DA1D1">
            <wp:extent cx="5667375" cy="8013700"/>
            <wp:effectExtent l="0" t="0" r="9525" b="6350"/>
            <wp:docPr id="25" name="Picture 16" descr="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230"/>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r w:rsidRPr="00810BFB">
        <w:rPr>
          <w:rFonts w:ascii="Arial" w:hAnsi="Arial" w:cs="Arial"/>
          <w:b/>
          <w:bCs/>
          <w:sz w:val="22"/>
        </w:rPr>
        <w:br w:type="page"/>
      </w:r>
      <w:bookmarkStart w:id="10" w:name="h3240"/>
    </w:p>
    <w:p w:rsidR="00EE2BBC" w:rsidRDefault="00EE2BBC" w:rsidP="00EC785F">
      <w:pPr>
        <w:jc w:val="center"/>
        <w:rPr>
          <w:rFonts w:ascii="Arial" w:hAnsi="Arial" w:cs="Arial"/>
          <w:b/>
          <w:bCs/>
          <w:sz w:val="22"/>
        </w:rPr>
      </w:pPr>
    </w:p>
    <w:p w:rsidR="00EC785F" w:rsidRDefault="00EE2BBC" w:rsidP="00EE2BBC">
      <w:pPr>
        <w:pStyle w:val="Heading2"/>
        <w:rPr>
          <w:i/>
          <w:iCs/>
        </w:rPr>
      </w:pPr>
      <w:r>
        <w:t xml:space="preserve">3240 - </w:t>
      </w:r>
      <w:r w:rsidR="00EC785F" w:rsidRPr="00810BFB">
        <w:t xml:space="preserve">Alpine rivers and their ligneous vegetation with </w:t>
      </w:r>
      <w:r w:rsidR="00EC785F" w:rsidRPr="00810BFB">
        <w:rPr>
          <w:i/>
          <w:iCs/>
        </w:rPr>
        <w:t>Salix elaeagnos</w:t>
      </w:r>
      <w:bookmarkEnd w:id="10"/>
    </w:p>
    <w:p w:rsidR="00EE2BBC" w:rsidRPr="00EE2BBC" w:rsidRDefault="00EE2BBC" w:rsidP="00EE2BBC"/>
    <w:p w:rsidR="00EC785F" w:rsidRPr="00810BFB" w:rsidRDefault="00EC785F" w:rsidP="00EE2BBC">
      <w:pPr>
        <w:pStyle w:val="Heading3"/>
      </w:pPr>
      <w:r w:rsidRPr="00810BFB">
        <w:t>Habitats Manual 2007</w:t>
      </w:r>
    </w:p>
    <w:p w:rsidR="00EC785F" w:rsidRPr="00EE2BBC" w:rsidRDefault="00EC785F" w:rsidP="00EC785F">
      <w:pPr>
        <w:pBdr>
          <w:top w:val="single" w:sz="4" w:space="1" w:color="auto"/>
          <w:bottom w:val="single" w:sz="4" w:space="1" w:color="auto"/>
        </w:pBdr>
        <w:autoSpaceDE w:val="0"/>
        <w:autoSpaceDN w:val="0"/>
        <w:adjustRightInd w:val="0"/>
        <w:rPr>
          <w:rFonts w:cs="Arial"/>
          <w:szCs w:val="18"/>
        </w:rPr>
      </w:pPr>
      <w:r w:rsidRPr="00EE2BBC">
        <w:rPr>
          <w:rFonts w:cs="Arial"/>
          <w:szCs w:val="18"/>
        </w:rPr>
        <w:t xml:space="preserve">Thickets or woods of, among others, </w:t>
      </w:r>
      <w:r w:rsidRPr="00EE2BBC">
        <w:rPr>
          <w:rFonts w:cs="Arial"/>
          <w:i/>
          <w:iCs/>
          <w:szCs w:val="18"/>
        </w:rPr>
        <w:t xml:space="preserve">Salix </w:t>
      </w:r>
      <w:r w:rsidRPr="00EE2BBC">
        <w:rPr>
          <w:rFonts w:cs="Arial"/>
          <w:szCs w:val="18"/>
        </w:rPr>
        <w:t xml:space="preserve">spp., </w:t>
      </w:r>
      <w:r w:rsidRPr="00EE2BBC">
        <w:rPr>
          <w:rFonts w:cs="Arial"/>
          <w:i/>
          <w:iCs/>
          <w:szCs w:val="18"/>
        </w:rPr>
        <w:t>Hippophae rhamnoides</w:t>
      </w:r>
      <w:r w:rsidRPr="00EE2BBC">
        <w:rPr>
          <w:rFonts w:cs="Arial"/>
          <w:szCs w:val="18"/>
        </w:rPr>
        <w:t xml:space="preserve">, </w:t>
      </w:r>
      <w:r w:rsidRPr="00EE2BBC">
        <w:rPr>
          <w:rFonts w:cs="Arial"/>
          <w:i/>
          <w:iCs/>
          <w:szCs w:val="18"/>
        </w:rPr>
        <w:t xml:space="preserve">Alnus </w:t>
      </w:r>
      <w:r w:rsidRPr="00EE2BBC">
        <w:rPr>
          <w:rFonts w:cs="Arial"/>
          <w:szCs w:val="18"/>
        </w:rPr>
        <w:t xml:space="preserve">spp., </w:t>
      </w:r>
      <w:r w:rsidRPr="00EE2BBC">
        <w:rPr>
          <w:rFonts w:cs="Arial"/>
          <w:i/>
          <w:iCs/>
          <w:szCs w:val="18"/>
        </w:rPr>
        <w:t xml:space="preserve">Betula </w:t>
      </w:r>
      <w:r w:rsidRPr="00EE2BBC">
        <w:rPr>
          <w:rFonts w:cs="Arial"/>
          <w:szCs w:val="18"/>
        </w:rPr>
        <w:t xml:space="preserve">spp., on stream gravels of mountain and northern boreal streams with an alpine, summer-high, flow regime. Formations of </w:t>
      </w:r>
      <w:r w:rsidRPr="00EE2BBC">
        <w:rPr>
          <w:rFonts w:cs="Arial"/>
          <w:i/>
          <w:iCs/>
          <w:szCs w:val="18"/>
        </w:rPr>
        <w:t>Salix elaeagnos</w:t>
      </w:r>
      <w:r w:rsidRPr="00EE2BBC">
        <w:rPr>
          <w:rFonts w:cs="Arial"/>
          <w:szCs w:val="18"/>
        </w:rPr>
        <w:t xml:space="preserve">, </w:t>
      </w:r>
      <w:r w:rsidRPr="00EE2BBC">
        <w:rPr>
          <w:rFonts w:cs="Arial"/>
          <w:i/>
          <w:iCs/>
          <w:szCs w:val="18"/>
        </w:rPr>
        <w:t xml:space="preserve">Salix purpurea </w:t>
      </w:r>
      <w:r w:rsidRPr="00EE2BBC">
        <w:rPr>
          <w:rFonts w:cs="Arial"/>
          <w:szCs w:val="18"/>
        </w:rPr>
        <w:t xml:space="preserve">ssp. </w:t>
      </w:r>
      <w:r w:rsidRPr="00EE2BBC">
        <w:rPr>
          <w:rFonts w:cs="Arial"/>
          <w:i/>
          <w:iCs/>
          <w:szCs w:val="18"/>
        </w:rPr>
        <w:t>gracilis</w:t>
      </w:r>
      <w:r w:rsidRPr="00EE2BBC">
        <w:rPr>
          <w:rFonts w:cs="Arial"/>
          <w:szCs w:val="18"/>
        </w:rPr>
        <w:t xml:space="preserve">, </w:t>
      </w:r>
      <w:r w:rsidRPr="00EE2BBC">
        <w:rPr>
          <w:rFonts w:cs="Arial"/>
          <w:i/>
          <w:iCs/>
          <w:szCs w:val="18"/>
        </w:rPr>
        <w:t>Salix daphnoides</w:t>
      </w:r>
      <w:r w:rsidRPr="00EE2BBC">
        <w:rPr>
          <w:rFonts w:cs="Arial"/>
          <w:szCs w:val="18"/>
        </w:rPr>
        <w:t xml:space="preserve">, </w:t>
      </w:r>
      <w:r w:rsidRPr="00EE2BBC">
        <w:rPr>
          <w:rFonts w:cs="Arial"/>
          <w:i/>
          <w:iCs/>
          <w:szCs w:val="18"/>
        </w:rPr>
        <w:t xml:space="preserve">Salix nigricans </w:t>
      </w:r>
      <w:r w:rsidRPr="00EE2BBC">
        <w:rPr>
          <w:rFonts w:cs="Arial"/>
          <w:szCs w:val="18"/>
        </w:rPr>
        <w:t>and</w:t>
      </w:r>
      <w:r w:rsidR="00D17C15">
        <w:rPr>
          <w:rFonts w:cs="Arial"/>
          <w:szCs w:val="18"/>
        </w:rPr>
        <w:t xml:space="preserve"> </w:t>
      </w:r>
      <w:r w:rsidRPr="00EE2BBC">
        <w:rPr>
          <w:rFonts w:cs="Arial"/>
          <w:i/>
          <w:iCs/>
          <w:szCs w:val="18"/>
        </w:rPr>
        <w:t xml:space="preserve">Hippophae rhamnoides </w:t>
      </w:r>
      <w:r w:rsidRPr="00EE2BBC">
        <w:rPr>
          <w:rFonts w:cs="Arial"/>
          <w:szCs w:val="18"/>
        </w:rPr>
        <w:t>of higher gravel shoals in Alpine and peri-Alpine valleys.</w:t>
      </w:r>
    </w:p>
    <w:p w:rsidR="00EC785F" w:rsidRPr="00810BFB" w:rsidRDefault="00EC785F" w:rsidP="00EC785F">
      <w:pPr>
        <w:rPr>
          <w:rFonts w:ascii="Arial" w:hAnsi="Arial" w:cs="Arial"/>
          <w:b/>
          <w:bCs/>
          <w:sz w:val="22"/>
        </w:rPr>
      </w:pPr>
    </w:p>
    <w:p w:rsidR="00EC785F" w:rsidRPr="00810BFB" w:rsidRDefault="00EC785F" w:rsidP="00EE2BBC">
      <w:pPr>
        <w:pStyle w:val="Heading3"/>
      </w:pPr>
      <w:r w:rsidRPr="00810BFB">
        <w:t>Conservation status (CS) assessed at the Alpine region and MS level:</w:t>
      </w:r>
    </w:p>
    <w:tbl>
      <w:tblPr>
        <w:tblW w:w="9143" w:type="dxa"/>
        <w:tblInd w:w="65" w:type="dxa"/>
        <w:tblCellMar>
          <w:left w:w="70" w:type="dxa"/>
          <w:right w:w="70" w:type="dxa"/>
        </w:tblCellMar>
        <w:tblLook w:val="0000" w:firstRow="0" w:lastRow="0" w:firstColumn="0" w:lastColumn="0" w:noHBand="0" w:noVBand="0"/>
      </w:tblPr>
      <w:tblGrid>
        <w:gridCol w:w="762"/>
        <w:gridCol w:w="3023"/>
        <w:gridCol w:w="834"/>
        <w:gridCol w:w="415"/>
        <w:gridCol w:w="421"/>
        <w:gridCol w:w="415"/>
        <w:gridCol w:w="415"/>
        <w:gridCol w:w="409"/>
        <w:gridCol w:w="415"/>
        <w:gridCol w:w="432"/>
        <w:gridCol w:w="409"/>
        <w:gridCol w:w="421"/>
        <w:gridCol w:w="772"/>
      </w:tblGrid>
      <w:tr w:rsidR="00EC785F" w:rsidRPr="00810BFB" w:rsidTr="00AD094D">
        <w:trPr>
          <w:trHeight w:val="450"/>
        </w:trPr>
        <w:tc>
          <w:tcPr>
            <w:tcW w:w="762"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302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8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1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2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1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1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1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3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2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762"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3240</w:t>
            </w:r>
          </w:p>
        </w:tc>
        <w:tc>
          <w:tcPr>
            <w:tcW w:w="3023"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Alpine rivers and their ligneous vegetation with </w:t>
            </w:r>
            <w:r w:rsidRPr="00810BFB">
              <w:rPr>
                <w:rFonts w:ascii="Arial" w:hAnsi="Arial" w:cs="Arial"/>
                <w:b/>
                <w:bCs/>
                <w:i/>
                <w:sz w:val="16"/>
                <w:szCs w:val="16"/>
              </w:rPr>
              <w:t>Salix elaeagnos</w:t>
            </w: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1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762"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3023"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41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9"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762"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3023"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41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9"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762"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3023"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1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9"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762"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3023"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1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9"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sz w:val="22"/>
        </w:rPr>
      </w:pPr>
    </w:p>
    <w:p w:rsidR="00EC785F" w:rsidRPr="00EE2BBC" w:rsidRDefault="00EC785F" w:rsidP="00EC785F">
      <w:pPr>
        <w:autoSpaceDE w:val="0"/>
        <w:autoSpaceDN w:val="0"/>
        <w:adjustRightInd w:val="0"/>
        <w:rPr>
          <w:rFonts w:cs="Arial"/>
          <w:szCs w:val="18"/>
        </w:rPr>
      </w:pPr>
      <w:r w:rsidRPr="00EE2BBC">
        <w:rPr>
          <w:rFonts w:cs="Arial"/>
          <w:szCs w:val="18"/>
        </w:rPr>
        <w:t>This habitat occurs along alpine rivers with banks dominated by woody vegetation</w:t>
      </w:r>
      <w:r w:rsidR="00EE2BBC">
        <w:rPr>
          <w:rFonts w:cs="Arial"/>
          <w:szCs w:val="18"/>
        </w:rPr>
        <w:t xml:space="preserve"> </w:t>
      </w:r>
      <w:r w:rsidRPr="00EE2BBC">
        <w:rPr>
          <w:rFonts w:cs="Arial"/>
          <w:szCs w:val="18"/>
        </w:rPr>
        <w:t>including rosemary willow (</w:t>
      </w:r>
      <w:r w:rsidRPr="00EE2BBC">
        <w:rPr>
          <w:rFonts w:cs="Arial"/>
          <w:i/>
          <w:iCs/>
          <w:szCs w:val="18"/>
        </w:rPr>
        <w:t>Salix elaeagnos</w:t>
      </w:r>
      <w:r w:rsidRPr="00EE2BBC">
        <w:rPr>
          <w:rFonts w:cs="Arial"/>
          <w:szCs w:val="18"/>
        </w:rPr>
        <w:t>), other species of willow (</w:t>
      </w:r>
      <w:r w:rsidRPr="00EE2BBC">
        <w:rPr>
          <w:rFonts w:cs="Arial"/>
          <w:i/>
          <w:iCs/>
          <w:szCs w:val="18"/>
        </w:rPr>
        <w:t xml:space="preserve">Salix </w:t>
      </w:r>
      <w:r w:rsidRPr="00EE2BBC">
        <w:rPr>
          <w:rFonts w:cs="Arial"/>
          <w:szCs w:val="18"/>
        </w:rPr>
        <w:t>spp), birch</w:t>
      </w:r>
      <w:r w:rsidR="00EE2BBC">
        <w:rPr>
          <w:rFonts w:cs="Arial"/>
          <w:szCs w:val="18"/>
        </w:rPr>
        <w:t xml:space="preserve"> </w:t>
      </w:r>
      <w:r w:rsidRPr="00EE2BBC">
        <w:rPr>
          <w:rFonts w:cs="Arial"/>
          <w:szCs w:val="18"/>
        </w:rPr>
        <w:t>(</w:t>
      </w:r>
      <w:r w:rsidRPr="00EE2BBC">
        <w:rPr>
          <w:rFonts w:cs="Arial"/>
          <w:i/>
          <w:iCs/>
          <w:szCs w:val="18"/>
        </w:rPr>
        <w:t xml:space="preserve">Betula </w:t>
      </w:r>
      <w:r w:rsidRPr="00EE2BBC">
        <w:rPr>
          <w:rFonts w:cs="Arial"/>
          <w:szCs w:val="18"/>
        </w:rPr>
        <w:t>spp), alder (</w:t>
      </w:r>
      <w:r w:rsidRPr="00EE2BBC">
        <w:rPr>
          <w:rFonts w:cs="Arial"/>
          <w:i/>
          <w:iCs/>
          <w:szCs w:val="18"/>
        </w:rPr>
        <w:t xml:space="preserve">Alnus </w:t>
      </w:r>
      <w:r w:rsidRPr="00EE2BBC">
        <w:rPr>
          <w:rFonts w:cs="Arial"/>
          <w:szCs w:val="18"/>
        </w:rPr>
        <w:t>spp) and sea buckthorn (</w:t>
      </w:r>
      <w:r w:rsidRPr="00EE2BBC">
        <w:rPr>
          <w:rFonts w:cs="Arial"/>
          <w:i/>
          <w:iCs/>
          <w:szCs w:val="18"/>
        </w:rPr>
        <w:t>Hippophae rhamnoides</w:t>
      </w:r>
      <w:r w:rsidRPr="00EE2BBC">
        <w:rPr>
          <w:rFonts w:cs="Arial"/>
          <w:szCs w:val="18"/>
        </w:rPr>
        <w:t>). The habitat</w:t>
      </w:r>
      <w:r w:rsidR="00EE2BBC">
        <w:rPr>
          <w:rFonts w:cs="Arial"/>
          <w:szCs w:val="18"/>
        </w:rPr>
        <w:t xml:space="preserve"> </w:t>
      </w:r>
      <w:r w:rsidRPr="00EE2BBC">
        <w:rPr>
          <w:rFonts w:cs="Arial"/>
          <w:szCs w:val="18"/>
        </w:rPr>
        <w:t>occurs in the Alps together with other mountain ranges such as the Apennines,</w:t>
      </w:r>
      <w:r w:rsidR="00EE2BBC">
        <w:rPr>
          <w:rFonts w:cs="Arial"/>
          <w:szCs w:val="18"/>
        </w:rPr>
        <w:t xml:space="preserve"> </w:t>
      </w:r>
      <w:r w:rsidRPr="00EE2BBC">
        <w:rPr>
          <w:rFonts w:cs="Arial"/>
          <w:szCs w:val="18"/>
        </w:rPr>
        <w:t>Cantabrians, Carpathians, and Pyrenees.</w:t>
      </w:r>
    </w:p>
    <w:p w:rsidR="00EC785F" w:rsidRPr="00EE2BBC" w:rsidRDefault="00EC785F" w:rsidP="00EC785F">
      <w:pPr>
        <w:autoSpaceDE w:val="0"/>
        <w:autoSpaceDN w:val="0"/>
        <w:adjustRightInd w:val="0"/>
        <w:rPr>
          <w:rFonts w:cs="Arial"/>
          <w:szCs w:val="18"/>
        </w:rPr>
      </w:pPr>
    </w:p>
    <w:p w:rsidR="00EC785F" w:rsidRPr="00EE2BBC" w:rsidRDefault="00EC785F" w:rsidP="00EC785F">
      <w:pPr>
        <w:autoSpaceDE w:val="0"/>
        <w:autoSpaceDN w:val="0"/>
        <w:adjustRightInd w:val="0"/>
        <w:rPr>
          <w:rFonts w:cs="Arial"/>
          <w:szCs w:val="18"/>
        </w:rPr>
      </w:pPr>
      <w:r w:rsidRPr="00EE2BBC">
        <w:rPr>
          <w:rFonts w:cs="Arial"/>
          <w:szCs w:val="18"/>
        </w:rPr>
        <w:t>Spain has reported all parameters for this habitat as ‘unknown' leading to regional</w:t>
      </w:r>
      <w:r w:rsidR="00EE2BBC">
        <w:rPr>
          <w:rFonts w:cs="Arial"/>
          <w:szCs w:val="18"/>
        </w:rPr>
        <w:t xml:space="preserve"> assessm</w:t>
      </w:r>
      <w:r w:rsidRPr="00EE2BBC">
        <w:rPr>
          <w:rFonts w:cs="Arial"/>
          <w:szCs w:val="18"/>
        </w:rPr>
        <w:t>ents as ‘unknown' for both the Atlantic and Mediterranean regions although</w:t>
      </w:r>
      <w:r w:rsidR="00EE2BBC">
        <w:rPr>
          <w:rFonts w:cs="Arial"/>
          <w:szCs w:val="18"/>
        </w:rPr>
        <w:t xml:space="preserve"> </w:t>
      </w:r>
      <w:r w:rsidRPr="00EE2BBC">
        <w:rPr>
          <w:rFonts w:cs="Arial"/>
          <w:szCs w:val="18"/>
        </w:rPr>
        <w:t>reported as ‘favourable' in the other Mediterranean countries where the habitat is</w:t>
      </w:r>
      <w:r w:rsidR="00EE2BBC">
        <w:rPr>
          <w:rFonts w:cs="Arial"/>
          <w:szCs w:val="18"/>
        </w:rPr>
        <w:t xml:space="preserve"> </w:t>
      </w:r>
      <w:r w:rsidRPr="00EE2BBC">
        <w:rPr>
          <w:rFonts w:cs="Arial"/>
          <w:szCs w:val="18"/>
        </w:rPr>
        <w:t>present.</w:t>
      </w:r>
    </w:p>
    <w:p w:rsidR="00EC785F" w:rsidRPr="00EE2BBC" w:rsidRDefault="00EC785F" w:rsidP="00EC785F">
      <w:pPr>
        <w:autoSpaceDE w:val="0"/>
        <w:autoSpaceDN w:val="0"/>
        <w:adjustRightInd w:val="0"/>
        <w:rPr>
          <w:rFonts w:cs="Arial"/>
          <w:szCs w:val="18"/>
        </w:rPr>
      </w:pPr>
    </w:p>
    <w:p w:rsidR="00EC785F" w:rsidRPr="00EE2BBC" w:rsidRDefault="00EC785F" w:rsidP="00EC785F">
      <w:pPr>
        <w:autoSpaceDE w:val="0"/>
        <w:autoSpaceDN w:val="0"/>
        <w:adjustRightInd w:val="0"/>
        <w:rPr>
          <w:rFonts w:cs="Arial"/>
          <w:szCs w:val="18"/>
        </w:rPr>
      </w:pPr>
      <w:r w:rsidRPr="00EE2BBC">
        <w:rPr>
          <w:rFonts w:cs="Arial"/>
          <w:szCs w:val="18"/>
        </w:rPr>
        <w:t xml:space="preserve">Assessed as ‘unfavourable-inadequate ' in the Alpine region for all parameters, with only. Italy </w:t>
      </w:r>
      <w:r w:rsidR="00EE2BBC">
        <w:rPr>
          <w:rFonts w:cs="Arial"/>
          <w:szCs w:val="18"/>
        </w:rPr>
        <w:t xml:space="preserve"> a</w:t>
      </w:r>
      <w:r w:rsidRPr="00EE2BBC">
        <w:rPr>
          <w:rFonts w:cs="Arial"/>
          <w:szCs w:val="18"/>
        </w:rPr>
        <w:t>ssessing the habitat as ‘favourable'. In many cases ‘range' is assessed as</w:t>
      </w:r>
      <w:r w:rsidR="00EE2BBC">
        <w:rPr>
          <w:rFonts w:cs="Arial"/>
          <w:szCs w:val="18"/>
        </w:rPr>
        <w:t xml:space="preserve"> </w:t>
      </w:r>
      <w:r w:rsidRPr="00EE2BBC">
        <w:rPr>
          <w:rFonts w:cs="Arial"/>
          <w:szCs w:val="18"/>
        </w:rPr>
        <w:t>‘favourable ' but the other parameters are mostly unfavourable, usually as a result of</w:t>
      </w:r>
      <w:r w:rsidR="00EE2BBC">
        <w:rPr>
          <w:rFonts w:cs="Arial"/>
          <w:szCs w:val="18"/>
        </w:rPr>
        <w:t xml:space="preserve"> </w:t>
      </w:r>
      <w:r w:rsidRPr="00EE2BBC">
        <w:rPr>
          <w:rFonts w:cs="Arial"/>
          <w:szCs w:val="18"/>
        </w:rPr>
        <w:t>human impact including modification of the riverbed, including canalisation, and gravel</w:t>
      </w:r>
      <w:r w:rsidR="00EE2BBC">
        <w:rPr>
          <w:rFonts w:cs="Arial"/>
          <w:szCs w:val="18"/>
        </w:rPr>
        <w:t xml:space="preserve"> </w:t>
      </w:r>
      <w:r w:rsidRPr="00EE2BBC">
        <w:rPr>
          <w:rFonts w:cs="Arial"/>
          <w:szCs w:val="18"/>
        </w:rPr>
        <w:t>extraction. Assessed as ‘unfavourable-bad' in the Continental region and also for</w:t>
      </w:r>
      <w:r w:rsidR="00EE2BBC">
        <w:rPr>
          <w:rFonts w:cs="Arial"/>
          <w:szCs w:val="18"/>
        </w:rPr>
        <w:t xml:space="preserve"> </w:t>
      </w:r>
      <w:r w:rsidRPr="00EE2BBC">
        <w:rPr>
          <w:rFonts w:cs="Arial"/>
          <w:szCs w:val="18"/>
        </w:rPr>
        <w:t>Austria, Czech</w:t>
      </w:r>
      <w:r w:rsidR="00EE2BBC">
        <w:rPr>
          <w:rFonts w:cs="Arial"/>
          <w:szCs w:val="18"/>
        </w:rPr>
        <w:t xml:space="preserve"> </w:t>
      </w:r>
      <w:r w:rsidRPr="00EE2BBC">
        <w:rPr>
          <w:rFonts w:cs="Arial"/>
          <w:szCs w:val="18"/>
        </w:rPr>
        <w:t>Republic and France within the region with similar pressures as found in</w:t>
      </w:r>
      <w:r w:rsidR="00EE2BBC">
        <w:rPr>
          <w:rFonts w:cs="Arial"/>
          <w:szCs w:val="18"/>
        </w:rPr>
        <w:t xml:space="preserve"> </w:t>
      </w:r>
      <w:r w:rsidRPr="00EE2BBC">
        <w:rPr>
          <w:rFonts w:cs="Arial"/>
          <w:szCs w:val="18"/>
        </w:rPr>
        <w:t>the Alpine region. Again only Italy has reported this habitat as ‘favourable' although</w:t>
      </w:r>
      <w:r w:rsidR="00EE2BBC">
        <w:rPr>
          <w:rFonts w:cs="Arial"/>
          <w:szCs w:val="18"/>
        </w:rPr>
        <w:t xml:space="preserve"> </w:t>
      </w:r>
      <w:r w:rsidRPr="00EE2BBC">
        <w:rPr>
          <w:rFonts w:cs="Arial"/>
          <w:szCs w:val="18"/>
        </w:rPr>
        <w:t>similar pressures and threats are noted.</w:t>
      </w:r>
      <w:r w:rsidR="00EE2BBC">
        <w:rPr>
          <w:rFonts w:cs="Arial"/>
          <w:szCs w:val="18"/>
        </w:rPr>
        <w:t xml:space="preserve"> </w:t>
      </w:r>
      <w:r w:rsidRPr="00EE2BBC">
        <w:rPr>
          <w:rFonts w:cs="Arial"/>
          <w:szCs w:val="18"/>
        </w:rPr>
        <w:t>Better information is needed, particularly from Spain.</w:t>
      </w:r>
    </w:p>
    <w:p w:rsidR="00EC785F" w:rsidRPr="00810BFB" w:rsidRDefault="00EC785F" w:rsidP="00EC785F">
      <w:pPr>
        <w:rPr>
          <w:rFonts w:ascii="Arial" w:hAnsi="Arial" w:cs="Arial"/>
          <w:b/>
          <w:bCs/>
          <w:sz w:val="22"/>
        </w:rPr>
      </w:pPr>
    </w:p>
    <w:p w:rsidR="00EC785F" w:rsidRPr="00810BFB" w:rsidRDefault="00EC785F" w:rsidP="00EE2BBC">
      <w:pPr>
        <w:pStyle w:val="Heading3"/>
      </w:pPr>
      <w:r w:rsidRPr="00810BFB">
        <w:t xml:space="preserve">Species associated to </w:t>
      </w:r>
      <w:r w:rsidRPr="00810BFB">
        <w:rPr>
          <w:spacing w:val="-8"/>
        </w:rPr>
        <w:t xml:space="preserve">Alpine rivers and their ligneous vegetation with </w:t>
      </w:r>
      <w:r w:rsidRPr="00810BFB">
        <w:rPr>
          <w:i/>
          <w:iCs/>
          <w:spacing w:val="-8"/>
        </w:rPr>
        <w:t xml:space="preserve">Salix elaeagnos </w:t>
      </w:r>
      <w:r w:rsidRPr="00810BFB">
        <w:t>and their CS at the Alpine region and MS level</w:t>
      </w:r>
    </w:p>
    <w:tbl>
      <w:tblPr>
        <w:tblW w:w="6719" w:type="dxa"/>
        <w:tblInd w:w="55" w:type="dxa"/>
        <w:tblCellMar>
          <w:left w:w="70" w:type="dxa"/>
          <w:right w:w="70" w:type="dxa"/>
        </w:tblCellMar>
        <w:tblLook w:val="0000" w:firstRow="0" w:lastRow="0" w:firstColumn="0" w:lastColumn="0" w:noHBand="0" w:noVBand="0"/>
      </w:tblPr>
      <w:tblGrid>
        <w:gridCol w:w="555"/>
        <w:gridCol w:w="1297"/>
        <w:gridCol w:w="709"/>
        <w:gridCol w:w="1047"/>
        <w:gridCol w:w="443"/>
        <w:gridCol w:w="452"/>
        <w:gridCol w:w="469"/>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7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1105</w:t>
            </w:r>
          </w:p>
        </w:tc>
        <w:tc>
          <w:tcPr>
            <w:tcW w:w="1297"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Hucho hucho</w:t>
            </w:r>
          </w:p>
        </w:tc>
        <w:tc>
          <w:tcPr>
            <w:tcW w:w="70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Fish</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rPr>
          <w:rFonts w:ascii="Arial" w:hAnsi="Arial" w:cs="Arial"/>
          <w:b/>
          <w:bCs/>
          <w:sz w:val="22"/>
        </w:rPr>
      </w:pPr>
    </w:p>
    <w:p w:rsidR="00EC785F" w:rsidRPr="00810BFB" w:rsidRDefault="00EC785F" w:rsidP="00EE2BBC">
      <w:pPr>
        <w:pStyle w:val="Heading3"/>
      </w:pPr>
      <w:r w:rsidRPr="00810BFB">
        <w:t xml:space="preserve">Main pressures to Alpine rivers and their ligneous vegetation with </w:t>
      </w:r>
      <w:r w:rsidRPr="00810BFB">
        <w:rPr>
          <w:i/>
          <w:iCs/>
        </w:rPr>
        <w:t xml:space="preserve">Salix elaeagnos </w:t>
      </w:r>
      <w:r w:rsidRPr="00810BFB">
        <w:t>and their importance to associated species</w:t>
      </w:r>
    </w:p>
    <w:tbl>
      <w:tblPr>
        <w:tblW w:w="7737" w:type="dxa"/>
        <w:tblInd w:w="65" w:type="dxa"/>
        <w:tblCellMar>
          <w:left w:w="70" w:type="dxa"/>
          <w:right w:w="70" w:type="dxa"/>
        </w:tblCellMar>
        <w:tblLook w:val="0000" w:firstRow="0" w:lastRow="0" w:firstColumn="0" w:lastColumn="0" w:noHBand="0" w:noVBand="0"/>
      </w:tblPr>
      <w:tblGrid>
        <w:gridCol w:w="3425"/>
        <w:gridCol w:w="3060"/>
        <w:gridCol w:w="1252"/>
      </w:tblGrid>
      <w:tr w:rsidR="00EC785F" w:rsidRPr="00810BFB" w:rsidTr="00AD094D">
        <w:trPr>
          <w:trHeight w:val="450"/>
        </w:trPr>
        <w:tc>
          <w:tcPr>
            <w:tcW w:w="3425"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 (2nd level)</w:t>
            </w:r>
          </w:p>
        </w:tc>
        <w:tc>
          <w:tcPr>
            <w:tcW w:w="306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Alpine rivers and their ligneous vegetation with </w:t>
            </w:r>
            <w:r w:rsidRPr="00810BFB">
              <w:rPr>
                <w:rFonts w:ascii="Arial" w:hAnsi="Arial" w:cs="Arial"/>
                <w:b/>
                <w:bCs/>
                <w:i/>
                <w:sz w:val="16"/>
                <w:szCs w:val="16"/>
              </w:rPr>
              <w:t>Salix elaeagnos</w:t>
            </w:r>
          </w:p>
        </w:tc>
        <w:tc>
          <w:tcPr>
            <w:tcW w:w="1252"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Hucho hucho</w:t>
            </w:r>
          </w:p>
        </w:tc>
      </w:tr>
      <w:tr w:rsidR="00EC785F" w:rsidRPr="00810BFB" w:rsidTr="00AD094D">
        <w:trPr>
          <w:trHeight w:val="225"/>
        </w:trPr>
        <w:tc>
          <w:tcPr>
            <w:tcW w:w="34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Sand and gravel extraction</w:t>
            </w:r>
          </w:p>
        </w:tc>
        <w:tc>
          <w:tcPr>
            <w:tcW w:w="3060" w:type="dxa"/>
            <w:tcBorders>
              <w:top w:val="nil"/>
              <w:left w:val="nil"/>
              <w:bottom w:val="single" w:sz="4" w:space="0" w:color="auto"/>
              <w:right w:val="single" w:sz="4" w:space="0" w:color="auto"/>
            </w:tcBorders>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52" w:type="dxa"/>
            <w:tcBorders>
              <w:top w:val="nil"/>
              <w:left w:val="nil"/>
              <w:bottom w:val="single" w:sz="4" w:space="0" w:color="auto"/>
              <w:right w:val="single" w:sz="4" w:space="0" w:color="auto"/>
            </w:tcBorders>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34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3060" w:type="dxa"/>
            <w:tcBorders>
              <w:top w:val="nil"/>
              <w:left w:val="nil"/>
              <w:bottom w:val="single" w:sz="4" w:space="0" w:color="auto"/>
              <w:right w:val="single" w:sz="4" w:space="0" w:color="auto"/>
            </w:tcBorders>
            <w:shd w:val="clear" w:color="auto" w:fill="99CCFF"/>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52" w:type="dxa"/>
            <w:tcBorders>
              <w:top w:val="single" w:sz="4" w:space="0" w:color="000000"/>
              <w:left w:val="single" w:sz="4" w:space="0" w:color="000000"/>
              <w:bottom w:val="nil"/>
              <w:right w:val="nil"/>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p w:rsidR="00EC785F" w:rsidRPr="00810BFB" w:rsidRDefault="00EC785F" w:rsidP="00EC785F">
      <w:pPr>
        <w:rPr>
          <w:rFonts w:ascii="Arial" w:hAnsi="Arial" w:cs="Arial"/>
          <w:b/>
          <w:bCs/>
          <w:sz w:val="22"/>
        </w:rPr>
      </w:pPr>
    </w:p>
    <w:p w:rsidR="00EC785F" w:rsidRPr="00810BFB" w:rsidRDefault="00EC785F" w:rsidP="00EE2BBC">
      <w:pPr>
        <w:pStyle w:val="Heading3"/>
      </w:pPr>
      <w:r w:rsidRPr="00810BFB">
        <w:t xml:space="preserve">Main threats to Alpine rivers and their ligneous vegetation with </w:t>
      </w:r>
      <w:r w:rsidRPr="00810BFB">
        <w:rPr>
          <w:i/>
          <w:iCs/>
        </w:rPr>
        <w:t xml:space="preserve">Salix elaeagnos </w:t>
      </w:r>
      <w:r w:rsidRPr="00810BFB">
        <w:t>and their importance to associated species</w:t>
      </w:r>
    </w:p>
    <w:tbl>
      <w:tblPr>
        <w:tblW w:w="7737" w:type="dxa"/>
        <w:tblInd w:w="65" w:type="dxa"/>
        <w:tblCellMar>
          <w:left w:w="70" w:type="dxa"/>
          <w:right w:w="70" w:type="dxa"/>
        </w:tblCellMar>
        <w:tblLook w:val="0000" w:firstRow="0" w:lastRow="0" w:firstColumn="0" w:lastColumn="0" w:noHBand="0" w:noVBand="0"/>
      </w:tblPr>
      <w:tblGrid>
        <w:gridCol w:w="3425"/>
        <w:gridCol w:w="3060"/>
        <w:gridCol w:w="1252"/>
      </w:tblGrid>
      <w:tr w:rsidR="00EC785F" w:rsidRPr="00810BFB" w:rsidTr="00AD094D">
        <w:trPr>
          <w:trHeight w:val="675"/>
        </w:trPr>
        <w:tc>
          <w:tcPr>
            <w:tcW w:w="3425"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306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color w:val="000000"/>
                <w:sz w:val="16"/>
                <w:szCs w:val="16"/>
              </w:rPr>
            </w:pPr>
            <w:r w:rsidRPr="00810BFB">
              <w:rPr>
                <w:rFonts w:ascii="Arial" w:hAnsi="Arial" w:cs="Arial"/>
                <w:b/>
                <w:bCs/>
                <w:color w:val="000000"/>
                <w:sz w:val="16"/>
                <w:szCs w:val="16"/>
              </w:rPr>
              <w:t xml:space="preserve">Alpine rivers and their ligneous vegetation with </w:t>
            </w:r>
            <w:r w:rsidRPr="00810BFB">
              <w:rPr>
                <w:rFonts w:ascii="Arial" w:hAnsi="Arial" w:cs="Arial"/>
                <w:b/>
                <w:bCs/>
                <w:i/>
                <w:color w:val="000000"/>
                <w:sz w:val="16"/>
                <w:szCs w:val="16"/>
              </w:rPr>
              <w:t>Salix elaeagnos</w:t>
            </w:r>
          </w:p>
        </w:tc>
        <w:tc>
          <w:tcPr>
            <w:tcW w:w="1252"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Hucho hucho</w:t>
            </w:r>
          </w:p>
        </w:tc>
      </w:tr>
      <w:tr w:rsidR="00EC785F" w:rsidRPr="00810BFB" w:rsidTr="00AD094D">
        <w:trPr>
          <w:trHeight w:val="225"/>
        </w:trPr>
        <w:tc>
          <w:tcPr>
            <w:tcW w:w="34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Sand and gravel extraction</w:t>
            </w:r>
          </w:p>
        </w:tc>
        <w:tc>
          <w:tcPr>
            <w:tcW w:w="30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52" w:type="dxa"/>
            <w:tcBorders>
              <w:top w:val="nil"/>
              <w:left w:val="nil"/>
              <w:bottom w:val="single" w:sz="4" w:space="0" w:color="auto"/>
              <w:right w:val="single" w:sz="4" w:space="0" w:color="auto"/>
            </w:tcBorders>
            <w:noWrap/>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r>
      <w:tr w:rsidR="00EC785F" w:rsidRPr="00810BFB" w:rsidTr="00AD094D">
        <w:trPr>
          <w:trHeight w:val="225"/>
        </w:trPr>
        <w:tc>
          <w:tcPr>
            <w:tcW w:w="34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Canalisation</w:t>
            </w:r>
          </w:p>
        </w:tc>
        <w:tc>
          <w:tcPr>
            <w:tcW w:w="30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52" w:type="dxa"/>
            <w:tcBorders>
              <w:top w:val="nil"/>
              <w:left w:val="nil"/>
              <w:bottom w:val="single" w:sz="4" w:space="0" w:color="auto"/>
              <w:right w:val="single" w:sz="4" w:space="0" w:color="auto"/>
            </w:tcBorders>
            <w:noWrap/>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r>
      <w:tr w:rsidR="00EC785F" w:rsidRPr="00810BFB" w:rsidTr="00AD094D">
        <w:trPr>
          <w:trHeight w:val="225"/>
        </w:trPr>
        <w:tc>
          <w:tcPr>
            <w:tcW w:w="34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3060"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52"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p w:rsidR="00EC785F" w:rsidRPr="00810BFB" w:rsidRDefault="00EC785F" w:rsidP="00EE2BBC">
      <w:pPr>
        <w:pStyle w:val="Heading3"/>
      </w:pPr>
      <w:r w:rsidRPr="00810BFB">
        <w:t>Other information</w:t>
      </w:r>
    </w:p>
    <w:p w:rsidR="00EC785F" w:rsidRPr="00EE2BBC" w:rsidRDefault="00EC785F" w:rsidP="00EC785F">
      <w:pPr>
        <w:rPr>
          <w:rFonts w:cs="Arial"/>
          <w:szCs w:val="18"/>
        </w:rPr>
      </w:pPr>
      <w:r w:rsidRPr="00EE2BBC">
        <w:rPr>
          <w:rFonts w:cs="Arial"/>
          <w:szCs w:val="18"/>
        </w:rPr>
        <w:t>According to the ETC/BD calculations 76-100% of the area of this habitat type are within SCIs</w:t>
      </w:r>
      <w:r w:rsidR="004E53B8">
        <w:rPr>
          <w:rFonts w:cs="Arial"/>
          <w:szCs w:val="18"/>
        </w:rPr>
        <w:t>.</w:t>
      </w:r>
      <w:r w:rsidRPr="00EE2BBC">
        <w:rPr>
          <w:rFonts w:cs="Arial"/>
          <w:szCs w:val="18"/>
        </w:rPr>
        <w:t xml:space="preserve"> This means that Natura 2000 network provides an important framework for the management of this habitat type. </w:t>
      </w:r>
    </w:p>
    <w:p w:rsidR="00EC785F" w:rsidRPr="00810BFB" w:rsidRDefault="00EC785F" w:rsidP="00EC785F">
      <w:pPr>
        <w:rPr>
          <w:rFonts w:ascii="Arial" w:hAnsi="Arial" w:cs="Arial"/>
          <w:sz w:val="22"/>
        </w:rPr>
      </w:pPr>
    </w:p>
    <w:p w:rsidR="00EC785F" w:rsidRPr="00810BFB" w:rsidRDefault="00EC785F" w:rsidP="00EE2BBC">
      <w:pPr>
        <w:pStyle w:val="Heading3"/>
      </w:pPr>
      <w:r w:rsidRPr="00810BFB">
        <w:t>Number of SCIs and habitat area (ha) within SCIs per Member State in the Alpine biogeographical region</w:t>
      </w:r>
    </w:p>
    <w:tbl>
      <w:tblPr>
        <w:tblW w:w="6660" w:type="dxa"/>
        <w:tblInd w:w="55" w:type="dxa"/>
        <w:tblCellMar>
          <w:left w:w="70" w:type="dxa"/>
          <w:right w:w="70" w:type="dxa"/>
        </w:tblCellMar>
        <w:tblLook w:val="0000" w:firstRow="0" w:lastRow="0" w:firstColumn="0" w:lastColumn="0" w:noHBand="0" w:noVBand="0"/>
      </w:tblPr>
      <w:tblGrid>
        <w:gridCol w:w="600"/>
        <w:gridCol w:w="640"/>
        <w:gridCol w:w="640"/>
        <w:gridCol w:w="640"/>
        <w:gridCol w:w="740"/>
        <w:gridCol w:w="740"/>
        <w:gridCol w:w="640"/>
        <w:gridCol w:w="740"/>
        <w:gridCol w:w="640"/>
        <w:gridCol w:w="640"/>
      </w:tblGrid>
      <w:tr w:rsidR="00EC785F" w:rsidRPr="00810BFB" w:rsidTr="00AD094D">
        <w:trPr>
          <w:trHeight w:val="240"/>
        </w:trPr>
        <w:tc>
          <w:tcPr>
            <w:tcW w:w="600" w:type="dxa"/>
            <w:tcBorders>
              <w:top w:val="nil"/>
              <w:left w:val="nil"/>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7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740" w:type="dxa"/>
            <w:tcBorders>
              <w:top w:val="single" w:sz="8" w:space="0" w:color="auto"/>
              <w:left w:val="nil"/>
              <w:bottom w:val="single" w:sz="4" w:space="0" w:color="auto"/>
              <w:right w:val="nil"/>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640"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825"/>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17</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18</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34</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34</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85</w:t>
            </w:r>
          </w:p>
        </w:tc>
        <w:tc>
          <w:tcPr>
            <w:tcW w:w="6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w:t>
            </w:r>
          </w:p>
        </w:tc>
        <w:tc>
          <w:tcPr>
            <w:tcW w:w="7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18</w:t>
            </w:r>
          </w:p>
        </w:tc>
        <w:tc>
          <w:tcPr>
            <w:tcW w:w="6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w:t>
            </w:r>
          </w:p>
        </w:tc>
        <w:tc>
          <w:tcPr>
            <w:tcW w:w="64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w:t>
            </w:r>
          </w:p>
        </w:tc>
      </w:tr>
      <w:tr w:rsidR="00EC785F" w:rsidRPr="00810BFB" w:rsidTr="00AD094D">
        <w:trPr>
          <w:trHeight w:val="840"/>
        </w:trPr>
        <w:tc>
          <w:tcPr>
            <w:tcW w:w="600"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1531</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781</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2100</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4614</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5649</w:t>
            </w:r>
          </w:p>
        </w:tc>
        <w:tc>
          <w:tcPr>
            <w:tcW w:w="6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75</w:t>
            </w:r>
          </w:p>
        </w:tc>
        <w:tc>
          <w:tcPr>
            <w:tcW w:w="7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5977</w:t>
            </w:r>
          </w:p>
        </w:tc>
        <w:tc>
          <w:tcPr>
            <w:tcW w:w="6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997</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63</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EC785F">
      <w:pPr>
        <w:rPr>
          <w:rFonts w:ascii="Arial" w:hAnsi="Arial" w:cs="Arial"/>
          <w:b/>
          <w:bCs/>
          <w:sz w:val="22"/>
        </w:rPr>
      </w:pPr>
    </w:p>
    <w:p w:rsidR="00EC785F" w:rsidRPr="00810BFB" w:rsidRDefault="00EC785F" w:rsidP="00EC785F">
      <w:pPr>
        <w:rPr>
          <w:rFonts w:ascii="Arial" w:hAnsi="Arial" w:cs="Arial"/>
          <w:b/>
          <w:bCs/>
          <w:sz w:val="22"/>
        </w:rPr>
      </w:pPr>
    </w:p>
    <w:p w:rsidR="00EC785F" w:rsidRPr="00810BFB" w:rsidRDefault="00EC785F" w:rsidP="00EE2BBC">
      <w:pPr>
        <w:pStyle w:val="Heading3"/>
      </w:pPr>
      <w:r w:rsidRPr="00810BFB">
        <w:rPr>
          <w:i/>
          <w:iCs/>
        </w:rPr>
        <w:br w:type="page"/>
      </w:r>
      <w:r w:rsidRPr="00810BFB">
        <w:t xml:space="preserve">Map of SCIs proposed for Alpine rivers and their ligneous vegetation with </w:t>
      </w:r>
      <w:r w:rsidRPr="00810BFB">
        <w:rPr>
          <w:i/>
          <w:iCs/>
        </w:rPr>
        <w:t xml:space="preserve">Salix elaeagnos </w:t>
      </w:r>
      <w:r w:rsidRPr="00810BFB">
        <w:t xml:space="preserve">&amp; Article 17 distribution </w:t>
      </w:r>
    </w:p>
    <w:p w:rsidR="00EE2BBC" w:rsidRDefault="00EC785F" w:rsidP="00EC785F">
      <w:pPr>
        <w:jc w:val="center"/>
        <w:rPr>
          <w:rFonts w:cs="Arial"/>
          <w:b/>
          <w:bCs/>
          <w:sz w:val="32"/>
          <w:szCs w:val="32"/>
        </w:rPr>
      </w:pPr>
      <w:r w:rsidRPr="00810BFB">
        <w:rPr>
          <w:rFonts w:cs="Arial"/>
          <w:b/>
          <w:noProof/>
          <w:sz w:val="32"/>
          <w:szCs w:val="32"/>
          <w:lang w:eastAsia="en-GB"/>
        </w:rPr>
        <w:drawing>
          <wp:inline distT="0" distB="0" distL="0" distR="0" wp14:anchorId="2B45B222" wp14:editId="2BCF88B6">
            <wp:extent cx="5667375" cy="8013700"/>
            <wp:effectExtent l="0" t="0" r="9525" b="6350"/>
            <wp:docPr id="26" name="Picture 17" descr="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240"/>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r w:rsidRPr="00810BFB">
        <w:rPr>
          <w:rFonts w:cs="Arial"/>
          <w:b/>
          <w:bCs/>
          <w:sz w:val="32"/>
          <w:szCs w:val="32"/>
        </w:rPr>
        <w:br w:type="page"/>
      </w:r>
      <w:bookmarkStart w:id="11" w:name="h3260"/>
    </w:p>
    <w:p w:rsidR="00EE2BBC" w:rsidRDefault="00EE2BBC" w:rsidP="00EC785F">
      <w:pPr>
        <w:jc w:val="center"/>
        <w:rPr>
          <w:rFonts w:cs="Arial"/>
          <w:b/>
          <w:bCs/>
          <w:sz w:val="32"/>
          <w:szCs w:val="32"/>
        </w:rPr>
      </w:pPr>
    </w:p>
    <w:p w:rsidR="00EC785F" w:rsidRDefault="00EE2BBC" w:rsidP="00EE2BBC">
      <w:pPr>
        <w:pStyle w:val="Heading2"/>
      </w:pPr>
      <w:r>
        <w:t xml:space="preserve">3260 - </w:t>
      </w:r>
      <w:r w:rsidR="00EC785F" w:rsidRPr="00810BFB">
        <w:t xml:space="preserve">Water courses of plain to montane levels with the </w:t>
      </w:r>
      <w:r w:rsidR="00EC785F" w:rsidRPr="00810BFB">
        <w:rPr>
          <w:i/>
          <w:iCs/>
        </w:rPr>
        <w:t>Ranunculion fluitantis</w:t>
      </w:r>
      <w:r w:rsidR="00EC785F" w:rsidRPr="00810BFB">
        <w:t xml:space="preserve"> and </w:t>
      </w:r>
      <w:r w:rsidR="00EC785F" w:rsidRPr="00810BFB">
        <w:rPr>
          <w:i/>
          <w:iCs/>
        </w:rPr>
        <w:t>Callitricho-Batrachion</w:t>
      </w:r>
      <w:r w:rsidR="00EC785F" w:rsidRPr="00810BFB">
        <w:t xml:space="preserve"> vegetation</w:t>
      </w:r>
      <w:bookmarkEnd w:id="11"/>
    </w:p>
    <w:p w:rsidR="00EE2BBC" w:rsidRPr="00EE2BBC" w:rsidRDefault="00EE2BBC" w:rsidP="00EE2BBC"/>
    <w:p w:rsidR="00EC785F" w:rsidRPr="00810BFB" w:rsidRDefault="00EC785F" w:rsidP="00EE2BBC">
      <w:pPr>
        <w:pStyle w:val="Heading3"/>
      </w:pPr>
      <w:r w:rsidRPr="00810BFB">
        <w:t>Habitats Manual 2007</w:t>
      </w:r>
    </w:p>
    <w:p w:rsidR="00EC785F" w:rsidRPr="00EE2BBC" w:rsidRDefault="00EC785F" w:rsidP="00EC785F">
      <w:pPr>
        <w:pBdr>
          <w:top w:val="single" w:sz="4" w:space="1" w:color="auto"/>
        </w:pBdr>
        <w:autoSpaceDE w:val="0"/>
        <w:autoSpaceDN w:val="0"/>
        <w:adjustRightInd w:val="0"/>
        <w:jc w:val="both"/>
        <w:rPr>
          <w:rFonts w:cs="Arial"/>
          <w:szCs w:val="18"/>
        </w:rPr>
      </w:pPr>
      <w:r w:rsidRPr="00EE2BBC">
        <w:rPr>
          <w:rFonts w:cs="Arial"/>
          <w:szCs w:val="18"/>
        </w:rPr>
        <w:t xml:space="preserve">Water courses of plain to montane levels, with submerged or floating vegetation of the </w:t>
      </w:r>
      <w:r w:rsidRPr="00EE2BBC">
        <w:rPr>
          <w:rFonts w:cs="Arial"/>
          <w:i/>
          <w:iCs/>
          <w:szCs w:val="18"/>
        </w:rPr>
        <w:t xml:space="preserve">Ranunculion fluitantis </w:t>
      </w:r>
      <w:r w:rsidRPr="00EE2BBC">
        <w:rPr>
          <w:rFonts w:cs="Arial"/>
          <w:szCs w:val="18"/>
        </w:rPr>
        <w:t xml:space="preserve">and </w:t>
      </w:r>
      <w:r w:rsidRPr="00EE2BBC">
        <w:rPr>
          <w:rFonts w:cs="Arial"/>
          <w:i/>
          <w:iCs/>
          <w:szCs w:val="18"/>
        </w:rPr>
        <w:t xml:space="preserve">Callitricho-Batrachion </w:t>
      </w:r>
      <w:r w:rsidRPr="00EE2BBC">
        <w:rPr>
          <w:rFonts w:cs="Arial"/>
          <w:szCs w:val="18"/>
        </w:rPr>
        <w:t>(low water level during summer) or aquatic mosses.</w:t>
      </w:r>
    </w:p>
    <w:p w:rsidR="00EC785F" w:rsidRPr="00EE2BBC" w:rsidRDefault="00EC785F" w:rsidP="00EC785F">
      <w:pPr>
        <w:pBdr>
          <w:bottom w:val="single" w:sz="4" w:space="1" w:color="auto"/>
        </w:pBdr>
        <w:autoSpaceDE w:val="0"/>
        <w:autoSpaceDN w:val="0"/>
        <w:adjustRightInd w:val="0"/>
        <w:jc w:val="both"/>
        <w:rPr>
          <w:rFonts w:cs="Arial"/>
          <w:szCs w:val="18"/>
        </w:rPr>
      </w:pPr>
      <w:r w:rsidRPr="00EE2BBC">
        <w:rPr>
          <w:rFonts w:cs="Arial"/>
          <w:szCs w:val="18"/>
        </w:rPr>
        <w:t xml:space="preserve">This habitat is sometimes associated with </w:t>
      </w:r>
      <w:r w:rsidRPr="00EE2BBC">
        <w:rPr>
          <w:rFonts w:cs="Arial"/>
          <w:i/>
          <w:iCs/>
          <w:szCs w:val="18"/>
        </w:rPr>
        <w:t xml:space="preserve">Butomus umbellatus </w:t>
      </w:r>
      <w:r w:rsidRPr="00EE2BBC">
        <w:rPr>
          <w:rFonts w:cs="Arial"/>
          <w:szCs w:val="18"/>
        </w:rPr>
        <w:t>bank communities. It is important to take this point into account in the process of site selection.</w:t>
      </w:r>
    </w:p>
    <w:p w:rsidR="00EC785F" w:rsidRPr="00810BFB" w:rsidRDefault="00EC785F" w:rsidP="00EC785F">
      <w:pPr>
        <w:rPr>
          <w:rFonts w:ascii="Arial" w:hAnsi="Arial" w:cs="Arial"/>
          <w:b/>
          <w:bCs/>
          <w:sz w:val="22"/>
        </w:rPr>
      </w:pPr>
    </w:p>
    <w:p w:rsidR="00EC785F" w:rsidRPr="00810BFB" w:rsidRDefault="00EC785F" w:rsidP="00EE2BBC">
      <w:pPr>
        <w:pStyle w:val="Heading3"/>
      </w:pPr>
      <w:r w:rsidRPr="00810BFB">
        <w:t>Conservation status (CS) assessed at the Alpine region and MS level:</w:t>
      </w:r>
    </w:p>
    <w:tbl>
      <w:tblPr>
        <w:tblW w:w="9168" w:type="dxa"/>
        <w:tblInd w:w="65" w:type="dxa"/>
        <w:tblCellMar>
          <w:left w:w="70" w:type="dxa"/>
          <w:right w:w="70" w:type="dxa"/>
        </w:tblCellMar>
        <w:tblLook w:val="0000" w:firstRow="0" w:lastRow="0" w:firstColumn="0" w:lastColumn="0" w:noHBand="0" w:noVBand="0"/>
      </w:tblPr>
      <w:tblGrid>
        <w:gridCol w:w="603"/>
        <w:gridCol w:w="3002"/>
        <w:gridCol w:w="834"/>
        <w:gridCol w:w="393"/>
        <w:gridCol w:w="404"/>
        <w:gridCol w:w="397"/>
        <w:gridCol w:w="390"/>
        <w:gridCol w:w="393"/>
        <w:gridCol w:w="393"/>
        <w:gridCol w:w="404"/>
        <w:gridCol w:w="393"/>
        <w:gridCol w:w="393"/>
        <w:gridCol w:w="397"/>
        <w:gridCol w:w="772"/>
      </w:tblGrid>
      <w:tr w:rsidR="00EC785F" w:rsidRPr="00810BFB" w:rsidTr="00AD094D">
        <w:trPr>
          <w:trHeight w:val="450"/>
        </w:trPr>
        <w:tc>
          <w:tcPr>
            <w:tcW w:w="603"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3002"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8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39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0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3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39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39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39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0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39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39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3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603"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3260</w:t>
            </w:r>
          </w:p>
        </w:tc>
        <w:tc>
          <w:tcPr>
            <w:tcW w:w="3002"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Water courses of plain to montane levels with the </w:t>
            </w:r>
            <w:r w:rsidRPr="00810BFB">
              <w:rPr>
                <w:rFonts w:ascii="Arial" w:hAnsi="Arial" w:cs="Arial"/>
                <w:b/>
                <w:bCs/>
                <w:i/>
                <w:sz w:val="16"/>
                <w:szCs w:val="16"/>
              </w:rPr>
              <w:t>Ranunculionfluitantis</w:t>
            </w:r>
            <w:r w:rsidRPr="00810BFB">
              <w:rPr>
                <w:rFonts w:ascii="Arial" w:hAnsi="Arial" w:cs="Arial"/>
                <w:b/>
                <w:bCs/>
                <w:sz w:val="16"/>
                <w:szCs w:val="16"/>
              </w:rPr>
              <w:t xml:space="preserve"> and </w:t>
            </w:r>
            <w:r w:rsidRPr="00810BFB">
              <w:rPr>
                <w:rFonts w:ascii="Arial" w:hAnsi="Arial" w:cs="Arial"/>
                <w:b/>
                <w:bCs/>
                <w:i/>
                <w:sz w:val="16"/>
                <w:szCs w:val="16"/>
              </w:rPr>
              <w:t>Callitricho-Batrachion</w:t>
            </w:r>
            <w:r w:rsidRPr="00810BFB">
              <w:rPr>
                <w:rFonts w:ascii="Arial" w:hAnsi="Arial" w:cs="Arial"/>
                <w:b/>
                <w:bCs/>
                <w:sz w:val="16"/>
                <w:szCs w:val="16"/>
              </w:rPr>
              <w:t xml:space="preserve"> vegetation</w:t>
            </w: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603"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3002"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603"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3002"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603"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3002"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603"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3002"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jc w:val="both"/>
        <w:rPr>
          <w:rFonts w:ascii="Arial" w:hAnsi="Arial" w:cs="Arial"/>
          <w:sz w:val="22"/>
        </w:rPr>
      </w:pPr>
    </w:p>
    <w:p w:rsidR="00EC785F" w:rsidRPr="00EE2BBC" w:rsidRDefault="00EC785F" w:rsidP="00D17C15">
      <w:r w:rsidRPr="00EE2BBC">
        <w:t>Rivers of temperate and northern Europe with floating vegetation often dominated by water crowfoot (</w:t>
      </w:r>
      <w:r w:rsidRPr="00EE2BBC">
        <w:rPr>
          <w:i/>
          <w:iCs/>
        </w:rPr>
        <w:t xml:space="preserve">Ranuculus </w:t>
      </w:r>
      <w:r w:rsidRPr="00EE2BBC">
        <w:t>spp) and other aquatic plants including mosses. The habitat is</w:t>
      </w:r>
      <w:r w:rsidR="00EE2BBC">
        <w:t xml:space="preserve"> very wide</w:t>
      </w:r>
      <w:r w:rsidRPr="00EE2BBC">
        <w:t>spread throughout Europe, although rare to the south.</w:t>
      </w:r>
    </w:p>
    <w:p w:rsidR="00EC785F" w:rsidRPr="00EE2BBC" w:rsidRDefault="00EC785F" w:rsidP="00D17C15"/>
    <w:p w:rsidR="00EC785F" w:rsidRPr="00EE2BBC" w:rsidRDefault="00EC785F" w:rsidP="00D17C15">
      <w:r w:rsidRPr="00EE2BBC">
        <w:t>Assessed as ‘unfavourable-inadequate' in the Alpine and Continental regions, ‘unfavourable-bad' in the Atlantic, Boreal and Pannonic regions while in the Mediterranean region it is ‘unknown but not favourable'. Only in the Alpine regions of Finland and Sweden and in Greece is the habitat reported as ‘favourable'. The former is probably a result of the low human impact in these areas while in Greece the habitat is naturally rare.</w:t>
      </w:r>
    </w:p>
    <w:p w:rsidR="00EC785F" w:rsidRPr="00EE2BBC" w:rsidRDefault="00EC785F" w:rsidP="00D17C15">
      <w:r w:rsidRPr="00EE2BBC">
        <w:t>Reported threats and pressures mostly relate to human impact including modification of rivers (often related to navigation) and pollution.</w:t>
      </w:r>
    </w:p>
    <w:p w:rsidR="00EC785F" w:rsidRPr="00EE2BBC" w:rsidRDefault="00EC785F" w:rsidP="00D17C15"/>
    <w:p w:rsidR="00EC785F" w:rsidRPr="00EE2BBC" w:rsidRDefault="00EC785F" w:rsidP="00D17C15">
      <w:r w:rsidRPr="00EE2BBC">
        <w:t>Many countries (EU25) reported one or more parameters as unknown and better information is required, particularly from Austria, Luxembourg and Spain (Summary sheet of the online report on Article 17 of the Habitats Directive).</w:t>
      </w:r>
    </w:p>
    <w:p w:rsidR="00EC785F" w:rsidRPr="00810BFB" w:rsidRDefault="00EC785F" w:rsidP="00EC785F">
      <w:pPr>
        <w:autoSpaceDE w:val="0"/>
        <w:autoSpaceDN w:val="0"/>
        <w:adjustRightInd w:val="0"/>
        <w:rPr>
          <w:rFonts w:ascii="Arial" w:hAnsi="Arial" w:cs="Arial"/>
          <w:b/>
          <w:bCs/>
          <w:sz w:val="22"/>
        </w:rPr>
      </w:pPr>
    </w:p>
    <w:p w:rsidR="00EC785F" w:rsidRPr="00810BFB" w:rsidRDefault="00EC785F" w:rsidP="00EE2BBC">
      <w:pPr>
        <w:pStyle w:val="Heading3"/>
      </w:pPr>
      <w:r w:rsidRPr="00810BFB">
        <w:t xml:space="preserve">Species associated to Water courses of plain to montane levels with the </w:t>
      </w:r>
      <w:r w:rsidRPr="00810BFB">
        <w:rPr>
          <w:i/>
          <w:iCs/>
        </w:rPr>
        <w:t>Ranunculion fluitantis</w:t>
      </w:r>
      <w:r w:rsidRPr="00810BFB">
        <w:t xml:space="preserve"> and </w:t>
      </w:r>
      <w:r w:rsidRPr="00810BFB">
        <w:rPr>
          <w:i/>
          <w:iCs/>
        </w:rPr>
        <w:t>Callitricho-Batrachion</w:t>
      </w:r>
      <w:r w:rsidRPr="00810BFB">
        <w:t xml:space="preserve"> vegetation and their CS at the Alpine region and MS level</w:t>
      </w:r>
    </w:p>
    <w:tbl>
      <w:tblPr>
        <w:tblW w:w="8069" w:type="dxa"/>
        <w:tblInd w:w="55" w:type="dxa"/>
        <w:tblCellMar>
          <w:left w:w="70" w:type="dxa"/>
          <w:right w:w="70" w:type="dxa"/>
        </w:tblCellMar>
        <w:tblLook w:val="0000" w:firstRow="0" w:lastRow="0" w:firstColumn="0" w:lastColumn="0" w:noHBand="0" w:noVBand="0"/>
      </w:tblPr>
      <w:tblGrid>
        <w:gridCol w:w="514"/>
        <w:gridCol w:w="1661"/>
        <w:gridCol w:w="1260"/>
        <w:gridCol w:w="1080"/>
        <w:gridCol w:w="443"/>
        <w:gridCol w:w="469"/>
        <w:gridCol w:w="452"/>
        <w:gridCol w:w="434"/>
        <w:gridCol w:w="443"/>
        <w:gridCol w:w="452"/>
        <w:gridCol w:w="861"/>
      </w:tblGrid>
      <w:tr w:rsidR="00EC785F" w:rsidRPr="00810BFB" w:rsidTr="00AD094D">
        <w:trPr>
          <w:trHeight w:val="448"/>
        </w:trPr>
        <w:tc>
          <w:tcPr>
            <w:tcW w:w="514"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N2K code</w:t>
            </w:r>
          </w:p>
        </w:tc>
        <w:tc>
          <w:tcPr>
            <w:tcW w:w="16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1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1032</w:t>
            </w:r>
          </w:p>
        </w:tc>
        <w:tc>
          <w:tcPr>
            <w:tcW w:w="1661"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Unio crassus</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Molluscs</w:t>
            </w:r>
          </w:p>
        </w:tc>
        <w:tc>
          <w:tcPr>
            <w:tcW w:w="1080"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rPr>
          <w:rFonts w:ascii="Arial" w:hAnsi="Arial" w:cs="Arial"/>
          <w:b/>
          <w:bCs/>
          <w:sz w:val="22"/>
        </w:rPr>
      </w:pPr>
    </w:p>
    <w:tbl>
      <w:tblPr>
        <w:tblW w:w="7183" w:type="dxa"/>
        <w:tblInd w:w="55" w:type="dxa"/>
        <w:tblCellMar>
          <w:left w:w="70" w:type="dxa"/>
          <w:right w:w="70" w:type="dxa"/>
        </w:tblCellMar>
        <w:tblLook w:val="0000" w:firstRow="0" w:lastRow="0" w:firstColumn="0" w:lastColumn="0" w:noHBand="0" w:noVBand="0"/>
      </w:tblPr>
      <w:tblGrid>
        <w:gridCol w:w="514"/>
        <w:gridCol w:w="1661"/>
        <w:gridCol w:w="1234"/>
        <w:gridCol w:w="1106"/>
        <w:gridCol w:w="443"/>
        <w:gridCol w:w="443"/>
        <w:gridCol w:w="469"/>
        <w:gridCol w:w="452"/>
        <w:gridCol w:w="861"/>
      </w:tblGrid>
      <w:tr w:rsidR="00EC785F" w:rsidRPr="00810BFB" w:rsidTr="00AD094D">
        <w:trPr>
          <w:trHeight w:val="448"/>
        </w:trPr>
        <w:tc>
          <w:tcPr>
            <w:tcW w:w="514"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6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10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1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1037</w:t>
            </w:r>
          </w:p>
        </w:tc>
        <w:tc>
          <w:tcPr>
            <w:tcW w:w="1661"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i/>
                <w:sz w:val="16"/>
                <w:szCs w:val="16"/>
              </w:rPr>
              <w:t>Ophiogomphus</w:t>
            </w:r>
            <w:r w:rsidR="00EE2BBC">
              <w:rPr>
                <w:rFonts w:ascii="Arial" w:hAnsi="Arial" w:cs="Arial"/>
                <w:b/>
                <w:bCs/>
                <w:i/>
                <w:sz w:val="16"/>
                <w:szCs w:val="16"/>
              </w:rPr>
              <w:t xml:space="preserve"> </w:t>
            </w:r>
            <w:r w:rsidRPr="00810BFB">
              <w:rPr>
                <w:rFonts w:ascii="Arial" w:hAnsi="Arial" w:cs="Arial"/>
                <w:b/>
                <w:bCs/>
                <w:i/>
                <w:sz w:val="16"/>
                <w:szCs w:val="16"/>
              </w:rPr>
              <w:t>cecilia</w:t>
            </w:r>
          </w:p>
        </w:tc>
        <w:tc>
          <w:tcPr>
            <w:tcW w:w="123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p w:rsidR="00D17C15" w:rsidRDefault="00D17C15">
      <w:r>
        <w:br w:type="page"/>
      </w:r>
    </w:p>
    <w:tbl>
      <w:tblPr>
        <w:tblW w:w="7166" w:type="dxa"/>
        <w:tblInd w:w="55" w:type="dxa"/>
        <w:tblCellMar>
          <w:left w:w="70" w:type="dxa"/>
          <w:right w:w="70" w:type="dxa"/>
        </w:tblCellMar>
        <w:tblLook w:val="0000" w:firstRow="0" w:lastRow="0" w:firstColumn="0" w:lastColumn="0" w:noHBand="0" w:noVBand="0"/>
      </w:tblPr>
      <w:tblGrid>
        <w:gridCol w:w="514"/>
        <w:gridCol w:w="1661"/>
        <w:gridCol w:w="1234"/>
        <w:gridCol w:w="1106"/>
        <w:gridCol w:w="443"/>
        <w:gridCol w:w="452"/>
        <w:gridCol w:w="443"/>
        <w:gridCol w:w="452"/>
        <w:gridCol w:w="861"/>
      </w:tblGrid>
      <w:tr w:rsidR="00EC785F" w:rsidRPr="00810BFB" w:rsidTr="00AD094D">
        <w:trPr>
          <w:trHeight w:val="448"/>
        </w:trPr>
        <w:tc>
          <w:tcPr>
            <w:tcW w:w="514"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6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10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1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1039</w:t>
            </w:r>
          </w:p>
        </w:tc>
        <w:tc>
          <w:tcPr>
            <w:tcW w:w="1661"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Sympecma braueri</w:t>
            </w:r>
          </w:p>
        </w:tc>
        <w:tc>
          <w:tcPr>
            <w:tcW w:w="123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bl>
    <w:p w:rsidR="00EC785F" w:rsidRPr="00810BFB" w:rsidRDefault="00EC785F" w:rsidP="00EC785F">
      <w:pPr>
        <w:rPr>
          <w:rFonts w:ascii="Arial" w:hAnsi="Arial" w:cs="Arial"/>
          <w:b/>
          <w:bCs/>
          <w:sz w:val="22"/>
        </w:rPr>
      </w:pPr>
    </w:p>
    <w:tbl>
      <w:tblPr>
        <w:tblW w:w="6714" w:type="dxa"/>
        <w:tblInd w:w="55" w:type="dxa"/>
        <w:tblCellMar>
          <w:left w:w="70" w:type="dxa"/>
          <w:right w:w="70" w:type="dxa"/>
        </w:tblCellMar>
        <w:tblLook w:val="0000" w:firstRow="0" w:lastRow="0" w:firstColumn="0" w:lastColumn="0" w:noHBand="0" w:noVBand="0"/>
      </w:tblPr>
      <w:tblGrid>
        <w:gridCol w:w="514"/>
        <w:gridCol w:w="1661"/>
        <w:gridCol w:w="1234"/>
        <w:gridCol w:w="1106"/>
        <w:gridCol w:w="443"/>
        <w:gridCol w:w="452"/>
        <w:gridCol w:w="443"/>
        <w:gridCol w:w="861"/>
      </w:tblGrid>
      <w:tr w:rsidR="00EC785F" w:rsidRPr="00810BFB" w:rsidTr="00AD094D">
        <w:trPr>
          <w:trHeight w:val="448"/>
        </w:trPr>
        <w:tc>
          <w:tcPr>
            <w:tcW w:w="514"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6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10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1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1044</w:t>
            </w:r>
          </w:p>
        </w:tc>
        <w:tc>
          <w:tcPr>
            <w:tcW w:w="1661"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Coenagrion mercuriale</w:t>
            </w:r>
          </w:p>
        </w:tc>
        <w:tc>
          <w:tcPr>
            <w:tcW w:w="123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rPr>
          <w:rFonts w:ascii="Arial" w:hAnsi="Arial" w:cs="Arial"/>
          <w:b/>
          <w:bCs/>
          <w:sz w:val="22"/>
        </w:rPr>
      </w:pPr>
    </w:p>
    <w:tbl>
      <w:tblPr>
        <w:tblW w:w="7582" w:type="dxa"/>
        <w:tblInd w:w="55" w:type="dxa"/>
        <w:tblCellMar>
          <w:left w:w="70" w:type="dxa"/>
          <w:right w:w="70" w:type="dxa"/>
        </w:tblCellMar>
        <w:tblLook w:val="0000" w:firstRow="0" w:lastRow="0" w:firstColumn="0" w:lastColumn="0" w:noHBand="0" w:noVBand="0"/>
      </w:tblPr>
      <w:tblGrid>
        <w:gridCol w:w="514"/>
        <w:gridCol w:w="1661"/>
        <w:gridCol w:w="1234"/>
        <w:gridCol w:w="1106"/>
        <w:gridCol w:w="443"/>
        <w:gridCol w:w="443"/>
        <w:gridCol w:w="443"/>
        <w:gridCol w:w="434"/>
        <w:gridCol w:w="443"/>
        <w:gridCol w:w="861"/>
      </w:tblGrid>
      <w:tr w:rsidR="00EC785F" w:rsidRPr="00810BFB" w:rsidTr="00AD094D">
        <w:trPr>
          <w:trHeight w:val="448"/>
        </w:trPr>
        <w:tc>
          <w:tcPr>
            <w:tcW w:w="514"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6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10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1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1092</w:t>
            </w:r>
          </w:p>
        </w:tc>
        <w:tc>
          <w:tcPr>
            <w:tcW w:w="1661"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Austropotamobius pallipes</w:t>
            </w:r>
          </w:p>
        </w:tc>
        <w:tc>
          <w:tcPr>
            <w:tcW w:w="123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rPr>
          <w:rFonts w:ascii="Arial" w:hAnsi="Arial" w:cs="Arial"/>
          <w:b/>
          <w:bCs/>
          <w:sz w:val="22"/>
        </w:rPr>
      </w:pPr>
    </w:p>
    <w:tbl>
      <w:tblPr>
        <w:tblW w:w="8078" w:type="dxa"/>
        <w:tblInd w:w="55" w:type="dxa"/>
        <w:tblCellMar>
          <w:left w:w="70" w:type="dxa"/>
          <w:right w:w="70" w:type="dxa"/>
        </w:tblCellMar>
        <w:tblLook w:val="0000" w:firstRow="0" w:lastRow="0" w:firstColumn="0" w:lastColumn="0" w:noHBand="0" w:noVBand="0"/>
      </w:tblPr>
      <w:tblGrid>
        <w:gridCol w:w="514"/>
        <w:gridCol w:w="1661"/>
        <w:gridCol w:w="1234"/>
        <w:gridCol w:w="1106"/>
        <w:gridCol w:w="443"/>
        <w:gridCol w:w="469"/>
        <w:gridCol w:w="452"/>
        <w:gridCol w:w="443"/>
        <w:gridCol w:w="443"/>
        <w:gridCol w:w="452"/>
        <w:gridCol w:w="861"/>
      </w:tblGrid>
      <w:tr w:rsidR="00EC785F" w:rsidRPr="00810BFB" w:rsidTr="00AD094D">
        <w:trPr>
          <w:trHeight w:val="448"/>
        </w:trPr>
        <w:tc>
          <w:tcPr>
            <w:tcW w:w="514"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6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10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1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1093</w:t>
            </w:r>
          </w:p>
        </w:tc>
        <w:tc>
          <w:tcPr>
            <w:tcW w:w="1661"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Austropotamobius torrentium</w:t>
            </w:r>
          </w:p>
        </w:tc>
        <w:tc>
          <w:tcPr>
            <w:tcW w:w="123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66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6"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tbl>
      <w:tblPr>
        <w:tblW w:w="5590" w:type="dxa"/>
        <w:tblInd w:w="55" w:type="dxa"/>
        <w:tblCellMar>
          <w:left w:w="70" w:type="dxa"/>
          <w:right w:w="70" w:type="dxa"/>
        </w:tblCellMar>
        <w:tblLook w:val="0000" w:firstRow="0" w:lastRow="0" w:firstColumn="0" w:lastColumn="0" w:noHBand="0" w:noVBand="0"/>
      </w:tblPr>
      <w:tblGrid>
        <w:gridCol w:w="555"/>
        <w:gridCol w:w="1080"/>
        <w:gridCol w:w="709"/>
        <w:gridCol w:w="1047"/>
        <w:gridCol w:w="443"/>
        <w:gridCol w:w="443"/>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7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1096</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Lampetra planeri</w:t>
            </w:r>
          </w:p>
        </w:tc>
        <w:tc>
          <w:tcPr>
            <w:tcW w:w="70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Fish</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tbl>
      <w:tblPr>
        <w:tblW w:w="6015" w:type="dxa"/>
        <w:tblInd w:w="55" w:type="dxa"/>
        <w:tblCellMar>
          <w:left w:w="70" w:type="dxa"/>
          <w:right w:w="70" w:type="dxa"/>
        </w:tblCellMar>
        <w:tblLook w:val="0000" w:firstRow="0" w:lastRow="0" w:firstColumn="0" w:lastColumn="0" w:noHBand="0" w:noVBand="0"/>
      </w:tblPr>
      <w:tblGrid>
        <w:gridCol w:w="555"/>
        <w:gridCol w:w="1080"/>
        <w:gridCol w:w="709"/>
        <w:gridCol w:w="1047"/>
        <w:gridCol w:w="443"/>
        <w:gridCol w:w="434"/>
        <w:gridCol w:w="443"/>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7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1106</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Salmo salar</w:t>
            </w:r>
          </w:p>
        </w:tc>
        <w:tc>
          <w:tcPr>
            <w:tcW w:w="70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Fish</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rPr>
          <w:rFonts w:ascii="Arial" w:hAnsi="Arial" w:cs="Arial"/>
          <w:b/>
          <w:bCs/>
          <w:sz w:val="22"/>
        </w:rPr>
      </w:pPr>
    </w:p>
    <w:tbl>
      <w:tblPr>
        <w:tblW w:w="6540" w:type="dxa"/>
        <w:tblInd w:w="55" w:type="dxa"/>
        <w:tblCellMar>
          <w:left w:w="70" w:type="dxa"/>
          <w:right w:w="70" w:type="dxa"/>
        </w:tblCellMar>
        <w:tblLook w:val="0000" w:firstRow="0" w:lastRow="0" w:firstColumn="0" w:lastColumn="0" w:noHBand="0" w:noVBand="0"/>
      </w:tblPr>
      <w:tblGrid>
        <w:gridCol w:w="555"/>
        <w:gridCol w:w="1101"/>
        <w:gridCol w:w="709"/>
        <w:gridCol w:w="1047"/>
        <w:gridCol w:w="469"/>
        <w:gridCol w:w="434"/>
        <w:gridCol w:w="469"/>
        <w:gridCol w:w="443"/>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10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7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1146</w:t>
            </w:r>
          </w:p>
        </w:tc>
        <w:tc>
          <w:tcPr>
            <w:tcW w:w="1101"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Sabanejewia aurata</w:t>
            </w:r>
          </w:p>
        </w:tc>
        <w:tc>
          <w:tcPr>
            <w:tcW w:w="70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Fish</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0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bl>
    <w:p w:rsidR="00EC785F" w:rsidRPr="00810BFB" w:rsidRDefault="00EC785F" w:rsidP="00EC785F">
      <w:pPr>
        <w:rPr>
          <w:rFonts w:ascii="Arial" w:hAnsi="Arial" w:cs="Arial"/>
          <w:b/>
          <w:bCs/>
          <w:sz w:val="22"/>
        </w:rPr>
      </w:pPr>
    </w:p>
    <w:p w:rsidR="00D17C15" w:rsidRDefault="00D17C15">
      <w:r>
        <w:br w:type="page"/>
      </w:r>
    </w:p>
    <w:tbl>
      <w:tblPr>
        <w:tblW w:w="6945" w:type="dxa"/>
        <w:tblInd w:w="55" w:type="dxa"/>
        <w:tblCellMar>
          <w:left w:w="70" w:type="dxa"/>
          <w:right w:w="70" w:type="dxa"/>
        </w:tblCellMar>
        <w:tblLook w:val="0000" w:firstRow="0" w:lastRow="0" w:firstColumn="0" w:lastColumn="0" w:noHBand="0" w:noVBand="0"/>
      </w:tblPr>
      <w:tblGrid>
        <w:gridCol w:w="555"/>
        <w:gridCol w:w="1080"/>
        <w:gridCol w:w="709"/>
        <w:gridCol w:w="1047"/>
        <w:gridCol w:w="443"/>
        <w:gridCol w:w="469"/>
        <w:gridCol w:w="443"/>
        <w:gridCol w:w="443"/>
        <w:gridCol w:w="443"/>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7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1149</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Cobitis taenia</w:t>
            </w:r>
          </w:p>
        </w:tc>
        <w:tc>
          <w:tcPr>
            <w:tcW w:w="70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Fish</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tbl>
      <w:tblPr>
        <w:tblW w:w="9105" w:type="dxa"/>
        <w:tblInd w:w="55" w:type="dxa"/>
        <w:tblCellMar>
          <w:left w:w="70" w:type="dxa"/>
          <w:right w:w="70" w:type="dxa"/>
        </w:tblCellMar>
        <w:tblLook w:val="0000" w:firstRow="0" w:lastRow="0" w:firstColumn="0" w:lastColumn="0" w:noHBand="0" w:noVBand="0"/>
      </w:tblPr>
      <w:tblGrid>
        <w:gridCol w:w="555"/>
        <w:gridCol w:w="1080"/>
        <w:gridCol w:w="709"/>
        <w:gridCol w:w="1047"/>
        <w:gridCol w:w="443"/>
        <w:gridCol w:w="469"/>
        <w:gridCol w:w="452"/>
        <w:gridCol w:w="443"/>
        <w:gridCol w:w="443"/>
        <w:gridCol w:w="443"/>
        <w:gridCol w:w="434"/>
        <w:gridCol w:w="469"/>
        <w:gridCol w:w="443"/>
        <w:gridCol w:w="443"/>
        <w:gridCol w:w="452"/>
        <w:gridCol w:w="780"/>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7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1163</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Cottus gobio</w:t>
            </w:r>
          </w:p>
        </w:tc>
        <w:tc>
          <w:tcPr>
            <w:tcW w:w="70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Fish</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8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8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8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8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8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tbl>
      <w:tblPr>
        <w:tblW w:w="8610" w:type="dxa"/>
        <w:tblInd w:w="55" w:type="dxa"/>
        <w:tblCellMar>
          <w:left w:w="70" w:type="dxa"/>
          <w:right w:w="70" w:type="dxa"/>
        </w:tblCellMar>
        <w:tblLook w:val="0000" w:firstRow="0" w:lastRow="0" w:firstColumn="0" w:lastColumn="0" w:noHBand="0" w:noVBand="0"/>
      </w:tblPr>
      <w:tblGrid>
        <w:gridCol w:w="555"/>
        <w:gridCol w:w="1080"/>
        <w:gridCol w:w="1080"/>
        <w:gridCol w:w="1047"/>
        <w:gridCol w:w="443"/>
        <w:gridCol w:w="469"/>
        <w:gridCol w:w="452"/>
        <w:gridCol w:w="443"/>
        <w:gridCol w:w="434"/>
        <w:gridCol w:w="443"/>
        <w:gridCol w:w="469"/>
        <w:gridCol w:w="443"/>
        <w:gridCol w:w="452"/>
        <w:gridCol w:w="800"/>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1193</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Bombina variegata</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Amphibians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tbl>
      <w:tblPr>
        <w:tblW w:w="7759" w:type="dxa"/>
        <w:tblInd w:w="55" w:type="dxa"/>
        <w:tblCellMar>
          <w:left w:w="70" w:type="dxa"/>
          <w:right w:w="70" w:type="dxa"/>
        </w:tblCellMar>
        <w:tblLook w:val="0000" w:firstRow="0" w:lastRow="0" w:firstColumn="0" w:lastColumn="0" w:noHBand="0" w:noVBand="0"/>
      </w:tblPr>
      <w:tblGrid>
        <w:gridCol w:w="555"/>
        <w:gridCol w:w="1080"/>
        <w:gridCol w:w="1080"/>
        <w:gridCol w:w="1047"/>
        <w:gridCol w:w="443"/>
        <w:gridCol w:w="452"/>
        <w:gridCol w:w="443"/>
        <w:gridCol w:w="434"/>
        <w:gridCol w:w="469"/>
        <w:gridCol w:w="443"/>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1337</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Castor fiber</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Mammals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bl>
    <w:p w:rsidR="00EC785F" w:rsidRPr="00810BFB" w:rsidRDefault="00EC785F" w:rsidP="00EC785F">
      <w:pPr>
        <w:rPr>
          <w:rFonts w:ascii="Arial" w:hAnsi="Arial" w:cs="Arial"/>
          <w:b/>
          <w:bCs/>
          <w:sz w:val="22"/>
        </w:rPr>
      </w:pPr>
    </w:p>
    <w:tbl>
      <w:tblPr>
        <w:tblW w:w="9043" w:type="dxa"/>
        <w:tblInd w:w="55" w:type="dxa"/>
        <w:tblCellMar>
          <w:left w:w="70" w:type="dxa"/>
          <w:right w:w="70" w:type="dxa"/>
        </w:tblCellMar>
        <w:tblLook w:val="0000" w:firstRow="0" w:lastRow="0" w:firstColumn="0" w:lastColumn="0" w:noHBand="0" w:noVBand="0"/>
      </w:tblPr>
      <w:tblGrid>
        <w:gridCol w:w="555"/>
        <w:gridCol w:w="1080"/>
        <w:gridCol w:w="1080"/>
        <w:gridCol w:w="1047"/>
        <w:gridCol w:w="443"/>
        <w:gridCol w:w="469"/>
        <w:gridCol w:w="452"/>
        <w:gridCol w:w="443"/>
        <w:gridCol w:w="434"/>
        <w:gridCol w:w="434"/>
        <w:gridCol w:w="469"/>
        <w:gridCol w:w="443"/>
        <w:gridCol w:w="434"/>
        <w:gridCol w:w="452"/>
        <w:gridCol w:w="808"/>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0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1355</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Lutra lutra</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Mammals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0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0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0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08"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0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p w:rsidR="00EC785F" w:rsidRPr="00810BFB" w:rsidRDefault="00EC785F" w:rsidP="00EE2BBC">
      <w:pPr>
        <w:pStyle w:val="Heading3"/>
      </w:pPr>
      <w:r w:rsidRPr="00810BFB">
        <w:t xml:space="preserve">Main pressures to Water courses of plain to montane levels with the </w:t>
      </w:r>
      <w:r w:rsidRPr="00810BFB">
        <w:rPr>
          <w:i/>
          <w:iCs/>
        </w:rPr>
        <w:t>Ranunculion fluitantis</w:t>
      </w:r>
      <w:r w:rsidRPr="00810BFB">
        <w:t xml:space="preserve"> and </w:t>
      </w:r>
      <w:r w:rsidRPr="00810BFB">
        <w:rPr>
          <w:i/>
          <w:iCs/>
        </w:rPr>
        <w:t>Callitricho-Batrachion</w:t>
      </w:r>
      <w:r w:rsidRPr="00810BFB">
        <w:t xml:space="preserve"> vegetation and their importance to associated species</w:t>
      </w:r>
    </w:p>
    <w:tbl>
      <w:tblPr>
        <w:tblW w:w="8825" w:type="dxa"/>
        <w:tblInd w:w="65" w:type="dxa"/>
        <w:tblCellMar>
          <w:left w:w="70" w:type="dxa"/>
          <w:right w:w="70" w:type="dxa"/>
        </w:tblCellMar>
        <w:tblLook w:val="0000" w:firstRow="0" w:lastRow="0" w:firstColumn="0" w:lastColumn="0" w:noHBand="0" w:noVBand="0"/>
      </w:tblPr>
      <w:tblGrid>
        <w:gridCol w:w="1085"/>
        <w:gridCol w:w="1980"/>
        <w:gridCol w:w="773"/>
        <w:gridCol w:w="1323"/>
        <w:gridCol w:w="985"/>
        <w:gridCol w:w="1029"/>
        <w:gridCol w:w="1650"/>
      </w:tblGrid>
      <w:tr w:rsidR="00EC785F" w:rsidRPr="00810BFB" w:rsidTr="00AD094D">
        <w:trPr>
          <w:trHeight w:val="675"/>
        </w:trPr>
        <w:tc>
          <w:tcPr>
            <w:tcW w:w="1085"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 (2nd level)</w:t>
            </w:r>
          </w:p>
        </w:tc>
        <w:tc>
          <w:tcPr>
            <w:tcW w:w="198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Water courses of plain to montane levels with the </w:t>
            </w:r>
            <w:r w:rsidRPr="00810BFB">
              <w:rPr>
                <w:rFonts w:ascii="Arial" w:hAnsi="Arial" w:cs="Arial"/>
                <w:b/>
                <w:bCs/>
                <w:i/>
                <w:sz w:val="16"/>
                <w:szCs w:val="16"/>
              </w:rPr>
              <w:t>Ranunculionfluitantis</w:t>
            </w:r>
            <w:r w:rsidRPr="00810BFB">
              <w:rPr>
                <w:rFonts w:ascii="Arial" w:hAnsi="Arial" w:cs="Arial"/>
                <w:b/>
                <w:bCs/>
                <w:sz w:val="16"/>
                <w:szCs w:val="16"/>
              </w:rPr>
              <w:t xml:space="preserve"> and </w:t>
            </w:r>
            <w:r w:rsidRPr="00810BFB">
              <w:rPr>
                <w:rFonts w:ascii="Arial" w:hAnsi="Arial" w:cs="Arial"/>
                <w:b/>
                <w:bCs/>
                <w:i/>
                <w:sz w:val="16"/>
                <w:szCs w:val="16"/>
              </w:rPr>
              <w:t>Callitricho-Batrachion</w:t>
            </w:r>
            <w:r w:rsidRPr="00810BFB">
              <w:rPr>
                <w:rFonts w:ascii="Arial" w:hAnsi="Arial" w:cs="Arial"/>
                <w:b/>
                <w:bCs/>
                <w:sz w:val="16"/>
                <w:szCs w:val="16"/>
              </w:rPr>
              <w:t xml:space="preserve"> vegetation</w:t>
            </w:r>
          </w:p>
        </w:tc>
        <w:tc>
          <w:tcPr>
            <w:tcW w:w="77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Unio crassus</w:t>
            </w:r>
          </w:p>
        </w:tc>
        <w:tc>
          <w:tcPr>
            <w:tcW w:w="132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Ophiogomphus cecilia</w:t>
            </w:r>
          </w:p>
        </w:tc>
        <w:tc>
          <w:tcPr>
            <w:tcW w:w="98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Sympecma braueri</w:t>
            </w:r>
          </w:p>
        </w:tc>
        <w:tc>
          <w:tcPr>
            <w:tcW w:w="1029"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Coenagrion mercuriale</w:t>
            </w:r>
          </w:p>
        </w:tc>
        <w:tc>
          <w:tcPr>
            <w:tcW w:w="165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Austropotamobius pallipes</w:t>
            </w:r>
          </w:p>
        </w:tc>
      </w:tr>
      <w:tr w:rsidR="00EC785F" w:rsidRPr="00810BFB" w:rsidTr="00AD094D">
        <w:trPr>
          <w:trHeight w:val="225"/>
        </w:trPr>
        <w:tc>
          <w:tcPr>
            <w:tcW w:w="108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19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7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32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8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65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08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Pollution</w:t>
            </w:r>
          </w:p>
        </w:tc>
        <w:tc>
          <w:tcPr>
            <w:tcW w:w="19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73"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2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8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650"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08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 xml:space="preserve">Modification of </w:t>
            </w:r>
            <w:r w:rsidRPr="00810BFB">
              <w:rPr>
                <w:rFonts w:ascii="Arial" w:hAnsi="Arial" w:cs="Arial"/>
                <w:b/>
                <w:bCs/>
                <w:spacing w:val="-8"/>
                <w:sz w:val="16"/>
                <w:szCs w:val="16"/>
              </w:rPr>
              <w:t>hydrographic</w:t>
            </w:r>
            <w:r w:rsidRPr="00810BFB">
              <w:rPr>
                <w:rFonts w:ascii="Arial" w:hAnsi="Arial" w:cs="Arial"/>
                <w:b/>
                <w:bCs/>
                <w:sz w:val="16"/>
                <w:szCs w:val="16"/>
              </w:rPr>
              <w:t xml:space="preserve"> functioning</w:t>
            </w:r>
          </w:p>
        </w:tc>
        <w:tc>
          <w:tcPr>
            <w:tcW w:w="19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7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32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8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65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bl>
    <w:p w:rsidR="00EC785F" w:rsidRPr="00810BFB" w:rsidRDefault="00EC785F" w:rsidP="00EC785F">
      <w:pPr>
        <w:rPr>
          <w:rFonts w:ascii="Arial" w:hAnsi="Arial" w:cs="Arial"/>
          <w:b/>
          <w:bCs/>
          <w:sz w:val="22"/>
        </w:rPr>
      </w:pPr>
    </w:p>
    <w:p w:rsidR="00D17C15" w:rsidRDefault="00D17C15">
      <w:r>
        <w:br w:type="page"/>
      </w:r>
    </w:p>
    <w:tbl>
      <w:tblPr>
        <w:tblW w:w="8830" w:type="dxa"/>
        <w:tblInd w:w="65" w:type="dxa"/>
        <w:tblLayout w:type="fixed"/>
        <w:tblCellMar>
          <w:left w:w="70" w:type="dxa"/>
          <w:right w:w="70" w:type="dxa"/>
        </w:tblCellMar>
        <w:tblLook w:val="0000" w:firstRow="0" w:lastRow="0" w:firstColumn="0" w:lastColumn="0" w:noHBand="0" w:noVBand="0"/>
      </w:tblPr>
      <w:tblGrid>
        <w:gridCol w:w="1085"/>
        <w:gridCol w:w="1440"/>
        <w:gridCol w:w="900"/>
        <w:gridCol w:w="720"/>
        <w:gridCol w:w="1101"/>
        <w:gridCol w:w="713"/>
        <w:gridCol w:w="713"/>
        <w:gridCol w:w="843"/>
        <w:gridCol w:w="681"/>
        <w:gridCol w:w="634"/>
      </w:tblGrid>
      <w:tr w:rsidR="00EC785F" w:rsidRPr="00810BFB" w:rsidTr="00AD094D">
        <w:trPr>
          <w:trHeight w:val="420"/>
        </w:trPr>
        <w:tc>
          <w:tcPr>
            <w:tcW w:w="1085"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pacing w:val="-8"/>
                <w:sz w:val="16"/>
                <w:szCs w:val="16"/>
              </w:rPr>
            </w:pPr>
            <w:r w:rsidRPr="00810BFB">
              <w:rPr>
                <w:rFonts w:ascii="Arial" w:hAnsi="Arial" w:cs="Arial"/>
                <w:b/>
                <w:bCs/>
                <w:spacing w:val="-8"/>
                <w:sz w:val="16"/>
                <w:szCs w:val="16"/>
              </w:rPr>
              <w:t>Pressure description (2nd level)</w:t>
            </w:r>
          </w:p>
        </w:tc>
        <w:tc>
          <w:tcPr>
            <w:tcW w:w="144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Austropotamobius torrentium</w:t>
            </w:r>
          </w:p>
        </w:tc>
        <w:tc>
          <w:tcPr>
            <w:tcW w:w="90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Lampetra planeri</w:t>
            </w:r>
          </w:p>
        </w:tc>
        <w:tc>
          <w:tcPr>
            <w:tcW w:w="72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Salmo salar</w:t>
            </w:r>
          </w:p>
        </w:tc>
        <w:tc>
          <w:tcPr>
            <w:tcW w:w="110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Sabanejewia aurata</w:t>
            </w:r>
          </w:p>
        </w:tc>
        <w:tc>
          <w:tcPr>
            <w:tcW w:w="71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Cobitis taenia</w:t>
            </w:r>
          </w:p>
        </w:tc>
        <w:tc>
          <w:tcPr>
            <w:tcW w:w="71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Cottus gobio</w:t>
            </w:r>
          </w:p>
        </w:tc>
        <w:tc>
          <w:tcPr>
            <w:tcW w:w="84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Bombina variegata</w:t>
            </w:r>
          </w:p>
        </w:tc>
        <w:tc>
          <w:tcPr>
            <w:tcW w:w="68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Castor fiber</w:t>
            </w:r>
          </w:p>
        </w:tc>
        <w:tc>
          <w:tcPr>
            <w:tcW w:w="63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Lutra lutra</w:t>
            </w:r>
          </w:p>
        </w:tc>
      </w:tr>
      <w:tr w:rsidR="00EC785F" w:rsidRPr="00810BFB" w:rsidTr="00AD094D">
        <w:trPr>
          <w:trHeight w:val="225"/>
        </w:trPr>
        <w:tc>
          <w:tcPr>
            <w:tcW w:w="108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144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0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1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1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4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68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63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08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Pollution</w:t>
            </w:r>
          </w:p>
        </w:tc>
        <w:tc>
          <w:tcPr>
            <w:tcW w:w="1440"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00"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0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1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1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4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68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63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08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 xml:space="preserve">Modification of </w:t>
            </w:r>
            <w:r w:rsidRPr="00810BFB">
              <w:rPr>
                <w:rFonts w:ascii="Arial" w:hAnsi="Arial" w:cs="Arial"/>
                <w:b/>
                <w:bCs/>
                <w:spacing w:val="-8"/>
                <w:sz w:val="16"/>
                <w:szCs w:val="16"/>
              </w:rPr>
              <w:t>hydrographic</w:t>
            </w:r>
            <w:r w:rsidRPr="00810BFB">
              <w:rPr>
                <w:rFonts w:ascii="Arial" w:hAnsi="Arial" w:cs="Arial"/>
                <w:b/>
                <w:bCs/>
                <w:sz w:val="16"/>
                <w:szCs w:val="16"/>
              </w:rPr>
              <w:t xml:space="preserve"> functioning</w:t>
            </w:r>
          </w:p>
        </w:tc>
        <w:tc>
          <w:tcPr>
            <w:tcW w:w="144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20"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0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13"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13"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4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68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63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bl>
    <w:p w:rsidR="00EE2BBC" w:rsidRDefault="00EE2BBC" w:rsidP="00EE2BBC">
      <w:pPr>
        <w:pStyle w:val="Heading3"/>
        <w:numPr>
          <w:ilvl w:val="0"/>
          <w:numId w:val="0"/>
        </w:numPr>
        <w:ind w:left="794"/>
      </w:pPr>
    </w:p>
    <w:p w:rsidR="00EC785F" w:rsidRPr="00810BFB" w:rsidRDefault="00EC785F" w:rsidP="00EE2BBC">
      <w:pPr>
        <w:pStyle w:val="Heading3"/>
      </w:pPr>
      <w:r w:rsidRPr="00810BFB">
        <w:t xml:space="preserve">Main threats to Water courses of plain to montane levels with the </w:t>
      </w:r>
      <w:r w:rsidRPr="00810BFB">
        <w:rPr>
          <w:i/>
          <w:iCs/>
        </w:rPr>
        <w:t>Ranunculion fluitantis</w:t>
      </w:r>
      <w:r w:rsidRPr="00810BFB">
        <w:t xml:space="preserve"> and </w:t>
      </w:r>
      <w:r w:rsidRPr="00810BFB">
        <w:rPr>
          <w:i/>
          <w:iCs/>
        </w:rPr>
        <w:t>Callitricho-Batrachion</w:t>
      </w:r>
      <w:r w:rsidRPr="00810BFB">
        <w:t xml:space="preserve"> vegetation and their importance to associated species</w:t>
      </w:r>
    </w:p>
    <w:tbl>
      <w:tblPr>
        <w:tblW w:w="8808" w:type="dxa"/>
        <w:tblInd w:w="65" w:type="dxa"/>
        <w:tblCellMar>
          <w:left w:w="70" w:type="dxa"/>
          <w:right w:w="70" w:type="dxa"/>
        </w:tblCellMar>
        <w:tblLook w:val="0000" w:firstRow="0" w:lastRow="0" w:firstColumn="0" w:lastColumn="0" w:noHBand="0" w:noVBand="0"/>
      </w:tblPr>
      <w:tblGrid>
        <w:gridCol w:w="1085"/>
        <w:gridCol w:w="1980"/>
        <w:gridCol w:w="843"/>
        <w:gridCol w:w="1323"/>
        <w:gridCol w:w="985"/>
        <w:gridCol w:w="1029"/>
        <w:gridCol w:w="1563"/>
      </w:tblGrid>
      <w:tr w:rsidR="00EC785F" w:rsidRPr="00810BFB" w:rsidTr="00AD094D">
        <w:trPr>
          <w:trHeight w:val="1125"/>
        </w:trPr>
        <w:tc>
          <w:tcPr>
            <w:tcW w:w="108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1980"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Water courses of plain to montane levels with the </w:t>
            </w:r>
            <w:r w:rsidRPr="00810BFB">
              <w:rPr>
                <w:rFonts w:ascii="Arial" w:hAnsi="Arial" w:cs="Arial"/>
                <w:b/>
                <w:bCs/>
                <w:i/>
                <w:sz w:val="16"/>
                <w:szCs w:val="16"/>
              </w:rPr>
              <w:t>Ranunculionfluitantis</w:t>
            </w:r>
            <w:r w:rsidRPr="00810BFB">
              <w:rPr>
                <w:rFonts w:ascii="Arial" w:hAnsi="Arial" w:cs="Arial"/>
                <w:b/>
                <w:bCs/>
                <w:sz w:val="16"/>
                <w:szCs w:val="16"/>
              </w:rPr>
              <w:t xml:space="preserve"> and </w:t>
            </w:r>
            <w:r w:rsidRPr="00810BFB">
              <w:rPr>
                <w:rFonts w:ascii="Arial" w:hAnsi="Arial" w:cs="Arial"/>
                <w:b/>
                <w:bCs/>
                <w:i/>
                <w:sz w:val="16"/>
                <w:szCs w:val="16"/>
              </w:rPr>
              <w:t>Callitricho-Batrachion</w:t>
            </w:r>
            <w:r w:rsidRPr="00810BFB">
              <w:rPr>
                <w:rFonts w:ascii="Arial" w:hAnsi="Arial" w:cs="Arial"/>
                <w:b/>
                <w:bCs/>
                <w:sz w:val="16"/>
                <w:szCs w:val="16"/>
              </w:rPr>
              <w:t xml:space="preserve"> vegetation</w:t>
            </w:r>
          </w:p>
        </w:tc>
        <w:tc>
          <w:tcPr>
            <w:tcW w:w="84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Unio crassus</w:t>
            </w:r>
          </w:p>
        </w:tc>
        <w:tc>
          <w:tcPr>
            <w:tcW w:w="132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Ophiogomphus cecilia</w:t>
            </w:r>
          </w:p>
        </w:tc>
        <w:tc>
          <w:tcPr>
            <w:tcW w:w="98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Sympecma braueri</w:t>
            </w:r>
          </w:p>
        </w:tc>
        <w:tc>
          <w:tcPr>
            <w:tcW w:w="1029"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Coenagrion mercuriale</w:t>
            </w:r>
          </w:p>
        </w:tc>
        <w:tc>
          <w:tcPr>
            <w:tcW w:w="156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Austropotamobius pallipes</w:t>
            </w:r>
          </w:p>
        </w:tc>
      </w:tr>
      <w:tr w:rsidR="00EC785F" w:rsidRPr="00810BFB" w:rsidTr="00AD094D">
        <w:trPr>
          <w:trHeight w:val="225"/>
        </w:trPr>
        <w:tc>
          <w:tcPr>
            <w:tcW w:w="108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1980" w:type="dxa"/>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43"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323"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85"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563"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08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Pollution</w:t>
            </w:r>
          </w:p>
        </w:tc>
        <w:tc>
          <w:tcPr>
            <w:tcW w:w="1980" w:type="dxa"/>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43" w:type="dxa"/>
            <w:tcBorders>
              <w:top w:val="nil"/>
              <w:left w:val="nil"/>
              <w:bottom w:val="single" w:sz="4" w:space="0" w:color="auto"/>
              <w:right w:val="single" w:sz="4" w:space="0" w:color="auto"/>
            </w:tcBorders>
            <w:shd w:val="clear" w:color="auto" w:fill="3333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23"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85"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563"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085" w:type="dxa"/>
            <w:tcBorders>
              <w:top w:val="single" w:sz="4" w:space="0" w:color="auto"/>
              <w:left w:val="single" w:sz="4" w:space="0" w:color="auto"/>
              <w:bottom w:val="single" w:sz="4" w:space="0" w:color="auto"/>
              <w:right w:val="single" w:sz="4" w:space="0" w:color="auto"/>
            </w:tcBorders>
            <w:shd w:val="clear" w:color="auto" w:fill="FFFF99"/>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 xml:space="preserve">Modification of </w:t>
            </w:r>
            <w:r w:rsidRPr="00810BFB">
              <w:rPr>
                <w:rFonts w:ascii="Arial" w:hAnsi="Arial" w:cs="Arial"/>
                <w:b/>
                <w:bCs/>
                <w:spacing w:val="-8"/>
                <w:sz w:val="16"/>
                <w:szCs w:val="16"/>
              </w:rPr>
              <w:t>hydrographic</w:t>
            </w:r>
            <w:r w:rsidRPr="00810BFB">
              <w:rPr>
                <w:rFonts w:ascii="Arial" w:hAnsi="Arial" w:cs="Arial"/>
                <w:b/>
                <w:bCs/>
                <w:sz w:val="16"/>
                <w:szCs w:val="16"/>
              </w:rPr>
              <w:t xml:space="preserve"> functioning</w:t>
            </w:r>
          </w:p>
        </w:tc>
        <w:tc>
          <w:tcPr>
            <w:tcW w:w="1980"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43"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323"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85"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563"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bl>
    <w:p w:rsidR="00EC785F" w:rsidRPr="00810BFB" w:rsidRDefault="00EC785F" w:rsidP="00EC785F">
      <w:pPr>
        <w:rPr>
          <w:rFonts w:ascii="Arial" w:hAnsi="Arial" w:cs="Arial"/>
          <w:b/>
          <w:bCs/>
          <w:sz w:val="22"/>
        </w:rPr>
      </w:pPr>
    </w:p>
    <w:tbl>
      <w:tblPr>
        <w:tblW w:w="8825" w:type="dxa"/>
        <w:tblInd w:w="65" w:type="dxa"/>
        <w:tblLayout w:type="fixed"/>
        <w:tblCellMar>
          <w:left w:w="70" w:type="dxa"/>
          <w:right w:w="70" w:type="dxa"/>
        </w:tblCellMar>
        <w:tblLook w:val="0000" w:firstRow="0" w:lastRow="0" w:firstColumn="0" w:lastColumn="0" w:noHBand="0" w:noVBand="0"/>
      </w:tblPr>
      <w:tblGrid>
        <w:gridCol w:w="1085"/>
        <w:gridCol w:w="1440"/>
        <w:gridCol w:w="861"/>
        <w:gridCol w:w="672"/>
        <w:gridCol w:w="1101"/>
        <w:gridCol w:w="722"/>
        <w:gridCol w:w="702"/>
        <w:gridCol w:w="843"/>
        <w:gridCol w:w="686"/>
        <w:gridCol w:w="713"/>
      </w:tblGrid>
      <w:tr w:rsidR="00EC785F" w:rsidRPr="00810BFB" w:rsidTr="00AD094D">
        <w:trPr>
          <w:trHeight w:val="420"/>
        </w:trPr>
        <w:tc>
          <w:tcPr>
            <w:tcW w:w="108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1440"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Austropotamobius torrentium</w:t>
            </w:r>
          </w:p>
        </w:tc>
        <w:tc>
          <w:tcPr>
            <w:tcW w:w="86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Lampetra planeri</w:t>
            </w:r>
          </w:p>
        </w:tc>
        <w:tc>
          <w:tcPr>
            <w:tcW w:w="672"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Salmo salar</w:t>
            </w:r>
          </w:p>
        </w:tc>
        <w:tc>
          <w:tcPr>
            <w:tcW w:w="110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Sabanejewia aurata</w:t>
            </w:r>
          </w:p>
        </w:tc>
        <w:tc>
          <w:tcPr>
            <w:tcW w:w="722"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Cobitis taenia</w:t>
            </w:r>
          </w:p>
        </w:tc>
        <w:tc>
          <w:tcPr>
            <w:tcW w:w="702"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Cottus gobio</w:t>
            </w:r>
          </w:p>
        </w:tc>
        <w:tc>
          <w:tcPr>
            <w:tcW w:w="84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Bombina variegata</w:t>
            </w:r>
          </w:p>
        </w:tc>
        <w:tc>
          <w:tcPr>
            <w:tcW w:w="68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Castor fiber</w:t>
            </w:r>
          </w:p>
        </w:tc>
        <w:tc>
          <w:tcPr>
            <w:tcW w:w="71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pacing w:val="-8"/>
                <w:sz w:val="16"/>
                <w:szCs w:val="16"/>
              </w:rPr>
            </w:pPr>
            <w:r w:rsidRPr="00810BFB">
              <w:rPr>
                <w:rFonts w:ascii="Arial" w:hAnsi="Arial" w:cs="Arial"/>
                <w:b/>
                <w:bCs/>
                <w:i/>
                <w:iCs/>
                <w:spacing w:val="-8"/>
                <w:sz w:val="16"/>
                <w:szCs w:val="16"/>
              </w:rPr>
              <w:t>Lutra lutra</w:t>
            </w:r>
          </w:p>
        </w:tc>
      </w:tr>
      <w:tr w:rsidR="00EC785F" w:rsidRPr="00810BFB" w:rsidTr="00AD094D">
        <w:trPr>
          <w:trHeight w:val="225"/>
        </w:trPr>
        <w:tc>
          <w:tcPr>
            <w:tcW w:w="108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1440" w:type="dxa"/>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672"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01"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22"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02"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43"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686"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13"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08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Pollution</w:t>
            </w:r>
          </w:p>
        </w:tc>
        <w:tc>
          <w:tcPr>
            <w:tcW w:w="1440" w:type="dxa"/>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61" w:type="dxa"/>
            <w:tcBorders>
              <w:top w:val="nil"/>
              <w:left w:val="nil"/>
              <w:bottom w:val="single" w:sz="4" w:space="0" w:color="auto"/>
              <w:right w:val="single" w:sz="4" w:space="0" w:color="auto"/>
            </w:tcBorders>
            <w:shd w:val="clear" w:color="auto" w:fill="3333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672"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01" w:type="dxa"/>
            <w:tcBorders>
              <w:top w:val="nil"/>
              <w:left w:val="nil"/>
              <w:bottom w:val="single" w:sz="4" w:space="0" w:color="auto"/>
              <w:right w:val="single" w:sz="4" w:space="0" w:color="auto"/>
            </w:tcBorders>
            <w:shd w:val="clear" w:color="auto" w:fill="3333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22" w:type="dxa"/>
            <w:tcBorders>
              <w:top w:val="nil"/>
              <w:left w:val="nil"/>
              <w:bottom w:val="single" w:sz="4" w:space="0" w:color="auto"/>
              <w:right w:val="single" w:sz="4" w:space="0" w:color="auto"/>
            </w:tcBorders>
            <w:shd w:val="clear" w:color="auto" w:fill="99CCFF"/>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02"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43"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686"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13"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085" w:type="dxa"/>
            <w:tcBorders>
              <w:top w:val="single" w:sz="4" w:space="0" w:color="auto"/>
              <w:left w:val="single" w:sz="4" w:space="0" w:color="auto"/>
              <w:bottom w:val="single" w:sz="4" w:space="0" w:color="auto"/>
              <w:right w:val="single" w:sz="4" w:space="0" w:color="auto"/>
            </w:tcBorders>
            <w:shd w:val="clear" w:color="auto" w:fill="FFFF99"/>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 xml:space="preserve">Modification of </w:t>
            </w:r>
            <w:r w:rsidRPr="00810BFB">
              <w:rPr>
                <w:rFonts w:ascii="Arial" w:hAnsi="Arial" w:cs="Arial"/>
                <w:b/>
                <w:bCs/>
                <w:spacing w:val="-8"/>
                <w:sz w:val="16"/>
                <w:szCs w:val="16"/>
              </w:rPr>
              <w:t>hydrographic</w:t>
            </w:r>
            <w:r w:rsidRPr="00810BFB">
              <w:rPr>
                <w:rFonts w:ascii="Arial" w:hAnsi="Arial" w:cs="Arial"/>
                <w:b/>
                <w:bCs/>
                <w:sz w:val="16"/>
                <w:szCs w:val="16"/>
              </w:rPr>
              <w:t xml:space="preserve"> functioning</w:t>
            </w:r>
          </w:p>
        </w:tc>
        <w:tc>
          <w:tcPr>
            <w:tcW w:w="1440"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61"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672" w:type="dxa"/>
            <w:tcBorders>
              <w:top w:val="nil"/>
              <w:left w:val="nil"/>
              <w:bottom w:val="single" w:sz="4" w:space="0" w:color="auto"/>
              <w:right w:val="single" w:sz="4" w:space="0" w:color="auto"/>
            </w:tcBorders>
            <w:shd w:val="clear" w:color="auto" w:fill="99CCFF"/>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01"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22" w:type="dxa"/>
            <w:tcBorders>
              <w:top w:val="nil"/>
              <w:left w:val="nil"/>
              <w:bottom w:val="single" w:sz="4" w:space="0" w:color="auto"/>
              <w:right w:val="single" w:sz="4" w:space="0" w:color="auto"/>
            </w:tcBorders>
            <w:shd w:val="clear" w:color="auto" w:fill="99CCFF"/>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02" w:type="dxa"/>
            <w:tcBorders>
              <w:top w:val="nil"/>
              <w:left w:val="nil"/>
              <w:bottom w:val="single" w:sz="4" w:space="0" w:color="auto"/>
              <w:right w:val="single" w:sz="4" w:space="0" w:color="auto"/>
            </w:tcBorders>
            <w:shd w:val="clear" w:color="auto" w:fill="99CCFF"/>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43"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686"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13"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bl>
    <w:p w:rsidR="00EC785F" w:rsidRPr="00810BFB" w:rsidRDefault="00EC785F" w:rsidP="00EC785F">
      <w:pPr>
        <w:rPr>
          <w:rFonts w:ascii="Arial" w:hAnsi="Arial" w:cs="Arial"/>
          <w:b/>
          <w:bCs/>
          <w:sz w:val="22"/>
        </w:rPr>
      </w:pPr>
    </w:p>
    <w:p w:rsidR="00EC785F" w:rsidRPr="00810BFB" w:rsidRDefault="00EC785F" w:rsidP="00EE2BBC">
      <w:pPr>
        <w:pStyle w:val="Heading3"/>
      </w:pPr>
      <w:r w:rsidRPr="00810BFB">
        <w:t>Other information</w:t>
      </w:r>
    </w:p>
    <w:p w:rsidR="00EC785F" w:rsidRPr="00EE2BBC" w:rsidRDefault="00EC785F" w:rsidP="00EC785F">
      <w:pPr>
        <w:rPr>
          <w:rFonts w:cs="Arial"/>
          <w:szCs w:val="18"/>
        </w:rPr>
      </w:pPr>
      <w:r w:rsidRPr="00EE2BBC">
        <w:rPr>
          <w:rFonts w:cs="Arial"/>
          <w:szCs w:val="18"/>
        </w:rPr>
        <w:t>According to the ETC/BD calculations 76-100% of the area of this habitat type are within SCIs</w:t>
      </w:r>
      <w:r w:rsidR="004E53B8">
        <w:rPr>
          <w:rFonts w:cs="Arial"/>
          <w:szCs w:val="18"/>
        </w:rPr>
        <w:t>.</w:t>
      </w:r>
      <w:r w:rsidRPr="00EE2BBC">
        <w:rPr>
          <w:rFonts w:cs="Arial"/>
          <w:szCs w:val="18"/>
        </w:rPr>
        <w:t xml:space="preserve"> This means that Natura 2000 network provides an important framework for the management of this habitat type. </w:t>
      </w:r>
    </w:p>
    <w:p w:rsidR="00EC785F" w:rsidRPr="00810BFB" w:rsidRDefault="00EC785F" w:rsidP="00EC785F">
      <w:pPr>
        <w:rPr>
          <w:rFonts w:ascii="Arial" w:hAnsi="Arial" w:cs="Arial"/>
          <w:sz w:val="22"/>
        </w:rPr>
      </w:pPr>
    </w:p>
    <w:p w:rsidR="00EC785F" w:rsidRPr="00810BFB" w:rsidRDefault="00EC785F" w:rsidP="00EE2BBC">
      <w:pPr>
        <w:pStyle w:val="Heading3"/>
      </w:pPr>
      <w:r w:rsidRPr="00810BFB">
        <w:t>Number of SCIs and habitat area (ha) within SCIs per Member State in the Alpine biogeographical region</w:t>
      </w:r>
    </w:p>
    <w:tbl>
      <w:tblPr>
        <w:tblW w:w="8140" w:type="dxa"/>
        <w:tblInd w:w="55" w:type="dxa"/>
        <w:tblCellMar>
          <w:left w:w="70" w:type="dxa"/>
          <w:right w:w="70" w:type="dxa"/>
        </w:tblCellMar>
        <w:tblLook w:val="0000" w:firstRow="0" w:lastRow="0" w:firstColumn="0" w:lastColumn="0" w:noHBand="0" w:noVBand="0"/>
      </w:tblPr>
      <w:tblGrid>
        <w:gridCol w:w="600"/>
        <w:gridCol w:w="640"/>
        <w:gridCol w:w="740"/>
        <w:gridCol w:w="640"/>
        <w:gridCol w:w="640"/>
        <w:gridCol w:w="640"/>
        <w:gridCol w:w="740"/>
        <w:gridCol w:w="740"/>
        <w:gridCol w:w="740"/>
        <w:gridCol w:w="740"/>
        <w:gridCol w:w="640"/>
        <w:gridCol w:w="640"/>
      </w:tblGrid>
      <w:tr w:rsidR="00EC785F" w:rsidRPr="00810BFB" w:rsidTr="00AD094D">
        <w:trPr>
          <w:trHeight w:val="240"/>
        </w:trPr>
        <w:tc>
          <w:tcPr>
            <w:tcW w:w="600" w:type="dxa"/>
            <w:tcBorders>
              <w:top w:val="nil"/>
              <w:left w:val="nil"/>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7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740" w:type="dxa"/>
            <w:tcBorders>
              <w:top w:val="single" w:sz="8" w:space="0" w:color="auto"/>
              <w:left w:val="nil"/>
              <w:bottom w:val="single" w:sz="4" w:space="0" w:color="auto"/>
              <w:right w:val="nil"/>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740" w:type="dxa"/>
            <w:tcBorders>
              <w:top w:val="single" w:sz="8" w:space="0" w:color="auto"/>
              <w:left w:val="single" w:sz="8" w:space="0" w:color="auto"/>
              <w:bottom w:val="single" w:sz="4" w:space="0" w:color="auto"/>
              <w:right w:val="nil"/>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640"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825"/>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13</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22</w:t>
            </w:r>
          </w:p>
        </w:tc>
        <w:tc>
          <w:tcPr>
            <w:tcW w:w="7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w:t>
            </w:r>
          </w:p>
        </w:tc>
        <w:tc>
          <w:tcPr>
            <w:tcW w:w="7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11</w:t>
            </w:r>
          </w:p>
        </w:tc>
        <w:tc>
          <w:tcPr>
            <w:tcW w:w="6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w:t>
            </w:r>
          </w:p>
        </w:tc>
        <w:tc>
          <w:tcPr>
            <w:tcW w:w="64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w:t>
            </w:r>
          </w:p>
        </w:tc>
      </w:tr>
      <w:tr w:rsidR="00EC785F" w:rsidRPr="00810BFB" w:rsidTr="00AD094D">
        <w:trPr>
          <w:trHeight w:val="840"/>
        </w:trPr>
        <w:tc>
          <w:tcPr>
            <w:tcW w:w="600"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852</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1275</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25</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93</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32</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1040</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1252</w:t>
            </w:r>
          </w:p>
        </w:tc>
        <w:tc>
          <w:tcPr>
            <w:tcW w:w="7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863</w:t>
            </w:r>
          </w:p>
        </w:tc>
        <w:tc>
          <w:tcPr>
            <w:tcW w:w="7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1966</w:t>
            </w:r>
          </w:p>
        </w:tc>
        <w:tc>
          <w:tcPr>
            <w:tcW w:w="6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2198</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134</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EC785F">
      <w:pPr>
        <w:rPr>
          <w:rFonts w:ascii="Arial" w:hAnsi="Arial" w:cs="Arial"/>
          <w:sz w:val="22"/>
        </w:rPr>
      </w:pPr>
    </w:p>
    <w:p w:rsidR="00EC785F" w:rsidRPr="00810BFB" w:rsidRDefault="00EC785F" w:rsidP="00EE2BBC">
      <w:pPr>
        <w:pStyle w:val="Heading3"/>
      </w:pPr>
      <w:r w:rsidRPr="00810BFB">
        <w:rPr>
          <w:i/>
          <w:iCs/>
        </w:rPr>
        <w:br w:type="page"/>
      </w:r>
      <w:r w:rsidRPr="00810BFB">
        <w:t xml:space="preserve">Map of SCIs proposed for Water courses of plain to montane levels with the </w:t>
      </w:r>
      <w:r w:rsidRPr="00810BFB">
        <w:rPr>
          <w:i/>
          <w:iCs/>
        </w:rPr>
        <w:t>Ranunculion fluitantis</w:t>
      </w:r>
      <w:r w:rsidRPr="00810BFB">
        <w:t xml:space="preserve"> and </w:t>
      </w:r>
      <w:r w:rsidRPr="00810BFB">
        <w:rPr>
          <w:i/>
          <w:iCs/>
        </w:rPr>
        <w:t>Callitricho-Batrachion</w:t>
      </w:r>
      <w:r w:rsidRPr="00810BFB">
        <w:t xml:space="preserve"> vegetation &amp; Article 17 distribution </w:t>
      </w:r>
    </w:p>
    <w:p w:rsidR="00EC785F" w:rsidRPr="00810BFB" w:rsidRDefault="00EC785F" w:rsidP="00EC785F">
      <w:pPr>
        <w:jc w:val="center"/>
        <w:rPr>
          <w:rFonts w:ascii="Arial" w:hAnsi="Arial" w:cs="Arial"/>
          <w:b/>
          <w:bCs/>
          <w:sz w:val="22"/>
        </w:rPr>
      </w:pPr>
      <w:r w:rsidRPr="00810BFB">
        <w:rPr>
          <w:rFonts w:ascii="Arial" w:hAnsi="Arial" w:cs="Arial"/>
          <w:b/>
          <w:noProof/>
          <w:sz w:val="22"/>
          <w:lang w:eastAsia="en-GB"/>
        </w:rPr>
        <w:drawing>
          <wp:inline distT="0" distB="0" distL="0" distR="0" wp14:anchorId="4A8B8DBB" wp14:editId="66C92343">
            <wp:extent cx="5667375" cy="8013700"/>
            <wp:effectExtent l="0" t="0" r="9525" b="6350"/>
            <wp:docPr id="27" name="Picture 18" descr="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26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p>
    <w:p w:rsidR="00EC785F" w:rsidRPr="00810BFB" w:rsidRDefault="00EC785F" w:rsidP="00EC785F">
      <w:pPr>
        <w:rPr>
          <w:rFonts w:ascii="Arial" w:hAnsi="Arial" w:cs="Arial"/>
          <w:b/>
          <w:bCs/>
          <w:sz w:val="22"/>
        </w:rPr>
      </w:pPr>
      <w:r w:rsidRPr="00810BFB">
        <w:rPr>
          <w:rFonts w:ascii="Arial" w:hAnsi="Arial" w:cs="Arial"/>
          <w:sz w:val="22"/>
        </w:rPr>
        <w:br w:type="page"/>
      </w:r>
    </w:p>
    <w:p w:rsidR="00EC785F" w:rsidRDefault="00EE2BBC" w:rsidP="00EE2BBC">
      <w:pPr>
        <w:pStyle w:val="Heading2"/>
      </w:pPr>
      <w:bookmarkStart w:id="12" w:name="h6210"/>
      <w:r>
        <w:t xml:space="preserve">6210 - </w:t>
      </w:r>
      <w:r w:rsidR="00EC785F" w:rsidRPr="00810BFB">
        <w:t>Semi-natural dry grasslands and scrubland facies on calcareous substrates (Festuco-Brometalia) (* important orchid sites)</w:t>
      </w:r>
      <w:bookmarkEnd w:id="12"/>
    </w:p>
    <w:p w:rsidR="00EE2BBC" w:rsidRPr="00EE2BBC" w:rsidRDefault="00EE2BBC" w:rsidP="00EE2BBC"/>
    <w:p w:rsidR="00EC785F" w:rsidRPr="00810BFB" w:rsidRDefault="00EC785F" w:rsidP="00EE2BBC">
      <w:pPr>
        <w:pStyle w:val="Heading3"/>
      </w:pPr>
      <w:r w:rsidRPr="00810BFB">
        <w:t>Habitats Manual 2007</w:t>
      </w:r>
    </w:p>
    <w:p w:rsidR="00EC785F" w:rsidRPr="00EE2BBC" w:rsidRDefault="00EC785F" w:rsidP="00D17C15">
      <w:pPr>
        <w:pBdr>
          <w:top w:val="single" w:sz="4" w:space="1" w:color="auto"/>
        </w:pBdr>
        <w:autoSpaceDE w:val="0"/>
        <w:autoSpaceDN w:val="0"/>
        <w:adjustRightInd w:val="0"/>
        <w:rPr>
          <w:rFonts w:cs="Arial"/>
          <w:szCs w:val="18"/>
        </w:rPr>
      </w:pPr>
      <w:r w:rsidRPr="00EE2BBC">
        <w:rPr>
          <w:rFonts w:cs="Arial"/>
          <w:szCs w:val="18"/>
        </w:rPr>
        <w:t xml:space="preserve">Dry to semi-dry calcareous grasslands of the </w:t>
      </w:r>
      <w:r w:rsidRPr="00EE2BBC">
        <w:rPr>
          <w:rFonts w:cs="Arial"/>
          <w:i/>
          <w:iCs/>
          <w:szCs w:val="18"/>
        </w:rPr>
        <w:t>Festuco-Brometea</w:t>
      </w:r>
      <w:r w:rsidRPr="00EE2BBC">
        <w:rPr>
          <w:rFonts w:cs="Arial"/>
          <w:szCs w:val="18"/>
        </w:rPr>
        <w:t>. This habitat is formed on the one hand by steppic or subcontinental grasslands (</w:t>
      </w:r>
      <w:r w:rsidRPr="00EE2BBC">
        <w:rPr>
          <w:rFonts w:cs="Arial"/>
          <w:i/>
          <w:iCs/>
          <w:szCs w:val="18"/>
        </w:rPr>
        <w:t>Festucetalia valesiacae</w:t>
      </w:r>
      <w:r w:rsidRPr="00EE2BBC">
        <w:rPr>
          <w:rFonts w:cs="Arial"/>
          <w:szCs w:val="18"/>
        </w:rPr>
        <w:t>) and, on the other, by the grasslands of more oceanic and sub-Mediterranean regions (</w:t>
      </w:r>
      <w:r w:rsidRPr="00EE2BBC">
        <w:rPr>
          <w:rFonts w:cs="Arial"/>
          <w:i/>
          <w:iCs/>
          <w:szCs w:val="18"/>
        </w:rPr>
        <w:t>Brometalia erecti</w:t>
      </w:r>
      <w:r w:rsidRPr="00EE2BBC">
        <w:rPr>
          <w:rFonts w:cs="Arial"/>
          <w:szCs w:val="18"/>
        </w:rPr>
        <w:t xml:space="preserve">); in the latter case, a distinction is made between primary </w:t>
      </w:r>
      <w:r w:rsidRPr="00EE2BBC">
        <w:rPr>
          <w:rFonts w:cs="Arial"/>
          <w:i/>
          <w:iCs/>
          <w:szCs w:val="18"/>
        </w:rPr>
        <w:t xml:space="preserve">Xerobromion </w:t>
      </w:r>
      <w:r w:rsidRPr="00EE2BBC">
        <w:rPr>
          <w:rFonts w:cs="Arial"/>
          <w:szCs w:val="18"/>
        </w:rPr>
        <w:t xml:space="preserve">grasslands and secondary (semi-natural) </w:t>
      </w:r>
      <w:r w:rsidRPr="00EE2BBC">
        <w:rPr>
          <w:rFonts w:cs="Arial"/>
          <w:i/>
          <w:iCs/>
          <w:szCs w:val="18"/>
        </w:rPr>
        <w:t xml:space="preserve">Mesobromion </w:t>
      </w:r>
      <w:r w:rsidRPr="00EE2BBC">
        <w:rPr>
          <w:rFonts w:cs="Arial"/>
          <w:szCs w:val="18"/>
        </w:rPr>
        <w:t xml:space="preserve">grasslands with </w:t>
      </w:r>
      <w:r w:rsidRPr="00EE2BBC">
        <w:rPr>
          <w:rFonts w:cs="Arial"/>
          <w:i/>
          <w:iCs/>
          <w:szCs w:val="18"/>
        </w:rPr>
        <w:t>Bromus erectus</w:t>
      </w:r>
      <w:r w:rsidRPr="00EE2BBC">
        <w:rPr>
          <w:rFonts w:cs="Arial"/>
          <w:szCs w:val="18"/>
        </w:rPr>
        <w:t>; the latter are characterised by their rich orchid flora. Abandonment results in thermophile scrub with an intermediate stage of thermophile fringe vegetation (</w:t>
      </w:r>
      <w:r w:rsidRPr="00EE2BBC">
        <w:rPr>
          <w:rFonts w:cs="Arial"/>
          <w:i/>
          <w:iCs/>
          <w:szCs w:val="18"/>
        </w:rPr>
        <w:t>Trifolio-Geranietea</w:t>
      </w:r>
      <w:r w:rsidRPr="00EE2BBC">
        <w:rPr>
          <w:rFonts w:cs="Arial"/>
          <w:szCs w:val="18"/>
        </w:rPr>
        <w:t>).</w:t>
      </w:r>
    </w:p>
    <w:p w:rsidR="00EC785F" w:rsidRPr="00EE2BBC" w:rsidRDefault="00EC785F" w:rsidP="00D17C15">
      <w:pPr>
        <w:autoSpaceDE w:val="0"/>
        <w:autoSpaceDN w:val="0"/>
        <w:adjustRightInd w:val="0"/>
        <w:rPr>
          <w:rFonts w:cs="Arial"/>
          <w:szCs w:val="18"/>
        </w:rPr>
      </w:pPr>
      <w:r w:rsidRPr="00EE2BBC">
        <w:rPr>
          <w:rFonts w:cs="Arial"/>
          <w:szCs w:val="18"/>
        </w:rPr>
        <w:t>Important orchid sites should be interpreted as sites that are important on the basis of one or more of the following three criteria:</w:t>
      </w:r>
    </w:p>
    <w:p w:rsidR="00EC785F" w:rsidRPr="00EE2BBC" w:rsidRDefault="00EC785F" w:rsidP="00D17C15">
      <w:pPr>
        <w:autoSpaceDE w:val="0"/>
        <w:autoSpaceDN w:val="0"/>
        <w:adjustRightInd w:val="0"/>
        <w:ind w:firstLine="708"/>
        <w:rPr>
          <w:rFonts w:cs="Arial"/>
          <w:szCs w:val="18"/>
        </w:rPr>
      </w:pPr>
      <w:r w:rsidRPr="00EE2BBC">
        <w:rPr>
          <w:rFonts w:cs="Arial"/>
          <w:szCs w:val="18"/>
        </w:rPr>
        <w:t>(a) the site hosts a rich suite of orchid species</w:t>
      </w:r>
    </w:p>
    <w:p w:rsidR="00EC785F" w:rsidRPr="00EE2BBC" w:rsidRDefault="00EC785F" w:rsidP="00D17C15">
      <w:pPr>
        <w:autoSpaceDE w:val="0"/>
        <w:autoSpaceDN w:val="0"/>
        <w:adjustRightInd w:val="0"/>
        <w:ind w:left="708"/>
        <w:rPr>
          <w:rFonts w:cs="Arial"/>
          <w:szCs w:val="18"/>
        </w:rPr>
      </w:pPr>
      <w:r w:rsidRPr="00EE2BBC">
        <w:rPr>
          <w:rFonts w:cs="Arial"/>
          <w:szCs w:val="18"/>
        </w:rPr>
        <w:t>(b) the site hosts an important population of at least one orchid species considered not very common on the national territory</w:t>
      </w:r>
    </w:p>
    <w:p w:rsidR="00EC785F" w:rsidRPr="00EE2BBC" w:rsidRDefault="00EC785F" w:rsidP="00D17C15">
      <w:pPr>
        <w:autoSpaceDE w:val="0"/>
        <w:autoSpaceDN w:val="0"/>
        <w:adjustRightInd w:val="0"/>
        <w:ind w:left="709"/>
        <w:rPr>
          <w:rFonts w:cs="Arial"/>
          <w:szCs w:val="18"/>
        </w:rPr>
      </w:pPr>
      <w:r w:rsidRPr="00EE2BBC">
        <w:rPr>
          <w:rFonts w:cs="Arial"/>
          <w:szCs w:val="18"/>
        </w:rPr>
        <w:t>(c) the site hosts one or several orchid species considered to be rare, very rare or exceptional on the national territory.</w:t>
      </w:r>
    </w:p>
    <w:p w:rsidR="00EC785F" w:rsidRPr="00EE2BBC" w:rsidRDefault="00EC785F" w:rsidP="00D17C15">
      <w:pPr>
        <w:pBdr>
          <w:bottom w:val="single" w:sz="4" w:space="1" w:color="auto"/>
        </w:pBdr>
        <w:autoSpaceDE w:val="0"/>
        <w:autoSpaceDN w:val="0"/>
        <w:adjustRightInd w:val="0"/>
        <w:rPr>
          <w:rFonts w:cs="Arial"/>
          <w:szCs w:val="18"/>
        </w:rPr>
      </w:pPr>
      <w:r w:rsidRPr="00EE2BBC">
        <w:rPr>
          <w:rFonts w:cs="Arial"/>
          <w:szCs w:val="18"/>
        </w:rPr>
        <w:t xml:space="preserve">Often in association with scrubland and thermophile forests and with dry pioneer </w:t>
      </w:r>
      <w:r w:rsidRPr="00EE2BBC">
        <w:rPr>
          <w:rFonts w:cs="Arial"/>
          <w:i/>
          <w:iCs/>
          <w:szCs w:val="18"/>
        </w:rPr>
        <w:t xml:space="preserve">Sedum </w:t>
      </w:r>
      <w:r w:rsidRPr="00EE2BBC">
        <w:rPr>
          <w:rFonts w:cs="Arial"/>
          <w:szCs w:val="18"/>
        </w:rPr>
        <w:t>meadows (</w:t>
      </w:r>
      <w:r w:rsidRPr="00EE2BBC">
        <w:rPr>
          <w:rFonts w:cs="Arial"/>
          <w:i/>
          <w:iCs/>
          <w:szCs w:val="18"/>
        </w:rPr>
        <w:t>Sedo-Scleranthea</w:t>
      </w:r>
      <w:r w:rsidRPr="00EE2BBC">
        <w:rPr>
          <w:rFonts w:cs="Arial"/>
          <w:szCs w:val="18"/>
        </w:rPr>
        <w:t>).</w:t>
      </w:r>
    </w:p>
    <w:p w:rsidR="00EC785F" w:rsidRPr="00810BFB" w:rsidRDefault="00EC785F" w:rsidP="00EC785F">
      <w:pPr>
        <w:rPr>
          <w:rFonts w:ascii="Arial" w:hAnsi="Arial" w:cs="Arial"/>
          <w:b/>
          <w:bCs/>
          <w:sz w:val="22"/>
        </w:rPr>
      </w:pPr>
    </w:p>
    <w:p w:rsidR="00EC785F" w:rsidRPr="00810BFB" w:rsidRDefault="00EC785F" w:rsidP="00EE2BBC">
      <w:pPr>
        <w:pStyle w:val="Heading3"/>
      </w:pPr>
      <w:r w:rsidRPr="00810BFB">
        <w:t>Conservation status (CS) assessed at the Alpine region and MS level</w:t>
      </w:r>
    </w:p>
    <w:tbl>
      <w:tblPr>
        <w:tblW w:w="9219" w:type="dxa"/>
        <w:tblInd w:w="65" w:type="dxa"/>
        <w:tblCellMar>
          <w:left w:w="70" w:type="dxa"/>
          <w:right w:w="70" w:type="dxa"/>
        </w:tblCellMar>
        <w:tblLook w:val="0000" w:firstRow="0" w:lastRow="0" w:firstColumn="0" w:lastColumn="0" w:noHBand="0" w:noVBand="0"/>
      </w:tblPr>
      <w:tblGrid>
        <w:gridCol w:w="539"/>
        <w:gridCol w:w="2886"/>
        <w:gridCol w:w="834"/>
        <w:gridCol w:w="371"/>
        <w:gridCol w:w="380"/>
        <w:gridCol w:w="374"/>
        <w:gridCol w:w="371"/>
        <w:gridCol w:w="371"/>
        <w:gridCol w:w="369"/>
        <w:gridCol w:w="369"/>
        <w:gridCol w:w="380"/>
        <w:gridCol w:w="371"/>
        <w:gridCol w:w="369"/>
        <w:gridCol w:w="374"/>
        <w:gridCol w:w="861"/>
      </w:tblGrid>
      <w:tr w:rsidR="00EC785F" w:rsidRPr="00810BFB" w:rsidTr="00AD094D">
        <w:trPr>
          <w:trHeight w:val="450"/>
        </w:trPr>
        <w:tc>
          <w:tcPr>
            <w:tcW w:w="539"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288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8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37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3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37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37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37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3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3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3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37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3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37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3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6210</w:t>
            </w:r>
          </w:p>
        </w:tc>
        <w:tc>
          <w:tcPr>
            <w:tcW w:w="2886"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Semi-natural dry grasslands and scrubland facies on calcareous substrates (Festuco-Brometalia) </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important orchid sites)</w:t>
            </w: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37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7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7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6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69"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7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6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3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88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37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7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7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7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6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69"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7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69"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7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3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88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37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7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7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7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6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69"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7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69"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7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3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88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37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7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7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7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6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69"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7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69"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7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3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88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37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7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7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7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6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69"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7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69"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7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bl>
    <w:p w:rsidR="00EC785F" w:rsidRPr="00810BFB" w:rsidRDefault="00EC785F" w:rsidP="00EC785F">
      <w:pPr>
        <w:rPr>
          <w:rFonts w:ascii="Arial" w:hAnsi="Arial" w:cs="Arial"/>
          <w:b/>
          <w:bCs/>
          <w:sz w:val="22"/>
        </w:rPr>
      </w:pPr>
    </w:p>
    <w:p w:rsidR="00EC785F" w:rsidRPr="00EE2BBC" w:rsidRDefault="00EC785F" w:rsidP="00D17C15">
      <w:pPr>
        <w:autoSpaceDE w:val="0"/>
        <w:autoSpaceDN w:val="0"/>
        <w:adjustRightInd w:val="0"/>
        <w:rPr>
          <w:rFonts w:cs="Arial"/>
          <w:szCs w:val="18"/>
        </w:rPr>
      </w:pPr>
      <w:r w:rsidRPr="00EE2BBC">
        <w:rPr>
          <w:rFonts w:cs="Arial"/>
          <w:szCs w:val="18"/>
        </w:rPr>
        <w:t>Grasslands on chalk or limestone typical of much of Europe, where the habitat is orchid rich it is considered to be a ‘priority' habitat.</w:t>
      </w:r>
    </w:p>
    <w:p w:rsidR="00EC785F" w:rsidRPr="00EE2BBC" w:rsidRDefault="00EC785F" w:rsidP="00D17C15">
      <w:pPr>
        <w:autoSpaceDE w:val="0"/>
        <w:autoSpaceDN w:val="0"/>
        <w:adjustRightInd w:val="0"/>
        <w:rPr>
          <w:rFonts w:cs="Arial"/>
          <w:szCs w:val="18"/>
        </w:rPr>
      </w:pPr>
      <w:r w:rsidRPr="00EE2BBC">
        <w:rPr>
          <w:rFonts w:cs="Arial"/>
          <w:szCs w:val="18"/>
        </w:rPr>
        <w:t>Assessed as ‘unfavourable-bad' in the Atlantic, Boreal, Continental and Pannonic regions. In all these regions all parameters except ‘range' are ‘unfavourable-bad'. Within these regions only Italy (Continental) assessed this habitat as ‘favourable' although Spain reported ‘unknown' for its Atlantic region.</w:t>
      </w:r>
    </w:p>
    <w:p w:rsidR="00EC785F" w:rsidRPr="00EE2BBC" w:rsidRDefault="00EC785F" w:rsidP="00D17C15">
      <w:pPr>
        <w:autoSpaceDE w:val="0"/>
        <w:autoSpaceDN w:val="0"/>
        <w:adjustRightInd w:val="0"/>
        <w:rPr>
          <w:rFonts w:cs="Arial"/>
          <w:szCs w:val="18"/>
        </w:rPr>
      </w:pPr>
      <w:r w:rsidRPr="00EE2BBC">
        <w:rPr>
          <w:rFonts w:cs="Arial"/>
          <w:szCs w:val="18"/>
        </w:rPr>
        <w:t>Assessed as ‘unknown but not favourable' for the Alpine and Mediterranean regions largely as a result of Spain reporting ‘unknown' for both regions. Again Italy assessed</w:t>
      </w:r>
      <w:r w:rsidR="00EE2BBC">
        <w:rPr>
          <w:rFonts w:cs="Arial"/>
          <w:szCs w:val="18"/>
        </w:rPr>
        <w:t xml:space="preserve"> </w:t>
      </w:r>
      <w:r w:rsidRPr="00EE2BBC">
        <w:rPr>
          <w:rFonts w:cs="Arial"/>
          <w:szCs w:val="18"/>
        </w:rPr>
        <w:t>the habitat as ‘favourable' for both regions as did Portugal (Mediterranean).Many threats and pressures are reported but many countries note changes in agriculture, leading to both abandonment and overgrazing. Better information required, especially from Spain (Summary sheet of the online report on Article 17 of the Habitats Directive).</w:t>
      </w:r>
    </w:p>
    <w:p w:rsidR="00EC785F" w:rsidRPr="00810BFB" w:rsidRDefault="00EC785F" w:rsidP="00EC785F">
      <w:pPr>
        <w:autoSpaceDE w:val="0"/>
        <w:autoSpaceDN w:val="0"/>
        <w:adjustRightInd w:val="0"/>
        <w:rPr>
          <w:rFonts w:ascii="TimesNewRomanPSMT" w:hAnsi="TimesNewRomanPSMT" w:cs="TimesNewRomanPSMT"/>
          <w:sz w:val="22"/>
        </w:rPr>
      </w:pPr>
    </w:p>
    <w:p w:rsidR="00EC785F" w:rsidRPr="00810BFB" w:rsidRDefault="00EC785F" w:rsidP="00EE2BBC">
      <w:pPr>
        <w:pStyle w:val="Heading3"/>
      </w:pPr>
      <w:r w:rsidRPr="00810BFB">
        <w:t>Species associated to Semi-natural dry grasslands and scrubland facies on calcareous substrates (</w:t>
      </w:r>
      <w:r w:rsidRPr="00D17C15">
        <w:rPr>
          <w:i/>
        </w:rPr>
        <w:t>Festuco-Brometalia</w:t>
      </w:r>
      <w:r w:rsidRPr="00810BFB">
        <w:t>) and their CS at the Alpine region and MS level</w:t>
      </w:r>
    </w:p>
    <w:tbl>
      <w:tblPr>
        <w:tblW w:w="6577" w:type="dxa"/>
        <w:tblInd w:w="55" w:type="dxa"/>
        <w:tblCellMar>
          <w:left w:w="70" w:type="dxa"/>
          <w:right w:w="70" w:type="dxa"/>
        </w:tblCellMar>
        <w:tblLook w:val="0000" w:firstRow="0" w:lastRow="0" w:firstColumn="0" w:lastColumn="0" w:noHBand="0" w:noVBand="0"/>
      </w:tblPr>
      <w:tblGrid>
        <w:gridCol w:w="555"/>
        <w:gridCol w:w="1260"/>
        <w:gridCol w:w="1145"/>
        <w:gridCol w:w="958"/>
        <w:gridCol w:w="443"/>
        <w:gridCol w:w="434"/>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14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9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1050</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Saga pedo</w:t>
            </w:r>
          </w:p>
        </w:tc>
        <w:tc>
          <w:tcPr>
            <w:tcW w:w="11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p w:rsidR="00D17C15" w:rsidRDefault="00D17C15">
      <w:r>
        <w:br w:type="page"/>
      </w:r>
    </w:p>
    <w:tbl>
      <w:tblPr>
        <w:tblW w:w="7923" w:type="dxa"/>
        <w:tblInd w:w="55" w:type="dxa"/>
        <w:tblCellMar>
          <w:left w:w="70" w:type="dxa"/>
          <w:right w:w="70" w:type="dxa"/>
        </w:tblCellMar>
        <w:tblLook w:val="0000" w:firstRow="0" w:lastRow="0" w:firstColumn="0" w:lastColumn="0" w:noHBand="0" w:noVBand="0"/>
      </w:tblPr>
      <w:tblGrid>
        <w:gridCol w:w="555"/>
        <w:gridCol w:w="1260"/>
        <w:gridCol w:w="1145"/>
        <w:gridCol w:w="958"/>
        <w:gridCol w:w="443"/>
        <w:gridCol w:w="469"/>
        <w:gridCol w:w="443"/>
        <w:gridCol w:w="434"/>
        <w:gridCol w:w="469"/>
        <w:gridCol w:w="434"/>
        <w:gridCol w:w="452"/>
        <w:gridCol w:w="861"/>
      </w:tblGrid>
      <w:tr w:rsidR="00EC785F" w:rsidRPr="00810BFB" w:rsidTr="00D17C15">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14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9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D17C15">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1053</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Zerynthia polyxena</w:t>
            </w:r>
          </w:p>
        </w:tc>
        <w:tc>
          <w:tcPr>
            <w:tcW w:w="11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D17C15">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D17C15">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D17C15">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D17C15">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bl>
    <w:p w:rsidR="00EC785F" w:rsidRPr="00810BFB" w:rsidRDefault="00EC785F" w:rsidP="00EC785F">
      <w:pPr>
        <w:autoSpaceDE w:val="0"/>
        <w:autoSpaceDN w:val="0"/>
        <w:adjustRightInd w:val="0"/>
        <w:rPr>
          <w:rFonts w:ascii="Arial" w:hAnsi="Arial" w:cs="Arial"/>
          <w:b/>
          <w:bCs/>
          <w:sz w:val="22"/>
        </w:rPr>
      </w:pPr>
    </w:p>
    <w:tbl>
      <w:tblPr>
        <w:tblW w:w="8860" w:type="dxa"/>
        <w:tblInd w:w="55" w:type="dxa"/>
        <w:tblCellMar>
          <w:left w:w="70" w:type="dxa"/>
          <w:right w:w="70" w:type="dxa"/>
        </w:tblCellMar>
        <w:tblLook w:val="0000" w:firstRow="0" w:lastRow="0" w:firstColumn="0" w:lastColumn="0" w:noHBand="0" w:noVBand="0"/>
      </w:tblPr>
      <w:tblGrid>
        <w:gridCol w:w="555"/>
        <w:gridCol w:w="1260"/>
        <w:gridCol w:w="1145"/>
        <w:gridCol w:w="958"/>
        <w:gridCol w:w="413"/>
        <w:gridCol w:w="432"/>
        <w:gridCol w:w="421"/>
        <w:gridCol w:w="413"/>
        <w:gridCol w:w="413"/>
        <w:gridCol w:w="406"/>
        <w:gridCol w:w="413"/>
        <w:gridCol w:w="432"/>
        <w:gridCol w:w="406"/>
        <w:gridCol w:w="421"/>
        <w:gridCol w:w="772"/>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pacing w:val="-6"/>
                <w:sz w:val="16"/>
                <w:szCs w:val="16"/>
              </w:rPr>
            </w:pPr>
            <w:r w:rsidRPr="00810BFB">
              <w:rPr>
                <w:rFonts w:ascii="Arial" w:hAnsi="Arial" w:cs="Arial"/>
                <w:b/>
                <w:bCs/>
                <w:spacing w:val="-6"/>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14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9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1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3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2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1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1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0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1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3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0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2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1056</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Parnassius mnemosyne</w:t>
            </w:r>
          </w:p>
        </w:tc>
        <w:tc>
          <w:tcPr>
            <w:tcW w:w="11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1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1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tbl>
      <w:tblPr>
        <w:tblW w:w="9083" w:type="dxa"/>
        <w:tblInd w:w="55" w:type="dxa"/>
        <w:tblCellMar>
          <w:left w:w="70" w:type="dxa"/>
          <w:right w:w="70" w:type="dxa"/>
        </w:tblCellMar>
        <w:tblLook w:val="0000" w:firstRow="0" w:lastRow="0" w:firstColumn="0" w:lastColumn="0" w:noHBand="0" w:noVBand="0"/>
      </w:tblPr>
      <w:tblGrid>
        <w:gridCol w:w="555"/>
        <w:gridCol w:w="1260"/>
        <w:gridCol w:w="1145"/>
        <w:gridCol w:w="961"/>
        <w:gridCol w:w="433"/>
        <w:gridCol w:w="455"/>
        <w:gridCol w:w="440"/>
        <w:gridCol w:w="433"/>
        <w:gridCol w:w="433"/>
        <w:gridCol w:w="425"/>
        <w:gridCol w:w="425"/>
        <w:gridCol w:w="455"/>
        <w:gridCol w:w="425"/>
        <w:gridCol w:w="440"/>
        <w:gridCol w:w="798"/>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14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9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3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3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3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2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2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5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2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9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1057</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Parnassius apollo</w:t>
            </w:r>
          </w:p>
        </w:tc>
        <w:tc>
          <w:tcPr>
            <w:tcW w:w="11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961"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3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5"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9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61"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3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5"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9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61"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3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5"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9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61"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3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5"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9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61"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3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5"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9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tbl>
      <w:tblPr>
        <w:tblW w:w="8995" w:type="dxa"/>
        <w:tblInd w:w="55" w:type="dxa"/>
        <w:tblCellMar>
          <w:left w:w="70" w:type="dxa"/>
          <w:right w:w="70" w:type="dxa"/>
        </w:tblCellMar>
        <w:tblLook w:val="0000" w:firstRow="0" w:lastRow="0" w:firstColumn="0" w:lastColumn="0" w:noHBand="0" w:noVBand="0"/>
      </w:tblPr>
      <w:tblGrid>
        <w:gridCol w:w="555"/>
        <w:gridCol w:w="1260"/>
        <w:gridCol w:w="1145"/>
        <w:gridCol w:w="958"/>
        <w:gridCol w:w="434"/>
        <w:gridCol w:w="458"/>
        <w:gridCol w:w="442"/>
        <w:gridCol w:w="434"/>
        <w:gridCol w:w="434"/>
        <w:gridCol w:w="426"/>
        <w:gridCol w:w="434"/>
        <w:gridCol w:w="458"/>
        <w:gridCol w:w="426"/>
        <w:gridCol w:w="442"/>
        <w:gridCol w:w="812"/>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pacing w:val="-6"/>
                <w:sz w:val="16"/>
                <w:szCs w:val="16"/>
              </w:rPr>
            </w:pPr>
            <w:r w:rsidRPr="00810BFB">
              <w:rPr>
                <w:rFonts w:ascii="Arial" w:hAnsi="Arial" w:cs="Arial"/>
                <w:b/>
                <w:bCs/>
                <w:spacing w:val="-6"/>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14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83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2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2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4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1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1058</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Maculinea arion</w:t>
            </w:r>
          </w:p>
        </w:tc>
        <w:tc>
          <w:tcPr>
            <w:tcW w:w="11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835"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1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5"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1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5"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1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5"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1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5"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1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22"/>
        </w:rPr>
      </w:pPr>
    </w:p>
    <w:tbl>
      <w:tblPr>
        <w:tblW w:w="8544" w:type="dxa"/>
        <w:tblInd w:w="55" w:type="dxa"/>
        <w:tblCellMar>
          <w:left w:w="70" w:type="dxa"/>
          <w:right w:w="70" w:type="dxa"/>
        </w:tblCellMar>
        <w:tblLook w:val="0000" w:firstRow="0" w:lastRow="0" w:firstColumn="0" w:lastColumn="0" w:noHBand="0" w:noVBand="0"/>
      </w:tblPr>
      <w:tblGrid>
        <w:gridCol w:w="555"/>
        <w:gridCol w:w="1260"/>
        <w:gridCol w:w="1234"/>
        <w:gridCol w:w="1047"/>
        <w:gridCol w:w="443"/>
        <w:gridCol w:w="469"/>
        <w:gridCol w:w="452"/>
        <w:gridCol w:w="443"/>
        <w:gridCol w:w="443"/>
        <w:gridCol w:w="434"/>
        <w:gridCol w:w="469"/>
        <w:gridCol w:w="434"/>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1065</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Euphydryas aurinia</w:t>
            </w:r>
          </w:p>
        </w:tc>
        <w:tc>
          <w:tcPr>
            <w:tcW w:w="123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tbl>
      <w:tblPr>
        <w:tblW w:w="7615" w:type="dxa"/>
        <w:tblInd w:w="55" w:type="dxa"/>
        <w:tblCellMar>
          <w:left w:w="70" w:type="dxa"/>
          <w:right w:w="70" w:type="dxa"/>
        </w:tblCellMar>
        <w:tblLook w:val="0000" w:firstRow="0" w:lastRow="0" w:firstColumn="0" w:lastColumn="0" w:noHBand="0" w:noVBand="0"/>
      </w:tblPr>
      <w:tblGrid>
        <w:gridCol w:w="555"/>
        <w:gridCol w:w="1260"/>
        <w:gridCol w:w="1234"/>
        <w:gridCol w:w="1047"/>
        <w:gridCol w:w="443"/>
        <w:gridCol w:w="452"/>
        <w:gridCol w:w="443"/>
        <w:gridCol w:w="434"/>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1067</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Lopinga achine</w:t>
            </w:r>
          </w:p>
        </w:tc>
        <w:tc>
          <w:tcPr>
            <w:tcW w:w="123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22"/>
        </w:rPr>
      </w:pPr>
    </w:p>
    <w:tbl>
      <w:tblPr>
        <w:tblW w:w="6268" w:type="dxa"/>
        <w:tblInd w:w="55" w:type="dxa"/>
        <w:tblCellMar>
          <w:left w:w="70" w:type="dxa"/>
          <w:right w:w="70" w:type="dxa"/>
        </w:tblCellMar>
        <w:tblLook w:val="0000" w:firstRow="0" w:lastRow="0" w:firstColumn="0" w:lastColumn="0" w:noHBand="0" w:noVBand="0"/>
      </w:tblPr>
      <w:tblGrid>
        <w:gridCol w:w="555"/>
        <w:gridCol w:w="1260"/>
        <w:gridCol w:w="1234"/>
        <w:gridCol w:w="1047"/>
        <w:gridCol w:w="443"/>
        <w:gridCol w:w="434"/>
        <w:gridCol w:w="434"/>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1072</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Erebia calcaria</w:t>
            </w:r>
          </w:p>
        </w:tc>
        <w:tc>
          <w:tcPr>
            <w:tcW w:w="123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p w:rsidR="00D17C15" w:rsidRDefault="00D17C15">
      <w:r>
        <w:br w:type="page"/>
      </w:r>
    </w:p>
    <w:tbl>
      <w:tblPr>
        <w:tblW w:w="8369" w:type="dxa"/>
        <w:tblInd w:w="55" w:type="dxa"/>
        <w:tblCellMar>
          <w:left w:w="70" w:type="dxa"/>
          <w:right w:w="70" w:type="dxa"/>
        </w:tblCellMar>
        <w:tblLook w:val="0000" w:firstRow="0" w:lastRow="0" w:firstColumn="0" w:lastColumn="0" w:noHBand="0" w:noVBand="0"/>
      </w:tblPr>
      <w:tblGrid>
        <w:gridCol w:w="555"/>
        <w:gridCol w:w="1440"/>
        <w:gridCol w:w="870"/>
        <w:gridCol w:w="1047"/>
        <w:gridCol w:w="443"/>
        <w:gridCol w:w="469"/>
        <w:gridCol w:w="443"/>
        <w:gridCol w:w="443"/>
        <w:gridCol w:w="434"/>
        <w:gridCol w:w="469"/>
        <w:gridCol w:w="443"/>
        <w:gridCol w:w="452"/>
        <w:gridCol w:w="861"/>
      </w:tblGrid>
      <w:tr w:rsidR="00EC785F" w:rsidRPr="00810BFB" w:rsidTr="00D17C15">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87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D17C15">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1310</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Miniopterus schreibersii</w:t>
            </w:r>
          </w:p>
        </w:tc>
        <w:tc>
          <w:tcPr>
            <w:tcW w:w="87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Mammals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D17C15">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7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D17C15">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7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D17C15">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7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D17C15">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7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22"/>
        </w:rPr>
      </w:pPr>
    </w:p>
    <w:tbl>
      <w:tblPr>
        <w:tblW w:w="5807" w:type="dxa"/>
        <w:tblInd w:w="55" w:type="dxa"/>
        <w:tblCellMar>
          <w:left w:w="70" w:type="dxa"/>
          <w:right w:w="70" w:type="dxa"/>
        </w:tblCellMar>
        <w:tblLook w:val="0000" w:firstRow="0" w:lastRow="0" w:firstColumn="0" w:lastColumn="0" w:noHBand="0" w:noVBand="0"/>
      </w:tblPr>
      <w:tblGrid>
        <w:gridCol w:w="555"/>
        <w:gridCol w:w="1440"/>
        <w:gridCol w:w="870"/>
        <w:gridCol w:w="1047"/>
        <w:gridCol w:w="443"/>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5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1335</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Spermophilus citellus</w:t>
            </w:r>
          </w:p>
        </w:tc>
        <w:tc>
          <w:tcPr>
            <w:tcW w:w="5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Mammals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5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5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5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5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22"/>
        </w:rPr>
      </w:pPr>
    </w:p>
    <w:tbl>
      <w:tblPr>
        <w:tblW w:w="5951" w:type="dxa"/>
        <w:tblInd w:w="55" w:type="dxa"/>
        <w:tblCellMar>
          <w:left w:w="70" w:type="dxa"/>
          <w:right w:w="70" w:type="dxa"/>
        </w:tblCellMar>
        <w:tblLook w:val="0000" w:firstRow="0" w:lastRow="0" w:firstColumn="0" w:lastColumn="0" w:noHBand="0" w:noVBand="0"/>
      </w:tblPr>
      <w:tblGrid>
        <w:gridCol w:w="555"/>
        <w:gridCol w:w="1440"/>
        <w:gridCol w:w="808"/>
        <w:gridCol w:w="958"/>
        <w:gridCol w:w="443"/>
        <w:gridCol w:w="443"/>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80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9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1419</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Botrychium simplex</w:t>
            </w:r>
          </w:p>
        </w:tc>
        <w:tc>
          <w:tcPr>
            <w:tcW w:w="808"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22"/>
        </w:rPr>
      </w:pPr>
    </w:p>
    <w:tbl>
      <w:tblPr>
        <w:tblW w:w="7349" w:type="dxa"/>
        <w:tblInd w:w="55" w:type="dxa"/>
        <w:tblCellMar>
          <w:left w:w="70" w:type="dxa"/>
          <w:right w:w="70" w:type="dxa"/>
        </w:tblCellMar>
        <w:tblLook w:val="0000" w:firstRow="0" w:lastRow="0" w:firstColumn="0" w:lastColumn="0" w:noHBand="0" w:noVBand="0"/>
      </w:tblPr>
      <w:tblGrid>
        <w:gridCol w:w="555"/>
        <w:gridCol w:w="1440"/>
        <w:gridCol w:w="819"/>
        <w:gridCol w:w="981"/>
        <w:gridCol w:w="443"/>
        <w:gridCol w:w="443"/>
        <w:gridCol w:w="443"/>
        <w:gridCol w:w="443"/>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81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98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1689</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Dracocephalum austriacum</w:t>
            </w:r>
          </w:p>
        </w:tc>
        <w:tc>
          <w:tcPr>
            <w:tcW w:w="81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981"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1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81"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1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81"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1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81"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1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81"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tbl>
      <w:tblPr>
        <w:tblW w:w="9121" w:type="dxa"/>
        <w:tblInd w:w="55" w:type="dxa"/>
        <w:tblCellMar>
          <w:left w:w="70" w:type="dxa"/>
          <w:right w:w="70" w:type="dxa"/>
        </w:tblCellMar>
        <w:tblLook w:val="0000" w:firstRow="0" w:lastRow="0" w:firstColumn="0" w:lastColumn="0" w:noHBand="0" w:noVBand="0"/>
      </w:tblPr>
      <w:tblGrid>
        <w:gridCol w:w="555"/>
        <w:gridCol w:w="1440"/>
        <w:gridCol w:w="808"/>
        <w:gridCol w:w="958"/>
        <w:gridCol w:w="414"/>
        <w:gridCol w:w="431"/>
        <w:gridCol w:w="420"/>
        <w:gridCol w:w="414"/>
        <w:gridCol w:w="414"/>
        <w:gridCol w:w="414"/>
        <w:gridCol w:w="408"/>
        <w:gridCol w:w="431"/>
        <w:gridCol w:w="414"/>
        <w:gridCol w:w="408"/>
        <w:gridCol w:w="420"/>
        <w:gridCol w:w="772"/>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80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9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1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3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2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1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1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1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0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3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1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40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2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1902</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Cypripedium calceolus</w:t>
            </w:r>
          </w:p>
        </w:tc>
        <w:tc>
          <w:tcPr>
            <w:tcW w:w="808"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1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1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1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1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1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1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1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1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1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1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bl>
    <w:p w:rsidR="00EC785F" w:rsidRPr="00810BFB" w:rsidRDefault="00EC785F" w:rsidP="00EC785F">
      <w:pPr>
        <w:autoSpaceDE w:val="0"/>
        <w:autoSpaceDN w:val="0"/>
        <w:adjustRightInd w:val="0"/>
        <w:rPr>
          <w:rFonts w:ascii="Arial" w:hAnsi="Arial" w:cs="Arial"/>
          <w:b/>
          <w:bCs/>
          <w:sz w:val="22"/>
        </w:rPr>
      </w:pPr>
    </w:p>
    <w:p w:rsidR="00EC785F" w:rsidRPr="00810BFB" w:rsidRDefault="00EC785F" w:rsidP="00EE2BBC">
      <w:pPr>
        <w:pStyle w:val="Heading3"/>
      </w:pPr>
      <w:r w:rsidRPr="00810BFB">
        <w:t>Main pressures to Semi-natural dry grasslands and scrubland facies on calcareous substrates (</w:t>
      </w:r>
      <w:r w:rsidRPr="004D3CE6">
        <w:rPr>
          <w:i/>
        </w:rPr>
        <w:t>Festuco-Brometalia</w:t>
      </w:r>
      <w:r w:rsidRPr="00810BFB">
        <w:t>) and their importance to associated species</w:t>
      </w:r>
    </w:p>
    <w:tbl>
      <w:tblPr>
        <w:tblW w:w="9036" w:type="dxa"/>
        <w:tblInd w:w="70" w:type="dxa"/>
        <w:tblCellMar>
          <w:left w:w="70" w:type="dxa"/>
          <w:right w:w="70" w:type="dxa"/>
        </w:tblCellMar>
        <w:tblLook w:val="0000" w:firstRow="0" w:lastRow="0" w:firstColumn="0" w:lastColumn="0" w:noHBand="0" w:noVBand="0"/>
      </w:tblPr>
      <w:tblGrid>
        <w:gridCol w:w="1440"/>
        <w:gridCol w:w="1980"/>
        <w:gridCol w:w="717"/>
        <w:gridCol w:w="861"/>
        <w:gridCol w:w="1074"/>
        <w:gridCol w:w="994"/>
        <w:gridCol w:w="914"/>
        <w:gridCol w:w="1056"/>
      </w:tblGrid>
      <w:tr w:rsidR="00EC785F" w:rsidRPr="00810BFB" w:rsidTr="00AD094D">
        <w:trPr>
          <w:trHeight w:val="675"/>
        </w:trPr>
        <w:tc>
          <w:tcPr>
            <w:tcW w:w="1440"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(2nd level)</w:t>
            </w:r>
          </w:p>
        </w:tc>
        <w:tc>
          <w:tcPr>
            <w:tcW w:w="198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Semi-natural dry grasslands and scrubland facies on calcareous substrates (Festuco-Brometalia) (* important orchid sites)</w:t>
            </w:r>
          </w:p>
        </w:tc>
        <w:tc>
          <w:tcPr>
            <w:tcW w:w="717"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Saga pedo</w:t>
            </w:r>
          </w:p>
        </w:tc>
        <w:tc>
          <w:tcPr>
            <w:tcW w:w="86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Zerynthia polyxena</w:t>
            </w:r>
          </w:p>
        </w:tc>
        <w:tc>
          <w:tcPr>
            <w:tcW w:w="107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Parnassius mnemosyne</w:t>
            </w:r>
          </w:p>
        </w:tc>
        <w:tc>
          <w:tcPr>
            <w:tcW w:w="99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Parnassius apollo</w:t>
            </w:r>
          </w:p>
        </w:tc>
        <w:tc>
          <w:tcPr>
            <w:tcW w:w="91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Maculinea arion</w:t>
            </w:r>
          </w:p>
        </w:tc>
        <w:tc>
          <w:tcPr>
            <w:tcW w:w="105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Euphydryas aurinia</w:t>
            </w:r>
          </w:p>
        </w:tc>
      </w:tr>
      <w:tr w:rsidR="00EC785F" w:rsidRPr="00810BFB" w:rsidTr="00AD094D">
        <w:trPr>
          <w:trHeight w:val="225"/>
        </w:trPr>
        <w:tc>
          <w:tcPr>
            <w:tcW w:w="1440"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19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1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61"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7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440"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19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1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440"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1980"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1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9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440"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19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1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7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1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440"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1980"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1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autoSpaceDE w:val="0"/>
        <w:autoSpaceDN w:val="0"/>
        <w:adjustRightInd w:val="0"/>
        <w:rPr>
          <w:rFonts w:ascii="TimesNewRomanPSMT" w:hAnsi="TimesNewRomanPSMT" w:cs="TimesNewRomanPSMT"/>
          <w:sz w:val="22"/>
        </w:rPr>
      </w:pPr>
    </w:p>
    <w:p w:rsidR="00D17C15" w:rsidRDefault="00D17C15">
      <w:r>
        <w:br w:type="page"/>
      </w:r>
    </w:p>
    <w:tbl>
      <w:tblPr>
        <w:tblW w:w="9072" w:type="dxa"/>
        <w:tblInd w:w="65" w:type="dxa"/>
        <w:tblLayout w:type="fixed"/>
        <w:tblCellMar>
          <w:left w:w="70" w:type="dxa"/>
          <w:right w:w="70" w:type="dxa"/>
        </w:tblCellMar>
        <w:tblLook w:val="0000" w:firstRow="0" w:lastRow="0" w:firstColumn="0" w:lastColumn="0" w:noHBand="0" w:noVBand="0"/>
      </w:tblPr>
      <w:tblGrid>
        <w:gridCol w:w="1445"/>
        <w:gridCol w:w="763"/>
        <w:gridCol w:w="737"/>
        <w:gridCol w:w="1200"/>
        <w:gridCol w:w="1347"/>
        <w:gridCol w:w="1029"/>
        <w:gridCol w:w="1404"/>
        <w:gridCol w:w="1147"/>
      </w:tblGrid>
      <w:tr w:rsidR="00EC785F" w:rsidRPr="00810BFB" w:rsidTr="00AD094D">
        <w:trPr>
          <w:trHeight w:val="630"/>
        </w:trPr>
        <w:tc>
          <w:tcPr>
            <w:tcW w:w="1445"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(2nd level)</w:t>
            </w:r>
          </w:p>
        </w:tc>
        <w:tc>
          <w:tcPr>
            <w:tcW w:w="76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Lopinga achine</w:t>
            </w:r>
          </w:p>
        </w:tc>
        <w:tc>
          <w:tcPr>
            <w:tcW w:w="737"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Erebia calcaria</w:t>
            </w:r>
          </w:p>
        </w:tc>
        <w:tc>
          <w:tcPr>
            <w:tcW w:w="120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Miniopterus schreibersii</w:t>
            </w:r>
          </w:p>
        </w:tc>
        <w:tc>
          <w:tcPr>
            <w:tcW w:w="1347"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Spermophilus citellus</w:t>
            </w:r>
          </w:p>
        </w:tc>
        <w:tc>
          <w:tcPr>
            <w:tcW w:w="1029"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Botrychium simplex</w:t>
            </w:r>
          </w:p>
        </w:tc>
        <w:tc>
          <w:tcPr>
            <w:tcW w:w="140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Dracocephalum austriacum</w:t>
            </w:r>
          </w:p>
        </w:tc>
        <w:tc>
          <w:tcPr>
            <w:tcW w:w="1147"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Cypripedium calceolus</w:t>
            </w:r>
          </w:p>
        </w:tc>
      </w:tr>
      <w:tr w:rsidR="00EC785F" w:rsidRPr="00810BFB" w:rsidTr="00AD094D">
        <w:trPr>
          <w:trHeight w:val="225"/>
        </w:trPr>
        <w:tc>
          <w:tcPr>
            <w:tcW w:w="144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76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3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47"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40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44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76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3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40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44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76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37"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47"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40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44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763"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3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40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47"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44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76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3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40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autoSpaceDE w:val="0"/>
        <w:autoSpaceDN w:val="0"/>
        <w:adjustRightInd w:val="0"/>
        <w:rPr>
          <w:rFonts w:ascii="TimesNewRomanPSMT" w:hAnsi="TimesNewRomanPSMT" w:cs="TimesNewRomanPSMT"/>
          <w:sz w:val="22"/>
        </w:rPr>
      </w:pPr>
    </w:p>
    <w:p w:rsidR="00EC785F" w:rsidRPr="00810BFB" w:rsidRDefault="00EC785F" w:rsidP="00EE2BBC">
      <w:pPr>
        <w:pStyle w:val="Heading3"/>
      </w:pPr>
      <w:r w:rsidRPr="00810BFB">
        <w:t>Main threats to Semi-natural dry grasslands and scrubland facies on calcareous substrates (</w:t>
      </w:r>
      <w:r w:rsidRPr="004D3CE6">
        <w:rPr>
          <w:i/>
        </w:rPr>
        <w:t>Festuco-Brometalia</w:t>
      </w:r>
      <w:r w:rsidRPr="00810BFB">
        <w:t>) and their importance to associated species</w:t>
      </w:r>
    </w:p>
    <w:tbl>
      <w:tblPr>
        <w:tblW w:w="9000" w:type="dxa"/>
        <w:tblInd w:w="65" w:type="dxa"/>
        <w:tblCellMar>
          <w:left w:w="70" w:type="dxa"/>
          <w:right w:w="70" w:type="dxa"/>
        </w:tblCellMar>
        <w:tblLook w:val="0000" w:firstRow="0" w:lastRow="0" w:firstColumn="0" w:lastColumn="0" w:noHBand="0" w:noVBand="0"/>
      </w:tblPr>
      <w:tblGrid>
        <w:gridCol w:w="1426"/>
        <w:gridCol w:w="1999"/>
        <w:gridCol w:w="676"/>
        <w:gridCol w:w="861"/>
        <w:gridCol w:w="1074"/>
        <w:gridCol w:w="994"/>
        <w:gridCol w:w="914"/>
        <w:gridCol w:w="1056"/>
      </w:tblGrid>
      <w:tr w:rsidR="00EC785F" w:rsidRPr="00810BFB" w:rsidTr="00AD094D">
        <w:trPr>
          <w:trHeight w:val="675"/>
        </w:trPr>
        <w:tc>
          <w:tcPr>
            <w:tcW w:w="1426"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(2nd level)</w:t>
            </w:r>
          </w:p>
        </w:tc>
        <w:tc>
          <w:tcPr>
            <w:tcW w:w="1999"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Semi-natural dry grasslands and scrubland facies on calcareous substrates (Festuco-Brometalia) (* important orchid sites)</w:t>
            </w:r>
          </w:p>
        </w:tc>
        <w:tc>
          <w:tcPr>
            <w:tcW w:w="67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Saga pedo</w:t>
            </w:r>
          </w:p>
        </w:tc>
        <w:tc>
          <w:tcPr>
            <w:tcW w:w="86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Zerynthia polyxena</w:t>
            </w:r>
          </w:p>
        </w:tc>
        <w:tc>
          <w:tcPr>
            <w:tcW w:w="107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Parnassius mnemosyne</w:t>
            </w:r>
          </w:p>
        </w:tc>
        <w:tc>
          <w:tcPr>
            <w:tcW w:w="99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Parnassius apollo</w:t>
            </w:r>
          </w:p>
        </w:tc>
        <w:tc>
          <w:tcPr>
            <w:tcW w:w="91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Maculinea arion</w:t>
            </w:r>
          </w:p>
        </w:tc>
        <w:tc>
          <w:tcPr>
            <w:tcW w:w="105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Euphydryas aurinia</w:t>
            </w:r>
          </w:p>
        </w:tc>
      </w:tr>
      <w:tr w:rsidR="00EC785F" w:rsidRPr="00810BFB" w:rsidTr="00AD094D">
        <w:trPr>
          <w:trHeight w:val="225"/>
        </w:trPr>
        <w:tc>
          <w:tcPr>
            <w:tcW w:w="1426"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199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67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61"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7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426"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199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67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426"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199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67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9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426"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199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67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7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1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426"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199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67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autoSpaceDE w:val="0"/>
        <w:autoSpaceDN w:val="0"/>
        <w:adjustRightInd w:val="0"/>
        <w:rPr>
          <w:rFonts w:ascii="TimesNewRomanPSMT" w:hAnsi="TimesNewRomanPSMT" w:cs="TimesNewRomanPSMT"/>
          <w:sz w:val="22"/>
        </w:rPr>
      </w:pPr>
    </w:p>
    <w:tbl>
      <w:tblPr>
        <w:tblW w:w="9005" w:type="dxa"/>
        <w:tblInd w:w="65" w:type="dxa"/>
        <w:tblLayout w:type="fixed"/>
        <w:tblCellMar>
          <w:left w:w="70" w:type="dxa"/>
          <w:right w:w="70" w:type="dxa"/>
        </w:tblCellMar>
        <w:tblLook w:val="0000" w:firstRow="0" w:lastRow="0" w:firstColumn="0" w:lastColumn="0" w:noHBand="0" w:noVBand="0"/>
      </w:tblPr>
      <w:tblGrid>
        <w:gridCol w:w="1445"/>
        <w:gridCol w:w="763"/>
        <w:gridCol w:w="737"/>
        <w:gridCol w:w="1200"/>
        <w:gridCol w:w="1260"/>
        <w:gridCol w:w="1029"/>
        <w:gridCol w:w="1341"/>
        <w:gridCol w:w="1230"/>
      </w:tblGrid>
      <w:tr w:rsidR="00EC785F" w:rsidRPr="00810BFB" w:rsidTr="00AD094D">
        <w:trPr>
          <w:trHeight w:val="630"/>
        </w:trPr>
        <w:tc>
          <w:tcPr>
            <w:tcW w:w="144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(2nd level)</w:t>
            </w:r>
          </w:p>
        </w:tc>
        <w:tc>
          <w:tcPr>
            <w:tcW w:w="76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Lopinga achine</w:t>
            </w:r>
          </w:p>
        </w:tc>
        <w:tc>
          <w:tcPr>
            <w:tcW w:w="737"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Erebia calcaria</w:t>
            </w:r>
          </w:p>
        </w:tc>
        <w:tc>
          <w:tcPr>
            <w:tcW w:w="120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Miniopterus schreibersii</w:t>
            </w:r>
          </w:p>
        </w:tc>
        <w:tc>
          <w:tcPr>
            <w:tcW w:w="126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Spermophilus citellus</w:t>
            </w:r>
          </w:p>
        </w:tc>
        <w:tc>
          <w:tcPr>
            <w:tcW w:w="1029"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Botrychium simplex</w:t>
            </w:r>
          </w:p>
        </w:tc>
        <w:tc>
          <w:tcPr>
            <w:tcW w:w="134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Dracocephalum austriacum</w:t>
            </w:r>
          </w:p>
        </w:tc>
        <w:tc>
          <w:tcPr>
            <w:tcW w:w="123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Cypripedium calceolus</w:t>
            </w:r>
          </w:p>
        </w:tc>
      </w:tr>
      <w:tr w:rsidR="00EC785F" w:rsidRPr="00810BFB" w:rsidTr="00AD094D">
        <w:trPr>
          <w:trHeight w:val="225"/>
        </w:trPr>
        <w:tc>
          <w:tcPr>
            <w:tcW w:w="144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76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3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3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44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76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3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3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3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44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76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37"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3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3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44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763"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3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3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3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44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76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3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3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autoSpaceDE w:val="0"/>
        <w:autoSpaceDN w:val="0"/>
        <w:adjustRightInd w:val="0"/>
        <w:rPr>
          <w:rFonts w:ascii="TimesNewRomanPSMT" w:hAnsi="TimesNewRomanPSMT" w:cs="TimesNewRomanPSMT"/>
          <w:sz w:val="22"/>
        </w:rPr>
      </w:pPr>
    </w:p>
    <w:p w:rsidR="00EC785F" w:rsidRPr="00810BFB" w:rsidRDefault="00EC785F" w:rsidP="00EE2BBC">
      <w:pPr>
        <w:pStyle w:val="Heading3"/>
      </w:pPr>
      <w:r w:rsidRPr="00810BFB">
        <w:t>Other information</w:t>
      </w:r>
    </w:p>
    <w:p w:rsidR="00EC785F" w:rsidRPr="00EE2BBC" w:rsidRDefault="00EC785F" w:rsidP="00EC785F">
      <w:pPr>
        <w:rPr>
          <w:rFonts w:cs="Arial"/>
          <w:szCs w:val="18"/>
        </w:rPr>
      </w:pPr>
      <w:r w:rsidRPr="00EE2BBC">
        <w:rPr>
          <w:rFonts w:cs="Arial"/>
          <w:szCs w:val="18"/>
        </w:rPr>
        <w:t>According to the ETC/BD calculations 76-100% of the area of this habitat type are within SCIs</w:t>
      </w:r>
      <w:r w:rsidR="004E53B8">
        <w:rPr>
          <w:rFonts w:cs="Arial"/>
          <w:szCs w:val="18"/>
        </w:rPr>
        <w:t>.</w:t>
      </w:r>
      <w:r w:rsidRPr="00EE2BBC">
        <w:rPr>
          <w:rFonts w:cs="Arial"/>
          <w:szCs w:val="18"/>
        </w:rPr>
        <w:t xml:space="preserve"> This means that Natura 2000 network provides an important framework for the management of this habitat type. </w:t>
      </w:r>
    </w:p>
    <w:p w:rsidR="00EC785F" w:rsidRPr="00810BFB" w:rsidRDefault="00EC785F" w:rsidP="00EC785F">
      <w:pPr>
        <w:rPr>
          <w:rFonts w:ascii="Arial" w:hAnsi="Arial" w:cs="Arial"/>
          <w:sz w:val="22"/>
        </w:rPr>
      </w:pPr>
    </w:p>
    <w:p w:rsidR="00EC785F" w:rsidRPr="00810BFB" w:rsidRDefault="00EC785F" w:rsidP="00EE2BBC">
      <w:pPr>
        <w:pStyle w:val="Heading3"/>
      </w:pPr>
      <w:r w:rsidRPr="00810BFB">
        <w:t>Number of SCIs and habitat area (ha) within SCIs per Member State in the Alpine biogeographical region</w:t>
      </w:r>
    </w:p>
    <w:tbl>
      <w:tblPr>
        <w:tblW w:w="8140" w:type="dxa"/>
        <w:tblInd w:w="55" w:type="dxa"/>
        <w:tblCellMar>
          <w:left w:w="70" w:type="dxa"/>
          <w:right w:w="70" w:type="dxa"/>
        </w:tblCellMar>
        <w:tblLook w:val="0000" w:firstRow="0" w:lastRow="0" w:firstColumn="0" w:lastColumn="0" w:noHBand="0" w:noVBand="0"/>
      </w:tblPr>
      <w:tblGrid>
        <w:gridCol w:w="600"/>
        <w:gridCol w:w="640"/>
        <w:gridCol w:w="740"/>
        <w:gridCol w:w="640"/>
        <w:gridCol w:w="640"/>
        <w:gridCol w:w="740"/>
        <w:gridCol w:w="740"/>
        <w:gridCol w:w="640"/>
        <w:gridCol w:w="740"/>
        <w:gridCol w:w="740"/>
        <w:gridCol w:w="640"/>
        <w:gridCol w:w="640"/>
      </w:tblGrid>
      <w:tr w:rsidR="00EC785F" w:rsidRPr="00810BFB" w:rsidTr="00AD094D">
        <w:trPr>
          <w:trHeight w:val="240"/>
        </w:trPr>
        <w:tc>
          <w:tcPr>
            <w:tcW w:w="600" w:type="dxa"/>
            <w:tcBorders>
              <w:top w:val="nil"/>
              <w:left w:val="nil"/>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7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740" w:type="dxa"/>
            <w:tcBorders>
              <w:top w:val="single" w:sz="8" w:space="0" w:color="auto"/>
              <w:left w:val="nil"/>
              <w:bottom w:val="single" w:sz="4" w:space="0" w:color="auto"/>
              <w:right w:val="nil"/>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740" w:type="dxa"/>
            <w:tcBorders>
              <w:top w:val="single" w:sz="8" w:space="0" w:color="auto"/>
              <w:left w:val="single" w:sz="8" w:space="0" w:color="auto"/>
              <w:bottom w:val="single" w:sz="4" w:space="0" w:color="auto"/>
              <w:right w:val="nil"/>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640"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695"/>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18</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13</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22</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53</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77</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130</w:t>
            </w:r>
          </w:p>
        </w:tc>
        <w:tc>
          <w:tcPr>
            <w:tcW w:w="6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w:t>
            </w:r>
          </w:p>
        </w:tc>
        <w:tc>
          <w:tcPr>
            <w:tcW w:w="7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w:t>
            </w:r>
          </w:p>
        </w:tc>
        <w:tc>
          <w:tcPr>
            <w:tcW w:w="7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w:t>
            </w:r>
          </w:p>
        </w:tc>
        <w:tc>
          <w:tcPr>
            <w:tcW w:w="6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w:t>
            </w:r>
          </w:p>
        </w:tc>
        <w:tc>
          <w:tcPr>
            <w:tcW w:w="64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103</w:t>
            </w:r>
          </w:p>
        </w:tc>
      </w:tr>
      <w:tr w:rsidR="00EC785F" w:rsidRPr="00810BFB" w:rsidTr="00AD094D">
        <w:trPr>
          <w:trHeight w:val="840"/>
        </w:trPr>
        <w:tc>
          <w:tcPr>
            <w:tcW w:w="600"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3687</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39895</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2313</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24515</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29221</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41794</w:t>
            </w:r>
          </w:p>
        </w:tc>
        <w:tc>
          <w:tcPr>
            <w:tcW w:w="6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107</w:t>
            </w:r>
          </w:p>
        </w:tc>
        <w:tc>
          <w:tcPr>
            <w:tcW w:w="7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4482</w:t>
            </w:r>
          </w:p>
        </w:tc>
        <w:tc>
          <w:tcPr>
            <w:tcW w:w="7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w:t>
            </w:r>
          </w:p>
        </w:tc>
        <w:tc>
          <w:tcPr>
            <w:tcW w:w="6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2072</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2987</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EE2BBC">
      <w:pPr>
        <w:pStyle w:val="Heading3"/>
      </w:pPr>
      <w:r w:rsidRPr="00810BFB">
        <w:rPr>
          <w:i/>
          <w:iCs/>
        </w:rPr>
        <w:br w:type="page"/>
      </w:r>
      <w:r w:rsidRPr="00810BFB">
        <w:t>Map of SCIs proposed for Semi-natural dry grasslands and scrubland facies on calcareous substrates (</w:t>
      </w:r>
      <w:r w:rsidRPr="004D3CE6">
        <w:rPr>
          <w:i/>
        </w:rPr>
        <w:t>Festuco-Brometalia</w:t>
      </w:r>
      <w:r w:rsidRPr="00810BFB">
        <w:t xml:space="preserve">) &amp; Article 17 distribution </w:t>
      </w:r>
    </w:p>
    <w:p w:rsidR="00EC785F" w:rsidRPr="00810BFB" w:rsidRDefault="00EC785F" w:rsidP="00EC785F">
      <w:pPr>
        <w:autoSpaceDE w:val="0"/>
        <w:autoSpaceDN w:val="0"/>
        <w:adjustRightInd w:val="0"/>
        <w:jc w:val="center"/>
        <w:rPr>
          <w:rFonts w:ascii="Arial" w:hAnsi="Arial" w:cs="Arial"/>
          <w:b/>
          <w:bCs/>
          <w:sz w:val="22"/>
        </w:rPr>
      </w:pPr>
      <w:r w:rsidRPr="00810BFB">
        <w:rPr>
          <w:rFonts w:ascii="TimesNewRomanPSMT" w:hAnsi="TimesNewRomanPSMT" w:cs="TimesNewRomanPSMT"/>
          <w:noProof/>
          <w:sz w:val="22"/>
          <w:lang w:eastAsia="en-GB"/>
        </w:rPr>
        <w:drawing>
          <wp:inline distT="0" distB="0" distL="0" distR="0" wp14:anchorId="4D5AA37F" wp14:editId="293F1708">
            <wp:extent cx="5667375" cy="8013700"/>
            <wp:effectExtent l="0" t="0" r="9525" b="6350"/>
            <wp:docPr id="28" name="Picture 19" descr="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210"/>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r w:rsidRPr="00810BFB">
        <w:rPr>
          <w:rFonts w:ascii="TimesNewRomanPSMT" w:hAnsi="TimesNewRomanPSMT" w:cs="TimesNewRomanPSMT"/>
          <w:sz w:val="22"/>
        </w:rPr>
        <w:br w:type="page"/>
      </w:r>
    </w:p>
    <w:p w:rsidR="00EC785F" w:rsidRDefault="00811095" w:rsidP="00811095">
      <w:pPr>
        <w:pStyle w:val="Heading2"/>
      </w:pPr>
      <w:bookmarkStart w:id="13" w:name="h6230"/>
      <w:r>
        <w:t xml:space="preserve">6230 - </w:t>
      </w:r>
      <w:r w:rsidR="00EC785F" w:rsidRPr="00810BFB">
        <w:t xml:space="preserve">Species-rich </w:t>
      </w:r>
      <w:r w:rsidR="00EC785F" w:rsidRPr="00810BFB">
        <w:rPr>
          <w:i/>
          <w:iCs/>
        </w:rPr>
        <w:t>Nardus</w:t>
      </w:r>
      <w:r w:rsidR="00EC785F" w:rsidRPr="00810BFB">
        <w:t xml:space="preserve"> grasslands, on silicious substrates in mountain areas (and submountain areas in Continental Europe)</w:t>
      </w:r>
    </w:p>
    <w:p w:rsidR="00811095" w:rsidRPr="00811095" w:rsidRDefault="00811095" w:rsidP="00811095"/>
    <w:bookmarkEnd w:id="13"/>
    <w:p w:rsidR="00EC785F" w:rsidRPr="00810BFB" w:rsidRDefault="00EC785F" w:rsidP="00811095">
      <w:pPr>
        <w:pStyle w:val="Heading3"/>
      </w:pPr>
      <w:r w:rsidRPr="00810BFB">
        <w:t>Habitats Manual 2007</w:t>
      </w:r>
    </w:p>
    <w:p w:rsidR="00EC785F" w:rsidRPr="00811095" w:rsidRDefault="00EC785F" w:rsidP="00EC785F">
      <w:pPr>
        <w:pBdr>
          <w:top w:val="single" w:sz="4" w:space="1" w:color="auto"/>
          <w:bottom w:val="single" w:sz="4" w:space="1" w:color="auto"/>
        </w:pBdr>
        <w:autoSpaceDE w:val="0"/>
        <w:autoSpaceDN w:val="0"/>
        <w:adjustRightInd w:val="0"/>
        <w:rPr>
          <w:rFonts w:cs="Arial"/>
          <w:szCs w:val="18"/>
        </w:rPr>
      </w:pPr>
      <w:r w:rsidRPr="00811095">
        <w:rPr>
          <w:rFonts w:cs="Arial"/>
          <w:szCs w:val="18"/>
        </w:rPr>
        <w:t xml:space="preserve">Closed, dry or mesophile, perennial </w:t>
      </w:r>
      <w:r w:rsidRPr="00811095">
        <w:rPr>
          <w:rFonts w:cs="Arial"/>
          <w:i/>
          <w:iCs/>
          <w:szCs w:val="18"/>
        </w:rPr>
        <w:t xml:space="preserve">Nardus </w:t>
      </w:r>
      <w:r w:rsidRPr="00811095">
        <w:rPr>
          <w:rFonts w:cs="Arial"/>
          <w:szCs w:val="18"/>
        </w:rPr>
        <w:t xml:space="preserve">grasslands occupying siliceous soils in Atlantic or sub-Atlantic or boreal lowland, hill and montane regions. Vegetation highly varied, but the variation is characterised by continuity. </w:t>
      </w:r>
      <w:r w:rsidRPr="00811095">
        <w:rPr>
          <w:rFonts w:cs="Arial"/>
          <w:i/>
          <w:iCs/>
          <w:szCs w:val="18"/>
        </w:rPr>
        <w:t>Nardetalia</w:t>
      </w:r>
      <w:r w:rsidRPr="00811095">
        <w:rPr>
          <w:rFonts w:cs="Arial"/>
          <w:szCs w:val="18"/>
        </w:rPr>
        <w:t>: 35.1-</w:t>
      </w:r>
      <w:r w:rsidRPr="00811095">
        <w:rPr>
          <w:rFonts w:cs="Arial"/>
          <w:i/>
          <w:iCs/>
          <w:szCs w:val="18"/>
        </w:rPr>
        <w:t xml:space="preserve">Violo-Nardion </w:t>
      </w:r>
      <w:r w:rsidRPr="00811095">
        <w:rPr>
          <w:rFonts w:cs="Arial"/>
          <w:szCs w:val="18"/>
        </w:rPr>
        <w:t>(</w:t>
      </w:r>
      <w:r w:rsidRPr="00811095">
        <w:rPr>
          <w:rFonts w:cs="Arial"/>
          <w:i/>
          <w:iCs/>
          <w:szCs w:val="18"/>
        </w:rPr>
        <w:t>Nardo-Galion saxatilis, Violion</w:t>
      </w:r>
      <w:r w:rsidR="004D3CE6">
        <w:rPr>
          <w:rFonts w:cs="Arial"/>
          <w:i/>
          <w:iCs/>
          <w:szCs w:val="18"/>
        </w:rPr>
        <w:t xml:space="preserve"> </w:t>
      </w:r>
      <w:r w:rsidRPr="00811095">
        <w:rPr>
          <w:rFonts w:cs="Arial"/>
          <w:i/>
          <w:iCs/>
          <w:szCs w:val="18"/>
        </w:rPr>
        <w:t>caninae</w:t>
      </w:r>
      <w:r w:rsidRPr="00811095">
        <w:rPr>
          <w:rFonts w:cs="Arial"/>
          <w:szCs w:val="18"/>
        </w:rPr>
        <w:t xml:space="preserve">); 36.31- </w:t>
      </w:r>
      <w:r w:rsidRPr="00811095">
        <w:rPr>
          <w:rFonts w:cs="Arial"/>
          <w:i/>
          <w:iCs/>
          <w:szCs w:val="18"/>
        </w:rPr>
        <w:t>Nardion</w:t>
      </w:r>
      <w:r w:rsidRPr="00811095">
        <w:rPr>
          <w:rFonts w:cs="Arial"/>
          <w:szCs w:val="18"/>
        </w:rPr>
        <w:t xml:space="preserve">. Species-rich sites should be </w:t>
      </w:r>
      <w:r w:rsidR="004D3CE6" w:rsidRPr="00811095">
        <w:rPr>
          <w:rFonts w:cs="Arial"/>
          <w:szCs w:val="18"/>
        </w:rPr>
        <w:t>interpreted</w:t>
      </w:r>
      <w:r w:rsidRPr="00811095">
        <w:rPr>
          <w:rFonts w:cs="Arial"/>
          <w:szCs w:val="18"/>
        </w:rPr>
        <w:t xml:space="preserve"> as sites with are remarkable for a high number of species. In general, the habitats which have become irreversibly degraded through overgrazing should be excluded.</w:t>
      </w:r>
    </w:p>
    <w:p w:rsidR="00EC785F" w:rsidRPr="00810BFB" w:rsidRDefault="00EC785F" w:rsidP="00EC785F">
      <w:pPr>
        <w:rPr>
          <w:rFonts w:ascii="Arial" w:hAnsi="Arial" w:cs="Arial"/>
          <w:b/>
          <w:bCs/>
          <w:sz w:val="22"/>
        </w:rPr>
      </w:pPr>
    </w:p>
    <w:p w:rsidR="00EC785F" w:rsidRPr="00810BFB" w:rsidRDefault="00EC785F" w:rsidP="00811095">
      <w:pPr>
        <w:pStyle w:val="Heading3"/>
      </w:pPr>
      <w:r w:rsidRPr="00810BFB">
        <w:t>Conservation status (CS) assessed at the Alpine region and MS level:</w:t>
      </w:r>
    </w:p>
    <w:tbl>
      <w:tblPr>
        <w:tblW w:w="9145" w:type="dxa"/>
        <w:tblInd w:w="65" w:type="dxa"/>
        <w:tblCellMar>
          <w:left w:w="70" w:type="dxa"/>
          <w:right w:w="70" w:type="dxa"/>
        </w:tblCellMar>
        <w:tblLook w:val="0000" w:firstRow="0" w:lastRow="0" w:firstColumn="0" w:lastColumn="0" w:noHBand="0" w:noVBand="0"/>
      </w:tblPr>
      <w:tblGrid>
        <w:gridCol w:w="571"/>
        <w:gridCol w:w="2674"/>
        <w:gridCol w:w="834"/>
        <w:gridCol w:w="389"/>
        <w:gridCol w:w="398"/>
        <w:gridCol w:w="392"/>
        <w:gridCol w:w="389"/>
        <w:gridCol w:w="389"/>
        <w:gridCol w:w="386"/>
        <w:gridCol w:w="386"/>
        <w:gridCol w:w="398"/>
        <w:gridCol w:w="389"/>
        <w:gridCol w:w="386"/>
        <w:gridCol w:w="392"/>
        <w:gridCol w:w="772"/>
      </w:tblGrid>
      <w:tr w:rsidR="00EC785F" w:rsidRPr="00810BFB" w:rsidTr="00AD094D">
        <w:trPr>
          <w:trHeight w:val="450"/>
        </w:trPr>
        <w:tc>
          <w:tcPr>
            <w:tcW w:w="571"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267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8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38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39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39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38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38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38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38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39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38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38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39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71"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6230</w:t>
            </w:r>
          </w:p>
        </w:tc>
        <w:tc>
          <w:tcPr>
            <w:tcW w:w="267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Species-rich </w:t>
            </w:r>
            <w:r w:rsidRPr="00810BFB">
              <w:rPr>
                <w:rFonts w:ascii="Arial" w:hAnsi="Arial" w:cs="Arial"/>
                <w:b/>
                <w:bCs/>
                <w:i/>
                <w:sz w:val="16"/>
                <w:szCs w:val="16"/>
              </w:rPr>
              <w:t>Nardus</w:t>
            </w:r>
            <w:r w:rsidRPr="00810BFB">
              <w:rPr>
                <w:rFonts w:ascii="Arial" w:hAnsi="Arial" w:cs="Arial"/>
                <w:b/>
                <w:bCs/>
                <w:sz w:val="16"/>
                <w:szCs w:val="16"/>
              </w:rPr>
              <w:t xml:space="preserve"> grasslands, on silicious substrates in mountain areas (and submountain areas in Continental Europe)</w:t>
            </w: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38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9"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7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67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389"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9"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9"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7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67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38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9"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8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7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67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389"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9"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8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71"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67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389"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9"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9"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8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jc w:val="both"/>
        <w:rPr>
          <w:rFonts w:ascii="Arial" w:hAnsi="Arial" w:cs="Arial"/>
          <w:sz w:val="22"/>
        </w:rPr>
      </w:pPr>
    </w:p>
    <w:p w:rsidR="00EC785F" w:rsidRPr="00811095" w:rsidRDefault="00EC785F" w:rsidP="004D3CE6">
      <w:pPr>
        <w:autoSpaceDE w:val="0"/>
        <w:autoSpaceDN w:val="0"/>
        <w:adjustRightInd w:val="0"/>
        <w:rPr>
          <w:rFonts w:cs="Arial"/>
          <w:szCs w:val="18"/>
        </w:rPr>
      </w:pPr>
      <w:r w:rsidRPr="00811095">
        <w:rPr>
          <w:rFonts w:cs="Arial"/>
          <w:szCs w:val="18"/>
        </w:rPr>
        <w:t>This is a semi-natural grassland widespread across much of the European Union with distinct upland and lowland subtypes. The definition of this habitat has caused problems as several countries have large areas of species poor grassland dominated by matgrass (</w:t>
      </w:r>
      <w:r w:rsidRPr="00811095">
        <w:rPr>
          <w:rFonts w:cs="Arial"/>
          <w:i/>
          <w:iCs/>
          <w:szCs w:val="18"/>
        </w:rPr>
        <w:t>Nardus stricta</w:t>
      </w:r>
      <w:r w:rsidRPr="00811095">
        <w:rPr>
          <w:rFonts w:cs="Arial"/>
          <w:szCs w:val="18"/>
        </w:rPr>
        <w:t>) as a result of long periods of overgrazing of little interest for nature conservation - these grasslands should not be included in this habitat.</w:t>
      </w:r>
    </w:p>
    <w:p w:rsidR="00EC785F" w:rsidRPr="00811095" w:rsidRDefault="00EC785F" w:rsidP="004D3CE6">
      <w:pPr>
        <w:autoSpaceDE w:val="0"/>
        <w:autoSpaceDN w:val="0"/>
        <w:adjustRightInd w:val="0"/>
        <w:rPr>
          <w:rFonts w:cs="Arial"/>
          <w:szCs w:val="18"/>
        </w:rPr>
      </w:pPr>
      <w:r w:rsidRPr="00811095">
        <w:rPr>
          <w:rFonts w:cs="Arial"/>
          <w:szCs w:val="18"/>
        </w:rPr>
        <w:t>Assessed as either ‘unfavourable-inadequate' or ‘unfavourable-bad' across all countries except for Greece and Italy who reported ‘favourable' in all regions. As the pressures reported elsewhere as responsible for its unfavourable conservation status (abandonment of grazing or overgrazing) are likely to exist in these countries it is not clear why there should be such a difference (Summary sheet of the online report on Article 17 of the Habitats Directive).</w:t>
      </w:r>
    </w:p>
    <w:p w:rsidR="00EC785F" w:rsidRPr="00810BFB" w:rsidRDefault="00EC785F" w:rsidP="00EC785F">
      <w:pPr>
        <w:rPr>
          <w:rFonts w:ascii="Arial" w:hAnsi="Arial" w:cs="Arial"/>
          <w:b/>
          <w:bCs/>
          <w:sz w:val="22"/>
        </w:rPr>
      </w:pPr>
    </w:p>
    <w:p w:rsidR="00EC785F" w:rsidRPr="00810BFB" w:rsidRDefault="00EC785F" w:rsidP="00811095">
      <w:pPr>
        <w:pStyle w:val="Heading3"/>
      </w:pPr>
      <w:r w:rsidRPr="00810BFB">
        <w:t xml:space="preserve">Species associated to Species-rich </w:t>
      </w:r>
      <w:r w:rsidRPr="00810BFB">
        <w:rPr>
          <w:i/>
          <w:iCs/>
        </w:rPr>
        <w:t>Nardus</w:t>
      </w:r>
      <w:r w:rsidRPr="00810BFB">
        <w:t xml:space="preserve"> grasslands, on silicious substrates in mountain areas (and submountain areas in Continental Europe) and their CS at the Alpine region and MS level</w:t>
      </w:r>
    </w:p>
    <w:tbl>
      <w:tblPr>
        <w:tblW w:w="6577" w:type="dxa"/>
        <w:tblInd w:w="55" w:type="dxa"/>
        <w:tblCellMar>
          <w:left w:w="70" w:type="dxa"/>
          <w:right w:w="70" w:type="dxa"/>
        </w:tblCellMar>
        <w:tblLook w:val="0000" w:firstRow="0" w:lastRow="0" w:firstColumn="0" w:lastColumn="0" w:noHBand="0" w:noVBand="0"/>
      </w:tblPr>
      <w:tblGrid>
        <w:gridCol w:w="555"/>
        <w:gridCol w:w="1260"/>
        <w:gridCol w:w="1145"/>
        <w:gridCol w:w="958"/>
        <w:gridCol w:w="443"/>
        <w:gridCol w:w="434"/>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14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9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1050</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Saga pedo</w:t>
            </w:r>
          </w:p>
        </w:tc>
        <w:tc>
          <w:tcPr>
            <w:tcW w:w="11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tbl>
      <w:tblPr>
        <w:tblW w:w="7800" w:type="dxa"/>
        <w:tblInd w:w="55" w:type="dxa"/>
        <w:tblCellMar>
          <w:left w:w="70" w:type="dxa"/>
          <w:right w:w="70" w:type="dxa"/>
        </w:tblCellMar>
        <w:tblLook w:val="0000" w:firstRow="0" w:lastRow="0" w:firstColumn="0" w:lastColumn="0" w:noHBand="0" w:noVBand="0"/>
      </w:tblPr>
      <w:tblGrid>
        <w:gridCol w:w="555"/>
        <w:gridCol w:w="1260"/>
        <w:gridCol w:w="1145"/>
        <w:gridCol w:w="958"/>
        <w:gridCol w:w="443"/>
        <w:gridCol w:w="469"/>
        <w:gridCol w:w="443"/>
        <w:gridCol w:w="434"/>
        <w:gridCol w:w="469"/>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14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83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1053</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Zerynthia polyxena</w:t>
            </w:r>
          </w:p>
        </w:tc>
        <w:tc>
          <w:tcPr>
            <w:tcW w:w="11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835"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5"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5"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5"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5"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bl>
    <w:p w:rsidR="00EC785F" w:rsidRPr="00810BFB" w:rsidRDefault="00EC785F" w:rsidP="00EC785F">
      <w:pPr>
        <w:autoSpaceDE w:val="0"/>
        <w:autoSpaceDN w:val="0"/>
        <w:adjustRightInd w:val="0"/>
        <w:rPr>
          <w:rFonts w:ascii="Arial" w:hAnsi="Arial" w:cs="Arial"/>
          <w:b/>
          <w:bCs/>
          <w:sz w:val="22"/>
        </w:rPr>
      </w:pPr>
    </w:p>
    <w:p w:rsidR="004D3CE6" w:rsidRDefault="004D3CE6">
      <w:r>
        <w:br w:type="page"/>
      </w:r>
    </w:p>
    <w:tbl>
      <w:tblPr>
        <w:tblW w:w="8860" w:type="dxa"/>
        <w:tblInd w:w="55" w:type="dxa"/>
        <w:tblCellMar>
          <w:left w:w="70" w:type="dxa"/>
          <w:right w:w="70" w:type="dxa"/>
        </w:tblCellMar>
        <w:tblLook w:val="0000" w:firstRow="0" w:lastRow="0" w:firstColumn="0" w:lastColumn="0" w:noHBand="0" w:noVBand="0"/>
      </w:tblPr>
      <w:tblGrid>
        <w:gridCol w:w="555"/>
        <w:gridCol w:w="1260"/>
        <w:gridCol w:w="1145"/>
        <w:gridCol w:w="958"/>
        <w:gridCol w:w="413"/>
        <w:gridCol w:w="432"/>
        <w:gridCol w:w="421"/>
        <w:gridCol w:w="413"/>
        <w:gridCol w:w="413"/>
        <w:gridCol w:w="406"/>
        <w:gridCol w:w="413"/>
        <w:gridCol w:w="432"/>
        <w:gridCol w:w="406"/>
        <w:gridCol w:w="421"/>
        <w:gridCol w:w="772"/>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pacing w:val="-6"/>
                <w:sz w:val="16"/>
                <w:szCs w:val="16"/>
              </w:rPr>
            </w:pPr>
            <w:r w:rsidRPr="00810BFB">
              <w:rPr>
                <w:rFonts w:ascii="Arial" w:hAnsi="Arial" w:cs="Arial"/>
                <w:b/>
                <w:bCs/>
                <w:spacing w:val="-6"/>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14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9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1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3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2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1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1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0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1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3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0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2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1056</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Parnassius mnemosyne</w:t>
            </w:r>
          </w:p>
        </w:tc>
        <w:tc>
          <w:tcPr>
            <w:tcW w:w="11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1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1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1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tbl>
      <w:tblPr>
        <w:tblW w:w="9083" w:type="dxa"/>
        <w:tblInd w:w="55" w:type="dxa"/>
        <w:tblCellMar>
          <w:left w:w="70" w:type="dxa"/>
          <w:right w:w="70" w:type="dxa"/>
        </w:tblCellMar>
        <w:tblLook w:val="0000" w:firstRow="0" w:lastRow="0" w:firstColumn="0" w:lastColumn="0" w:noHBand="0" w:noVBand="0"/>
      </w:tblPr>
      <w:tblGrid>
        <w:gridCol w:w="555"/>
        <w:gridCol w:w="1260"/>
        <w:gridCol w:w="1145"/>
        <w:gridCol w:w="961"/>
        <w:gridCol w:w="433"/>
        <w:gridCol w:w="455"/>
        <w:gridCol w:w="440"/>
        <w:gridCol w:w="433"/>
        <w:gridCol w:w="433"/>
        <w:gridCol w:w="425"/>
        <w:gridCol w:w="425"/>
        <w:gridCol w:w="455"/>
        <w:gridCol w:w="425"/>
        <w:gridCol w:w="440"/>
        <w:gridCol w:w="798"/>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14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9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3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3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3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2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2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5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2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9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1057</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Parnassius apollo</w:t>
            </w:r>
          </w:p>
        </w:tc>
        <w:tc>
          <w:tcPr>
            <w:tcW w:w="11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961"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3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5"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9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61"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3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5"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9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61"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3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5"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9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61"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3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5"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9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61"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3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5"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9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tbl>
      <w:tblPr>
        <w:tblW w:w="8995" w:type="dxa"/>
        <w:tblInd w:w="55" w:type="dxa"/>
        <w:tblCellMar>
          <w:left w:w="70" w:type="dxa"/>
          <w:right w:w="70" w:type="dxa"/>
        </w:tblCellMar>
        <w:tblLook w:val="0000" w:firstRow="0" w:lastRow="0" w:firstColumn="0" w:lastColumn="0" w:noHBand="0" w:noVBand="0"/>
      </w:tblPr>
      <w:tblGrid>
        <w:gridCol w:w="555"/>
        <w:gridCol w:w="1260"/>
        <w:gridCol w:w="1145"/>
        <w:gridCol w:w="958"/>
        <w:gridCol w:w="434"/>
        <w:gridCol w:w="458"/>
        <w:gridCol w:w="442"/>
        <w:gridCol w:w="434"/>
        <w:gridCol w:w="434"/>
        <w:gridCol w:w="426"/>
        <w:gridCol w:w="434"/>
        <w:gridCol w:w="458"/>
        <w:gridCol w:w="426"/>
        <w:gridCol w:w="442"/>
        <w:gridCol w:w="812"/>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pacing w:val="-6"/>
                <w:sz w:val="16"/>
                <w:szCs w:val="16"/>
              </w:rPr>
            </w:pPr>
            <w:r w:rsidRPr="00810BFB">
              <w:rPr>
                <w:rFonts w:ascii="Arial" w:hAnsi="Arial" w:cs="Arial"/>
                <w:b/>
                <w:bCs/>
                <w:spacing w:val="-6"/>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14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83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2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2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4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1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1058</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Maculinea arion</w:t>
            </w:r>
          </w:p>
        </w:tc>
        <w:tc>
          <w:tcPr>
            <w:tcW w:w="11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835"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1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5"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1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5"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1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5"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1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5"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1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22"/>
        </w:rPr>
      </w:pPr>
    </w:p>
    <w:tbl>
      <w:tblPr>
        <w:tblW w:w="8544" w:type="dxa"/>
        <w:tblInd w:w="55" w:type="dxa"/>
        <w:tblCellMar>
          <w:left w:w="70" w:type="dxa"/>
          <w:right w:w="70" w:type="dxa"/>
        </w:tblCellMar>
        <w:tblLook w:val="0000" w:firstRow="0" w:lastRow="0" w:firstColumn="0" w:lastColumn="0" w:noHBand="0" w:noVBand="0"/>
      </w:tblPr>
      <w:tblGrid>
        <w:gridCol w:w="555"/>
        <w:gridCol w:w="1260"/>
        <w:gridCol w:w="1234"/>
        <w:gridCol w:w="1047"/>
        <w:gridCol w:w="443"/>
        <w:gridCol w:w="469"/>
        <w:gridCol w:w="452"/>
        <w:gridCol w:w="443"/>
        <w:gridCol w:w="443"/>
        <w:gridCol w:w="434"/>
        <w:gridCol w:w="469"/>
        <w:gridCol w:w="434"/>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1065</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Euphydryas aurinia</w:t>
            </w:r>
          </w:p>
        </w:tc>
        <w:tc>
          <w:tcPr>
            <w:tcW w:w="123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tbl>
      <w:tblPr>
        <w:tblW w:w="7615" w:type="dxa"/>
        <w:tblInd w:w="55" w:type="dxa"/>
        <w:tblCellMar>
          <w:left w:w="70" w:type="dxa"/>
          <w:right w:w="70" w:type="dxa"/>
        </w:tblCellMar>
        <w:tblLook w:val="0000" w:firstRow="0" w:lastRow="0" w:firstColumn="0" w:lastColumn="0" w:noHBand="0" w:noVBand="0"/>
      </w:tblPr>
      <w:tblGrid>
        <w:gridCol w:w="555"/>
        <w:gridCol w:w="1260"/>
        <w:gridCol w:w="1234"/>
        <w:gridCol w:w="1047"/>
        <w:gridCol w:w="443"/>
        <w:gridCol w:w="452"/>
        <w:gridCol w:w="443"/>
        <w:gridCol w:w="434"/>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1067</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Lopinga achine</w:t>
            </w:r>
          </w:p>
        </w:tc>
        <w:tc>
          <w:tcPr>
            <w:tcW w:w="123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22"/>
        </w:rPr>
      </w:pPr>
    </w:p>
    <w:tbl>
      <w:tblPr>
        <w:tblW w:w="6268" w:type="dxa"/>
        <w:tblInd w:w="55" w:type="dxa"/>
        <w:tblCellMar>
          <w:left w:w="70" w:type="dxa"/>
          <w:right w:w="70" w:type="dxa"/>
        </w:tblCellMar>
        <w:tblLook w:val="0000" w:firstRow="0" w:lastRow="0" w:firstColumn="0" w:lastColumn="0" w:noHBand="0" w:noVBand="0"/>
      </w:tblPr>
      <w:tblGrid>
        <w:gridCol w:w="555"/>
        <w:gridCol w:w="1260"/>
        <w:gridCol w:w="1234"/>
        <w:gridCol w:w="1047"/>
        <w:gridCol w:w="443"/>
        <w:gridCol w:w="434"/>
        <w:gridCol w:w="434"/>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1072</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Erebia calcaria</w:t>
            </w:r>
          </w:p>
        </w:tc>
        <w:tc>
          <w:tcPr>
            <w:tcW w:w="123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tbl>
      <w:tblPr>
        <w:tblW w:w="8219" w:type="dxa"/>
        <w:tblInd w:w="55" w:type="dxa"/>
        <w:tblCellMar>
          <w:left w:w="70" w:type="dxa"/>
          <w:right w:w="70" w:type="dxa"/>
        </w:tblCellMar>
        <w:tblLook w:val="0000" w:firstRow="0" w:lastRow="0" w:firstColumn="0" w:lastColumn="0" w:noHBand="0" w:noVBand="0"/>
      </w:tblPr>
      <w:tblGrid>
        <w:gridCol w:w="555"/>
        <w:gridCol w:w="1440"/>
        <w:gridCol w:w="870"/>
        <w:gridCol w:w="1047"/>
        <w:gridCol w:w="443"/>
        <w:gridCol w:w="469"/>
        <w:gridCol w:w="443"/>
        <w:gridCol w:w="443"/>
        <w:gridCol w:w="434"/>
        <w:gridCol w:w="469"/>
        <w:gridCol w:w="443"/>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72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1310</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Miniopterus schreibersii</w:t>
            </w:r>
          </w:p>
        </w:tc>
        <w:tc>
          <w:tcPr>
            <w:tcW w:w="72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Mammals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2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2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2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72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22"/>
        </w:rPr>
      </w:pPr>
    </w:p>
    <w:p w:rsidR="004D3CE6" w:rsidRDefault="004D3CE6">
      <w:r>
        <w:br w:type="page"/>
      </w:r>
    </w:p>
    <w:tbl>
      <w:tblPr>
        <w:tblW w:w="6137" w:type="dxa"/>
        <w:tblInd w:w="55" w:type="dxa"/>
        <w:tblCellMar>
          <w:left w:w="70" w:type="dxa"/>
          <w:right w:w="70" w:type="dxa"/>
        </w:tblCellMar>
        <w:tblLook w:val="0000" w:firstRow="0" w:lastRow="0" w:firstColumn="0" w:lastColumn="0" w:noHBand="0" w:noVBand="0"/>
      </w:tblPr>
      <w:tblGrid>
        <w:gridCol w:w="555"/>
        <w:gridCol w:w="1440"/>
        <w:gridCol w:w="870"/>
        <w:gridCol w:w="1047"/>
        <w:gridCol w:w="443"/>
        <w:gridCol w:w="469"/>
        <w:gridCol w:w="452"/>
        <w:gridCol w:w="861"/>
      </w:tblGrid>
      <w:tr w:rsidR="00EC785F" w:rsidRPr="00810BFB" w:rsidTr="004D3CE6">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87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4D3CE6">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1335</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Spermophilus citellus</w:t>
            </w:r>
          </w:p>
        </w:tc>
        <w:tc>
          <w:tcPr>
            <w:tcW w:w="87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Mammals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4D3CE6">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7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4D3CE6">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7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4D3CE6">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7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4D3CE6">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7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22"/>
        </w:rPr>
      </w:pPr>
    </w:p>
    <w:tbl>
      <w:tblPr>
        <w:tblW w:w="5951" w:type="dxa"/>
        <w:tblInd w:w="55" w:type="dxa"/>
        <w:tblCellMar>
          <w:left w:w="70" w:type="dxa"/>
          <w:right w:w="70" w:type="dxa"/>
        </w:tblCellMar>
        <w:tblLook w:val="0000" w:firstRow="0" w:lastRow="0" w:firstColumn="0" w:lastColumn="0" w:noHBand="0" w:noVBand="0"/>
      </w:tblPr>
      <w:tblGrid>
        <w:gridCol w:w="555"/>
        <w:gridCol w:w="1440"/>
        <w:gridCol w:w="808"/>
        <w:gridCol w:w="958"/>
        <w:gridCol w:w="443"/>
        <w:gridCol w:w="443"/>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80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9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1419</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Botrychium simplex</w:t>
            </w:r>
          </w:p>
        </w:tc>
        <w:tc>
          <w:tcPr>
            <w:tcW w:w="808"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22"/>
        </w:rPr>
      </w:pPr>
    </w:p>
    <w:tbl>
      <w:tblPr>
        <w:tblW w:w="6239" w:type="dxa"/>
        <w:tblInd w:w="55" w:type="dxa"/>
        <w:tblCellMar>
          <w:left w:w="70" w:type="dxa"/>
          <w:right w:w="70" w:type="dxa"/>
        </w:tblCellMar>
        <w:tblLook w:val="0000" w:firstRow="0" w:lastRow="0" w:firstColumn="0" w:lastColumn="0" w:noHBand="0" w:noVBand="0"/>
      </w:tblPr>
      <w:tblGrid>
        <w:gridCol w:w="555"/>
        <w:gridCol w:w="1440"/>
        <w:gridCol w:w="808"/>
        <w:gridCol w:w="958"/>
        <w:gridCol w:w="443"/>
        <w:gridCol w:w="443"/>
        <w:gridCol w:w="443"/>
        <w:gridCol w:w="434"/>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80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81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1604</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Eryngium alpinum</w:t>
            </w:r>
          </w:p>
        </w:tc>
        <w:tc>
          <w:tcPr>
            <w:tcW w:w="808"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812"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12"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12"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12"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12"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tbl>
      <w:tblPr>
        <w:tblW w:w="5831" w:type="dxa"/>
        <w:tblInd w:w="55" w:type="dxa"/>
        <w:tblCellMar>
          <w:left w:w="70" w:type="dxa"/>
          <w:right w:w="70" w:type="dxa"/>
        </w:tblCellMar>
        <w:tblLook w:val="0000" w:firstRow="0" w:lastRow="0" w:firstColumn="0" w:lastColumn="0" w:noHBand="0" w:noVBand="0"/>
      </w:tblPr>
      <w:tblGrid>
        <w:gridCol w:w="555"/>
        <w:gridCol w:w="1440"/>
        <w:gridCol w:w="808"/>
        <w:gridCol w:w="958"/>
        <w:gridCol w:w="434"/>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80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81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4070</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Campanula serrata</w:t>
            </w:r>
          </w:p>
        </w:tc>
        <w:tc>
          <w:tcPr>
            <w:tcW w:w="808"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812"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12"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12"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12"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0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12"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p w:rsidR="00EC785F" w:rsidRPr="00810BFB" w:rsidRDefault="00EC785F" w:rsidP="00811095">
      <w:pPr>
        <w:pStyle w:val="Heading3"/>
      </w:pPr>
      <w:r w:rsidRPr="00810BFB">
        <w:t xml:space="preserve">Main pressures to Species-rich </w:t>
      </w:r>
      <w:r w:rsidRPr="00810BFB">
        <w:rPr>
          <w:i/>
          <w:iCs/>
        </w:rPr>
        <w:t>Nardus</w:t>
      </w:r>
      <w:r w:rsidRPr="00810BFB">
        <w:t xml:space="preserve"> grasslands, on silicious substrates in mountain areas (and submountain areas in Continental Europe) and their importance to associated species</w:t>
      </w:r>
    </w:p>
    <w:tbl>
      <w:tblPr>
        <w:tblW w:w="9005" w:type="dxa"/>
        <w:tblInd w:w="65" w:type="dxa"/>
        <w:tblLayout w:type="fixed"/>
        <w:tblCellMar>
          <w:left w:w="70" w:type="dxa"/>
          <w:right w:w="70" w:type="dxa"/>
        </w:tblCellMar>
        <w:tblLook w:val="0000" w:firstRow="0" w:lastRow="0" w:firstColumn="0" w:lastColumn="0" w:noHBand="0" w:noVBand="0"/>
      </w:tblPr>
      <w:tblGrid>
        <w:gridCol w:w="1625"/>
        <w:gridCol w:w="1800"/>
        <w:gridCol w:w="706"/>
        <w:gridCol w:w="861"/>
        <w:gridCol w:w="1074"/>
        <w:gridCol w:w="994"/>
        <w:gridCol w:w="914"/>
        <w:gridCol w:w="1031"/>
      </w:tblGrid>
      <w:tr w:rsidR="00EC785F" w:rsidRPr="00810BFB" w:rsidTr="00AD094D">
        <w:trPr>
          <w:trHeight w:val="1324"/>
        </w:trPr>
        <w:tc>
          <w:tcPr>
            <w:tcW w:w="1625"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Pressure description </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(2nd level)</w:t>
            </w:r>
          </w:p>
        </w:tc>
        <w:tc>
          <w:tcPr>
            <w:tcW w:w="180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Species-rich </w:t>
            </w:r>
            <w:r w:rsidRPr="00810BFB">
              <w:rPr>
                <w:rFonts w:ascii="Arial" w:hAnsi="Arial" w:cs="Arial"/>
                <w:b/>
                <w:bCs/>
                <w:i/>
                <w:sz w:val="16"/>
                <w:szCs w:val="16"/>
              </w:rPr>
              <w:t>Nardus</w:t>
            </w:r>
            <w:r w:rsidRPr="00810BFB">
              <w:rPr>
                <w:rFonts w:ascii="Arial" w:hAnsi="Arial" w:cs="Arial"/>
                <w:b/>
                <w:bCs/>
                <w:sz w:val="16"/>
                <w:szCs w:val="16"/>
              </w:rPr>
              <w:t xml:space="preserve"> grasslands, on silicious substrates in mountain areas (and submountain areas in Continental Europe)</w:t>
            </w:r>
          </w:p>
        </w:tc>
        <w:tc>
          <w:tcPr>
            <w:tcW w:w="70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Saga pedo</w:t>
            </w:r>
          </w:p>
        </w:tc>
        <w:tc>
          <w:tcPr>
            <w:tcW w:w="86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Zerynthia polyxena</w:t>
            </w:r>
          </w:p>
        </w:tc>
        <w:tc>
          <w:tcPr>
            <w:tcW w:w="107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Parnassius mnemosyne</w:t>
            </w:r>
          </w:p>
        </w:tc>
        <w:tc>
          <w:tcPr>
            <w:tcW w:w="99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Parnassius apollo</w:t>
            </w:r>
          </w:p>
        </w:tc>
        <w:tc>
          <w:tcPr>
            <w:tcW w:w="91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Maculinea arion</w:t>
            </w:r>
          </w:p>
        </w:tc>
        <w:tc>
          <w:tcPr>
            <w:tcW w:w="103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Euphydryas aurinia</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18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0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61"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7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3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18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0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3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1800"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70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9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3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18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0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7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1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3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Sport and leisure structures</w:t>
            </w:r>
          </w:p>
        </w:tc>
        <w:tc>
          <w:tcPr>
            <w:tcW w:w="18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0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3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Outdoor sports and leisure activities</w:t>
            </w:r>
          </w:p>
        </w:tc>
        <w:tc>
          <w:tcPr>
            <w:tcW w:w="18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0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3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18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0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3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p w:rsidR="004D3CE6" w:rsidRDefault="004D3CE6">
      <w:r>
        <w:br w:type="page"/>
      </w:r>
    </w:p>
    <w:tbl>
      <w:tblPr>
        <w:tblW w:w="9005" w:type="dxa"/>
        <w:tblInd w:w="65" w:type="dxa"/>
        <w:tblCellMar>
          <w:left w:w="70" w:type="dxa"/>
          <w:right w:w="70" w:type="dxa"/>
        </w:tblCellMar>
        <w:tblLook w:val="0000" w:firstRow="0" w:lastRow="0" w:firstColumn="0" w:lastColumn="0" w:noHBand="0" w:noVBand="0"/>
      </w:tblPr>
      <w:tblGrid>
        <w:gridCol w:w="1625"/>
        <w:gridCol w:w="1058"/>
        <w:gridCol w:w="920"/>
        <w:gridCol w:w="1047"/>
        <w:gridCol w:w="1207"/>
        <w:gridCol w:w="1029"/>
        <w:gridCol w:w="1039"/>
        <w:gridCol w:w="1080"/>
      </w:tblGrid>
      <w:tr w:rsidR="00EC785F" w:rsidRPr="00810BFB" w:rsidTr="00AD094D">
        <w:trPr>
          <w:trHeight w:val="420"/>
        </w:trPr>
        <w:tc>
          <w:tcPr>
            <w:tcW w:w="1625"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Pressure description </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(2nd level)</w:t>
            </w:r>
          </w:p>
        </w:tc>
        <w:tc>
          <w:tcPr>
            <w:tcW w:w="1058"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Lopinga achine</w:t>
            </w:r>
          </w:p>
        </w:tc>
        <w:tc>
          <w:tcPr>
            <w:tcW w:w="92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Erebia calcaria</w:t>
            </w:r>
          </w:p>
        </w:tc>
        <w:tc>
          <w:tcPr>
            <w:tcW w:w="1047"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Miniopterus schreibersii</w:t>
            </w:r>
          </w:p>
        </w:tc>
        <w:tc>
          <w:tcPr>
            <w:tcW w:w="1207"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Spermophilus citellus</w:t>
            </w:r>
          </w:p>
        </w:tc>
        <w:tc>
          <w:tcPr>
            <w:tcW w:w="1029"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Botrychium simplex</w:t>
            </w:r>
          </w:p>
        </w:tc>
        <w:tc>
          <w:tcPr>
            <w:tcW w:w="1039"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Eryngium alpinum</w:t>
            </w:r>
          </w:p>
        </w:tc>
        <w:tc>
          <w:tcPr>
            <w:tcW w:w="108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Campanula serrata</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105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7"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3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105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3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105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20"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7"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3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0"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1058"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3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Sport and leisure structures</w:t>
            </w:r>
          </w:p>
        </w:tc>
        <w:tc>
          <w:tcPr>
            <w:tcW w:w="105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3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Outdoor sports and leisure activities</w:t>
            </w:r>
          </w:p>
        </w:tc>
        <w:tc>
          <w:tcPr>
            <w:tcW w:w="105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7"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3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105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3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autoSpaceDE w:val="0"/>
        <w:autoSpaceDN w:val="0"/>
        <w:adjustRightInd w:val="0"/>
        <w:rPr>
          <w:rFonts w:ascii="Arial" w:hAnsi="Arial" w:cs="Arial"/>
          <w:b/>
          <w:bCs/>
          <w:sz w:val="22"/>
        </w:rPr>
      </w:pPr>
    </w:p>
    <w:p w:rsidR="00EC785F" w:rsidRPr="00810BFB" w:rsidRDefault="00EC785F" w:rsidP="00811095">
      <w:pPr>
        <w:pStyle w:val="Heading3"/>
      </w:pPr>
      <w:r w:rsidRPr="00810BFB">
        <w:t xml:space="preserve">Main threats to Species-rich </w:t>
      </w:r>
      <w:r w:rsidRPr="00810BFB">
        <w:rPr>
          <w:i/>
          <w:iCs/>
        </w:rPr>
        <w:t>Nardus</w:t>
      </w:r>
      <w:r w:rsidRPr="00810BFB">
        <w:t xml:space="preserve"> grasslands, on silicious substrates in mountain areas (and submountain areas in Continental Europe) and their importance to associated species</w:t>
      </w:r>
    </w:p>
    <w:tbl>
      <w:tblPr>
        <w:tblW w:w="9000" w:type="dxa"/>
        <w:tblInd w:w="65" w:type="dxa"/>
        <w:tblCellMar>
          <w:left w:w="70" w:type="dxa"/>
          <w:right w:w="70" w:type="dxa"/>
        </w:tblCellMar>
        <w:tblLook w:val="0000" w:firstRow="0" w:lastRow="0" w:firstColumn="0" w:lastColumn="0" w:noHBand="0" w:noVBand="0"/>
      </w:tblPr>
      <w:tblGrid>
        <w:gridCol w:w="1625"/>
        <w:gridCol w:w="1800"/>
        <w:gridCol w:w="676"/>
        <w:gridCol w:w="861"/>
        <w:gridCol w:w="1074"/>
        <w:gridCol w:w="994"/>
        <w:gridCol w:w="914"/>
        <w:gridCol w:w="1056"/>
      </w:tblGrid>
      <w:tr w:rsidR="00EC785F" w:rsidRPr="00810BFB" w:rsidTr="00AD094D">
        <w:trPr>
          <w:trHeight w:val="1388"/>
        </w:trPr>
        <w:tc>
          <w:tcPr>
            <w:tcW w:w="162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180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Species-rich </w:t>
            </w:r>
            <w:r w:rsidRPr="00810BFB">
              <w:rPr>
                <w:rFonts w:ascii="Arial" w:hAnsi="Arial" w:cs="Arial"/>
                <w:b/>
                <w:bCs/>
                <w:i/>
                <w:sz w:val="16"/>
                <w:szCs w:val="16"/>
              </w:rPr>
              <w:t>Nardus</w:t>
            </w:r>
            <w:r w:rsidRPr="00810BFB">
              <w:rPr>
                <w:rFonts w:ascii="Arial" w:hAnsi="Arial" w:cs="Arial"/>
                <w:b/>
                <w:bCs/>
                <w:sz w:val="16"/>
                <w:szCs w:val="16"/>
              </w:rPr>
              <w:t xml:space="preserve"> grasslands, on silicious substrates in mountain areas (and submountain areas in Continental Europe)</w:t>
            </w:r>
          </w:p>
        </w:tc>
        <w:tc>
          <w:tcPr>
            <w:tcW w:w="67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Saga pedo</w:t>
            </w:r>
          </w:p>
        </w:tc>
        <w:tc>
          <w:tcPr>
            <w:tcW w:w="86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Zerynthia polyxena</w:t>
            </w:r>
          </w:p>
        </w:tc>
        <w:tc>
          <w:tcPr>
            <w:tcW w:w="107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Parnassius mnemosyne</w:t>
            </w:r>
          </w:p>
        </w:tc>
        <w:tc>
          <w:tcPr>
            <w:tcW w:w="99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Parnassius apollo</w:t>
            </w:r>
          </w:p>
        </w:tc>
        <w:tc>
          <w:tcPr>
            <w:tcW w:w="91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Maculinea arion</w:t>
            </w:r>
          </w:p>
        </w:tc>
        <w:tc>
          <w:tcPr>
            <w:tcW w:w="105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Euphydryas aurinia</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18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67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61"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7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18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67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18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67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9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18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67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74"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1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18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67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6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tbl>
      <w:tblPr>
        <w:tblW w:w="9005" w:type="dxa"/>
        <w:tblInd w:w="65" w:type="dxa"/>
        <w:tblLayout w:type="fixed"/>
        <w:tblCellMar>
          <w:left w:w="70" w:type="dxa"/>
          <w:right w:w="70" w:type="dxa"/>
        </w:tblCellMar>
        <w:tblLook w:val="0000" w:firstRow="0" w:lastRow="0" w:firstColumn="0" w:lastColumn="0" w:noHBand="0" w:noVBand="0"/>
      </w:tblPr>
      <w:tblGrid>
        <w:gridCol w:w="1625"/>
        <w:gridCol w:w="1080"/>
        <w:gridCol w:w="996"/>
        <w:gridCol w:w="1047"/>
        <w:gridCol w:w="1207"/>
        <w:gridCol w:w="1029"/>
        <w:gridCol w:w="996"/>
        <w:gridCol w:w="1025"/>
      </w:tblGrid>
      <w:tr w:rsidR="00EC785F" w:rsidRPr="00810BFB" w:rsidTr="00AD094D">
        <w:trPr>
          <w:trHeight w:val="420"/>
        </w:trPr>
        <w:tc>
          <w:tcPr>
            <w:tcW w:w="162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108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Lopinga achine</w:t>
            </w:r>
          </w:p>
        </w:tc>
        <w:tc>
          <w:tcPr>
            <w:tcW w:w="99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Erebia calcaria</w:t>
            </w:r>
          </w:p>
        </w:tc>
        <w:tc>
          <w:tcPr>
            <w:tcW w:w="1047"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Miniopterus schreibersii</w:t>
            </w:r>
          </w:p>
        </w:tc>
        <w:tc>
          <w:tcPr>
            <w:tcW w:w="1207"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Spermophilus citellus</w:t>
            </w:r>
          </w:p>
        </w:tc>
        <w:tc>
          <w:tcPr>
            <w:tcW w:w="1029"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Botrychium simplex</w:t>
            </w:r>
          </w:p>
        </w:tc>
        <w:tc>
          <w:tcPr>
            <w:tcW w:w="996"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Eryngium alpinum</w:t>
            </w:r>
          </w:p>
        </w:tc>
        <w:tc>
          <w:tcPr>
            <w:tcW w:w="1025"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Campanula serrata</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7"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5"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9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5"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6"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7"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96" w:type="dxa"/>
            <w:tcBorders>
              <w:top w:val="single" w:sz="4" w:space="0" w:color="000000"/>
              <w:left w:val="single" w:sz="4" w:space="0" w:color="000000"/>
              <w:bottom w:val="nil"/>
              <w:right w:val="nil"/>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5" w:type="dxa"/>
            <w:tcBorders>
              <w:top w:val="nil"/>
              <w:left w:val="single" w:sz="4" w:space="0" w:color="auto"/>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1080"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0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9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5"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625"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7"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96"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25"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p w:rsidR="00EC785F" w:rsidRPr="00810BFB" w:rsidRDefault="00EC785F" w:rsidP="00811095">
      <w:pPr>
        <w:pStyle w:val="Heading3"/>
      </w:pPr>
      <w:r w:rsidRPr="00810BFB">
        <w:t>Other information</w:t>
      </w:r>
    </w:p>
    <w:p w:rsidR="00EC785F" w:rsidRPr="00811095" w:rsidRDefault="00EC785F" w:rsidP="00EC785F">
      <w:pPr>
        <w:rPr>
          <w:rFonts w:cs="Arial"/>
          <w:szCs w:val="18"/>
        </w:rPr>
      </w:pPr>
      <w:r w:rsidRPr="00811095">
        <w:rPr>
          <w:rFonts w:cs="Arial"/>
          <w:szCs w:val="18"/>
        </w:rPr>
        <w:t>According to the ETC/BD calculations 51-75% of the area of this habitat type are within SCIs</w:t>
      </w:r>
      <w:r w:rsidR="004E53B8">
        <w:rPr>
          <w:rFonts w:cs="Arial"/>
          <w:szCs w:val="18"/>
        </w:rPr>
        <w:t>.</w:t>
      </w:r>
      <w:r w:rsidRPr="00811095">
        <w:rPr>
          <w:rFonts w:cs="Arial"/>
          <w:szCs w:val="18"/>
        </w:rPr>
        <w:t xml:space="preserve"> This means that Natura 2000 network provides an important framework for the management of this habitat type.</w:t>
      </w:r>
    </w:p>
    <w:p w:rsidR="00EC785F" w:rsidRPr="00810BFB" w:rsidRDefault="00EC785F" w:rsidP="00EC785F">
      <w:pPr>
        <w:rPr>
          <w:rFonts w:ascii="Arial" w:hAnsi="Arial" w:cs="Arial"/>
          <w:sz w:val="22"/>
        </w:rPr>
      </w:pPr>
    </w:p>
    <w:p w:rsidR="00EC785F" w:rsidRPr="00810BFB" w:rsidRDefault="00EC785F" w:rsidP="00811095">
      <w:pPr>
        <w:pStyle w:val="Heading3"/>
      </w:pPr>
      <w:r w:rsidRPr="00810BFB">
        <w:t>Number of SCIs and habitat area (ha) within SCIs per Member State in the Alpine biogeographical region</w:t>
      </w:r>
    </w:p>
    <w:tbl>
      <w:tblPr>
        <w:tblW w:w="8140" w:type="dxa"/>
        <w:tblInd w:w="55" w:type="dxa"/>
        <w:tblCellMar>
          <w:left w:w="70" w:type="dxa"/>
          <w:right w:w="70" w:type="dxa"/>
        </w:tblCellMar>
        <w:tblLook w:val="0000" w:firstRow="0" w:lastRow="0" w:firstColumn="0" w:lastColumn="0" w:noHBand="0" w:noVBand="0"/>
      </w:tblPr>
      <w:tblGrid>
        <w:gridCol w:w="600"/>
        <w:gridCol w:w="640"/>
        <w:gridCol w:w="740"/>
        <w:gridCol w:w="640"/>
        <w:gridCol w:w="640"/>
        <w:gridCol w:w="740"/>
        <w:gridCol w:w="740"/>
        <w:gridCol w:w="640"/>
        <w:gridCol w:w="740"/>
        <w:gridCol w:w="740"/>
        <w:gridCol w:w="640"/>
        <w:gridCol w:w="640"/>
      </w:tblGrid>
      <w:tr w:rsidR="00EC785F" w:rsidRPr="00810BFB" w:rsidTr="00AD094D">
        <w:trPr>
          <w:trHeight w:val="240"/>
        </w:trPr>
        <w:tc>
          <w:tcPr>
            <w:tcW w:w="600" w:type="dxa"/>
            <w:tcBorders>
              <w:top w:val="nil"/>
              <w:left w:val="nil"/>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7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740" w:type="dxa"/>
            <w:tcBorders>
              <w:top w:val="single" w:sz="8" w:space="0" w:color="auto"/>
              <w:left w:val="nil"/>
              <w:bottom w:val="single" w:sz="4" w:space="0" w:color="auto"/>
              <w:right w:val="nil"/>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740" w:type="dxa"/>
            <w:tcBorders>
              <w:top w:val="single" w:sz="8" w:space="0" w:color="auto"/>
              <w:left w:val="single" w:sz="8" w:space="0" w:color="auto"/>
              <w:bottom w:val="single" w:sz="4" w:space="0" w:color="auto"/>
              <w:right w:val="nil"/>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640"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732"/>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28</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11</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45</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165</w:t>
            </w:r>
          </w:p>
        </w:tc>
        <w:tc>
          <w:tcPr>
            <w:tcW w:w="6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16</w:t>
            </w:r>
          </w:p>
        </w:tc>
        <w:tc>
          <w:tcPr>
            <w:tcW w:w="7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23</w:t>
            </w:r>
          </w:p>
        </w:tc>
        <w:tc>
          <w:tcPr>
            <w:tcW w:w="7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13</w:t>
            </w:r>
          </w:p>
        </w:tc>
        <w:tc>
          <w:tcPr>
            <w:tcW w:w="6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w:t>
            </w:r>
          </w:p>
        </w:tc>
        <w:tc>
          <w:tcPr>
            <w:tcW w:w="64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34</w:t>
            </w:r>
          </w:p>
        </w:tc>
      </w:tr>
      <w:tr w:rsidR="00EC785F" w:rsidRPr="00810BFB" w:rsidTr="00AD094D">
        <w:trPr>
          <w:trHeight w:val="840"/>
        </w:trPr>
        <w:tc>
          <w:tcPr>
            <w:tcW w:w="600"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17046</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25343</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122</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4227</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24701</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37716</w:t>
            </w:r>
          </w:p>
        </w:tc>
        <w:tc>
          <w:tcPr>
            <w:tcW w:w="6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1406</w:t>
            </w:r>
          </w:p>
        </w:tc>
        <w:tc>
          <w:tcPr>
            <w:tcW w:w="7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3912</w:t>
            </w:r>
          </w:p>
        </w:tc>
        <w:tc>
          <w:tcPr>
            <w:tcW w:w="7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115</w:t>
            </w:r>
          </w:p>
        </w:tc>
        <w:tc>
          <w:tcPr>
            <w:tcW w:w="6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2785</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6269</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EC785F">
      <w:pPr>
        <w:rPr>
          <w:rFonts w:ascii="Arial" w:hAnsi="Arial" w:cs="Arial"/>
          <w:b/>
          <w:bCs/>
          <w:sz w:val="22"/>
        </w:rPr>
      </w:pPr>
    </w:p>
    <w:p w:rsidR="00EC785F" w:rsidRPr="00810BFB" w:rsidRDefault="00EC785F" w:rsidP="00811095">
      <w:pPr>
        <w:pStyle w:val="Heading3"/>
      </w:pPr>
      <w:r w:rsidRPr="00810BFB">
        <w:rPr>
          <w:i/>
          <w:iCs/>
        </w:rPr>
        <w:br w:type="page"/>
      </w:r>
      <w:r w:rsidRPr="00810BFB">
        <w:t xml:space="preserve">Map of SCIs proposed for Species-rich </w:t>
      </w:r>
      <w:r w:rsidRPr="00810BFB">
        <w:rPr>
          <w:i/>
          <w:iCs/>
        </w:rPr>
        <w:t>Nardus</w:t>
      </w:r>
      <w:r w:rsidRPr="00810BFB">
        <w:t xml:space="preserve"> grasslands, on silicious substrates in mountain areas (and submountain areas in Continental Europe) &amp; Article 17 distribution </w:t>
      </w:r>
    </w:p>
    <w:p w:rsidR="00EC785F" w:rsidRPr="00810BFB" w:rsidRDefault="00EC785F" w:rsidP="00EC785F">
      <w:pPr>
        <w:jc w:val="center"/>
        <w:rPr>
          <w:rFonts w:ascii="Arial" w:hAnsi="Arial" w:cs="Arial"/>
          <w:b/>
          <w:bCs/>
          <w:sz w:val="22"/>
        </w:rPr>
      </w:pPr>
      <w:r w:rsidRPr="00810BFB">
        <w:rPr>
          <w:rFonts w:ascii="Arial" w:hAnsi="Arial" w:cs="Arial"/>
          <w:b/>
          <w:noProof/>
          <w:sz w:val="22"/>
          <w:lang w:eastAsia="en-GB"/>
        </w:rPr>
        <w:drawing>
          <wp:inline distT="0" distB="0" distL="0" distR="0" wp14:anchorId="746343DA" wp14:editId="1F2EFA02">
            <wp:extent cx="5667375" cy="8013700"/>
            <wp:effectExtent l="0" t="0" r="9525" b="6350"/>
            <wp:docPr id="29" name="Picture 20" descr="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230"/>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r w:rsidRPr="00810BFB">
        <w:rPr>
          <w:rFonts w:ascii="Arial" w:hAnsi="Arial" w:cs="Arial"/>
          <w:b/>
          <w:bCs/>
          <w:sz w:val="22"/>
        </w:rPr>
        <w:br w:type="page"/>
      </w:r>
    </w:p>
    <w:p w:rsidR="00EC785F" w:rsidRDefault="00811095" w:rsidP="00811095">
      <w:pPr>
        <w:pStyle w:val="Heading2"/>
      </w:pPr>
      <w:bookmarkStart w:id="14" w:name="h6410"/>
      <w:r>
        <w:rPr>
          <w:iCs/>
        </w:rPr>
        <w:t xml:space="preserve">6410 - </w:t>
      </w:r>
      <w:r w:rsidR="00EC785F" w:rsidRPr="00810BFB">
        <w:rPr>
          <w:i/>
          <w:iCs/>
        </w:rPr>
        <w:t>Molinia</w:t>
      </w:r>
      <w:r w:rsidR="00EC785F" w:rsidRPr="00810BFB">
        <w:t xml:space="preserve"> meadows on calcareous, peaty or clayey-silt-laden soils (</w:t>
      </w:r>
      <w:r w:rsidR="00EC785F" w:rsidRPr="00810BFB">
        <w:rPr>
          <w:i/>
          <w:iCs/>
        </w:rPr>
        <w:t>Molinion caeruleae</w:t>
      </w:r>
      <w:r>
        <w:t>)</w:t>
      </w:r>
    </w:p>
    <w:p w:rsidR="00811095" w:rsidRPr="00811095" w:rsidRDefault="00811095" w:rsidP="00811095"/>
    <w:bookmarkEnd w:id="14"/>
    <w:p w:rsidR="00EC785F" w:rsidRPr="00810BFB" w:rsidRDefault="00EC785F" w:rsidP="00811095">
      <w:pPr>
        <w:pStyle w:val="Heading3"/>
      </w:pPr>
      <w:r w:rsidRPr="00810BFB">
        <w:t>Habitats Manual 2007</w:t>
      </w:r>
    </w:p>
    <w:p w:rsidR="00EC785F" w:rsidRPr="00811095" w:rsidRDefault="00EC785F" w:rsidP="004D3CE6">
      <w:pPr>
        <w:pBdr>
          <w:top w:val="single" w:sz="4" w:space="1" w:color="auto"/>
        </w:pBdr>
        <w:autoSpaceDE w:val="0"/>
        <w:autoSpaceDN w:val="0"/>
        <w:adjustRightInd w:val="0"/>
        <w:rPr>
          <w:rFonts w:cs="Arial"/>
          <w:szCs w:val="18"/>
        </w:rPr>
      </w:pPr>
      <w:r w:rsidRPr="00811095">
        <w:rPr>
          <w:rFonts w:cs="Arial"/>
          <w:i/>
          <w:iCs/>
          <w:szCs w:val="18"/>
        </w:rPr>
        <w:t xml:space="preserve">Molinia </w:t>
      </w:r>
      <w:r w:rsidRPr="00811095">
        <w:rPr>
          <w:rFonts w:cs="Arial"/>
          <w:szCs w:val="18"/>
        </w:rPr>
        <w:t>meadows of plain to montane levels, on more or less wet nutrient poor soils (nitrogen, phosphorus). They stem from extensive management, sometimes with a mowing late in the year or, they correspond to a deteriorated stage of draining peat bogs.</w:t>
      </w:r>
    </w:p>
    <w:p w:rsidR="00EC785F" w:rsidRPr="00811095" w:rsidRDefault="00EC785F" w:rsidP="004D3CE6">
      <w:pPr>
        <w:autoSpaceDE w:val="0"/>
        <w:autoSpaceDN w:val="0"/>
        <w:adjustRightInd w:val="0"/>
        <w:rPr>
          <w:rFonts w:cs="Arial"/>
          <w:szCs w:val="18"/>
        </w:rPr>
      </w:pPr>
      <w:r w:rsidRPr="00811095">
        <w:rPr>
          <w:rFonts w:cs="Arial"/>
          <w:szCs w:val="18"/>
        </w:rPr>
        <w:t>Sub-types: 37.311: on neutro-alkaline to calcareous soils with a fluctuating water table, relatively rich in species (</w:t>
      </w:r>
      <w:r w:rsidRPr="00811095">
        <w:rPr>
          <w:rFonts w:cs="Arial"/>
          <w:i/>
          <w:iCs/>
          <w:szCs w:val="18"/>
        </w:rPr>
        <w:t>Eu-molinion</w:t>
      </w:r>
      <w:r w:rsidRPr="00811095">
        <w:rPr>
          <w:rFonts w:cs="Arial"/>
          <w:szCs w:val="18"/>
        </w:rPr>
        <w:t xml:space="preserve">). The soil is sometimes peaty and becomes dry in summer. 37.312: on more acid soils of the </w:t>
      </w:r>
      <w:r w:rsidRPr="00811095">
        <w:rPr>
          <w:rFonts w:cs="Arial"/>
          <w:i/>
          <w:iCs/>
          <w:szCs w:val="18"/>
        </w:rPr>
        <w:t xml:space="preserve">Junco-Molinion </w:t>
      </w:r>
      <w:r w:rsidRPr="00811095">
        <w:rPr>
          <w:rFonts w:cs="Arial"/>
          <w:szCs w:val="18"/>
        </w:rPr>
        <w:t>(</w:t>
      </w:r>
      <w:r w:rsidRPr="00811095">
        <w:rPr>
          <w:rFonts w:cs="Arial"/>
          <w:i/>
          <w:iCs/>
          <w:szCs w:val="18"/>
        </w:rPr>
        <w:t>Juncion acutiflori</w:t>
      </w:r>
      <w:r w:rsidRPr="00811095">
        <w:rPr>
          <w:rFonts w:cs="Arial"/>
          <w:szCs w:val="18"/>
        </w:rPr>
        <w:t>) except species-poor meadows or on degraded peaty soils.</w:t>
      </w:r>
    </w:p>
    <w:p w:rsidR="00EC785F" w:rsidRPr="00811095" w:rsidRDefault="00EC785F" w:rsidP="004D3CE6">
      <w:pPr>
        <w:pBdr>
          <w:bottom w:val="single" w:sz="4" w:space="1" w:color="auto"/>
        </w:pBdr>
        <w:autoSpaceDE w:val="0"/>
        <w:autoSpaceDN w:val="0"/>
        <w:adjustRightInd w:val="0"/>
        <w:rPr>
          <w:rFonts w:cs="Arial"/>
          <w:i/>
          <w:iCs/>
          <w:szCs w:val="18"/>
        </w:rPr>
      </w:pPr>
      <w:r w:rsidRPr="00811095">
        <w:rPr>
          <w:rFonts w:cs="Arial"/>
          <w:szCs w:val="18"/>
        </w:rPr>
        <w:t xml:space="preserve">In some regions, these grasslands are in close contact with </w:t>
      </w:r>
      <w:r w:rsidRPr="00811095">
        <w:rPr>
          <w:rFonts w:cs="Arial"/>
          <w:i/>
          <w:iCs/>
          <w:szCs w:val="18"/>
        </w:rPr>
        <w:t xml:space="preserve">Nardetalia </w:t>
      </w:r>
      <w:r w:rsidRPr="00811095">
        <w:rPr>
          <w:rFonts w:cs="Arial"/>
          <w:szCs w:val="18"/>
        </w:rPr>
        <w:t xml:space="preserve">communities. For the </w:t>
      </w:r>
      <w:r w:rsidRPr="00811095">
        <w:rPr>
          <w:rFonts w:cs="Arial"/>
          <w:i/>
          <w:iCs/>
          <w:szCs w:val="18"/>
        </w:rPr>
        <w:t xml:space="preserve">Molinia </w:t>
      </w:r>
      <w:r w:rsidRPr="00811095">
        <w:rPr>
          <w:rFonts w:cs="Arial"/>
          <w:szCs w:val="18"/>
        </w:rPr>
        <w:t xml:space="preserve">meadows of river valleys, a transition toward </w:t>
      </w:r>
      <w:r w:rsidRPr="00811095">
        <w:rPr>
          <w:rFonts w:cs="Arial"/>
          <w:i/>
          <w:iCs/>
          <w:szCs w:val="18"/>
        </w:rPr>
        <w:t xml:space="preserve">Cnidion dubii </w:t>
      </w:r>
      <w:r w:rsidRPr="00811095">
        <w:rPr>
          <w:rFonts w:cs="Arial"/>
          <w:szCs w:val="18"/>
        </w:rPr>
        <w:t>alliance is observed.</w:t>
      </w:r>
    </w:p>
    <w:p w:rsidR="00EC785F" w:rsidRPr="00810BFB" w:rsidRDefault="00EC785F" w:rsidP="00EC785F">
      <w:pPr>
        <w:rPr>
          <w:rFonts w:ascii="Arial" w:hAnsi="Arial" w:cs="Arial"/>
          <w:b/>
          <w:bCs/>
          <w:sz w:val="22"/>
        </w:rPr>
      </w:pPr>
    </w:p>
    <w:p w:rsidR="00EC785F" w:rsidRPr="00810BFB" w:rsidRDefault="00EC785F" w:rsidP="00811095">
      <w:pPr>
        <w:pStyle w:val="Heading3"/>
      </w:pPr>
      <w:r w:rsidRPr="00810BFB">
        <w:t>Conservation status (CS) assessed at the Alpine region and MS level</w:t>
      </w:r>
    </w:p>
    <w:tbl>
      <w:tblPr>
        <w:tblW w:w="9060" w:type="dxa"/>
        <w:tblInd w:w="65" w:type="dxa"/>
        <w:tblCellMar>
          <w:left w:w="70" w:type="dxa"/>
          <w:right w:w="70" w:type="dxa"/>
        </w:tblCellMar>
        <w:tblLook w:val="0000" w:firstRow="0" w:lastRow="0" w:firstColumn="0" w:lastColumn="0" w:noHBand="0" w:noVBand="0"/>
      </w:tblPr>
      <w:tblGrid>
        <w:gridCol w:w="630"/>
        <w:gridCol w:w="2435"/>
        <w:gridCol w:w="834"/>
        <w:gridCol w:w="397"/>
        <w:gridCol w:w="408"/>
        <w:gridCol w:w="401"/>
        <w:gridCol w:w="397"/>
        <w:gridCol w:w="397"/>
        <w:gridCol w:w="397"/>
        <w:gridCol w:w="393"/>
        <w:gridCol w:w="408"/>
        <w:gridCol w:w="397"/>
        <w:gridCol w:w="393"/>
        <w:gridCol w:w="401"/>
        <w:gridCol w:w="772"/>
      </w:tblGrid>
      <w:tr w:rsidR="00EC785F" w:rsidRPr="00810BFB" w:rsidTr="00AD094D">
        <w:trPr>
          <w:trHeight w:val="450"/>
        </w:trPr>
        <w:tc>
          <w:tcPr>
            <w:tcW w:w="63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243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8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3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0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0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3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3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3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39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0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3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39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0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63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6410</w:t>
            </w:r>
          </w:p>
        </w:tc>
        <w:tc>
          <w:tcPr>
            <w:tcW w:w="243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i/>
                <w:sz w:val="16"/>
                <w:szCs w:val="16"/>
              </w:rPr>
              <w:t>Molinia</w:t>
            </w:r>
            <w:r w:rsidRPr="00810BFB">
              <w:rPr>
                <w:rFonts w:ascii="Arial" w:hAnsi="Arial" w:cs="Arial"/>
                <w:b/>
                <w:bCs/>
                <w:sz w:val="16"/>
                <w:szCs w:val="16"/>
              </w:rPr>
              <w:t xml:space="preserve"> meadows on calcareous, peaty or clayey-silt-laden soils (</w:t>
            </w:r>
            <w:r w:rsidRPr="00810BFB">
              <w:rPr>
                <w:rFonts w:ascii="Arial" w:hAnsi="Arial" w:cs="Arial"/>
                <w:b/>
                <w:bCs/>
                <w:i/>
                <w:sz w:val="16"/>
                <w:szCs w:val="16"/>
              </w:rPr>
              <w:t>Molinion caeruleae</w:t>
            </w:r>
            <w:r w:rsidRPr="00810BFB">
              <w:rPr>
                <w:rFonts w:ascii="Arial" w:hAnsi="Arial" w:cs="Arial"/>
                <w:b/>
                <w:bCs/>
                <w:sz w:val="16"/>
                <w:szCs w:val="16"/>
              </w:rPr>
              <w:t>)</w:t>
            </w: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7"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63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43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7"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0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63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43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0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7"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63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43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7"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63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43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7"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0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jc w:val="both"/>
        <w:rPr>
          <w:rFonts w:ascii="Arial" w:hAnsi="Arial" w:cs="Arial"/>
          <w:sz w:val="22"/>
        </w:rPr>
      </w:pPr>
    </w:p>
    <w:p w:rsidR="00EC785F" w:rsidRPr="00811095" w:rsidRDefault="00EC785F" w:rsidP="004D3CE6">
      <w:pPr>
        <w:autoSpaceDE w:val="0"/>
        <w:autoSpaceDN w:val="0"/>
        <w:adjustRightInd w:val="0"/>
        <w:rPr>
          <w:rFonts w:cs="Arial"/>
          <w:szCs w:val="18"/>
        </w:rPr>
      </w:pPr>
      <w:r w:rsidRPr="00811095">
        <w:rPr>
          <w:rFonts w:cs="Arial"/>
          <w:szCs w:val="18"/>
        </w:rPr>
        <w:t>Meadows with purple moorgrass (</w:t>
      </w:r>
      <w:r w:rsidRPr="00811095">
        <w:rPr>
          <w:rFonts w:cs="Arial"/>
          <w:i/>
          <w:iCs/>
          <w:szCs w:val="18"/>
        </w:rPr>
        <w:t>Molinia caerulea</w:t>
      </w:r>
      <w:r w:rsidRPr="00811095">
        <w:rPr>
          <w:rFonts w:cs="Arial"/>
          <w:szCs w:val="18"/>
        </w:rPr>
        <w:t>) on wet, unfertile soils resulting from long periods of traditional management such as mowing. Species-poor meadows dominated by purple moorgrass, often a result of draining peat bogs, are not included in this habitat. This habitat is wide spread across central, northern and western Europe, it also occurs more rarely in the Mediterranean region.</w:t>
      </w:r>
    </w:p>
    <w:p w:rsidR="00EC785F" w:rsidRPr="00811095" w:rsidRDefault="00EC785F" w:rsidP="004D3CE6">
      <w:pPr>
        <w:autoSpaceDE w:val="0"/>
        <w:autoSpaceDN w:val="0"/>
        <w:adjustRightInd w:val="0"/>
        <w:rPr>
          <w:rFonts w:cs="Arial"/>
          <w:szCs w:val="18"/>
        </w:rPr>
      </w:pPr>
      <w:r w:rsidRPr="00811095">
        <w:rPr>
          <w:rFonts w:cs="Arial"/>
          <w:szCs w:val="18"/>
        </w:rPr>
        <w:t>Assessed as ‘unfavourable-bad' in all regions in which it occurs except for the Mediterranean region where it is ‘unknown' as a result of Spain reporting all parameters as ‘unknown'. Only in Estonia (Boreal) and Portugal (Atlantic and Mediterranean) has this habitat been assessed as ‘favourable '. Most countries include changes in agricultural management amongst threats and pressures, many also note drainage. Better information required, particularly from Spain and Luxembourg (Summary sheet of the online report on Article 17 of the Habitats Directive).</w:t>
      </w:r>
    </w:p>
    <w:p w:rsidR="00811095" w:rsidRDefault="00811095" w:rsidP="00EC785F">
      <w:pPr>
        <w:autoSpaceDE w:val="0"/>
        <w:autoSpaceDN w:val="0"/>
        <w:adjustRightInd w:val="0"/>
        <w:rPr>
          <w:rFonts w:ascii="Arial" w:hAnsi="Arial" w:cs="Arial"/>
          <w:b/>
          <w:bCs/>
          <w:sz w:val="22"/>
        </w:rPr>
      </w:pPr>
    </w:p>
    <w:p w:rsidR="00EC785F" w:rsidRPr="00810BFB" w:rsidRDefault="00EC785F" w:rsidP="00811095">
      <w:pPr>
        <w:pStyle w:val="Heading3"/>
      </w:pPr>
      <w:r w:rsidRPr="00810BFB">
        <w:t>Species associated to</w:t>
      </w:r>
      <w:r w:rsidRPr="00810BFB">
        <w:rPr>
          <w:i/>
          <w:iCs/>
        </w:rPr>
        <w:t xml:space="preserve"> Molinia</w:t>
      </w:r>
      <w:r w:rsidRPr="00810BFB">
        <w:t xml:space="preserve"> meadows on calcareous, peaty or clayey-silt-laden soils (</w:t>
      </w:r>
      <w:r w:rsidRPr="00810BFB">
        <w:rPr>
          <w:i/>
          <w:iCs/>
        </w:rPr>
        <w:t>Molinion caeruleae</w:t>
      </w:r>
      <w:r w:rsidRPr="00810BFB">
        <w:t>) and their CS at the Alpine region and MS level</w:t>
      </w:r>
    </w:p>
    <w:tbl>
      <w:tblPr>
        <w:tblW w:w="7233" w:type="dxa"/>
        <w:tblInd w:w="55" w:type="dxa"/>
        <w:tblCellMar>
          <w:left w:w="70" w:type="dxa"/>
          <w:right w:w="70" w:type="dxa"/>
        </w:tblCellMar>
        <w:tblLook w:val="0000" w:firstRow="0" w:lastRow="0" w:firstColumn="0" w:lastColumn="0" w:noHBand="0" w:noVBand="0"/>
      </w:tblPr>
      <w:tblGrid>
        <w:gridCol w:w="555"/>
        <w:gridCol w:w="1260"/>
        <w:gridCol w:w="1260"/>
        <w:gridCol w:w="1047"/>
        <w:gridCol w:w="443"/>
        <w:gridCol w:w="443"/>
        <w:gridCol w:w="443"/>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1042</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Leucorrhinia pectoralis</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22"/>
        </w:rPr>
      </w:pPr>
    </w:p>
    <w:tbl>
      <w:tblPr>
        <w:tblW w:w="8570" w:type="dxa"/>
        <w:tblInd w:w="55" w:type="dxa"/>
        <w:tblCellMar>
          <w:left w:w="70" w:type="dxa"/>
          <w:right w:w="70" w:type="dxa"/>
        </w:tblCellMar>
        <w:tblLook w:val="0000" w:firstRow="0" w:lastRow="0" w:firstColumn="0" w:lastColumn="0" w:noHBand="0" w:noVBand="0"/>
      </w:tblPr>
      <w:tblGrid>
        <w:gridCol w:w="555"/>
        <w:gridCol w:w="1260"/>
        <w:gridCol w:w="1260"/>
        <w:gridCol w:w="1047"/>
        <w:gridCol w:w="443"/>
        <w:gridCol w:w="469"/>
        <w:gridCol w:w="443"/>
        <w:gridCol w:w="434"/>
        <w:gridCol w:w="443"/>
        <w:gridCol w:w="469"/>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1060</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Lycaena dispar</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p w:rsidR="004D3CE6" w:rsidRDefault="004D3CE6">
      <w:r>
        <w:br w:type="page"/>
      </w:r>
    </w:p>
    <w:tbl>
      <w:tblPr>
        <w:tblW w:w="8970" w:type="dxa"/>
        <w:tblInd w:w="55" w:type="dxa"/>
        <w:tblCellMar>
          <w:left w:w="70" w:type="dxa"/>
          <w:right w:w="70" w:type="dxa"/>
        </w:tblCellMar>
        <w:tblLook w:val="0000" w:firstRow="0" w:lastRow="0" w:firstColumn="0" w:lastColumn="0" w:noHBand="0" w:noVBand="0"/>
      </w:tblPr>
      <w:tblGrid>
        <w:gridCol w:w="555"/>
        <w:gridCol w:w="1260"/>
        <w:gridCol w:w="1260"/>
        <w:gridCol w:w="1047"/>
        <w:gridCol w:w="443"/>
        <w:gridCol w:w="469"/>
        <w:gridCol w:w="452"/>
        <w:gridCol w:w="443"/>
        <w:gridCol w:w="434"/>
        <w:gridCol w:w="443"/>
        <w:gridCol w:w="469"/>
        <w:gridCol w:w="443"/>
        <w:gridCol w:w="452"/>
        <w:gridCol w:w="800"/>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1193</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Bombina variegata</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Amphibians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0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0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tbl>
      <w:tblPr>
        <w:tblW w:w="6816" w:type="dxa"/>
        <w:tblInd w:w="55" w:type="dxa"/>
        <w:tblCellMar>
          <w:left w:w="70" w:type="dxa"/>
          <w:right w:w="70" w:type="dxa"/>
        </w:tblCellMar>
        <w:tblLook w:val="0000" w:firstRow="0" w:lastRow="0" w:firstColumn="0" w:lastColumn="0" w:noHBand="0" w:noVBand="0"/>
      </w:tblPr>
      <w:tblGrid>
        <w:gridCol w:w="555"/>
        <w:gridCol w:w="1260"/>
        <w:gridCol w:w="1260"/>
        <w:gridCol w:w="1047"/>
        <w:gridCol w:w="469"/>
        <w:gridCol w:w="443"/>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1197</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Pelobates fuscus</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Amphibians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16"/>
          <w:szCs w:val="16"/>
        </w:rPr>
      </w:pPr>
    </w:p>
    <w:tbl>
      <w:tblPr>
        <w:tblW w:w="8588" w:type="dxa"/>
        <w:tblInd w:w="55" w:type="dxa"/>
        <w:tblCellMar>
          <w:left w:w="70" w:type="dxa"/>
          <w:right w:w="70" w:type="dxa"/>
        </w:tblCellMar>
        <w:tblLook w:val="0000" w:firstRow="0" w:lastRow="0" w:firstColumn="0" w:lastColumn="0" w:noHBand="0" w:noVBand="0"/>
      </w:tblPr>
      <w:tblGrid>
        <w:gridCol w:w="555"/>
        <w:gridCol w:w="1260"/>
        <w:gridCol w:w="1260"/>
        <w:gridCol w:w="1047"/>
        <w:gridCol w:w="443"/>
        <w:gridCol w:w="469"/>
        <w:gridCol w:w="452"/>
        <w:gridCol w:w="434"/>
        <w:gridCol w:w="443"/>
        <w:gridCol w:w="469"/>
        <w:gridCol w:w="443"/>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1201</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Bufo viridis</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Amphibians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16"/>
          <w:szCs w:val="16"/>
        </w:rPr>
      </w:pPr>
    </w:p>
    <w:tbl>
      <w:tblPr>
        <w:tblW w:w="6312" w:type="dxa"/>
        <w:tblInd w:w="55" w:type="dxa"/>
        <w:tblCellMar>
          <w:left w:w="70" w:type="dxa"/>
          <w:right w:w="70" w:type="dxa"/>
        </w:tblCellMar>
        <w:tblLook w:val="0000" w:firstRow="0" w:lastRow="0" w:firstColumn="0" w:lastColumn="0" w:noHBand="0" w:noVBand="0"/>
      </w:tblPr>
      <w:tblGrid>
        <w:gridCol w:w="555"/>
        <w:gridCol w:w="1260"/>
        <w:gridCol w:w="1260"/>
        <w:gridCol w:w="1047"/>
        <w:gridCol w:w="443"/>
        <w:gridCol w:w="443"/>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ind w:right="-100"/>
              <w:rPr>
                <w:rFonts w:ascii="Arial" w:hAnsi="Arial" w:cs="Arial"/>
                <w:b/>
                <w:bCs/>
                <w:sz w:val="16"/>
                <w:szCs w:val="16"/>
              </w:rPr>
            </w:pPr>
            <w:r w:rsidRPr="00810BFB">
              <w:rPr>
                <w:rFonts w:ascii="Arial" w:hAnsi="Arial" w:cs="Arial"/>
                <w:b/>
                <w:bCs/>
                <w:sz w:val="16"/>
                <w:szCs w:val="16"/>
              </w:rPr>
              <w:t>1202</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Bufo calamita</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Amphibians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16"/>
          <w:szCs w:val="16"/>
        </w:rPr>
      </w:pPr>
    </w:p>
    <w:tbl>
      <w:tblPr>
        <w:tblW w:w="7702" w:type="dxa"/>
        <w:tblInd w:w="55" w:type="dxa"/>
        <w:tblCellMar>
          <w:left w:w="70" w:type="dxa"/>
          <w:right w:w="70" w:type="dxa"/>
        </w:tblCellMar>
        <w:tblLook w:val="0000" w:firstRow="0" w:lastRow="0" w:firstColumn="0" w:lastColumn="0" w:noHBand="0" w:noVBand="0"/>
      </w:tblPr>
      <w:tblGrid>
        <w:gridCol w:w="555"/>
        <w:gridCol w:w="1260"/>
        <w:gridCol w:w="1260"/>
        <w:gridCol w:w="1047"/>
        <w:gridCol w:w="443"/>
        <w:gridCol w:w="469"/>
        <w:gridCol w:w="443"/>
        <w:gridCol w:w="443"/>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1758</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Ligularia sibirica</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16"/>
          <w:szCs w:val="16"/>
        </w:rPr>
      </w:pPr>
    </w:p>
    <w:tbl>
      <w:tblPr>
        <w:tblW w:w="6781" w:type="dxa"/>
        <w:tblInd w:w="55" w:type="dxa"/>
        <w:tblCellMar>
          <w:left w:w="70" w:type="dxa"/>
          <w:right w:w="70" w:type="dxa"/>
        </w:tblCellMar>
        <w:tblLook w:val="0000" w:firstRow="0" w:lastRow="0" w:firstColumn="0" w:lastColumn="0" w:noHBand="0" w:noVBand="0"/>
      </w:tblPr>
      <w:tblGrid>
        <w:gridCol w:w="555"/>
        <w:gridCol w:w="1260"/>
        <w:gridCol w:w="1260"/>
        <w:gridCol w:w="1047"/>
        <w:gridCol w:w="469"/>
        <w:gridCol w:w="443"/>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4045</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Coenagrion ornatum</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16"/>
          <w:szCs w:val="16"/>
        </w:rPr>
      </w:pPr>
    </w:p>
    <w:tbl>
      <w:tblPr>
        <w:tblW w:w="6807" w:type="dxa"/>
        <w:tblInd w:w="55" w:type="dxa"/>
        <w:tblCellMar>
          <w:left w:w="70" w:type="dxa"/>
          <w:right w:w="70" w:type="dxa"/>
        </w:tblCellMar>
        <w:tblLook w:val="0000" w:firstRow="0" w:lastRow="0" w:firstColumn="0" w:lastColumn="0" w:noHBand="0" w:noVBand="0"/>
      </w:tblPr>
      <w:tblGrid>
        <w:gridCol w:w="555"/>
        <w:gridCol w:w="1260"/>
        <w:gridCol w:w="1260"/>
        <w:gridCol w:w="1047"/>
        <w:gridCol w:w="469"/>
        <w:gridCol w:w="469"/>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4046</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Cordulegaster heros</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bl>
    <w:p w:rsidR="00EC785F" w:rsidRPr="00810BFB" w:rsidRDefault="00EC785F" w:rsidP="00EC785F">
      <w:pPr>
        <w:autoSpaceDE w:val="0"/>
        <w:autoSpaceDN w:val="0"/>
        <w:adjustRightInd w:val="0"/>
        <w:rPr>
          <w:rFonts w:ascii="Arial" w:hAnsi="Arial" w:cs="Arial"/>
          <w:b/>
          <w:bCs/>
          <w:sz w:val="22"/>
        </w:rPr>
      </w:pPr>
    </w:p>
    <w:tbl>
      <w:tblPr>
        <w:tblW w:w="6312" w:type="dxa"/>
        <w:tblInd w:w="55" w:type="dxa"/>
        <w:tblCellMar>
          <w:left w:w="70" w:type="dxa"/>
          <w:right w:w="70" w:type="dxa"/>
        </w:tblCellMar>
        <w:tblLook w:val="0000" w:firstRow="0" w:lastRow="0" w:firstColumn="0" w:lastColumn="0" w:noHBand="0" w:noVBand="0"/>
      </w:tblPr>
      <w:tblGrid>
        <w:gridCol w:w="555"/>
        <w:gridCol w:w="1260"/>
        <w:gridCol w:w="1260"/>
        <w:gridCol w:w="1047"/>
        <w:gridCol w:w="443"/>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4068</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Adenophora lilifolia</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bl>
    <w:p w:rsidR="00EC785F" w:rsidRPr="00810BFB" w:rsidRDefault="00EC785F" w:rsidP="00EC785F">
      <w:pPr>
        <w:autoSpaceDE w:val="0"/>
        <w:autoSpaceDN w:val="0"/>
        <w:adjustRightInd w:val="0"/>
        <w:rPr>
          <w:rFonts w:ascii="Arial" w:hAnsi="Arial" w:cs="Arial"/>
          <w:b/>
          <w:bCs/>
          <w:sz w:val="22"/>
        </w:rPr>
      </w:pPr>
    </w:p>
    <w:tbl>
      <w:tblPr>
        <w:tblW w:w="7224" w:type="dxa"/>
        <w:tblInd w:w="55" w:type="dxa"/>
        <w:tblCellMar>
          <w:left w:w="70" w:type="dxa"/>
          <w:right w:w="70" w:type="dxa"/>
        </w:tblCellMar>
        <w:tblLook w:val="0000" w:firstRow="0" w:lastRow="0" w:firstColumn="0" w:lastColumn="0" w:noHBand="0" w:noVBand="0"/>
      </w:tblPr>
      <w:tblGrid>
        <w:gridCol w:w="555"/>
        <w:gridCol w:w="1260"/>
        <w:gridCol w:w="1260"/>
        <w:gridCol w:w="1047"/>
        <w:gridCol w:w="469"/>
        <w:gridCol w:w="452"/>
        <w:gridCol w:w="443"/>
        <w:gridCol w:w="443"/>
        <w:gridCol w:w="434"/>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4096</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Gladiolus palustris</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811095" w:rsidRDefault="00811095" w:rsidP="00EC785F">
      <w:pPr>
        <w:autoSpaceDE w:val="0"/>
        <w:autoSpaceDN w:val="0"/>
        <w:adjustRightInd w:val="0"/>
        <w:rPr>
          <w:rFonts w:ascii="Arial" w:hAnsi="Arial" w:cs="Arial"/>
          <w:b/>
          <w:bCs/>
          <w:sz w:val="22"/>
        </w:rPr>
      </w:pPr>
    </w:p>
    <w:p w:rsidR="00EC785F" w:rsidRPr="00810BFB" w:rsidRDefault="00EC785F" w:rsidP="00811095">
      <w:pPr>
        <w:pStyle w:val="Heading3"/>
      </w:pPr>
      <w:r w:rsidRPr="00810BFB">
        <w:t>Main pressures to</w:t>
      </w:r>
      <w:r w:rsidRPr="00810BFB">
        <w:rPr>
          <w:i/>
          <w:iCs/>
        </w:rPr>
        <w:t xml:space="preserve"> Molinia</w:t>
      </w:r>
      <w:r w:rsidRPr="00810BFB">
        <w:t xml:space="preserve"> meadows on calcareous, peaty or clayey-silt-laden soils (</w:t>
      </w:r>
      <w:r w:rsidRPr="00810BFB">
        <w:rPr>
          <w:i/>
          <w:iCs/>
        </w:rPr>
        <w:t>Molinion caeruleae</w:t>
      </w:r>
      <w:r w:rsidRPr="00810BFB">
        <w:t>) and their importance to associated species</w:t>
      </w:r>
    </w:p>
    <w:tbl>
      <w:tblPr>
        <w:tblW w:w="9185" w:type="dxa"/>
        <w:tblInd w:w="65" w:type="dxa"/>
        <w:tblLayout w:type="fixed"/>
        <w:tblCellMar>
          <w:left w:w="70" w:type="dxa"/>
          <w:right w:w="70" w:type="dxa"/>
        </w:tblCellMar>
        <w:tblLook w:val="0000" w:firstRow="0" w:lastRow="0" w:firstColumn="0" w:lastColumn="0" w:noHBand="0" w:noVBand="0"/>
      </w:tblPr>
      <w:tblGrid>
        <w:gridCol w:w="1805"/>
        <w:gridCol w:w="2520"/>
        <w:gridCol w:w="1260"/>
        <w:gridCol w:w="900"/>
        <w:gridCol w:w="941"/>
        <w:gridCol w:w="900"/>
        <w:gridCol w:w="859"/>
      </w:tblGrid>
      <w:tr w:rsidR="00EC785F" w:rsidRPr="00810BFB" w:rsidTr="00AD094D">
        <w:trPr>
          <w:trHeight w:val="900"/>
        </w:trPr>
        <w:tc>
          <w:tcPr>
            <w:tcW w:w="1805"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Pressure description </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(2nd level)</w:t>
            </w:r>
          </w:p>
        </w:tc>
        <w:tc>
          <w:tcPr>
            <w:tcW w:w="252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i/>
                <w:sz w:val="16"/>
                <w:szCs w:val="16"/>
              </w:rPr>
              <w:t>Molinia</w:t>
            </w:r>
            <w:r w:rsidRPr="00810BFB">
              <w:rPr>
                <w:rFonts w:ascii="Arial" w:hAnsi="Arial" w:cs="Arial"/>
                <w:b/>
                <w:bCs/>
                <w:sz w:val="16"/>
                <w:szCs w:val="16"/>
              </w:rPr>
              <w:t xml:space="preserve"> meadows on calcareous, peaty or clayey-silt-laden soils (</w:t>
            </w:r>
            <w:r w:rsidRPr="00810BFB">
              <w:rPr>
                <w:rFonts w:ascii="Arial" w:hAnsi="Arial" w:cs="Arial"/>
                <w:b/>
                <w:bCs/>
                <w:i/>
                <w:sz w:val="16"/>
                <w:szCs w:val="16"/>
              </w:rPr>
              <w:t>Molinion caeruleae</w:t>
            </w:r>
            <w:r w:rsidRPr="00810BFB">
              <w:rPr>
                <w:rFonts w:ascii="Arial" w:hAnsi="Arial" w:cs="Arial"/>
                <w:b/>
                <w:bCs/>
                <w:sz w:val="16"/>
                <w:szCs w:val="16"/>
              </w:rPr>
              <w:t>)</w:t>
            </w:r>
          </w:p>
        </w:tc>
        <w:tc>
          <w:tcPr>
            <w:tcW w:w="126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Leucorrhinia pectoralis</w:t>
            </w:r>
          </w:p>
        </w:tc>
        <w:tc>
          <w:tcPr>
            <w:tcW w:w="90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Lycaena dispar</w:t>
            </w:r>
          </w:p>
        </w:tc>
        <w:tc>
          <w:tcPr>
            <w:tcW w:w="94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Bombina variegata</w:t>
            </w:r>
          </w:p>
        </w:tc>
        <w:tc>
          <w:tcPr>
            <w:tcW w:w="90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Pelobates fuscus</w:t>
            </w:r>
          </w:p>
        </w:tc>
        <w:tc>
          <w:tcPr>
            <w:tcW w:w="859"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Bufo viridis</w:t>
            </w:r>
          </w:p>
        </w:tc>
      </w:tr>
      <w:tr w:rsidR="00EC785F" w:rsidRPr="00810BFB" w:rsidTr="00AD094D">
        <w:trPr>
          <w:trHeight w:val="225"/>
        </w:trPr>
        <w:tc>
          <w:tcPr>
            <w:tcW w:w="180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2520"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00"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5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80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25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5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0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25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5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0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Drainage</w:t>
            </w:r>
          </w:p>
        </w:tc>
        <w:tc>
          <w:tcPr>
            <w:tcW w:w="25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00"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5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0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2520"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5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tbl>
      <w:tblPr>
        <w:tblW w:w="9185" w:type="dxa"/>
        <w:tblInd w:w="65" w:type="dxa"/>
        <w:tblLayout w:type="fixed"/>
        <w:tblCellMar>
          <w:left w:w="70" w:type="dxa"/>
          <w:right w:w="70" w:type="dxa"/>
        </w:tblCellMar>
        <w:tblLook w:val="0000" w:firstRow="0" w:lastRow="0" w:firstColumn="0" w:lastColumn="0" w:noHBand="0" w:noVBand="0"/>
      </w:tblPr>
      <w:tblGrid>
        <w:gridCol w:w="1805"/>
        <w:gridCol w:w="1195"/>
        <w:gridCol w:w="1325"/>
        <w:gridCol w:w="1260"/>
        <w:gridCol w:w="1260"/>
        <w:gridCol w:w="1220"/>
        <w:gridCol w:w="1120"/>
      </w:tblGrid>
      <w:tr w:rsidR="00EC785F" w:rsidRPr="00810BFB" w:rsidTr="00AD094D">
        <w:trPr>
          <w:trHeight w:val="420"/>
        </w:trPr>
        <w:tc>
          <w:tcPr>
            <w:tcW w:w="1805"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Pressure description </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(2nd level)</w:t>
            </w:r>
          </w:p>
        </w:tc>
        <w:tc>
          <w:tcPr>
            <w:tcW w:w="119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Bufo calamita</w:t>
            </w:r>
          </w:p>
        </w:tc>
        <w:tc>
          <w:tcPr>
            <w:tcW w:w="132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Ligularia sibirica</w:t>
            </w:r>
          </w:p>
        </w:tc>
        <w:tc>
          <w:tcPr>
            <w:tcW w:w="126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Coenagrion ornatum</w:t>
            </w:r>
          </w:p>
        </w:tc>
        <w:tc>
          <w:tcPr>
            <w:tcW w:w="126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Cordulegaster heros</w:t>
            </w:r>
          </w:p>
        </w:tc>
        <w:tc>
          <w:tcPr>
            <w:tcW w:w="122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Adenophora lilifolia</w:t>
            </w:r>
          </w:p>
        </w:tc>
        <w:tc>
          <w:tcPr>
            <w:tcW w:w="112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Gladiolus palustris</w:t>
            </w:r>
          </w:p>
        </w:tc>
      </w:tr>
      <w:tr w:rsidR="00EC785F" w:rsidRPr="00810BFB" w:rsidTr="00AD094D">
        <w:trPr>
          <w:trHeight w:val="225"/>
        </w:trPr>
        <w:tc>
          <w:tcPr>
            <w:tcW w:w="180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119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3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80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119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80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119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20"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0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Drainage</w:t>
            </w:r>
          </w:p>
        </w:tc>
        <w:tc>
          <w:tcPr>
            <w:tcW w:w="119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3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20"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0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119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bl>
    <w:p w:rsidR="00EC785F" w:rsidRPr="00810BFB" w:rsidRDefault="00EC785F" w:rsidP="00EC785F">
      <w:pPr>
        <w:rPr>
          <w:rFonts w:ascii="Arial" w:hAnsi="Arial" w:cs="Arial"/>
          <w:b/>
          <w:bCs/>
          <w:sz w:val="22"/>
        </w:rPr>
      </w:pPr>
    </w:p>
    <w:p w:rsidR="00EC785F" w:rsidRPr="00810BFB" w:rsidRDefault="00EC785F" w:rsidP="00811095">
      <w:pPr>
        <w:pStyle w:val="Heading3"/>
      </w:pPr>
      <w:r w:rsidRPr="00810BFB">
        <w:t>Main threats to</w:t>
      </w:r>
      <w:r w:rsidRPr="00810BFB">
        <w:rPr>
          <w:i/>
          <w:iCs/>
        </w:rPr>
        <w:t xml:space="preserve"> Molinia</w:t>
      </w:r>
      <w:r w:rsidRPr="00810BFB">
        <w:t xml:space="preserve"> meadows on calcareous, peaty or clayey-silt-laden soils (</w:t>
      </w:r>
      <w:r w:rsidRPr="00810BFB">
        <w:rPr>
          <w:i/>
          <w:iCs/>
        </w:rPr>
        <w:t>Molinion caeruleae</w:t>
      </w:r>
      <w:r w:rsidRPr="00810BFB">
        <w:t>) and their importance to associated species</w:t>
      </w:r>
    </w:p>
    <w:tbl>
      <w:tblPr>
        <w:tblW w:w="9185" w:type="dxa"/>
        <w:tblInd w:w="65" w:type="dxa"/>
        <w:tblCellMar>
          <w:left w:w="70" w:type="dxa"/>
          <w:right w:w="70" w:type="dxa"/>
        </w:tblCellMar>
        <w:tblLook w:val="0000" w:firstRow="0" w:lastRow="0" w:firstColumn="0" w:lastColumn="0" w:noHBand="0" w:noVBand="0"/>
      </w:tblPr>
      <w:tblGrid>
        <w:gridCol w:w="1805"/>
        <w:gridCol w:w="2520"/>
        <w:gridCol w:w="1260"/>
        <w:gridCol w:w="915"/>
        <w:gridCol w:w="915"/>
        <w:gridCol w:w="915"/>
        <w:gridCol w:w="855"/>
      </w:tblGrid>
      <w:tr w:rsidR="00EC785F" w:rsidRPr="00810BFB" w:rsidTr="00AD094D">
        <w:trPr>
          <w:trHeight w:val="879"/>
        </w:trPr>
        <w:tc>
          <w:tcPr>
            <w:tcW w:w="180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(2nd level)</w:t>
            </w:r>
          </w:p>
        </w:tc>
        <w:tc>
          <w:tcPr>
            <w:tcW w:w="2520"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i/>
                <w:sz w:val="16"/>
                <w:szCs w:val="16"/>
              </w:rPr>
              <w:t>Molinia</w:t>
            </w:r>
            <w:r w:rsidRPr="00810BFB">
              <w:rPr>
                <w:rFonts w:ascii="Arial" w:hAnsi="Arial" w:cs="Arial"/>
                <w:b/>
                <w:bCs/>
                <w:sz w:val="16"/>
                <w:szCs w:val="16"/>
              </w:rPr>
              <w:t xml:space="preserve"> meadows on calcareous, peaty or clayey-silt-laden soils (</w:t>
            </w:r>
            <w:r w:rsidRPr="00810BFB">
              <w:rPr>
                <w:rFonts w:ascii="Arial" w:hAnsi="Arial" w:cs="Arial"/>
                <w:b/>
                <w:bCs/>
                <w:i/>
                <w:sz w:val="16"/>
                <w:szCs w:val="16"/>
              </w:rPr>
              <w:t>Molinion caeruleae</w:t>
            </w:r>
            <w:r w:rsidRPr="00810BFB">
              <w:rPr>
                <w:rFonts w:ascii="Arial" w:hAnsi="Arial" w:cs="Arial"/>
                <w:b/>
                <w:bCs/>
                <w:sz w:val="16"/>
                <w:szCs w:val="16"/>
              </w:rPr>
              <w:t>)</w:t>
            </w:r>
          </w:p>
        </w:tc>
        <w:tc>
          <w:tcPr>
            <w:tcW w:w="1260" w:type="dxa"/>
            <w:tcBorders>
              <w:top w:val="single" w:sz="4" w:space="0" w:color="000000"/>
              <w:left w:val="nil"/>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Leucorrhinia pectoralis</w:t>
            </w:r>
          </w:p>
        </w:tc>
        <w:tc>
          <w:tcPr>
            <w:tcW w:w="91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Lycaena dispar</w:t>
            </w:r>
          </w:p>
        </w:tc>
        <w:tc>
          <w:tcPr>
            <w:tcW w:w="91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Bombina variegata</w:t>
            </w:r>
          </w:p>
        </w:tc>
        <w:tc>
          <w:tcPr>
            <w:tcW w:w="915" w:type="dxa"/>
            <w:tcBorders>
              <w:top w:val="single" w:sz="4" w:space="0" w:color="000000"/>
              <w:left w:val="single" w:sz="4" w:space="0" w:color="000000"/>
              <w:bottom w:val="nil"/>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Pelobates fuscus</w:t>
            </w:r>
          </w:p>
        </w:tc>
        <w:tc>
          <w:tcPr>
            <w:tcW w:w="855" w:type="dxa"/>
            <w:tcBorders>
              <w:top w:val="single" w:sz="4" w:space="0" w:color="auto"/>
              <w:left w:val="single" w:sz="4" w:space="0" w:color="auto"/>
              <w:bottom w:val="nil"/>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Bufo viridis</w:t>
            </w:r>
          </w:p>
        </w:tc>
      </w:tr>
      <w:tr w:rsidR="00EC785F" w:rsidRPr="00810BFB" w:rsidTr="00AD094D">
        <w:trPr>
          <w:trHeight w:val="225"/>
        </w:trPr>
        <w:tc>
          <w:tcPr>
            <w:tcW w:w="180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2520"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60" w:type="dxa"/>
            <w:tcBorders>
              <w:top w:val="single" w:sz="4" w:space="0" w:color="000000"/>
              <w:left w:val="nil"/>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5" w:type="dxa"/>
            <w:tcBorders>
              <w:top w:val="single" w:sz="4" w:space="0" w:color="000000"/>
              <w:left w:val="single" w:sz="4" w:space="0" w:color="000000"/>
              <w:bottom w:val="nil"/>
              <w:right w:val="nil"/>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5"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15" w:type="dxa"/>
            <w:tcBorders>
              <w:top w:val="single" w:sz="4" w:space="0" w:color="000000"/>
              <w:left w:val="single" w:sz="4" w:space="0" w:color="000000"/>
              <w:bottom w:val="nil"/>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55" w:type="dxa"/>
            <w:tcBorders>
              <w:top w:val="single" w:sz="4" w:space="0" w:color="000000"/>
              <w:left w:val="single" w:sz="4" w:space="0" w:color="auto"/>
              <w:bottom w:val="nil"/>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80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2520"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60" w:type="dxa"/>
            <w:tcBorders>
              <w:top w:val="single" w:sz="4" w:space="0" w:color="000000"/>
              <w:left w:val="nil"/>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5"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5"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15" w:type="dxa"/>
            <w:tcBorders>
              <w:top w:val="single" w:sz="4" w:space="0" w:color="000000"/>
              <w:left w:val="single" w:sz="4" w:space="0" w:color="000000"/>
              <w:bottom w:val="nil"/>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55" w:type="dxa"/>
            <w:tcBorders>
              <w:top w:val="single" w:sz="4" w:space="0" w:color="000000"/>
              <w:left w:val="single" w:sz="4" w:space="0" w:color="auto"/>
              <w:bottom w:val="nil"/>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0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2520"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60" w:type="dxa"/>
            <w:tcBorders>
              <w:top w:val="single" w:sz="4" w:space="0" w:color="000000"/>
              <w:left w:val="nil"/>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5"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5"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15" w:type="dxa"/>
            <w:tcBorders>
              <w:top w:val="single" w:sz="4" w:space="0" w:color="000000"/>
              <w:left w:val="single" w:sz="4" w:space="0" w:color="000000"/>
              <w:bottom w:val="nil"/>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55" w:type="dxa"/>
            <w:tcBorders>
              <w:top w:val="single" w:sz="4" w:space="0" w:color="000000"/>
              <w:left w:val="single" w:sz="4" w:space="0" w:color="auto"/>
              <w:bottom w:val="nil"/>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0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Landfill, land reclamation and drying out</w:t>
            </w:r>
          </w:p>
        </w:tc>
        <w:tc>
          <w:tcPr>
            <w:tcW w:w="2520"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60" w:type="dxa"/>
            <w:tcBorders>
              <w:top w:val="single" w:sz="4" w:space="0" w:color="000000"/>
              <w:left w:val="nil"/>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15"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15" w:type="dxa"/>
            <w:tcBorders>
              <w:top w:val="single" w:sz="4" w:space="0" w:color="000000"/>
              <w:left w:val="single" w:sz="4" w:space="0" w:color="000000"/>
              <w:bottom w:val="nil"/>
              <w:right w:val="nil"/>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5" w:type="dxa"/>
            <w:tcBorders>
              <w:top w:val="single" w:sz="4" w:space="0" w:color="000000"/>
              <w:left w:val="single" w:sz="4" w:space="0" w:color="000000"/>
              <w:bottom w:val="nil"/>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55" w:type="dxa"/>
            <w:tcBorders>
              <w:top w:val="single" w:sz="4" w:space="0" w:color="000000"/>
              <w:left w:val="single" w:sz="4" w:space="0" w:color="auto"/>
              <w:bottom w:val="nil"/>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0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Drainage</w:t>
            </w:r>
          </w:p>
        </w:tc>
        <w:tc>
          <w:tcPr>
            <w:tcW w:w="2520" w:type="dxa"/>
            <w:tcBorders>
              <w:top w:val="nil"/>
              <w:left w:val="single" w:sz="4" w:space="0" w:color="auto"/>
              <w:bottom w:val="single" w:sz="4" w:space="0" w:color="auto"/>
              <w:right w:val="single" w:sz="4" w:space="0" w:color="auto"/>
            </w:tcBorders>
            <w:shd w:val="clear" w:color="auto" w:fill="99CCFF"/>
            <w:noWrap/>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1260" w:type="dxa"/>
            <w:tcBorders>
              <w:top w:val="single" w:sz="4" w:space="0" w:color="000000"/>
              <w:left w:val="nil"/>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5"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15"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15" w:type="dxa"/>
            <w:tcBorders>
              <w:top w:val="single" w:sz="4" w:space="0" w:color="000000"/>
              <w:left w:val="single" w:sz="4" w:space="0" w:color="000000"/>
              <w:bottom w:val="nil"/>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55" w:type="dxa"/>
            <w:tcBorders>
              <w:top w:val="single" w:sz="4" w:space="0" w:color="000000"/>
              <w:left w:val="single" w:sz="4" w:space="0" w:color="auto"/>
              <w:bottom w:val="nil"/>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05" w:type="dxa"/>
            <w:tcBorders>
              <w:top w:val="single" w:sz="4" w:space="0" w:color="auto"/>
              <w:left w:val="single" w:sz="4" w:space="0" w:color="auto"/>
              <w:bottom w:val="single" w:sz="4" w:space="0" w:color="auto"/>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2520" w:type="dxa"/>
            <w:tcBorders>
              <w:top w:val="nil"/>
              <w:left w:val="single" w:sz="4" w:space="0" w:color="auto"/>
              <w:bottom w:val="single" w:sz="4" w:space="0" w:color="auto"/>
              <w:right w:val="single" w:sz="4" w:space="0" w:color="auto"/>
            </w:tcBorders>
            <w:shd w:val="clear" w:color="auto" w:fill="99CCFF"/>
            <w:noWrap/>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126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5"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5"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5"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55"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p w:rsidR="004D3CE6" w:rsidRDefault="004D3CE6">
      <w:r>
        <w:br w:type="page"/>
      </w:r>
    </w:p>
    <w:tbl>
      <w:tblPr>
        <w:tblW w:w="9185" w:type="dxa"/>
        <w:tblInd w:w="65" w:type="dxa"/>
        <w:tblCellMar>
          <w:left w:w="70" w:type="dxa"/>
          <w:right w:w="70" w:type="dxa"/>
        </w:tblCellMar>
        <w:tblLook w:val="0000" w:firstRow="0" w:lastRow="0" w:firstColumn="0" w:lastColumn="0" w:noHBand="0" w:noVBand="0"/>
      </w:tblPr>
      <w:tblGrid>
        <w:gridCol w:w="1844"/>
        <w:gridCol w:w="1279"/>
        <w:gridCol w:w="1226"/>
        <w:gridCol w:w="1226"/>
        <w:gridCol w:w="1251"/>
        <w:gridCol w:w="1226"/>
        <w:gridCol w:w="1133"/>
      </w:tblGrid>
      <w:tr w:rsidR="00EC785F" w:rsidRPr="00810BFB" w:rsidTr="00AD094D">
        <w:trPr>
          <w:trHeight w:val="420"/>
        </w:trPr>
        <w:tc>
          <w:tcPr>
            <w:tcW w:w="1844"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(2nd level)</w:t>
            </w:r>
          </w:p>
        </w:tc>
        <w:tc>
          <w:tcPr>
            <w:tcW w:w="1279"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Bufo calamita</w:t>
            </w:r>
          </w:p>
        </w:tc>
        <w:tc>
          <w:tcPr>
            <w:tcW w:w="1226"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Ligularia sibirica</w:t>
            </w:r>
          </w:p>
        </w:tc>
        <w:tc>
          <w:tcPr>
            <w:tcW w:w="1226"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Coenagrion ornatum</w:t>
            </w:r>
          </w:p>
        </w:tc>
        <w:tc>
          <w:tcPr>
            <w:tcW w:w="1251"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Cordulegaster heros</w:t>
            </w:r>
          </w:p>
        </w:tc>
        <w:tc>
          <w:tcPr>
            <w:tcW w:w="1226"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Adenophora lilifolia</w:t>
            </w:r>
          </w:p>
        </w:tc>
        <w:tc>
          <w:tcPr>
            <w:tcW w:w="1133"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Gladiolus palustris</w:t>
            </w:r>
          </w:p>
        </w:tc>
      </w:tr>
      <w:tr w:rsidR="00EC785F" w:rsidRPr="00810BFB" w:rsidTr="00AD094D">
        <w:trPr>
          <w:trHeight w:val="225"/>
        </w:trPr>
        <w:tc>
          <w:tcPr>
            <w:tcW w:w="1844"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1279"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2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2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51"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2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33"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844"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1279"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2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2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51"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2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33"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44"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1279"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2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2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51"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2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33" w:type="dxa"/>
            <w:tcBorders>
              <w:top w:val="nil"/>
              <w:left w:val="single" w:sz="4" w:space="0" w:color="auto"/>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44"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Landfill, land reclamation and drying out</w:t>
            </w:r>
          </w:p>
        </w:tc>
        <w:tc>
          <w:tcPr>
            <w:tcW w:w="1279"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2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2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51"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2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33"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44"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Drainage</w:t>
            </w:r>
          </w:p>
        </w:tc>
        <w:tc>
          <w:tcPr>
            <w:tcW w:w="1279"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2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2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51"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2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33" w:type="dxa"/>
            <w:tcBorders>
              <w:top w:val="nil"/>
              <w:left w:val="single" w:sz="4" w:space="0" w:color="auto"/>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44" w:type="dxa"/>
            <w:tcBorders>
              <w:top w:val="single" w:sz="4" w:space="0" w:color="auto"/>
              <w:left w:val="single" w:sz="4" w:space="0" w:color="auto"/>
              <w:bottom w:val="single" w:sz="4" w:space="0" w:color="auto"/>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1279" w:type="dxa"/>
            <w:tcBorders>
              <w:top w:val="single" w:sz="4" w:space="0" w:color="auto"/>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26"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26"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51"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26"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33"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bl>
    <w:p w:rsidR="00EC785F" w:rsidRPr="00810BFB" w:rsidRDefault="00EC785F" w:rsidP="00EC785F">
      <w:pPr>
        <w:rPr>
          <w:rFonts w:ascii="Arial" w:hAnsi="Arial" w:cs="Arial"/>
          <w:b/>
          <w:bCs/>
          <w:sz w:val="22"/>
        </w:rPr>
      </w:pPr>
    </w:p>
    <w:p w:rsidR="00EC785F" w:rsidRPr="00810BFB" w:rsidRDefault="00EC785F" w:rsidP="00811095">
      <w:pPr>
        <w:pStyle w:val="Heading3"/>
      </w:pPr>
      <w:r w:rsidRPr="00810BFB">
        <w:t>Other information</w:t>
      </w:r>
    </w:p>
    <w:p w:rsidR="00EC785F" w:rsidRPr="00811095" w:rsidRDefault="00EC785F" w:rsidP="00EC785F">
      <w:pPr>
        <w:rPr>
          <w:rFonts w:cs="Arial"/>
          <w:szCs w:val="18"/>
        </w:rPr>
      </w:pPr>
      <w:r w:rsidRPr="00811095">
        <w:rPr>
          <w:rFonts w:cs="Arial"/>
          <w:szCs w:val="18"/>
        </w:rPr>
        <w:t>According to the ETC/BD calculations 76-100% of the area of this habitat type are within SCIs</w:t>
      </w:r>
      <w:r w:rsidR="004E53B8">
        <w:rPr>
          <w:rFonts w:cs="Arial"/>
          <w:szCs w:val="18"/>
        </w:rPr>
        <w:t>.</w:t>
      </w:r>
      <w:r w:rsidRPr="00811095">
        <w:rPr>
          <w:rFonts w:cs="Arial"/>
          <w:szCs w:val="18"/>
        </w:rPr>
        <w:t xml:space="preserve"> This means that Natura 2000 network provides an important framework for the management of this habitat type. </w:t>
      </w:r>
    </w:p>
    <w:p w:rsidR="00EC785F" w:rsidRPr="00810BFB" w:rsidRDefault="00EC785F" w:rsidP="00EC785F">
      <w:pPr>
        <w:rPr>
          <w:rFonts w:ascii="Arial" w:hAnsi="Arial" w:cs="Arial"/>
          <w:sz w:val="22"/>
        </w:rPr>
      </w:pPr>
    </w:p>
    <w:p w:rsidR="00EC785F" w:rsidRPr="00810BFB" w:rsidRDefault="00EC785F" w:rsidP="00811095">
      <w:pPr>
        <w:pStyle w:val="Heading3"/>
      </w:pPr>
      <w:r w:rsidRPr="00810BFB">
        <w:t>Number of SCIs and habitat area (ha) within SCIs per Member State in the Alpine biogeographical region</w:t>
      </w:r>
    </w:p>
    <w:tbl>
      <w:tblPr>
        <w:tblW w:w="8140" w:type="dxa"/>
        <w:tblInd w:w="55" w:type="dxa"/>
        <w:tblCellMar>
          <w:left w:w="70" w:type="dxa"/>
          <w:right w:w="70" w:type="dxa"/>
        </w:tblCellMar>
        <w:tblLook w:val="0000" w:firstRow="0" w:lastRow="0" w:firstColumn="0" w:lastColumn="0" w:noHBand="0" w:noVBand="0"/>
      </w:tblPr>
      <w:tblGrid>
        <w:gridCol w:w="600"/>
        <w:gridCol w:w="640"/>
        <w:gridCol w:w="740"/>
        <w:gridCol w:w="640"/>
        <w:gridCol w:w="640"/>
        <w:gridCol w:w="740"/>
        <w:gridCol w:w="740"/>
        <w:gridCol w:w="640"/>
        <w:gridCol w:w="740"/>
        <w:gridCol w:w="740"/>
        <w:gridCol w:w="640"/>
        <w:gridCol w:w="640"/>
      </w:tblGrid>
      <w:tr w:rsidR="00EC785F" w:rsidRPr="00810BFB" w:rsidTr="00AD094D">
        <w:trPr>
          <w:trHeight w:val="240"/>
        </w:trPr>
        <w:tc>
          <w:tcPr>
            <w:tcW w:w="600" w:type="dxa"/>
            <w:tcBorders>
              <w:top w:val="nil"/>
              <w:left w:val="nil"/>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7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740" w:type="dxa"/>
            <w:tcBorders>
              <w:top w:val="single" w:sz="8" w:space="0" w:color="auto"/>
              <w:left w:val="nil"/>
              <w:bottom w:val="single" w:sz="4" w:space="0" w:color="auto"/>
              <w:right w:val="nil"/>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740" w:type="dxa"/>
            <w:tcBorders>
              <w:top w:val="single" w:sz="8" w:space="0" w:color="auto"/>
              <w:left w:val="single" w:sz="8" w:space="0" w:color="auto"/>
              <w:bottom w:val="single" w:sz="4" w:space="0" w:color="auto"/>
              <w:right w:val="nil"/>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640"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723"/>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33</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21</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24</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34</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100</w:t>
            </w:r>
          </w:p>
        </w:tc>
        <w:tc>
          <w:tcPr>
            <w:tcW w:w="6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w:t>
            </w:r>
          </w:p>
        </w:tc>
        <w:tc>
          <w:tcPr>
            <w:tcW w:w="7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15</w:t>
            </w:r>
          </w:p>
        </w:tc>
        <w:tc>
          <w:tcPr>
            <w:tcW w:w="7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w:t>
            </w:r>
          </w:p>
        </w:tc>
        <w:tc>
          <w:tcPr>
            <w:tcW w:w="6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12</w:t>
            </w:r>
          </w:p>
        </w:tc>
        <w:tc>
          <w:tcPr>
            <w:tcW w:w="64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13</w:t>
            </w:r>
          </w:p>
        </w:tc>
      </w:tr>
      <w:tr w:rsidR="00EC785F" w:rsidRPr="00810BFB" w:rsidTr="00AD094D">
        <w:trPr>
          <w:trHeight w:val="840"/>
        </w:trPr>
        <w:tc>
          <w:tcPr>
            <w:tcW w:w="600"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1421</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69</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432</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1821</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4403</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4211</w:t>
            </w:r>
          </w:p>
        </w:tc>
        <w:tc>
          <w:tcPr>
            <w:tcW w:w="6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14</w:t>
            </w:r>
          </w:p>
        </w:tc>
        <w:tc>
          <w:tcPr>
            <w:tcW w:w="7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873</w:t>
            </w:r>
          </w:p>
        </w:tc>
        <w:tc>
          <w:tcPr>
            <w:tcW w:w="7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854</w:t>
            </w:r>
          </w:p>
        </w:tc>
        <w:tc>
          <w:tcPr>
            <w:tcW w:w="6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2301</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84</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EC785F">
      <w:pPr>
        <w:rPr>
          <w:rFonts w:ascii="Arial" w:hAnsi="Arial" w:cs="Arial"/>
          <w:b/>
          <w:bCs/>
          <w:sz w:val="22"/>
        </w:rPr>
      </w:pPr>
    </w:p>
    <w:p w:rsidR="00EC785F" w:rsidRPr="00810BFB" w:rsidRDefault="00EC785F" w:rsidP="00811095">
      <w:pPr>
        <w:pStyle w:val="Heading3"/>
      </w:pPr>
      <w:r w:rsidRPr="00810BFB">
        <w:rPr>
          <w:i/>
          <w:iCs/>
        </w:rPr>
        <w:br w:type="page"/>
      </w:r>
      <w:r w:rsidRPr="00810BFB">
        <w:t xml:space="preserve">Map of SCIs proposed for </w:t>
      </w:r>
      <w:r w:rsidRPr="00810BFB">
        <w:rPr>
          <w:i/>
          <w:iCs/>
        </w:rPr>
        <w:t>Molinia</w:t>
      </w:r>
      <w:r w:rsidRPr="00810BFB">
        <w:t xml:space="preserve"> meadows on calcareous, peaty or clayey-silt-laden soils (</w:t>
      </w:r>
      <w:r w:rsidRPr="00810BFB">
        <w:rPr>
          <w:i/>
          <w:iCs/>
        </w:rPr>
        <w:t>Molinion caeruleae</w:t>
      </w:r>
      <w:r w:rsidRPr="00810BFB">
        <w:t xml:space="preserve">) &amp; Article 17 distribution </w:t>
      </w:r>
    </w:p>
    <w:p w:rsidR="00EC785F" w:rsidRPr="00810BFB" w:rsidRDefault="00EC785F" w:rsidP="00EC785F">
      <w:pPr>
        <w:jc w:val="center"/>
        <w:rPr>
          <w:rFonts w:ascii="Arial" w:hAnsi="Arial" w:cs="Arial"/>
          <w:b/>
          <w:bCs/>
          <w:sz w:val="22"/>
        </w:rPr>
      </w:pPr>
      <w:r w:rsidRPr="00810BFB">
        <w:rPr>
          <w:rFonts w:ascii="Arial" w:hAnsi="Arial" w:cs="Arial"/>
          <w:b/>
          <w:noProof/>
          <w:sz w:val="22"/>
          <w:lang w:eastAsia="en-GB"/>
        </w:rPr>
        <w:drawing>
          <wp:inline distT="0" distB="0" distL="0" distR="0" wp14:anchorId="6839E349" wp14:editId="0FD14914">
            <wp:extent cx="5667375" cy="8013700"/>
            <wp:effectExtent l="0" t="0" r="9525" b="6350"/>
            <wp:docPr id="30" name="Picture 21" descr="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410"/>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r w:rsidRPr="00810BFB">
        <w:rPr>
          <w:rFonts w:ascii="Arial" w:hAnsi="Arial" w:cs="Arial"/>
          <w:b/>
          <w:bCs/>
          <w:sz w:val="22"/>
        </w:rPr>
        <w:br w:type="page"/>
      </w:r>
    </w:p>
    <w:p w:rsidR="00EC785F" w:rsidRDefault="00811095" w:rsidP="00811095">
      <w:pPr>
        <w:pStyle w:val="Heading2"/>
      </w:pPr>
      <w:bookmarkStart w:id="15" w:name="h6430"/>
      <w:r>
        <w:t xml:space="preserve">6430 - </w:t>
      </w:r>
      <w:r w:rsidR="00EC785F" w:rsidRPr="00810BFB">
        <w:t>Hydrophilous tall herb fringe communities of plains and of the montane to alpine levels</w:t>
      </w:r>
    </w:p>
    <w:p w:rsidR="00811095" w:rsidRPr="00811095" w:rsidRDefault="00811095" w:rsidP="00811095"/>
    <w:bookmarkEnd w:id="15"/>
    <w:p w:rsidR="00EC785F" w:rsidRPr="00810BFB" w:rsidRDefault="00EC785F" w:rsidP="00811095">
      <w:pPr>
        <w:pStyle w:val="Heading3"/>
      </w:pPr>
      <w:r w:rsidRPr="00810BFB">
        <w:t>Habitats Manual 2007</w:t>
      </w:r>
    </w:p>
    <w:p w:rsidR="00EC785F" w:rsidRPr="00811095" w:rsidRDefault="00EC785F" w:rsidP="00811095">
      <w:pPr>
        <w:pStyle w:val="ListParagraph"/>
        <w:numPr>
          <w:ilvl w:val="0"/>
          <w:numId w:val="5"/>
        </w:numPr>
        <w:autoSpaceDE w:val="0"/>
        <w:autoSpaceDN w:val="0"/>
        <w:adjustRightInd w:val="0"/>
        <w:ind w:left="360"/>
        <w:rPr>
          <w:rFonts w:cs="Arial"/>
          <w:szCs w:val="18"/>
        </w:rPr>
      </w:pPr>
      <w:r w:rsidRPr="00811095">
        <w:rPr>
          <w:rFonts w:cs="Arial"/>
          <w:szCs w:val="18"/>
        </w:rPr>
        <w:t xml:space="preserve">Wet and nitrophilous tall herb edge communities, along water courses and woodland borders belonging to the </w:t>
      </w:r>
      <w:r w:rsidRPr="00811095">
        <w:rPr>
          <w:rFonts w:cs="Arial"/>
          <w:i/>
          <w:iCs/>
          <w:szCs w:val="18"/>
        </w:rPr>
        <w:t xml:space="preserve">Glechometalia hederaceae </w:t>
      </w:r>
      <w:r w:rsidRPr="00811095">
        <w:rPr>
          <w:rFonts w:cs="Arial"/>
          <w:szCs w:val="18"/>
        </w:rPr>
        <w:t xml:space="preserve">and the </w:t>
      </w:r>
      <w:r w:rsidRPr="00811095">
        <w:rPr>
          <w:rFonts w:cs="Arial"/>
          <w:i/>
          <w:iCs/>
          <w:szCs w:val="18"/>
        </w:rPr>
        <w:t xml:space="preserve">Convolvuletalia sepium </w:t>
      </w:r>
      <w:r w:rsidRPr="00811095">
        <w:rPr>
          <w:rFonts w:cs="Arial"/>
          <w:szCs w:val="18"/>
        </w:rPr>
        <w:t>orders (</w:t>
      </w:r>
      <w:r w:rsidRPr="00811095">
        <w:rPr>
          <w:rFonts w:cs="Arial"/>
          <w:i/>
          <w:iCs/>
          <w:szCs w:val="18"/>
        </w:rPr>
        <w:t>Senecion</w:t>
      </w:r>
      <w:r w:rsidR="00964B58">
        <w:rPr>
          <w:rFonts w:cs="Arial"/>
          <w:i/>
          <w:iCs/>
          <w:szCs w:val="18"/>
        </w:rPr>
        <w:t xml:space="preserve"> </w:t>
      </w:r>
      <w:r w:rsidRPr="00811095">
        <w:rPr>
          <w:rFonts w:cs="Arial"/>
          <w:i/>
          <w:iCs/>
          <w:szCs w:val="18"/>
        </w:rPr>
        <w:t>fluviatilis</w:t>
      </w:r>
      <w:r w:rsidRPr="00811095">
        <w:rPr>
          <w:rFonts w:cs="Arial"/>
          <w:szCs w:val="18"/>
        </w:rPr>
        <w:t xml:space="preserve">, </w:t>
      </w:r>
      <w:r w:rsidRPr="00811095">
        <w:rPr>
          <w:rFonts w:cs="Arial"/>
          <w:i/>
          <w:iCs/>
          <w:szCs w:val="18"/>
        </w:rPr>
        <w:t>Aegopodion podagrariae</w:t>
      </w:r>
      <w:r w:rsidRPr="00811095">
        <w:rPr>
          <w:rFonts w:cs="Arial"/>
          <w:szCs w:val="18"/>
        </w:rPr>
        <w:t xml:space="preserve">, </w:t>
      </w:r>
      <w:r w:rsidRPr="00811095">
        <w:rPr>
          <w:rFonts w:cs="Arial"/>
          <w:i/>
          <w:iCs/>
          <w:szCs w:val="18"/>
        </w:rPr>
        <w:t>Convolvulion sepium</w:t>
      </w:r>
      <w:r w:rsidRPr="00811095">
        <w:rPr>
          <w:rFonts w:cs="Arial"/>
          <w:szCs w:val="18"/>
        </w:rPr>
        <w:t xml:space="preserve">, </w:t>
      </w:r>
      <w:r w:rsidRPr="00811095">
        <w:rPr>
          <w:rFonts w:cs="Arial"/>
          <w:i/>
          <w:iCs/>
          <w:szCs w:val="18"/>
        </w:rPr>
        <w:t>Filipendulion</w:t>
      </w:r>
      <w:r w:rsidRPr="00811095">
        <w:rPr>
          <w:rFonts w:cs="Arial"/>
          <w:szCs w:val="18"/>
        </w:rPr>
        <w:t>) (37.7.)</w:t>
      </w:r>
    </w:p>
    <w:p w:rsidR="00EC785F" w:rsidRPr="00811095" w:rsidRDefault="00EC785F" w:rsidP="00811095">
      <w:pPr>
        <w:pStyle w:val="ListParagraph"/>
        <w:numPr>
          <w:ilvl w:val="0"/>
          <w:numId w:val="9"/>
        </w:numPr>
        <w:autoSpaceDE w:val="0"/>
        <w:autoSpaceDN w:val="0"/>
        <w:adjustRightInd w:val="0"/>
        <w:ind w:left="360"/>
        <w:rPr>
          <w:rFonts w:cs="Arial"/>
          <w:b/>
          <w:bCs/>
          <w:szCs w:val="18"/>
        </w:rPr>
      </w:pPr>
      <w:r w:rsidRPr="00811095">
        <w:rPr>
          <w:rFonts w:cs="Arial"/>
          <w:szCs w:val="18"/>
        </w:rPr>
        <w:t xml:space="preserve">Hygrophilous perennial tall herb communities of montane to alpine levels of the </w:t>
      </w:r>
      <w:r w:rsidRPr="00811095">
        <w:rPr>
          <w:rFonts w:cs="Arial"/>
          <w:i/>
          <w:iCs/>
          <w:szCs w:val="18"/>
        </w:rPr>
        <w:t>Betulo-</w:t>
      </w:r>
      <w:r w:rsidR="00811095">
        <w:rPr>
          <w:rFonts w:cs="Arial"/>
          <w:i/>
          <w:iCs/>
          <w:szCs w:val="18"/>
        </w:rPr>
        <w:t xml:space="preserve"> </w:t>
      </w:r>
      <w:r w:rsidRPr="00811095">
        <w:rPr>
          <w:rFonts w:cs="Arial"/>
          <w:i/>
          <w:iCs/>
          <w:szCs w:val="18"/>
        </w:rPr>
        <w:t xml:space="preserve">Adenostyletea </w:t>
      </w:r>
      <w:r w:rsidRPr="00811095">
        <w:rPr>
          <w:rFonts w:cs="Arial"/>
          <w:szCs w:val="18"/>
        </w:rPr>
        <w:t>class (37.8.).</w:t>
      </w:r>
    </w:p>
    <w:p w:rsidR="00EC785F" w:rsidRPr="00811095" w:rsidRDefault="00EC785F" w:rsidP="00EC785F">
      <w:pPr>
        <w:rPr>
          <w:rFonts w:cs="Arial"/>
          <w:b/>
          <w:bCs/>
          <w:szCs w:val="18"/>
        </w:rPr>
      </w:pPr>
    </w:p>
    <w:p w:rsidR="00EC785F" w:rsidRPr="00811095" w:rsidRDefault="00EC785F" w:rsidP="00EC785F">
      <w:pPr>
        <w:pBdr>
          <w:bottom w:val="single" w:sz="4" w:space="1" w:color="auto"/>
        </w:pBdr>
        <w:autoSpaceDE w:val="0"/>
        <w:autoSpaceDN w:val="0"/>
        <w:adjustRightInd w:val="0"/>
        <w:rPr>
          <w:rFonts w:cs="Arial"/>
          <w:szCs w:val="18"/>
        </w:rPr>
      </w:pPr>
      <w:r w:rsidRPr="00811095">
        <w:rPr>
          <w:rFonts w:cs="Arial"/>
          <w:szCs w:val="18"/>
        </w:rPr>
        <w:t xml:space="preserve">Similar communities to 37.8, with a weak development, occur at lower altitude along rivers </w:t>
      </w:r>
      <w:r w:rsidR="00964B58">
        <w:rPr>
          <w:rFonts w:cs="Arial"/>
          <w:szCs w:val="18"/>
        </w:rPr>
        <w:t>and forest borders (in Wallonia</w:t>
      </w:r>
      <w:r w:rsidRPr="00811095">
        <w:rPr>
          <w:rFonts w:cs="Arial"/>
          <w:szCs w:val="18"/>
        </w:rPr>
        <w:t xml:space="preserve">-Belgium for example). Nitrophilous edge communities comprising only basal, common species in the region have no conservation priority. These tall herb communities could also develop in wet meadows, let lie fallow, without any cutting. Large areas of wet meadows let lie fallow and neophyte communities with </w:t>
      </w:r>
      <w:r w:rsidRPr="00811095">
        <w:rPr>
          <w:rFonts w:cs="Arial"/>
          <w:i/>
          <w:iCs/>
          <w:szCs w:val="18"/>
        </w:rPr>
        <w:t>Helianthus tuberosus</w:t>
      </w:r>
      <w:r w:rsidRPr="00811095">
        <w:rPr>
          <w:rFonts w:cs="Arial"/>
          <w:szCs w:val="18"/>
        </w:rPr>
        <w:t xml:space="preserve">, </w:t>
      </w:r>
      <w:r w:rsidRPr="00811095">
        <w:rPr>
          <w:rFonts w:cs="Arial"/>
          <w:i/>
          <w:iCs/>
          <w:szCs w:val="18"/>
        </w:rPr>
        <w:t>Impatiens glandulifera</w:t>
      </w:r>
      <w:r w:rsidRPr="00811095">
        <w:rPr>
          <w:rFonts w:cs="Arial"/>
          <w:szCs w:val="18"/>
        </w:rPr>
        <w:t>, should not be taken into account.</w:t>
      </w:r>
    </w:p>
    <w:p w:rsidR="00EC785F" w:rsidRPr="00810BFB" w:rsidRDefault="00EC785F" w:rsidP="00EC785F">
      <w:pPr>
        <w:autoSpaceDE w:val="0"/>
        <w:autoSpaceDN w:val="0"/>
        <w:adjustRightInd w:val="0"/>
        <w:rPr>
          <w:rFonts w:ascii="Arial" w:hAnsi="Arial" w:cs="Arial"/>
          <w:sz w:val="22"/>
        </w:rPr>
      </w:pPr>
    </w:p>
    <w:p w:rsidR="00EC785F" w:rsidRPr="00810BFB" w:rsidRDefault="00EC785F" w:rsidP="00811095">
      <w:pPr>
        <w:pStyle w:val="Heading3"/>
      </w:pPr>
      <w:r w:rsidRPr="00810BFB">
        <w:t>Conservation status (CS) assessed at the Alpine region and MS level:</w:t>
      </w:r>
    </w:p>
    <w:tbl>
      <w:tblPr>
        <w:tblW w:w="9116" w:type="dxa"/>
        <w:tblInd w:w="65" w:type="dxa"/>
        <w:tblCellMar>
          <w:left w:w="70" w:type="dxa"/>
          <w:right w:w="70" w:type="dxa"/>
        </w:tblCellMar>
        <w:tblLook w:val="0000" w:firstRow="0" w:lastRow="0" w:firstColumn="0" w:lastColumn="0" w:noHBand="0" w:noVBand="0"/>
      </w:tblPr>
      <w:tblGrid>
        <w:gridCol w:w="570"/>
        <w:gridCol w:w="2315"/>
        <w:gridCol w:w="834"/>
        <w:gridCol w:w="376"/>
        <w:gridCol w:w="387"/>
        <w:gridCol w:w="380"/>
        <w:gridCol w:w="376"/>
        <w:gridCol w:w="376"/>
        <w:gridCol w:w="376"/>
        <w:gridCol w:w="373"/>
        <w:gridCol w:w="373"/>
        <w:gridCol w:w="387"/>
        <w:gridCol w:w="376"/>
        <w:gridCol w:w="376"/>
        <w:gridCol w:w="380"/>
        <w:gridCol w:w="861"/>
      </w:tblGrid>
      <w:tr w:rsidR="00EC785F" w:rsidRPr="00810BFB" w:rsidTr="00AD094D">
        <w:trPr>
          <w:trHeight w:val="450"/>
        </w:trPr>
        <w:tc>
          <w:tcPr>
            <w:tcW w:w="57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231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8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37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38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3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37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37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37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37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37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38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37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37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3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7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6430</w:t>
            </w:r>
          </w:p>
        </w:tc>
        <w:tc>
          <w:tcPr>
            <w:tcW w:w="231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Hydrophilous tall herb fringe communities of plains and of the montane to alpine levels</w:t>
            </w: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37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7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7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7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31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37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7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7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7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7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7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31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37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7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7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7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31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37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7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7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7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31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37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7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7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7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sz w:val="22"/>
        </w:rPr>
      </w:pPr>
    </w:p>
    <w:p w:rsidR="00EC785F" w:rsidRPr="00811095" w:rsidRDefault="00EC785F" w:rsidP="00964B58">
      <w:pPr>
        <w:autoSpaceDE w:val="0"/>
        <w:autoSpaceDN w:val="0"/>
        <w:adjustRightInd w:val="0"/>
        <w:rPr>
          <w:rFonts w:cs="Arial"/>
          <w:szCs w:val="18"/>
        </w:rPr>
      </w:pPr>
      <w:r w:rsidRPr="00811095">
        <w:rPr>
          <w:rFonts w:cs="Arial"/>
          <w:szCs w:val="18"/>
        </w:rPr>
        <w:t>This habitat is formed by tall herbs (sometimes known as ‘megaforbs') typical of wet, fertile soils often on cliff ledges, woodland margins and riverbanks. The habitat is</w:t>
      </w:r>
      <w:r w:rsidR="00811095">
        <w:rPr>
          <w:rFonts w:cs="Arial"/>
          <w:szCs w:val="18"/>
        </w:rPr>
        <w:t xml:space="preserve"> </w:t>
      </w:r>
      <w:r w:rsidRPr="00811095">
        <w:rPr>
          <w:rFonts w:cs="Arial"/>
          <w:szCs w:val="18"/>
        </w:rPr>
        <w:t>widespread throughout Europe although restricted to mountains in some countries.</w:t>
      </w:r>
    </w:p>
    <w:p w:rsidR="00EC785F" w:rsidRPr="00811095" w:rsidRDefault="00EC785F" w:rsidP="00964B58">
      <w:pPr>
        <w:autoSpaceDE w:val="0"/>
        <w:autoSpaceDN w:val="0"/>
        <w:adjustRightInd w:val="0"/>
        <w:rPr>
          <w:rFonts w:cs="Arial"/>
          <w:szCs w:val="18"/>
        </w:rPr>
      </w:pPr>
    </w:p>
    <w:p w:rsidR="00EC785F" w:rsidRPr="00811095" w:rsidRDefault="00EC785F" w:rsidP="00964B58">
      <w:pPr>
        <w:autoSpaceDE w:val="0"/>
        <w:autoSpaceDN w:val="0"/>
        <w:adjustRightInd w:val="0"/>
        <w:rPr>
          <w:rFonts w:cs="Arial"/>
          <w:szCs w:val="18"/>
        </w:rPr>
      </w:pPr>
      <w:r w:rsidRPr="00811095">
        <w:rPr>
          <w:rFonts w:cs="Arial"/>
          <w:szCs w:val="18"/>
        </w:rPr>
        <w:t>Assessed as ‘unfavourable-inadequate' Alpine, Boreal and Continental regions. In the Alpine region this is due to ‘structure and function' in Slovenia and Slovakia. All other</w:t>
      </w:r>
      <w:r w:rsidR="00811095">
        <w:rPr>
          <w:rFonts w:cs="Arial"/>
          <w:szCs w:val="18"/>
        </w:rPr>
        <w:t xml:space="preserve"> </w:t>
      </w:r>
      <w:r w:rsidRPr="00811095">
        <w:rPr>
          <w:rFonts w:cs="Arial"/>
          <w:szCs w:val="18"/>
        </w:rPr>
        <w:t>countries in the Alpine region assessed this habitat as ‘favourable ' except Spain where all parameters were reported as ‘unknown'. In the Boreal region the assessment is a result of poor ‘structure and function' and ‘future prospects' in Finland and Lithuania,</w:t>
      </w:r>
      <w:r w:rsidR="00811095">
        <w:rPr>
          <w:rFonts w:cs="Arial"/>
          <w:szCs w:val="18"/>
        </w:rPr>
        <w:t xml:space="preserve"> </w:t>
      </w:r>
      <w:r w:rsidRPr="00811095">
        <w:rPr>
          <w:rFonts w:cs="Arial"/>
          <w:szCs w:val="18"/>
        </w:rPr>
        <w:t>elsewhere the habitat has been assessed as ‘favourable' except for Sweden where it is ‘unknown'. Countries in the Continental region reported a range of assessments,</w:t>
      </w:r>
      <w:r w:rsidR="00811095">
        <w:rPr>
          <w:rFonts w:cs="Arial"/>
          <w:szCs w:val="18"/>
        </w:rPr>
        <w:t xml:space="preserve"> </w:t>
      </w:r>
      <w:r w:rsidRPr="00811095">
        <w:rPr>
          <w:rFonts w:cs="Arial"/>
          <w:szCs w:val="18"/>
        </w:rPr>
        <w:t>including ‘unfavourable-bad' (Czech R epublic), ‘favourable ' (Germany, Italy) and</w:t>
      </w:r>
      <w:r w:rsidR="00811095">
        <w:rPr>
          <w:rFonts w:cs="Arial"/>
          <w:szCs w:val="18"/>
        </w:rPr>
        <w:t xml:space="preserve"> </w:t>
      </w:r>
      <w:r w:rsidRPr="00811095">
        <w:rPr>
          <w:rFonts w:cs="Arial"/>
          <w:szCs w:val="18"/>
        </w:rPr>
        <w:t>‘unknown' (Austria, Denmark, Luxembourg).</w:t>
      </w:r>
    </w:p>
    <w:p w:rsidR="00EC785F" w:rsidRPr="00811095" w:rsidRDefault="00EC785F" w:rsidP="00964B58">
      <w:pPr>
        <w:autoSpaceDE w:val="0"/>
        <w:autoSpaceDN w:val="0"/>
        <w:adjustRightInd w:val="0"/>
        <w:rPr>
          <w:rFonts w:cs="Arial"/>
          <w:szCs w:val="18"/>
        </w:rPr>
      </w:pPr>
    </w:p>
    <w:p w:rsidR="00EC785F" w:rsidRPr="00811095" w:rsidRDefault="00EC785F" w:rsidP="00964B58">
      <w:pPr>
        <w:autoSpaceDE w:val="0"/>
        <w:autoSpaceDN w:val="0"/>
        <w:adjustRightInd w:val="0"/>
        <w:rPr>
          <w:rFonts w:cs="Arial"/>
          <w:szCs w:val="18"/>
        </w:rPr>
      </w:pPr>
      <w:r w:rsidRPr="00811095">
        <w:rPr>
          <w:rFonts w:cs="Arial"/>
          <w:szCs w:val="18"/>
        </w:rPr>
        <w:t>Assessed as ‘unfavourable-bad' for the Atlantic and Pannonian regions due to ‘structure and functions' in Belgium, France and the United Kingdom (Atlantic) and all parameters in Hungary. No country in these regions has assessed this habitat as ‘favourable'.</w:t>
      </w:r>
    </w:p>
    <w:p w:rsidR="00EC785F" w:rsidRPr="00811095" w:rsidRDefault="00EC785F" w:rsidP="00964B58">
      <w:pPr>
        <w:autoSpaceDE w:val="0"/>
        <w:autoSpaceDN w:val="0"/>
        <w:adjustRightInd w:val="0"/>
        <w:rPr>
          <w:rFonts w:cs="Arial"/>
          <w:szCs w:val="18"/>
        </w:rPr>
      </w:pPr>
      <w:r w:rsidRPr="00811095">
        <w:rPr>
          <w:rFonts w:cs="Arial"/>
          <w:szCs w:val="18"/>
        </w:rPr>
        <w:t>Assessed as ‘unknown but not favourable ' in the Mediterranean region due to all</w:t>
      </w:r>
      <w:r w:rsidR="00811095">
        <w:rPr>
          <w:rFonts w:cs="Arial"/>
          <w:szCs w:val="18"/>
        </w:rPr>
        <w:t xml:space="preserve"> </w:t>
      </w:r>
      <w:r w:rsidRPr="00811095">
        <w:rPr>
          <w:rFonts w:cs="Arial"/>
          <w:szCs w:val="18"/>
        </w:rPr>
        <w:t>parameters in Spain being reported as ‘unknown'. Assessed as ‘favourable' by Italy and</w:t>
      </w:r>
      <w:r w:rsidR="00811095">
        <w:rPr>
          <w:rFonts w:cs="Arial"/>
          <w:szCs w:val="18"/>
        </w:rPr>
        <w:t xml:space="preserve"> ‘unfavourable-inadequate</w:t>
      </w:r>
      <w:r w:rsidRPr="00811095">
        <w:rPr>
          <w:rFonts w:cs="Arial"/>
          <w:szCs w:val="18"/>
        </w:rPr>
        <w:t>' elsewhere in the region, excluding Spain would lead to a regional assessment as ‘unfavourable-inadequate'. Better information required.</w:t>
      </w:r>
    </w:p>
    <w:p w:rsidR="00EC785F" w:rsidRPr="00810BFB" w:rsidRDefault="00EC785F" w:rsidP="00EC785F">
      <w:pPr>
        <w:rPr>
          <w:rFonts w:ascii="Arial" w:hAnsi="Arial" w:cs="Arial"/>
          <w:b/>
          <w:bCs/>
          <w:sz w:val="22"/>
        </w:rPr>
      </w:pPr>
    </w:p>
    <w:p w:rsidR="00EC785F" w:rsidRPr="00810BFB" w:rsidRDefault="00EC785F" w:rsidP="00811095">
      <w:pPr>
        <w:pStyle w:val="Heading3"/>
      </w:pPr>
      <w:r w:rsidRPr="00810BFB">
        <w:t>Species associated to Hydrophilous tall herb fringe communities of plains and of the montane to alpine levels and their CS at the Alpine region and MS level</w:t>
      </w:r>
    </w:p>
    <w:tbl>
      <w:tblPr>
        <w:tblW w:w="6477" w:type="dxa"/>
        <w:tblInd w:w="55" w:type="dxa"/>
        <w:tblCellMar>
          <w:left w:w="70" w:type="dxa"/>
          <w:right w:w="70" w:type="dxa"/>
        </w:tblCellMar>
        <w:tblLook w:val="0000" w:firstRow="0" w:lastRow="0" w:firstColumn="0" w:lastColumn="0" w:noHBand="0" w:noVBand="0"/>
      </w:tblPr>
      <w:tblGrid>
        <w:gridCol w:w="555"/>
        <w:gridCol w:w="1440"/>
        <w:gridCol w:w="900"/>
        <w:gridCol w:w="958"/>
        <w:gridCol w:w="443"/>
        <w:gridCol w:w="443"/>
        <w:gridCol w:w="443"/>
        <w:gridCol w:w="434"/>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9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1604</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Eryngium alpinum</w:t>
            </w:r>
          </w:p>
        </w:tc>
        <w:tc>
          <w:tcPr>
            <w:tcW w:w="9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p w:rsidR="00964B58" w:rsidRDefault="00964B58">
      <w:r>
        <w:br w:type="page"/>
      </w:r>
    </w:p>
    <w:tbl>
      <w:tblPr>
        <w:tblW w:w="7522" w:type="dxa"/>
        <w:tblInd w:w="55" w:type="dxa"/>
        <w:tblCellMar>
          <w:left w:w="70" w:type="dxa"/>
          <w:right w:w="70" w:type="dxa"/>
        </w:tblCellMar>
        <w:tblLook w:val="0000" w:firstRow="0" w:lastRow="0" w:firstColumn="0" w:lastColumn="0" w:noHBand="0" w:noVBand="0"/>
      </w:tblPr>
      <w:tblGrid>
        <w:gridCol w:w="555"/>
        <w:gridCol w:w="1440"/>
        <w:gridCol w:w="900"/>
        <w:gridCol w:w="1047"/>
        <w:gridCol w:w="443"/>
        <w:gridCol w:w="469"/>
        <w:gridCol w:w="443"/>
        <w:gridCol w:w="443"/>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1758</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Ligularia sibirica</w:t>
            </w:r>
          </w:p>
        </w:tc>
        <w:tc>
          <w:tcPr>
            <w:tcW w:w="9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rPr>
          <w:rFonts w:ascii="Arial" w:hAnsi="Arial" w:cs="Arial"/>
          <w:b/>
          <w:bCs/>
          <w:sz w:val="22"/>
        </w:rPr>
      </w:pPr>
    </w:p>
    <w:tbl>
      <w:tblPr>
        <w:tblW w:w="6627" w:type="dxa"/>
        <w:tblInd w:w="55" w:type="dxa"/>
        <w:tblCellMar>
          <w:left w:w="70" w:type="dxa"/>
          <w:right w:w="70" w:type="dxa"/>
        </w:tblCellMar>
        <w:tblLook w:val="0000" w:firstRow="0" w:lastRow="0" w:firstColumn="0" w:lastColumn="0" w:noHBand="0" w:noVBand="0"/>
      </w:tblPr>
      <w:tblGrid>
        <w:gridCol w:w="555"/>
        <w:gridCol w:w="1440"/>
        <w:gridCol w:w="900"/>
        <w:gridCol w:w="1047"/>
        <w:gridCol w:w="469"/>
        <w:gridCol w:w="434"/>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4116</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Tozzia carpathica</w:t>
            </w:r>
          </w:p>
        </w:tc>
        <w:tc>
          <w:tcPr>
            <w:tcW w:w="9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bl>
    <w:p w:rsidR="00EC785F" w:rsidRPr="00810BFB" w:rsidRDefault="00EC785F" w:rsidP="00EC785F">
      <w:pPr>
        <w:rPr>
          <w:rFonts w:ascii="Arial" w:hAnsi="Arial" w:cs="Arial"/>
          <w:b/>
          <w:bCs/>
          <w:sz w:val="22"/>
        </w:rPr>
      </w:pPr>
    </w:p>
    <w:p w:rsidR="00EC785F" w:rsidRPr="00810BFB" w:rsidRDefault="00EC785F" w:rsidP="00811095">
      <w:pPr>
        <w:pStyle w:val="Heading3"/>
      </w:pPr>
      <w:r w:rsidRPr="00810BFB">
        <w:t>Main pressures to Hydrophilous tall herb fringe communities of plains and of the montane to alpine levels and their importance to associated species</w:t>
      </w:r>
    </w:p>
    <w:tbl>
      <w:tblPr>
        <w:tblW w:w="8825" w:type="dxa"/>
        <w:tblInd w:w="65" w:type="dxa"/>
        <w:tblCellMar>
          <w:left w:w="70" w:type="dxa"/>
          <w:right w:w="70" w:type="dxa"/>
        </w:tblCellMar>
        <w:tblLook w:val="0000" w:firstRow="0" w:lastRow="0" w:firstColumn="0" w:lastColumn="0" w:noHBand="0" w:noVBand="0"/>
      </w:tblPr>
      <w:tblGrid>
        <w:gridCol w:w="2705"/>
        <w:gridCol w:w="2880"/>
        <w:gridCol w:w="1080"/>
        <w:gridCol w:w="1080"/>
        <w:gridCol w:w="1080"/>
      </w:tblGrid>
      <w:tr w:rsidR="00EC785F" w:rsidRPr="00810BFB" w:rsidTr="00AD094D">
        <w:trPr>
          <w:trHeight w:val="765"/>
        </w:trPr>
        <w:tc>
          <w:tcPr>
            <w:tcW w:w="2705"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 (2nd level)</w:t>
            </w:r>
          </w:p>
        </w:tc>
        <w:tc>
          <w:tcPr>
            <w:tcW w:w="288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Hydrophilous tall herb fringe communities of plains and of the montane to alpine levels</w:t>
            </w:r>
          </w:p>
        </w:tc>
        <w:tc>
          <w:tcPr>
            <w:tcW w:w="108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Eryngium alpinum</w:t>
            </w:r>
          </w:p>
        </w:tc>
        <w:tc>
          <w:tcPr>
            <w:tcW w:w="108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Ligularia sibirica</w:t>
            </w:r>
          </w:p>
        </w:tc>
        <w:tc>
          <w:tcPr>
            <w:tcW w:w="108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Tozzia carpathica</w:t>
            </w:r>
          </w:p>
        </w:tc>
      </w:tr>
      <w:tr w:rsidR="00EC785F" w:rsidRPr="00810BFB" w:rsidTr="00AD094D">
        <w:trPr>
          <w:trHeight w:val="255"/>
        </w:trPr>
        <w:tc>
          <w:tcPr>
            <w:tcW w:w="270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Drainage</w:t>
            </w:r>
          </w:p>
        </w:tc>
        <w:tc>
          <w:tcPr>
            <w:tcW w:w="28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405"/>
        </w:trPr>
        <w:tc>
          <w:tcPr>
            <w:tcW w:w="270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28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55"/>
        </w:trPr>
        <w:tc>
          <w:tcPr>
            <w:tcW w:w="270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28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bl>
    <w:p w:rsidR="00EC785F" w:rsidRPr="00810BFB" w:rsidRDefault="00EC785F" w:rsidP="00EC785F">
      <w:pPr>
        <w:rPr>
          <w:rFonts w:ascii="Arial" w:hAnsi="Arial" w:cs="Arial"/>
          <w:b/>
          <w:bCs/>
          <w:sz w:val="22"/>
        </w:rPr>
      </w:pPr>
    </w:p>
    <w:p w:rsidR="00EC785F" w:rsidRPr="00810BFB" w:rsidRDefault="00EC785F" w:rsidP="00811095">
      <w:pPr>
        <w:pStyle w:val="Heading3"/>
      </w:pPr>
      <w:r w:rsidRPr="00810BFB">
        <w:t>Main threats to Hydrophilous tall herb fringe communities of plains and of the montane to alpine levels and their importance to associated species</w:t>
      </w:r>
    </w:p>
    <w:tbl>
      <w:tblPr>
        <w:tblW w:w="8825" w:type="dxa"/>
        <w:tblInd w:w="65" w:type="dxa"/>
        <w:tblCellMar>
          <w:left w:w="70" w:type="dxa"/>
          <w:right w:w="70" w:type="dxa"/>
        </w:tblCellMar>
        <w:tblLook w:val="0000" w:firstRow="0" w:lastRow="0" w:firstColumn="0" w:lastColumn="0" w:noHBand="0" w:noVBand="0"/>
      </w:tblPr>
      <w:tblGrid>
        <w:gridCol w:w="2705"/>
        <w:gridCol w:w="2880"/>
        <w:gridCol w:w="1080"/>
        <w:gridCol w:w="1080"/>
        <w:gridCol w:w="1080"/>
      </w:tblGrid>
      <w:tr w:rsidR="00EC785F" w:rsidRPr="00810BFB" w:rsidTr="00AD094D">
        <w:trPr>
          <w:trHeight w:val="765"/>
        </w:trPr>
        <w:tc>
          <w:tcPr>
            <w:tcW w:w="270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2880"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Hydrophilous tall herb fringe communities of plains and of the montane to alpine levels</w:t>
            </w:r>
          </w:p>
        </w:tc>
        <w:tc>
          <w:tcPr>
            <w:tcW w:w="108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Eryngium alpinum</w:t>
            </w:r>
          </w:p>
        </w:tc>
        <w:tc>
          <w:tcPr>
            <w:tcW w:w="108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Ligularia sibirica</w:t>
            </w:r>
          </w:p>
        </w:tc>
        <w:tc>
          <w:tcPr>
            <w:tcW w:w="108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Tozzia carpathica</w:t>
            </w:r>
          </w:p>
        </w:tc>
      </w:tr>
      <w:tr w:rsidR="00EC785F" w:rsidRPr="00810BFB" w:rsidTr="00AD094D">
        <w:trPr>
          <w:trHeight w:val="255"/>
        </w:trPr>
        <w:tc>
          <w:tcPr>
            <w:tcW w:w="270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Drainage</w:t>
            </w:r>
          </w:p>
        </w:tc>
        <w:tc>
          <w:tcPr>
            <w:tcW w:w="2880"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488"/>
        </w:trPr>
        <w:tc>
          <w:tcPr>
            <w:tcW w:w="270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2880"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55"/>
        </w:trPr>
        <w:tc>
          <w:tcPr>
            <w:tcW w:w="2705" w:type="dxa"/>
            <w:tcBorders>
              <w:top w:val="single" w:sz="4" w:space="0" w:color="auto"/>
              <w:left w:val="single" w:sz="4" w:space="0" w:color="auto"/>
              <w:bottom w:val="single" w:sz="4" w:space="0" w:color="auto"/>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2880"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8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bl>
    <w:p w:rsidR="00EC785F" w:rsidRPr="00810BFB" w:rsidRDefault="00EC785F" w:rsidP="00EC785F">
      <w:pPr>
        <w:rPr>
          <w:rFonts w:ascii="Arial" w:hAnsi="Arial" w:cs="Arial"/>
          <w:b/>
          <w:bCs/>
          <w:sz w:val="22"/>
        </w:rPr>
      </w:pPr>
    </w:p>
    <w:p w:rsidR="00EC785F" w:rsidRPr="00810BFB" w:rsidRDefault="00EC785F" w:rsidP="00811095">
      <w:pPr>
        <w:pStyle w:val="Heading3"/>
      </w:pPr>
      <w:r w:rsidRPr="00810BFB">
        <w:t>Other information</w:t>
      </w:r>
    </w:p>
    <w:p w:rsidR="00EC785F" w:rsidRPr="00811095" w:rsidRDefault="00EC785F" w:rsidP="00EC785F">
      <w:pPr>
        <w:rPr>
          <w:rFonts w:cs="Arial"/>
          <w:szCs w:val="18"/>
        </w:rPr>
      </w:pPr>
      <w:r w:rsidRPr="00811095">
        <w:rPr>
          <w:rFonts w:cs="Arial"/>
          <w:szCs w:val="18"/>
        </w:rPr>
        <w:t>According to the ETC/BD calculations 76-100% of the area of this habitat type are within SCIs</w:t>
      </w:r>
      <w:r w:rsidR="004E53B8">
        <w:rPr>
          <w:rFonts w:cs="Arial"/>
          <w:szCs w:val="18"/>
        </w:rPr>
        <w:t>.</w:t>
      </w:r>
      <w:r w:rsidRPr="00811095">
        <w:rPr>
          <w:rFonts w:cs="Arial"/>
          <w:szCs w:val="18"/>
        </w:rPr>
        <w:t xml:space="preserve"> This means that Natura 2000 network provides an important framework for the management of this habitat type. </w:t>
      </w:r>
    </w:p>
    <w:p w:rsidR="00EC785F" w:rsidRPr="00810BFB" w:rsidRDefault="00EC785F" w:rsidP="00EC785F">
      <w:pPr>
        <w:rPr>
          <w:rFonts w:ascii="Arial" w:hAnsi="Arial" w:cs="Arial"/>
          <w:sz w:val="22"/>
        </w:rPr>
      </w:pPr>
    </w:p>
    <w:p w:rsidR="00EC785F" w:rsidRPr="00810BFB" w:rsidRDefault="00EC785F" w:rsidP="00811095">
      <w:pPr>
        <w:pStyle w:val="Heading3"/>
      </w:pPr>
      <w:r w:rsidRPr="00810BFB">
        <w:t>Number of SCIs and habitat area (ha) within SCIs per Member State in the Alpine biogeographical region</w:t>
      </w:r>
    </w:p>
    <w:tbl>
      <w:tblPr>
        <w:tblW w:w="8780" w:type="dxa"/>
        <w:tblInd w:w="55" w:type="dxa"/>
        <w:tblCellMar>
          <w:left w:w="70" w:type="dxa"/>
          <w:right w:w="70" w:type="dxa"/>
        </w:tblCellMar>
        <w:tblLook w:val="0000" w:firstRow="0" w:lastRow="0" w:firstColumn="0" w:lastColumn="0" w:noHBand="0" w:noVBand="0"/>
      </w:tblPr>
      <w:tblGrid>
        <w:gridCol w:w="600"/>
        <w:gridCol w:w="640"/>
        <w:gridCol w:w="740"/>
        <w:gridCol w:w="640"/>
        <w:gridCol w:w="640"/>
        <w:gridCol w:w="640"/>
        <w:gridCol w:w="740"/>
        <w:gridCol w:w="740"/>
        <w:gridCol w:w="640"/>
        <w:gridCol w:w="740"/>
        <w:gridCol w:w="740"/>
        <w:gridCol w:w="640"/>
        <w:gridCol w:w="640"/>
      </w:tblGrid>
      <w:tr w:rsidR="00EC785F" w:rsidRPr="00810BFB" w:rsidTr="00AD094D">
        <w:trPr>
          <w:trHeight w:val="240"/>
        </w:trPr>
        <w:tc>
          <w:tcPr>
            <w:tcW w:w="600" w:type="dxa"/>
            <w:tcBorders>
              <w:top w:val="nil"/>
              <w:left w:val="nil"/>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7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740" w:type="dxa"/>
            <w:tcBorders>
              <w:top w:val="single" w:sz="8" w:space="0" w:color="auto"/>
              <w:left w:val="nil"/>
              <w:bottom w:val="single" w:sz="4" w:space="0" w:color="auto"/>
              <w:right w:val="nil"/>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740" w:type="dxa"/>
            <w:tcBorders>
              <w:top w:val="single" w:sz="8" w:space="0" w:color="auto"/>
              <w:left w:val="single" w:sz="8" w:space="0" w:color="auto"/>
              <w:bottom w:val="single" w:sz="4" w:space="0" w:color="auto"/>
              <w:right w:val="nil"/>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755"/>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60</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12</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38</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23</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85</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212</w:t>
            </w:r>
          </w:p>
        </w:tc>
        <w:tc>
          <w:tcPr>
            <w:tcW w:w="6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18</w:t>
            </w:r>
          </w:p>
        </w:tc>
        <w:tc>
          <w:tcPr>
            <w:tcW w:w="7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48</w:t>
            </w:r>
          </w:p>
        </w:tc>
        <w:tc>
          <w:tcPr>
            <w:tcW w:w="7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26</w:t>
            </w:r>
          </w:p>
        </w:tc>
        <w:tc>
          <w:tcPr>
            <w:tcW w:w="6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w:t>
            </w:r>
          </w:p>
        </w:tc>
        <w:tc>
          <w:tcPr>
            <w:tcW w:w="64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97</w:t>
            </w:r>
          </w:p>
        </w:tc>
      </w:tr>
      <w:tr w:rsidR="00EC785F" w:rsidRPr="00810BFB" w:rsidTr="00AD094D">
        <w:trPr>
          <w:trHeight w:val="840"/>
        </w:trPr>
        <w:tc>
          <w:tcPr>
            <w:tcW w:w="600"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3608</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4327</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4143</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1687</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776</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9408</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17095</w:t>
            </w:r>
          </w:p>
        </w:tc>
        <w:tc>
          <w:tcPr>
            <w:tcW w:w="6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918</w:t>
            </w:r>
          </w:p>
        </w:tc>
        <w:tc>
          <w:tcPr>
            <w:tcW w:w="7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12811</w:t>
            </w:r>
          </w:p>
        </w:tc>
        <w:tc>
          <w:tcPr>
            <w:tcW w:w="7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5327</w:t>
            </w:r>
          </w:p>
        </w:tc>
        <w:tc>
          <w:tcPr>
            <w:tcW w:w="6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1756</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1507</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811095">
      <w:pPr>
        <w:pStyle w:val="Heading3"/>
      </w:pPr>
      <w:r w:rsidRPr="00810BFB">
        <w:rPr>
          <w:i/>
          <w:iCs/>
        </w:rPr>
        <w:br w:type="page"/>
      </w:r>
      <w:r w:rsidRPr="00810BFB">
        <w:t xml:space="preserve">Map of SCIs proposed for Hydrophilous tall herb fringe communities of plains and of the montane to alpine levels &amp; Article 17 distribution </w:t>
      </w:r>
    </w:p>
    <w:p w:rsidR="00EC785F" w:rsidRPr="00810BFB" w:rsidRDefault="00EC785F" w:rsidP="00EC785F">
      <w:pPr>
        <w:jc w:val="center"/>
        <w:rPr>
          <w:rFonts w:ascii="Arial" w:hAnsi="Arial" w:cs="Arial"/>
          <w:b/>
          <w:bCs/>
          <w:sz w:val="22"/>
        </w:rPr>
      </w:pPr>
      <w:r w:rsidRPr="00810BFB">
        <w:rPr>
          <w:rFonts w:ascii="Arial" w:hAnsi="Arial" w:cs="Arial"/>
          <w:b/>
          <w:noProof/>
          <w:sz w:val="22"/>
          <w:lang w:eastAsia="en-GB"/>
        </w:rPr>
        <w:drawing>
          <wp:inline distT="0" distB="0" distL="0" distR="0" wp14:anchorId="0FEB1104" wp14:editId="47F88F95">
            <wp:extent cx="5667375" cy="8013700"/>
            <wp:effectExtent l="0" t="0" r="9525" b="6350"/>
            <wp:docPr id="31" name="Picture 22" descr="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430"/>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r w:rsidRPr="00810BFB">
        <w:rPr>
          <w:rFonts w:ascii="Arial" w:hAnsi="Arial" w:cs="Arial"/>
          <w:b/>
          <w:bCs/>
          <w:sz w:val="22"/>
        </w:rPr>
        <w:br w:type="page"/>
      </w:r>
    </w:p>
    <w:p w:rsidR="00EC785F" w:rsidRDefault="00811095" w:rsidP="00811095">
      <w:pPr>
        <w:pStyle w:val="Heading2"/>
      </w:pPr>
      <w:bookmarkStart w:id="16" w:name="h6510"/>
      <w:r>
        <w:t xml:space="preserve">6510 - </w:t>
      </w:r>
      <w:r w:rsidR="00EC785F" w:rsidRPr="00810BFB">
        <w:t>Lowland hay meadows (</w:t>
      </w:r>
      <w:r w:rsidR="00EC785F" w:rsidRPr="00811095">
        <w:rPr>
          <w:i/>
        </w:rPr>
        <w:t>Alopecurus pratensis, Sanguisorba officinalis</w:t>
      </w:r>
      <w:r>
        <w:t>)</w:t>
      </w:r>
    </w:p>
    <w:p w:rsidR="00811095" w:rsidRPr="00811095" w:rsidRDefault="00811095" w:rsidP="00811095"/>
    <w:bookmarkEnd w:id="16"/>
    <w:p w:rsidR="00EC785F" w:rsidRPr="00810BFB" w:rsidRDefault="00EC785F" w:rsidP="00811095">
      <w:pPr>
        <w:pStyle w:val="Heading3"/>
      </w:pPr>
      <w:r w:rsidRPr="00810BFB">
        <w:t>Habitats Manual 2007</w:t>
      </w:r>
    </w:p>
    <w:p w:rsidR="00EC785F" w:rsidRPr="00811095" w:rsidRDefault="00EC785F" w:rsidP="00964B58">
      <w:pPr>
        <w:pBdr>
          <w:top w:val="single" w:sz="4" w:space="1" w:color="auto"/>
        </w:pBdr>
        <w:autoSpaceDE w:val="0"/>
        <w:autoSpaceDN w:val="0"/>
        <w:adjustRightInd w:val="0"/>
        <w:rPr>
          <w:rFonts w:cs="Arial"/>
          <w:szCs w:val="18"/>
        </w:rPr>
      </w:pPr>
      <w:r w:rsidRPr="00811095">
        <w:rPr>
          <w:rFonts w:cs="Arial"/>
          <w:szCs w:val="18"/>
        </w:rPr>
        <w:t xml:space="preserve">Species-rich hay meadows on lightly to moderately fertilised soils of the plain to submontane levels, belonging to the </w:t>
      </w:r>
      <w:r w:rsidRPr="00811095">
        <w:rPr>
          <w:rFonts w:cs="Arial"/>
          <w:i/>
          <w:iCs/>
          <w:szCs w:val="18"/>
        </w:rPr>
        <w:t xml:space="preserve">Arrhenatherion </w:t>
      </w:r>
      <w:r w:rsidRPr="00811095">
        <w:rPr>
          <w:rFonts w:cs="Arial"/>
          <w:szCs w:val="18"/>
        </w:rPr>
        <w:t xml:space="preserve">and the </w:t>
      </w:r>
      <w:r w:rsidRPr="00811095">
        <w:rPr>
          <w:rFonts w:cs="Arial"/>
          <w:i/>
          <w:iCs/>
          <w:szCs w:val="18"/>
        </w:rPr>
        <w:t xml:space="preserve">Brachypodio-Centaureion nemoralis </w:t>
      </w:r>
      <w:r w:rsidRPr="00811095">
        <w:rPr>
          <w:rFonts w:cs="Arial"/>
          <w:szCs w:val="18"/>
        </w:rPr>
        <w:t>alliances. These extensive grasslands are rich in flowers and are not cut before the grasses flower and then only one or two times per year.</w:t>
      </w:r>
    </w:p>
    <w:p w:rsidR="00EC785F" w:rsidRPr="00811095" w:rsidRDefault="00EC785F" w:rsidP="00964B58">
      <w:pPr>
        <w:pBdr>
          <w:bottom w:val="single" w:sz="4" w:space="1" w:color="auto"/>
        </w:pBdr>
        <w:autoSpaceDE w:val="0"/>
        <w:autoSpaceDN w:val="0"/>
        <w:adjustRightInd w:val="0"/>
        <w:rPr>
          <w:rFonts w:cs="Arial"/>
          <w:szCs w:val="18"/>
        </w:rPr>
      </w:pPr>
      <w:r w:rsidRPr="00811095">
        <w:rPr>
          <w:rFonts w:cs="Arial"/>
          <w:szCs w:val="18"/>
        </w:rPr>
        <w:t>Wet to dry sub-types occur. If management practices become intensive with heavy applications of fertiliser, the species diversity rapidly declines.</w:t>
      </w:r>
    </w:p>
    <w:p w:rsidR="00EC785F" w:rsidRPr="00810BFB" w:rsidRDefault="00EC785F" w:rsidP="00EC785F">
      <w:pPr>
        <w:autoSpaceDE w:val="0"/>
        <w:autoSpaceDN w:val="0"/>
        <w:adjustRightInd w:val="0"/>
        <w:rPr>
          <w:rFonts w:ascii="TimesNewRomanPSMT" w:hAnsi="TimesNewRomanPSMT" w:cs="TimesNewRomanPSMT"/>
          <w:sz w:val="22"/>
        </w:rPr>
      </w:pPr>
    </w:p>
    <w:p w:rsidR="00EC785F" w:rsidRPr="00810BFB" w:rsidRDefault="00EC785F" w:rsidP="00811095">
      <w:pPr>
        <w:pStyle w:val="Heading3"/>
      </w:pPr>
      <w:r w:rsidRPr="00810BFB">
        <w:t>Conservation status (CS) assessed at the Alpine region and MS level:</w:t>
      </w:r>
    </w:p>
    <w:tbl>
      <w:tblPr>
        <w:tblW w:w="9103" w:type="dxa"/>
        <w:tblInd w:w="65" w:type="dxa"/>
        <w:tblCellMar>
          <w:left w:w="70" w:type="dxa"/>
          <w:right w:w="70" w:type="dxa"/>
        </w:tblCellMar>
        <w:tblLook w:val="0000" w:firstRow="0" w:lastRow="0" w:firstColumn="0" w:lastColumn="0" w:noHBand="0" w:noVBand="0"/>
      </w:tblPr>
      <w:tblGrid>
        <w:gridCol w:w="679"/>
        <w:gridCol w:w="2746"/>
        <w:gridCol w:w="834"/>
        <w:gridCol w:w="396"/>
        <w:gridCol w:w="410"/>
        <w:gridCol w:w="401"/>
        <w:gridCol w:w="396"/>
        <w:gridCol w:w="396"/>
        <w:gridCol w:w="391"/>
        <w:gridCol w:w="391"/>
        <w:gridCol w:w="410"/>
        <w:gridCol w:w="391"/>
        <w:gridCol w:w="401"/>
        <w:gridCol w:w="861"/>
      </w:tblGrid>
      <w:tr w:rsidR="00EC785F" w:rsidRPr="00810BFB" w:rsidTr="00AD094D">
        <w:trPr>
          <w:trHeight w:val="450"/>
        </w:trPr>
        <w:tc>
          <w:tcPr>
            <w:tcW w:w="679"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274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8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39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1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0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39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39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39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39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1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39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0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67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6510</w:t>
            </w:r>
          </w:p>
        </w:tc>
        <w:tc>
          <w:tcPr>
            <w:tcW w:w="2746"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Lowland hay meadows (</w:t>
            </w:r>
            <w:r w:rsidRPr="00810BFB">
              <w:rPr>
                <w:rFonts w:ascii="Arial" w:hAnsi="Arial" w:cs="Arial"/>
                <w:b/>
                <w:bCs/>
                <w:i/>
                <w:sz w:val="16"/>
                <w:szCs w:val="16"/>
              </w:rPr>
              <w:t>Alopecurus pratensis, Sanguisorba officinalis</w:t>
            </w:r>
            <w:r w:rsidRPr="00810BFB">
              <w:rPr>
                <w:rFonts w:ascii="Arial" w:hAnsi="Arial" w:cs="Arial"/>
                <w:b/>
                <w:bCs/>
                <w:sz w:val="16"/>
                <w:szCs w:val="16"/>
              </w:rPr>
              <w:t>)</w:t>
            </w: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39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67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74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39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67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74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67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74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39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1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67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274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39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1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TimesNewRomanPSMT" w:hAnsi="TimesNewRomanPSMT" w:cs="TimesNewRomanPSMT"/>
          <w:sz w:val="22"/>
        </w:rPr>
      </w:pPr>
    </w:p>
    <w:p w:rsidR="00EC785F" w:rsidRPr="00811095" w:rsidRDefault="00EC785F" w:rsidP="00964B58">
      <w:pPr>
        <w:autoSpaceDE w:val="0"/>
        <w:autoSpaceDN w:val="0"/>
        <w:adjustRightInd w:val="0"/>
        <w:rPr>
          <w:rFonts w:cs="Arial"/>
          <w:szCs w:val="18"/>
        </w:rPr>
      </w:pPr>
      <w:r w:rsidRPr="00811095">
        <w:rPr>
          <w:rFonts w:cs="Arial"/>
          <w:szCs w:val="18"/>
        </w:rPr>
        <w:t>Hay</w:t>
      </w:r>
      <w:r w:rsidR="00811095" w:rsidRPr="00811095">
        <w:rPr>
          <w:rFonts w:cs="Arial"/>
          <w:szCs w:val="18"/>
        </w:rPr>
        <w:t xml:space="preserve"> </w:t>
      </w:r>
      <w:r w:rsidRPr="00811095">
        <w:rPr>
          <w:rFonts w:cs="Arial"/>
          <w:szCs w:val="18"/>
        </w:rPr>
        <w:t>meadows at low altitudes which are mown after most of the plants have flowered, they maybe lightly fertilised but frequent or heavy fertilisation quickly reduces the species diversity. These meadows are important for a wide range of invertebrates as well as plants. This habitat is wide spread in central and northern Europe, also occurring, but more rarely, in the Mediterranean region.</w:t>
      </w:r>
    </w:p>
    <w:p w:rsidR="00EC785F" w:rsidRPr="00811095" w:rsidRDefault="00EC785F" w:rsidP="00964B58">
      <w:pPr>
        <w:autoSpaceDE w:val="0"/>
        <w:autoSpaceDN w:val="0"/>
        <w:adjustRightInd w:val="0"/>
        <w:rPr>
          <w:rFonts w:cs="Arial"/>
          <w:szCs w:val="18"/>
        </w:rPr>
      </w:pPr>
      <w:r w:rsidRPr="00811095">
        <w:rPr>
          <w:rFonts w:cs="Arial"/>
          <w:szCs w:val="18"/>
        </w:rPr>
        <w:t>Unfavourable-inadequate' in the Alpine and Continental regions where the habitat is most abundant with only ‘range' assessed as ‘favourable'. Only Slovakia (Alpine) has assessed this habitat as ‘favourable' for these two regions although Spain reported all parameters as ‘unknown' for the Alpine region.</w:t>
      </w:r>
    </w:p>
    <w:p w:rsidR="00EC785F" w:rsidRPr="00811095" w:rsidRDefault="00EC785F" w:rsidP="00964B58">
      <w:pPr>
        <w:autoSpaceDE w:val="0"/>
        <w:autoSpaceDN w:val="0"/>
        <w:adjustRightInd w:val="0"/>
        <w:rPr>
          <w:rFonts w:cs="Arial"/>
          <w:szCs w:val="18"/>
        </w:rPr>
      </w:pPr>
      <w:r w:rsidRPr="00811095">
        <w:rPr>
          <w:rFonts w:cs="Arial"/>
          <w:szCs w:val="18"/>
        </w:rPr>
        <w:t>Assessed as ‘unfavourable-bad' in the Atlantic and Pannonian regions with no country reporting ‘favourable' although Spain reported all parameters as ‘unknown'. The United</w:t>
      </w:r>
      <w:r w:rsidR="00964B58">
        <w:rPr>
          <w:rFonts w:cs="Arial"/>
          <w:szCs w:val="18"/>
        </w:rPr>
        <w:t xml:space="preserve"> </w:t>
      </w:r>
      <w:r w:rsidRPr="00811095">
        <w:rPr>
          <w:rFonts w:cs="Arial"/>
          <w:szCs w:val="18"/>
        </w:rPr>
        <w:t>Kingdom reported ‘unfavourable-bad but improving'. Assessed as ‘unknown but not favourable' for the Mediterranean region as Spain reported all parameters as ‘unknown'.</w:t>
      </w:r>
    </w:p>
    <w:p w:rsidR="00EC785F" w:rsidRPr="00811095" w:rsidRDefault="00EC785F" w:rsidP="00964B58">
      <w:pPr>
        <w:autoSpaceDE w:val="0"/>
        <w:autoSpaceDN w:val="0"/>
        <w:adjustRightInd w:val="0"/>
        <w:rPr>
          <w:rFonts w:cs="Arial"/>
          <w:szCs w:val="18"/>
        </w:rPr>
      </w:pPr>
      <w:r w:rsidRPr="00811095">
        <w:rPr>
          <w:rFonts w:cs="Arial"/>
          <w:szCs w:val="18"/>
        </w:rPr>
        <w:t>Excluding Spain from the regional assessment would lead to ‘unfavourable-bad' due to the French assessment although reported as ‘favourable' by Italy. The threats and pressures reported by the countries are varied but most note changes to agricultural practice. Better information required, especially from Spain (Summary sheet of the online report on Article 17 of the Habitats Directive).</w:t>
      </w:r>
    </w:p>
    <w:p w:rsidR="00811095" w:rsidRDefault="00811095" w:rsidP="00EC785F">
      <w:pPr>
        <w:rPr>
          <w:rFonts w:ascii="Arial" w:hAnsi="Arial" w:cs="Arial"/>
          <w:b/>
          <w:bCs/>
          <w:sz w:val="22"/>
        </w:rPr>
      </w:pPr>
    </w:p>
    <w:p w:rsidR="00EC785F" w:rsidRPr="00810BFB" w:rsidRDefault="00EC785F" w:rsidP="00811095">
      <w:pPr>
        <w:pStyle w:val="Heading3"/>
      </w:pPr>
      <w:r w:rsidRPr="00810BFB">
        <w:t>Species associated to Lowland hay meadows (</w:t>
      </w:r>
      <w:r w:rsidRPr="00810BFB">
        <w:rPr>
          <w:i/>
          <w:iCs/>
        </w:rPr>
        <w:t>Alopecurus pratensis, Sanguisorba officinalis</w:t>
      </w:r>
      <w:r w:rsidRPr="00810BFB">
        <w:t>) and their CS at the Alpine region and MS level</w:t>
      </w:r>
    </w:p>
    <w:tbl>
      <w:tblPr>
        <w:tblW w:w="9233" w:type="dxa"/>
        <w:tblInd w:w="55" w:type="dxa"/>
        <w:tblCellMar>
          <w:left w:w="70" w:type="dxa"/>
          <w:right w:w="70" w:type="dxa"/>
        </w:tblCellMar>
        <w:tblLook w:val="0000" w:firstRow="0" w:lastRow="0" w:firstColumn="0" w:lastColumn="0" w:noHBand="0" w:noVBand="0"/>
      </w:tblPr>
      <w:tblGrid>
        <w:gridCol w:w="555"/>
        <w:gridCol w:w="1260"/>
        <w:gridCol w:w="1260"/>
        <w:gridCol w:w="958"/>
        <w:gridCol w:w="434"/>
        <w:gridCol w:w="458"/>
        <w:gridCol w:w="442"/>
        <w:gridCol w:w="434"/>
        <w:gridCol w:w="434"/>
        <w:gridCol w:w="426"/>
        <w:gridCol w:w="434"/>
        <w:gridCol w:w="458"/>
        <w:gridCol w:w="426"/>
        <w:gridCol w:w="442"/>
        <w:gridCol w:w="812"/>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pacing w:val="-6"/>
                <w:sz w:val="16"/>
                <w:szCs w:val="16"/>
              </w:rPr>
            </w:pPr>
            <w:r w:rsidRPr="00810BFB">
              <w:rPr>
                <w:rFonts w:ascii="Arial" w:hAnsi="Arial" w:cs="Arial"/>
                <w:b/>
                <w:bCs/>
                <w:spacing w:val="-6"/>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9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2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2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4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1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1058</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Maculinea arion</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1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1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1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1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1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22"/>
        </w:rPr>
      </w:pPr>
    </w:p>
    <w:tbl>
      <w:tblPr>
        <w:tblW w:w="8553" w:type="dxa"/>
        <w:tblInd w:w="55" w:type="dxa"/>
        <w:tblCellMar>
          <w:left w:w="70" w:type="dxa"/>
          <w:right w:w="70" w:type="dxa"/>
        </w:tblCellMar>
        <w:tblLook w:val="0000" w:firstRow="0" w:lastRow="0" w:firstColumn="0" w:lastColumn="0" w:noHBand="0" w:noVBand="0"/>
      </w:tblPr>
      <w:tblGrid>
        <w:gridCol w:w="555"/>
        <w:gridCol w:w="1260"/>
        <w:gridCol w:w="1260"/>
        <w:gridCol w:w="1047"/>
        <w:gridCol w:w="443"/>
        <w:gridCol w:w="452"/>
        <w:gridCol w:w="443"/>
        <w:gridCol w:w="434"/>
        <w:gridCol w:w="443"/>
        <w:gridCol w:w="469"/>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1059</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Maculinea teleius</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22"/>
        </w:rPr>
      </w:pPr>
    </w:p>
    <w:p w:rsidR="00964B58" w:rsidRDefault="00964B58">
      <w:r>
        <w:br w:type="page"/>
      </w:r>
    </w:p>
    <w:tbl>
      <w:tblPr>
        <w:tblW w:w="7685" w:type="dxa"/>
        <w:tblInd w:w="55" w:type="dxa"/>
        <w:tblCellMar>
          <w:left w:w="70" w:type="dxa"/>
          <w:right w:w="70" w:type="dxa"/>
        </w:tblCellMar>
        <w:tblLook w:val="0000" w:firstRow="0" w:lastRow="0" w:firstColumn="0" w:lastColumn="0" w:noHBand="0" w:noVBand="0"/>
      </w:tblPr>
      <w:tblGrid>
        <w:gridCol w:w="555"/>
        <w:gridCol w:w="1260"/>
        <w:gridCol w:w="1260"/>
        <w:gridCol w:w="1047"/>
        <w:gridCol w:w="443"/>
        <w:gridCol w:w="469"/>
        <w:gridCol w:w="452"/>
        <w:gridCol w:w="443"/>
        <w:gridCol w:w="443"/>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1061</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Maculinea nausithous</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tbl>
      <w:tblPr>
        <w:tblW w:w="6801" w:type="dxa"/>
        <w:tblInd w:w="55" w:type="dxa"/>
        <w:tblCellMar>
          <w:left w:w="70" w:type="dxa"/>
          <w:right w:w="70" w:type="dxa"/>
        </w:tblCellMar>
        <w:tblLook w:val="0000" w:firstRow="0" w:lastRow="0" w:firstColumn="0" w:lastColumn="0" w:noHBand="0" w:noVBand="0"/>
      </w:tblPr>
      <w:tblGrid>
        <w:gridCol w:w="555"/>
        <w:gridCol w:w="1297"/>
        <w:gridCol w:w="1234"/>
        <w:gridCol w:w="1047"/>
        <w:gridCol w:w="452"/>
        <w:gridCol w:w="443"/>
        <w:gridCol w:w="469"/>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4038</w:t>
            </w:r>
          </w:p>
        </w:tc>
        <w:tc>
          <w:tcPr>
            <w:tcW w:w="1297"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Lycaena helle</w:t>
            </w:r>
          </w:p>
        </w:tc>
        <w:tc>
          <w:tcPr>
            <w:tcW w:w="123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22"/>
        </w:rPr>
      </w:pPr>
    </w:p>
    <w:p w:rsidR="00EC785F" w:rsidRPr="00810BFB" w:rsidRDefault="00EC785F" w:rsidP="00811095">
      <w:pPr>
        <w:pStyle w:val="Heading3"/>
      </w:pPr>
      <w:r w:rsidRPr="00810BFB">
        <w:t>Main pressures to Lowland hay meadows (</w:t>
      </w:r>
      <w:r w:rsidRPr="00810BFB">
        <w:rPr>
          <w:i/>
          <w:iCs/>
        </w:rPr>
        <w:t>Alopecurus pratensis, Sanguisorba officinalis</w:t>
      </w:r>
      <w:r w:rsidRPr="00810BFB">
        <w:t>) and their importance to associated species</w:t>
      </w:r>
    </w:p>
    <w:tbl>
      <w:tblPr>
        <w:tblW w:w="8897" w:type="dxa"/>
        <w:tblInd w:w="65" w:type="dxa"/>
        <w:tblCellMar>
          <w:left w:w="70" w:type="dxa"/>
          <w:right w:w="70" w:type="dxa"/>
        </w:tblCellMar>
        <w:tblLook w:val="0000" w:firstRow="0" w:lastRow="0" w:firstColumn="0" w:lastColumn="0" w:noHBand="0" w:noVBand="0"/>
      </w:tblPr>
      <w:tblGrid>
        <w:gridCol w:w="2542"/>
        <w:gridCol w:w="2323"/>
        <w:gridCol w:w="1008"/>
        <w:gridCol w:w="1008"/>
        <w:gridCol w:w="1008"/>
        <w:gridCol w:w="1008"/>
      </w:tblGrid>
      <w:tr w:rsidR="00EC785F" w:rsidRPr="00810BFB" w:rsidTr="00AD094D">
        <w:trPr>
          <w:trHeight w:val="450"/>
        </w:trPr>
        <w:tc>
          <w:tcPr>
            <w:tcW w:w="2542"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Pressure description </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(2nd level)</w:t>
            </w:r>
          </w:p>
        </w:tc>
        <w:tc>
          <w:tcPr>
            <w:tcW w:w="2323"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Lowland hay meadows (</w:t>
            </w:r>
            <w:r w:rsidRPr="00810BFB">
              <w:rPr>
                <w:rFonts w:ascii="Arial" w:hAnsi="Arial" w:cs="Arial"/>
                <w:b/>
                <w:bCs/>
                <w:i/>
                <w:sz w:val="16"/>
                <w:szCs w:val="16"/>
              </w:rPr>
              <w:t>Alopecurus pratensis, Sanguisorba officinalis</w:t>
            </w:r>
            <w:r w:rsidRPr="00810BFB">
              <w:rPr>
                <w:rFonts w:ascii="Arial" w:hAnsi="Arial" w:cs="Arial"/>
                <w:b/>
                <w:bCs/>
                <w:sz w:val="16"/>
                <w:szCs w:val="16"/>
              </w:rPr>
              <w:t>)</w:t>
            </w:r>
          </w:p>
        </w:tc>
        <w:tc>
          <w:tcPr>
            <w:tcW w:w="1008"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Maculinea arion</w:t>
            </w:r>
          </w:p>
        </w:tc>
        <w:tc>
          <w:tcPr>
            <w:tcW w:w="1008"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Maculinea teleius</w:t>
            </w:r>
          </w:p>
        </w:tc>
        <w:tc>
          <w:tcPr>
            <w:tcW w:w="1008"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Maculinea nausithous</w:t>
            </w:r>
          </w:p>
        </w:tc>
        <w:tc>
          <w:tcPr>
            <w:tcW w:w="1008"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Lycaena helle</w:t>
            </w:r>
          </w:p>
        </w:tc>
      </w:tr>
      <w:tr w:rsidR="00EC785F" w:rsidRPr="00810BFB" w:rsidTr="00AD094D">
        <w:trPr>
          <w:trHeight w:val="225"/>
        </w:trPr>
        <w:tc>
          <w:tcPr>
            <w:tcW w:w="2542" w:type="dxa"/>
            <w:tcBorders>
              <w:top w:val="single" w:sz="4" w:space="0" w:color="000000"/>
              <w:left w:val="single" w:sz="4" w:space="0" w:color="000000"/>
              <w:bottom w:val="nil"/>
              <w:right w:val="nil"/>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2323" w:type="dxa"/>
            <w:tcBorders>
              <w:top w:val="nil"/>
              <w:left w:val="single" w:sz="4" w:space="0" w:color="auto"/>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8"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8"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542" w:type="dxa"/>
            <w:tcBorders>
              <w:top w:val="single" w:sz="4" w:space="0" w:color="000000"/>
              <w:left w:val="single" w:sz="4" w:space="0" w:color="000000"/>
              <w:bottom w:val="nil"/>
              <w:right w:val="nil"/>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2323"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542" w:type="dxa"/>
            <w:tcBorders>
              <w:top w:val="single" w:sz="4" w:space="0" w:color="000000"/>
              <w:left w:val="single" w:sz="4" w:space="0" w:color="000000"/>
              <w:bottom w:val="nil"/>
              <w:right w:val="nil"/>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2323"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8"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542" w:type="dxa"/>
            <w:tcBorders>
              <w:top w:val="single" w:sz="4" w:space="0" w:color="000000"/>
              <w:left w:val="single" w:sz="4" w:space="0" w:color="000000"/>
              <w:bottom w:val="nil"/>
              <w:right w:val="nil"/>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Restructuring agricultural land holding</w:t>
            </w:r>
          </w:p>
        </w:tc>
        <w:tc>
          <w:tcPr>
            <w:tcW w:w="2323"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542" w:type="dxa"/>
            <w:tcBorders>
              <w:top w:val="single" w:sz="4" w:space="0" w:color="000000"/>
              <w:left w:val="single" w:sz="4" w:space="0" w:color="000000"/>
              <w:bottom w:val="nil"/>
              <w:right w:val="nil"/>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2323"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8"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542"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Urbanised areas, human habitation</w:t>
            </w:r>
          </w:p>
        </w:tc>
        <w:tc>
          <w:tcPr>
            <w:tcW w:w="232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autoSpaceDE w:val="0"/>
        <w:autoSpaceDN w:val="0"/>
        <w:adjustRightInd w:val="0"/>
        <w:rPr>
          <w:rFonts w:ascii="Arial" w:hAnsi="Arial" w:cs="Arial"/>
          <w:b/>
          <w:bCs/>
          <w:sz w:val="22"/>
        </w:rPr>
      </w:pPr>
    </w:p>
    <w:p w:rsidR="00EC785F" w:rsidRPr="00810BFB" w:rsidRDefault="00EC785F" w:rsidP="00811095">
      <w:pPr>
        <w:pStyle w:val="Heading3"/>
      </w:pPr>
      <w:r w:rsidRPr="00810BFB">
        <w:t>Main threats to Lowland hay meadows (</w:t>
      </w:r>
      <w:r w:rsidRPr="00810BFB">
        <w:rPr>
          <w:i/>
          <w:iCs/>
        </w:rPr>
        <w:t>Alopecurus pratensis, Sanguisorba officinalis</w:t>
      </w:r>
      <w:r w:rsidRPr="00810BFB">
        <w:t>) and their importance to associated species</w:t>
      </w:r>
    </w:p>
    <w:tbl>
      <w:tblPr>
        <w:tblW w:w="9077" w:type="dxa"/>
        <w:tblInd w:w="65" w:type="dxa"/>
        <w:tblCellMar>
          <w:left w:w="70" w:type="dxa"/>
          <w:right w:w="70" w:type="dxa"/>
        </w:tblCellMar>
        <w:tblLook w:val="0000" w:firstRow="0" w:lastRow="0" w:firstColumn="0" w:lastColumn="0" w:noHBand="0" w:noVBand="0"/>
      </w:tblPr>
      <w:tblGrid>
        <w:gridCol w:w="2694"/>
        <w:gridCol w:w="2171"/>
        <w:gridCol w:w="1053"/>
        <w:gridCol w:w="1053"/>
        <w:gridCol w:w="1053"/>
        <w:gridCol w:w="1053"/>
      </w:tblGrid>
      <w:tr w:rsidR="00EC785F" w:rsidRPr="00810BFB" w:rsidTr="00AD094D">
        <w:trPr>
          <w:trHeight w:val="675"/>
        </w:trPr>
        <w:tc>
          <w:tcPr>
            <w:tcW w:w="2694"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(2nd level)</w:t>
            </w:r>
          </w:p>
        </w:tc>
        <w:tc>
          <w:tcPr>
            <w:tcW w:w="2171"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Lowland hay meadows (</w:t>
            </w:r>
            <w:r w:rsidRPr="00810BFB">
              <w:rPr>
                <w:rFonts w:ascii="Arial" w:hAnsi="Arial" w:cs="Arial"/>
                <w:b/>
                <w:bCs/>
                <w:i/>
                <w:sz w:val="16"/>
                <w:szCs w:val="16"/>
              </w:rPr>
              <w:t>Alopecurus pratensis, Sanguisorba officinalis</w:t>
            </w:r>
            <w:r w:rsidRPr="00810BFB">
              <w:rPr>
                <w:rFonts w:ascii="Arial" w:hAnsi="Arial" w:cs="Arial"/>
                <w:b/>
                <w:bCs/>
                <w:sz w:val="16"/>
                <w:szCs w:val="16"/>
              </w:rPr>
              <w:t>)</w:t>
            </w:r>
          </w:p>
        </w:tc>
        <w:tc>
          <w:tcPr>
            <w:tcW w:w="105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Maculinea arion</w:t>
            </w:r>
          </w:p>
        </w:tc>
        <w:tc>
          <w:tcPr>
            <w:tcW w:w="105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Maculinea teleius</w:t>
            </w:r>
          </w:p>
        </w:tc>
        <w:tc>
          <w:tcPr>
            <w:tcW w:w="105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Maculinea nausithous</w:t>
            </w:r>
          </w:p>
        </w:tc>
        <w:tc>
          <w:tcPr>
            <w:tcW w:w="105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Lycaena helle</w:t>
            </w:r>
          </w:p>
        </w:tc>
      </w:tr>
      <w:tr w:rsidR="00EC785F" w:rsidRPr="00810BFB" w:rsidTr="00AD094D">
        <w:trPr>
          <w:trHeight w:val="225"/>
        </w:trPr>
        <w:tc>
          <w:tcPr>
            <w:tcW w:w="2694"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2171" w:type="dxa"/>
            <w:tcBorders>
              <w:top w:val="nil"/>
              <w:left w:val="single" w:sz="4" w:space="0" w:color="auto"/>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3"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3"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3"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694"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2171"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694"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2171"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694"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Restructuring agricultural land holding</w:t>
            </w:r>
          </w:p>
        </w:tc>
        <w:tc>
          <w:tcPr>
            <w:tcW w:w="2171"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694"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2171"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694"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Urbanised areas, human habitation</w:t>
            </w:r>
          </w:p>
        </w:tc>
        <w:tc>
          <w:tcPr>
            <w:tcW w:w="2171"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694" w:type="dxa"/>
            <w:tcBorders>
              <w:top w:val="single" w:sz="4" w:space="0" w:color="auto"/>
              <w:left w:val="single" w:sz="4" w:space="0" w:color="auto"/>
              <w:bottom w:val="single" w:sz="4" w:space="0" w:color="auto"/>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2171"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autoSpaceDE w:val="0"/>
        <w:autoSpaceDN w:val="0"/>
        <w:adjustRightInd w:val="0"/>
        <w:rPr>
          <w:rFonts w:ascii="Arial" w:hAnsi="Arial" w:cs="Arial"/>
          <w:b/>
          <w:bCs/>
          <w:sz w:val="22"/>
        </w:rPr>
      </w:pPr>
    </w:p>
    <w:p w:rsidR="00EC785F" w:rsidRPr="00810BFB" w:rsidRDefault="00EC785F" w:rsidP="00811095">
      <w:pPr>
        <w:pStyle w:val="Heading3"/>
      </w:pPr>
      <w:r w:rsidRPr="00810BFB">
        <w:t>Other information</w:t>
      </w:r>
    </w:p>
    <w:p w:rsidR="00EC785F" w:rsidRPr="00811095" w:rsidRDefault="00EC785F" w:rsidP="00EC785F">
      <w:pPr>
        <w:rPr>
          <w:rFonts w:cs="Arial"/>
          <w:szCs w:val="18"/>
        </w:rPr>
      </w:pPr>
      <w:r w:rsidRPr="00811095">
        <w:rPr>
          <w:rFonts w:cs="Arial"/>
          <w:szCs w:val="18"/>
        </w:rPr>
        <w:t>According to the ETC/BD calculations 0-50% of the area of this habitat type are within SCIs</w:t>
      </w:r>
      <w:r w:rsidR="004E53B8">
        <w:rPr>
          <w:rFonts w:cs="Arial"/>
          <w:szCs w:val="18"/>
        </w:rPr>
        <w:t>.</w:t>
      </w:r>
      <w:r w:rsidRPr="00811095">
        <w:rPr>
          <w:rFonts w:cs="Arial"/>
          <w:szCs w:val="18"/>
        </w:rPr>
        <w:t xml:space="preserve"> This means that potentially important part of the management needs of this habitat types occurs outside Natura 2000 network. </w:t>
      </w:r>
    </w:p>
    <w:p w:rsidR="00EC785F" w:rsidRPr="00810BFB" w:rsidRDefault="00EC785F" w:rsidP="00EC785F">
      <w:pPr>
        <w:rPr>
          <w:rFonts w:ascii="Arial" w:hAnsi="Arial" w:cs="Arial"/>
          <w:sz w:val="22"/>
        </w:rPr>
      </w:pPr>
    </w:p>
    <w:p w:rsidR="00EC785F" w:rsidRPr="00810BFB" w:rsidRDefault="00EC785F" w:rsidP="00811095">
      <w:pPr>
        <w:pStyle w:val="Heading3"/>
      </w:pPr>
      <w:r w:rsidRPr="00810BFB">
        <w:t>Number of SCIs and habitat area (ha) within SCIs per Member State in the Alpine biogeographical region</w:t>
      </w:r>
    </w:p>
    <w:tbl>
      <w:tblPr>
        <w:tblW w:w="7400" w:type="dxa"/>
        <w:tblInd w:w="55" w:type="dxa"/>
        <w:tblCellMar>
          <w:left w:w="70" w:type="dxa"/>
          <w:right w:w="70" w:type="dxa"/>
        </w:tblCellMar>
        <w:tblLook w:val="0000" w:firstRow="0" w:lastRow="0" w:firstColumn="0" w:lastColumn="0" w:noHBand="0" w:noVBand="0"/>
      </w:tblPr>
      <w:tblGrid>
        <w:gridCol w:w="600"/>
        <w:gridCol w:w="640"/>
        <w:gridCol w:w="740"/>
        <w:gridCol w:w="640"/>
        <w:gridCol w:w="640"/>
        <w:gridCol w:w="740"/>
        <w:gridCol w:w="740"/>
        <w:gridCol w:w="640"/>
        <w:gridCol w:w="740"/>
        <w:gridCol w:w="640"/>
        <w:gridCol w:w="640"/>
      </w:tblGrid>
      <w:tr w:rsidR="00EC785F" w:rsidRPr="00810BFB" w:rsidTr="00AD094D">
        <w:trPr>
          <w:trHeight w:val="240"/>
        </w:trPr>
        <w:tc>
          <w:tcPr>
            <w:tcW w:w="600" w:type="dxa"/>
            <w:tcBorders>
              <w:top w:val="nil"/>
              <w:left w:val="nil"/>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7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740" w:type="dxa"/>
            <w:tcBorders>
              <w:top w:val="single" w:sz="8" w:space="0" w:color="auto"/>
              <w:left w:val="nil"/>
              <w:bottom w:val="single" w:sz="4" w:space="0" w:color="auto"/>
              <w:right w:val="nil"/>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682"/>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27</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8</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11</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47</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18</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107</w:t>
            </w:r>
          </w:p>
        </w:tc>
        <w:tc>
          <w:tcPr>
            <w:tcW w:w="6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16</w:t>
            </w:r>
          </w:p>
        </w:tc>
        <w:tc>
          <w:tcPr>
            <w:tcW w:w="7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8</w:t>
            </w:r>
          </w:p>
        </w:tc>
        <w:tc>
          <w:tcPr>
            <w:tcW w:w="6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w:t>
            </w:r>
          </w:p>
        </w:tc>
        <w:tc>
          <w:tcPr>
            <w:tcW w:w="64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135</w:t>
            </w:r>
          </w:p>
        </w:tc>
      </w:tr>
      <w:tr w:rsidR="00EC785F" w:rsidRPr="00810BFB" w:rsidTr="00AD094D">
        <w:trPr>
          <w:trHeight w:val="840"/>
        </w:trPr>
        <w:tc>
          <w:tcPr>
            <w:tcW w:w="600"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1444</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327</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240</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8953</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2583</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7269</w:t>
            </w:r>
          </w:p>
        </w:tc>
        <w:tc>
          <w:tcPr>
            <w:tcW w:w="6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17480</w:t>
            </w:r>
          </w:p>
        </w:tc>
        <w:tc>
          <w:tcPr>
            <w:tcW w:w="7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1598</w:t>
            </w:r>
          </w:p>
        </w:tc>
        <w:tc>
          <w:tcPr>
            <w:tcW w:w="6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10274</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9248</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EC785F">
      <w:pPr>
        <w:autoSpaceDE w:val="0"/>
        <w:autoSpaceDN w:val="0"/>
        <w:adjustRightInd w:val="0"/>
        <w:rPr>
          <w:rFonts w:ascii="Arial" w:hAnsi="Arial" w:cs="Arial"/>
          <w:b/>
          <w:bCs/>
          <w:sz w:val="22"/>
        </w:rPr>
      </w:pPr>
    </w:p>
    <w:p w:rsidR="00EC785F" w:rsidRPr="00810BFB" w:rsidRDefault="00EC785F" w:rsidP="00811095">
      <w:pPr>
        <w:pStyle w:val="Heading3"/>
      </w:pPr>
      <w:r w:rsidRPr="00810BFB">
        <w:rPr>
          <w:i/>
          <w:iCs/>
        </w:rPr>
        <w:br w:type="page"/>
      </w:r>
      <w:r w:rsidRPr="00810BFB">
        <w:t>Map of SCIs proposed for Lowland hay meadows (</w:t>
      </w:r>
      <w:r w:rsidRPr="00810BFB">
        <w:rPr>
          <w:i/>
          <w:iCs/>
        </w:rPr>
        <w:t>Alopecurus pratensis, Sanguisorba officinalis</w:t>
      </w:r>
      <w:r w:rsidRPr="00810BFB">
        <w:t xml:space="preserve">) &amp; Article 17 distribution </w:t>
      </w:r>
    </w:p>
    <w:p w:rsidR="00EC785F" w:rsidRPr="00810BFB" w:rsidRDefault="00EC785F" w:rsidP="00EC785F">
      <w:pPr>
        <w:autoSpaceDE w:val="0"/>
        <w:autoSpaceDN w:val="0"/>
        <w:adjustRightInd w:val="0"/>
        <w:jc w:val="center"/>
        <w:rPr>
          <w:rFonts w:ascii="Arial" w:hAnsi="Arial" w:cs="Arial"/>
          <w:b/>
          <w:bCs/>
          <w:sz w:val="22"/>
        </w:rPr>
      </w:pPr>
      <w:r w:rsidRPr="00810BFB">
        <w:rPr>
          <w:rFonts w:ascii="Arial" w:hAnsi="Arial" w:cs="Arial"/>
          <w:b/>
          <w:noProof/>
          <w:sz w:val="22"/>
          <w:lang w:eastAsia="en-GB"/>
        </w:rPr>
        <w:drawing>
          <wp:inline distT="0" distB="0" distL="0" distR="0" wp14:anchorId="7382E16D" wp14:editId="7F0F01DD">
            <wp:extent cx="5667375" cy="8013700"/>
            <wp:effectExtent l="0" t="0" r="9525" b="6350"/>
            <wp:docPr id="32" name="Picture 23" descr="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10"/>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r w:rsidRPr="00810BFB">
        <w:rPr>
          <w:rFonts w:ascii="Arial" w:hAnsi="Arial" w:cs="Arial"/>
          <w:b/>
          <w:bCs/>
          <w:sz w:val="22"/>
        </w:rPr>
        <w:br w:type="page"/>
      </w:r>
    </w:p>
    <w:p w:rsidR="00EC785F" w:rsidRDefault="00811095" w:rsidP="00811095">
      <w:pPr>
        <w:pStyle w:val="Heading2"/>
      </w:pPr>
      <w:bookmarkStart w:id="17" w:name="h6520"/>
      <w:r>
        <w:t>6520 - Mountain hay meadows</w:t>
      </w:r>
    </w:p>
    <w:p w:rsidR="00811095" w:rsidRPr="00811095" w:rsidRDefault="00811095" w:rsidP="00811095"/>
    <w:bookmarkEnd w:id="17"/>
    <w:p w:rsidR="00EC785F" w:rsidRPr="00810BFB" w:rsidRDefault="00EC785F" w:rsidP="00811095">
      <w:pPr>
        <w:pStyle w:val="Heading3"/>
      </w:pPr>
      <w:r w:rsidRPr="00810BFB">
        <w:t>Habitats Manual 2007</w:t>
      </w:r>
    </w:p>
    <w:p w:rsidR="00EC785F" w:rsidRPr="00811095" w:rsidRDefault="00EC785F" w:rsidP="00EC785F">
      <w:pPr>
        <w:pBdr>
          <w:top w:val="single" w:sz="4" w:space="1" w:color="auto"/>
          <w:bottom w:val="single" w:sz="4" w:space="1" w:color="auto"/>
        </w:pBdr>
        <w:autoSpaceDE w:val="0"/>
        <w:autoSpaceDN w:val="0"/>
        <w:adjustRightInd w:val="0"/>
        <w:rPr>
          <w:rFonts w:cs="Arial"/>
          <w:szCs w:val="18"/>
        </w:rPr>
      </w:pPr>
      <w:r w:rsidRPr="00811095">
        <w:rPr>
          <w:rFonts w:cs="Arial"/>
          <w:szCs w:val="18"/>
        </w:rPr>
        <w:t xml:space="preserve">Species-rich mesophile hay meadows of the montane and sub-alpine levels (mostly above 600 metres) usually dominated by </w:t>
      </w:r>
      <w:r w:rsidRPr="00811095">
        <w:rPr>
          <w:rFonts w:cs="Arial"/>
          <w:i/>
          <w:iCs/>
          <w:szCs w:val="18"/>
        </w:rPr>
        <w:t xml:space="preserve">Trisetum flavescens </w:t>
      </w:r>
      <w:r w:rsidRPr="00811095">
        <w:rPr>
          <w:rFonts w:cs="Arial"/>
          <w:szCs w:val="18"/>
        </w:rPr>
        <w:t xml:space="preserve">and with </w:t>
      </w:r>
      <w:r w:rsidRPr="00811095">
        <w:rPr>
          <w:rFonts w:cs="Arial"/>
          <w:i/>
          <w:iCs/>
          <w:szCs w:val="18"/>
        </w:rPr>
        <w:t>Heracleum sphondylium</w:t>
      </w:r>
      <w:r w:rsidRPr="00811095">
        <w:rPr>
          <w:rFonts w:cs="Arial"/>
          <w:szCs w:val="18"/>
        </w:rPr>
        <w:t xml:space="preserve">, </w:t>
      </w:r>
      <w:r w:rsidRPr="00811095">
        <w:rPr>
          <w:rFonts w:cs="Arial"/>
          <w:i/>
          <w:iCs/>
          <w:szCs w:val="18"/>
        </w:rPr>
        <w:t>Viola cornuta</w:t>
      </w:r>
      <w:r w:rsidRPr="00811095">
        <w:rPr>
          <w:rFonts w:cs="Arial"/>
          <w:szCs w:val="18"/>
        </w:rPr>
        <w:t xml:space="preserve">, </w:t>
      </w:r>
      <w:r w:rsidRPr="00811095">
        <w:rPr>
          <w:rFonts w:cs="Arial"/>
          <w:i/>
          <w:iCs/>
          <w:szCs w:val="18"/>
        </w:rPr>
        <w:t>Astrantia</w:t>
      </w:r>
      <w:r w:rsidR="00811095">
        <w:rPr>
          <w:rFonts w:cs="Arial"/>
          <w:i/>
          <w:iCs/>
          <w:szCs w:val="18"/>
        </w:rPr>
        <w:t xml:space="preserve"> </w:t>
      </w:r>
      <w:r w:rsidRPr="00811095">
        <w:rPr>
          <w:rFonts w:cs="Arial"/>
          <w:i/>
          <w:iCs/>
          <w:szCs w:val="18"/>
        </w:rPr>
        <w:t>major</w:t>
      </w:r>
      <w:r w:rsidRPr="00811095">
        <w:rPr>
          <w:rFonts w:cs="Arial"/>
          <w:szCs w:val="18"/>
        </w:rPr>
        <w:t xml:space="preserve">, </w:t>
      </w:r>
      <w:r w:rsidRPr="00811095">
        <w:rPr>
          <w:rFonts w:cs="Arial"/>
          <w:i/>
          <w:iCs/>
          <w:szCs w:val="18"/>
        </w:rPr>
        <w:t>Carum carvi</w:t>
      </w:r>
      <w:r w:rsidRPr="00811095">
        <w:rPr>
          <w:rFonts w:cs="Arial"/>
          <w:szCs w:val="18"/>
        </w:rPr>
        <w:t xml:space="preserve">, </w:t>
      </w:r>
      <w:r w:rsidRPr="00811095">
        <w:rPr>
          <w:rFonts w:cs="Arial"/>
          <w:i/>
          <w:iCs/>
          <w:szCs w:val="18"/>
        </w:rPr>
        <w:t>Crepis mollis</w:t>
      </w:r>
      <w:r w:rsidRPr="00811095">
        <w:rPr>
          <w:rFonts w:cs="Arial"/>
          <w:szCs w:val="18"/>
        </w:rPr>
        <w:t xml:space="preserve">, </w:t>
      </w:r>
      <w:r w:rsidRPr="00811095">
        <w:rPr>
          <w:rFonts w:cs="Arial"/>
          <w:i/>
          <w:iCs/>
          <w:szCs w:val="18"/>
        </w:rPr>
        <w:t>C. pyrenaica</w:t>
      </w:r>
      <w:r w:rsidRPr="00811095">
        <w:rPr>
          <w:rFonts w:cs="Arial"/>
          <w:szCs w:val="18"/>
        </w:rPr>
        <w:t xml:space="preserve">, </w:t>
      </w:r>
      <w:r w:rsidRPr="00811095">
        <w:rPr>
          <w:rFonts w:cs="Arial"/>
          <w:i/>
          <w:iCs/>
          <w:szCs w:val="18"/>
        </w:rPr>
        <w:t xml:space="preserve">Bistorta major, </w:t>
      </w:r>
      <w:r w:rsidRPr="00811095">
        <w:rPr>
          <w:rFonts w:cs="Arial"/>
          <w:szCs w:val="18"/>
        </w:rPr>
        <w:t>(</w:t>
      </w:r>
      <w:r w:rsidRPr="00811095">
        <w:rPr>
          <w:rFonts w:cs="Arial"/>
          <w:i/>
          <w:iCs/>
          <w:szCs w:val="18"/>
        </w:rPr>
        <w:t>Polygonum bistorta</w:t>
      </w:r>
      <w:r w:rsidRPr="00811095">
        <w:rPr>
          <w:rFonts w:cs="Arial"/>
          <w:szCs w:val="18"/>
        </w:rPr>
        <w:t xml:space="preserve">), </w:t>
      </w:r>
      <w:r w:rsidRPr="00811095">
        <w:rPr>
          <w:rFonts w:cs="Arial"/>
          <w:i/>
          <w:iCs/>
          <w:szCs w:val="18"/>
        </w:rPr>
        <w:t>Silene dioica</w:t>
      </w:r>
      <w:r w:rsidRPr="00811095">
        <w:rPr>
          <w:rFonts w:cs="Arial"/>
          <w:szCs w:val="18"/>
        </w:rPr>
        <w:t xml:space="preserve">, </w:t>
      </w:r>
      <w:r w:rsidRPr="00811095">
        <w:rPr>
          <w:rFonts w:cs="Arial"/>
          <w:i/>
          <w:iCs/>
          <w:szCs w:val="18"/>
        </w:rPr>
        <w:t>S. vulgaris</w:t>
      </w:r>
      <w:r w:rsidRPr="00811095">
        <w:rPr>
          <w:rFonts w:cs="Arial"/>
          <w:szCs w:val="18"/>
        </w:rPr>
        <w:t xml:space="preserve">, </w:t>
      </w:r>
      <w:r w:rsidRPr="00811095">
        <w:rPr>
          <w:rFonts w:cs="Arial"/>
          <w:i/>
          <w:iCs/>
          <w:szCs w:val="18"/>
        </w:rPr>
        <w:t>Campanula glomerata</w:t>
      </w:r>
      <w:r w:rsidRPr="00811095">
        <w:rPr>
          <w:rFonts w:cs="Arial"/>
          <w:szCs w:val="18"/>
        </w:rPr>
        <w:t xml:space="preserve">, </w:t>
      </w:r>
      <w:r w:rsidRPr="00811095">
        <w:rPr>
          <w:rFonts w:cs="Arial"/>
          <w:i/>
          <w:iCs/>
          <w:szCs w:val="18"/>
        </w:rPr>
        <w:t>Salvia pratensis</w:t>
      </w:r>
      <w:r w:rsidRPr="00811095">
        <w:rPr>
          <w:rFonts w:cs="Arial"/>
          <w:szCs w:val="18"/>
        </w:rPr>
        <w:t xml:space="preserve">, </w:t>
      </w:r>
      <w:r w:rsidRPr="00811095">
        <w:rPr>
          <w:rFonts w:cs="Arial"/>
          <w:i/>
          <w:iCs/>
          <w:szCs w:val="18"/>
        </w:rPr>
        <w:t>Centaurea nemoralis</w:t>
      </w:r>
      <w:r w:rsidRPr="00811095">
        <w:rPr>
          <w:rFonts w:cs="Arial"/>
          <w:szCs w:val="18"/>
        </w:rPr>
        <w:t xml:space="preserve">, </w:t>
      </w:r>
      <w:r w:rsidRPr="00811095">
        <w:rPr>
          <w:rFonts w:cs="Arial"/>
          <w:i/>
          <w:iCs/>
          <w:szCs w:val="18"/>
        </w:rPr>
        <w:t>Anthoxanthum odoratum</w:t>
      </w:r>
      <w:r w:rsidRPr="00811095">
        <w:rPr>
          <w:rFonts w:cs="Arial"/>
          <w:szCs w:val="18"/>
        </w:rPr>
        <w:t xml:space="preserve">, </w:t>
      </w:r>
      <w:r w:rsidRPr="00811095">
        <w:rPr>
          <w:rFonts w:cs="Arial"/>
          <w:i/>
          <w:iCs/>
          <w:szCs w:val="18"/>
        </w:rPr>
        <w:t>Crocus albiflorus</w:t>
      </w:r>
      <w:r w:rsidRPr="00811095">
        <w:rPr>
          <w:rFonts w:cs="Arial"/>
          <w:szCs w:val="18"/>
        </w:rPr>
        <w:t xml:space="preserve">, </w:t>
      </w:r>
      <w:r w:rsidRPr="00811095">
        <w:rPr>
          <w:rFonts w:cs="Arial"/>
          <w:i/>
          <w:iCs/>
          <w:szCs w:val="18"/>
        </w:rPr>
        <w:t>Geranium phaeum</w:t>
      </w:r>
      <w:r w:rsidRPr="00811095">
        <w:rPr>
          <w:rFonts w:cs="Arial"/>
          <w:szCs w:val="18"/>
        </w:rPr>
        <w:t xml:space="preserve">, </w:t>
      </w:r>
      <w:r w:rsidRPr="00811095">
        <w:rPr>
          <w:rFonts w:cs="Arial"/>
          <w:i/>
          <w:iCs/>
          <w:szCs w:val="18"/>
        </w:rPr>
        <w:t>G. sylvaticum</w:t>
      </w:r>
      <w:r w:rsidRPr="00811095">
        <w:rPr>
          <w:rFonts w:cs="Arial"/>
          <w:szCs w:val="18"/>
        </w:rPr>
        <w:t xml:space="preserve">, </w:t>
      </w:r>
      <w:r w:rsidRPr="00811095">
        <w:rPr>
          <w:rFonts w:cs="Arial"/>
          <w:i/>
          <w:iCs/>
          <w:szCs w:val="18"/>
        </w:rPr>
        <w:t>Narcissus poeticus</w:t>
      </w:r>
      <w:r w:rsidRPr="00811095">
        <w:rPr>
          <w:rFonts w:cs="Arial"/>
          <w:szCs w:val="18"/>
        </w:rPr>
        <w:t xml:space="preserve">, </w:t>
      </w:r>
      <w:r w:rsidRPr="00811095">
        <w:rPr>
          <w:rFonts w:cs="Arial"/>
          <w:i/>
          <w:iCs/>
          <w:szCs w:val="18"/>
        </w:rPr>
        <w:t>Malva moschata</w:t>
      </w:r>
      <w:r w:rsidRPr="00811095">
        <w:rPr>
          <w:rFonts w:cs="Arial"/>
          <w:szCs w:val="18"/>
        </w:rPr>
        <w:t xml:space="preserve">, </w:t>
      </w:r>
      <w:r w:rsidRPr="00811095">
        <w:rPr>
          <w:rFonts w:cs="Arial"/>
          <w:i/>
          <w:iCs/>
          <w:szCs w:val="18"/>
        </w:rPr>
        <w:t>Valeriana</w:t>
      </w:r>
      <w:r w:rsidR="00811095">
        <w:rPr>
          <w:rFonts w:cs="Arial"/>
          <w:i/>
          <w:iCs/>
          <w:szCs w:val="18"/>
        </w:rPr>
        <w:t xml:space="preserve"> </w:t>
      </w:r>
      <w:r w:rsidRPr="00811095">
        <w:rPr>
          <w:rFonts w:cs="Arial"/>
          <w:i/>
          <w:iCs/>
          <w:szCs w:val="18"/>
        </w:rPr>
        <w:t>repens</w:t>
      </w:r>
      <w:r w:rsidRPr="00811095">
        <w:rPr>
          <w:rFonts w:cs="Arial"/>
          <w:szCs w:val="18"/>
        </w:rPr>
        <w:t xml:space="preserve">, </w:t>
      </w:r>
      <w:r w:rsidRPr="00811095">
        <w:rPr>
          <w:rFonts w:cs="Arial"/>
          <w:i/>
          <w:iCs/>
          <w:szCs w:val="18"/>
        </w:rPr>
        <w:t>Trollius europaeus</w:t>
      </w:r>
      <w:r w:rsidRPr="00811095">
        <w:rPr>
          <w:rFonts w:cs="Arial"/>
          <w:szCs w:val="18"/>
        </w:rPr>
        <w:t xml:space="preserve">, </w:t>
      </w:r>
      <w:r w:rsidRPr="00811095">
        <w:rPr>
          <w:rFonts w:cs="Arial"/>
          <w:i/>
          <w:iCs/>
          <w:szCs w:val="18"/>
        </w:rPr>
        <w:t>Pimpinella major</w:t>
      </w:r>
      <w:r w:rsidRPr="00811095">
        <w:rPr>
          <w:rFonts w:cs="Arial"/>
          <w:szCs w:val="18"/>
        </w:rPr>
        <w:t xml:space="preserve">, </w:t>
      </w:r>
      <w:r w:rsidRPr="00811095">
        <w:rPr>
          <w:rFonts w:cs="Arial"/>
          <w:i/>
          <w:iCs/>
          <w:szCs w:val="18"/>
        </w:rPr>
        <w:t>Muscari botryoides</w:t>
      </w:r>
      <w:r w:rsidRPr="00811095">
        <w:rPr>
          <w:rFonts w:cs="Arial"/>
          <w:szCs w:val="18"/>
        </w:rPr>
        <w:t xml:space="preserve">, </w:t>
      </w:r>
      <w:r w:rsidRPr="00811095">
        <w:rPr>
          <w:rFonts w:cs="Arial"/>
          <w:i/>
          <w:iCs/>
          <w:szCs w:val="18"/>
        </w:rPr>
        <w:t>Lilium bulbiferum</w:t>
      </w:r>
      <w:r w:rsidRPr="00811095">
        <w:rPr>
          <w:rFonts w:cs="Arial"/>
          <w:szCs w:val="18"/>
        </w:rPr>
        <w:t xml:space="preserve">, </w:t>
      </w:r>
      <w:r w:rsidRPr="00811095">
        <w:rPr>
          <w:rFonts w:cs="Arial"/>
          <w:i/>
          <w:iCs/>
          <w:szCs w:val="18"/>
        </w:rPr>
        <w:t>Thlaspi</w:t>
      </w:r>
      <w:r w:rsidR="00811095">
        <w:rPr>
          <w:rFonts w:cs="Arial"/>
          <w:i/>
          <w:iCs/>
          <w:szCs w:val="18"/>
        </w:rPr>
        <w:t xml:space="preserve"> </w:t>
      </w:r>
      <w:r w:rsidRPr="00811095">
        <w:rPr>
          <w:rFonts w:cs="Arial"/>
          <w:i/>
          <w:iCs/>
          <w:szCs w:val="18"/>
        </w:rPr>
        <w:t>caerulescens</w:t>
      </w:r>
      <w:r w:rsidRPr="00811095">
        <w:rPr>
          <w:rFonts w:cs="Arial"/>
          <w:szCs w:val="18"/>
        </w:rPr>
        <w:t xml:space="preserve">, </w:t>
      </w:r>
      <w:r w:rsidRPr="00811095">
        <w:rPr>
          <w:rFonts w:cs="Arial"/>
          <w:i/>
          <w:iCs/>
          <w:szCs w:val="18"/>
        </w:rPr>
        <w:t xml:space="preserve">Viola tricolor </w:t>
      </w:r>
      <w:r w:rsidRPr="00811095">
        <w:rPr>
          <w:rFonts w:cs="Arial"/>
          <w:szCs w:val="18"/>
        </w:rPr>
        <w:t xml:space="preserve">ssp. </w:t>
      </w:r>
      <w:r w:rsidRPr="00811095">
        <w:rPr>
          <w:rFonts w:cs="Arial"/>
          <w:i/>
          <w:iCs/>
          <w:szCs w:val="18"/>
        </w:rPr>
        <w:t>subalpina</w:t>
      </w:r>
      <w:r w:rsidRPr="00811095">
        <w:rPr>
          <w:rFonts w:cs="Arial"/>
          <w:szCs w:val="18"/>
        </w:rPr>
        <w:t xml:space="preserve">, </w:t>
      </w:r>
      <w:r w:rsidRPr="00811095">
        <w:rPr>
          <w:rFonts w:cs="Arial"/>
          <w:i/>
          <w:iCs/>
          <w:szCs w:val="18"/>
        </w:rPr>
        <w:t>Phyteuma halleri</w:t>
      </w:r>
      <w:r w:rsidRPr="00811095">
        <w:rPr>
          <w:rFonts w:cs="Arial"/>
          <w:szCs w:val="18"/>
        </w:rPr>
        <w:t xml:space="preserve">, </w:t>
      </w:r>
      <w:r w:rsidRPr="00811095">
        <w:rPr>
          <w:rFonts w:cs="Arial"/>
          <w:i/>
          <w:iCs/>
          <w:szCs w:val="18"/>
        </w:rPr>
        <w:t>P. orbiculare</w:t>
      </w:r>
      <w:r w:rsidRPr="00811095">
        <w:rPr>
          <w:rFonts w:cs="Arial"/>
          <w:szCs w:val="18"/>
        </w:rPr>
        <w:t xml:space="preserve">, </w:t>
      </w:r>
      <w:r w:rsidRPr="00811095">
        <w:rPr>
          <w:rFonts w:cs="Arial"/>
          <w:i/>
          <w:iCs/>
          <w:szCs w:val="18"/>
        </w:rPr>
        <w:t>Primula elatior</w:t>
      </w:r>
      <w:r w:rsidRPr="00811095">
        <w:rPr>
          <w:rFonts w:cs="Arial"/>
          <w:szCs w:val="18"/>
        </w:rPr>
        <w:t xml:space="preserve">, </w:t>
      </w:r>
      <w:r w:rsidRPr="00811095">
        <w:rPr>
          <w:rFonts w:cs="Arial"/>
          <w:i/>
          <w:iCs/>
          <w:szCs w:val="18"/>
        </w:rPr>
        <w:t xml:space="preserve">Chaerophyllum hirsutum </w:t>
      </w:r>
      <w:r w:rsidRPr="00811095">
        <w:rPr>
          <w:rFonts w:cs="Arial"/>
          <w:szCs w:val="18"/>
        </w:rPr>
        <w:t>and many others.</w:t>
      </w:r>
    </w:p>
    <w:p w:rsidR="00EC785F" w:rsidRPr="00810BFB" w:rsidRDefault="00EC785F" w:rsidP="00EC785F">
      <w:pPr>
        <w:autoSpaceDE w:val="0"/>
        <w:autoSpaceDN w:val="0"/>
        <w:adjustRightInd w:val="0"/>
        <w:rPr>
          <w:rFonts w:ascii="Arial" w:hAnsi="Arial" w:cs="Arial"/>
          <w:sz w:val="22"/>
        </w:rPr>
      </w:pPr>
    </w:p>
    <w:p w:rsidR="00EC785F" w:rsidRPr="00810BFB" w:rsidRDefault="00EC785F" w:rsidP="00811095">
      <w:pPr>
        <w:pStyle w:val="Heading3"/>
      </w:pPr>
      <w:r w:rsidRPr="00810BFB">
        <w:t>Conservation status (CS) assessed at the Alpine region and MS level:</w:t>
      </w:r>
    </w:p>
    <w:tbl>
      <w:tblPr>
        <w:tblW w:w="0" w:type="auto"/>
        <w:tblInd w:w="65" w:type="dxa"/>
        <w:tblCellMar>
          <w:left w:w="70" w:type="dxa"/>
          <w:right w:w="70" w:type="dxa"/>
        </w:tblCellMar>
        <w:tblLook w:val="0000" w:firstRow="0" w:lastRow="0" w:firstColumn="0" w:lastColumn="0" w:noHBand="0" w:noVBand="0"/>
      </w:tblPr>
      <w:tblGrid>
        <w:gridCol w:w="878"/>
        <w:gridCol w:w="1945"/>
        <w:gridCol w:w="834"/>
        <w:gridCol w:w="354"/>
        <w:gridCol w:w="380"/>
        <w:gridCol w:w="363"/>
        <w:gridCol w:w="354"/>
        <w:gridCol w:w="354"/>
        <w:gridCol w:w="345"/>
        <w:gridCol w:w="345"/>
        <w:gridCol w:w="380"/>
        <w:gridCol w:w="354"/>
        <w:gridCol w:w="345"/>
        <w:gridCol w:w="363"/>
        <w:gridCol w:w="772"/>
      </w:tblGrid>
      <w:tr w:rsidR="00EC785F" w:rsidRPr="00810BFB" w:rsidTr="00AD094D">
        <w:trPr>
          <w:trHeight w:val="450"/>
        </w:trPr>
        <w:tc>
          <w:tcPr>
            <w:tcW w:w="0" w:type="auto"/>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0" w:type="auto"/>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0" w:type="auto"/>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6520</w:t>
            </w:r>
          </w:p>
        </w:tc>
        <w:tc>
          <w:tcPr>
            <w:tcW w:w="0" w:type="auto"/>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Mountain hay meadows</w:t>
            </w:r>
          </w:p>
        </w:tc>
        <w:tc>
          <w:tcPr>
            <w:tcW w:w="0" w:type="auto"/>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color w:val="000000"/>
          <w:sz w:val="22"/>
        </w:rPr>
      </w:pPr>
    </w:p>
    <w:p w:rsidR="00EC785F" w:rsidRPr="00811095" w:rsidRDefault="00EC785F" w:rsidP="00964B58">
      <w:pPr>
        <w:autoSpaceDE w:val="0"/>
        <w:autoSpaceDN w:val="0"/>
        <w:adjustRightInd w:val="0"/>
        <w:rPr>
          <w:rFonts w:cs="Arial"/>
          <w:szCs w:val="18"/>
        </w:rPr>
      </w:pPr>
      <w:r w:rsidRPr="00811095">
        <w:rPr>
          <w:rFonts w:cs="Arial"/>
          <w:szCs w:val="18"/>
        </w:rPr>
        <w:t>Hay meadows at higher altitudes (usually 600m or higher), often in mountain valleys.</w:t>
      </w:r>
      <w:r w:rsidR="00811095">
        <w:rPr>
          <w:rFonts w:cs="Arial"/>
          <w:szCs w:val="18"/>
        </w:rPr>
        <w:t xml:space="preserve"> </w:t>
      </w:r>
      <w:r w:rsidRPr="00811095">
        <w:rPr>
          <w:rFonts w:cs="Arial"/>
          <w:szCs w:val="18"/>
        </w:rPr>
        <w:t>These meadows are traditionally managed for hay production and are often very</w:t>
      </w:r>
      <w:r w:rsidR="00811095">
        <w:rPr>
          <w:rFonts w:cs="Arial"/>
          <w:szCs w:val="18"/>
        </w:rPr>
        <w:t xml:space="preserve"> </w:t>
      </w:r>
      <w:r w:rsidRPr="00811095">
        <w:rPr>
          <w:rFonts w:cs="Arial"/>
          <w:szCs w:val="18"/>
        </w:rPr>
        <w:t>species-rich. Most wide spread in the hills and mountains of central Europe, this habitat</w:t>
      </w:r>
      <w:r w:rsidR="00811095">
        <w:rPr>
          <w:rFonts w:cs="Arial"/>
          <w:szCs w:val="18"/>
        </w:rPr>
        <w:t xml:space="preserve"> </w:t>
      </w:r>
      <w:r w:rsidRPr="00811095">
        <w:rPr>
          <w:rFonts w:cs="Arial"/>
          <w:szCs w:val="18"/>
        </w:rPr>
        <w:t>also occurs in other mountain ranges such as the Pyrenees, Massif Central and the hills</w:t>
      </w:r>
      <w:r w:rsidR="00811095">
        <w:rPr>
          <w:rFonts w:cs="Arial"/>
          <w:szCs w:val="18"/>
        </w:rPr>
        <w:t xml:space="preserve"> </w:t>
      </w:r>
      <w:r w:rsidRPr="00811095">
        <w:rPr>
          <w:rFonts w:cs="Arial"/>
          <w:szCs w:val="18"/>
        </w:rPr>
        <w:t>o</w:t>
      </w:r>
      <w:r w:rsidR="00811095">
        <w:rPr>
          <w:rFonts w:cs="Arial"/>
          <w:szCs w:val="18"/>
        </w:rPr>
        <w:t>f Great Britain and Fenno-Scandi</w:t>
      </w:r>
      <w:r w:rsidRPr="00811095">
        <w:rPr>
          <w:rFonts w:cs="Arial"/>
          <w:szCs w:val="18"/>
        </w:rPr>
        <w:t>navia.</w:t>
      </w:r>
    </w:p>
    <w:p w:rsidR="00EC785F" w:rsidRPr="00811095" w:rsidRDefault="00EC785F" w:rsidP="00964B58">
      <w:pPr>
        <w:autoSpaceDE w:val="0"/>
        <w:autoSpaceDN w:val="0"/>
        <w:adjustRightInd w:val="0"/>
        <w:rPr>
          <w:rFonts w:cs="Arial"/>
          <w:szCs w:val="18"/>
        </w:rPr>
      </w:pPr>
    </w:p>
    <w:p w:rsidR="00EC785F" w:rsidRPr="00811095" w:rsidRDefault="00EC785F" w:rsidP="00964B58">
      <w:pPr>
        <w:autoSpaceDE w:val="0"/>
        <w:autoSpaceDN w:val="0"/>
        <w:adjustRightInd w:val="0"/>
        <w:rPr>
          <w:rFonts w:cs="Arial"/>
          <w:szCs w:val="18"/>
        </w:rPr>
      </w:pPr>
      <w:r w:rsidRPr="00811095">
        <w:rPr>
          <w:rFonts w:cs="Arial"/>
          <w:szCs w:val="18"/>
        </w:rPr>
        <w:t>Assessed as ‘unfavourable-bad' in all regions except for the Continental region where it has been assessed as ‘unfavourable-inadequate. No country has assessed this habitat</w:t>
      </w:r>
      <w:r w:rsidR="00811095">
        <w:rPr>
          <w:rFonts w:cs="Arial"/>
          <w:szCs w:val="18"/>
        </w:rPr>
        <w:t xml:space="preserve"> </w:t>
      </w:r>
      <w:r w:rsidRPr="00811095">
        <w:rPr>
          <w:rFonts w:cs="Arial"/>
          <w:szCs w:val="18"/>
        </w:rPr>
        <w:t>as ‘favourable' although Spain has reported ‘unknown' for the Alpine region. The United</w:t>
      </w:r>
      <w:r w:rsidR="00811095">
        <w:rPr>
          <w:rFonts w:cs="Arial"/>
          <w:szCs w:val="18"/>
        </w:rPr>
        <w:t xml:space="preserve"> </w:t>
      </w:r>
      <w:r w:rsidRPr="00811095">
        <w:rPr>
          <w:rFonts w:cs="Arial"/>
          <w:szCs w:val="18"/>
        </w:rPr>
        <w:t>Kingdom (Atlantic) reported ‘unfavourable-bad but improving' while in the Boreal region,</w:t>
      </w:r>
      <w:r w:rsidR="00811095">
        <w:rPr>
          <w:rFonts w:cs="Arial"/>
          <w:szCs w:val="18"/>
        </w:rPr>
        <w:t xml:space="preserve"> </w:t>
      </w:r>
      <w:r w:rsidRPr="00811095">
        <w:rPr>
          <w:rFonts w:cs="Arial"/>
          <w:szCs w:val="18"/>
        </w:rPr>
        <w:t>both Finland and Sweden reported ‘unfavourable-bad and deteriorating'.</w:t>
      </w:r>
    </w:p>
    <w:p w:rsidR="00EC785F" w:rsidRPr="00811095" w:rsidRDefault="00EC785F" w:rsidP="00964B58">
      <w:pPr>
        <w:autoSpaceDE w:val="0"/>
        <w:autoSpaceDN w:val="0"/>
        <w:adjustRightInd w:val="0"/>
        <w:rPr>
          <w:rFonts w:cs="Arial"/>
          <w:szCs w:val="18"/>
        </w:rPr>
      </w:pPr>
    </w:p>
    <w:p w:rsidR="00EC785F" w:rsidRPr="00811095" w:rsidRDefault="00EC785F" w:rsidP="00964B58">
      <w:pPr>
        <w:autoSpaceDE w:val="0"/>
        <w:autoSpaceDN w:val="0"/>
        <w:adjustRightInd w:val="0"/>
        <w:rPr>
          <w:rFonts w:cs="Arial"/>
          <w:szCs w:val="18"/>
        </w:rPr>
      </w:pPr>
      <w:r w:rsidRPr="00811095">
        <w:rPr>
          <w:rFonts w:cs="Arial"/>
          <w:szCs w:val="18"/>
        </w:rPr>
        <w:t>A variety of threats and pressures have been reported, most countries note changes in agricultural and several ski developments (Summary sheet of the online report on Article 17 of the Habitats Directive).</w:t>
      </w:r>
    </w:p>
    <w:p w:rsidR="00EC785F" w:rsidRPr="00811095" w:rsidRDefault="00EC785F" w:rsidP="00811095">
      <w:pPr>
        <w:jc w:val="both"/>
        <w:rPr>
          <w:rFonts w:cs="Arial"/>
          <w:b/>
          <w:bCs/>
          <w:szCs w:val="18"/>
        </w:rPr>
      </w:pPr>
    </w:p>
    <w:p w:rsidR="00EC785F" w:rsidRPr="00810BFB" w:rsidRDefault="00EC785F" w:rsidP="00811095">
      <w:pPr>
        <w:pStyle w:val="Heading3"/>
      </w:pPr>
      <w:r w:rsidRPr="00810BFB">
        <w:t>Species associated to Mountain hay meadows and their CS at the Alpine region and MS level</w:t>
      </w:r>
    </w:p>
    <w:tbl>
      <w:tblPr>
        <w:tblW w:w="6926" w:type="dxa"/>
        <w:tblInd w:w="55" w:type="dxa"/>
        <w:tblCellMar>
          <w:left w:w="70" w:type="dxa"/>
          <w:right w:w="70" w:type="dxa"/>
        </w:tblCellMar>
        <w:tblLook w:val="0000" w:firstRow="0" w:lastRow="0" w:firstColumn="0" w:lastColumn="0" w:noHBand="0" w:noVBand="0"/>
      </w:tblPr>
      <w:tblGrid>
        <w:gridCol w:w="555"/>
        <w:gridCol w:w="1440"/>
        <w:gridCol w:w="1260"/>
        <w:gridCol w:w="1047"/>
        <w:gridCol w:w="443"/>
        <w:gridCol w:w="443"/>
        <w:gridCol w:w="443"/>
        <w:gridCol w:w="434"/>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1604</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Eryngium alpinum</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tbl>
      <w:tblPr>
        <w:tblW w:w="6970" w:type="dxa"/>
        <w:tblInd w:w="55" w:type="dxa"/>
        <w:tblCellMar>
          <w:left w:w="70" w:type="dxa"/>
          <w:right w:w="70" w:type="dxa"/>
        </w:tblCellMar>
        <w:tblLook w:val="0000" w:firstRow="0" w:lastRow="0" w:firstColumn="0" w:lastColumn="0" w:noHBand="0" w:noVBand="0"/>
      </w:tblPr>
      <w:tblGrid>
        <w:gridCol w:w="555"/>
        <w:gridCol w:w="1440"/>
        <w:gridCol w:w="1260"/>
        <w:gridCol w:w="1047"/>
        <w:gridCol w:w="452"/>
        <w:gridCol w:w="443"/>
        <w:gridCol w:w="469"/>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4038</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Lycaena helle</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rPr>
          <w:rFonts w:ascii="Arial" w:hAnsi="Arial" w:cs="Arial"/>
          <w:b/>
          <w:bCs/>
          <w:sz w:val="22"/>
        </w:rPr>
      </w:pPr>
    </w:p>
    <w:p w:rsidR="00964B58" w:rsidRDefault="00964B58">
      <w:r>
        <w:br w:type="page"/>
      </w:r>
    </w:p>
    <w:tbl>
      <w:tblPr>
        <w:tblW w:w="6518" w:type="dxa"/>
        <w:tblInd w:w="55" w:type="dxa"/>
        <w:tblCellMar>
          <w:left w:w="70" w:type="dxa"/>
          <w:right w:w="70" w:type="dxa"/>
        </w:tblCellMar>
        <w:tblLook w:val="0000" w:firstRow="0" w:lastRow="0" w:firstColumn="0" w:lastColumn="0" w:noHBand="0" w:noVBand="0"/>
      </w:tblPr>
      <w:tblGrid>
        <w:gridCol w:w="555"/>
        <w:gridCol w:w="1440"/>
        <w:gridCol w:w="1260"/>
        <w:gridCol w:w="1047"/>
        <w:gridCol w:w="434"/>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4070</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Campanula serrata</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p w:rsidR="00EC785F" w:rsidRPr="00810BFB" w:rsidRDefault="00EC785F" w:rsidP="00811095">
      <w:pPr>
        <w:pStyle w:val="Heading3"/>
      </w:pPr>
      <w:r w:rsidRPr="00810BFB">
        <w:t>Main pressures</w:t>
      </w:r>
      <w:r w:rsidR="00811095">
        <w:t xml:space="preserve"> </w:t>
      </w:r>
      <w:r w:rsidRPr="00810BFB">
        <w:t>to</w:t>
      </w:r>
      <w:r w:rsidR="00811095">
        <w:t xml:space="preserve"> </w:t>
      </w:r>
      <w:r w:rsidRPr="00810BFB">
        <w:t>Mountain hay meadows</w:t>
      </w:r>
      <w:r w:rsidR="00811095">
        <w:t xml:space="preserve"> </w:t>
      </w:r>
      <w:r w:rsidRPr="00810BFB">
        <w:t>and their importance to associated species</w:t>
      </w:r>
    </w:p>
    <w:tbl>
      <w:tblPr>
        <w:tblW w:w="8514" w:type="dxa"/>
        <w:tblInd w:w="65" w:type="dxa"/>
        <w:tblCellMar>
          <w:left w:w="70" w:type="dxa"/>
          <w:right w:w="70" w:type="dxa"/>
        </w:tblCellMar>
        <w:tblLook w:val="0000" w:firstRow="0" w:lastRow="0" w:firstColumn="0" w:lastColumn="0" w:noHBand="0" w:noVBand="0"/>
      </w:tblPr>
      <w:tblGrid>
        <w:gridCol w:w="1985"/>
        <w:gridCol w:w="2034"/>
        <w:gridCol w:w="1625"/>
        <w:gridCol w:w="1200"/>
        <w:gridCol w:w="1670"/>
      </w:tblGrid>
      <w:tr w:rsidR="00EC785F" w:rsidRPr="00810BFB" w:rsidTr="00AD094D">
        <w:trPr>
          <w:trHeight w:val="450"/>
        </w:trPr>
        <w:tc>
          <w:tcPr>
            <w:tcW w:w="198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 (2nd level)</w:t>
            </w:r>
          </w:p>
        </w:tc>
        <w:tc>
          <w:tcPr>
            <w:tcW w:w="2034"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Mountain hay meadows</w:t>
            </w:r>
          </w:p>
        </w:tc>
        <w:tc>
          <w:tcPr>
            <w:tcW w:w="162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Eryngium alpinum</w:t>
            </w:r>
          </w:p>
        </w:tc>
        <w:tc>
          <w:tcPr>
            <w:tcW w:w="120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Lycaena helle</w:t>
            </w:r>
          </w:p>
        </w:tc>
        <w:tc>
          <w:tcPr>
            <w:tcW w:w="167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Campanula serrata</w:t>
            </w:r>
          </w:p>
        </w:tc>
      </w:tr>
      <w:tr w:rsidR="00EC785F" w:rsidRPr="00810BFB" w:rsidTr="00AD094D">
        <w:trPr>
          <w:trHeight w:val="225"/>
        </w:trPr>
        <w:tc>
          <w:tcPr>
            <w:tcW w:w="1985" w:type="dxa"/>
            <w:tcBorders>
              <w:top w:val="single" w:sz="4" w:space="0" w:color="000000"/>
              <w:left w:val="single" w:sz="4" w:space="0" w:color="000000"/>
              <w:bottom w:val="nil"/>
              <w:right w:val="nil"/>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2034" w:type="dxa"/>
            <w:tcBorders>
              <w:top w:val="nil"/>
              <w:left w:val="single" w:sz="4" w:space="0" w:color="auto"/>
              <w:bottom w:val="single" w:sz="4" w:space="0" w:color="auto"/>
              <w:right w:val="single" w:sz="4" w:space="0" w:color="auto"/>
            </w:tcBorders>
            <w:shd w:val="clear" w:color="auto" w:fill="99CCFF"/>
            <w:noWrap/>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16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67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985" w:type="dxa"/>
            <w:tcBorders>
              <w:top w:val="single" w:sz="4" w:space="0" w:color="000000"/>
              <w:left w:val="single" w:sz="4" w:space="0" w:color="000000"/>
              <w:bottom w:val="nil"/>
              <w:right w:val="nil"/>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Fertilisation</w:t>
            </w:r>
          </w:p>
        </w:tc>
        <w:tc>
          <w:tcPr>
            <w:tcW w:w="2034"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6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67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985" w:type="dxa"/>
            <w:tcBorders>
              <w:top w:val="single" w:sz="4" w:space="0" w:color="000000"/>
              <w:left w:val="single" w:sz="4" w:space="0" w:color="000000"/>
              <w:bottom w:val="nil"/>
              <w:right w:val="nil"/>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2034" w:type="dxa"/>
            <w:tcBorders>
              <w:top w:val="nil"/>
              <w:left w:val="single" w:sz="4" w:space="0" w:color="auto"/>
              <w:bottom w:val="single" w:sz="4" w:space="0" w:color="auto"/>
              <w:right w:val="single" w:sz="4" w:space="0" w:color="auto"/>
            </w:tcBorders>
            <w:shd w:val="clear" w:color="auto" w:fill="99CCFF"/>
            <w:noWrap/>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16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670"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985"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203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62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67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p w:rsidR="00EC785F" w:rsidRPr="00810BFB" w:rsidRDefault="00EC785F" w:rsidP="00811095">
      <w:pPr>
        <w:pStyle w:val="Heading3"/>
      </w:pPr>
      <w:r w:rsidRPr="00810BFB">
        <w:t>Main threats</w:t>
      </w:r>
      <w:r w:rsidR="00811095">
        <w:t xml:space="preserve"> </w:t>
      </w:r>
      <w:r w:rsidRPr="00810BFB">
        <w:t>to</w:t>
      </w:r>
      <w:r w:rsidR="00811095">
        <w:t xml:space="preserve"> </w:t>
      </w:r>
      <w:r w:rsidRPr="00810BFB">
        <w:t>Mountain hay meadows</w:t>
      </w:r>
      <w:r w:rsidR="00811095">
        <w:t xml:space="preserve"> </w:t>
      </w:r>
      <w:r w:rsidRPr="00810BFB">
        <w:t>and their importance to associated species</w:t>
      </w:r>
    </w:p>
    <w:tbl>
      <w:tblPr>
        <w:tblW w:w="8515" w:type="dxa"/>
        <w:tblInd w:w="65" w:type="dxa"/>
        <w:tblCellMar>
          <w:left w:w="70" w:type="dxa"/>
          <w:right w:w="70" w:type="dxa"/>
        </w:tblCellMar>
        <w:tblLook w:val="0000" w:firstRow="0" w:lastRow="0" w:firstColumn="0" w:lastColumn="0" w:noHBand="0" w:noVBand="0"/>
      </w:tblPr>
      <w:tblGrid>
        <w:gridCol w:w="1985"/>
        <w:gridCol w:w="2034"/>
        <w:gridCol w:w="1625"/>
        <w:gridCol w:w="1201"/>
        <w:gridCol w:w="1670"/>
      </w:tblGrid>
      <w:tr w:rsidR="00EC785F" w:rsidRPr="00810BFB" w:rsidTr="00AD094D">
        <w:trPr>
          <w:trHeight w:val="450"/>
        </w:trPr>
        <w:tc>
          <w:tcPr>
            <w:tcW w:w="198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2034"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Mountain hay meadows</w:t>
            </w:r>
          </w:p>
        </w:tc>
        <w:tc>
          <w:tcPr>
            <w:tcW w:w="162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Eryngium alpinum</w:t>
            </w:r>
          </w:p>
        </w:tc>
        <w:tc>
          <w:tcPr>
            <w:tcW w:w="120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Lycaena helle</w:t>
            </w:r>
          </w:p>
        </w:tc>
        <w:tc>
          <w:tcPr>
            <w:tcW w:w="167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Campanula serrata</w:t>
            </w:r>
          </w:p>
        </w:tc>
      </w:tr>
      <w:tr w:rsidR="00EC785F" w:rsidRPr="00810BFB" w:rsidTr="00AD094D">
        <w:trPr>
          <w:trHeight w:val="225"/>
        </w:trPr>
        <w:tc>
          <w:tcPr>
            <w:tcW w:w="198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2034" w:type="dxa"/>
            <w:tcBorders>
              <w:top w:val="nil"/>
              <w:left w:val="single" w:sz="4" w:space="0" w:color="auto"/>
              <w:bottom w:val="single" w:sz="4" w:space="0" w:color="auto"/>
              <w:right w:val="single" w:sz="4" w:space="0" w:color="auto"/>
            </w:tcBorders>
            <w:shd w:val="clear" w:color="auto" w:fill="99CCFF"/>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625"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1"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670"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198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2034" w:type="dxa"/>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625" w:type="dxa"/>
            <w:tcBorders>
              <w:top w:val="nil"/>
              <w:left w:val="nil"/>
              <w:bottom w:val="single" w:sz="4" w:space="0" w:color="auto"/>
              <w:right w:val="single" w:sz="4" w:space="0" w:color="auto"/>
            </w:tcBorders>
            <w:shd w:val="clear" w:color="auto" w:fill="99CCFF"/>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1"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670" w:type="dxa"/>
            <w:tcBorders>
              <w:top w:val="nil"/>
              <w:left w:val="nil"/>
              <w:bottom w:val="single" w:sz="4" w:space="0" w:color="auto"/>
              <w:right w:val="single" w:sz="4" w:space="0" w:color="auto"/>
            </w:tcBorders>
            <w:shd w:val="clear" w:color="auto" w:fill="3333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985" w:type="dxa"/>
            <w:tcBorders>
              <w:top w:val="single" w:sz="4" w:space="0" w:color="auto"/>
              <w:left w:val="single" w:sz="4" w:space="0" w:color="auto"/>
              <w:bottom w:val="single" w:sz="4" w:space="0" w:color="auto"/>
              <w:right w:val="nil"/>
            </w:tcBorders>
            <w:shd w:val="clear" w:color="auto" w:fill="FFFF99"/>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2034" w:type="dxa"/>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625"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1"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670"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p w:rsidR="00EC785F" w:rsidRPr="00810BFB" w:rsidRDefault="00EC785F" w:rsidP="00811095">
      <w:pPr>
        <w:pStyle w:val="Heading3"/>
      </w:pPr>
      <w:r w:rsidRPr="00810BFB">
        <w:t>Other information</w:t>
      </w:r>
    </w:p>
    <w:p w:rsidR="00EC785F" w:rsidRPr="00811095" w:rsidRDefault="00EC785F" w:rsidP="00EC785F">
      <w:pPr>
        <w:rPr>
          <w:rFonts w:cs="Arial"/>
          <w:szCs w:val="18"/>
        </w:rPr>
      </w:pPr>
      <w:r w:rsidRPr="00811095">
        <w:rPr>
          <w:rFonts w:cs="Arial"/>
          <w:szCs w:val="18"/>
        </w:rPr>
        <w:t>According to the ETC/BD calculations 76-100% of the area of this habitat type are within SCIs</w:t>
      </w:r>
      <w:r w:rsidR="004E53B8">
        <w:rPr>
          <w:rFonts w:cs="Arial"/>
          <w:szCs w:val="18"/>
        </w:rPr>
        <w:t>.</w:t>
      </w:r>
      <w:r w:rsidRPr="00811095">
        <w:rPr>
          <w:rFonts w:cs="Arial"/>
          <w:szCs w:val="18"/>
        </w:rPr>
        <w:t xml:space="preserve"> This means that Natura 2000 network provides an important framework for the management of this habitat type. </w:t>
      </w:r>
    </w:p>
    <w:p w:rsidR="00811095" w:rsidRDefault="00811095" w:rsidP="00EC785F">
      <w:pPr>
        <w:rPr>
          <w:rFonts w:ascii="Arial" w:hAnsi="Arial" w:cs="Arial"/>
          <w:b/>
          <w:bCs/>
          <w:sz w:val="22"/>
        </w:rPr>
      </w:pPr>
    </w:p>
    <w:p w:rsidR="00EC785F" w:rsidRPr="00810BFB" w:rsidRDefault="00EC785F" w:rsidP="00811095">
      <w:pPr>
        <w:pStyle w:val="Heading3"/>
      </w:pPr>
      <w:r w:rsidRPr="00810BFB">
        <w:t>Number of SCIs and habitat area (ha) within SCIs per Member State in the Alpine biogeographical region</w:t>
      </w:r>
    </w:p>
    <w:tbl>
      <w:tblPr>
        <w:tblW w:w="8140" w:type="dxa"/>
        <w:tblInd w:w="55" w:type="dxa"/>
        <w:tblCellMar>
          <w:left w:w="70" w:type="dxa"/>
          <w:right w:w="70" w:type="dxa"/>
        </w:tblCellMar>
        <w:tblLook w:val="0000" w:firstRow="0" w:lastRow="0" w:firstColumn="0" w:lastColumn="0" w:noHBand="0" w:noVBand="0"/>
      </w:tblPr>
      <w:tblGrid>
        <w:gridCol w:w="600"/>
        <w:gridCol w:w="640"/>
        <w:gridCol w:w="740"/>
        <w:gridCol w:w="640"/>
        <w:gridCol w:w="640"/>
        <w:gridCol w:w="740"/>
        <w:gridCol w:w="740"/>
        <w:gridCol w:w="640"/>
        <w:gridCol w:w="740"/>
        <w:gridCol w:w="740"/>
        <w:gridCol w:w="640"/>
        <w:gridCol w:w="640"/>
      </w:tblGrid>
      <w:tr w:rsidR="00EC785F" w:rsidRPr="00810BFB" w:rsidTr="00AD094D">
        <w:trPr>
          <w:trHeight w:val="240"/>
        </w:trPr>
        <w:tc>
          <w:tcPr>
            <w:tcW w:w="600" w:type="dxa"/>
            <w:tcBorders>
              <w:top w:val="single" w:sz="4" w:space="0" w:color="auto"/>
              <w:left w:val="single" w:sz="4" w:space="0" w:color="auto"/>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640" w:type="dxa"/>
            <w:tcBorders>
              <w:top w:val="single" w:sz="4" w:space="0" w:color="auto"/>
              <w:left w:val="single" w:sz="8" w:space="0" w:color="auto"/>
              <w:bottom w:val="single" w:sz="4" w:space="0" w:color="auto"/>
              <w:right w:val="single" w:sz="4"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740" w:type="dxa"/>
            <w:tcBorders>
              <w:top w:val="single" w:sz="4" w:space="0" w:color="auto"/>
              <w:left w:val="single" w:sz="4" w:space="0" w:color="auto"/>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640" w:type="dxa"/>
            <w:tcBorders>
              <w:top w:val="single" w:sz="4" w:space="0" w:color="auto"/>
              <w:left w:val="nil"/>
              <w:bottom w:val="single" w:sz="4" w:space="0" w:color="auto"/>
              <w:right w:val="single" w:sz="4"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640" w:type="dxa"/>
            <w:tcBorders>
              <w:top w:val="single" w:sz="4" w:space="0" w:color="auto"/>
              <w:left w:val="single" w:sz="4" w:space="0" w:color="auto"/>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740" w:type="dxa"/>
            <w:tcBorders>
              <w:top w:val="single" w:sz="4" w:space="0" w:color="auto"/>
              <w:left w:val="nil"/>
              <w:bottom w:val="single" w:sz="4" w:space="0" w:color="auto"/>
              <w:right w:val="single" w:sz="4"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740" w:type="dxa"/>
            <w:tcBorders>
              <w:top w:val="single" w:sz="4" w:space="0" w:color="auto"/>
              <w:left w:val="single" w:sz="4" w:space="0" w:color="auto"/>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640" w:type="dxa"/>
            <w:tcBorders>
              <w:top w:val="single" w:sz="4" w:space="0" w:color="auto"/>
              <w:left w:val="nil"/>
              <w:bottom w:val="single" w:sz="4" w:space="0" w:color="auto"/>
              <w:right w:val="single" w:sz="4"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740" w:type="dxa"/>
            <w:tcBorders>
              <w:top w:val="single" w:sz="4" w:space="0" w:color="auto"/>
              <w:left w:val="single" w:sz="4" w:space="0" w:color="auto"/>
              <w:bottom w:val="single" w:sz="4" w:space="0" w:color="auto"/>
              <w:right w:val="nil"/>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740" w:type="dxa"/>
            <w:tcBorders>
              <w:top w:val="single" w:sz="4" w:space="0" w:color="auto"/>
              <w:left w:val="single" w:sz="8" w:space="0" w:color="auto"/>
              <w:bottom w:val="single" w:sz="4" w:space="0" w:color="auto"/>
              <w:right w:val="single" w:sz="4"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640" w:type="dxa"/>
            <w:tcBorders>
              <w:top w:val="single" w:sz="4" w:space="0" w:color="auto"/>
              <w:left w:val="single" w:sz="4" w:space="0" w:color="auto"/>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640" w:type="dxa"/>
            <w:tcBorders>
              <w:top w:val="single" w:sz="4" w:space="0" w:color="auto"/>
              <w:left w:val="nil"/>
              <w:bottom w:val="single" w:sz="4" w:space="0" w:color="auto"/>
              <w:right w:val="single" w:sz="4"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679"/>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18</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14</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15</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12</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59</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132</w:t>
            </w:r>
          </w:p>
        </w:tc>
        <w:tc>
          <w:tcPr>
            <w:tcW w:w="6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13</w:t>
            </w:r>
          </w:p>
        </w:tc>
        <w:tc>
          <w:tcPr>
            <w:tcW w:w="7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43</w:t>
            </w:r>
          </w:p>
        </w:tc>
        <w:tc>
          <w:tcPr>
            <w:tcW w:w="7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28</w:t>
            </w:r>
          </w:p>
        </w:tc>
        <w:tc>
          <w:tcPr>
            <w:tcW w:w="6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w:t>
            </w:r>
          </w:p>
        </w:tc>
        <w:tc>
          <w:tcPr>
            <w:tcW w:w="64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17</w:t>
            </w:r>
          </w:p>
        </w:tc>
      </w:tr>
      <w:tr w:rsidR="00EC785F" w:rsidRPr="00810BFB" w:rsidTr="00AD094D">
        <w:trPr>
          <w:trHeight w:val="840"/>
        </w:trPr>
        <w:tc>
          <w:tcPr>
            <w:tcW w:w="600" w:type="dxa"/>
            <w:tcBorders>
              <w:top w:val="single" w:sz="4" w:space="0" w:color="auto"/>
              <w:left w:val="single" w:sz="4" w:space="0" w:color="auto"/>
              <w:bottom w:val="single" w:sz="4"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40" w:type="dxa"/>
            <w:tcBorders>
              <w:top w:val="single" w:sz="4" w:space="0" w:color="auto"/>
              <w:left w:val="nil"/>
              <w:bottom w:val="single" w:sz="4"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3205</w:t>
            </w:r>
          </w:p>
        </w:tc>
        <w:tc>
          <w:tcPr>
            <w:tcW w:w="740" w:type="dxa"/>
            <w:tcBorders>
              <w:top w:val="single" w:sz="4" w:space="0" w:color="auto"/>
              <w:left w:val="nil"/>
              <w:bottom w:val="single" w:sz="4"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23822</w:t>
            </w:r>
          </w:p>
        </w:tc>
        <w:tc>
          <w:tcPr>
            <w:tcW w:w="640" w:type="dxa"/>
            <w:tcBorders>
              <w:top w:val="single" w:sz="4" w:space="0" w:color="auto"/>
              <w:left w:val="nil"/>
              <w:bottom w:val="single" w:sz="4"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761</w:t>
            </w:r>
          </w:p>
        </w:tc>
        <w:tc>
          <w:tcPr>
            <w:tcW w:w="640" w:type="dxa"/>
            <w:tcBorders>
              <w:top w:val="single" w:sz="4" w:space="0" w:color="auto"/>
              <w:left w:val="nil"/>
              <w:bottom w:val="single" w:sz="4"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976</w:t>
            </w:r>
          </w:p>
        </w:tc>
        <w:tc>
          <w:tcPr>
            <w:tcW w:w="740" w:type="dxa"/>
            <w:tcBorders>
              <w:top w:val="single" w:sz="4" w:space="0" w:color="auto"/>
              <w:left w:val="nil"/>
              <w:bottom w:val="single" w:sz="4"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14176</w:t>
            </w:r>
          </w:p>
        </w:tc>
        <w:tc>
          <w:tcPr>
            <w:tcW w:w="740" w:type="dxa"/>
            <w:tcBorders>
              <w:top w:val="single" w:sz="4" w:space="0" w:color="auto"/>
              <w:left w:val="nil"/>
              <w:bottom w:val="single" w:sz="4"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15039</w:t>
            </w:r>
          </w:p>
        </w:tc>
        <w:tc>
          <w:tcPr>
            <w:tcW w:w="640" w:type="dxa"/>
            <w:tcBorders>
              <w:top w:val="single" w:sz="4" w:space="0" w:color="auto"/>
              <w:left w:val="nil"/>
              <w:bottom w:val="single" w:sz="4"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2951</w:t>
            </w:r>
          </w:p>
        </w:tc>
        <w:tc>
          <w:tcPr>
            <w:tcW w:w="740" w:type="dxa"/>
            <w:tcBorders>
              <w:top w:val="single" w:sz="4" w:space="0" w:color="auto"/>
              <w:left w:val="single" w:sz="8" w:space="0" w:color="auto"/>
              <w:bottom w:val="single" w:sz="4"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115936</w:t>
            </w:r>
          </w:p>
        </w:tc>
        <w:tc>
          <w:tcPr>
            <w:tcW w:w="740" w:type="dxa"/>
            <w:tcBorders>
              <w:top w:val="single" w:sz="4" w:space="0" w:color="auto"/>
              <w:left w:val="nil"/>
              <w:bottom w:val="single" w:sz="4"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101</w:t>
            </w:r>
          </w:p>
        </w:tc>
        <w:tc>
          <w:tcPr>
            <w:tcW w:w="640" w:type="dxa"/>
            <w:tcBorders>
              <w:top w:val="single" w:sz="4" w:space="0" w:color="auto"/>
              <w:left w:val="single" w:sz="8" w:space="0" w:color="auto"/>
              <w:bottom w:val="single" w:sz="4"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2811</w:t>
            </w:r>
          </w:p>
        </w:tc>
        <w:tc>
          <w:tcPr>
            <w:tcW w:w="640" w:type="dxa"/>
            <w:tcBorders>
              <w:top w:val="single" w:sz="4" w:space="0" w:color="auto"/>
              <w:left w:val="nil"/>
              <w:bottom w:val="single" w:sz="4" w:space="0" w:color="auto"/>
              <w:right w:val="single" w:sz="4"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2027</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811095">
      <w:pPr>
        <w:pStyle w:val="Heading3"/>
      </w:pPr>
      <w:r w:rsidRPr="00810BFB">
        <w:rPr>
          <w:i/>
          <w:iCs/>
        </w:rPr>
        <w:br w:type="page"/>
      </w:r>
      <w:r w:rsidRPr="00810BFB">
        <w:t xml:space="preserve">Map of SCIs proposed for Mountain hay meadows &amp; Article 17 distribution </w:t>
      </w:r>
    </w:p>
    <w:p w:rsidR="00EC785F" w:rsidRPr="00810BFB" w:rsidRDefault="00EC785F" w:rsidP="00EC785F">
      <w:pPr>
        <w:autoSpaceDE w:val="0"/>
        <w:autoSpaceDN w:val="0"/>
        <w:adjustRightInd w:val="0"/>
        <w:jc w:val="center"/>
        <w:rPr>
          <w:rFonts w:ascii="Arial" w:hAnsi="Arial" w:cs="Arial"/>
          <w:b/>
          <w:bCs/>
          <w:sz w:val="22"/>
        </w:rPr>
      </w:pPr>
      <w:r w:rsidRPr="00810BFB">
        <w:rPr>
          <w:rFonts w:ascii="Arial" w:hAnsi="Arial" w:cs="Arial"/>
          <w:b/>
          <w:noProof/>
          <w:color w:val="000000"/>
          <w:sz w:val="22"/>
          <w:lang w:eastAsia="en-GB"/>
        </w:rPr>
        <w:drawing>
          <wp:inline distT="0" distB="0" distL="0" distR="0" wp14:anchorId="35BBC86C" wp14:editId="0004BA38">
            <wp:extent cx="5667375" cy="8013700"/>
            <wp:effectExtent l="0" t="0" r="9525" b="6350"/>
            <wp:docPr id="33" name="Picture 24" descr="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520"/>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r w:rsidRPr="00810BFB">
        <w:rPr>
          <w:rFonts w:ascii="Arial" w:hAnsi="Arial" w:cs="Arial"/>
          <w:b/>
          <w:bCs/>
          <w:color w:val="000000"/>
          <w:sz w:val="22"/>
        </w:rPr>
        <w:br w:type="page"/>
      </w:r>
    </w:p>
    <w:p w:rsidR="00EC785F" w:rsidRDefault="00811095" w:rsidP="00811095">
      <w:pPr>
        <w:pStyle w:val="Heading2"/>
      </w:pPr>
      <w:bookmarkStart w:id="18" w:name="h7110"/>
      <w:r>
        <w:t xml:space="preserve">7110 - </w:t>
      </w:r>
      <w:r w:rsidR="00EC785F" w:rsidRPr="00810BFB">
        <w:t>Active raised bogs</w:t>
      </w:r>
      <w:bookmarkEnd w:id="18"/>
    </w:p>
    <w:p w:rsidR="00811095" w:rsidRPr="00811095" w:rsidRDefault="00811095" w:rsidP="00811095"/>
    <w:p w:rsidR="00EC785F" w:rsidRPr="00810BFB" w:rsidRDefault="00EC785F" w:rsidP="00811095">
      <w:pPr>
        <w:pStyle w:val="Heading3"/>
      </w:pPr>
      <w:r w:rsidRPr="00810BFB">
        <w:t>Habitats Manual 2007</w:t>
      </w:r>
    </w:p>
    <w:p w:rsidR="00EC785F" w:rsidRPr="00811095" w:rsidRDefault="00EC785F" w:rsidP="00964B58">
      <w:pPr>
        <w:pBdr>
          <w:top w:val="single" w:sz="4" w:space="1" w:color="auto"/>
        </w:pBdr>
        <w:autoSpaceDE w:val="0"/>
        <w:autoSpaceDN w:val="0"/>
        <w:adjustRightInd w:val="0"/>
        <w:rPr>
          <w:rFonts w:cs="Arial"/>
          <w:szCs w:val="18"/>
        </w:rPr>
      </w:pPr>
      <w:r w:rsidRPr="00811095">
        <w:rPr>
          <w:rFonts w:cs="Arial"/>
          <w:szCs w:val="18"/>
        </w:rPr>
        <w:t xml:space="preserve">Acid bogs, ombrotrophic, poor in mineral nutrients, sustained mainly by rainwater, with a water level generally higher than the surrounding water table, with perennial vegetation dominated by colourful </w:t>
      </w:r>
      <w:r w:rsidRPr="001257D2">
        <w:rPr>
          <w:rFonts w:cs="Arial"/>
          <w:i/>
          <w:szCs w:val="18"/>
        </w:rPr>
        <w:t>Sphagna</w:t>
      </w:r>
      <w:r w:rsidRPr="00811095">
        <w:rPr>
          <w:rFonts w:cs="Arial"/>
          <w:szCs w:val="18"/>
        </w:rPr>
        <w:t xml:space="preserve"> hummocks allowing for the growth of the bog (</w:t>
      </w:r>
      <w:r w:rsidRPr="00811095">
        <w:rPr>
          <w:rFonts w:cs="Arial"/>
          <w:i/>
          <w:iCs/>
          <w:szCs w:val="18"/>
        </w:rPr>
        <w:t>Erico-Sphagnetalia magellanici,</w:t>
      </w:r>
      <w:r w:rsidR="00811095">
        <w:rPr>
          <w:rFonts w:cs="Arial"/>
          <w:i/>
          <w:iCs/>
          <w:szCs w:val="18"/>
        </w:rPr>
        <w:t xml:space="preserve"> </w:t>
      </w:r>
      <w:r w:rsidRPr="00811095">
        <w:rPr>
          <w:rFonts w:cs="Arial"/>
          <w:i/>
          <w:iCs/>
          <w:szCs w:val="18"/>
        </w:rPr>
        <w:t xml:space="preserve">Scheuchzerietalia palustris </w:t>
      </w:r>
      <w:r w:rsidRPr="00811095">
        <w:rPr>
          <w:rFonts w:cs="Arial"/>
          <w:szCs w:val="18"/>
        </w:rPr>
        <w:t xml:space="preserve">p., </w:t>
      </w:r>
      <w:r w:rsidRPr="00811095">
        <w:rPr>
          <w:rFonts w:cs="Arial"/>
          <w:i/>
          <w:iCs/>
          <w:szCs w:val="18"/>
        </w:rPr>
        <w:t xml:space="preserve">Utricularietalia intermedio-minoris </w:t>
      </w:r>
      <w:r w:rsidRPr="00811095">
        <w:rPr>
          <w:rFonts w:cs="Arial"/>
          <w:szCs w:val="18"/>
        </w:rPr>
        <w:t xml:space="preserve">p., </w:t>
      </w:r>
      <w:r w:rsidRPr="00811095">
        <w:rPr>
          <w:rFonts w:cs="Arial"/>
          <w:i/>
          <w:iCs/>
          <w:szCs w:val="18"/>
        </w:rPr>
        <w:t xml:space="preserve">Caricetalia fuscae </w:t>
      </w:r>
      <w:r w:rsidRPr="00811095">
        <w:rPr>
          <w:rFonts w:cs="Arial"/>
          <w:szCs w:val="18"/>
        </w:rPr>
        <w:t>p.). The term "active" must be taken to mean still supporting a significant area of vegetation that is normally peat forming, but bogs where active peat formation is temporarily at a standstill, such as after a fire or during a natural climatic cycle e.g., a period of drought, are also included.</w:t>
      </w:r>
    </w:p>
    <w:p w:rsidR="00EC785F" w:rsidRPr="00811095" w:rsidRDefault="00EC785F" w:rsidP="00964B58">
      <w:pPr>
        <w:pBdr>
          <w:bottom w:val="single" w:sz="4" w:space="1" w:color="auto"/>
        </w:pBdr>
        <w:autoSpaceDE w:val="0"/>
        <w:autoSpaceDN w:val="0"/>
        <w:adjustRightInd w:val="0"/>
        <w:rPr>
          <w:rFonts w:cs="Arial"/>
          <w:szCs w:val="18"/>
        </w:rPr>
      </w:pPr>
      <w:r w:rsidRPr="00811095">
        <w:rPr>
          <w:rFonts w:cs="Arial"/>
          <w:szCs w:val="18"/>
        </w:rPr>
        <w:t>In order to support the conservation of this ecosystem over its geographic range and its genetic diversity, marginal areas of lower quality as a result of damage or degradation which abut active raised bogs may need to be included, protected and, where practicable, regenerated. There are very few intact or near-intact raised bogs in Europe, except in Finland and Sweden where active raised bogs are the predominant mire complex type in hemiboreal and southern boreal regions.</w:t>
      </w:r>
    </w:p>
    <w:p w:rsidR="00EC785F" w:rsidRPr="00810BFB" w:rsidRDefault="00EC785F" w:rsidP="00EC785F">
      <w:pPr>
        <w:rPr>
          <w:rFonts w:ascii="Arial" w:hAnsi="Arial" w:cs="Arial"/>
          <w:b/>
          <w:bCs/>
          <w:sz w:val="22"/>
        </w:rPr>
      </w:pPr>
    </w:p>
    <w:p w:rsidR="00EC785F" w:rsidRPr="00810BFB" w:rsidRDefault="00EC785F" w:rsidP="001257D2">
      <w:pPr>
        <w:pStyle w:val="Heading3"/>
      </w:pPr>
      <w:r w:rsidRPr="00810BFB">
        <w:t>Conservation status (CS) assessed at the Alpine region and MS level</w:t>
      </w:r>
    </w:p>
    <w:tbl>
      <w:tblPr>
        <w:tblW w:w="0" w:type="auto"/>
        <w:tblInd w:w="65" w:type="dxa"/>
        <w:tblCellMar>
          <w:left w:w="70" w:type="dxa"/>
          <w:right w:w="70" w:type="dxa"/>
        </w:tblCellMar>
        <w:tblLook w:val="0000" w:firstRow="0" w:lastRow="0" w:firstColumn="0" w:lastColumn="0" w:noHBand="0" w:noVBand="0"/>
      </w:tblPr>
      <w:tblGrid>
        <w:gridCol w:w="878"/>
        <w:gridCol w:w="1563"/>
        <w:gridCol w:w="834"/>
        <w:gridCol w:w="354"/>
        <w:gridCol w:w="363"/>
        <w:gridCol w:w="354"/>
        <w:gridCol w:w="354"/>
        <w:gridCol w:w="354"/>
        <w:gridCol w:w="345"/>
        <w:gridCol w:w="380"/>
        <w:gridCol w:w="345"/>
        <w:gridCol w:w="363"/>
        <w:gridCol w:w="772"/>
      </w:tblGrid>
      <w:tr w:rsidR="00EC785F" w:rsidRPr="00810BFB" w:rsidTr="00AD094D">
        <w:trPr>
          <w:trHeight w:val="450"/>
        </w:trPr>
        <w:tc>
          <w:tcPr>
            <w:tcW w:w="0" w:type="auto"/>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0" w:type="auto"/>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0" w:type="auto"/>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7110</w:t>
            </w:r>
          </w:p>
        </w:tc>
        <w:tc>
          <w:tcPr>
            <w:tcW w:w="0" w:type="auto"/>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Active raised bogs</w:t>
            </w:r>
          </w:p>
        </w:tc>
        <w:tc>
          <w:tcPr>
            <w:tcW w:w="0" w:type="auto"/>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rPr>
          <w:rFonts w:ascii="Arial" w:hAnsi="Arial" w:cs="Arial"/>
          <w:b/>
          <w:bCs/>
          <w:sz w:val="22"/>
        </w:rPr>
      </w:pPr>
    </w:p>
    <w:p w:rsidR="00EC785F" w:rsidRPr="001257D2" w:rsidRDefault="00EC785F" w:rsidP="00964B58">
      <w:pPr>
        <w:autoSpaceDE w:val="0"/>
        <w:autoSpaceDN w:val="0"/>
        <w:adjustRightInd w:val="0"/>
        <w:rPr>
          <w:rFonts w:cs="Arial"/>
          <w:szCs w:val="18"/>
        </w:rPr>
      </w:pPr>
      <w:r w:rsidRPr="001257D2">
        <w:rPr>
          <w:rFonts w:cs="Arial"/>
          <w:szCs w:val="18"/>
        </w:rPr>
        <w:t>Raised bogs are formed by bog mosses (</w:t>
      </w:r>
      <w:r w:rsidRPr="001257D2">
        <w:rPr>
          <w:rFonts w:cs="Arial"/>
          <w:i/>
          <w:iCs/>
          <w:szCs w:val="18"/>
        </w:rPr>
        <w:t xml:space="preserve">Sphagnum </w:t>
      </w:r>
      <w:r w:rsidRPr="001257D2">
        <w:rPr>
          <w:rFonts w:cs="Arial"/>
          <w:szCs w:val="18"/>
        </w:rPr>
        <w:t>species) and are dependent on rainfall for their nutrients. They often form a dome with an internal water</w:t>
      </w:r>
      <w:r w:rsidR="001257D2">
        <w:rPr>
          <w:rFonts w:cs="Arial"/>
          <w:szCs w:val="18"/>
        </w:rPr>
        <w:t xml:space="preserve"> </w:t>
      </w:r>
      <w:r w:rsidRPr="001257D2">
        <w:rPr>
          <w:rFonts w:cs="Arial"/>
          <w:szCs w:val="18"/>
        </w:rPr>
        <w:t>table higher</w:t>
      </w:r>
      <w:r w:rsidR="001257D2">
        <w:rPr>
          <w:rFonts w:cs="Arial"/>
          <w:szCs w:val="18"/>
        </w:rPr>
        <w:t xml:space="preserve"> </w:t>
      </w:r>
      <w:r w:rsidRPr="001257D2">
        <w:rPr>
          <w:rFonts w:cs="Arial"/>
          <w:szCs w:val="18"/>
        </w:rPr>
        <w:t>than the surrounding water</w:t>
      </w:r>
      <w:r w:rsidR="001257D2">
        <w:rPr>
          <w:rFonts w:cs="Arial"/>
          <w:szCs w:val="18"/>
        </w:rPr>
        <w:t xml:space="preserve"> </w:t>
      </w:r>
      <w:r w:rsidRPr="001257D2">
        <w:rPr>
          <w:rFonts w:cs="Arial"/>
          <w:szCs w:val="18"/>
        </w:rPr>
        <w:t>table. The habitat is widely distributed across northern</w:t>
      </w:r>
      <w:r w:rsidR="001257D2">
        <w:rPr>
          <w:rFonts w:cs="Arial"/>
          <w:szCs w:val="18"/>
        </w:rPr>
        <w:t xml:space="preserve"> </w:t>
      </w:r>
      <w:r w:rsidRPr="001257D2">
        <w:rPr>
          <w:rFonts w:cs="Arial"/>
          <w:szCs w:val="18"/>
        </w:rPr>
        <w:t>Europe, particularly in the Atlantic, Boreal and Continental regions. Active raised bogs are those which are peat forming, disturbed bogs which are no longer active are the non-priority habitat type ‘7120 Degraded raised bogs capable of natural regeneration'.</w:t>
      </w:r>
    </w:p>
    <w:p w:rsidR="00EC785F" w:rsidRPr="001257D2" w:rsidRDefault="00EC785F" w:rsidP="00964B58">
      <w:pPr>
        <w:autoSpaceDE w:val="0"/>
        <w:autoSpaceDN w:val="0"/>
        <w:adjustRightInd w:val="0"/>
        <w:rPr>
          <w:rFonts w:cs="Arial"/>
          <w:szCs w:val="18"/>
        </w:rPr>
      </w:pPr>
      <w:r w:rsidRPr="001257D2">
        <w:rPr>
          <w:rFonts w:cs="Arial"/>
          <w:szCs w:val="18"/>
        </w:rPr>
        <w:t>Assessed as ‘unfavourable -bad' in the Alpine, Atlantic, Continental, Macaronesian and</w:t>
      </w:r>
      <w:r w:rsidR="001257D2">
        <w:rPr>
          <w:rFonts w:cs="Arial"/>
          <w:szCs w:val="18"/>
        </w:rPr>
        <w:t xml:space="preserve"> </w:t>
      </w:r>
      <w:r w:rsidRPr="001257D2">
        <w:rPr>
          <w:rFonts w:cs="Arial"/>
          <w:szCs w:val="18"/>
        </w:rPr>
        <w:t>Mediterranean regions. Within these regions only Germany and Italy (both for the Alpine region) have reported this habitat as ‘favourable' although Spain reported Alpine, Atlantic and Mediterranean regions as ‘unknown'. The United Kingdom (Atlantic) reports the</w:t>
      </w:r>
      <w:r w:rsidR="001257D2">
        <w:rPr>
          <w:rFonts w:cs="Arial"/>
          <w:szCs w:val="18"/>
        </w:rPr>
        <w:t xml:space="preserve"> </w:t>
      </w:r>
      <w:r w:rsidRPr="001257D2">
        <w:rPr>
          <w:rFonts w:cs="Arial"/>
          <w:szCs w:val="18"/>
        </w:rPr>
        <w:t>habitat as ‘improving' while</w:t>
      </w:r>
      <w:r w:rsidR="001257D2">
        <w:rPr>
          <w:rFonts w:cs="Arial"/>
          <w:szCs w:val="18"/>
        </w:rPr>
        <w:t xml:space="preserve"> </w:t>
      </w:r>
      <w:r w:rsidRPr="001257D2">
        <w:rPr>
          <w:rFonts w:cs="Arial"/>
          <w:szCs w:val="18"/>
        </w:rPr>
        <w:t>Sweden (Continental') notes ‘deteriorating.</w:t>
      </w:r>
      <w:r w:rsidR="001257D2">
        <w:rPr>
          <w:rFonts w:cs="Arial"/>
          <w:szCs w:val="18"/>
        </w:rPr>
        <w:t xml:space="preserve"> </w:t>
      </w:r>
      <w:r w:rsidRPr="001257D2">
        <w:rPr>
          <w:rFonts w:cs="Arial"/>
          <w:szCs w:val="18"/>
        </w:rPr>
        <w:t>‘Unfavourable-inadequate' for the Boreal and Pannonic regions with Estonia noting that the conservation status is deteriorating.</w:t>
      </w:r>
    </w:p>
    <w:p w:rsidR="00EC785F" w:rsidRPr="001257D2" w:rsidRDefault="00EC785F" w:rsidP="00964B58">
      <w:pPr>
        <w:autoSpaceDE w:val="0"/>
        <w:autoSpaceDN w:val="0"/>
        <w:adjustRightInd w:val="0"/>
        <w:rPr>
          <w:rFonts w:cs="Arial"/>
          <w:szCs w:val="18"/>
        </w:rPr>
      </w:pPr>
      <w:r w:rsidRPr="001257D2">
        <w:rPr>
          <w:rFonts w:cs="Arial"/>
          <w:szCs w:val="18"/>
        </w:rPr>
        <w:t>A variety of threats and pressures have been reported but many countries mention drainage, peat extraction and pollution/eutrophication. Better information required, particularly from Spain (Summary sheet of the online report on Article 17 of the Habitats Directive).</w:t>
      </w:r>
    </w:p>
    <w:p w:rsidR="00EC785F" w:rsidRPr="00810BFB" w:rsidRDefault="00EC785F" w:rsidP="00EC785F">
      <w:pPr>
        <w:rPr>
          <w:rFonts w:ascii="Arial" w:hAnsi="Arial" w:cs="Arial"/>
          <w:b/>
          <w:bCs/>
          <w:sz w:val="22"/>
        </w:rPr>
      </w:pPr>
    </w:p>
    <w:p w:rsidR="00EC785F" w:rsidRPr="00810BFB" w:rsidRDefault="00EC785F" w:rsidP="001257D2">
      <w:pPr>
        <w:pStyle w:val="Heading3"/>
      </w:pPr>
      <w:r w:rsidRPr="00810BFB">
        <w:t>Main pressures to Active raised bogs and their importance to associated species</w:t>
      </w:r>
    </w:p>
    <w:tbl>
      <w:tblPr>
        <w:tblW w:w="5001" w:type="dxa"/>
        <w:tblInd w:w="65" w:type="dxa"/>
        <w:tblCellMar>
          <w:left w:w="70" w:type="dxa"/>
          <w:right w:w="70" w:type="dxa"/>
        </w:tblCellMar>
        <w:tblLook w:val="0000" w:firstRow="0" w:lastRow="0" w:firstColumn="0" w:lastColumn="0" w:noHBand="0" w:noVBand="0"/>
      </w:tblPr>
      <w:tblGrid>
        <w:gridCol w:w="3349"/>
        <w:gridCol w:w="1652"/>
      </w:tblGrid>
      <w:tr w:rsidR="00EC785F" w:rsidRPr="00810BFB" w:rsidTr="00AD094D">
        <w:trPr>
          <w:trHeight w:val="255"/>
        </w:trPr>
        <w:tc>
          <w:tcPr>
            <w:tcW w:w="3349"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 (2nd level)</w:t>
            </w:r>
          </w:p>
        </w:tc>
        <w:tc>
          <w:tcPr>
            <w:tcW w:w="1652"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Active raised bogs</w:t>
            </w:r>
          </w:p>
        </w:tc>
      </w:tr>
      <w:tr w:rsidR="00EC785F" w:rsidRPr="00810BFB" w:rsidTr="00AD094D">
        <w:trPr>
          <w:trHeight w:val="255"/>
        </w:trPr>
        <w:tc>
          <w:tcPr>
            <w:tcW w:w="3349" w:type="dxa"/>
            <w:tcBorders>
              <w:top w:val="single" w:sz="4" w:space="0" w:color="000000"/>
              <w:left w:val="single" w:sz="4" w:space="0" w:color="000000"/>
              <w:bottom w:val="nil"/>
              <w:right w:val="nil"/>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1652"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55"/>
        </w:trPr>
        <w:tc>
          <w:tcPr>
            <w:tcW w:w="3349" w:type="dxa"/>
            <w:tcBorders>
              <w:top w:val="single" w:sz="4" w:space="0" w:color="000000"/>
              <w:left w:val="single" w:sz="4" w:space="0" w:color="000000"/>
              <w:bottom w:val="nil"/>
              <w:right w:val="nil"/>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Peat extraction</w:t>
            </w:r>
          </w:p>
        </w:tc>
        <w:tc>
          <w:tcPr>
            <w:tcW w:w="1652"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55"/>
        </w:trPr>
        <w:tc>
          <w:tcPr>
            <w:tcW w:w="3349" w:type="dxa"/>
            <w:tcBorders>
              <w:top w:val="single" w:sz="4" w:space="0" w:color="000000"/>
              <w:left w:val="single" w:sz="4" w:space="0" w:color="000000"/>
              <w:bottom w:val="nil"/>
              <w:right w:val="nil"/>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Outdoor sports and leisure activities</w:t>
            </w:r>
          </w:p>
        </w:tc>
        <w:tc>
          <w:tcPr>
            <w:tcW w:w="1652"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55"/>
        </w:trPr>
        <w:tc>
          <w:tcPr>
            <w:tcW w:w="3349" w:type="dxa"/>
            <w:tcBorders>
              <w:top w:val="single" w:sz="4" w:space="0" w:color="000000"/>
              <w:left w:val="single" w:sz="4" w:space="0" w:color="000000"/>
              <w:bottom w:val="nil"/>
              <w:right w:val="nil"/>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Pollution</w:t>
            </w:r>
          </w:p>
        </w:tc>
        <w:tc>
          <w:tcPr>
            <w:tcW w:w="1652"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55"/>
        </w:trPr>
        <w:tc>
          <w:tcPr>
            <w:tcW w:w="3349" w:type="dxa"/>
            <w:tcBorders>
              <w:top w:val="single" w:sz="4" w:space="0" w:color="000000"/>
              <w:left w:val="single" w:sz="4" w:space="0" w:color="000000"/>
              <w:bottom w:val="nil"/>
              <w:right w:val="nil"/>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Trampling, overuse</w:t>
            </w:r>
          </w:p>
        </w:tc>
        <w:tc>
          <w:tcPr>
            <w:tcW w:w="1652"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55"/>
        </w:trPr>
        <w:tc>
          <w:tcPr>
            <w:tcW w:w="3349" w:type="dxa"/>
            <w:tcBorders>
              <w:top w:val="single" w:sz="4" w:space="0" w:color="000000"/>
              <w:left w:val="single" w:sz="4" w:space="0" w:color="000000"/>
              <w:bottom w:val="nil"/>
              <w:right w:val="nil"/>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1652" w:type="dxa"/>
            <w:tcBorders>
              <w:top w:val="nil"/>
              <w:left w:val="single" w:sz="4" w:space="0" w:color="auto"/>
              <w:bottom w:val="nil"/>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55"/>
        </w:trPr>
        <w:tc>
          <w:tcPr>
            <w:tcW w:w="334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1652"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bl>
    <w:p w:rsidR="00EC785F" w:rsidRPr="00810BFB" w:rsidRDefault="00EC785F" w:rsidP="00EC785F">
      <w:pPr>
        <w:rPr>
          <w:rFonts w:ascii="Arial" w:hAnsi="Arial" w:cs="Arial"/>
          <w:b/>
          <w:bCs/>
          <w:sz w:val="22"/>
        </w:rPr>
      </w:pPr>
    </w:p>
    <w:p w:rsidR="00964B58" w:rsidRDefault="00964B58">
      <w:pPr>
        <w:spacing w:after="200" w:line="276" w:lineRule="auto"/>
        <w:rPr>
          <w:rFonts w:eastAsiaTheme="majorEastAsia" w:cstheme="majorBidi"/>
          <w:b/>
          <w:bCs/>
          <w:szCs w:val="26"/>
        </w:rPr>
      </w:pPr>
      <w:r>
        <w:br w:type="page"/>
      </w:r>
    </w:p>
    <w:p w:rsidR="00EC785F" w:rsidRPr="00810BFB" w:rsidRDefault="00EC785F" w:rsidP="001257D2">
      <w:pPr>
        <w:pStyle w:val="Heading3"/>
      </w:pPr>
      <w:r w:rsidRPr="00810BFB">
        <w:t>Main threats to Active raised bogs and their importance to associated species</w:t>
      </w:r>
    </w:p>
    <w:tbl>
      <w:tblPr>
        <w:tblW w:w="5001" w:type="dxa"/>
        <w:tblInd w:w="65" w:type="dxa"/>
        <w:tblCellMar>
          <w:left w:w="70" w:type="dxa"/>
          <w:right w:w="70" w:type="dxa"/>
        </w:tblCellMar>
        <w:tblLook w:val="0000" w:firstRow="0" w:lastRow="0" w:firstColumn="0" w:lastColumn="0" w:noHBand="0" w:noVBand="0"/>
      </w:tblPr>
      <w:tblGrid>
        <w:gridCol w:w="3349"/>
        <w:gridCol w:w="1652"/>
      </w:tblGrid>
      <w:tr w:rsidR="00EC785F" w:rsidRPr="00810BFB" w:rsidTr="00AD094D">
        <w:trPr>
          <w:trHeight w:val="255"/>
        </w:trPr>
        <w:tc>
          <w:tcPr>
            <w:tcW w:w="3349"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1652"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Active raised bogs</w:t>
            </w:r>
          </w:p>
        </w:tc>
      </w:tr>
      <w:tr w:rsidR="00EC785F" w:rsidRPr="00810BFB" w:rsidTr="00AD094D">
        <w:trPr>
          <w:trHeight w:val="255"/>
        </w:trPr>
        <w:tc>
          <w:tcPr>
            <w:tcW w:w="3349"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Outdoor sports and leisure activities</w:t>
            </w:r>
          </w:p>
        </w:tc>
        <w:tc>
          <w:tcPr>
            <w:tcW w:w="1652"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55"/>
        </w:trPr>
        <w:tc>
          <w:tcPr>
            <w:tcW w:w="3349"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Pollution</w:t>
            </w:r>
          </w:p>
        </w:tc>
        <w:tc>
          <w:tcPr>
            <w:tcW w:w="1652"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55"/>
        </w:trPr>
        <w:tc>
          <w:tcPr>
            <w:tcW w:w="3349"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Trampling, overuse</w:t>
            </w:r>
          </w:p>
        </w:tc>
        <w:tc>
          <w:tcPr>
            <w:tcW w:w="1652"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55"/>
        </w:trPr>
        <w:tc>
          <w:tcPr>
            <w:tcW w:w="3349"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1652"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55"/>
        </w:trPr>
        <w:tc>
          <w:tcPr>
            <w:tcW w:w="3349"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1652" w:type="dxa"/>
            <w:tcBorders>
              <w:top w:val="nil"/>
              <w:left w:val="nil"/>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bl>
    <w:p w:rsidR="00EC785F" w:rsidRPr="00810BFB" w:rsidRDefault="00EC785F" w:rsidP="00EC785F">
      <w:pPr>
        <w:rPr>
          <w:rFonts w:ascii="Arial" w:hAnsi="Arial" w:cs="Arial"/>
          <w:b/>
          <w:bCs/>
          <w:sz w:val="22"/>
        </w:rPr>
      </w:pPr>
    </w:p>
    <w:p w:rsidR="00EC785F" w:rsidRPr="00810BFB" w:rsidRDefault="00EC785F" w:rsidP="001257D2">
      <w:pPr>
        <w:pStyle w:val="Heading3"/>
      </w:pPr>
      <w:r w:rsidRPr="00810BFB">
        <w:t>Other information</w:t>
      </w:r>
    </w:p>
    <w:p w:rsidR="00EC785F" w:rsidRPr="001257D2" w:rsidRDefault="00EC785F" w:rsidP="00EC785F">
      <w:pPr>
        <w:rPr>
          <w:rFonts w:cs="Arial"/>
          <w:szCs w:val="18"/>
        </w:rPr>
      </w:pPr>
      <w:r w:rsidRPr="001257D2">
        <w:rPr>
          <w:rFonts w:cs="Arial"/>
          <w:szCs w:val="18"/>
        </w:rPr>
        <w:t>According to the ETC/BD calculations 76-100% of the area of this habitat type are within SCIs</w:t>
      </w:r>
      <w:r w:rsidR="004E53B8">
        <w:rPr>
          <w:rFonts w:cs="Arial"/>
          <w:szCs w:val="18"/>
        </w:rPr>
        <w:t>.</w:t>
      </w:r>
      <w:r w:rsidRPr="001257D2">
        <w:rPr>
          <w:rFonts w:cs="Arial"/>
          <w:szCs w:val="18"/>
        </w:rPr>
        <w:t xml:space="preserve"> This means that Natura 2000 network provides an important framework for the management of this habitat type. </w:t>
      </w:r>
    </w:p>
    <w:p w:rsidR="00EC785F" w:rsidRPr="00810BFB" w:rsidRDefault="00EC785F" w:rsidP="00EC785F">
      <w:pPr>
        <w:rPr>
          <w:rFonts w:ascii="Arial" w:hAnsi="Arial" w:cs="Arial"/>
          <w:sz w:val="22"/>
        </w:rPr>
      </w:pPr>
    </w:p>
    <w:p w:rsidR="00EC785F" w:rsidRPr="00810BFB" w:rsidRDefault="00EC785F" w:rsidP="001257D2">
      <w:pPr>
        <w:pStyle w:val="Heading3"/>
      </w:pPr>
      <w:r w:rsidRPr="00810BFB">
        <w:t>Number of SCIs and habitat area (ha) within SCIs per Member State in the Alpine biogeographical region</w:t>
      </w:r>
    </w:p>
    <w:tbl>
      <w:tblPr>
        <w:tblW w:w="7300" w:type="dxa"/>
        <w:tblInd w:w="55" w:type="dxa"/>
        <w:tblCellMar>
          <w:left w:w="70" w:type="dxa"/>
          <w:right w:w="70" w:type="dxa"/>
        </w:tblCellMar>
        <w:tblLook w:val="0000" w:firstRow="0" w:lastRow="0" w:firstColumn="0" w:lastColumn="0" w:noHBand="0" w:noVBand="0"/>
      </w:tblPr>
      <w:tblGrid>
        <w:gridCol w:w="600"/>
        <w:gridCol w:w="640"/>
        <w:gridCol w:w="640"/>
        <w:gridCol w:w="640"/>
        <w:gridCol w:w="640"/>
        <w:gridCol w:w="740"/>
        <w:gridCol w:w="740"/>
        <w:gridCol w:w="640"/>
        <w:gridCol w:w="740"/>
        <w:gridCol w:w="640"/>
        <w:gridCol w:w="640"/>
      </w:tblGrid>
      <w:tr w:rsidR="00EC785F" w:rsidRPr="00810BFB" w:rsidTr="00AD094D">
        <w:trPr>
          <w:trHeight w:val="240"/>
        </w:trPr>
        <w:tc>
          <w:tcPr>
            <w:tcW w:w="600" w:type="dxa"/>
            <w:tcBorders>
              <w:top w:val="nil"/>
              <w:left w:val="nil"/>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7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740" w:type="dxa"/>
            <w:tcBorders>
              <w:top w:val="single" w:sz="8" w:space="0" w:color="auto"/>
              <w:left w:val="nil"/>
              <w:bottom w:val="single" w:sz="4" w:space="0" w:color="auto"/>
              <w:right w:val="nil"/>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704"/>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34</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15</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53</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48</w:t>
            </w:r>
          </w:p>
        </w:tc>
        <w:tc>
          <w:tcPr>
            <w:tcW w:w="6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w:t>
            </w:r>
          </w:p>
        </w:tc>
        <w:tc>
          <w:tcPr>
            <w:tcW w:w="7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22</w:t>
            </w:r>
          </w:p>
        </w:tc>
        <w:tc>
          <w:tcPr>
            <w:tcW w:w="6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w:t>
            </w:r>
          </w:p>
        </w:tc>
        <w:tc>
          <w:tcPr>
            <w:tcW w:w="64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12</w:t>
            </w:r>
          </w:p>
        </w:tc>
      </w:tr>
      <w:tr w:rsidR="00EC785F" w:rsidRPr="00810BFB" w:rsidTr="00AD094D">
        <w:trPr>
          <w:trHeight w:val="840"/>
        </w:trPr>
        <w:tc>
          <w:tcPr>
            <w:tcW w:w="600"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2351</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421</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407</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0</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3928</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435</w:t>
            </w:r>
          </w:p>
        </w:tc>
        <w:tc>
          <w:tcPr>
            <w:tcW w:w="6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468</w:t>
            </w:r>
          </w:p>
        </w:tc>
        <w:tc>
          <w:tcPr>
            <w:tcW w:w="7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5037</w:t>
            </w:r>
          </w:p>
        </w:tc>
        <w:tc>
          <w:tcPr>
            <w:tcW w:w="6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315</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78</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EC785F">
      <w:pPr>
        <w:autoSpaceDE w:val="0"/>
        <w:autoSpaceDN w:val="0"/>
        <w:adjustRightInd w:val="0"/>
        <w:jc w:val="both"/>
        <w:rPr>
          <w:rFonts w:ascii="Arial" w:hAnsi="Arial" w:cs="Arial"/>
          <w:b/>
          <w:bCs/>
          <w:sz w:val="22"/>
        </w:rPr>
      </w:pPr>
    </w:p>
    <w:p w:rsidR="00EC785F" w:rsidRPr="00810BFB" w:rsidRDefault="00EC785F" w:rsidP="001257D2">
      <w:pPr>
        <w:pStyle w:val="Heading3"/>
      </w:pPr>
      <w:r w:rsidRPr="00810BFB">
        <w:br w:type="page"/>
        <w:t>Map of Active raised bog</w:t>
      </w:r>
    </w:p>
    <w:p w:rsidR="00EC785F" w:rsidRPr="00810BFB" w:rsidRDefault="00EC785F" w:rsidP="00EC785F">
      <w:pPr>
        <w:jc w:val="center"/>
        <w:rPr>
          <w:rFonts w:ascii="TimesNewRomanPSMT" w:hAnsi="TimesNewRomanPSMT" w:cs="TimesNewRomanPSMT"/>
          <w:sz w:val="22"/>
        </w:rPr>
      </w:pPr>
      <w:r w:rsidRPr="00810BFB">
        <w:rPr>
          <w:rFonts w:ascii="Arial" w:hAnsi="Arial" w:cs="Arial"/>
          <w:b/>
          <w:noProof/>
          <w:sz w:val="22"/>
          <w:lang w:eastAsia="en-GB"/>
        </w:rPr>
        <w:drawing>
          <wp:inline distT="0" distB="0" distL="0" distR="0" wp14:anchorId="15E5C490" wp14:editId="2AB28DD9">
            <wp:extent cx="5667375" cy="8013700"/>
            <wp:effectExtent l="0" t="0" r="9525" b="6350"/>
            <wp:docPr id="34" name="Picture 25" descr="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110"/>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r w:rsidRPr="00810BFB">
        <w:rPr>
          <w:rFonts w:ascii="Arial" w:hAnsi="Arial" w:cs="Arial"/>
          <w:b/>
          <w:bCs/>
          <w:sz w:val="22"/>
        </w:rPr>
        <w:br w:type="page"/>
      </w:r>
    </w:p>
    <w:p w:rsidR="00EC785F" w:rsidRDefault="001257D2" w:rsidP="001257D2">
      <w:pPr>
        <w:pStyle w:val="Heading2"/>
      </w:pPr>
      <w:bookmarkStart w:id="19" w:name="h7140"/>
      <w:r>
        <w:t xml:space="preserve">7140 - </w:t>
      </w:r>
      <w:r w:rsidR="00EC785F" w:rsidRPr="00810BFB">
        <w:t>Transition mires and quaking bogs</w:t>
      </w:r>
      <w:bookmarkEnd w:id="19"/>
    </w:p>
    <w:p w:rsidR="001257D2" w:rsidRPr="001257D2" w:rsidRDefault="001257D2" w:rsidP="001257D2"/>
    <w:p w:rsidR="00EC785F" w:rsidRPr="00810BFB" w:rsidRDefault="00EC785F" w:rsidP="001257D2">
      <w:pPr>
        <w:pStyle w:val="Heading3"/>
      </w:pPr>
      <w:r w:rsidRPr="00810BFB">
        <w:t>Habitats Manual 2007</w:t>
      </w:r>
    </w:p>
    <w:p w:rsidR="00EC785F" w:rsidRPr="001257D2" w:rsidRDefault="00EC785F" w:rsidP="00964B58">
      <w:pPr>
        <w:pBdr>
          <w:top w:val="single" w:sz="4" w:space="1" w:color="auto"/>
        </w:pBdr>
        <w:autoSpaceDE w:val="0"/>
        <w:autoSpaceDN w:val="0"/>
        <w:adjustRightInd w:val="0"/>
        <w:rPr>
          <w:rFonts w:cs="Arial"/>
          <w:szCs w:val="18"/>
        </w:rPr>
      </w:pPr>
      <w:r w:rsidRPr="001257D2">
        <w:rPr>
          <w:rFonts w:cs="Arial"/>
          <w:szCs w:val="18"/>
        </w:rPr>
        <w:t xml:space="preserve">Peat-forming communities developed at the surface of oligotrophic to mesotrophic waters, with characteristics intermediate between soligenous and ombrogenous types. They present a large and diverse range of plant communities. In large peaty systems, the most prominent communities are swaying swards, floating carpets or quaking mires formed by medium-sized or small sedges, associated with sphagnum or brown mosses. They are generally accompanied by aquatic and amphibious communities. In the Boreal region this habitat type includes minerotrophic fens that are not part of a larger mire complex, open swamps and small fens in the transition zone between water (lakes, ponds) and mineral soil. These mires and bogs belong to the </w:t>
      </w:r>
      <w:r w:rsidRPr="001257D2">
        <w:rPr>
          <w:rFonts w:cs="Arial"/>
          <w:i/>
          <w:iCs/>
          <w:szCs w:val="18"/>
        </w:rPr>
        <w:t xml:space="preserve">Scheuchzerietalia palustris </w:t>
      </w:r>
      <w:r w:rsidRPr="001257D2">
        <w:rPr>
          <w:rFonts w:cs="Arial"/>
          <w:szCs w:val="18"/>
        </w:rPr>
        <w:t xml:space="preserve">order (oligotrophic floating carpets among others) and to the </w:t>
      </w:r>
      <w:r w:rsidRPr="001257D2">
        <w:rPr>
          <w:rFonts w:cs="Arial"/>
          <w:i/>
          <w:iCs/>
          <w:szCs w:val="18"/>
        </w:rPr>
        <w:t xml:space="preserve">Caricetalia fuscae </w:t>
      </w:r>
      <w:r w:rsidRPr="001257D2">
        <w:rPr>
          <w:rFonts w:cs="Arial"/>
          <w:szCs w:val="18"/>
        </w:rPr>
        <w:t xml:space="preserve">order (quaking communities). Oligotrophic water-land interfaces with </w:t>
      </w:r>
      <w:r w:rsidRPr="001257D2">
        <w:rPr>
          <w:rFonts w:cs="Arial"/>
          <w:i/>
          <w:iCs/>
          <w:szCs w:val="18"/>
        </w:rPr>
        <w:t xml:space="preserve">Carex rostrata </w:t>
      </w:r>
      <w:r w:rsidRPr="001257D2">
        <w:rPr>
          <w:rFonts w:cs="Arial"/>
          <w:szCs w:val="18"/>
        </w:rPr>
        <w:t>are included.</w:t>
      </w:r>
    </w:p>
    <w:p w:rsidR="00EC785F" w:rsidRPr="001257D2" w:rsidRDefault="00EC785F" w:rsidP="00964B58">
      <w:pPr>
        <w:autoSpaceDE w:val="0"/>
        <w:autoSpaceDN w:val="0"/>
        <w:adjustRightInd w:val="0"/>
        <w:rPr>
          <w:rFonts w:cs="Arial"/>
          <w:szCs w:val="18"/>
        </w:rPr>
      </w:pPr>
      <w:r w:rsidRPr="001257D2">
        <w:rPr>
          <w:rFonts w:cs="Arial"/>
          <w:szCs w:val="18"/>
        </w:rPr>
        <w:t>The Habitats Manual lists the following Annex II/IV plant:</w:t>
      </w:r>
      <w:r w:rsidR="001257D2">
        <w:rPr>
          <w:rFonts w:cs="Arial"/>
          <w:szCs w:val="18"/>
        </w:rPr>
        <w:t xml:space="preserve"> </w:t>
      </w:r>
      <w:r w:rsidRPr="001257D2">
        <w:rPr>
          <w:rFonts w:cs="Arial"/>
          <w:i/>
          <w:iCs/>
          <w:szCs w:val="18"/>
        </w:rPr>
        <w:t>Liparis loeselii</w:t>
      </w:r>
      <w:r w:rsidRPr="001257D2">
        <w:rPr>
          <w:rFonts w:cs="Arial"/>
          <w:szCs w:val="18"/>
        </w:rPr>
        <w:t>.</w:t>
      </w:r>
    </w:p>
    <w:p w:rsidR="00EC785F" w:rsidRPr="001257D2" w:rsidRDefault="00EC785F" w:rsidP="00964B58">
      <w:pPr>
        <w:pBdr>
          <w:bottom w:val="single" w:sz="4" w:space="1" w:color="auto"/>
        </w:pBdr>
        <w:autoSpaceDE w:val="0"/>
        <w:autoSpaceDN w:val="0"/>
        <w:adjustRightInd w:val="0"/>
        <w:rPr>
          <w:rFonts w:cs="Arial"/>
          <w:szCs w:val="18"/>
        </w:rPr>
      </w:pPr>
      <w:r w:rsidRPr="001257D2">
        <w:rPr>
          <w:rFonts w:cs="Arial"/>
          <w:szCs w:val="18"/>
        </w:rPr>
        <w:t>Associated with amphibious communities (22.3), fens (54.2 et 54.4), bogs (51.1-2) or humid grasslands (37.2-3).</w:t>
      </w:r>
    </w:p>
    <w:p w:rsidR="00EC785F" w:rsidRPr="00810BFB" w:rsidRDefault="00EC785F" w:rsidP="00EC785F">
      <w:pPr>
        <w:rPr>
          <w:rFonts w:ascii="Arial" w:hAnsi="Arial" w:cs="Arial"/>
          <w:b/>
          <w:bCs/>
          <w:sz w:val="22"/>
        </w:rPr>
      </w:pPr>
    </w:p>
    <w:p w:rsidR="00EC785F" w:rsidRPr="00810BFB" w:rsidRDefault="00EC785F" w:rsidP="001257D2">
      <w:pPr>
        <w:pStyle w:val="Heading3"/>
      </w:pPr>
      <w:r w:rsidRPr="00810BFB">
        <w:t>Conservation status (CS) assessed at the Alpine region and MS level:</w:t>
      </w:r>
    </w:p>
    <w:tbl>
      <w:tblPr>
        <w:tblW w:w="9175" w:type="dxa"/>
        <w:tblInd w:w="65" w:type="dxa"/>
        <w:tblCellMar>
          <w:left w:w="70" w:type="dxa"/>
          <w:right w:w="70" w:type="dxa"/>
        </w:tblCellMar>
        <w:tblLook w:val="0000" w:firstRow="0" w:lastRow="0" w:firstColumn="0" w:lastColumn="0" w:noHBand="0" w:noVBand="0"/>
      </w:tblPr>
      <w:tblGrid>
        <w:gridCol w:w="786"/>
        <w:gridCol w:w="1739"/>
        <w:gridCol w:w="834"/>
        <w:gridCol w:w="418"/>
        <w:gridCol w:w="437"/>
        <w:gridCol w:w="425"/>
        <w:gridCol w:w="418"/>
        <w:gridCol w:w="412"/>
        <w:gridCol w:w="418"/>
        <w:gridCol w:w="412"/>
        <w:gridCol w:w="412"/>
        <w:gridCol w:w="437"/>
        <w:gridCol w:w="418"/>
        <w:gridCol w:w="412"/>
        <w:gridCol w:w="425"/>
        <w:gridCol w:w="772"/>
      </w:tblGrid>
      <w:tr w:rsidR="00EC785F" w:rsidRPr="00810BFB" w:rsidTr="00AD094D">
        <w:trPr>
          <w:trHeight w:val="450"/>
        </w:trPr>
        <w:tc>
          <w:tcPr>
            <w:tcW w:w="786"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739"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8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1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3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2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1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1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41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1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1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3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1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41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2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786"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7140</w:t>
            </w:r>
          </w:p>
        </w:tc>
        <w:tc>
          <w:tcPr>
            <w:tcW w:w="1739"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Transition mires and quaking bogs</w:t>
            </w: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1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8"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18"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000000" w:fill="FF9900"/>
            <w:vAlign w:val="center"/>
          </w:tcPr>
          <w:p w:rsidR="00EC785F" w:rsidRPr="00810BFB" w:rsidRDefault="00EC785F" w:rsidP="00AD094D">
            <w:pPr>
              <w:jc w:val="center"/>
              <w:rPr>
                <w:rFonts w:ascii="Arial" w:hAnsi="Arial" w:cs="Arial"/>
                <w:b/>
                <w:bCs/>
                <w:color w:val="000000"/>
                <w:sz w:val="16"/>
                <w:szCs w:val="16"/>
              </w:rPr>
            </w:pPr>
            <w:r w:rsidRPr="00810BFB">
              <w:rPr>
                <w:rFonts w:ascii="Arial" w:hAnsi="Arial" w:cs="Arial"/>
                <w:b/>
                <w:bCs/>
                <w:color w:val="000000"/>
                <w:sz w:val="16"/>
                <w:szCs w:val="16"/>
              </w:rPr>
              <w:t>U1</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78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73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418"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8"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1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18"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000000" w:fill="FF9900"/>
            <w:vAlign w:val="center"/>
          </w:tcPr>
          <w:p w:rsidR="00EC785F" w:rsidRPr="00810BFB" w:rsidRDefault="00EC785F" w:rsidP="00AD094D">
            <w:pPr>
              <w:jc w:val="center"/>
              <w:rPr>
                <w:rFonts w:ascii="Arial" w:hAnsi="Arial" w:cs="Arial"/>
                <w:b/>
                <w:bCs/>
                <w:color w:val="000000"/>
                <w:sz w:val="16"/>
                <w:szCs w:val="16"/>
              </w:rPr>
            </w:pPr>
            <w:r w:rsidRPr="00810BFB">
              <w:rPr>
                <w:rFonts w:ascii="Arial" w:hAnsi="Arial" w:cs="Arial"/>
                <w:b/>
                <w:bCs/>
                <w:color w:val="000000"/>
                <w:sz w:val="16"/>
                <w:szCs w:val="16"/>
              </w:rPr>
              <w:t>U1</w:t>
            </w:r>
          </w:p>
        </w:tc>
        <w:tc>
          <w:tcPr>
            <w:tcW w:w="77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78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73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41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8"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1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18"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000000" w:fill="FF9900"/>
            <w:vAlign w:val="center"/>
          </w:tcPr>
          <w:p w:rsidR="00EC785F" w:rsidRPr="00810BFB" w:rsidRDefault="00EC785F" w:rsidP="00AD094D">
            <w:pPr>
              <w:jc w:val="center"/>
              <w:rPr>
                <w:rFonts w:ascii="Arial" w:hAnsi="Arial" w:cs="Arial"/>
                <w:b/>
                <w:bCs/>
                <w:color w:val="000000"/>
                <w:sz w:val="16"/>
                <w:szCs w:val="16"/>
              </w:rPr>
            </w:pPr>
            <w:r w:rsidRPr="00810BFB">
              <w:rPr>
                <w:rFonts w:ascii="Arial" w:hAnsi="Arial" w:cs="Arial"/>
                <w:b/>
                <w:bCs/>
                <w:color w:val="000000"/>
                <w:sz w:val="16"/>
                <w:szCs w:val="16"/>
              </w:rPr>
              <w:t>U1</w:t>
            </w:r>
          </w:p>
        </w:tc>
        <w:tc>
          <w:tcPr>
            <w:tcW w:w="77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78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73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18"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8"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1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18"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000000" w:fill="FF9900"/>
            <w:vAlign w:val="center"/>
          </w:tcPr>
          <w:p w:rsidR="00EC785F" w:rsidRPr="00810BFB" w:rsidRDefault="00EC785F" w:rsidP="00AD094D">
            <w:pPr>
              <w:jc w:val="center"/>
              <w:rPr>
                <w:rFonts w:ascii="Arial" w:hAnsi="Arial" w:cs="Arial"/>
                <w:b/>
                <w:bCs/>
                <w:color w:val="000000"/>
                <w:sz w:val="16"/>
                <w:szCs w:val="16"/>
              </w:rPr>
            </w:pPr>
            <w:r w:rsidRPr="00810BFB">
              <w:rPr>
                <w:rFonts w:ascii="Arial" w:hAnsi="Arial" w:cs="Arial"/>
                <w:b/>
                <w:bCs/>
                <w:color w:val="000000"/>
                <w:sz w:val="16"/>
                <w:szCs w:val="16"/>
              </w:rPr>
              <w:t>U1</w:t>
            </w:r>
          </w:p>
        </w:tc>
        <w:tc>
          <w:tcPr>
            <w:tcW w:w="77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786"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739"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18"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8"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8"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1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18"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5" w:type="dxa"/>
            <w:tcBorders>
              <w:top w:val="nil"/>
              <w:left w:val="nil"/>
              <w:bottom w:val="single" w:sz="4" w:space="0" w:color="auto"/>
              <w:right w:val="single" w:sz="4" w:space="0" w:color="auto"/>
            </w:tcBorders>
            <w:shd w:val="clear" w:color="000000" w:fill="FF9900"/>
            <w:vAlign w:val="center"/>
          </w:tcPr>
          <w:p w:rsidR="00EC785F" w:rsidRPr="00810BFB" w:rsidRDefault="00EC785F" w:rsidP="00AD094D">
            <w:pPr>
              <w:jc w:val="center"/>
              <w:rPr>
                <w:rFonts w:ascii="Arial" w:hAnsi="Arial" w:cs="Arial"/>
                <w:b/>
                <w:bCs/>
                <w:color w:val="000000"/>
                <w:sz w:val="16"/>
                <w:szCs w:val="16"/>
              </w:rPr>
            </w:pPr>
            <w:r w:rsidRPr="00810BFB">
              <w:rPr>
                <w:rFonts w:ascii="Arial" w:hAnsi="Arial" w:cs="Arial"/>
                <w:b/>
                <w:bCs/>
                <w:color w:val="000000"/>
                <w:sz w:val="16"/>
                <w:szCs w:val="16"/>
              </w:rPr>
              <w:t>U1</w:t>
            </w:r>
          </w:p>
        </w:tc>
        <w:tc>
          <w:tcPr>
            <w:tcW w:w="77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jc w:val="both"/>
        <w:rPr>
          <w:rFonts w:ascii="Arial" w:hAnsi="Arial" w:cs="Arial"/>
          <w:sz w:val="22"/>
        </w:rPr>
      </w:pPr>
    </w:p>
    <w:p w:rsidR="00EC785F" w:rsidRPr="001257D2" w:rsidRDefault="00EC785F" w:rsidP="00964B58">
      <w:pPr>
        <w:autoSpaceDE w:val="0"/>
        <w:autoSpaceDN w:val="0"/>
        <w:adjustRightInd w:val="0"/>
        <w:rPr>
          <w:rFonts w:cs="Arial"/>
          <w:szCs w:val="18"/>
        </w:rPr>
      </w:pPr>
      <w:r w:rsidRPr="001257D2">
        <w:rPr>
          <w:rFonts w:cs="Arial"/>
          <w:szCs w:val="18"/>
        </w:rPr>
        <w:t>Peat forming plant communities with a wide range of variation depending on local conditions and often associated with aquatic, open water habitats. Widely distributed across the European Union although more local to the south, the distribution in Spain is much greater than shown on the map.</w:t>
      </w:r>
    </w:p>
    <w:p w:rsidR="00EC785F" w:rsidRPr="001257D2" w:rsidRDefault="00EC785F" w:rsidP="00964B58">
      <w:pPr>
        <w:autoSpaceDE w:val="0"/>
        <w:autoSpaceDN w:val="0"/>
        <w:adjustRightInd w:val="0"/>
        <w:rPr>
          <w:rFonts w:cs="Arial"/>
          <w:szCs w:val="18"/>
        </w:rPr>
      </w:pPr>
      <w:r w:rsidRPr="001257D2">
        <w:rPr>
          <w:rFonts w:cs="Arial"/>
          <w:szCs w:val="18"/>
        </w:rPr>
        <w:t>Assessed as ‘unfavourable-bad' in the Alpine, Atlantic, Continental, Mediterranean and Pannonian regions with no parameters assessed as ‘favourable'. Several countries assessed the Alpine region as ‘favourable' and the regional assessment is largely a result of the French report and it is possible that the French proportion of this habitat has been overestimated. Elsewhere the habitat has been assessed as ‘favourable for Italy  (Continental) and Czech</w:t>
      </w:r>
      <w:r w:rsidR="001257D2">
        <w:rPr>
          <w:rFonts w:cs="Arial"/>
          <w:szCs w:val="18"/>
        </w:rPr>
        <w:t xml:space="preserve"> </w:t>
      </w:r>
      <w:r w:rsidRPr="001257D2">
        <w:rPr>
          <w:rFonts w:cs="Arial"/>
          <w:szCs w:val="18"/>
        </w:rPr>
        <w:t>Republic (Pannonic). Assessed as ‘unfavourable-inadequate' in the Boreal and Macaronesian regions. In the Boreal region ‘range' is the parameter considered ‘favourable' although the habitat was assessed as ‘favourable' in Latvia. A variety of threats and pressures have been reported but many countries mention</w:t>
      </w:r>
      <w:r w:rsidR="001257D2">
        <w:rPr>
          <w:rFonts w:cs="Arial"/>
          <w:szCs w:val="18"/>
        </w:rPr>
        <w:t xml:space="preserve"> </w:t>
      </w:r>
      <w:r w:rsidRPr="001257D2">
        <w:rPr>
          <w:rFonts w:cs="Arial"/>
          <w:szCs w:val="18"/>
        </w:rPr>
        <w:t>changes to the water regime, peat extraction and pollution/eutrophication. Better information required, especially from Spain (Summary sheet of the online report on Article 17 of the Habitats Directive).</w:t>
      </w:r>
    </w:p>
    <w:p w:rsidR="00EC785F" w:rsidRPr="00810BFB" w:rsidRDefault="00EC785F" w:rsidP="00EC785F">
      <w:pPr>
        <w:rPr>
          <w:rFonts w:ascii="Arial" w:hAnsi="Arial" w:cs="Arial"/>
          <w:b/>
          <w:bCs/>
          <w:sz w:val="22"/>
        </w:rPr>
      </w:pPr>
    </w:p>
    <w:p w:rsidR="00EC785F" w:rsidRPr="00810BFB" w:rsidRDefault="00EC785F" w:rsidP="001257D2">
      <w:pPr>
        <w:pStyle w:val="Heading3"/>
      </w:pPr>
      <w:r w:rsidRPr="00810BFB">
        <w:t>Species associated to Transition mires and quaking bogs</w:t>
      </w:r>
      <w:r w:rsidR="001257D2">
        <w:t xml:space="preserve"> </w:t>
      </w:r>
      <w:r w:rsidRPr="00810BFB">
        <w:t>and their CS at the Alpine region and MS level</w:t>
      </w:r>
    </w:p>
    <w:tbl>
      <w:tblPr>
        <w:tblW w:w="8275" w:type="dxa"/>
        <w:tblInd w:w="55" w:type="dxa"/>
        <w:tblCellMar>
          <w:left w:w="70" w:type="dxa"/>
          <w:right w:w="70" w:type="dxa"/>
        </w:tblCellMar>
        <w:tblLook w:val="0000" w:firstRow="0" w:lastRow="0" w:firstColumn="0" w:lastColumn="0" w:noHBand="0" w:noVBand="0"/>
      </w:tblPr>
      <w:tblGrid>
        <w:gridCol w:w="555"/>
        <w:gridCol w:w="1080"/>
        <w:gridCol w:w="1145"/>
        <w:gridCol w:w="1047"/>
        <w:gridCol w:w="443"/>
        <w:gridCol w:w="469"/>
        <w:gridCol w:w="443"/>
        <w:gridCol w:w="434"/>
        <w:gridCol w:w="443"/>
        <w:gridCol w:w="469"/>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14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1060</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Lycaena dispar</w:t>
            </w:r>
          </w:p>
        </w:tc>
        <w:tc>
          <w:tcPr>
            <w:tcW w:w="11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tbl>
      <w:tblPr>
        <w:tblW w:w="6267" w:type="dxa"/>
        <w:tblInd w:w="55" w:type="dxa"/>
        <w:tblCellMar>
          <w:left w:w="70" w:type="dxa"/>
          <w:right w:w="70" w:type="dxa"/>
        </w:tblCellMar>
        <w:tblLook w:val="0000" w:firstRow="0" w:lastRow="0" w:firstColumn="0" w:lastColumn="0" w:noHBand="0" w:noVBand="0"/>
      </w:tblPr>
      <w:tblGrid>
        <w:gridCol w:w="555"/>
        <w:gridCol w:w="1080"/>
        <w:gridCol w:w="900"/>
        <w:gridCol w:w="1047"/>
        <w:gridCol w:w="469"/>
        <w:gridCol w:w="443"/>
        <w:gridCol w:w="469"/>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1389</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Meesia longiseta</w:t>
            </w:r>
          </w:p>
        </w:tc>
        <w:tc>
          <w:tcPr>
            <w:tcW w:w="9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Non-vascular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bl>
    <w:p w:rsidR="00EC785F" w:rsidRPr="00810BFB" w:rsidRDefault="00EC785F" w:rsidP="00EC785F">
      <w:pPr>
        <w:autoSpaceDE w:val="0"/>
        <w:autoSpaceDN w:val="0"/>
        <w:adjustRightInd w:val="0"/>
        <w:rPr>
          <w:rFonts w:ascii="Arial" w:hAnsi="Arial" w:cs="Arial"/>
          <w:b/>
          <w:bCs/>
          <w:sz w:val="22"/>
        </w:rPr>
      </w:pPr>
    </w:p>
    <w:tbl>
      <w:tblPr>
        <w:tblW w:w="9142" w:type="dxa"/>
        <w:tblInd w:w="55" w:type="dxa"/>
        <w:tblLayout w:type="fixed"/>
        <w:tblCellMar>
          <w:left w:w="70" w:type="dxa"/>
          <w:right w:w="70" w:type="dxa"/>
        </w:tblCellMar>
        <w:tblLook w:val="0000" w:firstRow="0" w:lastRow="0" w:firstColumn="0" w:lastColumn="0" w:noHBand="0" w:noVBand="0"/>
      </w:tblPr>
      <w:tblGrid>
        <w:gridCol w:w="555"/>
        <w:gridCol w:w="1080"/>
        <w:gridCol w:w="880"/>
        <w:gridCol w:w="1047"/>
        <w:gridCol w:w="573"/>
        <w:gridCol w:w="393"/>
        <w:gridCol w:w="385"/>
        <w:gridCol w:w="382"/>
        <w:gridCol w:w="382"/>
        <w:gridCol w:w="382"/>
        <w:gridCol w:w="382"/>
        <w:gridCol w:w="377"/>
        <w:gridCol w:w="393"/>
        <w:gridCol w:w="382"/>
        <w:gridCol w:w="382"/>
        <w:gridCol w:w="385"/>
        <w:gridCol w:w="782"/>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8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57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39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38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38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38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38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38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37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39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38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38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38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8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1393</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Drepano-</w:t>
            </w:r>
          </w:p>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cladus vernicosus</w:t>
            </w:r>
          </w:p>
        </w:tc>
        <w:tc>
          <w:tcPr>
            <w:tcW w:w="8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Non-vascular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57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7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57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8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7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57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7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57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8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7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8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57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8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7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bl>
    <w:p w:rsidR="00EC785F" w:rsidRPr="00810BFB" w:rsidRDefault="00EC785F" w:rsidP="00EC785F">
      <w:pPr>
        <w:rPr>
          <w:rFonts w:ascii="Arial" w:hAnsi="Arial" w:cs="Arial"/>
          <w:b/>
          <w:bCs/>
          <w:sz w:val="22"/>
        </w:rPr>
      </w:pPr>
    </w:p>
    <w:tbl>
      <w:tblPr>
        <w:tblW w:w="7101" w:type="dxa"/>
        <w:tblInd w:w="55" w:type="dxa"/>
        <w:tblCellMar>
          <w:left w:w="70" w:type="dxa"/>
          <w:right w:w="70" w:type="dxa"/>
        </w:tblCellMar>
        <w:tblLook w:val="0000" w:firstRow="0" w:lastRow="0" w:firstColumn="0" w:lastColumn="0" w:noHBand="0" w:noVBand="0"/>
      </w:tblPr>
      <w:tblGrid>
        <w:gridCol w:w="555"/>
        <w:gridCol w:w="1080"/>
        <w:gridCol w:w="900"/>
        <w:gridCol w:w="1047"/>
        <w:gridCol w:w="443"/>
        <w:gridCol w:w="452"/>
        <w:gridCol w:w="443"/>
        <w:gridCol w:w="443"/>
        <w:gridCol w:w="443"/>
        <w:gridCol w:w="434"/>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1900</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Spiranthes aestivalis</w:t>
            </w:r>
          </w:p>
        </w:tc>
        <w:tc>
          <w:tcPr>
            <w:tcW w:w="9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p w:rsidR="00EC785F" w:rsidRPr="00810BFB" w:rsidRDefault="00EC785F" w:rsidP="00EC785F">
      <w:pPr>
        <w:rPr>
          <w:rFonts w:ascii="Arial" w:hAnsi="Arial" w:cs="Arial"/>
          <w:b/>
          <w:bCs/>
          <w:sz w:val="22"/>
        </w:rPr>
      </w:pPr>
    </w:p>
    <w:p w:rsidR="00EC785F" w:rsidRPr="00810BFB" w:rsidRDefault="00EC785F" w:rsidP="001257D2">
      <w:pPr>
        <w:pStyle w:val="Heading3"/>
      </w:pPr>
      <w:r w:rsidRPr="00810BFB">
        <w:t>Main pressures to Transition mires and quaking bogs and their importance to associated species</w:t>
      </w:r>
    </w:p>
    <w:tbl>
      <w:tblPr>
        <w:tblW w:w="8827" w:type="dxa"/>
        <w:tblInd w:w="65" w:type="dxa"/>
        <w:tblCellMar>
          <w:left w:w="70" w:type="dxa"/>
          <w:right w:w="70" w:type="dxa"/>
        </w:tblCellMar>
        <w:tblLook w:val="0000" w:firstRow="0" w:lastRow="0" w:firstColumn="0" w:lastColumn="0" w:noHBand="0" w:noVBand="0"/>
      </w:tblPr>
      <w:tblGrid>
        <w:gridCol w:w="2525"/>
        <w:gridCol w:w="2160"/>
        <w:gridCol w:w="900"/>
        <w:gridCol w:w="900"/>
        <w:gridCol w:w="1296"/>
        <w:gridCol w:w="1046"/>
      </w:tblGrid>
      <w:tr w:rsidR="00EC785F" w:rsidRPr="00810BFB" w:rsidTr="00AD094D">
        <w:trPr>
          <w:trHeight w:val="474"/>
        </w:trPr>
        <w:tc>
          <w:tcPr>
            <w:tcW w:w="252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(2nd level)</w:t>
            </w:r>
          </w:p>
        </w:tc>
        <w:tc>
          <w:tcPr>
            <w:tcW w:w="2160"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Transition mires and quaking bogs</w:t>
            </w:r>
          </w:p>
        </w:tc>
        <w:tc>
          <w:tcPr>
            <w:tcW w:w="900"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Lycaena dispar</w:t>
            </w:r>
          </w:p>
        </w:tc>
        <w:tc>
          <w:tcPr>
            <w:tcW w:w="900"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Meesia longiseta</w:t>
            </w:r>
          </w:p>
        </w:tc>
        <w:tc>
          <w:tcPr>
            <w:tcW w:w="1296"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Drepanocladus vernicosus</w:t>
            </w:r>
          </w:p>
        </w:tc>
        <w:tc>
          <w:tcPr>
            <w:tcW w:w="1046"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Spiranthes aestivalis</w:t>
            </w:r>
          </w:p>
        </w:tc>
      </w:tr>
      <w:tr w:rsidR="00EC785F" w:rsidRPr="00810BFB" w:rsidTr="00AD094D">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216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0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0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96"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449"/>
        </w:trPr>
        <w:tc>
          <w:tcPr>
            <w:tcW w:w="25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21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9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55"/>
        </w:trPr>
        <w:tc>
          <w:tcPr>
            <w:tcW w:w="252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21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0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9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p w:rsidR="00EC785F" w:rsidRPr="00810BFB" w:rsidRDefault="00EC785F" w:rsidP="001257D2">
      <w:pPr>
        <w:pStyle w:val="Heading3"/>
      </w:pPr>
      <w:r w:rsidRPr="00810BFB">
        <w:t>Main threats to Transition mires and quaking bogs and their importance to associated species</w:t>
      </w:r>
    </w:p>
    <w:tbl>
      <w:tblPr>
        <w:tblW w:w="8825" w:type="dxa"/>
        <w:tblInd w:w="65" w:type="dxa"/>
        <w:tblCellMar>
          <w:left w:w="70" w:type="dxa"/>
          <w:right w:w="70" w:type="dxa"/>
        </w:tblCellMar>
        <w:tblLook w:val="0000" w:firstRow="0" w:lastRow="0" w:firstColumn="0" w:lastColumn="0" w:noHBand="0" w:noVBand="0"/>
      </w:tblPr>
      <w:tblGrid>
        <w:gridCol w:w="2525"/>
        <w:gridCol w:w="2160"/>
        <w:gridCol w:w="900"/>
        <w:gridCol w:w="900"/>
        <w:gridCol w:w="1296"/>
        <w:gridCol w:w="1044"/>
      </w:tblGrid>
      <w:tr w:rsidR="00EC785F" w:rsidRPr="00810BFB" w:rsidTr="00AD094D">
        <w:trPr>
          <w:trHeight w:val="510"/>
        </w:trPr>
        <w:tc>
          <w:tcPr>
            <w:tcW w:w="252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(2nd level)</w:t>
            </w:r>
          </w:p>
        </w:tc>
        <w:tc>
          <w:tcPr>
            <w:tcW w:w="2160"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Transition mires and quaking bogs</w:t>
            </w:r>
          </w:p>
        </w:tc>
        <w:tc>
          <w:tcPr>
            <w:tcW w:w="900"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Lycaena dispar</w:t>
            </w:r>
          </w:p>
        </w:tc>
        <w:tc>
          <w:tcPr>
            <w:tcW w:w="900"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Meesia longiseta</w:t>
            </w:r>
          </w:p>
        </w:tc>
        <w:tc>
          <w:tcPr>
            <w:tcW w:w="1296"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Drepanocladus vernicosus</w:t>
            </w:r>
          </w:p>
        </w:tc>
        <w:tc>
          <w:tcPr>
            <w:tcW w:w="1044"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Spiranthes aestivalis</w:t>
            </w:r>
          </w:p>
        </w:tc>
      </w:tr>
      <w:tr w:rsidR="00EC785F" w:rsidRPr="00810BFB" w:rsidTr="00AD094D">
        <w:trPr>
          <w:trHeight w:val="255"/>
        </w:trPr>
        <w:tc>
          <w:tcPr>
            <w:tcW w:w="252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216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0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0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9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4"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55"/>
        </w:trPr>
        <w:tc>
          <w:tcPr>
            <w:tcW w:w="252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Pollution</w:t>
            </w:r>
          </w:p>
        </w:tc>
        <w:tc>
          <w:tcPr>
            <w:tcW w:w="216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0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0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9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4"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490"/>
        </w:trPr>
        <w:tc>
          <w:tcPr>
            <w:tcW w:w="252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216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0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00"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96" w:type="dxa"/>
            <w:tcBorders>
              <w:top w:val="single" w:sz="4" w:space="0" w:color="000000"/>
              <w:left w:val="single" w:sz="4" w:space="0" w:color="000000"/>
              <w:bottom w:val="nil"/>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44"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216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0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0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96"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44"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bl>
    <w:p w:rsidR="00EC785F" w:rsidRPr="00810BFB" w:rsidRDefault="00EC785F" w:rsidP="00EC785F">
      <w:pPr>
        <w:rPr>
          <w:rFonts w:ascii="Arial" w:hAnsi="Arial" w:cs="Arial"/>
          <w:b/>
          <w:bCs/>
          <w:sz w:val="22"/>
        </w:rPr>
      </w:pPr>
    </w:p>
    <w:p w:rsidR="00EC785F" w:rsidRPr="00810BFB" w:rsidRDefault="00EC785F" w:rsidP="001257D2">
      <w:pPr>
        <w:pStyle w:val="Heading3"/>
      </w:pPr>
      <w:r w:rsidRPr="00810BFB">
        <w:t>Other information</w:t>
      </w:r>
    </w:p>
    <w:p w:rsidR="00EC785F" w:rsidRPr="001257D2" w:rsidRDefault="00EC785F" w:rsidP="00EC785F">
      <w:pPr>
        <w:rPr>
          <w:rFonts w:cs="Arial"/>
          <w:szCs w:val="18"/>
        </w:rPr>
      </w:pPr>
      <w:r w:rsidRPr="001257D2">
        <w:rPr>
          <w:rFonts w:cs="Arial"/>
          <w:szCs w:val="18"/>
        </w:rPr>
        <w:t>According to the ETC/BD calculations 0-50% of the area of this habitat type are within SCIs</w:t>
      </w:r>
      <w:r w:rsidR="004E53B8">
        <w:rPr>
          <w:rFonts w:cs="Arial"/>
          <w:szCs w:val="18"/>
        </w:rPr>
        <w:t>.</w:t>
      </w:r>
      <w:r w:rsidRPr="001257D2">
        <w:rPr>
          <w:rFonts w:cs="Arial"/>
          <w:szCs w:val="18"/>
        </w:rPr>
        <w:t xml:space="preserve"> This means that potentially important part of the management needs of this habitat types occurs outside Natura 2000 network. </w:t>
      </w:r>
    </w:p>
    <w:p w:rsidR="00EC785F" w:rsidRPr="00810BFB" w:rsidRDefault="00EC785F" w:rsidP="00EC785F">
      <w:pPr>
        <w:rPr>
          <w:rFonts w:ascii="Arial" w:hAnsi="Arial" w:cs="Arial"/>
          <w:sz w:val="22"/>
        </w:rPr>
      </w:pPr>
    </w:p>
    <w:p w:rsidR="00EC785F" w:rsidRPr="00810BFB" w:rsidRDefault="00EC785F" w:rsidP="001257D2">
      <w:pPr>
        <w:pStyle w:val="Heading3"/>
      </w:pPr>
      <w:r w:rsidRPr="00810BFB">
        <w:t>Number of SCIs and habitat area (ha) within SCIs per Member State in the Alpine biogeographical region</w:t>
      </w:r>
    </w:p>
    <w:tbl>
      <w:tblPr>
        <w:tblW w:w="8780" w:type="dxa"/>
        <w:tblInd w:w="55" w:type="dxa"/>
        <w:tblCellMar>
          <w:left w:w="70" w:type="dxa"/>
          <w:right w:w="70" w:type="dxa"/>
        </w:tblCellMar>
        <w:tblLook w:val="0000" w:firstRow="0" w:lastRow="0" w:firstColumn="0" w:lastColumn="0" w:noHBand="0" w:noVBand="0"/>
      </w:tblPr>
      <w:tblGrid>
        <w:gridCol w:w="600"/>
        <w:gridCol w:w="640"/>
        <w:gridCol w:w="740"/>
        <w:gridCol w:w="640"/>
        <w:gridCol w:w="640"/>
        <w:gridCol w:w="640"/>
        <w:gridCol w:w="740"/>
        <w:gridCol w:w="740"/>
        <w:gridCol w:w="640"/>
        <w:gridCol w:w="740"/>
        <w:gridCol w:w="740"/>
        <w:gridCol w:w="640"/>
        <w:gridCol w:w="640"/>
      </w:tblGrid>
      <w:tr w:rsidR="00EC785F" w:rsidRPr="00810BFB" w:rsidTr="00AD094D">
        <w:trPr>
          <w:trHeight w:val="240"/>
        </w:trPr>
        <w:tc>
          <w:tcPr>
            <w:tcW w:w="600" w:type="dxa"/>
            <w:tcBorders>
              <w:top w:val="nil"/>
              <w:left w:val="nil"/>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7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740" w:type="dxa"/>
            <w:tcBorders>
              <w:top w:val="single" w:sz="8" w:space="0" w:color="auto"/>
              <w:left w:val="nil"/>
              <w:bottom w:val="single" w:sz="4" w:space="0" w:color="auto"/>
              <w:right w:val="nil"/>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740" w:type="dxa"/>
            <w:tcBorders>
              <w:top w:val="single" w:sz="8" w:space="0" w:color="auto"/>
              <w:left w:val="single" w:sz="8" w:space="0" w:color="auto"/>
              <w:bottom w:val="single" w:sz="4" w:space="0" w:color="auto"/>
              <w:right w:val="nil"/>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764"/>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36</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17</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14</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37</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137</w:t>
            </w:r>
          </w:p>
        </w:tc>
        <w:tc>
          <w:tcPr>
            <w:tcW w:w="6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11</w:t>
            </w:r>
          </w:p>
        </w:tc>
        <w:tc>
          <w:tcPr>
            <w:tcW w:w="7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14</w:t>
            </w:r>
          </w:p>
        </w:tc>
        <w:tc>
          <w:tcPr>
            <w:tcW w:w="7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58</w:t>
            </w:r>
          </w:p>
        </w:tc>
        <w:tc>
          <w:tcPr>
            <w:tcW w:w="6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w:t>
            </w:r>
          </w:p>
        </w:tc>
        <w:tc>
          <w:tcPr>
            <w:tcW w:w="64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59</w:t>
            </w:r>
          </w:p>
        </w:tc>
      </w:tr>
      <w:tr w:rsidR="00EC785F" w:rsidRPr="00810BFB" w:rsidTr="00AD094D">
        <w:trPr>
          <w:trHeight w:val="840"/>
        </w:trPr>
        <w:tc>
          <w:tcPr>
            <w:tcW w:w="600"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1950</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525</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249</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90</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32388</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3505</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3291</w:t>
            </w:r>
          </w:p>
        </w:tc>
        <w:tc>
          <w:tcPr>
            <w:tcW w:w="6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924</w:t>
            </w:r>
          </w:p>
        </w:tc>
        <w:tc>
          <w:tcPr>
            <w:tcW w:w="7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1707</w:t>
            </w:r>
          </w:p>
        </w:tc>
        <w:tc>
          <w:tcPr>
            <w:tcW w:w="7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72616</w:t>
            </w:r>
          </w:p>
        </w:tc>
        <w:tc>
          <w:tcPr>
            <w:tcW w:w="6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1205</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292</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EC785F">
      <w:pPr>
        <w:autoSpaceDE w:val="0"/>
        <w:autoSpaceDN w:val="0"/>
        <w:adjustRightInd w:val="0"/>
        <w:jc w:val="both"/>
        <w:rPr>
          <w:rFonts w:ascii="Arial" w:hAnsi="Arial" w:cs="Arial"/>
          <w:b/>
          <w:bCs/>
          <w:sz w:val="22"/>
        </w:rPr>
      </w:pPr>
    </w:p>
    <w:p w:rsidR="00EC785F" w:rsidRPr="00810BFB" w:rsidRDefault="00EC785F" w:rsidP="001257D2">
      <w:pPr>
        <w:pStyle w:val="Heading3"/>
      </w:pPr>
      <w:r w:rsidRPr="00810BFB">
        <w:t>Map of Transition mires and quaking bogs</w:t>
      </w:r>
    </w:p>
    <w:p w:rsidR="00EC785F" w:rsidRPr="00810BFB" w:rsidRDefault="00EC785F" w:rsidP="00EC785F">
      <w:pPr>
        <w:autoSpaceDE w:val="0"/>
        <w:autoSpaceDN w:val="0"/>
        <w:adjustRightInd w:val="0"/>
        <w:jc w:val="center"/>
        <w:rPr>
          <w:rFonts w:ascii="Arial" w:hAnsi="Arial" w:cs="Arial"/>
          <w:b/>
          <w:bCs/>
          <w:color w:val="000000"/>
          <w:sz w:val="22"/>
        </w:rPr>
      </w:pPr>
      <w:r w:rsidRPr="00810BFB">
        <w:rPr>
          <w:rFonts w:ascii="Arial" w:hAnsi="Arial" w:cs="Arial"/>
          <w:b/>
          <w:noProof/>
          <w:sz w:val="22"/>
          <w:lang w:eastAsia="en-GB"/>
        </w:rPr>
        <w:drawing>
          <wp:inline distT="0" distB="0" distL="0" distR="0" wp14:anchorId="2CF40E0D" wp14:editId="29CBDA79">
            <wp:extent cx="5667375" cy="8013700"/>
            <wp:effectExtent l="0" t="0" r="9525" b="6350"/>
            <wp:docPr id="35" name="Picture 26" descr="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140"/>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r w:rsidRPr="00810BFB">
        <w:rPr>
          <w:rFonts w:ascii="Arial" w:hAnsi="Arial" w:cs="Arial"/>
          <w:b/>
          <w:bCs/>
          <w:sz w:val="22"/>
        </w:rPr>
        <w:br w:type="page"/>
      </w:r>
    </w:p>
    <w:p w:rsidR="00EC785F" w:rsidRDefault="001811A0" w:rsidP="001811A0">
      <w:pPr>
        <w:pStyle w:val="Heading2"/>
      </w:pPr>
      <w:bookmarkStart w:id="20" w:name="h7230"/>
      <w:r>
        <w:t>7230 - Alkaline fens</w:t>
      </w:r>
    </w:p>
    <w:p w:rsidR="001811A0" w:rsidRPr="001811A0" w:rsidRDefault="001811A0" w:rsidP="001811A0"/>
    <w:bookmarkEnd w:id="20"/>
    <w:p w:rsidR="00EC785F" w:rsidRPr="00810BFB" w:rsidRDefault="00EC785F" w:rsidP="001811A0">
      <w:pPr>
        <w:pStyle w:val="Heading3"/>
      </w:pPr>
      <w:r w:rsidRPr="00810BFB">
        <w:t>Habitats Manual 2007</w:t>
      </w:r>
    </w:p>
    <w:p w:rsidR="00EC785F" w:rsidRPr="001811A0" w:rsidRDefault="00EC785F" w:rsidP="00964B58">
      <w:pPr>
        <w:pBdr>
          <w:top w:val="single" w:sz="4" w:space="1" w:color="auto"/>
          <w:bottom w:val="single" w:sz="4" w:space="1" w:color="auto"/>
        </w:pBdr>
        <w:autoSpaceDE w:val="0"/>
        <w:autoSpaceDN w:val="0"/>
        <w:adjustRightInd w:val="0"/>
        <w:rPr>
          <w:rFonts w:cs="Arial"/>
          <w:color w:val="000000"/>
          <w:szCs w:val="18"/>
        </w:rPr>
      </w:pPr>
      <w:r w:rsidRPr="001811A0">
        <w:rPr>
          <w:rFonts w:cs="Arial"/>
          <w:color w:val="000000"/>
          <w:szCs w:val="18"/>
        </w:rPr>
        <w:t xml:space="preserve">Wetlands mostly or largely occupied by peat- or tufa-producing small sedge and brown moss communities developed on soils permanently waterlogged, with a soligenous or topogenous baserich, often calcareous water supply, and with the water table at, or slightly above or below, the substratum. Peat formation, when it occurs, is infra-aquatic. Calciphile small sedges and other Cyperaceae usually dominate the mire communities, which belong to the </w:t>
      </w:r>
      <w:r w:rsidRPr="001811A0">
        <w:rPr>
          <w:rFonts w:cs="Arial"/>
          <w:i/>
          <w:iCs/>
          <w:color w:val="000000"/>
          <w:szCs w:val="18"/>
        </w:rPr>
        <w:t>Caricion davallianae</w:t>
      </w:r>
      <w:r w:rsidRPr="001811A0">
        <w:rPr>
          <w:rFonts w:cs="Arial"/>
          <w:color w:val="000000"/>
          <w:szCs w:val="18"/>
        </w:rPr>
        <w:t xml:space="preserve">, characterised by a usually prominent "brown moss" carpet formed by </w:t>
      </w:r>
      <w:r w:rsidRPr="001811A0">
        <w:rPr>
          <w:rFonts w:cs="Arial"/>
          <w:i/>
          <w:iCs/>
          <w:color w:val="000000"/>
          <w:szCs w:val="18"/>
        </w:rPr>
        <w:t>Campylium stellatum</w:t>
      </w:r>
      <w:r w:rsidRPr="001811A0">
        <w:rPr>
          <w:rFonts w:cs="Arial"/>
          <w:color w:val="000000"/>
          <w:szCs w:val="18"/>
        </w:rPr>
        <w:t xml:space="preserve">, </w:t>
      </w:r>
      <w:r w:rsidRPr="001811A0">
        <w:rPr>
          <w:rFonts w:cs="Arial"/>
          <w:i/>
          <w:iCs/>
          <w:color w:val="000000"/>
          <w:szCs w:val="18"/>
        </w:rPr>
        <w:t>Drepanocladus intermedius</w:t>
      </w:r>
      <w:r w:rsidRPr="001811A0">
        <w:rPr>
          <w:rFonts w:cs="Arial"/>
          <w:color w:val="000000"/>
          <w:szCs w:val="18"/>
        </w:rPr>
        <w:t xml:space="preserve">, </w:t>
      </w:r>
      <w:r w:rsidRPr="001811A0">
        <w:rPr>
          <w:rFonts w:cs="Arial"/>
          <w:i/>
          <w:iCs/>
          <w:color w:val="000000"/>
          <w:szCs w:val="18"/>
        </w:rPr>
        <w:t>D. revolvens</w:t>
      </w:r>
      <w:r w:rsidRPr="001811A0">
        <w:rPr>
          <w:rFonts w:cs="Arial"/>
          <w:color w:val="000000"/>
          <w:szCs w:val="18"/>
        </w:rPr>
        <w:t xml:space="preserve">, </w:t>
      </w:r>
      <w:r w:rsidRPr="001811A0">
        <w:rPr>
          <w:rFonts w:cs="Arial"/>
          <w:i/>
          <w:iCs/>
          <w:color w:val="000000"/>
          <w:szCs w:val="18"/>
        </w:rPr>
        <w:t>Cratoneuron commutatum</w:t>
      </w:r>
      <w:r w:rsidRPr="001811A0">
        <w:rPr>
          <w:rFonts w:cs="Arial"/>
          <w:color w:val="000000"/>
          <w:szCs w:val="18"/>
        </w:rPr>
        <w:t xml:space="preserve">, </w:t>
      </w:r>
      <w:r w:rsidRPr="001811A0">
        <w:rPr>
          <w:rFonts w:cs="Arial"/>
          <w:i/>
          <w:iCs/>
          <w:color w:val="000000"/>
          <w:szCs w:val="18"/>
        </w:rPr>
        <w:t>Acrocladium cuspidatum</w:t>
      </w:r>
      <w:r w:rsidRPr="001811A0">
        <w:rPr>
          <w:rFonts w:cs="Arial"/>
          <w:color w:val="000000"/>
          <w:szCs w:val="18"/>
        </w:rPr>
        <w:t xml:space="preserve">, </w:t>
      </w:r>
      <w:r w:rsidRPr="001811A0">
        <w:rPr>
          <w:rFonts w:cs="Arial"/>
          <w:i/>
          <w:iCs/>
          <w:color w:val="000000"/>
          <w:szCs w:val="18"/>
        </w:rPr>
        <w:t>Ctenidium molluscum</w:t>
      </w:r>
      <w:r w:rsidRPr="001811A0">
        <w:rPr>
          <w:rFonts w:cs="Arial"/>
          <w:color w:val="000000"/>
          <w:szCs w:val="18"/>
        </w:rPr>
        <w:t xml:space="preserve">, </w:t>
      </w:r>
      <w:r w:rsidRPr="001811A0">
        <w:rPr>
          <w:rFonts w:cs="Arial"/>
          <w:i/>
          <w:iCs/>
          <w:color w:val="000000"/>
          <w:szCs w:val="18"/>
        </w:rPr>
        <w:t>Fissidens adianthoides</w:t>
      </w:r>
      <w:r w:rsidRPr="001811A0">
        <w:rPr>
          <w:rFonts w:cs="Arial"/>
          <w:color w:val="000000"/>
          <w:szCs w:val="18"/>
        </w:rPr>
        <w:t xml:space="preserve">, </w:t>
      </w:r>
      <w:r w:rsidRPr="001811A0">
        <w:rPr>
          <w:rFonts w:cs="Arial"/>
          <w:i/>
          <w:iCs/>
          <w:color w:val="000000"/>
          <w:szCs w:val="18"/>
        </w:rPr>
        <w:t xml:space="preserve">Bryum pseudotriquetrum </w:t>
      </w:r>
      <w:r w:rsidRPr="001811A0">
        <w:rPr>
          <w:rFonts w:cs="Arial"/>
          <w:color w:val="000000"/>
          <w:szCs w:val="18"/>
        </w:rPr>
        <w:t xml:space="preserve">and others, a grasslike growth of </w:t>
      </w:r>
      <w:r w:rsidRPr="001811A0">
        <w:rPr>
          <w:rFonts w:cs="Arial"/>
          <w:i/>
          <w:iCs/>
          <w:color w:val="000000"/>
          <w:szCs w:val="18"/>
        </w:rPr>
        <w:t>Schoenus nigricans</w:t>
      </w:r>
      <w:r w:rsidRPr="001811A0">
        <w:rPr>
          <w:rFonts w:cs="Arial"/>
          <w:color w:val="000000"/>
          <w:szCs w:val="18"/>
        </w:rPr>
        <w:t xml:space="preserve">, </w:t>
      </w:r>
      <w:r w:rsidRPr="001811A0">
        <w:rPr>
          <w:rFonts w:cs="Arial"/>
          <w:i/>
          <w:iCs/>
          <w:color w:val="000000"/>
          <w:szCs w:val="18"/>
        </w:rPr>
        <w:t>S. ferrugineus</w:t>
      </w:r>
      <w:r w:rsidRPr="001811A0">
        <w:rPr>
          <w:rFonts w:cs="Arial"/>
          <w:color w:val="000000"/>
          <w:szCs w:val="18"/>
        </w:rPr>
        <w:t xml:space="preserve">, </w:t>
      </w:r>
      <w:r w:rsidRPr="001811A0">
        <w:rPr>
          <w:rFonts w:cs="Arial"/>
          <w:i/>
          <w:iCs/>
          <w:color w:val="000000"/>
          <w:szCs w:val="18"/>
        </w:rPr>
        <w:t>Eriophorum latifolium</w:t>
      </w:r>
      <w:r w:rsidRPr="001811A0">
        <w:rPr>
          <w:rFonts w:cs="Arial"/>
          <w:color w:val="000000"/>
          <w:szCs w:val="18"/>
        </w:rPr>
        <w:t xml:space="preserve">, </w:t>
      </w:r>
      <w:r w:rsidRPr="001811A0">
        <w:rPr>
          <w:rFonts w:cs="Arial"/>
          <w:i/>
          <w:iCs/>
          <w:color w:val="000000"/>
          <w:szCs w:val="18"/>
        </w:rPr>
        <w:t>Carex davalliana</w:t>
      </w:r>
      <w:r w:rsidRPr="001811A0">
        <w:rPr>
          <w:rFonts w:cs="Arial"/>
          <w:color w:val="000000"/>
          <w:szCs w:val="18"/>
        </w:rPr>
        <w:t xml:space="preserve">, </w:t>
      </w:r>
      <w:r w:rsidRPr="001811A0">
        <w:rPr>
          <w:rFonts w:cs="Arial"/>
          <w:i/>
          <w:iCs/>
          <w:color w:val="000000"/>
          <w:szCs w:val="18"/>
        </w:rPr>
        <w:t>C. flava</w:t>
      </w:r>
      <w:r w:rsidRPr="001811A0">
        <w:rPr>
          <w:rFonts w:cs="Arial"/>
          <w:color w:val="000000"/>
          <w:szCs w:val="18"/>
        </w:rPr>
        <w:t xml:space="preserve">, </w:t>
      </w:r>
      <w:r w:rsidRPr="001811A0">
        <w:rPr>
          <w:rFonts w:cs="Arial"/>
          <w:i/>
          <w:iCs/>
          <w:color w:val="000000"/>
          <w:szCs w:val="18"/>
        </w:rPr>
        <w:t>C. lepidocarpa</w:t>
      </w:r>
      <w:r w:rsidRPr="001811A0">
        <w:rPr>
          <w:rFonts w:cs="Arial"/>
          <w:color w:val="000000"/>
          <w:szCs w:val="18"/>
        </w:rPr>
        <w:t xml:space="preserve">, </w:t>
      </w:r>
      <w:r w:rsidRPr="001811A0">
        <w:rPr>
          <w:rFonts w:cs="Arial"/>
          <w:i/>
          <w:iCs/>
          <w:color w:val="000000"/>
          <w:szCs w:val="18"/>
        </w:rPr>
        <w:t>C. hostiana</w:t>
      </w:r>
      <w:r w:rsidRPr="001811A0">
        <w:rPr>
          <w:rFonts w:cs="Arial"/>
          <w:color w:val="000000"/>
          <w:szCs w:val="18"/>
        </w:rPr>
        <w:t xml:space="preserve">, </w:t>
      </w:r>
      <w:r w:rsidRPr="001811A0">
        <w:rPr>
          <w:rFonts w:cs="Arial"/>
          <w:i/>
          <w:iCs/>
          <w:color w:val="000000"/>
          <w:szCs w:val="18"/>
        </w:rPr>
        <w:t>C. panicea</w:t>
      </w:r>
      <w:r w:rsidRPr="001811A0">
        <w:rPr>
          <w:rFonts w:cs="Arial"/>
          <w:color w:val="000000"/>
          <w:szCs w:val="18"/>
        </w:rPr>
        <w:t xml:space="preserve">, </w:t>
      </w:r>
      <w:r w:rsidRPr="001811A0">
        <w:rPr>
          <w:rFonts w:cs="Arial"/>
          <w:i/>
          <w:iCs/>
          <w:color w:val="000000"/>
          <w:szCs w:val="18"/>
        </w:rPr>
        <w:t>Juncus subnodulosus</w:t>
      </w:r>
      <w:r w:rsidRPr="001811A0">
        <w:rPr>
          <w:rFonts w:cs="Arial"/>
          <w:color w:val="000000"/>
          <w:szCs w:val="18"/>
        </w:rPr>
        <w:t xml:space="preserve">, </w:t>
      </w:r>
      <w:r w:rsidRPr="001811A0">
        <w:rPr>
          <w:rFonts w:cs="Arial"/>
          <w:i/>
          <w:iCs/>
          <w:color w:val="000000"/>
          <w:szCs w:val="18"/>
        </w:rPr>
        <w:t>Scirpus cespitosus</w:t>
      </w:r>
      <w:r w:rsidRPr="001811A0">
        <w:rPr>
          <w:rFonts w:cs="Arial"/>
          <w:color w:val="000000"/>
          <w:szCs w:val="18"/>
        </w:rPr>
        <w:t xml:space="preserve">, </w:t>
      </w:r>
      <w:r w:rsidRPr="001811A0">
        <w:rPr>
          <w:rFonts w:cs="Arial"/>
          <w:i/>
          <w:iCs/>
          <w:color w:val="000000"/>
          <w:szCs w:val="18"/>
        </w:rPr>
        <w:t>Eleocharis</w:t>
      </w:r>
      <w:r w:rsidR="00964B58">
        <w:rPr>
          <w:rFonts w:cs="Arial"/>
          <w:i/>
          <w:iCs/>
          <w:color w:val="000000"/>
          <w:szCs w:val="18"/>
        </w:rPr>
        <w:t xml:space="preserve"> </w:t>
      </w:r>
      <w:r w:rsidRPr="001811A0">
        <w:rPr>
          <w:rFonts w:cs="Arial"/>
          <w:i/>
          <w:iCs/>
          <w:color w:val="000000"/>
          <w:szCs w:val="18"/>
        </w:rPr>
        <w:t>quinqueflora</w:t>
      </w:r>
      <w:r w:rsidRPr="001811A0">
        <w:rPr>
          <w:rFonts w:cs="Arial"/>
          <w:color w:val="000000"/>
          <w:szCs w:val="18"/>
        </w:rPr>
        <w:t xml:space="preserve">, and a very rich herbaceous flora including </w:t>
      </w:r>
      <w:r w:rsidRPr="001811A0">
        <w:rPr>
          <w:rFonts w:cs="Arial"/>
          <w:i/>
          <w:iCs/>
          <w:color w:val="000000"/>
          <w:szCs w:val="18"/>
        </w:rPr>
        <w:t>Tofieldia calyculata</w:t>
      </w:r>
      <w:r w:rsidRPr="001811A0">
        <w:rPr>
          <w:rFonts w:cs="Arial"/>
          <w:color w:val="000000"/>
          <w:szCs w:val="18"/>
        </w:rPr>
        <w:t xml:space="preserve">, </w:t>
      </w:r>
      <w:r w:rsidRPr="001811A0">
        <w:rPr>
          <w:rFonts w:cs="Arial"/>
          <w:i/>
          <w:iCs/>
          <w:color w:val="000000"/>
          <w:szCs w:val="18"/>
        </w:rPr>
        <w:t>Dactylorhiza</w:t>
      </w:r>
      <w:r w:rsidR="001811A0">
        <w:rPr>
          <w:rFonts w:cs="Arial"/>
          <w:i/>
          <w:iCs/>
          <w:color w:val="000000"/>
          <w:szCs w:val="18"/>
        </w:rPr>
        <w:t xml:space="preserve"> </w:t>
      </w:r>
      <w:r w:rsidRPr="001811A0">
        <w:rPr>
          <w:rFonts w:cs="Arial"/>
          <w:i/>
          <w:iCs/>
          <w:color w:val="000000"/>
          <w:szCs w:val="18"/>
        </w:rPr>
        <w:t>incarnata</w:t>
      </w:r>
      <w:r w:rsidRPr="001811A0">
        <w:rPr>
          <w:rFonts w:cs="Arial"/>
          <w:color w:val="000000"/>
          <w:szCs w:val="18"/>
        </w:rPr>
        <w:t xml:space="preserve">, </w:t>
      </w:r>
      <w:r w:rsidRPr="001811A0">
        <w:rPr>
          <w:rFonts w:cs="Arial"/>
          <w:i/>
          <w:iCs/>
          <w:color w:val="000000"/>
          <w:szCs w:val="18"/>
        </w:rPr>
        <w:t>D. traunsteineri</w:t>
      </w:r>
      <w:r w:rsidRPr="001811A0">
        <w:rPr>
          <w:rFonts w:cs="Arial"/>
          <w:color w:val="000000"/>
          <w:szCs w:val="18"/>
        </w:rPr>
        <w:t xml:space="preserve">, </w:t>
      </w:r>
      <w:r w:rsidRPr="001811A0">
        <w:rPr>
          <w:rFonts w:cs="Arial"/>
          <w:i/>
          <w:iCs/>
          <w:color w:val="000000"/>
          <w:szCs w:val="18"/>
        </w:rPr>
        <w:t>D. traunsteinerioides</w:t>
      </w:r>
      <w:r w:rsidRPr="001811A0">
        <w:rPr>
          <w:rFonts w:cs="Arial"/>
          <w:color w:val="000000"/>
          <w:szCs w:val="18"/>
        </w:rPr>
        <w:t xml:space="preserve">, </w:t>
      </w:r>
      <w:r w:rsidRPr="001811A0">
        <w:rPr>
          <w:rFonts w:cs="Arial"/>
          <w:i/>
          <w:iCs/>
          <w:color w:val="000000"/>
          <w:szCs w:val="18"/>
        </w:rPr>
        <w:t>D. russowii</w:t>
      </w:r>
      <w:r w:rsidRPr="001811A0">
        <w:rPr>
          <w:rFonts w:cs="Arial"/>
          <w:color w:val="000000"/>
          <w:szCs w:val="18"/>
        </w:rPr>
        <w:t xml:space="preserve">, </w:t>
      </w:r>
      <w:r w:rsidRPr="001811A0">
        <w:rPr>
          <w:rFonts w:cs="Arial"/>
          <w:i/>
          <w:iCs/>
          <w:color w:val="000000"/>
          <w:szCs w:val="18"/>
        </w:rPr>
        <w:t xml:space="preserve">D. majalis </w:t>
      </w:r>
      <w:r w:rsidRPr="001811A0">
        <w:rPr>
          <w:rFonts w:cs="Arial"/>
          <w:color w:val="000000"/>
          <w:szCs w:val="18"/>
        </w:rPr>
        <w:t>ssp.</w:t>
      </w:r>
      <w:r w:rsidRPr="001811A0">
        <w:rPr>
          <w:rFonts w:cs="Arial"/>
          <w:i/>
          <w:iCs/>
          <w:color w:val="000000"/>
          <w:szCs w:val="18"/>
        </w:rPr>
        <w:t>brevifolia</w:t>
      </w:r>
      <w:r w:rsidRPr="001811A0">
        <w:rPr>
          <w:rFonts w:cs="Arial"/>
          <w:color w:val="000000"/>
          <w:szCs w:val="18"/>
        </w:rPr>
        <w:t xml:space="preserve">, </w:t>
      </w:r>
      <w:r w:rsidRPr="001811A0">
        <w:rPr>
          <w:rFonts w:cs="Arial"/>
          <w:i/>
          <w:iCs/>
          <w:color w:val="000000"/>
          <w:szCs w:val="18"/>
        </w:rPr>
        <w:t>D.cruenta</w:t>
      </w:r>
      <w:r w:rsidRPr="001811A0">
        <w:rPr>
          <w:rFonts w:cs="Arial"/>
          <w:color w:val="000000"/>
          <w:szCs w:val="18"/>
        </w:rPr>
        <w:t>, #</w:t>
      </w:r>
      <w:r w:rsidRPr="001811A0">
        <w:rPr>
          <w:rFonts w:cs="Arial"/>
          <w:i/>
          <w:iCs/>
          <w:color w:val="000000"/>
          <w:szCs w:val="18"/>
        </w:rPr>
        <w:t>Liparis loeselii</w:t>
      </w:r>
      <w:r w:rsidRPr="001811A0">
        <w:rPr>
          <w:rFonts w:cs="Arial"/>
          <w:color w:val="000000"/>
          <w:szCs w:val="18"/>
        </w:rPr>
        <w:t xml:space="preserve">, </w:t>
      </w:r>
      <w:r w:rsidRPr="001811A0">
        <w:rPr>
          <w:rFonts w:cs="Arial"/>
          <w:i/>
          <w:iCs/>
          <w:color w:val="000000"/>
          <w:szCs w:val="18"/>
        </w:rPr>
        <w:t>Herminium monorchis</w:t>
      </w:r>
      <w:r w:rsidRPr="001811A0">
        <w:rPr>
          <w:rFonts w:cs="Arial"/>
          <w:color w:val="000000"/>
          <w:szCs w:val="18"/>
        </w:rPr>
        <w:t xml:space="preserve">, </w:t>
      </w:r>
      <w:r w:rsidRPr="001811A0">
        <w:rPr>
          <w:rFonts w:cs="Arial"/>
          <w:i/>
          <w:iCs/>
          <w:color w:val="000000"/>
          <w:szCs w:val="18"/>
        </w:rPr>
        <w:t>Epipactis palustris</w:t>
      </w:r>
      <w:r w:rsidRPr="001811A0">
        <w:rPr>
          <w:rFonts w:cs="Arial"/>
          <w:color w:val="000000"/>
          <w:szCs w:val="18"/>
        </w:rPr>
        <w:t xml:space="preserve">, </w:t>
      </w:r>
      <w:r w:rsidRPr="001811A0">
        <w:rPr>
          <w:rFonts w:cs="Arial"/>
          <w:i/>
          <w:iCs/>
          <w:color w:val="000000"/>
          <w:szCs w:val="18"/>
        </w:rPr>
        <w:t>Pinguicula vulgaris</w:t>
      </w:r>
      <w:r w:rsidRPr="001811A0">
        <w:rPr>
          <w:rFonts w:cs="Arial"/>
          <w:color w:val="000000"/>
          <w:szCs w:val="18"/>
        </w:rPr>
        <w:t xml:space="preserve">, </w:t>
      </w:r>
      <w:r w:rsidRPr="001811A0">
        <w:rPr>
          <w:rFonts w:cs="Arial"/>
          <w:i/>
          <w:iCs/>
          <w:color w:val="000000"/>
          <w:szCs w:val="18"/>
        </w:rPr>
        <w:t>Pedicularis sceptrum</w:t>
      </w:r>
      <w:r w:rsidRPr="001811A0">
        <w:rPr>
          <w:rFonts w:cs="Arial"/>
          <w:color w:val="000000"/>
          <w:szCs w:val="18"/>
        </w:rPr>
        <w:t>-</w:t>
      </w:r>
      <w:r w:rsidRPr="001811A0">
        <w:rPr>
          <w:rFonts w:cs="Arial"/>
          <w:i/>
          <w:iCs/>
          <w:color w:val="000000"/>
          <w:szCs w:val="18"/>
        </w:rPr>
        <w:t>carolinum</w:t>
      </w:r>
      <w:r w:rsidRPr="001811A0">
        <w:rPr>
          <w:rFonts w:cs="Arial"/>
          <w:color w:val="000000"/>
          <w:szCs w:val="18"/>
        </w:rPr>
        <w:t xml:space="preserve">, </w:t>
      </w:r>
      <w:r w:rsidRPr="001811A0">
        <w:rPr>
          <w:rFonts w:cs="Arial"/>
          <w:i/>
          <w:iCs/>
          <w:color w:val="000000"/>
          <w:szCs w:val="18"/>
        </w:rPr>
        <w:t>Primula farinosa</w:t>
      </w:r>
      <w:r w:rsidRPr="001811A0">
        <w:rPr>
          <w:rFonts w:cs="Arial"/>
          <w:color w:val="000000"/>
          <w:szCs w:val="18"/>
        </w:rPr>
        <w:t xml:space="preserve">, </w:t>
      </w:r>
      <w:r w:rsidRPr="001811A0">
        <w:rPr>
          <w:rFonts w:cs="Arial"/>
          <w:i/>
          <w:iCs/>
          <w:color w:val="000000"/>
          <w:szCs w:val="18"/>
        </w:rPr>
        <w:t>Swertia perennis</w:t>
      </w:r>
      <w:r w:rsidRPr="001811A0">
        <w:rPr>
          <w:rFonts w:cs="Arial"/>
          <w:color w:val="000000"/>
          <w:szCs w:val="18"/>
        </w:rPr>
        <w:t>. Wet grasslands (</w:t>
      </w:r>
      <w:r w:rsidRPr="001811A0">
        <w:rPr>
          <w:rFonts w:cs="Arial"/>
          <w:i/>
          <w:iCs/>
          <w:color w:val="000000"/>
          <w:szCs w:val="18"/>
        </w:rPr>
        <w:t>Molinietalia</w:t>
      </w:r>
      <w:r w:rsidR="001811A0">
        <w:rPr>
          <w:rFonts w:cs="Arial"/>
          <w:i/>
          <w:iCs/>
          <w:color w:val="000000"/>
          <w:szCs w:val="18"/>
        </w:rPr>
        <w:t xml:space="preserve"> </w:t>
      </w:r>
      <w:r w:rsidRPr="001811A0">
        <w:rPr>
          <w:rFonts w:cs="Arial"/>
          <w:i/>
          <w:iCs/>
          <w:color w:val="000000"/>
          <w:szCs w:val="18"/>
        </w:rPr>
        <w:t>caerulaea</w:t>
      </w:r>
      <w:r w:rsidRPr="001811A0">
        <w:rPr>
          <w:rFonts w:cs="Arial"/>
          <w:color w:val="000000"/>
          <w:szCs w:val="18"/>
        </w:rPr>
        <w:t xml:space="preserve">, </w:t>
      </w:r>
      <w:r w:rsidRPr="001811A0">
        <w:rPr>
          <w:rFonts w:cs="Arial"/>
          <w:i/>
          <w:iCs/>
          <w:color w:val="000000"/>
          <w:szCs w:val="18"/>
        </w:rPr>
        <w:t>e.g</w:t>
      </w:r>
      <w:r w:rsidRPr="001811A0">
        <w:rPr>
          <w:rFonts w:cs="Arial"/>
          <w:color w:val="000000"/>
          <w:szCs w:val="18"/>
        </w:rPr>
        <w:t xml:space="preserve">. </w:t>
      </w:r>
      <w:r w:rsidRPr="001811A0">
        <w:rPr>
          <w:rFonts w:cs="Arial"/>
          <w:i/>
          <w:iCs/>
          <w:color w:val="000000"/>
          <w:szCs w:val="18"/>
        </w:rPr>
        <w:t xml:space="preserve">Juncetum subnodulosi </w:t>
      </w:r>
      <w:r w:rsidRPr="001811A0">
        <w:rPr>
          <w:rFonts w:cs="Arial"/>
          <w:color w:val="000000"/>
          <w:szCs w:val="18"/>
        </w:rPr>
        <w:t>&amp;</w:t>
      </w:r>
      <w:r w:rsidR="00964B58">
        <w:rPr>
          <w:rFonts w:cs="Arial"/>
          <w:color w:val="000000"/>
          <w:szCs w:val="18"/>
        </w:rPr>
        <w:t xml:space="preserve"> </w:t>
      </w:r>
      <w:r w:rsidRPr="001811A0">
        <w:rPr>
          <w:rFonts w:cs="Arial"/>
          <w:i/>
          <w:iCs/>
          <w:color w:val="000000"/>
          <w:szCs w:val="18"/>
        </w:rPr>
        <w:t>Cirsietum rivularis</w:t>
      </w:r>
      <w:r w:rsidRPr="001811A0">
        <w:rPr>
          <w:rFonts w:cs="Arial"/>
          <w:i/>
          <w:iCs/>
          <w:color w:val="FF0000"/>
          <w:szCs w:val="18"/>
        </w:rPr>
        <w:t xml:space="preserve">, </w:t>
      </w:r>
      <w:r w:rsidRPr="001811A0">
        <w:rPr>
          <w:rFonts w:cs="Arial"/>
          <w:color w:val="000000"/>
          <w:szCs w:val="18"/>
        </w:rPr>
        <w:t>37), tall sedge beds (</w:t>
      </w:r>
      <w:r w:rsidRPr="001811A0">
        <w:rPr>
          <w:rFonts w:cs="Arial"/>
          <w:i/>
          <w:iCs/>
          <w:color w:val="000000"/>
          <w:szCs w:val="18"/>
        </w:rPr>
        <w:t>Magnocaricion</w:t>
      </w:r>
      <w:r w:rsidRPr="001811A0">
        <w:rPr>
          <w:rFonts w:cs="Arial"/>
          <w:color w:val="000000"/>
          <w:szCs w:val="18"/>
        </w:rPr>
        <w:t>,53.2), reed formations (</w:t>
      </w:r>
      <w:r w:rsidRPr="001811A0">
        <w:rPr>
          <w:rFonts w:cs="Arial"/>
          <w:i/>
          <w:iCs/>
          <w:color w:val="000000"/>
          <w:szCs w:val="18"/>
        </w:rPr>
        <w:t>Phragmition</w:t>
      </w:r>
      <w:r w:rsidRPr="001811A0">
        <w:rPr>
          <w:rFonts w:cs="Arial"/>
          <w:color w:val="000000"/>
          <w:szCs w:val="18"/>
        </w:rPr>
        <w:t>, 53.1), fen sedge beds (</w:t>
      </w:r>
      <w:r w:rsidRPr="001811A0">
        <w:rPr>
          <w:rFonts w:cs="Arial"/>
          <w:i/>
          <w:iCs/>
          <w:color w:val="000000"/>
          <w:szCs w:val="18"/>
        </w:rPr>
        <w:t>Cladietum mariscae</w:t>
      </w:r>
      <w:r w:rsidRPr="001811A0">
        <w:rPr>
          <w:rFonts w:cs="Arial"/>
          <w:color w:val="000000"/>
          <w:szCs w:val="18"/>
        </w:rPr>
        <w:t xml:space="preserve">, 53.3), may form part of the fen system, with communities related to transition mires (54.5, 54.6) and amphibious or aquatic vegetation (22.3, 22.4) or spring communities (54.1) developing in depressions. </w:t>
      </w:r>
    </w:p>
    <w:p w:rsidR="00EC785F" w:rsidRPr="001811A0" w:rsidRDefault="00EC785F" w:rsidP="00964B58">
      <w:pPr>
        <w:pBdr>
          <w:top w:val="single" w:sz="4" w:space="1" w:color="auto"/>
          <w:bottom w:val="single" w:sz="4" w:space="1" w:color="auto"/>
        </w:pBdr>
        <w:autoSpaceDE w:val="0"/>
        <w:autoSpaceDN w:val="0"/>
        <w:adjustRightInd w:val="0"/>
        <w:rPr>
          <w:rFonts w:cs="Arial"/>
          <w:color w:val="000000"/>
          <w:szCs w:val="18"/>
        </w:rPr>
      </w:pPr>
      <w:r w:rsidRPr="001811A0">
        <w:rPr>
          <w:rFonts w:cs="Arial"/>
          <w:color w:val="000000"/>
          <w:szCs w:val="18"/>
        </w:rPr>
        <w:t xml:space="preserve">The subunits listed in the Habitats Manual, which can, alone or in combination, and together with codes selected from the categories just mentioned, describe the composition of the fen, are understood to include the mire communities </w:t>
      </w:r>
      <w:r w:rsidRPr="001811A0">
        <w:rPr>
          <w:rFonts w:cs="Arial"/>
          <w:i/>
          <w:iCs/>
          <w:color w:val="000000"/>
          <w:szCs w:val="18"/>
        </w:rPr>
        <w:t xml:space="preserve">sensu stricto </w:t>
      </w:r>
      <w:r w:rsidRPr="001811A0">
        <w:rPr>
          <w:rFonts w:cs="Arial"/>
          <w:color w:val="000000"/>
          <w:szCs w:val="18"/>
        </w:rPr>
        <w:t>(</w:t>
      </w:r>
      <w:r w:rsidRPr="001811A0">
        <w:rPr>
          <w:rFonts w:cs="Arial"/>
          <w:i/>
          <w:iCs/>
          <w:color w:val="000000"/>
          <w:szCs w:val="18"/>
        </w:rPr>
        <w:t>Caricion davallianae</w:t>
      </w:r>
      <w:r w:rsidRPr="001811A0">
        <w:rPr>
          <w:rFonts w:cs="Arial"/>
          <w:color w:val="000000"/>
          <w:szCs w:val="18"/>
        </w:rPr>
        <w:t xml:space="preserve">), their transition to the </w:t>
      </w:r>
      <w:r w:rsidRPr="001811A0">
        <w:rPr>
          <w:rFonts w:cs="Arial"/>
          <w:i/>
          <w:iCs/>
          <w:color w:val="000000"/>
          <w:szCs w:val="18"/>
        </w:rPr>
        <w:t>Molinion</w:t>
      </w:r>
      <w:r w:rsidRPr="001811A0">
        <w:rPr>
          <w:rFonts w:cs="Arial"/>
          <w:color w:val="000000"/>
          <w:szCs w:val="18"/>
        </w:rPr>
        <w:t xml:space="preserve">, and assemblages that, although they may be phytosociologically referable to alkaline </w:t>
      </w:r>
      <w:r w:rsidRPr="001811A0">
        <w:rPr>
          <w:rFonts w:cs="Arial"/>
          <w:i/>
          <w:iCs/>
          <w:color w:val="000000"/>
          <w:szCs w:val="18"/>
        </w:rPr>
        <w:t xml:space="preserve">Molinion </w:t>
      </w:r>
      <w:r w:rsidRPr="001811A0">
        <w:rPr>
          <w:rFonts w:cs="Arial"/>
          <w:color w:val="000000"/>
          <w:szCs w:val="18"/>
        </w:rPr>
        <w:t xml:space="preserve">associations, contain a large representation of the </w:t>
      </w:r>
      <w:r w:rsidRPr="001811A0">
        <w:rPr>
          <w:rFonts w:cs="Arial"/>
          <w:i/>
          <w:iCs/>
          <w:color w:val="000000"/>
          <w:szCs w:val="18"/>
        </w:rPr>
        <w:t xml:space="preserve">Caricion davallianae </w:t>
      </w:r>
      <w:r w:rsidRPr="001811A0">
        <w:rPr>
          <w:rFonts w:cs="Arial"/>
          <w:color w:val="000000"/>
          <w:szCs w:val="18"/>
        </w:rPr>
        <w:t xml:space="preserve">species listed, in addition to being integrated in the fen system; this somewhat parallels the definition of an integrated class </w:t>
      </w:r>
      <w:r w:rsidRPr="001811A0">
        <w:rPr>
          <w:rFonts w:cs="Arial"/>
          <w:i/>
          <w:iCs/>
          <w:color w:val="000000"/>
          <w:szCs w:val="18"/>
        </w:rPr>
        <w:t>Molinio-Caricetalia</w:t>
      </w:r>
      <w:r w:rsidR="001811A0">
        <w:rPr>
          <w:rFonts w:cs="Arial"/>
          <w:i/>
          <w:iCs/>
          <w:color w:val="000000"/>
          <w:szCs w:val="18"/>
        </w:rPr>
        <w:t xml:space="preserve"> </w:t>
      </w:r>
      <w:r w:rsidRPr="001811A0">
        <w:rPr>
          <w:rFonts w:cs="Arial"/>
          <w:i/>
          <w:iCs/>
          <w:color w:val="000000"/>
          <w:szCs w:val="18"/>
        </w:rPr>
        <w:t xml:space="preserve">davallianae </w:t>
      </w:r>
      <w:r w:rsidRPr="001811A0">
        <w:rPr>
          <w:rFonts w:cs="Arial"/>
          <w:color w:val="000000"/>
          <w:szCs w:val="18"/>
        </w:rPr>
        <w:t xml:space="preserve">in Rameau </w:t>
      </w:r>
      <w:r w:rsidRPr="001811A0">
        <w:rPr>
          <w:rFonts w:cs="Arial"/>
          <w:i/>
          <w:iCs/>
          <w:color w:val="000000"/>
          <w:szCs w:val="18"/>
        </w:rPr>
        <w:t>et al</w:t>
      </w:r>
      <w:r w:rsidRPr="001811A0">
        <w:rPr>
          <w:rFonts w:cs="Arial"/>
          <w:color w:val="000000"/>
          <w:szCs w:val="18"/>
        </w:rPr>
        <w:t>., 1989. Outside of rich fen systems, fen communities can occur as small areas in dune slack systems (16.3), in transition mires (54.5), in wet grasslands (37), on tufa cones (54.121) and in a few other situations. Rich fens are exceptionally endowed with spectacular, specialised, strictly restricted species. They are among the habitats that have undergone the most serious decline. They are essentially extinct in several regions and gravely endangered in most.</w:t>
      </w:r>
    </w:p>
    <w:p w:rsidR="00EC785F" w:rsidRPr="00810BFB" w:rsidRDefault="00EC785F" w:rsidP="00EC785F">
      <w:pPr>
        <w:autoSpaceDE w:val="0"/>
        <w:autoSpaceDN w:val="0"/>
        <w:adjustRightInd w:val="0"/>
        <w:jc w:val="both"/>
        <w:rPr>
          <w:rFonts w:ascii="Arial" w:hAnsi="Arial" w:cs="Arial"/>
          <w:color w:val="000000"/>
          <w:sz w:val="22"/>
        </w:rPr>
      </w:pPr>
    </w:p>
    <w:p w:rsidR="00EC785F" w:rsidRPr="00810BFB" w:rsidRDefault="00EC785F" w:rsidP="001811A0">
      <w:pPr>
        <w:pStyle w:val="Heading3"/>
      </w:pPr>
      <w:r w:rsidRPr="00810BFB">
        <w:t>Conservation status (CS) assessed at the Alpine region and MS level:</w:t>
      </w:r>
    </w:p>
    <w:tbl>
      <w:tblPr>
        <w:tblW w:w="9119" w:type="dxa"/>
        <w:tblInd w:w="65" w:type="dxa"/>
        <w:tblCellMar>
          <w:left w:w="70" w:type="dxa"/>
          <w:right w:w="70" w:type="dxa"/>
        </w:tblCellMar>
        <w:tblLook w:val="0000" w:firstRow="0" w:lastRow="0" w:firstColumn="0" w:lastColumn="0" w:noHBand="0" w:noVBand="0"/>
      </w:tblPr>
      <w:tblGrid>
        <w:gridCol w:w="545"/>
        <w:gridCol w:w="1440"/>
        <w:gridCol w:w="923"/>
        <w:gridCol w:w="443"/>
        <w:gridCol w:w="469"/>
        <w:gridCol w:w="452"/>
        <w:gridCol w:w="443"/>
        <w:gridCol w:w="434"/>
        <w:gridCol w:w="443"/>
        <w:gridCol w:w="434"/>
        <w:gridCol w:w="434"/>
        <w:gridCol w:w="469"/>
        <w:gridCol w:w="443"/>
        <w:gridCol w:w="434"/>
        <w:gridCol w:w="452"/>
        <w:gridCol w:w="861"/>
      </w:tblGrid>
      <w:tr w:rsidR="00EC785F" w:rsidRPr="00810BFB" w:rsidTr="00AD094D">
        <w:trPr>
          <w:trHeight w:val="450"/>
        </w:trPr>
        <w:tc>
          <w:tcPr>
            <w:tcW w:w="54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44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92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7230</w:t>
            </w:r>
          </w:p>
        </w:tc>
        <w:tc>
          <w:tcPr>
            <w:tcW w:w="144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Alkaline fens</w:t>
            </w: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TimesNewRomanPSMT" w:hAnsi="TimesNewRomanPSMT" w:cs="TimesNewRomanPSMT"/>
          <w:sz w:val="22"/>
        </w:rPr>
      </w:pPr>
    </w:p>
    <w:p w:rsidR="00EC785F" w:rsidRPr="001811A0" w:rsidRDefault="00EC785F" w:rsidP="00964B58">
      <w:pPr>
        <w:autoSpaceDE w:val="0"/>
        <w:autoSpaceDN w:val="0"/>
        <w:adjustRightInd w:val="0"/>
        <w:rPr>
          <w:rFonts w:cs="Arial"/>
          <w:szCs w:val="18"/>
        </w:rPr>
      </w:pPr>
      <w:r w:rsidRPr="001811A0">
        <w:rPr>
          <w:rFonts w:cs="Arial"/>
          <w:szCs w:val="18"/>
        </w:rPr>
        <w:t>This habitat includes a wide variety of fens with alkaline groundwater, they occur where the groundwater is suitable throughout Europe but rare in the south. The vegetation is usually dominated by small sedges (</w:t>
      </w:r>
      <w:r w:rsidRPr="001811A0">
        <w:rPr>
          <w:rFonts w:cs="Arial"/>
          <w:i/>
          <w:iCs/>
          <w:szCs w:val="18"/>
        </w:rPr>
        <w:t xml:space="preserve">Carex </w:t>
      </w:r>
      <w:r w:rsidRPr="001811A0">
        <w:rPr>
          <w:rFonts w:cs="Arial"/>
          <w:szCs w:val="18"/>
        </w:rPr>
        <w:t>species), is often species rich and sometimes with Annex II and IV species such as the fen orchid (</w:t>
      </w:r>
      <w:r w:rsidRPr="001811A0">
        <w:rPr>
          <w:rFonts w:cs="Arial"/>
          <w:i/>
          <w:iCs/>
          <w:szCs w:val="18"/>
        </w:rPr>
        <w:t>Liparis loeselii</w:t>
      </w:r>
      <w:r w:rsidRPr="001811A0">
        <w:rPr>
          <w:rFonts w:cs="Arial"/>
          <w:szCs w:val="18"/>
        </w:rPr>
        <w:t>).</w:t>
      </w:r>
    </w:p>
    <w:p w:rsidR="00EC785F" w:rsidRPr="001811A0" w:rsidRDefault="00EC785F" w:rsidP="001811A0">
      <w:pPr>
        <w:autoSpaceDE w:val="0"/>
        <w:autoSpaceDN w:val="0"/>
        <w:adjustRightInd w:val="0"/>
        <w:jc w:val="both"/>
        <w:rPr>
          <w:rFonts w:cs="Arial"/>
          <w:szCs w:val="18"/>
        </w:rPr>
      </w:pPr>
    </w:p>
    <w:p w:rsidR="00EC785F" w:rsidRPr="001811A0" w:rsidRDefault="00EC785F" w:rsidP="00964B58">
      <w:pPr>
        <w:autoSpaceDE w:val="0"/>
        <w:autoSpaceDN w:val="0"/>
        <w:adjustRightInd w:val="0"/>
        <w:rPr>
          <w:rFonts w:cs="Arial"/>
          <w:szCs w:val="18"/>
        </w:rPr>
      </w:pPr>
      <w:r w:rsidRPr="001811A0">
        <w:rPr>
          <w:rFonts w:cs="Arial"/>
          <w:szCs w:val="18"/>
        </w:rPr>
        <w:t>Assessed as ‘unfavourable-inadequate' for the Alpine and Boreal regions. However in</w:t>
      </w:r>
      <w:r w:rsidR="001811A0">
        <w:rPr>
          <w:rFonts w:cs="Arial"/>
          <w:szCs w:val="18"/>
        </w:rPr>
        <w:t xml:space="preserve"> </w:t>
      </w:r>
      <w:r w:rsidRPr="001811A0">
        <w:rPr>
          <w:rFonts w:cs="Arial"/>
          <w:szCs w:val="18"/>
        </w:rPr>
        <w:t>the Alpine region there is much variation between countries and the habitat is ‘favourable' in the Fennoscandian subregion. Assessed as ‘unfavourable-bad' for the Atlantic, Continental, Mediterranean and</w:t>
      </w:r>
      <w:r w:rsidR="001811A0">
        <w:rPr>
          <w:rFonts w:cs="Arial"/>
          <w:szCs w:val="18"/>
        </w:rPr>
        <w:t xml:space="preserve"> </w:t>
      </w:r>
      <w:r w:rsidRPr="001811A0">
        <w:rPr>
          <w:rFonts w:cs="Arial"/>
          <w:szCs w:val="18"/>
        </w:rPr>
        <w:t>Pannonic regions. Within these regions only Greece (Mediterranean) and Italy (Continental and Mediterranean) assessed this habitat as ‘favourable'. A variety of threats and pressures have been reported but many countries mention changes to the water regime, changes in agricultural practices and pollution/eutrophication. Better information required particularly from Spain (Summary sheet of the online report on Article 17 of the Habitats Directive).</w:t>
      </w:r>
    </w:p>
    <w:p w:rsidR="00EC785F" w:rsidRPr="00810BFB" w:rsidRDefault="00EC785F" w:rsidP="00EC785F">
      <w:pPr>
        <w:rPr>
          <w:rFonts w:ascii="Arial" w:hAnsi="Arial" w:cs="Arial"/>
          <w:b/>
          <w:bCs/>
          <w:sz w:val="22"/>
        </w:rPr>
      </w:pPr>
    </w:p>
    <w:p w:rsidR="00964B58" w:rsidRDefault="00964B58">
      <w:pPr>
        <w:spacing w:after="200" w:line="276" w:lineRule="auto"/>
        <w:rPr>
          <w:rFonts w:eastAsiaTheme="majorEastAsia" w:cstheme="majorBidi"/>
          <w:b/>
          <w:bCs/>
          <w:szCs w:val="26"/>
        </w:rPr>
      </w:pPr>
      <w:r>
        <w:br w:type="page"/>
      </w:r>
    </w:p>
    <w:p w:rsidR="00EC785F" w:rsidRPr="00810BFB" w:rsidRDefault="00EC785F" w:rsidP="001811A0">
      <w:pPr>
        <w:pStyle w:val="Heading3"/>
      </w:pPr>
      <w:r w:rsidRPr="00810BFB">
        <w:t>Species associated to Alkaline fens and their CS at the Alpine region and MS level</w:t>
      </w:r>
    </w:p>
    <w:tbl>
      <w:tblPr>
        <w:tblW w:w="7133" w:type="dxa"/>
        <w:tblInd w:w="55" w:type="dxa"/>
        <w:tblCellMar>
          <w:left w:w="70" w:type="dxa"/>
          <w:right w:w="70" w:type="dxa"/>
        </w:tblCellMar>
        <w:tblLook w:val="0000" w:firstRow="0" w:lastRow="0" w:firstColumn="0" w:lastColumn="0" w:noHBand="0" w:noVBand="0"/>
      </w:tblPr>
      <w:tblGrid>
        <w:gridCol w:w="555"/>
        <w:gridCol w:w="1080"/>
        <w:gridCol w:w="914"/>
        <w:gridCol w:w="1047"/>
        <w:gridCol w:w="443"/>
        <w:gridCol w:w="452"/>
        <w:gridCol w:w="443"/>
        <w:gridCol w:w="443"/>
        <w:gridCol w:w="443"/>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1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1013</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Vertigo geyeri</w:t>
            </w:r>
          </w:p>
        </w:tc>
        <w:tc>
          <w:tcPr>
            <w:tcW w:w="91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Molluscs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tbl>
      <w:tblPr>
        <w:tblW w:w="8036" w:type="dxa"/>
        <w:tblInd w:w="55" w:type="dxa"/>
        <w:tblCellMar>
          <w:left w:w="70" w:type="dxa"/>
          <w:right w:w="70" w:type="dxa"/>
        </w:tblCellMar>
        <w:tblLook w:val="0000" w:firstRow="0" w:lastRow="0" w:firstColumn="0" w:lastColumn="0" w:noHBand="0" w:noVBand="0"/>
      </w:tblPr>
      <w:tblGrid>
        <w:gridCol w:w="555"/>
        <w:gridCol w:w="1080"/>
        <w:gridCol w:w="914"/>
        <w:gridCol w:w="1047"/>
        <w:gridCol w:w="443"/>
        <w:gridCol w:w="452"/>
        <w:gridCol w:w="443"/>
        <w:gridCol w:w="443"/>
        <w:gridCol w:w="443"/>
        <w:gridCol w:w="469"/>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1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1014</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Vertigo angustior</w:t>
            </w:r>
          </w:p>
        </w:tc>
        <w:tc>
          <w:tcPr>
            <w:tcW w:w="91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Molluscs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bl>
    <w:p w:rsidR="00EC785F" w:rsidRPr="00810BFB" w:rsidRDefault="00EC785F" w:rsidP="00EC785F">
      <w:pPr>
        <w:rPr>
          <w:rFonts w:ascii="Arial" w:hAnsi="Arial" w:cs="Arial"/>
          <w:b/>
          <w:bCs/>
          <w:sz w:val="22"/>
        </w:rPr>
      </w:pPr>
    </w:p>
    <w:tbl>
      <w:tblPr>
        <w:tblW w:w="6264" w:type="dxa"/>
        <w:tblInd w:w="55" w:type="dxa"/>
        <w:tblCellMar>
          <w:left w:w="70" w:type="dxa"/>
          <w:right w:w="70" w:type="dxa"/>
        </w:tblCellMar>
        <w:tblLook w:val="0000" w:firstRow="0" w:lastRow="0" w:firstColumn="0" w:lastColumn="0" w:noHBand="0" w:noVBand="0"/>
      </w:tblPr>
      <w:tblGrid>
        <w:gridCol w:w="555"/>
        <w:gridCol w:w="1080"/>
        <w:gridCol w:w="914"/>
        <w:gridCol w:w="1047"/>
        <w:gridCol w:w="443"/>
        <w:gridCol w:w="443"/>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1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1016</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Vertigo moulinsiana</w:t>
            </w:r>
          </w:p>
        </w:tc>
        <w:tc>
          <w:tcPr>
            <w:tcW w:w="91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Molluscs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1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bl>
    <w:p w:rsidR="00EC785F" w:rsidRPr="00810BFB" w:rsidRDefault="00EC785F" w:rsidP="00EC785F">
      <w:pPr>
        <w:rPr>
          <w:rFonts w:ascii="Arial" w:hAnsi="Arial" w:cs="Arial"/>
          <w:b/>
          <w:bCs/>
          <w:sz w:val="22"/>
        </w:rPr>
      </w:pPr>
    </w:p>
    <w:tbl>
      <w:tblPr>
        <w:tblW w:w="8364" w:type="dxa"/>
        <w:tblInd w:w="55" w:type="dxa"/>
        <w:tblCellMar>
          <w:left w:w="70" w:type="dxa"/>
          <w:right w:w="70" w:type="dxa"/>
        </w:tblCellMar>
        <w:tblLook w:val="0000" w:firstRow="0" w:lastRow="0" w:firstColumn="0" w:lastColumn="0" w:noHBand="0" w:noVBand="0"/>
      </w:tblPr>
      <w:tblGrid>
        <w:gridCol w:w="555"/>
        <w:gridCol w:w="1080"/>
        <w:gridCol w:w="1234"/>
        <w:gridCol w:w="1047"/>
        <w:gridCol w:w="443"/>
        <w:gridCol w:w="469"/>
        <w:gridCol w:w="452"/>
        <w:gridCol w:w="443"/>
        <w:gridCol w:w="443"/>
        <w:gridCol w:w="434"/>
        <w:gridCol w:w="469"/>
        <w:gridCol w:w="434"/>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1065</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Euphydryas aurinia</w:t>
            </w:r>
          </w:p>
        </w:tc>
        <w:tc>
          <w:tcPr>
            <w:tcW w:w="123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tbl>
      <w:tblPr>
        <w:tblW w:w="9162" w:type="dxa"/>
        <w:tblInd w:w="55" w:type="dxa"/>
        <w:tblLayout w:type="fixed"/>
        <w:tblCellMar>
          <w:left w:w="70" w:type="dxa"/>
          <w:right w:w="70" w:type="dxa"/>
        </w:tblCellMar>
        <w:tblLook w:val="0000" w:firstRow="0" w:lastRow="0" w:firstColumn="0" w:lastColumn="0" w:noHBand="0" w:noVBand="0"/>
      </w:tblPr>
      <w:tblGrid>
        <w:gridCol w:w="555"/>
        <w:gridCol w:w="1080"/>
        <w:gridCol w:w="900"/>
        <w:gridCol w:w="1047"/>
        <w:gridCol w:w="573"/>
        <w:gridCol w:w="393"/>
        <w:gridCol w:w="385"/>
        <w:gridCol w:w="382"/>
        <w:gridCol w:w="382"/>
        <w:gridCol w:w="382"/>
        <w:gridCol w:w="382"/>
        <w:gridCol w:w="377"/>
        <w:gridCol w:w="393"/>
        <w:gridCol w:w="382"/>
        <w:gridCol w:w="382"/>
        <w:gridCol w:w="385"/>
        <w:gridCol w:w="782"/>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57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39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38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38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38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38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38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37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39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38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38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38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8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1393</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Drepano-</w:t>
            </w:r>
          </w:p>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cladus vernicosus</w:t>
            </w:r>
          </w:p>
        </w:tc>
        <w:tc>
          <w:tcPr>
            <w:tcW w:w="9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Non-vascular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57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7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57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8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7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57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7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57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8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7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57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8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7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5"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8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bl>
    <w:p w:rsidR="00EC785F" w:rsidRPr="00810BFB" w:rsidRDefault="00EC785F" w:rsidP="00EC785F">
      <w:pPr>
        <w:autoSpaceDE w:val="0"/>
        <w:autoSpaceDN w:val="0"/>
        <w:adjustRightInd w:val="0"/>
        <w:rPr>
          <w:rFonts w:ascii="Arial" w:hAnsi="Arial" w:cs="Arial"/>
          <w:b/>
          <w:bCs/>
          <w:sz w:val="22"/>
        </w:rPr>
      </w:pPr>
    </w:p>
    <w:tbl>
      <w:tblPr>
        <w:tblW w:w="5789" w:type="dxa"/>
        <w:tblInd w:w="55" w:type="dxa"/>
        <w:tblCellMar>
          <w:left w:w="70" w:type="dxa"/>
          <w:right w:w="70" w:type="dxa"/>
        </w:tblCellMar>
        <w:tblLook w:val="0000" w:firstRow="0" w:lastRow="0" w:firstColumn="0" w:lastColumn="0" w:noHBand="0" w:noVBand="0"/>
      </w:tblPr>
      <w:tblGrid>
        <w:gridCol w:w="555"/>
        <w:gridCol w:w="1080"/>
        <w:gridCol w:w="900"/>
        <w:gridCol w:w="1047"/>
        <w:gridCol w:w="434"/>
        <w:gridCol w:w="469"/>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1528</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Saxifraga hirculus</w:t>
            </w:r>
          </w:p>
        </w:tc>
        <w:tc>
          <w:tcPr>
            <w:tcW w:w="9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bl>
    <w:p w:rsidR="00EC785F" w:rsidRPr="00810BFB" w:rsidRDefault="00EC785F" w:rsidP="00EC785F">
      <w:pPr>
        <w:autoSpaceDE w:val="0"/>
        <w:autoSpaceDN w:val="0"/>
        <w:adjustRightInd w:val="0"/>
        <w:rPr>
          <w:rFonts w:ascii="Arial" w:hAnsi="Arial" w:cs="Arial"/>
          <w:b/>
          <w:bCs/>
          <w:sz w:val="22"/>
        </w:rPr>
      </w:pPr>
    </w:p>
    <w:tbl>
      <w:tblPr>
        <w:tblW w:w="7162" w:type="dxa"/>
        <w:tblInd w:w="55" w:type="dxa"/>
        <w:tblCellMar>
          <w:left w:w="70" w:type="dxa"/>
          <w:right w:w="70" w:type="dxa"/>
        </w:tblCellMar>
        <w:tblLook w:val="0000" w:firstRow="0" w:lastRow="0" w:firstColumn="0" w:lastColumn="0" w:noHBand="0" w:noVBand="0"/>
      </w:tblPr>
      <w:tblGrid>
        <w:gridCol w:w="555"/>
        <w:gridCol w:w="1080"/>
        <w:gridCol w:w="900"/>
        <w:gridCol w:w="1047"/>
        <w:gridCol w:w="443"/>
        <w:gridCol w:w="469"/>
        <w:gridCol w:w="443"/>
        <w:gridCol w:w="443"/>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1758</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Ligularia sibirica</w:t>
            </w:r>
          </w:p>
        </w:tc>
        <w:tc>
          <w:tcPr>
            <w:tcW w:w="9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22"/>
        </w:rPr>
      </w:pPr>
    </w:p>
    <w:tbl>
      <w:tblPr>
        <w:tblW w:w="7579" w:type="dxa"/>
        <w:tblInd w:w="55" w:type="dxa"/>
        <w:tblCellMar>
          <w:left w:w="70" w:type="dxa"/>
          <w:right w:w="70" w:type="dxa"/>
        </w:tblCellMar>
        <w:tblLook w:val="0000" w:firstRow="0" w:lastRow="0" w:firstColumn="0" w:lastColumn="0" w:noHBand="0" w:noVBand="0"/>
      </w:tblPr>
      <w:tblGrid>
        <w:gridCol w:w="555"/>
        <w:gridCol w:w="1080"/>
        <w:gridCol w:w="900"/>
        <w:gridCol w:w="1047"/>
        <w:gridCol w:w="443"/>
        <w:gridCol w:w="452"/>
        <w:gridCol w:w="443"/>
        <w:gridCol w:w="443"/>
        <w:gridCol w:w="469"/>
        <w:gridCol w:w="434"/>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1903</w:t>
            </w:r>
          </w:p>
        </w:tc>
        <w:tc>
          <w:tcPr>
            <w:tcW w:w="108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Liparis loeselii</w:t>
            </w:r>
          </w:p>
        </w:tc>
        <w:tc>
          <w:tcPr>
            <w:tcW w:w="9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tbl>
      <w:tblPr>
        <w:tblW w:w="6801" w:type="dxa"/>
        <w:tblInd w:w="55" w:type="dxa"/>
        <w:tblCellMar>
          <w:left w:w="70" w:type="dxa"/>
          <w:right w:w="70" w:type="dxa"/>
        </w:tblCellMar>
        <w:tblLook w:val="0000" w:firstRow="0" w:lastRow="0" w:firstColumn="0" w:lastColumn="0" w:noHBand="0" w:noVBand="0"/>
      </w:tblPr>
      <w:tblGrid>
        <w:gridCol w:w="555"/>
        <w:gridCol w:w="1297"/>
        <w:gridCol w:w="1234"/>
        <w:gridCol w:w="1047"/>
        <w:gridCol w:w="452"/>
        <w:gridCol w:w="443"/>
        <w:gridCol w:w="469"/>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9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2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4038</w:t>
            </w:r>
          </w:p>
        </w:tc>
        <w:tc>
          <w:tcPr>
            <w:tcW w:w="1297"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Lycaena helle</w:t>
            </w:r>
          </w:p>
        </w:tc>
        <w:tc>
          <w:tcPr>
            <w:tcW w:w="1234"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34"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b/>
          <w:bCs/>
          <w:sz w:val="22"/>
        </w:rPr>
      </w:pPr>
    </w:p>
    <w:p w:rsidR="00EC785F" w:rsidRPr="00810BFB" w:rsidRDefault="00EC785F" w:rsidP="001811A0">
      <w:pPr>
        <w:pStyle w:val="Heading3"/>
      </w:pPr>
      <w:r w:rsidRPr="00810BFB">
        <w:t>Main pressures to Alkaline fens and their importance to associated species</w:t>
      </w:r>
    </w:p>
    <w:tbl>
      <w:tblPr>
        <w:tblW w:w="9025" w:type="dxa"/>
        <w:tblInd w:w="65" w:type="dxa"/>
        <w:tblCellMar>
          <w:left w:w="70" w:type="dxa"/>
          <w:right w:w="70" w:type="dxa"/>
        </w:tblCellMar>
        <w:tblLook w:val="0000" w:firstRow="0" w:lastRow="0" w:firstColumn="0" w:lastColumn="0" w:noHBand="0" w:noVBand="0"/>
      </w:tblPr>
      <w:tblGrid>
        <w:gridCol w:w="3319"/>
        <w:gridCol w:w="1192"/>
        <w:gridCol w:w="1074"/>
        <w:gridCol w:w="1192"/>
        <w:gridCol w:w="1192"/>
        <w:gridCol w:w="1056"/>
      </w:tblGrid>
      <w:tr w:rsidR="00EC785F" w:rsidRPr="00810BFB" w:rsidTr="00AD094D">
        <w:trPr>
          <w:trHeight w:val="420"/>
        </w:trPr>
        <w:tc>
          <w:tcPr>
            <w:tcW w:w="3319"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 (2nd level)</w:t>
            </w:r>
          </w:p>
        </w:tc>
        <w:tc>
          <w:tcPr>
            <w:tcW w:w="1192"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Alkaline fens</w:t>
            </w:r>
          </w:p>
        </w:tc>
        <w:tc>
          <w:tcPr>
            <w:tcW w:w="1074"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Vertigo geyeri</w:t>
            </w:r>
          </w:p>
        </w:tc>
        <w:tc>
          <w:tcPr>
            <w:tcW w:w="1192"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Vertigo angustior</w:t>
            </w:r>
          </w:p>
        </w:tc>
        <w:tc>
          <w:tcPr>
            <w:tcW w:w="1192"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Vertigo moulinsiana</w:t>
            </w:r>
          </w:p>
        </w:tc>
        <w:tc>
          <w:tcPr>
            <w:tcW w:w="105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Euphydryas aurinia</w:t>
            </w:r>
          </w:p>
        </w:tc>
      </w:tr>
      <w:tr w:rsidR="00EC785F" w:rsidRPr="00810BFB" w:rsidTr="00AD094D">
        <w:trPr>
          <w:trHeight w:val="225"/>
        </w:trPr>
        <w:tc>
          <w:tcPr>
            <w:tcW w:w="3319"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119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9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9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3319"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119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9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9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3319"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119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9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9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3319"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Drainage</w:t>
            </w:r>
          </w:p>
        </w:tc>
        <w:tc>
          <w:tcPr>
            <w:tcW w:w="119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9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9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3319"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119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92"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92"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autoSpaceDE w:val="0"/>
        <w:autoSpaceDN w:val="0"/>
        <w:adjustRightInd w:val="0"/>
        <w:rPr>
          <w:rFonts w:ascii="Arial" w:hAnsi="Arial" w:cs="Arial"/>
          <w:b/>
          <w:bCs/>
          <w:sz w:val="22"/>
        </w:rPr>
      </w:pPr>
    </w:p>
    <w:tbl>
      <w:tblPr>
        <w:tblW w:w="9005" w:type="dxa"/>
        <w:tblInd w:w="65" w:type="dxa"/>
        <w:tblCellMar>
          <w:left w:w="70" w:type="dxa"/>
          <w:right w:w="70" w:type="dxa"/>
        </w:tblCellMar>
        <w:tblLook w:val="0000" w:firstRow="0" w:lastRow="0" w:firstColumn="0" w:lastColumn="0" w:noHBand="0" w:noVBand="0"/>
      </w:tblPr>
      <w:tblGrid>
        <w:gridCol w:w="3280"/>
        <w:gridCol w:w="1296"/>
        <w:gridCol w:w="1009"/>
        <w:gridCol w:w="1181"/>
        <w:gridCol w:w="1181"/>
        <w:gridCol w:w="1058"/>
      </w:tblGrid>
      <w:tr w:rsidR="00EC785F" w:rsidRPr="00810BFB" w:rsidTr="00AD094D">
        <w:trPr>
          <w:trHeight w:val="630"/>
        </w:trPr>
        <w:tc>
          <w:tcPr>
            <w:tcW w:w="3280"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 (2nd level)</w:t>
            </w:r>
          </w:p>
        </w:tc>
        <w:tc>
          <w:tcPr>
            <w:tcW w:w="129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Drepanocladus vernicosus</w:t>
            </w:r>
          </w:p>
        </w:tc>
        <w:tc>
          <w:tcPr>
            <w:tcW w:w="1009"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Saxifraga hirculus</w:t>
            </w:r>
          </w:p>
        </w:tc>
        <w:tc>
          <w:tcPr>
            <w:tcW w:w="118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Ligularia sibirica</w:t>
            </w:r>
          </w:p>
        </w:tc>
        <w:tc>
          <w:tcPr>
            <w:tcW w:w="118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Liparis loeselii</w:t>
            </w:r>
          </w:p>
        </w:tc>
        <w:tc>
          <w:tcPr>
            <w:tcW w:w="1058"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Lycaena helle</w:t>
            </w:r>
          </w:p>
        </w:tc>
      </w:tr>
      <w:tr w:rsidR="00EC785F" w:rsidRPr="00810BFB" w:rsidTr="00AD094D">
        <w:trPr>
          <w:trHeight w:val="225"/>
        </w:trPr>
        <w:tc>
          <w:tcPr>
            <w:tcW w:w="3280"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129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8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81"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3280"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129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8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8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3280"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129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8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8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8"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3280"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Drainage</w:t>
            </w:r>
          </w:p>
        </w:tc>
        <w:tc>
          <w:tcPr>
            <w:tcW w:w="129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8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8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5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3280"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129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8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8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58"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autoSpaceDE w:val="0"/>
        <w:autoSpaceDN w:val="0"/>
        <w:adjustRightInd w:val="0"/>
        <w:rPr>
          <w:rFonts w:ascii="Arial" w:hAnsi="Arial" w:cs="Arial"/>
          <w:b/>
          <w:bCs/>
          <w:sz w:val="22"/>
        </w:rPr>
      </w:pPr>
    </w:p>
    <w:p w:rsidR="00EC785F" w:rsidRPr="00810BFB" w:rsidRDefault="00EC785F" w:rsidP="001811A0">
      <w:pPr>
        <w:pStyle w:val="Heading3"/>
      </w:pPr>
      <w:r w:rsidRPr="00810BFB">
        <w:t>Main threats to Alkaline fens and their importance to associated species</w:t>
      </w:r>
    </w:p>
    <w:tbl>
      <w:tblPr>
        <w:tblW w:w="9005" w:type="dxa"/>
        <w:tblInd w:w="65" w:type="dxa"/>
        <w:tblCellMar>
          <w:left w:w="70" w:type="dxa"/>
          <w:right w:w="70" w:type="dxa"/>
        </w:tblCellMar>
        <w:tblLook w:val="0000" w:firstRow="0" w:lastRow="0" w:firstColumn="0" w:lastColumn="0" w:noHBand="0" w:noVBand="0"/>
      </w:tblPr>
      <w:tblGrid>
        <w:gridCol w:w="2885"/>
        <w:gridCol w:w="1181"/>
        <w:gridCol w:w="1165"/>
        <w:gridCol w:w="1165"/>
        <w:gridCol w:w="1376"/>
        <w:gridCol w:w="1233"/>
      </w:tblGrid>
      <w:tr w:rsidR="00EC785F" w:rsidRPr="00810BFB" w:rsidTr="00AD094D">
        <w:trPr>
          <w:trHeight w:val="420"/>
        </w:trPr>
        <w:tc>
          <w:tcPr>
            <w:tcW w:w="288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1181"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Alkaline fens</w:t>
            </w:r>
          </w:p>
        </w:tc>
        <w:tc>
          <w:tcPr>
            <w:tcW w:w="116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Vertigo geyeri</w:t>
            </w:r>
          </w:p>
        </w:tc>
        <w:tc>
          <w:tcPr>
            <w:tcW w:w="116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Vertigo angustior</w:t>
            </w:r>
          </w:p>
        </w:tc>
        <w:tc>
          <w:tcPr>
            <w:tcW w:w="1376"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Vertigo moulinsiana</w:t>
            </w:r>
          </w:p>
        </w:tc>
        <w:tc>
          <w:tcPr>
            <w:tcW w:w="123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Euphydryas aurinia</w:t>
            </w:r>
          </w:p>
        </w:tc>
      </w:tr>
      <w:tr w:rsidR="00EC785F" w:rsidRPr="00810BFB" w:rsidTr="00AD094D">
        <w:trPr>
          <w:trHeight w:val="225"/>
        </w:trPr>
        <w:tc>
          <w:tcPr>
            <w:tcW w:w="288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1181"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6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7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3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288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1181"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6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7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3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288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1181"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6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7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3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88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Drainage</w:t>
            </w:r>
          </w:p>
        </w:tc>
        <w:tc>
          <w:tcPr>
            <w:tcW w:w="1181"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6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6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37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3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88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1181"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6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65"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76"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3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885" w:type="dxa"/>
            <w:tcBorders>
              <w:top w:val="single" w:sz="4" w:space="0" w:color="auto"/>
              <w:left w:val="single" w:sz="4" w:space="0" w:color="auto"/>
              <w:bottom w:val="single" w:sz="4" w:space="0" w:color="auto"/>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1181"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6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376"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3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tbl>
      <w:tblPr>
        <w:tblW w:w="9005" w:type="dxa"/>
        <w:tblInd w:w="65" w:type="dxa"/>
        <w:tblCellMar>
          <w:left w:w="70" w:type="dxa"/>
          <w:right w:w="70" w:type="dxa"/>
        </w:tblCellMar>
        <w:tblLook w:val="0000" w:firstRow="0" w:lastRow="0" w:firstColumn="0" w:lastColumn="0" w:noHBand="0" w:noVBand="0"/>
      </w:tblPr>
      <w:tblGrid>
        <w:gridCol w:w="2885"/>
        <w:gridCol w:w="1296"/>
        <w:gridCol w:w="1160"/>
        <w:gridCol w:w="1160"/>
        <w:gridCol w:w="1295"/>
        <w:gridCol w:w="1209"/>
      </w:tblGrid>
      <w:tr w:rsidR="00EC785F" w:rsidRPr="00810BFB" w:rsidTr="00AD094D">
        <w:trPr>
          <w:trHeight w:val="420"/>
        </w:trPr>
        <w:tc>
          <w:tcPr>
            <w:tcW w:w="288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1296"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Drepanocladus vernicosus</w:t>
            </w:r>
          </w:p>
        </w:tc>
        <w:tc>
          <w:tcPr>
            <w:tcW w:w="116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Saxifraga hirculus</w:t>
            </w:r>
          </w:p>
        </w:tc>
        <w:tc>
          <w:tcPr>
            <w:tcW w:w="116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Ligularia sibirica</w:t>
            </w:r>
          </w:p>
        </w:tc>
        <w:tc>
          <w:tcPr>
            <w:tcW w:w="129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Liparis loeselii</w:t>
            </w:r>
          </w:p>
        </w:tc>
        <w:tc>
          <w:tcPr>
            <w:tcW w:w="1209"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Lycaena helle</w:t>
            </w:r>
          </w:p>
        </w:tc>
      </w:tr>
      <w:tr w:rsidR="00EC785F" w:rsidRPr="00810BFB" w:rsidTr="00AD094D">
        <w:trPr>
          <w:trHeight w:val="225"/>
        </w:trPr>
        <w:tc>
          <w:tcPr>
            <w:tcW w:w="288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Cultivation</w:t>
            </w:r>
          </w:p>
        </w:tc>
        <w:tc>
          <w:tcPr>
            <w:tcW w:w="1296"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9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0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88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Grazing</w:t>
            </w:r>
          </w:p>
        </w:tc>
        <w:tc>
          <w:tcPr>
            <w:tcW w:w="1296"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9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88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1296"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9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09"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88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Drainage</w:t>
            </w:r>
          </w:p>
        </w:tc>
        <w:tc>
          <w:tcPr>
            <w:tcW w:w="1296"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95"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88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1296"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9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2885" w:type="dxa"/>
            <w:tcBorders>
              <w:top w:val="single" w:sz="4" w:space="0" w:color="auto"/>
              <w:left w:val="single" w:sz="4" w:space="0" w:color="auto"/>
              <w:bottom w:val="single" w:sz="4" w:space="0" w:color="auto"/>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1296"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29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20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p w:rsidR="00EC785F" w:rsidRPr="00810BFB" w:rsidRDefault="00EC785F" w:rsidP="001811A0">
      <w:pPr>
        <w:pStyle w:val="Heading3"/>
      </w:pPr>
      <w:r w:rsidRPr="00810BFB">
        <w:t>Other information</w:t>
      </w:r>
    </w:p>
    <w:p w:rsidR="00EC785F" w:rsidRPr="001811A0" w:rsidRDefault="00EC785F" w:rsidP="00EC785F">
      <w:pPr>
        <w:rPr>
          <w:rFonts w:cs="Arial"/>
          <w:szCs w:val="18"/>
        </w:rPr>
      </w:pPr>
      <w:r w:rsidRPr="001811A0">
        <w:rPr>
          <w:rFonts w:cs="Arial"/>
          <w:szCs w:val="18"/>
        </w:rPr>
        <w:t>According to the ETC/BD calculations 51-75 % of the area of this habitat type are within SCIs</w:t>
      </w:r>
      <w:r w:rsidR="004E53B8">
        <w:rPr>
          <w:rFonts w:cs="Arial"/>
          <w:szCs w:val="18"/>
        </w:rPr>
        <w:t>.</w:t>
      </w:r>
      <w:r w:rsidRPr="001811A0">
        <w:rPr>
          <w:rFonts w:cs="Arial"/>
          <w:szCs w:val="18"/>
        </w:rPr>
        <w:t xml:space="preserve"> This means that Natura 2000 network provides an important framework for the management of this habitat type. </w:t>
      </w:r>
    </w:p>
    <w:p w:rsidR="00EC785F" w:rsidRPr="00810BFB" w:rsidRDefault="00EC785F" w:rsidP="00EC785F">
      <w:pPr>
        <w:rPr>
          <w:rFonts w:ascii="Arial" w:hAnsi="Arial" w:cs="Arial"/>
          <w:sz w:val="22"/>
        </w:rPr>
      </w:pPr>
    </w:p>
    <w:p w:rsidR="00EC785F" w:rsidRPr="00810BFB" w:rsidRDefault="00EC785F" w:rsidP="001811A0">
      <w:pPr>
        <w:pStyle w:val="Heading3"/>
      </w:pPr>
      <w:r w:rsidRPr="00810BFB">
        <w:t>Number of SCIs and habitat area (ha) within SCIs per Member State in the Alpine biogeographical region</w:t>
      </w:r>
    </w:p>
    <w:tbl>
      <w:tblPr>
        <w:tblW w:w="8780" w:type="dxa"/>
        <w:tblInd w:w="55" w:type="dxa"/>
        <w:tblCellMar>
          <w:left w:w="70" w:type="dxa"/>
          <w:right w:w="70" w:type="dxa"/>
        </w:tblCellMar>
        <w:tblLook w:val="0000" w:firstRow="0" w:lastRow="0" w:firstColumn="0" w:lastColumn="0" w:noHBand="0" w:noVBand="0"/>
      </w:tblPr>
      <w:tblGrid>
        <w:gridCol w:w="600"/>
        <w:gridCol w:w="640"/>
        <w:gridCol w:w="740"/>
        <w:gridCol w:w="640"/>
        <w:gridCol w:w="640"/>
        <w:gridCol w:w="640"/>
        <w:gridCol w:w="740"/>
        <w:gridCol w:w="740"/>
        <w:gridCol w:w="640"/>
        <w:gridCol w:w="740"/>
        <w:gridCol w:w="740"/>
        <w:gridCol w:w="640"/>
        <w:gridCol w:w="640"/>
      </w:tblGrid>
      <w:tr w:rsidR="00EC785F" w:rsidRPr="00810BFB" w:rsidTr="00AD094D">
        <w:trPr>
          <w:trHeight w:val="240"/>
        </w:trPr>
        <w:tc>
          <w:tcPr>
            <w:tcW w:w="600" w:type="dxa"/>
            <w:tcBorders>
              <w:top w:val="nil"/>
              <w:left w:val="nil"/>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7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740" w:type="dxa"/>
            <w:tcBorders>
              <w:top w:val="single" w:sz="8" w:space="0" w:color="auto"/>
              <w:left w:val="nil"/>
              <w:bottom w:val="single" w:sz="4" w:space="0" w:color="auto"/>
              <w:right w:val="nil"/>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740" w:type="dxa"/>
            <w:tcBorders>
              <w:top w:val="single" w:sz="8" w:space="0" w:color="auto"/>
              <w:left w:val="single" w:sz="8" w:space="0" w:color="auto"/>
              <w:bottom w:val="single" w:sz="4" w:space="0" w:color="auto"/>
              <w:right w:val="nil"/>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611"/>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49</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36</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23</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74</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109</w:t>
            </w:r>
          </w:p>
        </w:tc>
        <w:tc>
          <w:tcPr>
            <w:tcW w:w="6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16</w:t>
            </w:r>
          </w:p>
        </w:tc>
        <w:tc>
          <w:tcPr>
            <w:tcW w:w="7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w:t>
            </w:r>
          </w:p>
        </w:tc>
        <w:tc>
          <w:tcPr>
            <w:tcW w:w="7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38</w:t>
            </w:r>
          </w:p>
        </w:tc>
        <w:tc>
          <w:tcPr>
            <w:tcW w:w="6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8</w:t>
            </w:r>
          </w:p>
        </w:tc>
        <w:tc>
          <w:tcPr>
            <w:tcW w:w="64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79</w:t>
            </w:r>
          </w:p>
        </w:tc>
      </w:tr>
      <w:tr w:rsidR="00EC785F" w:rsidRPr="00810BFB" w:rsidTr="00AD094D">
        <w:trPr>
          <w:trHeight w:val="840"/>
        </w:trPr>
        <w:tc>
          <w:tcPr>
            <w:tcW w:w="600"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1523</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1206</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1948</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59</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7254</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3407</w:t>
            </w:r>
          </w:p>
        </w:tc>
        <w:tc>
          <w:tcPr>
            <w:tcW w:w="6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808</w:t>
            </w:r>
          </w:p>
        </w:tc>
        <w:tc>
          <w:tcPr>
            <w:tcW w:w="7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1052</w:t>
            </w:r>
          </w:p>
        </w:tc>
        <w:tc>
          <w:tcPr>
            <w:tcW w:w="7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7011</w:t>
            </w:r>
          </w:p>
        </w:tc>
        <w:tc>
          <w:tcPr>
            <w:tcW w:w="6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1178</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366</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EC785F">
      <w:pPr>
        <w:rPr>
          <w:rFonts w:ascii="Arial" w:hAnsi="Arial" w:cs="Arial"/>
          <w:b/>
          <w:bCs/>
          <w:sz w:val="22"/>
        </w:rPr>
      </w:pPr>
    </w:p>
    <w:p w:rsidR="00EC785F" w:rsidRPr="00810BFB" w:rsidRDefault="00EC785F" w:rsidP="001811A0">
      <w:pPr>
        <w:pStyle w:val="Heading3"/>
      </w:pPr>
      <w:r w:rsidRPr="00810BFB">
        <w:rPr>
          <w:i/>
          <w:iCs/>
        </w:rPr>
        <w:br w:type="page"/>
      </w:r>
      <w:r w:rsidRPr="00810BFB">
        <w:t xml:space="preserve">Map of SCIs proposed for Alkaline fens &amp; Article 17 distribution </w:t>
      </w:r>
    </w:p>
    <w:p w:rsidR="00EC785F" w:rsidRPr="00810BFB" w:rsidRDefault="00EC785F" w:rsidP="00EC785F">
      <w:pPr>
        <w:autoSpaceDE w:val="0"/>
        <w:autoSpaceDN w:val="0"/>
        <w:adjustRightInd w:val="0"/>
        <w:jc w:val="center"/>
        <w:rPr>
          <w:rFonts w:ascii="Arial" w:hAnsi="Arial" w:cs="Arial"/>
          <w:b/>
          <w:bCs/>
          <w:sz w:val="22"/>
        </w:rPr>
      </w:pPr>
      <w:r w:rsidRPr="00810BFB">
        <w:rPr>
          <w:rFonts w:ascii="TimesNewRomanPSMT" w:hAnsi="TimesNewRomanPSMT" w:cs="TimesNewRomanPSMT"/>
          <w:noProof/>
          <w:sz w:val="22"/>
          <w:lang w:eastAsia="en-GB"/>
        </w:rPr>
        <w:drawing>
          <wp:inline distT="0" distB="0" distL="0" distR="0" wp14:anchorId="4B1F8829" wp14:editId="13B7708D">
            <wp:extent cx="5667375" cy="8013700"/>
            <wp:effectExtent l="0" t="0" r="9525" b="6350"/>
            <wp:docPr id="36" name="Picture 28" descr="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230"/>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r w:rsidRPr="00810BFB">
        <w:rPr>
          <w:rFonts w:ascii="TimesNewRomanPSMT" w:hAnsi="TimesNewRomanPSMT" w:cs="TimesNewRomanPSMT"/>
          <w:sz w:val="22"/>
        </w:rPr>
        <w:br w:type="page"/>
      </w:r>
    </w:p>
    <w:p w:rsidR="00EC785F" w:rsidRDefault="001811A0" w:rsidP="001811A0">
      <w:pPr>
        <w:pStyle w:val="Heading2"/>
      </w:pPr>
      <w:bookmarkStart w:id="21" w:name="h91D0"/>
      <w:r>
        <w:t xml:space="preserve">91D0 - </w:t>
      </w:r>
      <w:r w:rsidR="00EC785F" w:rsidRPr="00810BFB">
        <w:t>Bog woodland</w:t>
      </w:r>
      <w:bookmarkEnd w:id="21"/>
    </w:p>
    <w:p w:rsidR="001811A0" w:rsidRPr="001811A0" w:rsidRDefault="001811A0" w:rsidP="001811A0"/>
    <w:p w:rsidR="00EC785F" w:rsidRPr="00810BFB" w:rsidRDefault="00EC785F" w:rsidP="001811A0">
      <w:pPr>
        <w:pStyle w:val="Heading3"/>
      </w:pPr>
      <w:r w:rsidRPr="00810BFB">
        <w:t>Habitats Manual 2007</w:t>
      </w:r>
    </w:p>
    <w:p w:rsidR="00EC785F" w:rsidRPr="001811A0" w:rsidRDefault="00EC785F" w:rsidP="00964B58">
      <w:pPr>
        <w:pBdr>
          <w:top w:val="single" w:sz="4" w:space="1" w:color="auto"/>
        </w:pBdr>
        <w:autoSpaceDE w:val="0"/>
        <w:autoSpaceDN w:val="0"/>
        <w:adjustRightInd w:val="0"/>
        <w:rPr>
          <w:rFonts w:cs="Arial"/>
          <w:szCs w:val="18"/>
        </w:rPr>
      </w:pPr>
      <w:r w:rsidRPr="001811A0">
        <w:rPr>
          <w:rFonts w:cs="Arial"/>
          <w:szCs w:val="18"/>
        </w:rPr>
        <w:t xml:space="preserve">Coniferous and broad-leaved forests on a humid to wet peaty substrate, with the water level permanently high and even higher than the surrounding water table. The water is always very poor in nutrients (raised bogs and acid fens). These communities are generally dominated by </w:t>
      </w:r>
      <w:r w:rsidRPr="001811A0">
        <w:rPr>
          <w:rFonts w:cs="Arial"/>
          <w:i/>
          <w:iCs/>
          <w:szCs w:val="18"/>
        </w:rPr>
        <w:t>Betula</w:t>
      </w:r>
      <w:r w:rsidR="001811A0">
        <w:rPr>
          <w:rFonts w:cs="Arial"/>
          <w:i/>
          <w:iCs/>
          <w:szCs w:val="18"/>
        </w:rPr>
        <w:t xml:space="preserve"> </w:t>
      </w:r>
      <w:r w:rsidRPr="001811A0">
        <w:rPr>
          <w:rFonts w:cs="Arial"/>
          <w:i/>
          <w:iCs/>
          <w:szCs w:val="18"/>
        </w:rPr>
        <w:t xml:space="preserve">pubescens, Frangula alnus, Pinus sylvestris, Pinus rotundata </w:t>
      </w:r>
      <w:r w:rsidRPr="001811A0">
        <w:rPr>
          <w:rFonts w:cs="Arial"/>
          <w:szCs w:val="18"/>
        </w:rPr>
        <w:t xml:space="preserve">and </w:t>
      </w:r>
      <w:r w:rsidRPr="001811A0">
        <w:rPr>
          <w:rFonts w:cs="Arial"/>
          <w:i/>
          <w:iCs/>
          <w:szCs w:val="18"/>
        </w:rPr>
        <w:t>Picea abies</w:t>
      </w:r>
      <w:r w:rsidRPr="001811A0">
        <w:rPr>
          <w:rFonts w:cs="Arial"/>
          <w:szCs w:val="18"/>
        </w:rPr>
        <w:t xml:space="preserve">, with species specific to bogland or, more generally, to oligotrophic environments, such as </w:t>
      </w:r>
      <w:r w:rsidRPr="001811A0">
        <w:rPr>
          <w:rFonts w:cs="Arial"/>
          <w:i/>
          <w:iCs/>
          <w:szCs w:val="18"/>
        </w:rPr>
        <w:t xml:space="preserve">Vaccinium </w:t>
      </w:r>
      <w:r w:rsidRPr="001811A0">
        <w:rPr>
          <w:rFonts w:cs="Arial"/>
          <w:szCs w:val="18"/>
        </w:rPr>
        <w:t xml:space="preserve">spp., </w:t>
      </w:r>
      <w:r w:rsidRPr="001811A0">
        <w:rPr>
          <w:rFonts w:cs="Arial"/>
          <w:i/>
          <w:iCs/>
          <w:szCs w:val="18"/>
        </w:rPr>
        <w:t xml:space="preserve">Sphagnum </w:t>
      </w:r>
      <w:r w:rsidRPr="001811A0">
        <w:rPr>
          <w:rFonts w:cs="Arial"/>
          <w:szCs w:val="18"/>
        </w:rPr>
        <w:t xml:space="preserve">spp., </w:t>
      </w:r>
      <w:r w:rsidRPr="001811A0">
        <w:rPr>
          <w:rFonts w:cs="Arial"/>
          <w:i/>
          <w:iCs/>
          <w:szCs w:val="18"/>
        </w:rPr>
        <w:t xml:space="preserve">Carex </w:t>
      </w:r>
      <w:r w:rsidRPr="001811A0">
        <w:rPr>
          <w:rFonts w:cs="Arial"/>
          <w:szCs w:val="18"/>
        </w:rPr>
        <w:t>spp. [</w:t>
      </w:r>
      <w:r w:rsidRPr="001811A0">
        <w:rPr>
          <w:rFonts w:cs="Arial"/>
          <w:i/>
          <w:iCs/>
          <w:szCs w:val="18"/>
        </w:rPr>
        <w:t>Vaccinio-Piceetea</w:t>
      </w:r>
      <w:r w:rsidRPr="001811A0">
        <w:rPr>
          <w:rFonts w:cs="Arial"/>
          <w:szCs w:val="18"/>
        </w:rPr>
        <w:t xml:space="preserve">: </w:t>
      </w:r>
      <w:r w:rsidRPr="001811A0">
        <w:rPr>
          <w:rFonts w:cs="Arial"/>
          <w:i/>
          <w:iCs/>
          <w:szCs w:val="18"/>
        </w:rPr>
        <w:t xml:space="preserve">Piceo-Vaccinienion uliginosi </w:t>
      </w:r>
      <w:r w:rsidRPr="001811A0">
        <w:rPr>
          <w:rFonts w:cs="Arial"/>
          <w:szCs w:val="18"/>
        </w:rPr>
        <w:t>(</w:t>
      </w:r>
      <w:r w:rsidRPr="001811A0">
        <w:rPr>
          <w:rFonts w:cs="Arial"/>
          <w:i/>
          <w:iCs/>
          <w:szCs w:val="18"/>
        </w:rPr>
        <w:t>Betulion pubescentis, Ledo-Pinion</w:t>
      </w:r>
      <w:r w:rsidRPr="001811A0">
        <w:rPr>
          <w:rFonts w:cs="Arial"/>
          <w:szCs w:val="18"/>
        </w:rPr>
        <w:t>) i.a.]. In the Boreal region, also spruce swamp woods, which are minerotrophic mire sites along margins of different mire complexes, as well as in separate strips in valleys and along brooks.</w:t>
      </w:r>
    </w:p>
    <w:p w:rsidR="00EC785F" w:rsidRPr="001811A0" w:rsidRDefault="00EC785F" w:rsidP="00964B58">
      <w:pPr>
        <w:pBdr>
          <w:top w:val="single" w:sz="4" w:space="1" w:color="auto"/>
        </w:pBdr>
        <w:autoSpaceDE w:val="0"/>
        <w:autoSpaceDN w:val="0"/>
        <w:adjustRightInd w:val="0"/>
        <w:ind w:firstLine="708"/>
        <w:rPr>
          <w:rFonts w:cs="Arial"/>
          <w:szCs w:val="18"/>
        </w:rPr>
      </w:pPr>
      <w:r w:rsidRPr="001811A0">
        <w:rPr>
          <w:rFonts w:cs="Arial"/>
          <w:szCs w:val="18"/>
        </w:rPr>
        <w:t>Sub-types :</w:t>
      </w:r>
    </w:p>
    <w:p w:rsidR="00EC785F" w:rsidRPr="001811A0" w:rsidRDefault="00EC785F" w:rsidP="00964B58">
      <w:pPr>
        <w:autoSpaceDE w:val="0"/>
        <w:autoSpaceDN w:val="0"/>
        <w:adjustRightInd w:val="0"/>
        <w:ind w:left="708" w:firstLine="708"/>
        <w:rPr>
          <w:rFonts w:cs="Arial"/>
          <w:szCs w:val="18"/>
        </w:rPr>
      </w:pPr>
      <w:r w:rsidRPr="001811A0">
        <w:rPr>
          <w:rFonts w:cs="Arial"/>
          <w:szCs w:val="18"/>
        </w:rPr>
        <w:t>44.A1 - Sphagnum birch woods</w:t>
      </w:r>
    </w:p>
    <w:p w:rsidR="00EC785F" w:rsidRPr="001811A0" w:rsidRDefault="00EC785F" w:rsidP="00964B58">
      <w:pPr>
        <w:autoSpaceDE w:val="0"/>
        <w:autoSpaceDN w:val="0"/>
        <w:adjustRightInd w:val="0"/>
        <w:ind w:left="708" w:firstLine="708"/>
        <w:rPr>
          <w:rFonts w:cs="Arial"/>
          <w:szCs w:val="18"/>
        </w:rPr>
      </w:pPr>
      <w:r w:rsidRPr="001811A0">
        <w:rPr>
          <w:rFonts w:cs="Arial"/>
          <w:szCs w:val="18"/>
        </w:rPr>
        <w:t>44.A2 - Scots pine mire woods</w:t>
      </w:r>
    </w:p>
    <w:p w:rsidR="00EC785F" w:rsidRPr="001811A0" w:rsidRDefault="00EC785F" w:rsidP="00964B58">
      <w:pPr>
        <w:autoSpaceDE w:val="0"/>
        <w:autoSpaceDN w:val="0"/>
        <w:adjustRightInd w:val="0"/>
        <w:ind w:left="708" w:firstLine="708"/>
        <w:rPr>
          <w:rFonts w:cs="Arial"/>
          <w:szCs w:val="18"/>
        </w:rPr>
      </w:pPr>
      <w:r w:rsidRPr="001811A0">
        <w:rPr>
          <w:rFonts w:cs="Arial"/>
          <w:szCs w:val="18"/>
        </w:rPr>
        <w:t>44.A3 - Mountain pine bog woods</w:t>
      </w:r>
    </w:p>
    <w:p w:rsidR="00EC785F" w:rsidRPr="001811A0" w:rsidRDefault="00EC785F" w:rsidP="00964B58">
      <w:pPr>
        <w:autoSpaceDE w:val="0"/>
        <w:autoSpaceDN w:val="0"/>
        <w:adjustRightInd w:val="0"/>
        <w:ind w:left="708" w:firstLine="708"/>
        <w:rPr>
          <w:rFonts w:cs="Arial"/>
          <w:szCs w:val="18"/>
        </w:rPr>
      </w:pPr>
      <w:r w:rsidRPr="001811A0">
        <w:rPr>
          <w:rFonts w:cs="Arial"/>
          <w:szCs w:val="18"/>
        </w:rPr>
        <w:t>44.A4 - Mire spruce woods</w:t>
      </w:r>
    </w:p>
    <w:p w:rsidR="00EC785F" w:rsidRPr="00810BFB" w:rsidRDefault="00EC785F" w:rsidP="00EC785F">
      <w:pPr>
        <w:pBdr>
          <w:top w:val="single" w:sz="4" w:space="1" w:color="auto"/>
        </w:pBdr>
        <w:autoSpaceDE w:val="0"/>
        <w:autoSpaceDN w:val="0"/>
        <w:adjustRightInd w:val="0"/>
        <w:rPr>
          <w:rFonts w:ascii="Arial" w:hAnsi="Arial" w:cs="Arial"/>
          <w:sz w:val="22"/>
        </w:rPr>
      </w:pPr>
    </w:p>
    <w:p w:rsidR="00EC785F" w:rsidRPr="00810BFB" w:rsidRDefault="00EC785F" w:rsidP="001811A0">
      <w:pPr>
        <w:pStyle w:val="Heading3"/>
      </w:pPr>
      <w:r w:rsidRPr="00810BFB">
        <w:t>Conservation status (CS) assessed at the Alpine region and MS level:</w:t>
      </w:r>
    </w:p>
    <w:tbl>
      <w:tblPr>
        <w:tblW w:w="0" w:type="auto"/>
        <w:tblInd w:w="65" w:type="dxa"/>
        <w:tblCellMar>
          <w:left w:w="70" w:type="dxa"/>
          <w:right w:w="70" w:type="dxa"/>
        </w:tblCellMar>
        <w:tblLook w:val="0000" w:firstRow="0" w:lastRow="0" w:firstColumn="0" w:lastColumn="0" w:noHBand="0" w:noVBand="0"/>
      </w:tblPr>
      <w:tblGrid>
        <w:gridCol w:w="878"/>
        <w:gridCol w:w="1243"/>
        <w:gridCol w:w="834"/>
        <w:gridCol w:w="354"/>
        <w:gridCol w:w="380"/>
        <w:gridCol w:w="363"/>
        <w:gridCol w:w="345"/>
        <w:gridCol w:w="354"/>
        <w:gridCol w:w="345"/>
        <w:gridCol w:w="345"/>
        <w:gridCol w:w="380"/>
        <w:gridCol w:w="354"/>
        <w:gridCol w:w="345"/>
        <w:gridCol w:w="363"/>
        <w:gridCol w:w="772"/>
      </w:tblGrid>
      <w:tr w:rsidR="00EC785F" w:rsidRPr="00810BFB" w:rsidTr="00AD094D">
        <w:trPr>
          <w:trHeight w:val="450"/>
        </w:trPr>
        <w:tc>
          <w:tcPr>
            <w:tcW w:w="0" w:type="auto"/>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0" w:type="auto"/>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0" w:type="auto"/>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0" w:type="auto"/>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91D0</w:t>
            </w:r>
          </w:p>
        </w:tc>
        <w:tc>
          <w:tcPr>
            <w:tcW w:w="0" w:type="auto"/>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Bog woodland</w:t>
            </w:r>
          </w:p>
        </w:tc>
        <w:tc>
          <w:tcPr>
            <w:tcW w:w="0" w:type="auto"/>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0" w:type="auto"/>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sz w:val="22"/>
        </w:rPr>
      </w:pPr>
    </w:p>
    <w:p w:rsidR="00EC785F" w:rsidRPr="001811A0" w:rsidRDefault="00EC785F" w:rsidP="00964B58">
      <w:pPr>
        <w:autoSpaceDE w:val="0"/>
        <w:autoSpaceDN w:val="0"/>
        <w:adjustRightInd w:val="0"/>
        <w:rPr>
          <w:rFonts w:cs="Arial"/>
          <w:szCs w:val="18"/>
        </w:rPr>
      </w:pPr>
      <w:r w:rsidRPr="001811A0">
        <w:rPr>
          <w:rFonts w:cs="Arial"/>
          <w:szCs w:val="18"/>
        </w:rPr>
        <w:t>Coniferous and broad-leaved forests on peaty soils where the water level is permanently</w:t>
      </w:r>
      <w:r w:rsidR="001811A0">
        <w:rPr>
          <w:rFonts w:cs="Arial"/>
          <w:szCs w:val="18"/>
        </w:rPr>
        <w:t xml:space="preserve"> </w:t>
      </w:r>
      <w:r w:rsidRPr="001811A0">
        <w:rPr>
          <w:rFonts w:cs="Arial"/>
          <w:szCs w:val="18"/>
        </w:rPr>
        <w:t>high and the groundwater is very poor in nutrients. Downy birch (</w:t>
      </w:r>
      <w:r w:rsidRPr="001811A0">
        <w:rPr>
          <w:rFonts w:cs="Arial"/>
          <w:i/>
          <w:iCs/>
          <w:szCs w:val="18"/>
        </w:rPr>
        <w:t>Betula pubescens</w:t>
      </w:r>
      <w:r w:rsidRPr="001811A0">
        <w:rPr>
          <w:rFonts w:cs="Arial"/>
          <w:szCs w:val="18"/>
        </w:rPr>
        <w:t>), alder buck thorn (</w:t>
      </w:r>
      <w:r w:rsidRPr="001811A0">
        <w:rPr>
          <w:rFonts w:cs="Arial"/>
          <w:i/>
          <w:iCs/>
          <w:szCs w:val="18"/>
        </w:rPr>
        <w:t>Frangula alnus</w:t>
      </w:r>
      <w:r w:rsidRPr="001811A0">
        <w:rPr>
          <w:rFonts w:cs="Arial"/>
          <w:szCs w:val="18"/>
        </w:rPr>
        <w:t>), pines (</w:t>
      </w:r>
      <w:r w:rsidRPr="001811A0">
        <w:rPr>
          <w:rFonts w:cs="Arial"/>
          <w:i/>
          <w:iCs/>
          <w:szCs w:val="18"/>
        </w:rPr>
        <w:t>Pinus sylvestris, P. rotundata</w:t>
      </w:r>
      <w:r w:rsidRPr="001811A0">
        <w:rPr>
          <w:rFonts w:cs="Arial"/>
          <w:szCs w:val="18"/>
        </w:rPr>
        <w:t>) or spruce (</w:t>
      </w:r>
      <w:r w:rsidRPr="001811A0">
        <w:rPr>
          <w:rFonts w:cs="Arial"/>
          <w:i/>
          <w:iCs/>
          <w:szCs w:val="18"/>
        </w:rPr>
        <w:t>Picea abies</w:t>
      </w:r>
      <w:r w:rsidRPr="001811A0">
        <w:rPr>
          <w:rFonts w:cs="Arial"/>
          <w:szCs w:val="18"/>
        </w:rPr>
        <w:t xml:space="preserve">) form the tree layer which is often low with many stunted trees while </w:t>
      </w:r>
      <w:r w:rsidRPr="001811A0">
        <w:rPr>
          <w:rFonts w:cs="Arial"/>
          <w:i/>
          <w:iCs/>
          <w:szCs w:val="18"/>
        </w:rPr>
        <w:t xml:space="preserve">Vaccinium </w:t>
      </w:r>
      <w:r w:rsidRPr="001811A0">
        <w:rPr>
          <w:rFonts w:cs="Arial"/>
          <w:szCs w:val="18"/>
        </w:rPr>
        <w:t>spp., bogmosse s (</w:t>
      </w:r>
      <w:r w:rsidRPr="001811A0">
        <w:rPr>
          <w:rFonts w:cs="Arial"/>
          <w:i/>
          <w:iCs/>
          <w:szCs w:val="18"/>
        </w:rPr>
        <w:t xml:space="preserve">Sphagnum </w:t>
      </w:r>
      <w:r w:rsidRPr="001811A0">
        <w:rPr>
          <w:rFonts w:cs="Arial"/>
          <w:szCs w:val="18"/>
        </w:rPr>
        <w:t>spp) and sedges (</w:t>
      </w:r>
      <w:r w:rsidRPr="001811A0">
        <w:rPr>
          <w:rFonts w:cs="Arial"/>
          <w:i/>
          <w:iCs/>
          <w:szCs w:val="18"/>
        </w:rPr>
        <w:t xml:space="preserve">Carex </w:t>
      </w:r>
      <w:r w:rsidRPr="001811A0">
        <w:rPr>
          <w:rFonts w:cs="Arial"/>
          <w:szCs w:val="18"/>
        </w:rPr>
        <w:t>spp) form the undergrowth. This habitat is often found in association with bog habitats such as 7110 and 7140.</w:t>
      </w:r>
    </w:p>
    <w:p w:rsidR="00EC785F" w:rsidRPr="001811A0" w:rsidRDefault="00EC785F" w:rsidP="00964B58">
      <w:pPr>
        <w:autoSpaceDE w:val="0"/>
        <w:autoSpaceDN w:val="0"/>
        <w:adjustRightInd w:val="0"/>
        <w:rPr>
          <w:rFonts w:cs="Arial"/>
          <w:szCs w:val="18"/>
        </w:rPr>
      </w:pPr>
    </w:p>
    <w:p w:rsidR="00EC785F" w:rsidRPr="001811A0" w:rsidRDefault="00EC785F" w:rsidP="00964B58">
      <w:pPr>
        <w:autoSpaceDE w:val="0"/>
        <w:autoSpaceDN w:val="0"/>
        <w:adjustRightInd w:val="0"/>
        <w:rPr>
          <w:rFonts w:cs="Arial"/>
          <w:szCs w:val="18"/>
        </w:rPr>
      </w:pPr>
      <w:r w:rsidRPr="001811A0">
        <w:rPr>
          <w:rFonts w:cs="Arial"/>
          <w:szCs w:val="18"/>
        </w:rPr>
        <w:t>The conservation status in the Pannonian region, where the habitat occurs at only one</w:t>
      </w:r>
      <w:r w:rsidR="001811A0">
        <w:rPr>
          <w:rFonts w:cs="Arial"/>
          <w:szCs w:val="18"/>
        </w:rPr>
        <w:t xml:space="preserve"> </w:t>
      </w:r>
      <w:r w:rsidRPr="001811A0">
        <w:rPr>
          <w:rFonts w:cs="Arial"/>
          <w:szCs w:val="18"/>
        </w:rPr>
        <w:t>locality in the Czech</w:t>
      </w:r>
      <w:r w:rsidR="001811A0">
        <w:rPr>
          <w:rFonts w:cs="Arial"/>
          <w:szCs w:val="18"/>
        </w:rPr>
        <w:t xml:space="preserve"> </w:t>
      </w:r>
      <w:r w:rsidRPr="001811A0">
        <w:rPr>
          <w:rFonts w:cs="Arial"/>
          <w:szCs w:val="18"/>
        </w:rPr>
        <w:t>Republic is ‘favourable’. The conservation status in the Boreal,</w:t>
      </w:r>
      <w:r w:rsidR="001811A0">
        <w:rPr>
          <w:rFonts w:cs="Arial"/>
          <w:szCs w:val="18"/>
        </w:rPr>
        <w:t xml:space="preserve"> </w:t>
      </w:r>
      <w:r w:rsidRPr="001811A0">
        <w:rPr>
          <w:rFonts w:cs="Arial"/>
          <w:szCs w:val="18"/>
        </w:rPr>
        <w:t>Alpine and Macaronesian regions is ‘unfavourable -inadequate’ and only assessed as</w:t>
      </w:r>
      <w:r w:rsidR="001811A0">
        <w:rPr>
          <w:rFonts w:cs="Arial"/>
          <w:szCs w:val="18"/>
        </w:rPr>
        <w:t xml:space="preserve"> </w:t>
      </w:r>
      <w:r w:rsidRPr="001811A0">
        <w:rPr>
          <w:rFonts w:cs="Arial"/>
          <w:szCs w:val="18"/>
        </w:rPr>
        <w:t>‘unfavourable-bad’ for the Alpine region in France. The anthropogenic pressure in these</w:t>
      </w:r>
      <w:r w:rsidR="001811A0">
        <w:rPr>
          <w:rFonts w:cs="Arial"/>
          <w:szCs w:val="18"/>
        </w:rPr>
        <w:t xml:space="preserve"> </w:t>
      </w:r>
      <w:r w:rsidRPr="001811A0">
        <w:rPr>
          <w:rFonts w:cs="Arial"/>
          <w:szCs w:val="18"/>
        </w:rPr>
        <w:t>regions is lower than in the Atlantic and Continental, where the status is assessed as ’unfavourable-bad’. Structure and functions of this habitat are closely connected to the</w:t>
      </w:r>
      <w:r w:rsidR="001811A0">
        <w:rPr>
          <w:rFonts w:cs="Arial"/>
          <w:szCs w:val="18"/>
        </w:rPr>
        <w:t xml:space="preserve"> </w:t>
      </w:r>
      <w:r w:rsidRPr="001811A0">
        <w:rPr>
          <w:rFonts w:cs="Arial"/>
          <w:szCs w:val="18"/>
        </w:rPr>
        <w:t>oligotrophic character of the peat and its water regime. The major threats to this habitat</w:t>
      </w:r>
      <w:r w:rsidR="001811A0">
        <w:rPr>
          <w:rFonts w:cs="Arial"/>
          <w:szCs w:val="18"/>
        </w:rPr>
        <w:t xml:space="preserve"> </w:t>
      </w:r>
      <w:r w:rsidRPr="001811A0">
        <w:rPr>
          <w:rFonts w:cs="Arial"/>
          <w:szCs w:val="18"/>
        </w:rPr>
        <w:t>are changes in hydrologic conditions due to various human activities but also include</w:t>
      </w:r>
      <w:r w:rsidR="001811A0">
        <w:rPr>
          <w:rFonts w:cs="Arial"/>
          <w:szCs w:val="18"/>
        </w:rPr>
        <w:t xml:space="preserve"> </w:t>
      </w:r>
      <w:r w:rsidRPr="001811A0">
        <w:rPr>
          <w:rFonts w:cs="Arial"/>
          <w:szCs w:val="18"/>
        </w:rPr>
        <w:t>natural processes (Summary sheet of the online report on Article 17 of the Habitats Directive).</w:t>
      </w:r>
    </w:p>
    <w:p w:rsidR="00EC785F" w:rsidRPr="00810BFB" w:rsidRDefault="00EC785F" w:rsidP="00EC785F">
      <w:pPr>
        <w:rPr>
          <w:rFonts w:ascii="Arial" w:hAnsi="Arial" w:cs="Arial"/>
          <w:b/>
          <w:bCs/>
          <w:sz w:val="22"/>
        </w:rPr>
      </w:pPr>
    </w:p>
    <w:p w:rsidR="00EC785F" w:rsidRPr="00810BFB" w:rsidRDefault="00EC785F" w:rsidP="001811A0">
      <w:pPr>
        <w:pStyle w:val="Heading3"/>
      </w:pPr>
      <w:r w:rsidRPr="00810BFB">
        <w:t>Main pressures to Bog woodland and their importance to associated species</w:t>
      </w:r>
    </w:p>
    <w:tbl>
      <w:tblPr>
        <w:tblW w:w="4681" w:type="dxa"/>
        <w:tblInd w:w="65" w:type="dxa"/>
        <w:tblCellMar>
          <w:left w:w="70" w:type="dxa"/>
          <w:right w:w="70" w:type="dxa"/>
        </w:tblCellMar>
        <w:tblLook w:val="0000" w:firstRow="0" w:lastRow="0" w:firstColumn="0" w:lastColumn="0" w:noHBand="0" w:noVBand="0"/>
      </w:tblPr>
      <w:tblGrid>
        <w:gridCol w:w="3349"/>
        <w:gridCol w:w="1332"/>
      </w:tblGrid>
      <w:tr w:rsidR="00EC785F" w:rsidRPr="00810BFB" w:rsidTr="00AD094D">
        <w:trPr>
          <w:trHeight w:val="255"/>
        </w:trPr>
        <w:tc>
          <w:tcPr>
            <w:tcW w:w="3349"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 (2nd level)</w:t>
            </w:r>
          </w:p>
        </w:tc>
        <w:tc>
          <w:tcPr>
            <w:tcW w:w="1332"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Bog woodland</w:t>
            </w:r>
          </w:p>
        </w:tc>
      </w:tr>
      <w:tr w:rsidR="00EC785F" w:rsidRPr="00810BFB" w:rsidTr="00AD094D">
        <w:trPr>
          <w:trHeight w:val="255"/>
        </w:trPr>
        <w:tc>
          <w:tcPr>
            <w:tcW w:w="3349" w:type="dxa"/>
            <w:tcBorders>
              <w:top w:val="single" w:sz="4" w:space="0" w:color="000000"/>
              <w:left w:val="single" w:sz="4" w:space="0" w:color="auto"/>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1332"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55"/>
        </w:trPr>
        <w:tc>
          <w:tcPr>
            <w:tcW w:w="3349" w:type="dxa"/>
            <w:tcBorders>
              <w:top w:val="single" w:sz="4" w:space="0" w:color="000000"/>
              <w:left w:val="single" w:sz="4" w:space="0" w:color="auto"/>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Peat extraction</w:t>
            </w:r>
          </w:p>
        </w:tc>
        <w:tc>
          <w:tcPr>
            <w:tcW w:w="1332"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55"/>
        </w:trPr>
        <w:tc>
          <w:tcPr>
            <w:tcW w:w="3349" w:type="dxa"/>
            <w:tcBorders>
              <w:top w:val="single" w:sz="4" w:space="0" w:color="000000"/>
              <w:left w:val="single" w:sz="4" w:space="0" w:color="auto"/>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Drainage</w:t>
            </w:r>
          </w:p>
        </w:tc>
        <w:tc>
          <w:tcPr>
            <w:tcW w:w="1332"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55"/>
        </w:trPr>
        <w:tc>
          <w:tcPr>
            <w:tcW w:w="3349"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133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bl>
    <w:p w:rsidR="00EC785F" w:rsidRPr="00810BFB" w:rsidRDefault="00EC785F" w:rsidP="00EC785F">
      <w:pPr>
        <w:rPr>
          <w:rFonts w:ascii="Arial" w:hAnsi="Arial" w:cs="Arial"/>
          <w:b/>
          <w:bCs/>
          <w:sz w:val="22"/>
        </w:rPr>
      </w:pPr>
    </w:p>
    <w:p w:rsidR="00EC785F" w:rsidRPr="00810BFB" w:rsidRDefault="00EC785F" w:rsidP="001811A0">
      <w:pPr>
        <w:pStyle w:val="Heading3"/>
      </w:pPr>
      <w:r w:rsidRPr="00810BFB">
        <w:t>Main threats to Bog woodland and their importance to associated species</w:t>
      </w:r>
    </w:p>
    <w:tbl>
      <w:tblPr>
        <w:tblW w:w="4681" w:type="dxa"/>
        <w:tblInd w:w="65" w:type="dxa"/>
        <w:tblCellMar>
          <w:left w:w="70" w:type="dxa"/>
          <w:right w:w="70" w:type="dxa"/>
        </w:tblCellMar>
        <w:tblLook w:val="0000" w:firstRow="0" w:lastRow="0" w:firstColumn="0" w:lastColumn="0" w:noHBand="0" w:noVBand="0"/>
      </w:tblPr>
      <w:tblGrid>
        <w:gridCol w:w="3349"/>
        <w:gridCol w:w="1332"/>
      </w:tblGrid>
      <w:tr w:rsidR="00EC785F" w:rsidRPr="00810BFB" w:rsidTr="00AD094D">
        <w:trPr>
          <w:trHeight w:val="225"/>
        </w:trPr>
        <w:tc>
          <w:tcPr>
            <w:tcW w:w="3349"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 (2nd level)</w:t>
            </w:r>
          </w:p>
        </w:tc>
        <w:tc>
          <w:tcPr>
            <w:tcW w:w="133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Bog woodland</w:t>
            </w:r>
          </w:p>
        </w:tc>
      </w:tr>
      <w:tr w:rsidR="00EC785F" w:rsidRPr="00810BFB" w:rsidTr="00AD094D">
        <w:trPr>
          <w:trHeight w:val="225"/>
        </w:trPr>
        <w:tc>
          <w:tcPr>
            <w:tcW w:w="3349"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133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3349"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Peat extraction</w:t>
            </w:r>
          </w:p>
        </w:tc>
        <w:tc>
          <w:tcPr>
            <w:tcW w:w="133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3349"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Pollution</w:t>
            </w:r>
          </w:p>
        </w:tc>
        <w:tc>
          <w:tcPr>
            <w:tcW w:w="133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3349"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133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r w:rsidR="00EC785F" w:rsidRPr="00810BFB" w:rsidTr="00AD094D">
        <w:trPr>
          <w:trHeight w:val="225"/>
        </w:trPr>
        <w:tc>
          <w:tcPr>
            <w:tcW w:w="3349" w:type="dxa"/>
            <w:tcBorders>
              <w:top w:val="nil"/>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Biocenotic evolution</w:t>
            </w:r>
          </w:p>
        </w:tc>
        <w:tc>
          <w:tcPr>
            <w:tcW w:w="1332"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r>
    </w:tbl>
    <w:p w:rsidR="00EC785F" w:rsidRPr="00810BFB" w:rsidRDefault="00EC785F" w:rsidP="00EC785F">
      <w:pPr>
        <w:rPr>
          <w:rFonts w:ascii="Arial" w:hAnsi="Arial" w:cs="Arial"/>
          <w:b/>
          <w:bCs/>
          <w:sz w:val="22"/>
        </w:rPr>
      </w:pPr>
    </w:p>
    <w:p w:rsidR="00EC785F" w:rsidRPr="00810BFB" w:rsidRDefault="00EC785F" w:rsidP="001811A0">
      <w:pPr>
        <w:pStyle w:val="Heading3"/>
      </w:pPr>
      <w:r w:rsidRPr="00810BFB">
        <w:t>Other information</w:t>
      </w:r>
    </w:p>
    <w:p w:rsidR="00EC785F" w:rsidRPr="001811A0" w:rsidRDefault="00EC785F" w:rsidP="00EC785F">
      <w:pPr>
        <w:rPr>
          <w:rFonts w:cs="Arial"/>
          <w:szCs w:val="18"/>
        </w:rPr>
      </w:pPr>
      <w:r w:rsidRPr="001811A0">
        <w:rPr>
          <w:rFonts w:cs="Arial"/>
          <w:szCs w:val="18"/>
        </w:rPr>
        <w:t>According to the ETC/BD calculations 0-50% of the area of this habitat type are within SCIs</w:t>
      </w:r>
      <w:r w:rsidR="004E53B8">
        <w:rPr>
          <w:rFonts w:cs="Arial"/>
          <w:szCs w:val="18"/>
        </w:rPr>
        <w:t>.</w:t>
      </w:r>
      <w:r w:rsidRPr="001811A0">
        <w:rPr>
          <w:rFonts w:cs="Arial"/>
          <w:szCs w:val="18"/>
        </w:rPr>
        <w:t xml:space="preserve"> This means that potentially important part of the management needs of this habitat types occurs outside Natura 2000 network. </w:t>
      </w:r>
    </w:p>
    <w:p w:rsidR="00EC785F" w:rsidRPr="00810BFB" w:rsidRDefault="00EC785F" w:rsidP="00EC785F">
      <w:pPr>
        <w:rPr>
          <w:rFonts w:ascii="Arial" w:hAnsi="Arial" w:cs="Arial"/>
          <w:sz w:val="22"/>
        </w:rPr>
      </w:pPr>
    </w:p>
    <w:p w:rsidR="00EC785F" w:rsidRPr="00810BFB" w:rsidRDefault="00EC785F" w:rsidP="001811A0">
      <w:pPr>
        <w:pStyle w:val="Heading3"/>
      </w:pPr>
      <w:r w:rsidRPr="00810BFB">
        <w:t>Number of SCIs and habitat area (ha) within SCIs per Member State in the Alpine biogeographical region</w:t>
      </w:r>
    </w:p>
    <w:tbl>
      <w:tblPr>
        <w:tblW w:w="8780" w:type="dxa"/>
        <w:tblInd w:w="55" w:type="dxa"/>
        <w:tblCellMar>
          <w:left w:w="70" w:type="dxa"/>
          <w:right w:w="70" w:type="dxa"/>
        </w:tblCellMar>
        <w:tblLook w:val="0000" w:firstRow="0" w:lastRow="0" w:firstColumn="0" w:lastColumn="0" w:noHBand="0" w:noVBand="0"/>
      </w:tblPr>
      <w:tblGrid>
        <w:gridCol w:w="600"/>
        <w:gridCol w:w="640"/>
        <w:gridCol w:w="740"/>
        <w:gridCol w:w="640"/>
        <w:gridCol w:w="640"/>
        <w:gridCol w:w="640"/>
        <w:gridCol w:w="740"/>
        <w:gridCol w:w="740"/>
        <w:gridCol w:w="640"/>
        <w:gridCol w:w="740"/>
        <w:gridCol w:w="740"/>
        <w:gridCol w:w="640"/>
        <w:gridCol w:w="640"/>
      </w:tblGrid>
      <w:tr w:rsidR="00EC785F" w:rsidRPr="00810BFB" w:rsidTr="00AD094D">
        <w:trPr>
          <w:trHeight w:val="240"/>
        </w:trPr>
        <w:tc>
          <w:tcPr>
            <w:tcW w:w="600" w:type="dxa"/>
            <w:tcBorders>
              <w:top w:val="nil"/>
              <w:left w:val="nil"/>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7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740" w:type="dxa"/>
            <w:tcBorders>
              <w:top w:val="single" w:sz="8" w:space="0" w:color="auto"/>
              <w:left w:val="nil"/>
              <w:bottom w:val="single" w:sz="4" w:space="0" w:color="auto"/>
              <w:right w:val="nil"/>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740" w:type="dxa"/>
            <w:tcBorders>
              <w:top w:val="single" w:sz="8" w:space="0" w:color="auto"/>
              <w:left w:val="single" w:sz="8" w:space="0" w:color="auto"/>
              <w:bottom w:val="single" w:sz="4" w:space="0" w:color="auto"/>
              <w:right w:val="nil"/>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773"/>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33</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11</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14</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11</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47</w:t>
            </w:r>
          </w:p>
        </w:tc>
        <w:tc>
          <w:tcPr>
            <w:tcW w:w="6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w:t>
            </w:r>
          </w:p>
        </w:tc>
        <w:tc>
          <w:tcPr>
            <w:tcW w:w="7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23</w:t>
            </w:r>
          </w:p>
        </w:tc>
        <w:tc>
          <w:tcPr>
            <w:tcW w:w="7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37</w:t>
            </w:r>
          </w:p>
        </w:tc>
        <w:tc>
          <w:tcPr>
            <w:tcW w:w="6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w:t>
            </w:r>
          </w:p>
        </w:tc>
        <w:tc>
          <w:tcPr>
            <w:tcW w:w="64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23</w:t>
            </w:r>
          </w:p>
        </w:tc>
      </w:tr>
      <w:tr w:rsidR="00EC785F" w:rsidRPr="00810BFB" w:rsidTr="00AD094D">
        <w:trPr>
          <w:trHeight w:val="840"/>
        </w:trPr>
        <w:tc>
          <w:tcPr>
            <w:tcW w:w="600"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2457</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45</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226</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22</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44947</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282</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919</w:t>
            </w:r>
          </w:p>
        </w:tc>
        <w:tc>
          <w:tcPr>
            <w:tcW w:w="6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1081</w:t>
            </w:r>
          </w:p>
        </w:tc>
        <w:tc>
          <w:tcPr>
            <w:tcW w:w="7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2215</w:t>
            </w:r>
          </w:p>
        </w:tc>
        <w:tc>
          <w:tcPr>
            <w:tcW w:w="7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43397</w:t>
            </w:r>
          </w:p>
        </w:tc>
        <w:tc>
          <w:tcPr>
            <w:tcW w:w="6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548</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1539</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EC785F">
      <w:pPr>
        <w:rPr>
          <w:rFonts w:ascii="Arial" w:hAnsi="Arial" w:cs="Arial"/>
          <w:b/>
          <w:bCs/>
          <w:sz w:val="22"/>
        </w:rPr>
      </w:pPr>
    </w:p>
    <w:p w:rsidR="00EC785F" w:rsidRPr="00810BFB" w:rsidRDefault="00EC785F" w:rsidP="001811A0">
      <w:pPr>
        <w:pStyle w:val="Heading3"/>
      </w:pPr>
      <w:r w:rsidRPr="00810BFB">
        <w:br w:type="page"/>
        <w:t xml:space="preserve">Map of SCIs proposed for Bog woodland &amp; Article 17 distribution </w:t>
      </w:r>
    </w:p>
    <w:p w:rsidR="00EC785F" w:rsidRPr="00810BFB" w:rsidRDefault="00EC785F" w:rsidP="00EC785F">
      <w:pPr>
        <w:jc w:val="center"/>
        <w:rPr>
          <w:rFonts w:ascii="Arial" w:hAnsi="Arial" w:cs="Arial"/>
          <w:b/>
          <w:bCs/>
          <w:sz w:val="22"/>
        </w:rPr>
      </w:pPr>
      <w:r w:rsidRPr="00810BFB">
        <w:rPr>
          <w:rFonts w:ascii="Arial" w:hAnsi="Arial" w:cs="Arial"/>
          <w:b/>
          <w:noProof/>
          <w:sz w:val="22"/>
          <w:lang w:eastAsia="en-GB"/>
        </w:rPr>
        <w:drawing>
          <wp:inline distT="0" distB="0" distL="0" distR="0" wp14:anchorId="4A4E73E7" wp14:editId="3EC1425B">
            <wp:extent cx="5667375" cy="8013700"/>
            <wp:effectExtent l="0" t="0" r="9525" b="6350"/>
            <wp:docPr id="37" name="Picture 29" descr="9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1D0"/>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p>
    <w:p w:rsidR="00EC785F" w:rsidRPr="00810BFB" w:rsidRDefault="00EC785F" w:rsidP="00EC785F">
      <w:pPr>
        <w:jc w:val="center"/>
        <w:rPr>
          <w:rFonts w:ascii="Arial" w:hAnsi="Arial" w:cs="Arial"/>
          <w:color w:val="000000"/>
          <w:sz w:val="22"/>
        </w:rPr>
      </w:pPr>
      <w:r w:rsidRPr="00810BFB">
        <w:rPr>
          <w:rFonts w:ascii="Arial" w:hAnsi="Arial" w:cs="Arial"/>
          <w:b/>
          <w:bCs/>
          <w:sz w:val="22"/>
        </w:rPr>
        <w:br w:type="page"/>
      </w:r>
    </w:p>
    <w:p w:rsidR="00EC785F" w:rsidRDefault="004E53B8" w:rsidP="004E53B8">
      <w:pPr>
        <w:pStyle w:val="Heading2"/>
      </w:pPr>
      <w:bookmarkStart w:id="22" w:name="h91E0"/>
      <w:r>
        <w:t xml:space="preserve">91E0 - </w:t>
      </w:r>
      <w:r w:rsidR="00EC785F" w:rsidRPr="00810BFB">
        <w:t>Alluvial forests with Alnus glutinosa and Fraxinus excelsior (Alno-Padion, Alnionincanae, Salicionalbae</w:t>
      </w:r>
      <w:r>
        <w:t>)</w:t>
      </w:r>
    </w:p>
    <w:p w:rsidR="004E53B8" w:rsidRPr="004E53B8" w:rsidRDefault="004E53B8" w:rsidP="004E53B8"/>
    <w:bookmarkEnd w:id="22"/>
    <w:p w:rsidR="00EC785F" w:rsidRPr="00810BFB" w:rsidRDefault="00EC785F" w:rsidP="004E53B8">
      <w:pPr>
        <w:pStyle w:val="Heading3"/>
      </w:pPr>
      <w:r w:rsidRPr="00810BFB">
        <w:t>Habitats Manual 2007</w:t>
      </w:r>
    </w:p>
    <w:p w:rsidR="00EC785F" w:rsidRPr="004E53B8" w:rsidRDefault="00EC785F" w:rsidP="00964B58">
      <w:pPr>
        <w:pBdr>
          <w:top w:val="single" w:sz="4" w:space="1" w:color="auto"/>
        </w:pBdr>
        <w:autoSpaceDE w:val="0"/>
        <w:autoSpaceDN w:val="0"/>
        <w:adjustRightInd w:val="0"/>
        <w:rPr>
          <w:rFonts w:cs="Arial"/>
          <w:szCs w:val="18"/>
        </w:rPr>
      </w:pPr>
      <w:r w:rsidRPr="004E53B8">
        <w:rPr>
          <w:rFonts w:cs="Arial"/>
          <w:szCs w:val="18"/>
        </w:rPr>
        <w:t xml:space="preserve">Riparian forests of </w:t>
      </w:r>
      <w:r w:rsidRPr="004E53B8">
        <w:rPr>
          <w:rFonts w:cs="Arial"/>
          <w:i/>
          <w:iCs/>
          <w:szCs w:val="18"/>
        </w:rPr>
        <w:t xml:space="preserve">Fraxinus excelsior </w:t>
      </w:r>
      <w:r w:rsidRPr="004E53B8">
        <w:rPr>
          <w:rFonts w:cs="Arial"/>
          <w:szCs w:val="18"/>
        </w:rPr>
        <w:t xml:space="preserve">and </w:t>
      </w:r>
      <w:r w:rsidRPr="004E53B8">
        <w:rPr>
          <w:rFonts w:cs="Arial"/>
          <w:i/>
          <w:iCs/>
          <w:szCs w:val="18"/>
        </w:rPr>
        <w:t>Alnus glutinosa</w:t>
      </w:r>
      <w:r w:rsidRPr="004E53B8">
        <w:rPr>
          <w:rFonts w:cs="Arial"/>
          <w:szCs w:val="18"/>
        </w:rPr>
        <w:t xml:space="preserve">, of temperate and Boreal Europe lowland and hill watercourses (44.3: </w:t>
      </w:r>
      <w:r w:rsidRPr="004E53B8">
        <w:rPr>
          <w:rFonts w:cs="Arial"/>
          <w:i/>
          <w:iCs/>
          <w:szCs w:val="18"/>
        </w:rPr>
        <w:t>Alno-Padion</w:t>
      </w:r>
      <w:r w:rsidRPr="004E53B8">
        <w:rPr>
          <w:rFonts w:cs="Arial"/>
          <w:szCs w:val="18"/>
        </w:rPr>
        <w:t xml:space="preserve">); riparian woods of </w:t>
      </w:r>
      <w:r w:rsidRPr="004E53B8">
        <w:rPr>
          <w:rFonts w:cs="Arial"/>
          <w:i/>
          <w:iCs/>
          <w:szCs w:val="18"/>
        </w:rPr>
        <w:t xml:space="preserve">Alnus incanae </w:t>
      </w:r>
      <w:r w:rsidRPr="004E53B8">
        <w:rPr>
          <w:rFonts w:cs="Arial"/>
          <w:szCs w:val="18"/>
        </w:rPr>
        <w:t xml:space="preserve">of montane and sub-montane rivers of the Alps and the northern Apennines (44.2: </w:t>
      </w:r>
      <w:r w:rsidRPr="004E53B8">
        <w:rPr>
          <w:rFonts w:cs="Arial"/>
          <w:i/>
          <w:iCs/>
          <w:szCs w:val="18"/>
        </w:rPr>
        <w:t>Alnion incanae</w:t>
      </w:r>
      <w:r w:rsidRPr="004E53B8">
        <w:rPr>
          <w:rFonts w:cs="Arial"/>
          <w:szCs w:val="18"/>
        </w:rPr>
        <w:t xml:space="preserve">); arborescent galleries of tall </w:t>
      </w:r>
      <w:r w:rsidRPr="004E53B8">
        <w:rPr>
          <w:rFonts w:cs="Arial"/>
          <w:i/>
          <w:iCs/>
          <w:szCs w:val="18"/>
        </w:rPr>
        <w:t xml:space="preserve">Salix alba, S. fragilis </w:t>
      </w:r>
      <w:r w:rsidRPr="004E53B8">
        <w:rPr>
          <w:rFonts w:cs="Arial"/>
          <w:szCs w:val="18"/>
        </w:rPr>
        <w:t xml:space="preserve">and </w:t>
      </w:r>
      <w:r w:rsidRPr="004E53B8">
        <w:rPr>
          <w:rFonts w:cs="Arial"/>
          <w:i/>
          <w:iCs/>
          <w:szCs w:val="18"/>
        </w:rPr>
        <w:t>Populus nigra</w:t>
      </w:r>
      <w:r w:rsidRPr="004E53B8">
        <w:rPr>
          <w:rFonts w:cs="Arial"/>
          <w:szCs w:val="18"/>
        </w:rPr>
        <w:t xml:space="preserve">, along medio-European lowland, hill or sub-montane rivers (44.13: </w:t>
      </w:r>
      <w:r w:rsidRPr="004E53B8">
        <w:rPr>
          <w:rFonts w:cs="Arial"/>
          <w:i/>
          <w:iCs/>
          <w:szCs w:val="18"/>
        </w:rPr>
        <w:t>Salicion albae</w:t>
      </w:r>
      <w:r w:rsidRPr="004E53B8">
        <w:rPr>
          <w:rFonts w:cs="Arial"/>
          <w:szCs w:val="18"/>
        </w:rPr>
        <w:t>). All types occur on heavy soils (generally rich in alluvial deposits) periodically inundated by the annual rise of the river (or brook) level, but otherwise well-drained and aerated during low-water. The herbaceous layer invariably includes many large species (</w:t>
      </w:r>
      <w:r w:rsidRPr="004E53B8">
        <w:rPr>
          <w:rFonts w:cs="Arial"/>
          <w:i/>
          <w:iCs/>
          <w:szCs w:val="18"/>
        </w:rPr>
        <w:t xml:space="preserve">Filipendula ulmaria, Angelica sylvestris, Cardamine </w:t>
      </w:r>
      <w:r w:rsidRPr="004E53B8">
        <w:rPr>
          <w:rFonts w:cs="Arial"/>
          <w:szCs w:val="18"/>
        </w:rPr>
        <w:t xml:space="preserve">spp., </w:t>
      </w:r>
      <w:r w:rsidRPr="004E53B8">
        <w:rPr>
          <w:rFonts w:cs="Arial"/>
          <w:i/>
          <w:iCs/>
          <w:szCs w:val="18"/>
        </w:rPr>
        <w:t xml:space="preserve">Rumex sanguineus, Carex </w:t>
      </w:r>
      <w:r w:rsidRPr="004E53B8">
        <w:rPr>
          <w:rFonts w:cs="Arial"/>
          <w:szCs w:val="18"/>
        </w:rPr>
        <w:t xml:space="preserve">spp., </w:t>
      </w:r>
      <w:r w:rsidRPr="004E53B8">
        <w:rPr>
          <w:rFonts w:cs="Arial"/>
          <w:i/>
          <w:iCs/>
          <w:szCs w:val="18"/>
        </w:rPr>
        <w:t>Cirsium oleraceum</w:t>
      </w:r>
      <w:r w:rsidRPr="004E53B8">
        <w:rPr>
          <w:rFonts w:cs="Arial"/>
          <w:szCs w:val="18"/>
        </w:rPr>
        <w:t xml:space="preserve">) and various vernal geophytes can occur, such as </w:t>
      </w:r>
      <w:r w:rsidRPr="004E53B8">
        <w:rPr>
          <w:rFonts w:cs="Arial"/>
          <w:i/>
          <w:iCs/>
          <w:szCs w:val="18"/>
        </w:rPr>
        <w:t>Ranunculus ficaria, Anemone</w:t>
      </w:r>
      <w:r w:rsidR="004E53B8">
        <w:rPr>
          <w:rFonts w:cs="Arial"/>
          <w:i/>
          <w:iCs/>
          <w:szCs w:val="18"/>
        </w:rPr>
        <w:t xml:space="preserve"> </w:t>
      </w:r>
      <w:r w:rsidRPr="004E53B8">
        <w:rPr>
          <w:rFonts w:cs="Arial"/>
          <w:i/>
          <w:iCs/>
          <w:szCs w:val="18"/>
        </w:rPr>
        <w:t>nemorosa, A. ranunculoides, Corydalis solida</w:t>
      </w:r>
      <w:r w:rsidRPr="004E53B8">
        <w:rPr>
          <w:rFonts w:cs="Arial"/>
          <w:szCs w:val="18"/>
        </w:rPr>
        <w:t>.</w:t>
      </w:r>
    </w:p>
    <w:p w:rsidR="00EC785F" w:rsidRPr="004E53B8" w:rsidRDefault="00EC785F" w:rsidP="00964B58">
      <w:pPr>
        <w:autoSpaceDE w:val="0"/>
        <w:autoSpaceDN w:val="0"/>
        <w:adjustRightInd w:val="0"/>
        <w:rPr>
          <w:rFonts w:cs="Arial"/>
          <w:i/>
          <w:iCs/>
          <w:szCs w:val="18"/>
        </w:rPr>
      </w:pPr>
      <w:r w:rsidRPr="004E53B8">
        <w:rPr>
          <w:rFonts w:cs="Arial"/>
          <w:szCs w:val="18"/>
        </w:rPr>
        <w:t xml:space="preserve">This habitat includes several sub-types: ash-alder woods of springs and their rivers (44.31 – </w:t>
      </w:r>
      <w:r w:rsidRPr="004E53B8">
        <w:rPr>
          <w:rFonts w:cs="Arial"/>
          <w:i/>
          <w:iCs/>
          <w:szCs w:val="18"/>
        </w:rPr>
        <w:t>Carici remotae-Fraxinetum</w:t>
      </w:r>
      <w:r w:rsidRPr="004E53B8">
        <w:rPr>
          <w:rFonts w:cs="Arial"/>
          <w:szCs w:val="18"/>
        </w:rPr>
        <w:t xml:space="preserve">); ash-alder woods of fast-flowing rivers (44.32 - </w:t>
      </w:r>
      <w:r w:rsidRPr="004E53B8">
        <w:rPr>
          <w:rFonts w:cs="Arial"/>
          <w:i/>
          <w:iCs/>
          <w:szCs w:val="18"/>
        </w:rPr>
        <w:t>Stellario-Alnetum glutinosae</w:t>
      </w:r>
      <w:r w:rsidRPr="004E53B8">
        <w:rPr>
          <w:rFonts w:cs="Arial"/>
          <w:szCs w:val="18"/>
        </w:rPr>
        <w:t xml:space="preserve">);ash-alder woods of slow-flowing rivers (44.33 - </w:t>
      </w:r>
      <w:r w:rsidRPr="004E53B8">
        <w:rPr>
          <w:rFonts w:cs="Arial"/>
          <w:i/>
          <w:iCs/>
          <w:szCs w:val="18"/>
        </w:rPr>
        <w:t>Pruno-Fraxinetum, Ulmo-Fraxinetum</w:t>
      </w:r>
      <w:r w:rsidRPr="004E53B8">
        <w:rPr>
          <w:rFonts w:cs="Arial"/>
          <w:szCs w:val="18"/>
        </w:rPr>
        <w:t xml:space="preserve">); montanegrey alder galleries (44.21 - </w:t>
      </w:r>
      <w:r w:rsidRPr="004E53B8">
        <w:rPr>
          <w:rFonts w:cs="Arial"/>
          <w:i/>
          <w:iCs/>
          <w:szCs w:val="18"/>
        </w:rPr>
        <w:t xml:space="preserve">Calamagrosti variae-Alnetum incanae </w:t>
      </w:r>
      <w:r w:rsidRPr="004E53B8">
        <w:rPr>
          <w:rFonts w:cs="Arial"/>
          <w:szCs w:val="18"/>
        </w:rPr>
        <w:t>Moor 58); sub-montane grey alder</w:t>
      </w:r>
      <w:r w:rsidR="004E53B8">
        <w:rPr>
          <w:rFonts w:cs="Arial"/>
          <w:szCs w:val="18"/>
        </w:rPr>
        <w:t xml:space="preserve"> </w:t>
      </w:r>
      <w:r w:rsidRPr="004E53B8">
        <w:rPr>
          <w:rFonts w:cs="Arial"/>
          <w:szCs w:val="18"/>
        </w:rPr>
        <w:t xml:space="preserve">galleries (44.22 - </w:t>
      </w:r>
      <w:r w:rsidRPr="004E53B8">
        <w:rPr>
          <w:rFonts w:cs="Arial"/>
          <w:i/>
          <w:iCs/>
          <w:szCs w:val="18"/>
        </w:rPr>
        <w:t xml:space="preserve">Equiseto hyemalis-Alnetum incanae </w:t>
      </w:r>
      <w:r w:rsidRPr="004E53B8">
        <w:rPr>
          <w:rFonts w:cs="Arial"/>
          <w:szCs w:val="18"/>
        </w:rPr>
        <w:t>Moor 58); white willow gallery forests (44.13 -</w:t>
      </w:r>
      <w:r w:rsidRPr="004E53B8">
        <w:rPr>
          <w:rFonts w:cs="Arial"/>
          <w:i/>
          <w:iCs/>
          <w:szCs w:val="18"/>
        </w:rPr>
        <w:t xml:space="preserve"> Salicion albae</w:t>
      </w:r>
      <w:r w:rsidRPr="004E53B8">
        <w:rPr>
          <w:rFonts w:cs="Arial"/>
          <w:szCs w:val="18"/>
        </w:rPr>
        <w:t xml:space="preserve">). The Spanish types belong to the alliance </w:t>
      </w:r>
      <w:r w:rsidRPr="004E53B8">
        <w:rPr>
          <w:rFonts w:cs="Arial"/>
          <w:i/>
          <w:iCs/>
          <w:szCs w:val="18"/>
        </w:rPr>
        <w:t xml:space="preserve">Osmundo-Alnion </w:t>
      </w:r>
      <w:r w:rsidRPr="004E53B8">
        <w:rPr>
          <w:rFonts w:cs="Arial"/>
          <w:szCs w:val="18"/>
        </w:rPr>
        <w:t>(Cantabric atlantic andsoutheast Iberia peninsula).</w:t>
      </w:r>
    </w:p>
    <w:p w:rsidR="00EC785F" w:rsidRPr="004E53B8" w:rsidRDefault="00EC785F" w:rsidP="00964B58">
      <w:pPr>
        <w:pBdr>
          <w:bottom w:val="single" w:sz="4" w:space="1" w:color="auto"/>
        </w:pBdr>
        <w:autoSpaceDE w:val="0"/>
        <w:autoSpaceDN w:val="0"/>
        <w:adjustRightInd w:val="0"/>
        <w:rPr>
          <w:rFonts w:cs="Arial"/>
          <w:szCs w:val="18"/>
        </w:rPr>
      </w:pPr>
      <w:r w:rsidRPr="004E53B8">
        <w:rPr>
          <w:rFonts w:cs="Arial"/>
          <w:szCs w:val="18"/>
        </w:rPr>
        <w:t>Most of these forests are in contact with humid meadows or ravine forests (</w:t>
      </w:r>
      <w:r w:rsidRPr="004E53B8">
        <w:rPr>
          <w:rFonts w:cs="Arial"/>
          <w:i/>
          <w:iCs/>
          <w:szCs w:val="18"/>
        </w:rPr>
        <w:t>Tilio-Acerion</w:t>
      </w:r>
      <w:r w:rsidRPr="004E53B8">
        <w:rPr>
          <w:rFonts w:cs="Arial"/>
          <w:szCs w:val="18"/>
        </w:rPr>
        <w:t xml:space="preserve">). A succession towards </w:t>
      </w:r>
      <w:r w:rsidRPr="004E53B8">
        <w:rPr>
          <w:rFonts w:cs="Arial"/>
          <w:i/>
          <w:iCs/>
          <w:szCs w:val="18"/>
        </w:rPr>
        <w:t xml:space="preserve">Carpinion </w:t>
      </w:r>
      <w:r w:rsidRPr="004E53B8">
        <w:rPr>
          <w:rFonts w:cs="Arial"/>
          <w:szCs w:val="18"/>
        </w:rPr>
        <w:t>(</w:t>
      </w:r>
      <w:r w:rsidRPr="004E53B8">
        <w:rPr>
          <w:rFonts w:cs="Arial"/>
          <w:i/>
          <w:iCs/>
          <w:szCs w:val="18"/>
        </w:rPr>
        <w:t>Primulo-Carpinetum</w:t>
      </w:r>
      <w:r w:rsidRPr="004E53B8">
        <w:rPr>
          <w:rFonts w:cs="Arial"/>
          <w:szCs w:val="18"/>
        </w:rPr>
        <w:t>) can be observed (Summary sheet of the online report on Article 17 of the Habitats Directive).</w:t>
      </w:r>
    </w:p>
    <w:p w:rsidR="00EC785F" w:rsidRPr="00810BFB" w:rsidRDefault="00EC785F" w:rsidP="00EC785F"/>
    <w:p w:rsidR="00EC785F" w:rsidRPr="00810BFB" w:rsidRDefault="00EC785F" w:rsidP="004E53B8">
      <w:pPr>
        <w:pStyle w:val="Heading3"/>
      </w:pPr>
      <w:r w:rsidRPr="00810BFB">
        <w:t>Conservation status (CS) assessed at the Alpine region and MS level:</w:t>
      </w:r>
    </w:p>
    <w:tbl>
      <w:tblPr>
        <w:tblW w:w="9153" w:type="dxa"/>
        <w:tblInd w:w="65" w:type="dxa"/>
        <w:tblCellMar>
          <w:left w:w="70" w:type="dxa"/>
          <w:right w:w="70" w:type="dxa"/>
        </w:tblCellMar>
        <w:tblLook w:val="0000" w:firstRow="0" w:lastRow="0" w:firstColumn="0" w:lastColumn="0" w:noHBand="0" w:noVBand="0"/>
      </w:tblPr>
      <w:tblGrid>
        <w:gridCol w:w="558"/>
        <w:gridCol w:w="2327"/>
        <w:gridCol w:w="834"/>
        <w:gridCol w:w="387"/>
        <w:gridCol w:w="396"/>
        <w:gridCol w:w="390"/>
        <w:gridCol w:w="387"/>
        <w:gridCol w:w="384"/>
        <w:gridCol w:w="387"/>
        <w:gridCol w:w="387"/>
        <w:gridCol w:w="387"/>
        <w:gridCol w:w="396"/>
        <w:gridCol w:w="387"/>
        <w:gridCol w:w="384"/>
        <w:gridCol w:w="390"/>
        <w:gridCol w:w="772"/>
      </w:tblGrid>
      <w:tr w:rsidR="00EC785F" w:rsidRPr="00810BFB" w:rsidTr="00AD094D">
        <w:trPr>
          <w:trHeight w:val="450"/>
        </w:trPr>
        <w:tc>
          <w:tcPr>
            <w:tcW w:w="558"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2327"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8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38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39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39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38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38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38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38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38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39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38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38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39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8"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91E0</w:t>
            </w:r>
          </w:p>
        </w:tc>
        <w:tc>
          <w:tcPr>
            <w:tcW w:w="2327"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Alluvial forests with </w:t>
            </w:r>
            <w:r w:rsidRPr="00810BFB">
              <w:rPr>
                <w:rFonts w:ascii="Arial" w:hAnsi="Arial" w:cs="Arial"/>
                <w:b/>
                <w:bCs/>
                <w:i/>
                <w:sz w:val="16"/>
                <w:szCs w:val="16"/>
              </w:rPr>
              <w:t>Alnus glutinosa</w:t>
            </w:r>
            <w:r w:rsidRPr="00810BFB">
              <w:rPr>
                <w:rFonts w:ascii="Arial" w:hAnsi="Arial" w:cs="Arial"/>
                <w:b/>
                <w:bCs/>
                <w:sz w:val="16"/>
                <w:szCs w:val="16"/>
              </w:rPr>
              <w:t>and</w:t>
            </w:r>
            <w:r w:rsidRPr="00810BFB">
              <w:rPr>
                <w:rFonts w:ascii="Arial" w:hAnsi="Arial" w:cs="Arial"/>
                <w:b/>
                <w:bCs/>
                <w:i/>
                <w:sz w:val="16"/>
                <w:szCs w:val="16"/>
              </w:rPr>
              <w:t xml:space="preserve"> Fraxinus excelsior</w:t>
            </w:r>
            <w:r w:rsidRPr="00810BFB">
              <w:rPr>
                <w:rFonts w:ascii="Arial" w:hAnsi="Arial" w:cs="Arial"/>
                <w:b/>
                <w:bCs/>
                <w:sz w:val="16"/>
                <w:szCs w:val="16"/>
              </w:rPr>
              <w:t xml:space="preserve"> (</w:t>
            </w:r>
            <w:r w:rsidRPr="00810BFB">
              <w:rPr>
                <w:rFonts w:ascii="Arial" w:hAnsi="Arial" w:cs="Arial"/>
                <w:b/>
                <w:bCs/>
                <w:i/>
                <w:sz w:val="16"/>
                <w:szCs w:val="16"/>
              </w:rPr>
              <w:t>Alno-Padion, Alnion incanae, Salicion albae</w:t>
            </w:r>
            <w:r w:rsidRPr="00810BFB">
              <w:rPr>
                <w:rFonts w:ascii="Arial" w:hAnsi="Arial" w:cs="Arial"/>
                <w:b/>
                <w:bCs/>
                <w:sz w:val="16"/>
                <w:szCs w:val="16"/>
              </w:rPr>
              <w:t>)</w:t>
            </w: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38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232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38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8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232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38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8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8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232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38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8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8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232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38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0"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7"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38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87"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87"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8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39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jc w:val="both"/>
        <w:rPr>
          <w:rFonts w:ascii="Arial" w:hAnsi="Arial" w:cs="Arial"/>
          <w:sz w:val="22"/>
        </w:rPr>
      </w:pPr>
    </w:p>
    <w:p w:rsidR="00EC785F" w:rsidRPr="004E53B8" w:rsidRDefault="00EC785F" w:rsidP="00964B58">
      <w:pPr>
        <w:autoSpaceDE w:val="0"/>
        <w:autoSpaceDN w:val="0"/>
        <w:adjustRightInd w:val="0"/>
        <w:rPr>
          <w:rFonts w:cs="Arial"/>
          <w:i/>
          <w:iCs/>
          <w:szCs w:val="18"/>
        </w:rPr>
      </w:pPr>
      <w:r w:rsidRPr="004E53B8">
        <w:rPr>
          <w:rFonts w:cs="Arial"/>
          <w:szCs w:val="18"/>
        </w:rPr>
        <w:t>This varied habitat type includes riparian ash (</w:t>
      </w:r>
      <w:r w:rsidRPr="004E53B8">
        <w:rPr>
          <w:rFonts w:cs="Arial"/>
          <w:i/>
          <w:iCs/>
          <w:szCs w:val="18"/>
        </w:rPr>
        <w:t>Fraxinus excelsior</w:t>
      </w:r>
      <w:r w:rsidRPr="004E53B8">
        <w:rPr>
          <w:rFonts w:cs="Arial"/>
          <w:szCs w:val="18"/>
        </w:rPr>
        <w:t>) and alder (</w:t>
      </w:r>
      <w:r w:rsidRPr="004E53B8">
        <w:rPr>
          <w:rFonts w:cs="Arial"/>
          <w:i/>
          <w:iCs/>
          <w:szCs w:val="18"/>
        </w:rPr>
        <w:t>Alnus</w:t>
      </w:r>
      <w:r w:rsidR="004E53B8">
        <w:rPr>
          <w:rFonts w:cs="Arial"/>
          <w:i/>
          <w:iCs/>
          <w:szCs w:val="18"/>
        </w:rPr>
        <w:t xml:space="preserve"> </w:t>
      </w:r>
      <w:r w:rsidRPr="004E53B8">
        <w:rPr>
          <w:rFonts w:cs="Arial"/>
          <w:i/>
          <w:iCs/>
          <w:szCs w:val="18"/>
        </w:rPr>
        <w:t>glutinosa</w:t>
      </w:r>
      <w:r w:rsidRPr="004E53B8">
        <w:rPr>
          <w:rFonts w:cs="Arial"/>
          <w:szCs w:val="18"/>
        </w:rPr>
        <w:t>) forests and willow (</w:t>
      </w:r>
      <w:r w:rsidRPr="004E53B8">
        <w:rPr>
          <w:rFonts w:cs="Arial"/>
          <w:i/>
          <w:iCs/>
          <w:szCs w:val="18"/>
        </w:rPr>
        <w:t>Salix alba, S. fragilis</w:t>
      </w:r>
      <w:r w:rsidRPr="004E53B8">
        <w:rPr>
          <w:rFonts w:cs="Arial"/>
          <w:szCs w:val="18"/>
        </w:rPr>
        <w:t>) and black poplar (</w:t>
      </w:r>
      <w:r w:rsidRPr="004E53B8">
        <w:rPr>
          <w:rFonts w:cs="Arial"/>
          <w:i/>
          <w:iCs/>
          <w:szCs w:val="18"/>
        </w:rPr>
        <w:t xml:space="preserve">Populus nigra </w:t>
      </w:r>
      <w:r w:rsidRPr="004E53B8">
        <w:rPr>
          <w:rFonts w:cs="Arial"/>
          <w:szCs w:val="18"/>
        </w:rPr>
        <w:t>)galleries along lowland and hill watercourses together with grey alder (</w:t>
      </w:r>
      <w:r w:rsidRPr="004E53B8">
        <w:rPr>
          <w:rFonts w:cs="Arial"/>
          <w:i/>
          <w:iCs/>
          <w:szCs w:val="18"/>
        </w:rPr>
        <w:t>Alnus incana</w:t>
      </w:r>
      <w:r w:rsidRPr="004E53B8">
        <w:rPr>
          <w:rFonts w:cs="Arial"/>
          <w:szCs w:val="18"/>
        </w:rPr>
        <w:t>)riparian forests of sub-montane to sub-alpine rivers. The habitat occurs on heavy and</w:t>
      </w:r>
      <w:r w:rsidR="004E53B8">
        <w:rPr>
          <w:rFonts w:cs="Arial"/>
          <w:szCs w:val="18"/>
        </w:rPr>
        <w:t xml:space="preserve"> </w:t>
      </w:r>
      <w:r w:rsidRPr="004E53B8">
        <w:rPr>
          <w:rFonts w:cs="Arial"/>
          <w:szCs w:val="18"/>
        </w:rPr>
        <w:t>periodically inundated soils. The herb layer is composed of tall herb species preferring humid and nutrients rich soils.</w:t>
      </w:r>
    </w:p>
    <w:p w:rsidR="00EC785F" w:rsidRDefault="00EC785F" w:rsidP="00964B58">
      <w:pPr>
        <w:autoSpaceDE w:val="0"/>
        <w:autoSpaceDN w:val="0"/>
        <w:adjustRightInd w:val="0"/>
        <w:rPr>
          <w:rFonts w:cs="Arial"/>
          <w:szCs w:val="18"/>
        </w:rPr>
      </w:pPr>
      <w:r w:rsidRPr="004E53B8">
        <w:rPr>
          <w:rFonts w:cs="Arial"/>
          <w:szCs w:val="18"/>
        </w:rPr>
        <w:t>This habitat type is relatively wide-spread, but occurs as fragmentary stands where the hydrologic regime is favourable. It is, especially in lowland areas, seriously threatened due to management of water levels and regulation of water courses. The conservation status is ‘unfavourable bad’ in all regions. Member State assessments for the Atlantic, Continental and Pannonian regions are mostly ‘unfavourable-bad’. In the Alpine and Mediterranean regions only France assessed this habitat as ‘unfavourable-bad’ while in the Boreal only Finland assessed this habitat as ‘unfavourable-bad’. In these regions, at the country level, the status of the habitat was mostly ‘unfavourable-inadequate’ (Summary sheet of the online report on Article 17 of the Habitats Directive).</w:t>
      </w:r>
    </w:p>
    <w:p w:rsidR="004E53B8" w:rsidRPr="004E53B8" w:rsidRDefault="004E53B8" w:rsidP="00EC785F">
      <w:pPr>
        <w:autoSpaceDE w:val="0"/>
        <w:autoSpaceDN w:val="0"/>
        <w:adjustRightInd w:val="0"/>
        <w:jc w:val="both"/>
        <w:rPr>
          <w:rFonts w:cs="Verdana"/>
          <w:szCs w:val="18"/>
        </w:rPr>
      </w:pPr>
    </w:p>
    <w:p w:rsidR="00EC785F" w:rsidRPr="00810BFB" w:rsidRDefault="00EC785F" w:rsidP="004E53B8">
      <w:pPr>
        <w:pStyle w:val="Heading3"/>
      </w:pPr>
      <w:r w:rsidRPr="00810BFB">
        <w:t>Species associated to</w:t>
      </w:r>
      <w:r w:rsidR="004E53B8">
        <w:t xml:space="preserve"> </w:t>
      </w:r>
      <w:r w:rsidRPr="00810BFB">
        <w:t xml:space="preserve">Alluvial forests with </w:t>
      </w:r>
      <w:r w:rsidRPr="00810BFB">
        <w:rPr>
          <w:i/>
          <w:iCs/>
        </w:rPr>
        <w:t>Alnus glutinosa</w:t>
      </w:r>
      <w:r w:rsidRPr="00810BFB">
        <w:t xml:space="preserve"> and </w:t>
      </w:r>
      <w:r w:rsidRPr="00810BFB">
        <w:rPr>
          <w:i/>
          <w:iCs/>
        </w:rPr>
        <w:t>Fraxinus excelsior</w:t>
      </w:r>
      <w:r w:rsidRPr="00810BFB">
        <w:t xml:space="preserve"> (</w:t>
      </w:r>
      <w:r w:rsidRPr="00810BFB">
        <w:rPr>
          <w:i/>
          <w:iCs/>
        </w:rPr>
        <w:t>Alno-Padion, Alnion</w:t>
      </w:r>
      <w:r w:rsidR="004E53B8">
        <w:rPr>
          <w:i/>
          <w:iCs/>
        </w:rPr>
        <w:t xml:space="preserve"> </w:t>
      </w:r>
      <w:r w:rsidRPr="00810BFB">
        <w:rPr>
          <w:i/>
          <w:iCs/>
        </w:rPr>
        <w:t>incanae, Salicion</w:t>
      </w:r>
      <w:r w:rsidR="004E53B8">
        <w:rPr>
          <w:i/>
          <w:iCs/>
        </w:rPr>
        <w:t xml:space="preserve"> </w:t>
      </w:r>
      <w:r w:rsidRPr="00810BFB">
        <w:rPr>
          <w:i/>
          <w:iCs/>
        </w:rPr>
        <w:t>albae</w:t>
      </w:r>
      <w:r w:rsidRPr="00810BFB">
        <w:t>) and their CS at the Alpine region and MS level</w:t>
      </w:r>
    </w:p>
    <w:tbl>
      <w:tblPr>
        <w:tblW w:w="7759" w:type="dxa"/>
        <w:tblInd w:w="55" w:type="dxa"/>
        <w:tblCellMar>
          <w:left w:w="70" w:type="dxa"/>
          <w:right w:w="70" w:type="dxa"/>
        </w:tblCellMar>
        <w:tblLook w:val="0000" w:firstRow="0" w:lastRow="0" w:firstColumn="0" w:lastColumn="0" w:noHBand="0" w:noVBand="0"/>
      </w:tblPr>
      <w:tblGrid>
        <w:gridCol w:w="555"/>
        <w:gridCol w:w="1260"/>
        <w:gridCol w:w="900"/>
        <w:gridCol w:w="1047"/>
        <w:gridCol w:w="443"/>
        <w:gridCol w:w="452"/>
        <w:gridCol w:w="443"/>
        <w:gridCol w:w="434"/>
        <w:gridCol w:w="469"/>
        <w:gridCol w:w="443"/>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1337</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Castor fiber</w:t>
            </w:r>
          </w:p>
        </w:tc>
        <w:tc>
          <w:tcPr>
            <w:tcW w:w="9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Mammals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bl>
    <w:p w:rsidR="00EC785F" w:rsidRPr="00810BFB" w:rsidRDefault="00EC785F" w:rsidP="00EC785F">
      <w:pPr>
        <w:rPr>
          <w:rFonts w:ascii="Arial" w:hAnsi="Arial" w:cs="Arial"/>
          <w:b/>
          <w:bCs/>
          <w:sz w:val="22"/>
        </w:rPr>
      </w:pPr>
    </w:p>
    <w:tbl>
      <w:tblPr>
        <w:tblW w:w="8801" w:type="dxa"/>
        <w:tblInd w:w="55" w:type="dxa"/>
        <w:tblCellMar>
          <w:left w:w="70" w:type="dxa"/>
          <w:right w:w="70" w:type="dxa"/>
        </w:tblCellMar>
        <w:tblLook w:val="0000" w:firstRow="0" w:lastRow="0" w:firstColumn="0" w:lastColumn="0" w:noHBand="0" w:noVBand="0"/>
      </w:tblPr>
      <w:tblGrid>
        <w:gridCol w:w="555"/>
        <w:gridCol w:w="1260"/>
        <w:gridCol w:w="900"/>
        <w:gridCol w:w="1047"/>
        <w:gridCol w:w="422"/>
        <w:gridCol w:w="442"/>
        <w:gridCol w:w="429"/>
        <w:gridCol w:w="422"/>
        <w:gridCol w:w="422"/>
        <w:gridCol w:w="422"/>
        <w:gridCol w:w="415"/>
        <w:gridCol w:w="442"/>
        <w:gridCol w:w="422"/>
        <w:gridCol w:w="429"/>
        <w:gridCol w:w="772"/>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2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2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2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2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2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1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4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2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2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1381</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Dicranum viride</w:t>
            </w:r>
          </w:p>
        </w:tc>
        <w:tc>
          <w:tcPr>
            <w:tcW w:w="9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Non-vascular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2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5"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2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2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2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2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2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2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2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15"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2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b/>
          <w:bCs/>
          <w:sz w:val="22"/>
        </w:rPr>
      </w:pPr>
    </w:p>
    <w:tbl>
      <w:tblPr>
        <w:tblW w:w="8811" w:type="dxa"/>
        <w:tblInd w:w="55" w:type="dxa"/>
        <w:tblCellMar>
          <w:left w:w="70" w:type="dxa"/>
          <w:right w:w="70" w:type="dxa"/>
        </w:tblCellMar>
        <w:tblLook w:val="0000" w:firstRow="0" w:lastRow="0" w:firstColumn="0" w:lastColumn="0" w:noHBand="0" w:noVBand="0"/>
      </w:tblPr>
      <w:tblGrid>
        <w:gridCol w:w="555"/>
        <w:gridCol w:w="1260"/>
        <w:gridCol w:w="900"/>
        <w:gridCol w:w="1047"/>
        <w:gridCol w:w="423"/>
        <w:gridCol w:w="443"/>
        <w:gridCol w:w="430"/>
        <w:gridCol w:w="423"/>
        <w:gridCol w:w="423"/>
        <w:gridCol w:w="423"/>
        <w:gridCol w:w="416"/>
        <w:gridCol w:w="443"/>
        <w:gridCol w:w="423"/>
        <w:gridCol w:w="430"/>
        <w:gridCol w:w="772"/>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2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3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2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2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2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1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2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3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1386</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Buxbaumia viridis</w:t>
            </w:r>
          </w:p>
        </w:tc>
        <w:tc>
          <w:tcPr>
            <w:tcW w:w="9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Non-vascular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2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2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2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2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1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2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2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2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2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16"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2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rPr>
          <w:rFonts w:ascii="Arial" w:hAnsi="Arial" w:cs="Arial"/>
          <w:b/>
          <w:bCs/>
          <w:sz w:val="22"/>
        </w:rPr>
      </w:pPr>
    </w:p>
    <w:tbl>
      <w:tblPr>
        <w:tblW w:w="6395" w:type="dxa"/>
        <w:tblInd w:w="55" w:type="dxa"/>
        <w:tblCellMar>
          <w:left w:w="70" w:type="dxa"/>
          <w:right w:w="70" w:type="dxa"/>
        </w:tblCellMar>
        <w:tblLook w:val="0000" w:firstRow="0" w:lastRow="0" w:firstColumn="0" w:lastColumn="0" w:noHBand="0" w:noVBand="0"/>
      </w:tblPr>
      <w:tblGrid>
        <w:gridCol w:w="555"/>
        <w:gridCol w:w="1260"/>
        <w:gridCol w:w="900"/>
        <w:gridCol w:w="1047"/>
        <w:gridCol w:w="443"/>
        <w:gridCol w:w="443"/>
        <w:gridCol w:w="443"/>
        <w:gridCol w:w="443"/>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1387</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Orthotrichum rogeri</w:t>
            </w:r>
          </w:p>
        </w:tc>
        <w:tc>
          <w:tcPr>
            <w:tcW w:w="9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Non-vascular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rPr>
          <w:rFonts w:ascii="Arial" w:hAnsi="Arial" w:cs="Arial"/>
          <w:b/>
          <w:bCs/>
          <w:sz w:val="22"/>
        </w:rPr>
      </w:pPr>
    </w:p>
    <w:tbl>
      <w:tblPr>
        <w:tblW w:w="6447" w:type="dxa"/>
        <w:tblInd w:w="55" w:type="dxa"/>
        <w:tblCellMar>
          <w:left w:w="70" w:type="dxa"/>
          <w:right w:w="70" w:type="dxa"/>
        </w:tblCellMar>
        <w:tblLook w:val="0000" w:firstRow="0" w:lastRow="0" w:firstColumn="0" w:lastColumn="0" w:noHBand="0" w:noVBand="0"/>
      </w:tblPr>
      <w:tblGrid>
        <w:gridCol w:w="555"/>
        <w:gridCol w:w="1260"/>
        <w:gridCol w:w="900"/>
        <w:gridCol w:w="1047"/>
        <w:gridCol w:w="469"/>
        <w:gridCol w:w="434"/>
        <w:gridCol w:w="469"/>
        <w:gridCol w:w="452"/>
        <w:gridCol w:w="861"/>
      </w:tblGrid>
      <w:tr w:rsidR="00EC785F" w:rsidRPr="00810BFB" w:rsidTr="00AD094D">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90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4116</w:t>
            </w:r>
          </w:p>
        </w:tc>
        <w:tc>
          <w:tcPr>
            <w:tcW w:w="126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Tozzia carpathica</w:t>
            </w:r>
          </w:p>
        </w:tc>
        <w:tc>
          <w:tcPr>
            <w:tcW w:w="90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Vascular plants</w:t>
            </w: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25"/>
        </w:trPr>
        <w:tc>
          <w:tcPr>
            <w:tcW w:w="55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26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bl>
    <w:p w:rsidR="00EC785F" w:rsidRPr="00810BFB" w:rsidRDefault="00EC785F" w:rsidP="00EC785F">
      <w:pPr>
        <w:rPr>
          <w:rFonts w:ascii="Arial" w:hAnsi="Arial" w:cs="Arial"/>
          <w:b/>
          <w:bCs/>
          <w:sz w:val="22"/>
        </w:rPr>
      </w:pPr>
    </w:p>
    <w:p w:rsidR="00EC785F" w:rsidRPr="00810BFB" w:rsidRDefault="00EC785F" w:rsidP="004E53B8">
      <w:pPr>
        <w:pStyle w:val="Heading3"/>
      </w:pPr>
      <w:r w:rsidRPr="00810BFB">
        <w:t xml:space="preserve">Main pressures to Alluvial forests with </w:t>
      </w:r>
      <w:r w:rsidRPr="00810BFB">
        <w:rPr>
          <w:i/>
          <w:iCs/>
        </w:rPr>
        <w:t>Alnus glutinosa</w:t>
      </w:r>
      <w:r w:rsidRPr="00810BFB">
        <w:t xml:space="preserve"> and </w:t>
      </w:r>
      <w:r w:rsidRPr="00810BFB">
        <w:rPr>
          <w:i/>
          <w:iCs/>
        </w:rPr>
        <w:t>Fraxinus excelsior</w:t>
      </w:r>
      <w:r w:rsidRPr="00810BFB">
        <w:t xml:space="preserve"> (</w:t>
      </w:r>
      <w:r w:rsidRPr="00810BFB">
        <w:rPr>
          <w:i/>
          <w:iCs/>
        </w:rPr>
        <w:t>Alno-Padion, Alnion</w:t>
      </w:r>
      <w:r w:rsidR="004E53B8">
        <w:rPr>
          <w:i/>
          <w:iCs/>
        </w:rPr>
        <w:t xml:space="preserve"> </w:t>
      </w:r>
      <w:r w:rsidRPr="00810BFB">
        <w:rPr>
          <w:i/>
          <w:iCs/>
        </w:rPr>
        <w:t>incanae, Salicion</w:t>
      </w:r>
      <w:r w:rsidR="004E53B8">
        <w:rPr>
          <w:i/>
          <w:iCs/>
        </w:rPr>
        <w:t xml:space="preserve"> </w:t>
      </w:r>
      <w:r w:rsidRPr="00810BFB">
        <w:rPr>
          <w:i/>
          <w:iCs/>
        </w:rPr>
        <w:t>albae</w:t>
      </w:r>
      <w:r w:rsidRPr="00810BFB">
        <w:t>) and their importance to associated species</w:t>
      </w:r>
    </w:p>
    <w:tbl>
      <w:tblPr>
        <w:tblW w:w="9071" w:type="dxa"/>
        <w:tblInd w:w="65" w:type="dxa"/>
        <w:tblCellMar>
          <w:left w:w="70" w:type="dxa"/>
          <w:right w:w="70" w:type="dxa"/>
        </w:tblCellMar>
        <w:tblLook w:val="0000" w:firstRow="0" w:lastRow="0" w:firstColumn="0" w:lastColumn="0" w:noHBand="0" w:noVBand="0"/>
      </w:tblPr>
      <w:tblGrid>
        <w:gridCol w:w="1805"/>
        <w:gridCol w:w="2520"/>
        <w:gridCol w:w="720"/>
        <w:gridCol w:w="919"/>
        <w:gridCol w:w="1003"/>
        <w:gridCol w:w="1163"/>
        <w:gridCol w:w="941"/>
      </w:tblGrid>
      <w:tr w:rsidR="00EC785F" w:rsidRPr="00810BFB" w:rsidTr="00AD094D">
        <w:trPr>
          <w:trHeight w:val="751"/>
        </w:trPr>
        <w:tc>
          <w:tcPr>
            <w:tcW w:w="1805"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Pressure description</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 (2nd level)</w:t>
            </w:r>
          </w:p>
        </w:tc>
        <w:tc>
          <w:tcPr>
            <w:tcW w:w="2520"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Alluvial forests with </w:t>
            </w:r>
            <w:r w:rsidRPr="00810BFB">
              <w:rPr>
                <w:rFonts w:ascii="Arial" w:hAnsi="Arial" w:cs="Arial"/>
                <w:b/>
                <w:bCs/>
                <w:i/>
                <w:sz w:val="16"/>
                <w:szCs w:val="16"/>
              </w:rPr>
              <w:t>Alnus glutinosa</w:t>
            </w:r>
            <w:r w:rsidRPr="00810BFB">
              <w:rPr>
                <w:rFonts w:ascii="Arial" w:hAnsi="Arial" w:cs="Arial"/>
                <w:b/>
                <w:bCs/>
                <w:sz w:val="16"/>
                <w:szCs w:val="16"/>
              </w:rPr>
              <w:t xml:space="preserve"> and </w:t>
            </w:r>
            <w:r w:rsidRPr="00810BFB">
              <w:rPr>
                <w:rFonts w:ascii="Arial" w:hAnsi="Arial" w:cs="Arial"/>
                <w:b/>
                <w:bCs/>
                <w:i/>
                <w:sz w:val="16"/>
                <w:szCs w:val="16"/>
              </w:rPr>
              <w:t>Fraxinus excelsior</w:t>
            </w:r>
            <w:r w:rsidRPr="00810BFB">
              <w:rPr>
                <w:rFonts w:ascii="Arial" w:hAnsi="Arial" w:cs="Arial"/>
                <w:b/>
                <w:bCs/>
                <w:sz w:val="16"/>
                <w:szCs w:val="16"/>
              </w:rPr>
              <w:t xml:space="preserve"> (</w:t>
            </w:r>
            <w:r w:rsidRPr="00810BFB">
              <w:rPr>
                <w:rFonts w:ascii="Arial" w:hAnsi="Arial" w:cs="Arial"/>
                <w:b/>
                <w:bCs/>
                <w:i/>
                <w:sz w:val="16"/>
                <w:szCs w:val="16"/>
              </w:rPr>
              <w:t>Alno-Padion, Alnion incanae, Salicion albae</w:t>
            </w:r>
            <w:r w:rsidRPr="00810BFB">
              <w:rPr>
                <w:rFonts w:ascii="Arial" w:hAnsi="Arial" w:cs="Arial"/>
                <w:b/>
                <w:bCs/>
                <w:sz w:val="16"/>
                <w:szCs w:val="16"/>
              </w:rPr>
              <w:t>)</w:t>
            </w:r>
          </w:p>
        </w:tc>
        <w:tc>
          <w:tcPr>
            <w:tcW w:w="720"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Castor fiber</w:t>
            </w:r>
          </w:p>
        </w:tc>
        <w:tc>
          <w:tcPr>
            <w:tcW w:w="919"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Dicranum viride</w:t>
            </w:r>
          </w:p>
        </w:tc>
        <w:tc>
          <w:tcPr>
            <w:tcW w:w="1003"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Buxbaumia viridis</w:t>
            </w:r>
          </w:p>
        </w:tc>
        <w:tc>
          <w:tcPr>
            <w:tcW w:w="1163" w:type="dxa"/>
            <w:tcBorders>
              <w:top w:val="single" w:sz="4" w:space="0" w:color="000000"/>
              <w:left w:val="single" w:sz="4" w:space="0" w:color="000000"/>
              <w:bottom w:val="nil"/>
              <w:right w:val="nil"/>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Orthotrichum rogeri</w:t>
            </w:r>
          </w:p>
        </w:tc>
        <w:tc>
          <w:tcPr>
            <w:tcW w:w="941" w:type="dxa"/>
            <w:tcBorders>
              <w:top w:val="single" w:sz="4" w:space="0" w:color="auto"/>
              <w:left w:val="single" w:sz="4" w:space="0" w:color="auto"/>
              <w:bottom w:val="nil"/>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Tozzia carpathica</w:t>
            </w:r>
          </w:p>
        </w:tc>
      </w:tr>
      <w:tr w:rsidR="00EC785F" w:rsidRPr="00810BFB" w:rsidTr="00AD094D">
        <w:trPr>
          <w:trHeight w:val="225"/>
        </w:trPr>
        <w:tc>
          <w:tcPr>
            <w:tcW w:w="1805"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252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2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9"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3" w:type="dxa"/>
            <w:tcBorders>
              <w:top w:val="single" w:sz="4" w:space="0" w:color="auto"/>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3"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41" w:type="dxa"/>
            <w:tcBorders>
              <w:top w:val="single" w:sz="4" w:space="0" w:color="auto"/>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0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Communication networks</w:t>
            </w:r>
          </w:p>
        </w:tc>
        <w:tc>
          <w:tcPr>
            <w:tcW w:w="25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1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05" w:type="dxa"/>
            <w:tcBorders>
              <w:top w:val="nil"/>
              <w:left w:val="single" w:sz="4" w:space="0" w:color="auto"/>
              <w:bottom w:val="single" w:sz="4" w:space="0" w:color="auto"/>
              <w:right w:val="single" w:sz="4" w:space="0" w:color="auto"/>
            </w:tcBorders>
            <w:shd w:val="clear" w:color="auto" w:fill="FFFF99"/>
            <w:noWrap/>
            <w:vAlign w:val="bottom"/>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25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19"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p w:rsidR="00EC785F" w:rsidRPr="00810BFB" w:rsidRDefault="00EC785F" w:rsidP="004E53B8">
      <w:pPr>
        <w:pStyle w:val="Heading3"/>
      </w:pPr>
      <w:r w:rsidRPr="00810BFB">
        <w:t xml:space="preserve">Main threats to Alluvial forests with </w:t>
      </w:r>
      <w:r w:rsidRPr="00810BFB">
        <w:rPr>
          <w:i/>
          <w:iCs/>
        </w:rPr>
        <w:t>Alnus glutinosa</w:t>
      </w:r>
      <w:r w:rsidRPr="00810BFB">
        <w:t xml:space="preserve"> and </w:t>
      </w:r>
      <w:r w:rsidRPr="00810BFB">
        <w:rPr>
          <w:i/>
          <w:iCs/>
        </w:rPr>
        <w:t>Fraxinus excelsior</w:t>
      </w:r>
      <w:r w:rsidRPr="00810BFB">
        <w:t xml:space="preserve"> (</w:t>
      </w:r>
      <w:r w:rsidRPr="00810BFB">
        <w:rPr>
          <w:i/>
          <w:iCs/>
        </w:rPr>
        <w:t>Alno-Padion, Alnion</w:t>
      </w:r>
      <w:r w:rsidR="004E53B8">
        <w:rPr>
          <w:i/>
          <w:iCs/>
        </w:rPr>
        <w:t xml:space="preserve"> </w:t>
      </w:r>
      <w:r w:rsidRPr="00810BFB">
        <w:rPr>
          <w:i/>
          <w:iCs/>
        </w:rPr>
        <w:t>incanae, Salicion</w:t>
      </w:r>
      <w:r w:rsidR="004E53B8">
        <w:rPr>
          <w:i/>
          <w:iCs/>
        </w:rPr>
        <w:t xml:space="preserve"> </w:t>
      </w:r>
      <w:r w:rsidRPr="00810BFB">
        <w:rPr>
          <w:i/>
          <w:iCs/>
        </w:rPr>
        <w:t>albae</w:t>
      </w:r>
      <w:r w:rsidRPr="00810BFB">
        <w:t>) and their importance to associated species</w:t>
      </w:r>
    </w:p>
    <w:tbl>
      <w:tblPr>
        <w:tblW w:w="9043" w:type="dxa"/>
        <w:tblInd w:w="65" w:type="dxa"/>
        <w:tblCellMar>
          <w:left w:w="70" w:type="dxa"/>
          <w:right w:w="70" w:type="dxa"/>
        </w:tblCellMar>
        <w:tblLook w:val="0000" w:firstRow="0" w:lastRow="0" w:firstColumn="0" w:lastColumn="0" w:noHBand="0" w:noVBand="0"/>
      </w:tblPr>
      <w:tblGrid>
        <w:gridCol w:w="1805"/>
        <w:gridCol w:w="2520"/>
        <w:gridCol w:w="720"/>
        <w:gridCol w:w="891"/>
        <w:gridCol w:w="1003"/>
        <w:gridCol w:w="1163"/>
        <w:gridCol w:w="941"/>
      </w:tblGrid>
      <w:tr w:rsidR="00EC785F" w:rsidRPr="00810BFB" w:rsidTr="00AD094D">
        <w:trPr>
          <w:trHeight w:val="825"/>
        </w:trPr>
        <w:tc>
          <w:tcPr>
            <w:tcW w:w="180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Threats description</w:t>
            </w:r>
          </w:p>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(2nd level)</w:t>
            </w:r>
          </w:p>
        </w:tc>
        <w:tc>
          <w:tcPr>
            <w:tcW w:w="2520" w:type="dxa"/>
            <w:tcBorders>
              <w:top w:val="single" w:sz="4" w:space="0" w:color="auto"/>
              <w:left w:val="single" w:sz="4" w:space="0" w:color="auto"/>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Alluvial forests with </w:t>
            </w:r>
            <w:r w:rsidRPr="00810BFB">
              <w:rPr>
                <w:rFonts w:ascii="Arial" w:hAnsi="Arial" w:cs="Arial"/>
                <w:b/>
                <w:bCs/>
                <w:i/>
                <w:sz w:val="16"/>
                <w:szCs w:val="16"/>
              </w:rPr>
              <w:t>Alnus glutinosa</w:t>
            </w:r>
            <w:r w:rsidRPr="00810BFB">
              <w:rPr>
                <w:rFonts w:ascii="Arial" w:hAnsi="Arial" w:cs="Arial"/>
                <w:b/>
                <w:bCs/>
                <w:sz w:val="16"/>
                <w:szCs w:val="16"/>
              </w:rPr>
              <w:t xml:space="preserve"> and </w:t>
            </w:r>
            <w:r w:rsidRPr="00810BFB">
              <w:rPr>
                <w:rFonts w:ascii="Arial" w:hAnsi="Arial" w:cs="Arial"/>
                <w:b/>
                <w:bCs/>
                <w:i/>
                <w:sz w:val="16"/>
                <w:szCs w:val="16"/>
              </w:rPr>
              <w:t>Fraxinus excelsior</w:t>
            </w:r>
            <w:r w:rsidRPr="00810BFB">
              <w:rPr>
                <w:rFonts w:ascii="Arial" w:hAnsi="Arial" w:cs="Arial"/>
                <w:b/>
                <w:bCs/>
                <w:sz w:val="16"/>
                <w:szCs w:val="16"/>
              </w:rPr>
              <w:t xml:space="preserve"> (</w:t>
            </w:r>
            <w:r w:rsidRPr="00810BFB">
              <w:rPr>
                <w:rFonts w:ascii="Arial" w:hAnsi="Arial" w:cs="Arial"/>
                <w:b/>
                <w:bCs/>
                <w:i/>
                <w:sz w:val="16"/>
                <w:szCs w:val="16"/>
              </w:rPr>
              <w:t>Alno-Padion, Alnion incanae, Salicion albae</w:t>
            </w:r>
            <w:r w:rsidRPr="00810BFB">
              <w:rPr>
                <w:rFonts w:ascii="Arial" w:hAnsi="Arial" w:cs="Arial"/>
                <w:b/>
                <w:bCs/>
                <w:sz w:val="16"/>
                <w:szCs w:val="16"/>
              </w:rPr>
              <w:t>)</w:t>
            </w:r>
          </w:p>
        </w:tc>
        <w:tc>
          <w:tcPr>
            <w:tcW w:w="72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Castor fiber</w:t>
            </w:r>
          </w:p>
        </w:tc>
        <w:tc>
          <w:tcPr>
            <w:tcW w:w="89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Dicranum viride</w:t>
            </w:r>
          </w:p>
        </w:tc>
        <w:tc>
          <w:tcPr>
            <w:tcW w:w="100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Buxbaumia viridis</w:t>
            </w:r>
          </w:p>
        </w:tc>
        <w:tc>
          <w:tcPr>
            <w:tcW w:w="1163"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Orthotrichum rogeri</w:t>
            </w:r>
          </w:p>
        </w:tc>
        <w:tc>
          <w:tcPr>
            <w:tcW w:w="941"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i/>
                <w:iCs/>
                <w:sz w:val="16"/>
                <w:szCs w:val="16"/>
              </w:rPr>
            </w:pPr>
            <w:r w:rsidRPr="00810BFB">
              <w:rPr>
                <w:rFonts w:ascii="Arial" w:hAnsi="Arial" w:cs="Arial"/>
                <w:b/>
                <w:bCs/>
                <w:i/>
                <w:iCs/>
                <w:sz w:val="16"/>
                <w:szCs w:val="16"/>
              </w:rPr>
              <w:t>Tozzia carpathica</w:t>
            </w:r>
          </w:p>
        </w:tc>
      </w:tr>
      <w:tr w:rsidR="00EC785F" w:rsidRPr="00810BFB" w:rsidTr="00AD094D">
        <w:trPr>
          <w:trHeight w:val="225"/>
        </w:trPr>
        <w:tc>
          <w:tcPr>
            <w:tcW w:w="180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General Forestry management</w:t>
            </w:r>
          </w:p>
        </w:tc>
        <w:tc>
          <w:tcPr>
            <w:tcW w:w="2520"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91"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3"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941" w:type="dxa"/>
            <w:tcBorders>
              <w:top w:val="nil"/>
              <w:left w:val="nil"/>
              <w:bottom w:val="single" w:sz="4" w:space="0" w:color="auto"/>
              <w:right w:val="single" w:sz="4" w:space="0" w:color="auto"/>
            </w:tcBorders>
            <w:shd w:val="clear" w:color="auto" w:fill="3333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0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Communication networks</w:t>
            </w:r>
          </w:p>
        </w:tc>
        <w:tc>
          <w:tcPr>
            <w:tcW w:w="2520"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89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05" w:type="dxa"/>
            <w:tcBorders>
              <w:top w:val="single" w:sz="4" w:space="0" w:color="000000"/>
              <w:left w:val="single" w:sz="4" w:space="0" w:color="000000"/>
              <w:bottom w:val="nil"/>
              <w:right w:val="nil"/>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Pollution</w:t>
            </w:r>
          </w:p>
        </w:tc>
        <w:tc>
          <w:tcPr>
            <w:tcW w:w="2520" w:type="dxa"/>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9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00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1163" w:type="dxa"/>
            <w:tcBorders>
              <w:top w:val="nil"/>
              <w:left w:val="nil"/>
              <w:bottom w:val="single" w:sz="4" w:space="0" w:color="auto"/>
              <w:right w:val="single" w:sz="4" w:space="0" w:color="auto"/>
            </w:tcBorders>
            <w:shd w:val="clear" w:color="auto" w:fill="99CCFF"/>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r w:rsidR="00EC785F" w:rsidRPr="00810BFB" w:rsidTr="00AD094D">
        <w:trPr>
          <w:trHeight w:val="225"/>
        </w:trPr>
        <w:tc>
          <w:tcPr>
            <w:tcW w:w="180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rPr>
                <w:rFonts w:ascii="Arial" w:hAnsi="Arial" w:cs="Arial"/>
                <w:b/>
                <w:bCs/>
                <w:sz w:val="16"/>
                <w:szCs w:val="16"/>
              </w:rPr>
            </w:pPr>
            <w:r w:rsidRPr="00810BFB">
              <w:rPr>
                <w:rFonts w:ascii="Arial" w:hAnsi="Arial" w:cs="Arial"/>
                <w:b/>
                <w:bCs/>
                <w:sz w:val="16"/>
                <w:szCs w:val="16"/>
              </w:rPr>
              <w:t>Modification of hydrographic functioning</w:t>
            </w:r>
          </w:p>
        </w:tc>
        <w:tc>
          <w:tcPr>
            <w:tcW w:w="25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w:t>
            </w:r>
          </w:p>
        </w:tc>
        <w:tc>
          <w:tcPr>
            <w:tcW w:w="720"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89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00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116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c>
          <w:tcPr>
            <w:tcW w:w="941"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w:t>
            </w:r>
          </w:p>
        </w:tc>
      </w:tr>
    </w:tbl>
    <w:p w:rsidR="00EC785F" w:rsidRPr="00810BFB" w:rsidRDefault="00EC785F" w:rsidP="00EC785F">
      <w:pPr>
        <w:rPr>
          <w:rFonts w:ascii="Arial" w:hAnsi="Arial" w:cs="Arial"/>
          <w:b/>
          <w:bCs/>
          <w:sz w:val="22"/>
        </w:rPr>
      </w:pPr>
    </w:p>
    <w:p w:rsidR="00EC785F" w:rsidRPr="00810BFB" w:rsidRDefault="00EC785F" w:rsidP="004E53B8">
      <w:pPr>
        <w:pStyle w:val="Heading3"/>
      </w:pPr>
      <w:r w:rsidRPr="00810BFB">
        <w:t>Other information</w:t>
      </w:r>
    </w:p>
    <w:p w:rsidR="00EC785F" w:rsidRPr="004E53B8" w:rsidRDefault="00EC785F" w:rsidP="00EC785F">
      <w:pPr>
        <w:rPr>
          <w:rFonts w:cs="Arial"/>
          <w:szCs w:val="18"/>
        </w:rPr>
      </w:pPr>
      <w:r w:rsidRPr="004E53B8">
        <w:rPr>
          <w:rFonts w:cs="Arial"/>
          <w:szCs w:val="18"/>
        </w:rPr>
        <w:t>According to the ETC/BD calculations 0-50% of the area of this habitat type are within SCIs</w:t>
      </w:r>
      <w:r w:rsidR="004E53B8">
        <w:rPr>
          <w:rFonts w:cs="Arial"/>
          <w:szCs w:val="18"/>
        </w:rPr>
        <w:t>.</w:t>
      </w:r>
      <w:r w:rsidRPr="004E53B8">
        <w:rPr>
          <w:rFonts w:cs="Arial"/>
          <w:szCs w:val="18"/>
        </w:rPr>
        <w:t xml:space="preserve"> This means that potentially important part of the management needs of this habitat types occurs outside Natura 2000 network.</w:t>
      </w:r>
    </w:p>
    <w:p w:rsidR="00EC785F" w:rsidRPr="00810BFB" w:rsidRDefault="00EC785F" w:rsidP="00EC785F">
      <w:pPr>
        <w:rPr>
          <w:rFonts w:ascii="Arial" w:hAnsi="Arial" w:cs="Arial"/>
          <w:sz w:val="22"/>
        </w:rPr>
      </w:pPr>
    </w:p>
    <w:p w:rsidR="00EC785F" w:rsidRPr="00810BFB" w:rsidRDefault="00EC785F" w:rsidP="004E53B8">
      <w:pPr>
        <w:pStyle w:val="Heading3"/>
      </w:pPr>
      <w:r w:rsidRPr="00810BFB">
        <w:t>Number of SCIs and habitat area (ha) within SCIs per Member State in the Alpine biogeographical region</w:t>
      </w:r>
    </w:p>
    <w:tbl>
      <w:tblPr>
        <w:tblW w:w="8780" w:type="dxa"/>
        <w:tblInd w:w="55" w:type="dxa"/>
        <w:tblCellMar>
          <w:left w:w="70" w:type="dxa"/>
          <w:right w:w="70" w:type="dxa"/>
        </w:tblCellMar>
        <w:tblLook w:val="0000" w:firstRow="0" w:lastRow="0" w:firstColumn="0" w:lastColumn="0" w:noHBand="0" w:noVBand="0"/>
      </w:tblPr>
      <w:tblGrid>
        <w:gridCol w:w="600"/>
        <w:gridCol w:w="640"/>
        <w:gridCol w:w="740"/>
        <w:gridCol w:w="640"/>
        <w:gridCol w:w="640"/>
        <w:gridCol w:w="640"/>
        <w:gridCol w:w="740"/>
        <w:gridCol w:w="740"/>
        <w:gridCol w:w="640"/>
        <w:gridCol w:w="740"/>
        <w:gridCol w:w="740"/>
        <w:gridCol w:w="640"/>
        <w:gridCol w:w="640"/>
      </w:tblGrid>
      <w:tr w:rsidR="00EC785F" w:rsidRPr="00810BFB" w:rsidTr="00AD094D">
        <w:trPr>
          <w:trHeight w:val="240"/>
        </w:trPr>
        <w:tc>
          <w:tcPr>
            <w:tcW w:w="600" w:type="dxa"/>
            <w:tcBorders>
              <w:top w:val="nil"/>
              <w:left w:val="nil"/>
              <w:bottom w:val="single" w:sz="4" w:space="0" w:color="auto"/>
              <w:right w:val="nil"/>
            </w:tcBorders>
            <w:shd w:val="clear" w:color="auto" w:fill="FFFFFF"/>
            <w:textDirection w:val="btLr"/>
            <w:vAlign w:val="bottom"/>
          </w:tcPr>
          <w:p w:rsidR="00EC785F" w:rsidRPr="00810BFB" w:rsidRDefault="00EC785F" w:rsidP="00AD094D">
            <w:pPr>
              <w:rPr>
                <w:rFonts w:ascii="Arial" w:hAnsi="Arial" w:cs="Arial"/>
                <w:sz w:val="16"/>
                <w:szCs w:val="16"/>
              </w:rPr>
            </w:pPr>
            <w:r w:rsidRPr="00810BFB">
              <w:rPr>
                <w:rFonts w:ascii="Arial" w:hAnsi="Arial" w:cs="Arial"/>
                <w:sz w:val="16"/>
                <w:szCs w:val="16"/>
              </w:rPr>
              <w:t> </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FI</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740" w:type="dxa"/>
            <w:tcBorders>
              <w:top w:val="single" w:sz="8" w:space="0" w:color="auto"/>
              <w:left w:val="nil"/>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740" w:type="dxa"/>
            <w:tcBorders>
              <w:top w:val="single" w:sz="8" w:space="0" w:color="auto"/>
              <w:left w:val="nil"/>
              <w:bottom w:val="single" w:sz="4" w:space="0" w:color="auto"/>
              <w:right w:val="nil"/>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740" w:type="dxa"/>
            <w:tcBorders>
              <w:top w:val="single" w:sz="8" w:space="0" w:color="auto"/>
              <w:left w:val="single" w:sz="8" w:space="0" w:color="auto"/>
              <w:bottom w:val="single" w:sz="4" w:space="0" w:color="auto"/>
              <w:right w:val="nil"/>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SE</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777"/>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49</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17</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21</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22</w:t>
            </w:r>
          </w:p>
        </w:tc>
        <w:tc>
          <w:tcPr>
            <w:tcW w:w="6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41</w:t>
            </w:r>
          </w:p>
        </w:tc>
        <w:tc>
          <w:tcPr>
            <w:tcW w:w="740" w:type="dxa"/>
            <w:tcBorders>
              <w:top w:val="single" w:sz="4" w:space="0" w:color="auto"/>
              <w:left w:val="nil"/>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127</w:t>
            </w:r>
          </w:p>
        </w:tc>
        <w:tc>
          <w:tcPr>
            <w:tcW w:w="6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23</w:t>
            </w:r>
          </w:p>
        </w:tc>
        <w:tc>
          <w:tcPr>
            <w:tcW w:w="7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49</w:t>
            </w:r>
          </w:p>
        </w:tc>
        <w:tc>
          <w:tcPr>
            <w:tcW w:w="740" w:type="dxa"/>
            <w:tcBorders>
              <w:top w:val="single" w:sz="4" w:space="0" w:color="auto"/>
              <w:left w:val="nil"/>
              <w:bottom w:val="single" w:sz="4" w:space="0" w:color="auto"/>
              <w:right w:val="nil"/>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11</w:t>
            </w:r>
          </w:p>
        </w:tc>
        <w:tc>
          <w:tcPr>
            <w:tcW w:w="640" w:type="dxa"/>
            <w:tcBorders>
              <w:top w:val="single" w:sz="4" w:space="0" w:color="auto"/>
              <w:left w:val="single" w:sz="8" w:space="0" w:color="auto"/>
              <w:bottom w:val="single" w:sz="4" w:space="0" w:color="auto"/>
              <w:right w:val="single" w:sz="8"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w:t>
            </w:r>
          </w:p>
        </w:tc>
        <w:tc>
          <w:tcPr>
            <w:tcW w:w="640" w:type="dxa"/>
            <w:tcBorders>
              <w:top w:val="single" w:sz="4" w:space="0" w:color="auto"/>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105</w:t>
            </w:r>
          </w:p>
        </w:tc>
      </w:tr>
      <w:tr w:rsidR="00EC785F" w:rsidRPr="00810BFB" w:rsidTr="00AD094D">
        <w:trPr>
          <w:trHeight w:val="840"/>
        </w:trPr>
        <w:tc>
          <w:tcPr>
            <w:tcW w:w="600"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5173</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1205</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867</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944</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1127</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17008</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3167</w:t>
            </w:r>
          </w:p>
        </w:tc>
        <w:tc>
          <w:tcPr>
            <w:tcW w:w="6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4423</w:t>
            </w:r>
          </w:p>
        </w:tc>
        <w:tc>
          <w:tcPr>
            <w:tcW w:w="7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5513</w:t>
            </w:r>
          </w:p>
        </w:tc>
        <w:tc>
          <w:tcPr>
            <w:tcW w:w="740" w:type="dxa"/>
            <w:tcBorders>
              <w:top w:val="single" w:sz="4" w:space="0" w:color="auto"/>
              <w:left w:val="nil"/>
              <w:bottom w:val="single" w:sz="8" w:space="0" w:color="auto"/>
              <w:right w:val="nil"/>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4325</w:t>
            </w:r>
          </w:p>
        </w:tc>
        <w:tc>
          <w:tcPr>
            <w:tcW w:w="6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428</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2311</w:t>
            </w:r>
          </w:p>
        </w:tc>
      </w:tr>
    </w:tbl>
    <w:p w:rsidR="00EC785F" w:rsidRPr="00810BFB" w:rsidRDefault="00EC785F" w:rsidP="00EC785F">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EC785F" w:rsidRPr="00810BFB" w:rsidRDefault="00EC785F" w:rsidP="004E53B8">
      <w:pPr>
        <w:pStyle w:val="Heading3"/>
      </w:pPr>
      <w:r w:rsidRPr="00810BFB">
        <w:rPr>
          <w:i/>
          <w:iCs/>
        </w:rPr>
        <w:br w:type="page"/>
      </w:r>
      <w:r w:rsidRPr="00810BFB">
        <w:t xml:space="preserve">Map of SCIs proposed for Alluvial forests with </w:t>
      </w:r>
      <w:r w:rsidRPr="00810BFB">
        <w:rPr>
          <w:i/>
          <w:iCs/>
        </w:rPr>
        <w:t>Alnus glutinosa</w:t>
      </w:r>
      <w:r w:rsidRPr="00810BFB">
        <w:t xml:space="preserve"> and </w:t>
      </w:r>
      <w:r w:rsidRPr="00810BFB">
        <w:rPr>
          <w:i/>
          <w:iCs/>
        </w:rPr>
        <w:t>Fraxinus excelsior</w:t>
      </w:r>
      <w:r w:rsidRPr="00810BFB">
        <w:t xml:space="preserve"> (</w:t>
      </w:r>
      <w:r w:rsidRPr="00810BFB">
        <w:rPr>
          <w:i/>
          <w:iCs/>
        </w:rPr>
        <w:t>Alno-Padion, Alnion</w:t>
      </w:r>
      <w:r w:rsidR="004E53B8">
        <w:rPr>
          <w:i/>
          <w:iCs/>
        </w:rPr>
        <w:t xml:space="preserve"> </w:t>
      </w:r>
      <w:r w:rsidRPr="00810BFB">
        <w:rPr>
          <w:i/>
          <w:iCs/>
        </w:rPr>
        <w:t>incanae, Salicion</w:t>
      </w:r>
      <w:r w:rsidR="004E53B8">
        <w:rPr>
          <w:i/>
          <w:iCs/>
        </w:rPr>
        <w:t xml:space="preserve"> </w:t>
      </w:r>
      <w:r w:rsidRPr="00810BFB">
        <w:rPr>
          <w:i/>
          <w:iCs/>
        </w:rPr>
        <w:t>albae</w:t>
      </w:r>
      <w:r w:rsidRPr="00810BFB">
        <w:t xml:space="preserve">) &amp; Article 17 distribution </w:t>
      </w:r>
    </w:p>
    <w:p w:rsidR="00EC785F" w:rsidRPr="00810BFB" w:rsidRDefault="00EC785F" w:rsidP="00EC785F">
      <w:pPr>
        <w:jc w:val="center"/>
        <w:rPr>
          <w:rFonts w:ascii="Arial" w:hAnsi="Arial" w:cs="Arial"/>
          <w:b/>
          <w:noProof/>
          <w:sz w:val="22"/>
          <w:lang w:eastAsia="en-US"/>
        </w:rPr>
      </w:pPr>
      <w:r w:rsidRPr="00810BFB">
        <w:rPr>
          <w:rFonts w:ascii="Arial" w:hAnsi="Arial" w:cs="Arial"/>
          <w:b/>
          <w:noProof/>
          <w:sz w:val="22"/>
          <w:lang w:eastAsia="en-GB"/>
        </w:rPr>
        <w:drawing>
          <wp:inline distT="0" distB="0" distL="0" distR="0" wp14:anchorId="16A6AA5D" wp14:editId="12E2761F">
            <wp:extent cx="5667375" cy="8013700"/>
            <wp:effectExtent l="0" t="0" r="9525" b="6350"/>
            <wp:docPr id="39" name="Picture 32" descr="9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91E0"/>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p>
    <w:p w:rsidR="00EC785F" w:rsidRPr="00810BFB" w:rsidRDefault="00EC785F" w:rsidP="00EC785F">
      <w:pPr>
        <w:jc w:val="center"/>
        <w:rPr>
          <w:rFonts w:ascii="Arial" w:hAnsi="Arial" w:cs="Arial"/>
          <w:b/>
          <w:noProof/>
          <w:sz w:val="22"/>
          <w:lang w:eastAsia="en-US"/>
        </w:rPr>
      </w:pPr>
    </w:p>
    <w:p w:rsidR="00EC785F" w:rsidRPr="00810BFB" w:rsidRDefault="00EC785F" w:rsidP="00EC785F">
      <w:pPr>
        <w:jc w:val="center"/>
        <w:rPr>
          <w:rFonts w:ascii="Arial" w:hAnsi="Arial" w:cs="Arial"/>
          <w:b/>
          <w:noProof/>
          <w:sz w:val="22"/>
          <w:lang w:eastAsia="en-US"/>
        </w:rPr>
      </w:pPr>
    </w:p>
    <w:p w:rsidR="00EC785F" w:rsidRDefault="00420B58" w:rsidP="00420B58">
      <w:pPr>
        <w:pStyle w:val="Heading2"/>
      </w:pPr>
      <w:bookmarkStart w:id="23" w:name="h9130"/>
      <w:r>
        <w:t xml:space="preserve">9130 - </w:t>
      </w:r>
      <w:r w:rsidR="00EC785F" w:rsidRPr="00810BFB">
        <w:rPr>
          <w:i/>
        </w:rPr>
        <w:t>A</w:t>
      </w:r>
      <w:bookmarkEnd w:id="23"/>
      <w:r w:rsidR="00EC785F" w:rsidRPr="00810BFB">
        <w:rPr>
          <w:i/>
        </w:rPr>
        <w:t>sperulo-Fagetum</w:t>
      </w:r>
      <w:r>
        <w:t xml:space="preserve"> beech forests</w:t>
      </w:r>
    </w:p>
    <w:p w:rsidR="00420B58" w:rsidRPr="00420B58" w:rsidRDefault="00420B58" w:rsidP="00420B58"/>
    <w:p w:rsidR="00EC785F" w:rsidRPr="00810BFB" w:rsidRDefault="00EC785F" w:rsidP="00420B58">
      <w:pPr>
        <w:pStyle w:val="Heading3"/>
      </w:pPr>
      <w:r w:rsidRPr="00810BFB">
        <w:t>Habitats Manual 2007</w:t>
      </w:r>
    </w:p>
    <w:p w:rsidR="00EC785F" w:rsidRPr="00420B58" w:rsidRDefault="00EC785F" w:rsidP="00964B58">
      <w:pPr>
        <w:autoSpaceDE w:val="0"/>
        <w:autoSpaceDN w:val="0"/>
        <w:adjustRightInd w:val="0"/>
        <w:rPr>
          <w:rFonts w:cs="Arial"/>
          <w:i/>
          <w:iCs/>
          <w:szCs w:val="18"/>
        </w:rPr>
      </w:pPr>
      <w:r w:rsidRPr="00420B58">
        <w:rPr>
          <w:rFonts w:cs="Arial"/>
          <w:i/>
          <w:iCs/>
          <w:szCs w:val="18"/>
        </w:rPr>
        <w:t xml:space="preserve">Fagus sylvatica </w:t>
      </w:r>
      <w:r w:rsidRPr="00420B58">
        <w:rPr>
          <w:rFonts w:cs="Arial"/>
          <w:szCs w:val="18"/>
        </w:rPr>
        <w:t xml:space="preserve">and, in higher mountains, </w:t>
      </w:r>
      <w:r w:rsidRPr="00420B58">
        <w:rPr>
          <w:rFonts w:cs="Arial"/>
          <w:i/>
          <w:iCs/>
          <w:szCs w:val="18"/>
        </w:rPr>
        <w:t>Fagus sylvatica</w:t>
      </w:r>
      <w:r w:rsidRPr="00420B58">
        <w:rPr>
          <w:rFonts w:cs="Arial"/>
          <w:szCs w:val="18"/>
        </w:rPr>
        <w:t>-</w:t>
      </w:r>
      <w:r w:rsidRPr="00420B58">
        <w:rPr>
          <w:rFonts w:cs="Arial"/>
          <w:i/>
          <w:iCs/>
          <w:szCs w:val="18"/>
        </w:rPr>
        <w:t xml:space="preserve">Abies alba </w:t>
      </w:r>
      <w:r w:rsidRPr="00420B58">
        <w:rPr>
          <w:rFonts w:cs="Arial"/>
          <w:szCs w:val="18"/>
        </w:rPr>
        <w:t xml:space="preserve">or </w:t>
      </w:r>
      <w:r w:rsidRPr="00420B58">
        <w:rPr>
          <w:rFonts w:cs="Arial"/>
          <w:i/>
          <w:iCs/>
          <w:szCs w:val="18"/>
        </w:rPr>
        <w:t>Fagus sylvatica</w:t>
      </w:r>
      <w:r w:rsidRPr="00420B58">
        <w:rPr>
          <w:rFonts w:cs="Arial"/>
          <w:szCs w:val="18"/>
        </w:rPr>
        <w:t>-</w:t>
      </w:r>
      <w:r w:rsidRPr="00420B58">
        <w:rPr>
          <w:rFonts w:cs="Arial"/>
          <w:i/>
          <w:iCs/>
          <w:szCs w:val="18"/>
        </w:rPr>
        <w:t>Abies alba</w:t>
      </w:r>
      <w:r w:rsidRPr="00420B58">
        <w:rPr>
          <w:rFonts w:cs="Arial"/>
          <w:szCs w:val="18"/>
        </w:rPr>
        <w:t>-</w:t>
      </w:r>
      <w:r w:rsidRPr="00420B58">
        <w:rPr>
          <w:rFonts w:cs="Arial"/>
          <w:i/>
          <w:iCs/>
          <w:szCs w:val="18"/>
        </w:rPr>
        <w:t xml:space="preserve">Picea abies </w:t>
      </w:r>
      <w:r w:rsidRPr="00420B58">
        <w:rPr>
          <w:rFonts w:cs="Arial"/>
          <w:szCs w:val="18"/>
        </w:rPr>
        <w:t xml:space="preserve">forests developed on neutral or near-neutral soils, with mild humus (mull), of the medio-European and Atlantic domains of Western Europe and of central and northern Central Europe, characterised by a strong representation of species belonging to the ecological groups of </w:t>
      </w:r>
      <w:r w:rsidRPr="00420B58">
        <w:rPr>
          <w:rFonts w:cs="Arial"/>
          <w:i/>
          <w:iCs/>
          <w:szCs w:val="18"/>
        </w:rPr>
        <w:t>Anemone nemorosa</w:t>
      </w:r>
      <w:r w:rsidRPr="00420B58">
        <w:rPr>
          <w:rFonts w:cs="Arial"/>
          <w:szCs w:val="18"/>
        </w:rPr>
        <w:t xml:space="preserve">, of </w:t>
      </w:r>
      <w:r w:rsidRPr="00420B58">
        <w:rPr>
          <w:rFonts w:cs="Arial"/>
          <w:i/>
          <w:iCs/>
          <w:szCs w:val="18"/>
        </w:rPr>
        <w:t xml:space="preserve">Lamiastrum </w:t>
      </w:r>
      <w:r w:rsidRPr="00420B58">
        <w:rPr>
          <w:rFonts w:cs="Arial"/>
          <w:szCs w:val="18"/>
        </w:rPr>
        <w:t>(</w:t>
      </w:r>
      <w:r w:rsidRPr="00420B58">
        <w:rPr>
          <w:rFonts w:cs="Arial"/>
          <w:i/>
          <w:iCs/>
          <w:szCs w:val="18"/>
        </w:rPr>
        <w:t>Lamium</w:t>
      </w:r>
      <w:r w:rsidRPr="00420B58">
        <w:rPr>
          <w:rFonts w:cs="Arial"/>
          <w:szCs w:val="18"/>
        </w:rPr>
        <w:t xml:space="preserve">) </w:t>
      </w:r>
      <w:r w:rsidRPr="00420B58">
        <w:rPr>
          <w:rFonts w:cs="Arial"/>
          <w:i/>
          <w:iCs/>
          <w:szCs w:val="18"/>
        </w:rPr>
        <w:t>galeobdolon</w:t>
      </w:r>
      <w:r w:rsidRPr="00420B58">
        <w:rPr>
          <w:rFonts w:cs="Arial"/>
          <w:szCs w:val="18"/>
        </w:rPr>
        <w:t xml:space="preserve">, of </w:t>
      </w:r>
      <w:r w:rsidRPr="00420B58">
        <w:rPr>
          <w:rFonts w:cs="Arial"/>
          <w:i/>
          <w:iCs/>
          <w:szCs w:val="18"/>
        </w:rPr>
        <w:t xml:space="preserve">Galium odoratum </w:t>
      </w:r>
      <w:r w:rsidRPr="00420B58">
        <w:rPr>
          <w:rFonts w:cs="Arial"/>
          <w:szCs w:val="18"/>
        </w:rPr>
        <w:t xml:space="preserve">and </w:t>
      </w:r>
      <w:r w:rsidRPr="00420B58">
        <w:rPr>
          <w:rFonts w:cs="Arial"/>
          <w:i/>
          <w:iCs/>
          <w:szCs w:val="18"/>
        </w:rPr>
        <w:t>Melica</w:t>
      </w:r>
      <w:r w:rsidRPr="00420B58">
        <w:rPr>
          <w:rFonts w:cs="Arial"/>
          <w:szCs w:val="18"/>
        </w:rPr>
        <w:t xml:space="preserve"> </w:t>
      </w:r>
      <w:r w:rsidRPr="00420B58">
        <w:rPr>
          <w:rFonts w:cs="Arial"/>
          <w:i/>
          <w:iCs/>
          <w:szCs w:val="18"/>
        </w:rPr>
        <w:t xml:space="preserve">uniflora </w:t>
      </w:r>
      <w:r w:rsidRPr="00420B58">
        <w:rPr>
          <w:rFonts w:cs="Arial"/>
          <w:szCs w:val="18"/>
        </w:rPr>
        <w:t xml:space="preserve">and, in mountains, various </w:t>
      </w:r>
      <w:r w:rsidRPr="00420B58">
        <w:rPr>
          <w:rFonts w:cs="Arial"/>
          <w:i/>
          <w:iCs/>
          <w:szCs w:val="18"/>
        </w:rPr>
        <w:t xml:space="preserve">Dentaria </w:t>
      </w:r>
      <w:r w:rsidRPr="00420B58">
        <w:rPr>
          <w:rFonts w:cs="Arial"/>
          <w:szCs w:val="18"/>
        </w:rPr>
        <w:t>spp., forming a richer and more abundant herb layer than in the forests of 9110 and 9120.</w:t>
      </w:r>
    </w:p>
    <w:p w:rsidR="00EC785F" w:rsidRPr="00420B58" w:rsidRDefault="00EC785F" w:rsidP="00964B58">
      <w:pPr>
        <w:autoSpaceDE w:val="0"/>
        <w:autoSpaceDN w:val="0"/>
        <w:adjustRightInd w:val="0"/>
        <w:ind w:firstLine="708"/>
        <w:rPr>
          <w:rFonts w:cs="Arial"/>
          <w:szCs w:val="18"/>
        </w:rPr>
      </w:pPr>
      <w:r w:rsidRPr="00420B58">
        <w:rPr>
          <w:rFonts w:cs="Arial"/>
          <w:szCs w:val="18"/>
        </w:rPr>
        <w:t>Sub-types :</w:t>
      </w:r>
    </w:p>
    <w:p w:rsidR="00EC785F" w:rsidRPr="00420B58" w:rsidRDefault="00EC785F" w:rsidP="00964B58">
      <w:pPr>
        <w:autoSpaceDE w:val="0"/>
        <w:autoSpaceDN w:val="0"/>
        <w:adjustRightInd w:val="0"/>
        <w:ind w:firstLine="708"/>
        <w:rPr>
          <w:rFonts w:cs="Arial"/>
          <w:szCs w:val="18"/>
        </w:rPr>
      </w:pPr>
      <w:r w:rsidRPr="00420B58">
        <w:rPr>
          <w:rFonts w:cs="Arial"/>
          <w:szCs w:val="18"/>
        </w:rPr>
        <w:t xml:space="preserve">41.131 - Medio-European collinar neutrophilous beech forests </w:t>
      </w:r>
    </w:p>
    <w:p w:rsidR="00EC785F" w:rsidRPr="00420B58" w:rsidRDefault="00EC785F" w:rsidP="00964B58">
      <w:pPr>
        <w:autoSpaceDE w:val="0"/>
        <w:autoSpaceDN w:val="0"/>
        <w:adjustRightInd w:val="0"/>
        <w:ind w:left="708"/>
        <w:rPr>
          <w:rFonts w:cs="Arial"/>
          <w:i/>
          <w:iCs/>
          <w:szCs w:val="18"/>
        </w:rPr>
      </w:pPr>
      <w:r w:rsidRPr="00420B58">
        <w:rPr>
          <w:rFonts w:cs="Arial"/>
          <w:szCs w:val="18"/>
        </w:rPr>
        <w:t xml:space="preserve">Neutrocline or basicline </w:t>
      </w:r>
      <w:r w:rsidRPr="00420B58">
        <w:rPr>
          <w:rFonts w:cs="Arial"/>
          <w:i/>
          <w:iCs/>
          <w:szCs w:val="18"/>
        </w:rPr>
        <w:t xml:space="preserve">Fagus sylvatica </w:t>
      </w:r>
      <w:r w:rsidRPr="00420B58">
        <w:rPr>
          <w:rFonts w:cs="Arial"/>
          <w:szCs w:val="18"/>
        </w:rPr>
        <w:t xml:space="preserve">and </w:t>
      </w:r>
      <w:r w:rsidRPr="00420B58">
        <w:rPr>
          <w:rFonts w:cs="Arial"/>
          <w:i/>
          <w:iCs/>
          <w:szCs w:val="18"/>
        </w:rPr>
        <w:t xml:space="preserve">Fagus sylvatica-Quercus petraea-Quercus robur </w:t>
      </w:r>
      <w:r w:rsidRPr="00420B58">
        <w:rPr>
          <w:rFonts w:cs="Arial"/>
          <w:szCs w:val="18"/>
        </w:rPr>
        <w:t>forests of hills, low mountains and plateaux of the Hercynian arc and its peripheral regions, of</w:t>
      </w:r>
      <w:r w:rsidRPr="00420B58">
        <w:rPr>
          <w:rFonts w:cs="Arial"/>
          <w:i/>
          <w:iCs/>
          <w:szCs w:val="18"/>
        </w:rPr>
        <w:t xml:space="preserve"> </w:t>
      </w:r>
      <w:r w:rsidRPr="00420B58">
        <w:rPr>
          <w:rFonts w:cs="Arial"/>
          <w:szCs w:val="18"/>
        </w:rPr>
        <w:t>the Jura, Lorraine, the Paris basin, Burgundy, the Alpine piedmont, the Carpathians and a few</w:t>
      </w:r>
      <w:r w:rsidRPr="00420B58">
        <w:rPr>
          <w:rFonts w:cs="Arial"/>
          <w:i/>
          <w:iCs/>
          <w:szCs w:val="18"/>
        </w:rPr>
        <w:t xml:space="preserve"> </w:t>
      </w:r>
      <w:r w:rsidRPr="00420B58">
        <w:rPr>
          <w:rFonts w:cs="Arial"/>
          <w:szCs w:val="18"/>
        </w:rPr>
        <w:t>localities of the North Sea-Baltic plain.</w:t>
      </w:r>
    </w:p>
    <w:p w:rsidR="00EC785F" w:rsidRPr="00420B58" w:rsidRDefault="00EC785F" w:rsidP="00964B58">
      <w:pPr>
        <w:autoSpaceDE w:val="0"/>
        <w:autoSpaceDN w:val="0"/>
        <w:adjustRightInd w:val="0"/>
        <w:ind w:firstLine="708"/>
        <w:rPr>
          <w:rFonts w:cs="Arial"/>
          <w:szCs w:val="18"/>
        </w:rPr>
      </w:pPr>
      <w:r w:rsidRPr="00420B58">
        <w:rPr>
          <w:rFonts w:cs="Arial"/>
          <w:szCs w:val="18"/>
        </w:rPr>
        <w:t>41.132 - Atlantic neutrophile beech forests</w:t>
      </w:r>
    </w:p>
    <w:p w:rsidR="00EC785F" w:rsidRPr="00420B58" w:rsidRDefault="00EC785F" w:rsidP="00964B58">
      <w:pPr>
        <w:autoSpaceDE w:val="0"/>
        <w:autoSpaceDN w:val="0"/>
        <w:adjustRightInd w:val="0"/>
        <w:ind w:left="708"/>
        <w:rPr>
          <w:rFonts w:cs="Arial"/>
          <w:szCs w:val="18"/>
        </w:rPr>
      </w:pPr>
      <w:r w:rsidRPr="00420B58">
        <w:rPr>
          <w:rFonts w:cs="Arial"/>
          <w:szCs w:val="18"/>
        </w:rPr>
        <w:t xml:space="preserve">Atlantic beech and beech-oak forests with </w:t>
      </w:r>
      <w:r w:rsidRPr="00420B58">
        <w:rPr>
          <w:rFonts w:cs="Arial"/>
          <w:i/>
          <w:iCs/>
          <w:szCs w:val="18"/>
        </w:rPr>
        <w:t>Hyacinthoides non-scripta</w:t>
      </w:r>
      <w:r w:rsidRPr="00420B58">
        <w:rPr>
          <w:rFonts w:cs="Arial"/>
          <w:szCs w:val="18"/>
        </w:rPr>
        <w:t>, of southern England, the Boulonnais, Picardy, the Oise, Lys and Schelde basins.</w:t>
      </w:r>
    </w:p>
    <w:p w:rsidR="00EC785F" w:rsidRPr="00420B58" w:rsidRDefault="00EC785F" w:rsidP="00964B58">
      <w:pPr>
        <w:autoSpaceDE w:val="0"/>
        <w:autoSpaceDN w:val="0"/>
        <w:adjustRightInd w:val="0"/>
        <w:ind w:firstLine="708"/>
        <w:rPr>
          <w:rFonts w:cs="Arial"/>
          <w:szCs w:val="18"/>
        </w:rPr>
      </w:pPr>
      <w:r w:rsidRPr="00420B58">
        <w:rPr>
          <w:rFonts w:cs="Arial"/>
          <w:szCs w:val="18"/>
        </w:rPr>
        <w:t>41.133 - Medio-European montane neutrophilous beech forests</w:t>
      </w:r>
    </w:p>
    <w:p w:rsidR="00EC785F" w:rsidRPr="00420B58" w:rsidRDefault="00EC785F" w:rsidP="00964B58">
      <w:pPr>
        <w:autoSpaceDE w:val="0"/>
        <w:autoSpaceDN w:val="0"/>
        <w:adjustRightInd w:val="0"/>
        <w:ind w:left="708"/>
        <w:rPr>
          <w:rFonts w:cs="Arial"/>
          <w:szCs w:val="18"/>
        </w:rPr>
      </w:pPr>
      <w:r w:rsidRPr="00420B58">
        <w:rPr>
          <w:rFonts w:cs="Arial"/>
          <w:szCs w:val="18"/>
        </w:rPr>
        <w:t xml:space="preserve">Neutrophile forests of </w:t>
      </w:r>
      <w:r w:rsidRPr="00420B58">
        <w:rPr>
          <w:rFonts w:cs="Arial"/>
          <w:i/>
          <w:iCs/>
          <w:szCs w:val="18"/>
        </w:rPr>
        <w:t>Fagus sylvatica</w:t>
      </w:r>
      <w:r w:rsidRPr="00420B58">
        <w:rPr>
          <w:rFonts w:cs="Arial"/>
          <w:szCs w:val="18"/>
        </w:rPr>
        <w:t xml:space="preserve">, </w:t>
      </w:r>
      <w:r w:rsidRPr="00420B58">
        <w:rPr>
          <w:rFonts w:cs="Arial"/>
          <w:i/>
          <w:iCs/>
          <w:szCs w:val="18"/>
        </w:rPr>
        <w:t xml:space="preserve">Fagus sylvatica </w:t>
      </w:r>
      <w:r w:rsidRPr="00420B58">
        <w:rPr>
          <w:rFonts w:cs="Arial"/>
          <w:szCs w:val="18"/>
        </w:rPr>
        <w:t xml:space="preserve">and </w:t>
      </w:r>
      <w:r w:rsidRPr="00420B58">
        <w:rPr>
          <w:rFonts w:cs="Arial"/>
          <w:i/>
          <w:iCs/>
          <w:szCs w:val="18"/>
        </w:rPr>
        <w:t>Abies alba</w:t>
      </w:r>
      <w:r w:rsidRPr="00420B58">
        <w:rPr>
          <w:rFonts w:cs="Arial"/>
          <w:szCs w:val="18"/>
        </w:rPr>
        <w:t xml:space="preserve">, </w:t>
      </w:r>
      <w:r w:rsidRPr="00420B58">
        <w:rPr>
          <w:rFonts w:cs="Arial"/>
          <w:i/>
          <w:iCs/>
          <w:szCs w:val="18"/>
        </w:rPr>
        <w:t xml:space="preserve">Fagus sylvatica </w:t>
      </w:r>
      <w:r w:rsidRPr="00420B58">
        <w:rPr>
          <w:rFonts w:cs="Arial"/>
          <w:szCs w:val="18"/>
        </w:rPr>
        <w:t xml:space="preserve">and </w:t>
      </w:r>
      <w:r w:rsidRPr="00420B58">
        <w:rPr>
          <w:rFonts w:cs="Arial"/>
          <w:i/>
          <w:iCs/>
          <w:szCs w:val="18"/>
        </w:rPr>
        <w:t>Picea abies</w:t>
      </w:r>
      <w:r w:rsidRPr="00420B58">
        <w:rPr>
          <w:rFonts w:cs="Arial"/>
          <w:szCs w:val="18"/>
        </w:rPr>
        <w:t xml:space="preserve">, or </w:t>
      </w:r>
      <w:r w:rsidRPr="00420B58">
        <w:rPr>
          <w:rFonts w:cs="Arial"/>
          <w:i/>
          <w:iCs/>
          <w:szCs w:val="18"/>
        </w:rPr>
        <w:t>Fagus sylvatica</w:t>
      </w:r>
      <w:r w:rsidRPr="00420B58">
        <w:rPr>
          <w:rFonts w:cs="Arial"/>
          <w:szCs w:val="18"/>
        </w:rPr>
        <w:t xml:space="preserve">, </w:t>
      </w:r>
      <w:r w:rsidRPr="00420B58">
        <w:rPr>
          <w:rFonts w:cs="Arial"/>
          <w:i/>
          <w:iCs/>
          <w:szCs w:val="18"/>
        </w:rPr>
        <w:t xml:space="preserve">Abies alba </w:t>
      </w:r>
      <w:r w:rsidRPr="00420B58">
        <w:rPr>
          <w:rFonts w:cs="Arial"/>
          <w:szCs w:val="18"/>
        </w:rPr>
        <w:t xml:space="preserve">and </w:t>
      </w:r>
      <w:r w:rsidRPr="00420B58">
        <w:rPr>
          <w:rFonts w:cs="Arial"/>
          <w:i/>
          <w:iCs/>
          <w:szCs w:val="18"/>
        </w:rPr>
        <w:t xml:space="preserve">Picea abies </w:t>
      </w:r>
      <w:r w:rsidRPr="00420B58">
        <w:rPr>
          <w:rFonts w:cs="Arial"/>
          <w:szCs w:val="18"/>
        </w:rPr>
        <w:t>of the montane and high-montane levels of the Jura, the northern and eastern Alps, the western Carpathians and the great Hercynian ranges.</w:t>
      </w:r>
    </w:p>
    <w:p w:rsidR="00EC785F" w:rsidRPr="00420B58" w:rsidRDefault="00EC785F" w:rsidP="00964B58">
      <w:pPr>
        <w:autoSpaceDE w:val="0"/>
        <w:autoSpaceDN w:val="0"/>
        <w:adjustRightInd w:val="0"/>
        <w:ind w:firstLine="708"/>
        <w:rPr>
          <w:rFonts w:cs="Arial"/>
          <w:szCs w:val="18"/>
        </w:rPr>
      </w:pPr>
      <w:r w:rsidRPr="00420B58">
        <w:rPr>
          <w:rFonts w:cs="Arial"/>
          <w:szCs w:val="18"/>
        </w:rPr>
        <w:t>41.134 - Bohemian lime-beech forests</w:t>
      </w:r>
    </w:p>
    <w:p w:rsidR="00EC785F" w:rsidRPr="00420B58" w:rsidRDefault="00EC785F" w:rsidP="00964B58">
      <w:pPr>
        <w:autoSpaceDE w:val="0"/>
        <w:autoSpaceDN w:val="0"/>
        <w:adjustRightInd w:val="0"/>
        <w:ind w:left="708"/>
        <w:rPr>
          <w:rFonts w:cs="Arial"/>
          <w:szCs w:val="18"/>
        </w:rPr>
      </w:pPr>
      <w:r w:rsidRPr="00420B58">
        <w:rPr>
          <w:rFonts w:cs="Arial"/>
          <w:i/>
          <w:iCs/>
          <w:szCs w:val="18"/>
        </w:rPr>
        <w:t xml:space="preserve">Fagus sylvatica </w:t>
      </w:r>
      <w:r w:rsidRPr="00420B58">
        <w:rPr>
          <w:rFonts w:cs="Arial"/>
          <w:szCs w:val="18"/>
        </w:rPr>
        <w:t xml:space="preserve">or </w:t>
      </w:r>
      <w:r w:rsidRPr="00420B58">
        <w:rPr>
          <w:rFonts w:cs="Arial"/>
          <w:i/>
          <w:iCs/>
          <w:szCs w:val="18"/>
        </w:rPr>
        <w:t xml:space="preserve">Fagus sylvatica-Abies alba </w:t>
      </w:r>
      <w:r w:rsidRPr="00420B58">
        <w:rPr>
          <w:rFonts w:cs="Arial"/>
          <w:szCs w:val="18"/>
        </w:rPr>
        <w:t xml:space="preserve">forests rich in </w:t>
      </w:r>
      <w:r w:rsidRPr="00420B58">
        <w:rPr>
          <w:rFonts w:cs="Arial"/>
          <w:i/>
          <w:iCs/>
          <w:szCs w:val="18"/>
        </w:rPr>
        <w:t xml:space="preserve">Tilia </w:t>
      </w:r>
      <w:r w:rsidRPr="00420B58">
        <w:rPr>
          <w:rFonts w:cs="Arial"/>
          <w:szCs w:val="18"/>
        </w:rPr>
        <w:t>spp., of the Bohemian basin.</w:t>
      </w:r>
    </w:p>
    <w:p w:rsidR="00EC785F" w:rsidRPr="00420B58" w:rsidRDefault="00EC785F" w:rsidP="00964B58">
      <w:pPr>
        <w:autoSpaceDE w:val="0"/>
        <w:autoSpaceDN w:val="0"/>
        <w:adjustRightInd w:val="0"/>
        <w:ind w:firstLine="708"/>
        <w:rPr>
          <w:rFonts w:cs="Arial"/>
          <w:szCs w:val="18"/>
        </w:rPr>
      </w:pPr>
      <w:r w:rsidRPr="00420B58">
        <w:rPr>
          <w:rFonts w:cs="Arial"/>
          <w:szCs w:val="18"/>
        </w:rPr>
        <w:t>41.135 - Pannonic n</w:t>
      </w:r>
      <w:r w:rsidR="00420B58">
        <w:rPr>
          <w:rFonts w:cs="Arial"/>
          <w:szCs w:val="18"/>
        </w:rPr>
        <w:t>eutrophil</w:t>
      </w:r>
      <w:r w:rsidRPr="00420B58">
        <w:rPr>
          <w:rFonts w:cs="Arial"/>
          <w:szCs w:val="18"/>
        </w:rPr>
        <w:t>e beech forests</w:t>
      </w:r>
    </w:p>
    <w:p w:rsidR="00EC785F" w:rsidRPr="00420B58" w:rsidRDefault="00EC785F" w:rsidP="00964B58">
      <w:pPr>
        <w:autoSpaceDE w:val="0"/>
        <w:autoSpaceDN w:val="0"/>
        <w:adjustRightInd w:val="0"/>
        <w:ind w:left="708"/>
        <w:rPr>
          <w:rFonts w:cs="Arial"/>
          <w:szCs w:val="18"/>
        </w:rPr>
      </w:pPr>
      <w:r w:rsidRPr="00420B58">
        <w:rPr>
          <w:rFonts w:cs="Arial"/>
          <w:szCs w:val="18"/>
        </w:rPr>
        <w:t>Neutrophilous beech forests of medio-European affinities of the hills of the Pannonic plain and its western periphery.</w:t>
      </w:r>
    </w:p>
    <w:p w:rsidR="00EC785F" w:rsidRPr="00420B58" w:rsidRDefault="00EC785F" w:rsidP="00964B58">
      <w:pPr>
        <w:autoSpaceDE w:val="0"/>
        <w:autoSpaceDN w:val="0"/>
        <w:adjustRightInd w:val="0"/>
        <w:rPr>
          <w:rFonts w:cs="Arial"/>
          <w:szCs w:val="18"/>
        </w:rPr>
      </w:pPr>
    </w:p>
    <w:p w:rsidR="00EC785F" w:rsidRPr="00420B58" w:rsidRDefault="00EC785F" w:rsidP="00964B58">
      <w:pPr>
        <w:autoSpaceDE w:val="0"/>
        <w:autoSpaceDN w:val="0"/>
        <w:adjustRightInd w:val="0"/>
        <w:rPr>
          <w:rFonts w:cs="Arial"/>
          <w:szCs w:val="18"/>
        </w:rPr>
      </w:pPr>
      <w:r w:rsidRPr="00420B58">
        <w:rPr>
          <w:rFonts w:cs="Arial"/>
          <w:szCs w:val="18"/>
        </w:rPr>
        <w:t>Relict stands of collinar neutrophilous beech forests of the Macin Mountains of Dobrogea,</w:t>
      </w:r>
      <w:r w:rsidR="00420B58">
        <w:rPr>
          <w:rFonts w:cs="Arial"/>
          <w:szCs w:val="18"/>
        </w:rPr>
        <w:t xml:space="preserve"> </w:t>
      </w:r>
      <w:r w:rsidRPr="00420B58">
        <w:rPr>
          <w:rFonts w:cs="Arial"/>
          <w:szCs w:val="18"/>
        </w:rPr>
        <w:t>Romania are the priority habitat 91X0*Dobrogean Beech forests.</w:t>
      </w:r>
    </w:p>
    <w:p w:rsidR="00EC785F" w:rsidRPr="00810BFB" w:rsidRDefault="00EC785F" w:rsidP="00EC785F">
      <w:pPr>
        <w:rPr>
          <w:rFonts w:ascii="Arial" w:hAnsi="Arial" w:cs="Arial"/>
          <w:b/>
          <w:bCs/>
          <w:sz w:val="32"/>
          <w:szCs w:val="32"/>
        </w:rPr>
      </w:pPr>
    </w:p>
    <w:p w:rsidR="00EC785F" w:rsidRPr="00810BFB" w:rsidRDefault="00EC785F" w:rsidP="00420B58">
      <w:pPr>
        <w:pStyle w:val="Heading3"/>
      </w:pPr>
      <w:r w:rsidRPr="00810BFB">
        <w:t>Conservation status (CS) assessed at the Alpine region and MS level:</w:t>
      </w:r>
    </w:p>
    <w:tbl>
      <w:tblPr>
        <w:tblW w:w="9084" w:type="dxa"/>
        <w:tblInd w:w="65" w:type="dxa"/>
        <w:tblCellMar>
          <w:left w:w="70" w:type="dxa"/>
          <w:right w:w="70" w:type="dxa"/>
        </w:tblCellMar>
        <w:tblLook w:val="0000" w:firstRow="0" w:lastRow="0" w:firstColumn="0" w:lastColumn="0" w:noHBand="0" w:noVBand="0"/>
      </w:tblPr>
      <w:tblGrid>
        <w:gridCol w:w="967"/>
        <w:gridCol w:w="2728"/>
        <w:gridCol w:w="923"/>
        <w:gridCol w:w="443"/>
        <w:gridCol w:w="469"/>
        <w:gridCol w:w="452"/>
        <w:gridCol w:w="443"/>
        <w:gridCol w:w="434"/>
        <w:gridCol w:w="443"/>
        <w:gridCol w:w="469"/>
        <w:gridCol w:w="452"/>
        <w:gridCol w:w="861"/>
      </w:tblGrid>
      <w:tr w:rsidR="00EC785F" w:rsidRPr="00810BFB" w:rsidTr="00AD094D">
        <w:trPr>
          <w:trHeight w:val="255"/>
        </w:trPr>
        <w:tc>
          <w:tcPr>
            <w:tcW w:w="967"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2728"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92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967"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9130</w:t>
            </w:r>
          </w:p>
        </w:tc>
        <w:tc>
          <w:tcPr>
            <w:tcW w:w="2728"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i/>
                <w:sz w:val="16"/>
                <w:szCs w:val="16"/>
              </w:rPr>
              <w:t>Asperulo-Fagetum</w:t>
            </w:r>
            <w:r w:rsidRPr="00810BFB">
              <w:rPr>
                <w:rFonts w:ascii="Arial" w:hAnsi="Arial" w:cs="Arial"/>
                <w:b/>
                <w:bCs/>
                <w:sz w:val="16"/>
                <w:szCs w:val="16"/>
              </w:rPr>
              <w:t xml:space="preserve"> beech forests</w:t>
            </w: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96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272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96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272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96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272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96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2728"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autoSpaceDE w:val="0"/>
        <w:autoSpaceDN w:val="0"/>
        <w:adjustRightInd w:val="0"/>
        <w:rPr>
          <w:rFonts w:ascii="Arial" w:hAnsi="Arial" w:cs="Arial"/>
          <w:sz w:val="22"/>
        </w:rPr>
      </w:pPr>
    </w:p>
    <w:p w:rsidR="00EC785F" w:rsidRPr="00420B58" w:rsidRDefault="00EC785F" w:rsidP="00964B58">
      <w:pPr>
        <w:autoSpaceDE w:val="0"/>
        <w:autoSpaceDN w:val="0"/>
        <w:adjustRightInd w:val="0"/>
        <w:rPr>
          <w:rFonts w:cs="Arial"/>
          <w:szCs w:val="18"/>
        </w:rPr>
      </w:pPr>
      <w:r w:rsidRPr="00420B58">
        <w:rPr>
          <w:rFonts w:cs="Arial"/>
          <w:szCs w:val="18"/>
        </w:rPr>
        <w:t>This type of beech (</w:t>
      </w:r>
      <w:r w:rsidRPr="00420B58">
        <w:rPr>
          <w:rFonts w:cs="Arial"/>
          <w:i/>
          <w:iCs/>
          <w:szCs w:val="18"/>
        </w:rPr>
        <w:t>Fagus sylvatica</w:t>
      </w:r>
      <w:r w:rsidRPr="00420B58">
        <w:rPr>
          <w:rFonts w:cs="Arial"/>
          <w:szCs w:val="18"/>
        </w:rPr>
        <w:t>) forest represents the climax vegetation on neutral or</w:t>
      </w:r>
      <w:r w:rsidR="00420B58">
        <w:rPr>
          <w:rFonts w:cs="Arial"/>
          <w:szCs w:val="18"/>
        </w:rPr>
        <w:t xml:space="preserve"> </w:t>
      </w:r>
      <w:r w:rsidRPr="00420B58">
        <w:rPr>
          <w:rFonts w:cs="Arial"/>
          <w:szCs w:val="18"/>
        </w:rPr>
        <w:t>near-neutral soils of Western Europe, of central and northern Central Europe, and of</w:t>
      </w:r>
      <w:r w:rsidR="00420B58">
        <w:rPr>
          <w:rFonts w:cs="Arial"/>
          <w:szCs w:val="18"/>
        </w:rPr>
        <w:t xml:space="preserve"> </w:t>
      </w:r>
      <w:r w:rsidRPr="00420B58">
        <w:rPr>
          <w:rFonts w:cs="Arial"/>
          <w:szCs w:val="18"/>
        </w:rPr>
        <w:t>mountainous regions of southern Europe. Beech dominates the tree layer, together with</w:t>
      </w:r>
      <w:r w:rsidR="00420B58">
        <w:rPr>
          <w:rFonts w:cs="Arial"/>
          <w:szCs w:val="18"/>
        </w:rPr>
        <w:t xml:space="preserve"> </w:t>
      </w:r>
      <w:r w:rsidRPr="00420B58">
        <w:rPr>
          <w:rFonts w:cs="Arial"/>
          <w:szCs w:val="18"/>
        </w:rPr>
        <w:t>spruce (</w:t>
      </w:r>
      <w:r w:rsidRPr="00420B58">
        <w:rPr>
          <w:rFonts w:cs="Arial"/>
          <w:i/>
          <w:iCs/>
          <w:szCs w:val="18"/>
        </w:rPr>
        <w:t>Picea abies</w:t>
      </w:r>
      <w:r w:rsidRPr="00420B58">
        <w:rPr>
          <w:rFonts w:cs="Arial"/>
          <w:szCs w:val="18"/>
        </w:rPr>
        <w:t>) and Europe an silver fir (</w:t>
      </w:r>
      <w:r w:rsidRPr="00420B58">
        <w:rPr>
          <w:rFonts w:cs="Arial"/>
          <w:i/>
          <w:iCs/>
          <w:szCs w:val="18"/>
        </w:rPr>
        <w:t>Abies alba</w:t>
      </w:r>
      <w:r w:rsidRPr="00420B58">
        <w:rPr>
          <w:rFonts w:cs="Arial"/>
          <w:szCs w:val="18"/>
        </w:rPr>
        <w:t>) in the mountains. The herb layer is more diverse and abundant than with habitat type 9110, and is composed mainly of typical beech forest species.</w:t>
      </w:r>
    </w:p>
    <w:p w:rsidR="00EC785F" w:rsidRPr="00420B58" w:rsidRDefault="00EC785F" w:rsidP="00964B58">
      <w:pPr>
        <w:autoSpaceDE w:val="0"/>
        <w:autoSpaceDN w:val="0"/>
        <w:adjustRightInd w:val="0"/>
        <w:rPr>
          <w:rFonts w:cs="Arial"/>
          <w:szCs w:val="18"/>
        </w:rPr>
      </w:pPr>
    </w:p>
    <w:p w:rsidR="00EC785F" w:rsidRDefault="00EC785F" w:rsidP="00964B58">
      <w:pPr>
        <w:autoSpaceDE w:val="0"/>
        <w:autoSpaceDN w:val="0"/>
        <w:adjustRightInd w:val="0"/>
        <w:rPr>
          <w:rFonts w:cs="Arial"/>
          <w:szCs w:val="18"/>
        </w:rPr>
      </w:pPr>
      <w:r w:rsidRPr="00420B58">
        <w:rPr>
          <w:rFonts w:cs="Arial"/>
          <w:szCs w:val="18"/>
        </w:rPr>
        <w:t>The conservation status was assessed as favourable only in the Mediterranean region,</w:t>
      </w:r>
      <w:r w:rsidR="00420B58">
        <w:rPr>
          <w:rFonts w:cs="Arial"/>
          <w:szCs w:val="18"/>
        </w:rPr>
        <w:t xml:space="preserve"> </w:t>
      </w:r>
      <w:r w:rsidRPr="00420B58">
        <w:rPr>
          <w:rFonts w:cs="Arial"/>
          <w:szCs w:val="18"/>
        </w:rPr>
        <w:t>where the habitat is present mainly in mountainous areas. The conservation status in</w:t>
      </w:r>
      <w:r w:rsidR="00420B58">
        <w:rPr>
          <w:rFonts w:cs="Arial"/>
          <w:szCs w:val="18"/>
        </w:rPr>
        <w:t xml:space="preserve"> </w:t>
      </w:r>
      <w:r w:rsidRPr="00420B58">
        <w:rPr>
          <w:rFonts w:cs="Arial"/>
          <w:szCs w:val="18"/>
        </w:rPr>
        <w:t>the Pannonian and in the Boreal regions, where the climatic condition are in general</w:t>
      </w:r>
      <w:r w:rsidR="00420B58">
        <w:rPr>
          <w:rFonts w:cs="Arial"/>
          <w:szCs w:val="18"/>
        </w:rPr>
        <w:t xml:space="preserve"> </w:t>
      </w:r>
      <w:r w:rsidRPr="00420B58">
        <w:rPr>
          <w:rFonts w:cs="Arial"/>
          <w:szCs w:val="18"/>
        </w:rPr>
        <w:t>inappropriate, the status of the habitat was assessed as ‘unfavourable bad’. The</w:t>
      </w:r>
      <w:r w:rsidR="00420B58">
        <w:rPr>
          <w:rFonts w:cs="Arial"/>
          <w:szCs w:val="18"/>
        </w:rPr>
        <w:t xml:space="preserve"> </w:t>
      </w:r>
      <w:r w:rsidRPr="00420B58">
        <w:rPr>
          <w:rFonts w:cs="Arial"/>
          <w:szCs w:val="18"/>
        </w:rPr>
        <w:t>conservation status in other regi</w:t>
      </w:r>
      <w:r w:rsidR="00420B58">
        <w:rPr>
          <w:rFonts w:cs="Arial"/>
          <w:szCs w:val="18"/>
        </w:rPr>
        <w:t>ons is ‘unfavourable inadequate</w:t>
      </w:r>
      <w:r w:rsidRPr="00420B58">
        <w:rPr>
          <w:rFonts w:cs="Arial"/>
          <w:szCs w:val="18"/>
        </w:rPr>
        <w:t>’. However the range</w:t>
      </w:r>
      <w:r w:rsidR="00420B58">
        <w:rPr>
          <w:rFonts w:cs="Arial"/>
          <w:szCs w:val="18"/>
        </w:rPr>
        <w:t xml:space="preserve"> </w:t>
      </w:r>
      <w:r w:rsidRPr="00420B58">
        <w:rPr>
          <w:rFonts w:cs="Arial"/>
          <w:szCs w:val="18"/>
        </w:rPr>
        <w:t>and habitat area are stable or increasing and sufficient in most of the countries except</w:t>
      </w:r>
      <w:r w:rsidR="00420B58">
        <w:rPr>
          <w:rFonts w:cs="Arial"/>
          <w:szCs w:val="18"/>
        </w:rPr>
        <w:t xml:space="preserve"> </w:t>
      </w:r>
      <w:r w:rsidRPr="00420B58">
        <w:rPr>
          <w:rFonts w:cs="Arial"/>
          <w:szCs w:val="18"/>
        </w:rPr>
        <w:t>UK, Austria and Sweden. Unfavourable status of structure and function reflecting</w:t>
      </w:r>
      <w:r w:rsidR="00420B58">
        <w:rPr>
          <w:rFonts w:cs="Arial"/>
          <w:szCs w:val="18"/>
        </w:rPr>
        <w:t xml:space="preserve"> </w:t>
      </w:r>
      <w:r w:rsidRPr="00420B58">
        <w:rPr>
          <w:rFonts w:cs="Arial"/>
          <w:szCs w:val="18"/>
        </w:rPr>
        <w:t>inappropriate forest management is usually responsible for unfavourable overall</w:t>
      </w:r>
      <w:r w:rsidR="00420B58">
        <w:rPr>
          <w:rFonts w:cs="Arial"/>
          <w:szCs w:val="18"/>
        </w:rPr>
        <w:t xml:space="preserve"> </w:t>
      </w:r>
      <w:r w:rsidRPr="00420B58">
        <w:rPr>
          <w:rFonts w:cs="Arial"/>
          <w:szCs w:val="18"/>
        </w:rPr>
        <w:t>assessment (Summary sheet of the online report on Article 17 of the Habitats Directive).</w:t>
      </w:r>
    </w:p>
    <w:p w:rsidR="00420B58" w:rsidRPr="00420B58" w:rsidRDefault="00420B58" w:rsidP="00420B58">
      <w:pPr>
        <w:autoSpaceDE w:val="0"/>
        <w:autoSpaceDN w:val="0"/>
        <w:adjustRightInd w:val="0"/>
        <w:jc w:val="both"/>
        <w:rPr>
          <w:rFonts w:cs="Arial"/>
          <w:b/>
          <w:bCs/>
          <w:szCs w:val="18"/>
        </w:rPr>
      </w:pPr>
    </w:p>
    <w:p w:rsidR="00EC785F" w:rsidRPr="00810BFB" w:rsidRDefault="00EC785F" w:rsidP="00420B58">
      <w:pPr>
        <w:pStyle w:val="Heading3"/>
      </w:pPr>
      <w:r w:rsidRPr="00810BFB">
        <w:t>Other information</w:t>
      </w:r>
    </w:p>
    <w:p w:rsidR="00EC785F" w:rsidRPr="00420B58" w:rsidRDefault="00EC785F" w:rsidP="00964B58">
      <w:pPr>
        <w:rPr>
          <w:rFonts w:cs="Arial"/>
          <w:szCs w:val="18"/>
        </w:rPr>
      </w:pPr>
      <w:r w:rsidRPr="00420B58">
        <w:rPr>
          <w:rFonts w:cs="Arial"/>
          <w:szCs w:val="18"/>
        </w:rPr>
        <w:t>According to the ETC/BD calculations 51-75 % of the area of this habitat type are within SCIs</w:t>
      </w:r>
      <w:r w:rsidR="004E53B8" w:rsidRPr="00420B58">
        <w:rPr>
          <w:rFonts w:cs="Arial"/>
          <w:szCs w:val="18"/>
        </w:rPr>
        <w:t>.</w:t>
      </w:r>
      <w:r w:rsidRPr="00420B58">
        <w:rPr>
          <w:rFonts w:cs="Arial"/>
          <w:szCs w:val="18"/>
        </w:rPr>
        <w:t xml:space="preserve"> This means that Natura 2000 network provides an important framework for the management of this habitat type.</w:t>
      </w:r>
    </w:p>
    <w:p w:rsidR="00EC785F" w:rsidRPr="00810BFB" w:rsidRDefault="00EC785F" w:rsidP="00EC785F">
      <w:pPr>
        <w:rPr>
          <w:rFonts w:ascii="Arial" w:hAnsi="Arial" w:cs="Arial"/>
          <w:sz w:val="22"/>
        </w:rPr>
      </w:pPr>
    </w:p>
    <w:p w:rsidR="00EC785F" w:rsidRPr="00810BFB" w:rsidRDefault="00EC785F" w:rsidP="00420B58">
      <w:pPr>
        <w:pStyle w:val="Heading3"/>
      </w:pPr>
      <w:r w:rsidRPr="00810BFB">
        <w:t>Number of SCIs and habitat area (ha) within SCIs per Member State in the Alpine biogeographical region</w:t>
      </w:r>
    </w:p>
    <w:tbl>
      <w:tblPr>
        <w:tblW w:w="6762" w:type="dxa"/>
        <w:tblInd w:w="40" w:type="dxa"/>
        <w:tblLayout w:type="fixed"/>
        <w:tblCellMar>
          <w:left w:w="70" w:type="dxa"/>
          <w:right w:w="70" w:type="dxa"/>
        </w:tblCellMar>
        <w:tblLook w:val="0000" w:firstRow="0" w:lastRow="0" w:firstColumn="0" w:lastColumn="0" w:noHBand="0" w:noVBand="0"/>
      </w:tblPr>
      <w:tblGrid>
        <w:gridCol w:w="518"/>
        <w:gridCol w:w="674"/>
        <w:gridCol w:w="763"/>
        <w:gridCol w:w="674"/>
        <w:gridCol w:w="585"/>
        <w:gridCol w:w="674"/>
        <w:gridCol w:w="674"/>
        <w:gridCol w:w="763"/>
        <w:gridCol w:w="674"/>
        <w:gridCol w:w="763"/>
      </w:tblGrid>
      <w:tr w:rsidR="00EC785F" w:rsidRPr="00810BFB" w:rsidTr="00AD094D">
        <w:trPr>
          <w:trHeight w:val="250"/>
        </w:trPr>
        <w:tc>
          <w:tcPr>
            <w:tcW w:w="518" w:type="dxa"/>
            <w:tcBorders>
              <w:bottom w:val="single" w:sz="6" w:space="0" w:color="auto"/>
              <w:right w:val="single" w:sz="6" w:space="0" w:color="auto"/>
            </w:tcBorders>
          </w:tcPr>
          <w:p w:rsidR="00EC785F" w:rsidRPr="00810BFB" w:rsidRDefault="00EC785F" w:rsidP="00AD094D">
            <w:pPr>
              <w:autoSpaceDE w:val="0"/>
              <w:autoSpaceDN w:val="0"/>
              <w:adjustRightInd w:val="0"/>
              <w:jc w:val="right"/>
              <w:rPr>
                <w:rFonts w:ascii="Arial" w:hAnsi="Arial" w:cs="Arial"/>
                <w:color w:val="000000"/>
                <w:sz w:val="16"/>
                <w:szCs w:val="16"/>
              </w:rPr>
            </w:pPr>
          </w:p>
        </w:tc>
        <w:tc>
          <w:tcPr>
            <w:tcW w:w="674" w:type="dxa"/>
            <w:tcBorders>
              <w:top w:val="single" w:sz="6" w:space="0" w:color="auto"/>
              <w:left w:val="single" w:sz="6" w:space="0" w:color="auto"/>
              <w:bottom w:val="single" w:sz="6" w:space="0" w:color="auto"/>
              <w:right w:val="single" w:sz="6" w:space="0" w:color="auto"/>
            </w:tcBorders>
            <w:shd w:val="clear" w:color="auto" w:fill="FFCC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AT</w:t>
            </w:r>
          </w:p>
        </w:tc>
        <w:tc>
          <w:tcPr>
            <w:tcW w:w="763" w:type="dxa"/>
            <w:tcBorders>
              <w:top w:val="single" w:sz="6" w:space="0" w:color="auto"/>
              <w:left w:val="single" w:sz="6" w:space="0" w:color="auto"/>
              <w:bottom w:val="single" w:sz="6" w:space="0" w:color="auto"/>
              <w:right w:val="single" w:sz="6" w:space="0" w:color="auto"/>
            </w:tcBorders>
            <w:shd w:val="clear" w:color="auto" w:fill="FFFF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BG</w:t>
            </w:r>
          </w:p>
        </w:tc>
        <w:tc>
          <w:tcPr>
            <w:tcW w:w="674" w:type="dxa"/>
            <w:tcBorders>
              <w:top w:val="single" w:sz="6" w:space="0" w:color="auto"/>
              <w:left w:val="single" w:sz="6" w:space="0" w:color="auto"/>
              <w:bottom w:val="single" w:sz="6" w:space="0" w:color="auto"/>
              <w:right w:val="single" w:sz="6" w:space="0" w:color="auto"/>
            </w:tcBorders>
            <w:shd w:val="clear" w:color="auto" w:fill="FFCC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DE</w:t>
            </w:r>
          </w:p>
        </w:tc>
        <w:tc>
          <w:tcPr>
            <w:tcW w:w="585" w:type="dxa"/>
            <w:tcBorders>
              <w:top w:val="single" w:sz="6" w:space="0" w:color="auto"/>
              <w:left w:val="single" w:sz="6" w:space="0" w:color="auto"/>
              <w:bottom w:val="single" w:sz="6" w:space="0" w:color="auto"/>
              <w:right w:val="single" w:sz="6" w:space="0" w:color="auto"/>
            </w:tcBorders>
            <w:shd w:val="clear" w:color="auto" w:fill="FFFF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ES</w:t>
            </w:r>
          </w:p>
        </w:tc>
        <w:tc>
          <w:tcPr>
            <w:tcW w:w="674" w:type="dxa"/>
            <w:tcBorders>
              <w:top w:val="single" w:sz="6" w:space="0" w:color="auto"/>
              <w:left w:val="single" w:sz="6" w:space="0" w:color="auto"/>
              <w:bottom w:val="single" w:sz="6" w:space="0" w:color="auto"/>
              <w:right w:val="single" w:sz="6" w:space="0" w:color="auto"/>
            </w:tcBorders>
            <w:shd w:val="clear" w:color="auto" w:fill="FFCC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FR</w:t>
            </w:r>
          </w:p>
        </w:tc>
        <w:tc>
          <w:tcPr>
            <w:tcW w:w="674" w:type="dxa"/>
            <w:tcBorders>
              <w:top w:val="single" w:sz="6" w:space="0" w:color="auto"/>
              <w:left w:val="single" w:sz="6" w:space="0" w:color="auto"/>
              <w:bottom w:val="single" w:sz="6" w:space="0" w:color="auto"/>
              <w:right w:val="single" w:sz="6" w:space="0" w:color="auto"/>
            </w:tcBorders>
            <w:shd w:val="clear" w:color="auto" w:fill="FFFF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IT</w:t>
            </w:r>
          </w:p>
        </w:tc>
        <w:tc>
          <w:tcPr>
            <w:tcW w:w="763" w:type="dxa"/>
            <w:tcBorders>
              <w:top w:val="single" w:sz="6" w:space="0" w:color="auto"/>
              <w:left w:val="single" w:sz="6" w:space="0" w:color="auto"/>
              <w:bottom w:val="single" w:sz="6" w:space="0" w:color="auto"/>
              <w:right w:val="single" w:sz="6" w:space="0" w:color="auto"/>
            </w:tcBorders>
            <w:shd w:val="clear" w:color="auto" w:fill="FFCC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PL</w:t>
            </w:r>
          </w:p>
        </w:tc>
        <w:tc>
          <w:tcPr>
            <w:tcW w:w="674" w:type="dxa"/>
            <w:tcBorders>
              <w:top w:val="single" w:sz="6" w:space="0" w:color="auto"/>
              <w:left w:val="single" w:sz="6" w:space="0" w:color="auto"/>
              <w:bottom w:val="single" w:sz="6" w:space="0" w:color="auto"/>
              <w:right w:val="single" w:sz="6" w:space="0" w:color="auto"/>
            </w:tcBorders>
            <w:shd w:val="clear" w:color="auto" w:fill="FFFF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RO</w:t>
            </w:r>
          </w:p>
        </w:tc>
        <w:tc>
          <w:tcPr>
            <w:tcW w:w="763" w:type="dxa"/>
            <w:tcBorders>
              <w:top w:val="single" w:sz="6" w:space="0" w:color="auto"/>
              <w:left w:val="single" w:sz="6" w:space="0" w:color="auto"/>
              <w:bottom w:val="single" w:sz="6" w:space="0" w:color="auto"/>
              <w:right w:val="single" w:sz="6" w:space="0" w:color="auto"/>
            </w:tcBorders>
            <w:shd w:val="clear" w:color="auto" w:fill="FFCC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SK</w:t>
            </w:r>
          </w:p>
        </w:tc>
      </w:tr>
      <w:tr w:rsidR="00EC785F" w:rsidRPr="00810BFB" w:rsidTr="00AD094D">
        <w:trPr>
          <w:trHeight w:val="760"/>
        </w:trPr>
        <w:tc>
          <w:tcPr>
            <w:tcW w:w="518" w:type="dxa"/>
            <w:tcBorders>
              <w:top w:val="single" w:sz="6" w:space="0" w:color="auto"/>
              <w:left w:val="single" w:sz="6" w:space="0" w:color="auto"/>
              <w:bottom w:val="single" w:sz="6" w:space="0" w:color="auto"/>
              <w:right w:val="single" w:sz="6"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74"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23</w:t>
            </w:r>
          </w:p>
        </w:tc>
        <w:tc>
          <w:tcPr>
            <w:tcW w:w="763"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20</w:t>
            </w:r>
          </w:p>
        </w:tc>
        <w:tc>
          <w:tcPr>
            <w:tcW w:w="674"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28</w:t>
            </w:r>
          </w:p>
        </w:tc>
        <w:tc>
          <w:tcPr>
            <w:tcW w:w="585"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8</w:t>
            </w:r>
          </w:p>
        </w:tc>
        <w:tc>
          <w:tcPr>
            <w:tcW w:w="674"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17</w:t>
            </w:r>
          </w:p>
        </w:tc>
        <w:tc>
          <w:tcPr>
            <w:tcW w:w="674"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69</w:t>
            </w:r>
          </w:p>
        </w:tc>
        <w:tc>
          <w:tcPr>
            <w:tcW w:w="763"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26</w:t>
            </w:r>
          </w:p>
        </w:tc>
        <w:tc>
          <w:tcPr>
            <w:tcW w:w="674"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44</w:t>
            </w:r>
          </w:p>
        </w:tc>
        <w:tc>
          <w:tcPr>
            <w:tcW w:w="763"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145</w:t>
            </w:r>
          </w:p>
        </w:tc>
      </w:tr>
      <w:tr w:rsidR="00EC785F" w:rsidRPr="00810BFB" w:rsidTr="00AD094D">
        <w:trPr>
          <w:trHeight w:val="760"/>
        </w:trPr>
        <w:tc>
          <w:tcPr>
            <w:tcW w:w="518" w:type="dxa"/>
            <w:tcBorders>
              <w:top w:val="single" w:sz="6" w:space="0" w:color="auto"/>
              <w:left w:val="single" w:sz="6" w:space="0" w:color="auto"/>
              <w:bottom w:val="single" w:sz="6" w:space="0" w:color="auto"/>
              <w:right w:val="single" w:sz="6" w:space="0" w:color="auto"/>
            </w:tcBorders>
            <w:shd w:val="solid" w:color="FF99CC" w:fill="auto"/>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74"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51016</w:t>
            </w:r>
          </w:p>
        </w:tc>
        <w:tc>
          <w:tcPr>
            <w:tcW w:w="763"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136210</w:t>
            </w:r>
          </w:p>
        </w:tc>
        <w:tc>
          <w:tcPr>
            <w:tcW w:w="674"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28677</w:t>
            </w:r>
          </w:p>
        </w:tc>
        <w:tc>
          <w:tcPr>
            <w:tcW w:w="585"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2313</w:t>
            </w:r>
          </w:p>
        </w:tc>
        <w:tc>
          <w:tcPr>
            <w:tcW w:w="674"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11679</w:t>
            </w:r>
          </w:p>
        </w:tc>
        <w:tc>
          <w:tcPr>
            <w:tcW w:w="674"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25850</w:t>
            </w:r>
          </w:p>
        </w:tc>
        <w:tc>
          <w:tcPr>
            <w:tcW w:w="763"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142796</w:t>
            </w:r>
          </w:p>
        </w:tc>
        <w:tc>
          <w:tcPr>
            <w:tcW w:w="674"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72554</w:t>
            </w:r>
          </w:p>
        </w:tc>
        <w:tc>
          <w:tcPr>
            <w:tcW w:w="763"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163212</w:t>
            </w:r>
          </w:p>
        </w:tc>
      </w:tr>
    </w:tbl>
    <w:p w:rsidR="00EC785F" w:rsidRPr="00810BFB" w:rsidRDefault="00EC785F" w:rsidP="00EC785F">
      <w:pPr>
        <w:rPr>
          <w:rFonts w:cs="Candara-Bold"/>
          <w:b/>
          <w:bCs/>
          <w:sz w:val="32"/>
          <w:szCs w:val="32"/>
        </w:rPr>
      </w:pPr>
    </w:p>
    <w:p w:rsidR="00420B58" w:rsidRPr="00420B58" w:rsidRDefault="00EC785F" w:rsidP="00420B58">
      <w:pPr>
        <w:pStyle w:val="Heading3"/>
        <w:rPr>
          <w:iCs/>
        </w:rPr>
      </w:pPr>
      <w:r w:rsidRPr="00420B58">
        <w:t xml:space="preserve">Conservation status (CS) assessed at the Alpine region and MS level for </w:t>
      </w:r>
      <w:r w:rsidRPr="00420B58">
        <w:rPr>
          <w:iCs/>
        </w:rPr>
        <w:t xml:space="preserve">Rosalia alpine </w:t>
      </w:r>
    </w:p>
    <w:p w:rsidR="00EC785F" w:rsidRPr="00810BFB" w:rsidRDefault="00EC785F" w:rsidP="00EC785F">
      <w:pPr>
        <w:rPr>
          <w:rFonts w:ascii="Arial" w:hAnsi="Arial" w:cs="Arial"/>
          <w:b/>
          <w:bCs/>
          <w:i/>
          <w:iCs/>
          <w:sz w:val="22"/>
        </w:rPr>
      </w:pPr>
      <w:r w:rsidRPr="00810BFB">
        <w:rPr>
          <w:rFonts w:ascii="Arial" w:hAnsi="Arial" w:cs="Arial"/>
          <w:i/>
          <w:iCs/>
          <w:sz w:val="20"/>
          <w:szCs w:val="20"/>
        </w:rPr>
        <w:t>(this species is added here as the Steering Committee expressed a general interest to this species)</w:t>
      </w:r>
      <w:r w:rsidRPr="00810BFB">
        <w:rPr>
          <w:rFonts w:ascii="Arial" w:hAnsi="Arial" w:cs="Arial"/>
          <w:b/>
          <w:bCs/>
          <w:i/>
          <w:iCs/>
          <w:sz w:val="20"/>
          <w:szCs w:val="20"/>
        </w:rPr>
        <w:t>:</w:t>
      </w:r>
    </w:p>
    <w:tbl>
      <w:tblPr>
        <w:tblW w:w="9108" w:type="dxa"/>
        <w:tblInd w:w="65" w:type="dxa"/>
        <w:tblCellMar>
          <w:left w:w="70" w:type="dxa"/>
          <w:right w:w="70" w:type="dxa"/>
        </w:tblCellMar>
        <w:tblLook w:val="0000" w:firstRow="0" w:lastRow="0" w:firstColumn="0" w:lastColumn="0" w:noHBand="0" w:noVBand="0"/>
      </w:tblPr>
      <w:tblGrid>
        <w:gridCol w:w="545"/>
        <w:gridCol w:w="1305"/>
        <w:gridCol w:w="1145"/>
        <w:gridCol w:w="958"/>
        <w:gridCol w:w="431"/>
        <w:gridCol w:w="454"/>
        <w:gridCol w:w="439"/>
        <w:gridCol w:w="431"/>
        <w:gridCol w:w="431"/>
        <w:gridCol w:w="424"/>
        <w:gridCol w:w="431"/>
        <w:gridCol w:w="454"/>
        <w:gridCol w:w="431"/>
        <w:gridCol w:w="439"/>
        <w:gridCol w:w="790"/>
      </w:tblGrid>
      <w:tr w:rsidR="00EC785F" w:rsidRPr="00810BFB" w:rsidTr="00AD094D">
        <w:trPr>
          <w:trHeight w:val="450"/>
        </w:trPr>
        <w:tc>
          <w:tcPr>
            <w:tcW w:w="54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305"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Species name</w:t>
            </w:r>
          </w:p>
        </w:tc>
        <w:tc>
          <w:tcPr>
            <w:tcW w:w="114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Group</w:t>
            </w:r>
          </w:p>
        </w:tc>
        <w:tc>
          <w:tcPr>
            <w:tcW w:w="958"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3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5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3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43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ES</w:t>
            </w:r>
          </w:p>
        </w:tc>
        <w:tc>
          <w:tcPr>
            <w:tcW w:w="43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2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3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5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3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3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90"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5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1087</w:t>
            </w:r>
          </w:p>
        </w:tc>
        <w:tc>
          <w:tcPr>
            <w:tcW w:w="130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i/>
                <w:sz w:val="16"/>
                <w:szCs w:val="16"/>
              </w:rPr>
            </w:pPr>
            <w:r w:rsidRPr="00810BFB">
              <w:rPr>
                <w:rFonts w:ascii="Arial" w:hAnsi="Arial" w:cs="Arial"/>
                <w:b/>
                <w:bCs/>
                <w:i/>
                <w:sz w:val="16"/>
                <w:szCs w:val="16"/>
              </w:rPr>
              <w:t>Rosalia alpina</w:t>
            </w:r>
          </w:p>
        </w:tc>
        <w:tc>
          <w:tcPr>
            <w:tcW w:w="1145"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Invertebrates</w:t>
            </w: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3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9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130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population</w:t>
            </w:r>
          </w:p>
        </w:tc>
        <w:tc>
          <w:tcPr>
            <w:tcW w:w="43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2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90"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5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130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w:t>
            </w:r>
          </w:p>
        </w:tc>
        <w:tc>
          <w:tcPr>
            <w:tcW w:w="43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9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130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3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9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5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130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1145"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58"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3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5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3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24"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54"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39"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90"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420B58" w:rsidRDefault="00EC785F" w:rsidP="00420B58">
      <w:pPr>
        <w:autoSpaceDE w:val="0"/>
        <w:autoSpaceDN w:val="0"/>
        <w:adjustRightInd w:val="0"/>
        <w:jc w:val="both"/>
        <w:rPr>
          <w:rFonts w:cs="Arial"/>
          <w:szCs w:val="18"/>
        </w:rPr>
      </w:pPr>
      <w:r w:rsidRPr="00420B58">
        <w:rPr>
          <w:rFonts w:cs="Arial"/>
          <w:szCs w:val="18"/>
        </w:rPr>
        <w:t>The rosalia longicorn is a beetle which is widely spread across Europe. Its preferred habitat is beech forest wherein it lays its eggs.</w:t>
      </w:r>
    </w:p>
    <w:p w:rsidR="00EC785F" w:rsidRPr="00420B58" w:rsidRDefault="00EC785F" w:rsidP="00420B58">
      <w:pPr>
        <w:autoSpaceDE w:val="0"/>
        <w:autoSpaceDN w:val="0"/>
        <w:adjustRightInd w:val="0"/>
        <w:jc w:val="both"/>
        <w:rPr>
          <w:rFonts w:cs="Arial"/>
          <w:szCs w:val="18"/>
        </w:rPr>
      </w:pPr>
    </w:p>
    <w:p w:rsidR="00EC785F" w:rsidRPr="00420B58" w:rsidRDefault="00EC785F" w:rsidP="00964B58">
      <w:pPr>
        <w:autoSpaceDE w:val="0"/>
        <w:autoSpaceDN w:val="0"/>
        <w:adjustRightInd w:val="0"/>
        <w:rPr>
          <w:rFonts w:cs="Arial"/>
          <w:szCs w:val="18"/>
        </w:rPr>
      </w:pPr>
      <w:r w:rsidRPr="00420B58">
        <w:rPr>
          <w:rFonts w:cs="Arial"/>
          <w:szCs w:val="18"/>
        </w:rPr>
        <w:t>In all geographical regions (Alpine, Atlantic, Continental, Mediterranean and Pannonian) its overall assessment is ‘inadequate’ or ‘unknown’. However, in the Atlantic region its range is assessed to be ‘favourable’ and in the Pannonian region its range and future prospects are reported as ‘favourable’. The overall assessments differ among the countries, but most countries assessed its status as ‘inadequate’ or ‘unknown but not favourable’. Since species numbers are decreasing it has a protected status in several</w:t>
      </w:r>
      <w:r w:rsidR="00420B58">
        <w:rPr>
          <w:rFonts w:cs="Arial"/>
          <w:szCs w:val="18"/>
        </w:rPr>
        <w:t xml:space="preserve"> </w:t>
      </w:r>
      <w:r w:rsidRPr="00420B58">
        <w:rPr>
          <w:rFonts w:cs="Arial"/>
          <w:szCs w:val="18"/>
        </w:rPr>
        <w:t>countries (Summary sheet of the online report on Article 17 of the Habitats Directive</w:t>
      </w:r>
      <w:r w:rsidRPr="00420B58">
        <w:rPr>
          <w:rStyle w:val="FootnoteReference"/>
          <w:szCs w:val="18"/>
        </w:rPr>
        <w:footnoteReference w:id="4"/>
      </w:r>
      <w:r w:rsidRPr="00420B58">
        <w:rPr>
          <w:rFonts w:cs="Arial"/>
          <w:szCs w:val="18"/>
        </w:rPr>
        <w:t>). The IUCN conservation status is of Least Concern at European level</w:t>
      </w:r>
      <w:r w:rsidRPr="00420B58">
        <w:rPr>
          <w:rStyle w:val="FootnoteReference"/>
          <w:szCs w:val="18"/>
        </w:rPr>
        <w:footnoteReference w:id="5"/>
      </w:r>
      <w:r w:rsidRPr="00420B58">
        <w:rPr>
          <w:rFonts w:cs="Arial"/>
          <w:szCs w:val="18"/>
        </w:rPr>
        <w:t xml:space="preserve">. </w:t>
      </w:r>
    </w:p>
    <w:p w:rsidR="00420B58" w:rsidRDefault="00420B58" w:rsidP="00EC785F">
      <w:pPr>
        <w:rPr>
          <w:rFonts w:ascii="Arial" w:hAnsi="Arial" w:cs="Arial"/>
          <w:b/>
          <w:bCs/>
          <w:sz w:val="22"/>
        </w:rPr>
      </w:pPr>
    </w:p>
    <w:p w:rsidR="00EC785F" w:rsidRPr="00810BFB" w:rsidRDefault="00EC785F" w:rsidP="00420B58">
      <w:pPr>
        <w:pStyle w:val="Heading3"/>
      </w:pPr>
      <w:r w:rsidRPr="00810BFB">
        <w:t xml:space="preserve">Map of SCIs proposed for </w:t>
      </w:r>
      <w:r w:rsidRPr="00810BFB">
        <w:rPr>
          <w:i/>
        </w:rPr>
        <w:t>Asperulo-Fagetum</w:t>
      </w:r>
      <w:r w:rsidRPr="00810BFB">
        <w:t xml:space="preserve"> beech forests (9130) &amp; Article 17 distribution</w:t>
      </w:r>
    </w:p>
    <w:p w:rsidR="00EC785F" w:rsidRPr="00810BFB" w:rsidRDefault="00EC785F" w:rsidP="00EC785F">
      <w:pPr>
        <w:rPr>
          <w:rFonts w:cs="Candara-Bold"/>
          <w:b/>
          <w:bCs/>
          <w:sz w:val="32"/>
          <w:szCs w:val="32"/>
        </w:rPr>
      </w:pPr>
      <w:r w:rsidRPr="00810BFB">
        <w:rPr>
          <w:rFonts w:cs="Candara-Bold"/>
          <w:b/>
          <w:bCs/>
          <w:noProof/>
          <w:sz w:val="32"/>
          <w:szCs w:val="32"/>
          <w:lang w:eastAsia="en-GB"/>
        </w:rPr>
        <w:drawing>
          <wp:inline distT="0" distB="0" distL="0" distR="0" wp14:anchorId="1AAE7CDE" wp14:editId="32F90ED7">
            <wp:extent cx="5443220" cy="7703185"/>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443220" cy="7703185"/>
                    </a:xfrm>
                    <a:prstGeom prst="rect">
                      <a:avLst/>
                    </a:prstGeom>
                    <a:noFill/>
                    <a:ln>
                      <a:noFill/>
                    </a:ln>
                  </pic:spPr>
                </pic:pic>
              </a:graphicData>
            </a:graphic>
          </wp:inline>
        </w:drawing>
      </w:r>
    </w:p>
    <w:p w:rsidR="00EC785F" w:rsidRPr="00810BFB" w:rsidRDefault="00EC785F" w:rsidP="00EC785F">
      <w:pPr>
        <w:rPr>
          <w:rFonts w:cs="Candara-Bold"/>
          <w:b/>
          <w:bCs/>
          <w:sz w:val="32"/>
          <w:szCs w:val="32"/>
        </w:rPr>
      </w:pPr>
    </w:p>
    <w:p w:rsidR="00964B58" w:rsidRDefault="00964B58">
      <w:pPr>
        <w:spacing w:after="200" w:line="276" w:lineRule="auto"/>
        <w:rPr>
          <w:rFonts w:eastAsiaTheme="majorEastAsia" w:cs="TimesNewRomanItalic"/>
          <w:b/>
          <w:iCs/>
          <w:sz w:val="24"/>
          <w:szCs w:val="26"/>
        </w:rPr>
      </w:pPr>
      <w:bookmarkStart w:id="24" w:name="h9170"/>
      <w:r>
        <w:rPr>
          <w:rFonts w:cs="TimesNewRomanItalic"/>
          <w:iCs/>
        </w:rPr>
        <w:br w:type="page"/>
      </w:r>
    </w:p>
    <w:p w:rsidR="00EC785F" w:rsidRDefault="00420B58" w:rsidP="00420B58">
      <w:pPr>
        <w:pStyle w:val="Heading2"/>
      </w:pPr>
      <w:r>
        <w:rPr>
          <w:rFonts w:cs="TimesNewRomanItalic"/>
          <w:iCs/>
        </w:rPr>
        <w:t xml:space="preserve">9170 - </w:t>
      </w:r>
      <w:r w:rsidR="00EC785F" w:rsidRPr="00810BFB">
        <w:rPr>
          <w:rFonts w:cs="TimesNewRomanItalic"/>
          <w:i/>
          <w:iCs/>
        </w:rPr>
        <w:t>G</w:t>
      </w:r>
      <w:bookmarkEnd w:id="24"/>
      <w:r w:rsidR="00EC785F" w:rsidRPr="00810BFB">
        <w:rPr>
          <w:rFonts w:cs="TimesNewRomanItalic"/>
          <w:i/>
          <w:iCs/>
        </w:rPr>
        <w:t xml:space="preserve">alio-Carpinetum </w:t>
      </w:r>
      <w:r>
        <w:t>oak-hornbeam forests</w:t>
      </w:r>
    </w:p>
    <w:p w:rsidR="00420B58" w:rsidRPr="00420B58" w:rsidRDefault="00420B58" w:rsidP="00420B58"/>
    <w:p w:rsidR="00EC785F" w:rsidRPr="00810BFB" w:rsidRDefault="00EC785F" w:rsidP="00EC785F">
      <w:pPr>
        <w:rPr>
          <w:rFonts w:ascii="Arial" w:hAnsi="Arial" w:cs="Arial"/>
          <w:b/>
          <w:bCs/>
          <w:sz w:val="22"/>
        </w:rPr>
      </w:pPr>
    </w:p>
    <w:p w:rsidR="00EC785F" w:rsidRPr="00810BFB" w:rsidRDefault="00EC785F" w:rsidP="00420B58">
      <w:pPr>
        <w:pStyle w:val="Heading3"/>
      </w:pPr>
      <w:r w:rsidRPr="00810BFB">
        <w:t>Habitats Manual 2007</w:t>
      </w:r>
    </w:p>
    <w:p w:rsidR="00EC785F" w:rsidRPr="00420B58" w:rsidRDefault="00EC785F" w:rsidP="00545150">
      <w:pPr>
        <w:pBdr>
          <w:top w:val="single" w:sz="8" w:space="1" w:color="auto"/>
          <w:bottom w:val="single" w:sz="8" w:space="1" w:color="auto"/>
        </w:pBdr>
        <w:autoSpaceDE w:val="0"/>
        <w:autoSpaceDN w:val="0"/>
        <w:adjustRightInd w:val="0"/>
        <w:rPr>
          <w:rFonts w:cs="Arial"/>
          <w:szCs w:val="18"/>
        </w:rPr>
      </w:pPr>
      <w:r w:rsidRPr="00420B58">
        <w:rPr>
          <w:rFonts w:cs="Arial"/>
          <w:i/>
          <w:iCs/>
          <w:szCs w:val="18"/>
        </w:rPr>
        <w:t xml:space="preserve">Quercus petraea-Carpinus betulus </w:t>
      </w:r>
      <w:r w:rsidRPr="00420B58">
        <w:rPr>
          <w:rFonts w:cs="Arial"/>
          <w:szCs w:val="18"/>
        </w:rPr>
        <w:t xml:space="preserve">forests of regions with sub-continental climate within the central European range of </w:t>
      </w:r>
      <w:r w:rsidRPr="00420B58">
        <w:rPr>
          <w:rFonts w:cs="Arial"/>
          <w:i/>
          <w:iCs/>
          <w:szCs w:val="18"/>
        </w:rPr>
        <w:t>Fagus sylvatica</w:t>
      </w:r>
      <w:r w:rsidRPr="00420B58">
        <w:rPr>
          <w:rFonts w:cs="Arial"/>
          <w:szCs w:val="18"/>
        </w:rPr>
        <w:t xml:space="preserve">, dominated by </w:t>
      </w:r>
      <w:r w:rsidRPr="00420B58">
        <w:rPr>
          <w:rFonts w:cs="Arial"/>
          <w:i/>
          <w:iCs/>
          <w:szCs w:val="18"/>
        </w:rPr>
        <w:t xml:space="preserve">Quercus petraea </w:t>
      </w:r>
      <w:r w:rsidRPr="00420B58">
        <w:rPr>
          <w:rFonts w:cs="Arial"/>
          <w:szCs w:val="18"/>
        </w:rPr>
        <w:t xml:space="preserve">(41.261). Also included are related lime-oak forests of eastern and eastern-central European regions with a continental climate, east of the range of </w:t>
      </w:r>
      <w:r w:rsidRPr="00420B58">
        <w:rPr>
          <w:rFonts w:cs="Arial"/>
          <w:i/>
          <w:iCs/>
          <w:szCs w:val="18"/>
        </w:rPr>
        <w:t xml:space="preserve">F. sylvatica </w:t>
      </w:r>
      <w:r w:rsidRPr="00420B58">
        <w:rPr>
          <w:rFonts w:cs="Arial"/>
          <w:szCs w:val="18"/>
        </w:rPr>
        <w:t>(41.262).</w:t>
      </w:r>
    </w:p>
    <w:p w:rsidR="00EC785F" w:rsidRPr="00810BFB" w:rsidRDefault="00EC785F" w:rsidP="00EC785F">
      <w:pPr>
        <w:rPr>
          <w:rFonts w:ascii="Arial" w:hAnsi="Arial" w:cs="Arial"/>
          <w:b/>
          <w:bCs/>
          <w:sz w:val="22"/>
        </w:rPr>
      </w:pPr>
    </w:p>
    <w:p w:rsidR="00EC785F" w:rsidRPr="00810BFB" w:rsidRDefault="00EC785F" w:rsidP="00420B58">
      <w:pPr>
        <w:pStyle w:val="Heading3"/>
      </w:pPr>
      <w:r w:rsidRPr="00810BFB">
        <w:t>Conservation status (CS) assessed at the Alpine region and MS level:</w:t>
      </w:r>
    </w:p>
    <w:tbl>
      <w:tblPr>
        <w:tblW w:w="8315" w:type="dxa"/>
        <w:tblInd w:w="65" w:type="dxa"/>
        <w:tblCellMar>
          <w:left w:w="70" w:type="dxa"/>
          <w:right w:w="70" w:type="dxa"/>
        </w:tblCellMar>
        <w:tblLook w:val="0000" w:firstRow="0" w:lastRow="0" w:firstColumn="0" w:lastColumn="0" w:noHBand="0" w:noVBand="0"/>
      </w:tblPr>
      <w:tblGrid>
        <w:gridCol w:w="967"/>
        <w:gridCol w:w="3297"/>
        <w:gridCol w:w="923"/>
        <w:gridCol w:w="443"/>
        <w:gridCol w:w="469"/>
        <w:gridCol w:w="434"/>
        <w:gridCol w:w="469"/>
        <w:gridCol w:w="452"/>
        <w:gridCol w:w="861"/>
      </w:tblGrid>
      <w:tr w:rsidR="00EC785F" w:rsidRPr="00810BFB" w:rsidTr="00AD094D">
        <w:trPr>
          <w:trHeight w:val="255"/>
        </w:trPr>
        <w:tc>
          <w:tcPr>
            <w:tcW w:w="967"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3297"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92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45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967"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9170</w:t>
            </w:r>
          </w:p>
        </w:tc>
        <w:tc>
          <w:tcPr>
            <w:tcW w:w="3297"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i/>
                <w:sz w:val="16"/>
                <w:szCs w:val="16"/>
              </w:rPr>
              <w:t>Galio-Carpinetum</w:t>
            </w:r>
            <w:r w:rsidRPr="00810BFB">
              <w:rPr>
                <w:rFonts w:ascii="Arial" w:hAnsi="Arial" w:cs="Arial"/>
                <w:b/>
                <w:bCs/>
                <w:sz w:val="16"/>
                <w:szCs w:val="16"/>
              </w:rPr>
              <w:t xml:space="preserve"> oak-hornbeam forests</w:t>
            </w: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96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3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96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3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r>
      <w:tr w:rsidR="00EC785F" w:rsidRPr="00810BFB" w:rsidTr="00AD094D">
        <w:trPr>
          <w:trHeight w:val="255"/>
        </w:trPr>
        <w:tc>
          <w:tcPr>
            <w:tcW w:w="96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3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96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329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34"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52"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86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ascii="Arial" w:hAnsi="Arial" w:cs="Arial"/>
          <w:b/>
          <w:bCs/>
          <w:sz w:val="22"/>
        </w:rPr>
      </w:pPr>
    </w:p>
    <w:p w:rsidR="00EC785F" w:rsidRPr="00420B58" w:rsidRDefault="00EC785F" w:rsidP="00545150">
      <w:pPr>
        <w:autoSpaceDE w:val="0"/>
        <w:autoSpaceDN w:val="0"/>
        <w:adjustRightInd w:val="0"/>
        <w:rPr>
          <w:rFonts w:cs="Arial"/>
          <w:b/>
          <w:bCs/>
          <w:szCs w:val="18"/>
        </w:rPr>
      </w:pPr>
      <w:r w:rsidRPr="00420B58">
        <w:rPr>
          <w:rFonts w:cs="Arial"/>
          <w:szCs w:val="18"/>
        </w:rPr>
        <w:t>Mixed oak-hornbeam (</w:t>
      </w:r>
      <w:r w:rsidRPr="00420B58">
        <w:rPr>
          <w:rFonts w:cs="Arial"/>
          <w:i/>
          <w:iCs/>
          <w:szCs w:val="18"/>
        </w:rPr>
        <w:t xml:space="preserve">Quercus </w:t>
      </w:r>
      <w:r w:rsidRPr="00420B58">
        <w:rPr>
          <w:rFonts w:cs="Arial"/>
          <w:szCs w:val="18"/>
        </w:rPr>
        <w:t>spp-</w:t>
      </w:r>
      <w:r w:rsidRPr="00420B58">
        <w:rPr>
          <w:rFonts w:cs="Arial"/>
          <w:i/>
          <w:iCs/>
          <w:szCs w:val="18"/>
        </w:rPr>
        <w:t>Carpinus betulus</w:t>
      </w:r>
      <w:r w:rsidRPr="00420B58">
        <w:rPr>
          <w:rFonts w:cs="Arial"/>
          <w:szCs w:val="18"/>
        </w:rPr>
        <w:t>) forests of central Europe occurring</w:t>
      </w:r>
      <w:r w:rsidR="00420B58">
        <w:rPr>
          <w:rFonts w:cs="Arial"/>
          <w:szCs w:val="18"/>
        </w:rPr>
        <w:t xml:space="preserve"> </w:t>
      </w:r>
      <w:r w:rsidRPr="00420B58">
        <w:rPr>
          <w:rFonts w:cs="Arial"/>
          <w:szCs w:val="18"/>
        </w:rPr>
        <w:t>mostly in the areas with a sub-continental climate on various types of soil.</w:t>
      </w:r>
      <w:r w:rsidR="00420B58">
        <w:rPr>
          <w:rFonts w:cs="Arial"/>
          <w:szCs w:val="18"/>
        </w:rPr>
        <w:t xml:space="preserve"> </w:t>
      </w:r>
      <w:r w:rsidRPr="00420B58">
        <w:rPr>
          <w:rFonts w:cs="Arial"/>
          <w:szCs w:val="18"/>
        </w:rPr>
        <w:t>The conservation status in the Atlantic region, where the habitat occurs only in Germany</w:t>
      </w:r>
      <w:r w:rsidR="00420B58">
        <w:rPr>
          <w:rFonts w:cs="Arial"/>
          <w:szCs w:val="18"/>
        </w:rPr>
        <w:t xml:space="preserve"> </w:t>
      </w:r>
      <w:r w:rsidRPr="00420B58">
        <w:rPr>
          <w:rFonts w:cs="Arial"/>
          <w:szCs w:val="18"/>
        </w:rPr>
        <w:t>and in the Pannonian region, where the species occurs only in the Czech republic is</w:t>
      </w:r>
      <w:r w:rsidR="00420B58">
        <w:rPr>
          <w:rFonts w:cs="Arial"/>
          <w:szCs w:val="18"/>
        </w:rPr>
        <w:t xml:space="preserve"> </w:t>
      </w:r>
      <w:r w:rsidRPr="00420B58">
        <w:rPr>
          <w:rFonts w:cs="Arial"/>
          <w:szCs w:val="18"/>
        </w:rPr>
        <w:t>‘unfavourable bad’. The status in the Atlantic and Continental regions is ‘unfavourable</w:t>
      </w:r>
      <w:r w:rsidR="00420B58">
        <w:rPr>
          <w:rFonts w:cs="Arial"/>
          <w:szCs w:val="18"/>
        </w:rPr>
        <w:t xml:space="preserve"> </w:t>
      </w:r>
      <w:r w:rsidRPr="00420B58">
        <w:rPr>
          <w:rFonts w:cs="Arial"/>
          <w:szCs w:val="18"/>
        </w:rPr>
        <w:t>inadequate’ (Summary sheet of the online report on Article 17 of the Habitats Directive).</w:t>
      </w:r>
    </w:p>
    <w:p w:rsidR="00EC785F" w:rsidRPr="00810BFB" w:rsidRDefault="00EC785F" w:rsidP="00EC785F">
      <w:pPr>
        <w:rPr>
          <w:rFonts w:ascii="Arial" w:hAnsi="Arial" w:cs="Arial"/>
          <w:b/>
          <w:bCs/>
          <w:sz w:val="22"/>
        </w:rPr>
      </w:pPr>
    </w:p>
    <w:p w:rsidR="00EC785F" w:rsidRPr="00810BFB" w:rsidRDefault="00EC785F" w:rsidP="00420B58">
      <w:pPr>
        <w:pStyle w:val="Heading3"/>
      </w:pPr>
      <w:r w:rsidRPr="00810BFB">
        <w:t>Other information</w:t>
      </w:r>
    </w:p>
    <w:p w:rsidR="00EC785F" w:rsidRPr="00E01F36" w:rsidRDefault="00EC785F" w:rsidP="00545150">
      <w:pPr>
        <w:rPr>
          <w:rFonts w:cs="Arial"/>
          <w:szCs w:val="18"/>
        </w:rPr>
      </w:pPr>
      <w:r w:rsidRPr="00E01F36">
        <w:rPr>
          <w:rFonts w:cs="Arial"/>
          <w:szCs w:val="18"/>
        </w:rPr>
        <w:t>According to the ETC/BD calculations 76-100 % of the area of this habitat type are within SCIs</w:t>
      </w:r>
      <w:r w:rsidR="004E53B8" w:rsidRPr="00E01F36">
        <w:rPr>
          <w:rFonts w:cs="Arial"/>
          <w:szCs w:val="18"/>
        </w:rPr>
        <w:t>.</w:t>
      </w:r>
      <w:r w:rsidRPr="00E01F36">
        <w:rPr>
          <w:rFonts w:cs="Arial"/>
          <w:szCs w:val="18"/>
        </w:rPr>
        <w:t xml:space="preserve"> This means that Natura 2000 network provides an important framework for the management of this habitat type.</w:t>
      </w:r>
    </w:p>
    <w:p w:rsidR="00EC785F" w:rsidRPr="00810BFB" w:rsidRDefault="00EC785F" w:rsidP="00EC785F">
      <w:pPr>
        <w:rPr>
          <w:rFonts w:ascii="Arial" w:hAnsi="Arial" w:cs="Arial"/>
          <w:sz w:val="22"/>
        </w:rPr>
      </w:pPr>
    </w:p>
    <w:p w:rsidR="00EC785F" w:rsidRPr="00810BFB" w:rsidRDefault="00EC785F" w:rsidP="00E01F36">
      <w:pPr>
        <w:pStyle w:val="Heading3"/>
      </w:pPr>
      <w:r w:rsidRPr="00810BFB">
        <w:t>Number of SCIs and habitat area (ha) within SCIs per Member State in the Alpine biogeographical region</w:t>
      </w:r>
    </w:p>
    <w:tbl>
      <w:tblPr>
        <w:tblW w:w="4028" w:type="dxa"/>
        <w:tblInd w:w="40" w:type="dxa"/>
        <w:tblLayout w:type="fixed"/>
        <w:tblCellMar>
          <w:left w:w="70" w:type="dxa"/>
          <w:right w:w="70" w:type="dxa"/>
        </w:tblCellMar>
        <w:tblLook w:val="0000" w:firstRow="0" w:lastRow="0" w:firstColumn="0" w:lastColumn="0" w:noHBand="0" w:noVBand="0"/>
      </w:tblPr>
      <w:tblGrid>
        <w:gridCol w:w="518"/>
        <w:gridCol w:w="585"/>
        <w:gridCol w:w="674"/>
        <w:gridCol w:w="496"/>
        <w:gridCol w:w="585"/>
        <w:gridCol w:w="674"/>
        <w:gridCol w:w="496"/>
      </w:tblGrid>
      <w:tr w:rsidR="00EC785F" w:rsidRPr="00810BFB" w:rsidTr="00AD094D">
        <w:trPr>
          <w:trHeight w:val="250"/>
        </w:trPr>
        <w:tc>
          <w:tcPr>
            <w:tcW w:w="518" w:type="dxa"/>
            <w:tcBorders>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p>
        </w:tc>
        <w:tc>
          <w:tcPr>
            <w:tcW w:w="585" w:type="dxa"/>
            <w:tcBorders>
              <w:top w:val="single" w:sz="6" w:space="0" w:color="auto"/>
              <w:left w:val="single" w:sz="6" w:space="0" w:color="auto"/>
              <w:bottom w:val="single" w:sz="6" w:space="0" w:color="auto"/>
              <w:right w:val="single" w:sz="6" w:space="0" w:color="auto"/>
            </w:tcBorders>
            <w:shd w:val="clear" w:color="auto" w:fill="FFCC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AT</w:t>
            </w:r>
          </w:p>
        </w:tc>
        <w:tc>
          <w:tcPr>
            <w:tcW w:w="674" w:type="dxa"/>
            <w:tcBorders>
              <w:top w:val="single" w:sz="6" w:space="0" w:color="auto"/>
              <w:left w:val="single" w:sz="6" w:space="0" w:color="auto"/>
              <w:bottom w:val="single" w:sz="6" w:space="0" w:color="auto"/>
              <w:right w:val="single" w:sz="6" w:space="0" w:color="auto"/>
            </w:tcBorders>
            <w:shd w:val="clear" w:color="auto" w:fill="FFFF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BG</w:t>
            </w:r>
          </w:p>
        </w:tc>
        <w:tc>
          <w:tcPr>
            <w:tcW w:w="496" w:type="dxa"/>
            <w:tcBorders>
              <w:top w:val="single" w:sz="6" w:space="0" w:color="auto"/>
              <w:left w:val="single" w:sz="6" w:space="0" w:color="auto"/>
              <w:bottom w:val="single" w:sz="6" w:space="0" w:color="auto"/>
              <w:right w:val="single" w:sz="6" w:space="0" w:color="auto"/>
            </w:tcBorders>
            <w:shd w:val="clear" w:color="auto" w:fill="FFCC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IT</w:t>
            </w:r>
          </w:p>
        </w:tc>
        <w:tc>
          <w:tcPr>
            <w:tcW w:w="585" w:type="dxa"/>
            <w:tcBorders>
              <w:top w:val="single" w:sz="6" w:space="0" w:color="auto"/>
              <w:left w:val="single" w:sz="6" w:space="0" w:color="auto"/>
              <w:bottom w:val="single" w:sz="6" w:space="0" w:color="auto"/>
              <w:right w:val="single" w:sz="6" w:space="0" w:color="auto"/>
            </w:tcBorders>
            <w:shd w:val="clear" w:color="auto" w:fill="FFFF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PL</w:t>
            </w:r>
          </w:p>
        </w:tc>
        <w:tc>
          <w:tcPr>
            <w:tcW w:w="674" w:type="dxa"/>
            <w:tcBorders>
              <w:top w:val="single" w:sz="6" w:space="0" w:color="auto"/>
              <w:left w:val="single" w:sz="6" w:space="0" w:color="auto"/>
              <w:bottom w:val="single" w:sz="6" w:space="0" w:color="auto"/>
              <w:right w:val="single" w:sz="6" w:space="0" w:color="auto"/>
            </w:tcBorders>
            <w:shd w:val="clear" w:color="auto" w:fill="FFCC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RO</w:t>
            </w:r>
          </w:p>
        </w:tc>
        <w:tc>
          <w:tcPr>
            <w:tcW w:w="496" w:type="dxa"/>
            <w:tcBorders>
              <w:top w:val="single" w:sz="6" w:space="0" w:color="auto"/>
              <w:left w:val="single" w:sz="6" w:space="0" w:color="auto"/>
              <w:bottom w:val="single" w:sz="6" w:space="0" w:color="auto"/>
              <w:right w:val="single" w:sz="6" w:space="0" w:color="auto"/>
            </w:tcBorders>
            <w:shd w:val="clear" w:color="auto" w:fill="FFFF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SK</w:t>
            </w:r>
          </w:p>
        </w:tc>
      </w:tr>
      <w:tr w:rsidR="00EC785F" w:rsidRPr="00810BFB" w:rsidTr="00AD094D">
        <w:trPr>
          <w:trHeight w:val="760"/>
        </w:trPr>
        <w:tc>
          <w:tcPr>
            <w:tcW w:w="518" w:type="dxa"/>
            <w:tcBorders>
              <w:top w:val="single" w:sz="6" w:space="0" w:color="auto"/>
              <w:left w:val="single" w:sz="6" w:space="0" w:color="auto"/>
              <w:bottom w:val="single" w:sz="6" w:space="0" w:color="auto"/>
              <w:right w:val="single" w:sz="6"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585"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7</w:t>
            </w:r>
          </w:p>
        </w:tc>
        <w:tc>
          <w:tcPr>
            <w:tcW w:w="674"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21</w:t>
            </w:r>
          </w:p>
        </w:tc>
        <w:tc>
          <w:tcPr>
            <w:tcW w:w="496"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w:t>
            </w:r>
          </w:p>
        </w:tc>
        <w:tc>
          <w:tcPr>
            <w:tcW w:w="585"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11</w:t>
            </w:r>
          </w:p>
        </w:tc>
        <w:tc>
          <w:tcPr>
            <w:tcW w:w="674"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22</w:t>
            </w:r>
          </w:p>
        </w:tc>
        <w:tc>
          <w:tcPr>
            <w:tcW w:w="496"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4</w:t>
            </w:r>
          </w:p>
        </w:tc>
      </w:tr>
      <w:tr w:rsidR="00EC785F" w:rsidRPr="00810BFB" w:rsidTr="00AD094D">
        <w:trPr>
          <w:trHeight w:val="760"/>
        </w:trPr>
        <w:tc>
          <w:tcPr>
            <w:tcW w:w="518" w:type="dxa"/>
            <w:tcBorders>
              <w:top w:val="single" w:sz="6" w:space="0" w:color="auto"/>
              <w:left w:val="single" w:sz="6" w:space="0" w:color="auto"/>
              <w:bottom w:val="single" w:sz="6" w:space="0" w:color="auto"/>
              <w:right w:val="single" w:sz="6" w:space="0" w:color="auto"/>
            </w:tcBorders>
            <w:shd w:val="solid" w:color="FF99CC" w:fill="auto"/>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585"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1619</w:t>
            </w:r>
          </w:p>
        </w:tc>
        <w:tc>
          <w:tcPr>
            <w:tcW w:w="674"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89237</w:t>
            </w:r>
          </w:p>
        </w:tc>
        <w:tc>
          <w:tcPr>
            <w:tcW w:w="496"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123</w:t>
            </w:r>
          </w:p>
        </w:tc>
        <w:tc>
          <w:tcPr>
            <w:tcW w:w="585"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3022</w:t>
            </w:r>
          </w:p>
        </w:tc>
        <w:tc>
          <w:tcPr>
            <w:tcW w:w="674"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10079</w:t>
            </w:r>
          </w:p>
        </w:tc>
        <w:tc>
          <w:tcPr>
            <w:tcW w:w="496"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703</w:t>
            </w:r>
          </w:p>
        </w:tc>
      </w:tr>
    </w:tbl>
    <w:p w:rsidR="00EC785F" w:rsidRPr="00810BFB" w:rsidRDefault="00EC785F" w:rsidP="00EC785F">
      <w:pPr>
        <w:rPr>
          <w:rFonts w:cs="Candara-Bold"/>
          <w:b/>
          <w:bCs/>
          <w:sz w:val="32"/>
          <w:szCs w:val="32"/>
        </w:rPr>
      </w:pPr>
    </w:p>
    <w:p w:rsidR="00EC785F" w:rsidRPr="00810BFB" w:rsidRDefault="00EC785F" w:rsidP="00E01F36">
      <w:pPr>
        <w:pStyle w:val="Heading3"/>
      </w:pPr>
      <w:r w:rsidRPr="00810BFB">
        <w:br w:type="page"/>
        <w:t xml:space="preserve">Map of SCIs proposed for </w:t>
      </w:r>
      <w:r w:rsidRPr="00810BFB">
        <w:rPr>
          <w:i/>
        </w:rPr>
        <w:t>Galio-Carpinetum</w:t>
      </w:r>
      <w:r w:rsidRPr="00810BFB">
        <w:rPr>
          <w:iCs/>
        </w:rPr>
        <w:t xml:space="preserve"> oak-hornbeam</w:t>
      </w:r>
      <w:r w:rsidRPr="00810BFB">
        <w:rPr>
          <w:i/>
        </w:rPr>
        <w:t xml:space="preserve"> </w:t>
      </w:r>
      <w:r w:rsidRPr="00810BFB">
        <w:t>forests (9170) &amp; Article 17 distribution</w:t>
      </w:r>
    </w:p>
    <w:p w:rsidR="00EC785F" w:rsidRPr="00810BFB" w:rsidRDefault="00EC785F" w:rsidP="00EC785F">
      <w:pPr>
        <w:rPr>
          <w:rFonts w:cs="Candara-Bold"/>
          <w:b/>
          <w:bCs/>
          <w:sz w:val="32"/>
          <w:szCs w:val="32"/>
        </w:rPr>
      </w:pPr>
      <w:r w:rsidRPr="00810BFB">
        <w:rPr>
          <w:rFonts w:cs="Candara-Bold"/>
          <w:b/>
          <w:bCs/>
          <w:noProof/>
          <w:sz w:val="32"/>
          <w:szCs w:val="32"/>
          <w:lang w:eastAsia="en-GB"/>
        </w:rPr>
        <w:drawing>
          <wp:inline distT="0" distB="0" distL="0" distR="0" wp14:anchorId="5316050D" wp14:editId="0ECCA967">
            <wp:extent cx="5607050" cy="79190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607050" cy="7919085"/>
                    </a:xfrm>
                    <a:prstGeom prst="rect">
                      <a:avLst/>
                    </a:prstGeom>
                    <a:noFill/>
                    <a:ln>
                      <a:noFill/>
                    </a:ln>
                  </pic:spPr>
                </pic:pic>
              </a:graphicData>
            </a:graphic>
          </wp:inline>
        </w:drawing>
      </w:r>
    </w:p>
    <w:p w:rsidR="00EC785F" w:rsidRPr="00810BFB" w:rsidRDefault="00EC785F" w:rsidP="00EC785F">
      <w:pPr>
        <w:jc w:val="center"/>
        <w:rPr>
          <w:rFonts w:cs="Candara-Bold"/>
          <w:b/>
          <w:bCs/>
          <w:sz w:val="32"/>
          <w:szCs w:val="32"/>
        </w:rPr>
      </w:pPr>
      <w:r w:rsidRPr="00810BFB">
        <w:rPr>
          <w:rFonts w:cs="Candara-Bold"/>
          <w:b/>
          <w:bCs/>
          <w:sz w:val="32"/>
          <w:szCs w:val="32"/>
        </w:rPr>
        <w:br w:type="page"/>
      </w:r>
      <w:bookmarkStart w:id="25" w:name="h9260"/>
    </w:p>
    <w:p w:rsidR="00DD26A7" w:rsidRDefault="00DD26A7" w:rsidP="00DD26A7">
      <w:pPr>
        <w:pStyle w:val="Heading2"/>
      </w:pPr>
      <w:bookmarkStart w:id="26" w:name="h9180"/>
      <w:r>
        <w:rPr>
          <w:iCs/>
        </w:rPr>
        <w:t xml:space="preserve">9180 - </w:t>
      </w:r>
      <w:r w:rsidRPr="00810BFB">
        <w:rPr>
          <w:i/>
          <w:iCs/>
        </w:rPr>
        <w:t>Tilio-Acerion</w:t>
      </w:r>
      <w:r w:rsidRPr="00810BFB">
        <w:t xml:space="preserve"> forests of slopes, screes </w:t>
      </w:r>
      <w:r>
        <w:t>and ravines</w:t>
      </w:r>
    </w:p>
    <w:p w:rsidR="00DD26A7" w:rsidRPr="001811A0" w:rsidRDefault="00DD26A7" w:rsidP="00DD26A7"/>
    <w:bookmarkEnd w:id="26"/>
    <w:p w:rsidR="00DD26A7" w:rsidRPr="00810BFB" w:rsidRDefault="00DD26A7" w:rsidP="00DD26A7">
      <w:pPr>
        <w:pStyle w:val="Heading3"/>
      </w:pPr>
      <w:r w:rsidRPr="00810BFB">
        <w:t>Habitats Manual 2007</w:t>
      </w:r>
    </w:p>
    <w:p w:rsidR="00DD26A7" w:rsidRPr="001811A0" w:rsidRDefault="00DD26A7" w:rsidP="00DD26A7">
      <w:pPr>
        <w:pBdr>
          <w:top w:val="single" w:sz="4" w:space="1" w:color="auto"/>
          <w:bottom w:val="single" w:sz="4" w:space="1" w:color="auto"/>
        </w:pBdr>
        <w:autoSpaceDE w:val="0"/>
        <w:autoSpaceDN w:val="0"/>
        <w:adjustRightInd w:val="0"/>
        <w:rPr>
          <w:rFonts w:cs="Arial"/>
          <w:szCs w:val="18"/>
        </w:rPr>
      </w:pPr>
      <w:r w:rsidRPr="001811A0">
        <w:rPr>
          <w:rFonts w:cs="Arial"/>
          <w:szCs w:val="18"/>
        </w:rPr>
        <w:t>Mixed forests of secondary species (</w:t>
      </w:r>
      <w:r w:rsidRPr="001811A0">
        <w:rPr>
          <w:rFonts w:cs="Arial"/>
          <w:i/>
          <w:iCs/>
          <w:szCs w:val="18"/>
        </w:rPr>
        <w:t>Acer pseudoplatanus, Fraxinus excelsior, Ulmus glabra, Tilia</w:t>
      </w:r>
      <w:r>
        <w:rPr>
          <w:rFonts w:cs="Arial"/>
          <w:i/>
          <w:iCs/>
          <w:szCs w:val="18"/>
        </w:rPr>
        <w:t xml:space="preserve"> </w:t>
      </w:r>
      <w:r w:rsidRPr="001811A0">
        <w:rPr>
          <w:rFonts w:cs="Arial"/>
          <w:i/>
          <w:iCs/>
          <w:szCs w:val="18"/>
        </w:rPr>
        <w:t>cordata</w:t>
      </w:r>
      <w:r w:rsidRPr="001811A0">
        <w:rPr>
          <w:rFonts w:cs="Arial"/>
          <w:szCs w:val="18"/>
        </w:rPr>
        <w:t>) of coarse scree, abrupt rocky slopes or coarse colluvions of slopes, particularly on</w:t>
      </w:r>
      <w:r>
        <w:rPr>
          <w:rFonts w:cs="Arial"/>
          <w:szCs w:val="18"/>
        </w:rPr>
        <w:t xml:space="preserve"> </w:t>
      </w:r>
      <w:r w:rsidRPr="001811A0">
        <w:rPr>
          <w:rFonts w:cs="Arial"/>
          <w:szCs w:val="18"/>
        </w:rPr>
        <w:t>calcareous, but also on siliceous, substrates (</w:t>
      </w:r>
      <w:r w:rsidRPr="001811A0">
        <w:rPr>
          <w:rFonts w:cs="Arial"/>
          <w:i/>
          <w:iCs/>
          <w:szCs w:val="18"/>
        </w:rPr>
        <w:t xml:space="preserve">Tilio-Acerion </w:t>
      </w:r>
      <w:r w:rsidRPr="001811A0">
        <w:rPr>
          <w:rFonts w:cs="Arial"/>
          <w:szCs w:val="18"/>
        </w:rPr>
        <w:t>Klika 55). A distinction can be made</w:t>
      </w:r>
      <w:r>
        <w:rPr>
          <w:rFonts w:cs="Arial"/>
          <w:szCs w:val="18"/>
        </w:rPr>
        <w:t xml:space="preserve"> </w:t>
      </w:r>
      <w:r w:rsidRPr="001811A0">
        <w:rPr>
          <w:rFonts w:cs="Arial"/>
          <w:szCs w:val="18"/>
        </w:rPr>
        <w:t>between one grouping which is typical of cool and humid environments (hygroscopic and shade</w:t>
      </w:r>
      <w:r>
        <w:rPr>
          <w:rFonts w:cs="Arial"/>
          <w:szCs w:val="18"/>
        </w:rPr>
        <w:t xml:space="preserve"> </w:t>
      </w:r>
      <w:r w:rsidRPr="001811A0">
        <w:rPr>
          <w:rFonts w:cs="Arial"/>
          <w:szCs w:val="18"/>
        </w:rPr>
        <w:t>tolerant forests), generally dominated by the sycamore maple (</w:t>
      </w:r>
      <w:r w:rsidRPr="001811A0">
        <w:rPr>
          <w:rFonts w:cs="Arial"/>
          <w:i/>
          <w:iCs/>
          <w:szCs w:val="18"/>
        </w:rPr>
        <w:t>Acer pseudoplatanus</w:t>
      </w:r>
      <w:r w:rsidRPr="001811A0">
        <w:rPr>
          <w:rFonts w:cs="Arial"/>
          <w:szCs w:val="18"/>
        </w:rPr>
        <w:t>) - sub-alliance</w:t>
      </w:r>
      <w:r>
        <w:rPr>
          <w:rFonts w:cs="Arial"/>
          <w:szCs w:val="18"/>
        </w:rPr>
        <w:t xml:space="preserve"> </w:t>
      </w:r>
      <w:r w:rsidRPr="001811A0">
        <w:rPr>
          <w:rFonts w:cs="Arial"/>
          <w:i/>
          <w:iCs/>
          <w:szCs w:val="18"/>
        </w:rPr>
        <w:t>Lunario-Acerenion</w:t>
      </w:r>
      <w:r w:rsidRPr="001811A0">
        <w:rPr>
          <w:rFonts w:cs="Arial"/>
          <w:szCs w:val="18"/>
        </w:rPr>
        <w:t>, and another which is typical of dry, warm screes (xerothermophile forests),generally dominated by limes (</w:t>
      </w:r>
      <w:r w:rsidRPr="001811A0">
        <w:rPr>
          <w:rFonts w:cs="Arial"/>
          <w:i/>
          <w:iCs/>
          <w:szCs w:val="18"/>
        </w:rPr>
        <w:t>Tilia cordata, T. platyphyllos</w:t>
      </w:r>
      <w:r w:rsidRPr="001811A0">
        <w:rPr>
          <w:rFonts w:cs="Arial"/>
          <w:szCs w:val="18"/>
        </w:rPr>
        <w:t xml:space="preserve">) - sub-alliance </w:t>
      </w:r>
      <w:r w:rsidRPr="001811A0">
        <w:rPr>
          <w:rFonts w:cs="Arial"/>
          <w:i/>
          <w:iCs/>
          <w:szCs w:val="18"/>
        </w:rPr>
        <w:t>Tilio-Acerenion</w:t>
      </w:r>
      <w:r w:rsidRPr="001811A0">
        <w:rPr>
          <w:rFonts w:cs="Arial"/>
          <w:szCs w:val="18"/>
        </w:rPr>
        <w:t>.</w:t>
      </w:r>
      <w:r>
        <w:rPr>
          <w:rFonts w:cs="Arial"/>
          <w:szCs w:val="18"/>
        </w:rPr>
        <w:t xml:space="preserve"> </w:t>
      </w:r>
      <w:r w:rsidRPr="001811A0">
        <w:rPr>
          <w:rFonts w:cs="Arial"/>
          <w:szCs w:val="18"/>
        </w:rPr>
        <w:t xml:space="preserve">The habitat types belonging to the </w:t>
      </w:r>
      <w:r w:rsidRPr="001811A0">
        <w:rPr>
          <w:rFonts w:cs="Arial"/>
          <w:i/>
          <w:iCs/>
          <w:szCs w:val="18"/>
        </w:rPr>
        <w:t xml:space="preserve">Carpinion </w:t>
      </w:r>
      <w:r w:rsidRPr="001811A0">
        <w:rPr>
          <w:rFonts w:cs="Arial"/>
          <w:szCs w:val="18"/>
        </w:rPr>
        <w:t>should not be included here.</w:t>
      </w:r>
    </w:p>
    <w:p w:rsidR="00DD26A7" w:rsidRPr="00810BFB" w:rsidRDefault="00DD26A7" w:rsidP="00DD26A7"/>
    <w:p w:rsidR="00DD26A7" w:rsidRPr="00810BFB" w:rsidRDefault="00DD26A7" w:rsidP="00DD26A7">
      <w:pPr>
        <w:pStyle w:val="Heading3"/>
      </w:pPr>
      <w:r w:rsidRPr="00810BFB">
        <w:t>Conservation status (CS) assessed at the Alpine region and MS level:</w:t>
      </w:r>
    </w:p>
    <w:tbl>
      <w:tblPr>
        <w:tblW w:w="9117" w:type="dxa"/>
        <w:tblCellMar>
          <w:left w:w="0" w:type="dxa"/>
          <w:right w:w="0" w:type="dxa"/>
        </w:tblCellMar>
        <w:tblLook w:val="0000" w:firstRow="0" w:lastRow="0" w:firstColumn="0" w:lastColumn="0" w:noHBand="0" w:noVBand="0"/>
      </w:tblPr>
      <w:tblGrid>
        <w:gridCol w:w="545"/>
        <w:gridCol w:w="3511"/>
        <w:gridCol w:w="763"/>
        <w:gridCol w:w="360"/>
        <w:gridCol w:w="351"/>
        <w:gridCol w:w="360"/>
        <w:gridCol w:w="360"/>
        <w:gridCol w:w="360"/>
        <w:gridCol w:w="360"/>
        <w:gridCol w:w="360"/>
        <w:gridCol w:w="360"/>
        <w:gridCol w:w="360"/>
        <w:gridCol w:w="360"/>
        <w:gridCol w:w="707"/>
      </w:tblGrid>
      <w:tr w:rsidR="00DD26A7" w:rsidRPr="00810BFB" w:rsidTr="00206CD9">
        <w:trPr>
          <w:trHeight w:val="450"/>
        </w:trPr>
        <w:tc>
          <w:tcPr>
            <w:tcW w:w="54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N2K code</w:t>
            </w:r>
          </w:p>
        </w:tc>
        <w:tc>
          <w:tcPr>
            <w:tcW w:w="3511" w:type="dxa"/>
            <w:tcBorders>
              <w:top w:val="single" w:sz="4" w:space="0" w:color="auto"/>
              <w:left w:val="nil"/>
              <w:bottom w:val="single" w:sz="4" w:space="0" w:color="auto"/>
              <w:right w:val="single" w:sz="4" w:space="0" w:color="auto"/>
            </w:tcBorders>
            <w:shd w:val="clear" w:color="auto" w:fill="FFFF99"/>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Habitat name</w:t>
            </w:r>
          </w:p>
        </w:tc>
        <w:tc>
          <w:tcPr>
            <w:tcW w:w="763"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 </w:t>
            </w:r>
          </w:p>
        </w:tc>
        <w:tc>
          <w:tcPr>
            <w:tcW w:w="360" w:type="dxa"/>
            <w:tcBorders>
              <w:top w:val="single" w:sz="4" w:space="0" w:color="auto"/>
              <w:left w:val="nil"/>
              <w:bottom w:val="single" w:sz="4" w:space="0" w:color="auto"/>
              <w:right w:val="single" w:sz="4" w:space="0" w:color="auto"/>
            </w:tcBorders>
            <w:shd w:val="clear" w:color="auto" w:fill="FFFF99"/>
            <w:vAlign w:val="center"/>
          </w:tcPr>
          <w:p w:rsidR="00DD26A7" w:rsidRPr="00810BFB" w:rsidRDefault="00DD26A7" w:rsidP="00206CD9">
            <w:pPr>
              <w:jc w:val="center"/>
              <w:rPr>
                <w:rFonts w:ascii="Arial" w:hAnsi="Arial" w:cs="Arial"/>
                <w:b/>
                <w:bCs/>
                <w:color w:val="000000"/>
                <w:sz w:val="16"/>
                <w:szCs w:val="16"/>
              </w:rPr>
            </w:pPr>
            <w:r w:rsidRPr="00810BFB">
              <w:rPr>
                <w:rFonts w:ascii="Arial" w:hAnsi="Arial" w:cs="Arial"/>
                <w:b/>
                <w:bCs/>
                <w:color w:val="000000"/>
                <w:sz w:val="16"/>
                <w:szCs w:val="16"/>
              </w:rPr>
              <w:t>AT</w:t>
            </w:r>
          </w:p>
        </w:tc>
        <w:tc>
          <w:tcPr>
            <w:tcW w:w="351" w:type="dxa"/>
            <w:tcBorders>
              <w:top w:val="single" w:sz="4" w:space="0" w:color="auto"/>
              <w:left w:val="nil"/>
              <w:bottom w:val="single" w:sz="4" w:space="0" w:color="auto"/>
              <w:right w:val="single" w:sz="4" w:space="0" w:color="auto"/>
            </w:tcBorders>
            <w:shd w:val="clear" w:color="auto" w:fill="FFFF99"/>
            <w:vAlign w:val="center"/>
          </w:tcPr>
          <w:p w:rsidR="00DD26A7" w:rsidRPr="00810BFB" w:rsidRDefault="00DD26A7" w:rsidP="00206CD9">
            <w:pPr>
              <w:jc w:val="center"/>
              <w:rPr>
                <w:rFonts w:ascii="Arial" w:hAnsi="Arial" w:cs="Arial"/>
                <w:b/>
                <w:bCs/>
                <w:color w:val="000000"/>
                <w:sz w:val="16"/>
                <w:szCs w:val="16"/>
              </w:rPr>
            </w:pPr>
            <w:r w:rsidRPr="00810BFB">
              <w:rPr>
                <w:rFonts w:ascii="Arial" w:hAnsi="Arial" w:cs="Arial"/>
                <w:b/>
                <w:bCs/>
                <w:color w:val="000000"/>
                <w:sz w:val="16"/>
                <w:szCs w:val="16"/>
              </w:rPr>
              <w:t>BG</w:t>
            </w:r>
          </w:p>
        </w:tc>
        <w:tc>
          <w:tcPr>
            <w:tcW w:w="360"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DE</w:t>
            </w:r>
          </w:p>
        </w:tc>
        <w:tc>
          <w:tcPr>
            <w:tcW w:w="360"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ES</w:t>
            </w:r>
          </w:p>
        </w:tc>
        <w:tc>
          <w:tcPr>
            <w:tcW w:w="360"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FR</w:t>
            </w:r>
          </w:p>
        </w:tc>
        <w:tc>
          <w:tcPr>
            <w:tcW w:w="360"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IT</w:t>
            </w:r>
          </w:p>
        </w:tc>
        <w:tc>
          <w:tcPr>
            <w:tcW w:w="360"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PL</w:t>
            </w:r>
          </w:p>
        </w:tc>
        <w:tc>
          <w:tcPr>
            <w:tcW w:w="360"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RO</w:t>
            </w:r>
          </w:p>
        </w:tc>
        <w:tc>
          <w:tcPr>
            <w:tcW w:w="360"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SI</w:t>
            </w:r>
          </w:p>
        </w:tc>
        <w:tc>
          <w:tcPr>
            <w:tcW w:w="360"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SK</w:t>
            </w:r>
          </w:p>
        </w:tc>
        <w:tc>
          <w:tcPr>
            <w:tcW w:w="707"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REGION</w:t>
            </w:r>
          </w:p>
        </w:tc>
      </w:tr>
      <w:tr w:rsidR="00DD26A7" w:rsidRPr="00810BFB" w:rsidTr="00206CD9">
        <w:trPr>
          <w:trHeight w:val="225"/>
        </w:trPr>
        <w:tc>
          <w:tcPr>
            <w:tcW w:w="545" w:type="dxa"/>
            <w:vMerge w:val="restart"/>
            <w:tcBorders>
              <w:top w:val="nil"/>
              <w:left w:val="single" w:sz="4" w:space="0" w:color="auto"/>
              <w:bottom w:val="single" w:sz="4" w:space="0" w:color="auto"/>
              <w:right w:val="single" w:sz="4" w:space="0" w:color="auto"/>
            </w:tcBorders>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9180</w:t>
            </w:r>
          </w:p>
        </w:tc>
        <w:tc>
          <w:tcPr>
            <w:tcW w:w="3511" w:type="dxa"/>
            <w:vMerge w:val="restart"/>
            <w:tcBorders>
              <w:top w:val="nil"/>
              <w:left w:val="single" w:sz="4" w:space="0" w:color="auto"/>
              <w:bottom w:val="single" w:sz="4" w:space="0" w:color="auto"/>
              <w:right w:val="single" w:sz="4" w:space="0" w:color="auto"/>
            </w:tcBorders>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i/>
                <w:sz w:val="16"/>
                <w:szCs w:val="16"/>
              </w:rPr>
              <w:t>Tilio-Acerion</w:t>
            </w:r>
            <w:r w:rsidRPr="00810BFB">
              <w:rPr>
                <w:rFonts w:ascii="Arial" w:hAnsi="Arial" w:cs="Arial"/>
                <w:b/>
                <w:bCs/>
                <w:sz w:val="16"/>
                <w:szCs w:val="16"/>
              </w:rPr>
              <w:t xml:space="preserve"> forests of slopes, screes and ravines</w:t>
            </w:r>
          </w:p>
        </w:tc>
        <w:tc>
          <w:tcPr>
            <w:tcW w:w="763"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range</w:t>
            </w:r>
          </w:p>
        </w:tc>
        <w:tc>
          <w:tcPr>
            <w:tcW w:w="360" w:type="dxa"/>
            <w:tcBorders>
              <w:top w:val="nil"/>
              <w:left w:val="nil"/>
              <w:bottom w:val="single" w:sz="4" w:space="0" w:color="auto"/>
              <w:right w:val="single" w:sz="4" w:space="0" w:color="auto"/>
            </w:tcBorders>
            <w:shd w:val="clear" w:color="auto" w:fill="008000"/>
            <w:vAlign w:val="center"/>
          </w:tcPr>
          <w:p w:rsidR="00DD26A7" w:rsidRPr="00810BFB" w:rsidRDefault="00DD26A7" w:rsidP="00206CD9">
            <w:pPr>
              <w:jc w:val="center"/>
              <w:rPr>
                <w:rFonts w:ascii="Arial" w:hAnsi="Arial" w:cs="Arial"/>
                <w:b/>
                <w:bCs/>
                <w:color w:val="000000"/>
                <w:sz w:val="16"/>
                <w:szCs w:val="16"/>
              </w:rPr>
            </w:pPr>
            <w:r w:rsidRPr="00810BFB">
              <w:rPr>
                <w:rFonts w:ascii="Arial" w:hAnsi="Arial" w:cs="Arial"/>
                <w:b/>
                <w:bCs/>
                <w:color w:val="000000"/>
                <w:sz w:val="16"/>
                <w:szCs w:val="16"/>
              </w:rPr>
              <w:t>FV</w:t>
            </w:r>
          </w:p>
        </w:tc>
        <w:tc>
          <w:tcPr>
            <w:tcW w:w="351" w:type="dxa"/>
            <w:tcBorders>
              <w:top w:val="nil"/>
              <w:left w:val="nil"/>
              <w:bottom w:val="single" w:sz="4" w:space="0" w:color="auto"/>
              <w:right w:val="single" w:sz="4" w:space="0" w:color="auto"/>
            </w:tcBorders>
            <w:shd w:val="clear" w:color="auto" w:fill="C0C0C0"/>
            <w:vAlign w:val="center"/>
          </w:tcPr>
          <w:p w:rsidR="00DD26A7" w:rsidRPr="00810BFB" w:rsidRDefault="00DD26A7" w:rsidP="00206CD9">
            <w:pPr>
              <w:jc w:val="center"/>
              <w:rPr>
                <w:rFonts w:ascii="Arial" w:hAnsi="Arial" w:cs="Arial"/>
                <w:b/>
                <w:bCs/>
                <w:color w:val="000000"/>
                <w:sz w:val="16"/>
                <w:szCs w:val="16"/>
              </w:rPr>
            </w:pP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707"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r>
      <w:tr w:rsidR="00DD26A7" w:rsidRPr="00810BFB" w:rsidTr="00206CD9">
        <w:trPr>
          <w:trHeight w:val="225"/>
        </w:trPr>
        <w:tc>
          <w:tcPr>
            <w:tcW w:w="545"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3511"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763"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area</w:t>
            </w:r>
          </w:p>
        </w:tc>
        <w:tc>
          <w:tcPr>
            <w:tcW w:w="360" w:type="dxa"/>
            <w:tcBorders>
              <w:top w:val="nil"/>
              <w:left w:val="nil"/>
              <w:bottom w:val="single" w:sz="4" w:space="0" w:color="auto"/>
              <w:right w:val="single" w:sz="4" w:space="0" w:color="auto"/>
            </w:tcBorders>
            <w:shd w:val="clear" w:color="auto" w:fill="008000"/>
            <w:vAlign w:val="center"/>
          </w:tcPr>
          <w:p w:rsidR="00DD26A7" w:rsidRPr="00810BFB" w:rsidRDefault="00DD26A7" w:rsidP="00206CD9">
            <w:pPr>
              <w:jc w:val="center"/>
              <w:rPr>
                <w:rFonts w:ascii="Arial" w:hAnsi="Arial" w:cs="Arial"/>
                <w:b/>
                <w:bCs/>
                <w:color w:val="000000"/>
                <w:sz w:val="16"/>
                <w:szCs w:val="16"/>
              </w:rPr>
            </w:pPr>
            <w:r w:rsidRPr="00810BFB">
              <w:rPr>
                <w:rFonts w:ascii="Arial" w:hAnsi="Arial" w:cs="Arial"/>
                <w:b/>
                <w:bCs/>
                <w:color w:val="000000"/>
                <w:sz w:val="16"/>
                <w:szCs w:val="16"/>
              </w:rPr>
              <w:t>FV</w:t>
            </w:r>
          </w:p>
        </w:tc>
        <w:tc>
          <w:tcPr>
            <w:tcW w:w="351" w:type="dxa"/>
            <w:tcBorders>
              <w:top w:val="nil"/>
              <w:left w:val="nil"/>
              <w:bottom w:val="single" w:sz="4" w:space="0" w:color="auto"/>
              <w:right w:val="single" w:sz="4" w:space="0" w:color="auto"/>
            </w:tcBorders>
            <w:shd w:val="clear" w:color="auto" w:fill="C0C0C0"/>
            <w:vAlign w:val="center"/>
          </w:tcPr>
          <w:p w:rsidR="00DD26A7" w:rsidRPr="00810BFB" w:rsidRDefault="00DD26A7" w:rsidP="00206CD9">
            <w:pPr>
              <w:jc w:val="center"/>
              <w:rPr>
                <w:rFonts w:ascii="Arial" w:hAnsi="Arial" w:cs="Arial"/>
                <w:b/>
                <w:bCs/>
                <w:color w:val="000000"/>
                <w:sz w:val="16"/>
                <w:szCs w:val="16"/>
              </w:rPr>
            </w:pP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360"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707"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r>
      <w:tr w:rsidR="00DD26A7" w:rsidRPr="00810BFB" w:rsidTr="00206CD9">
        <w:trPr>
          <w:trHeight w:val="225"/>
        </w:trPr>
        <w:tc>
          <w:tcPr>
            <w:tcW w:w="545"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3511"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763"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structure</w:t>
            </w:r>
          </w:p>
        </w:tc>
        <w:tc>
          <w:tcPr>
            <w:tcW w:w="360" w:type="dxa"/>
            <w:tcBorders>
              <w:top w:val="nil"/>
              <w:left w:val="nil"/>
              <w:bottom w:val="single" w:sz="4" w:space="0" w:color="auto"/>
              <w:right w:val="single" w:sz="4" w:space="0" w:color="auto"/>
            </w:tcBorders>
            <w:shd w:val="clear" w:color="auto" w:fill="FF9900"/>
            <w:vAlign w:val="center"/>
          </w:tcPr>
          <w:p w:rsidR="00DD26A7" w:rsidRPr="00810BFB" w:rsidRDefault="00DD26A7" w:rsidP="00206CD9">
            <w:pPr>
              <w:jc w:val="center"/>
              <w:rPr>
                <w:rFonts w:ascii="Arial" w:hAnsi="Arial" w:cs="Arial"/>
                <w:b/>
                <w:bCs/>
                <w:color w:val="000000"/>
                <w:sz w:val="16"/>
                <w:szCs w:val="16"/>
              </w:rPr>
            </w:pPr>
            <w:r w:rsidRPr="00810BFB">
              <w:rPr>
                <w:rFonts w:ascii="Arial" w:hAnsi="Arial" w:cs="Arial"/>
                <w:b/>
                <w:bCs/>
                <w:color w:val="000000"/>
                <w:sz w:val="16"/>
                <w:szCs w:val="16"/>
              </w:rPr>
              <w:t>U1</w:t>
            </w:r>
          </w:p>
        </w:tc>
        <w:tc>
          <w:tcPr>
            <w:tcW w:w="351" w:type="dxa"/>
            <w:tcBorders>
              <w:top w:val="nil"/>
              <w:left w:val="nil"/>
              <w:bottom w:val="single" w:sz="4" w:space="0" w:color="auto"/>
              <w:right w:val="single" w:sz="4" w:space="0" w:color="auto"/>
            </w:tcBorders>
            <w:shd w:val="clear" w:color="auto" w:fill="C0C0C0"/>
            <w:vAlign w:val="center"/>
          </w:tcPr>
          <w:p w:rsidR="00DD26A7" w:rsidRPr="00810BFB" w:rsidRDefault="00DD26A7" w:rsidP="00206CD9">
            <w:pPr>
              <w:jc w:val="center"/>
              <w:rPr>
                <w:rFonts w:ascii="Arial" w:hAnsi="Arial" w:cs="Arial"/>
                <w:b/>
                <w:bCs/>
                <w:color w:val="000000"/>
                <w:sz w:val="16"/>
                <w:szCs w:val="16"/>
              </w:rPr>
            </w:pP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36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707"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r>
      <w:tr w:rsidR="00DD26A7" w:rsidRPr="00810BFB" w:rsidTr="00206CD9">
        <w:trPr>
          <w:trHeight w:val="225"/>
        </w:trPr>
        <w:tc>
          <w:tcPr>
            <w:tcW w:w="545"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3511"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763"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future</w:t>
            </w:r>
          </w:p>
        </w:tc>
        <w:tc>
          <w:tcPr>
            <w:tcW w:w="360" w:type="dxa"/>
            <w:tcBorders>
              <w:top w:val="nil"/>
              <w:left w:val="nil"/>
              <w:bottom w:val="single" w:sz="4" w:space="0" w:color="auto"/>
              <w:right w:val="single" w:sz="4" w:space="0" w:color="auto"/>
            </w:tcBorders>
            <w:shd w:val="clear" w:color="auto" w:fill="FF9900"/>
            <w:vAlign w:val="center"/>
          </w:tcPr>
          <w:p w:rsidR="00DD26A7" w:rsidRPr="00810BFB" w:rsidRDefault="00DD26A7" w:rsidP="00206CD9">
            <w:pPr>
              <w:jc w:val="center"/>
              <w:rPr>
                <w:rFonts w:ascii="Arial" w:hAnsi="Arial" w:cs="Arial"/>
                <w:b/>
                <w:bCs/>
                <w:color w:val="000000"/>
                <w:sz w:val="16"/>
                <w:szCs w:val="16"/>
              </w:rPr>
            </w:pPr>
            <w:r w:rsidRPr="00810BFB">
              <w:rPr>
                <w:rFonts w:ascii="Arial" w:hAnsi="Arial" w:cs="Arial"/>
                <w:b/>
                <w:bCs/>
                <w:color w:val="000000"/>
                <w:sz w:val="16"/>
                <w:szCs w:val="16"/>
              </w:rPr>
              <w:t>U1</w:t>
            </w:r>
          </w:p>
        </w:tc>
        <w:tc>
          <w:tcPr>
            <w:tcW w:w="351" w:type="dxa"/>
            <w:tcBorders>
              <w:top w:val="nil"/>
              <w:left w:val="nil"/>
              <w:bottom w:val="single" w:sz="4" w:space="0" w:color="auto"/>
              <w:right w:val="single" w:sz="4" w:space="0" w:color="auto"/>
            </w:tcBorders>
            <w:shd w:val="clear" w:color="auto" w:fill="C0C0C0"/>
            <w:vAlign w:val="center"/>
          </w:tcPr>
          <w:p w:rsidR="00DD26A7" w:rsidRPr="00810BFB" w:rsidRDefault="00DD26A7" w:rsidP="00206CD9">
            <w:pPr>
              <w:jc w:val="center"/>
              <w:rPr>
                <w:rFonts w:ascii="Arial" w:hAnsi="Arial" w:cs="Arial"/>
                <w:b/>
                <w:bCs/>
                <w:color w:val="000000"/>
                <w:sz w:val="16"/>
                <w:szCs w:val="16"/>
              </w:rPr>
            </w:pP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360"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707"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r>
      <w:tr w:rsidR="00DD26A7" w:rsidRPr="00810BFB" w:rsidTr="00206CD9">
        <w:trPr>
          <w:trHeight w:val="225"/>
        </w:trPr>
        <w:tc>
          <w:tcPr>
            <w:tcW w:w="545"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3511"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763"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overall</w:t>
            </w:r>
          </w:p>
        </w:tc>
        <w:tc>
          <w:tcPr>
            <w:tcW w:w="360" w:type="dxa"/>
            <w:tcBorders>
              <w:top w:val="nil"/>
              <w:left w:val="nil"/>
              <w:bottom w:val="single" w:sz="4" w:space="0" w:color="auto"/>
              <w:right w:val="single" w:sz="4" w:space="0" w:color="auto"/>
            </w:tcBorders>
            <w:shd w:val="clear" w:color="auto" w:fill="FF9900"/>
            <w:vAlign w:val="center"/>
          </w:tcPr>
          <w:p w:rsidR="00DD26A7" w:rsidRPr="00810BFB" w:rsidRDefault="00DD26A7" w:rsidP="00206CD9">
            <w:pPr>
              <w:jc w:val="center"/>
              <w:rPr>
                <w:rFonts w:ascii="Arial" w:hAnsi="Arial" w:cs="Arial"/>
                <w:b/>
                <w:bCs/>
                <w:color w:val="000000"/>
                <w:sz w:val="16"/>
                <w:szCs w:val="16"/>
              </w:rPr>
            </w:pPr>
            <w:r w:rsidRPr="00810BFB">
              <w:rPr>
                <w:rFonts w:ascii="Arial" w:hAnsi="Arial" w:cs="Arial"/>
                <w:b/>
                <w:bCs/>
                <w:color w:val="000000"/>
                <w:sz w:val="16"/>
                <w:szCs w:val="16"/>
              </w:rPr>
              <w:t>U1</w:t>
            </w:r>
          </w:p>
        </w:tc>
        <w:tc>
          <w:tcPr>
            <w:tcW w:w="351" w:type="dxa"/>
            <w:tcBorders>
              <w:top w:val="nil"/>
              <w:left w:val="nil"/>
              <w:bottom w:val="single" w:sz="4" w:space="0" w:color="auto"/>
              <w:right w:val="single" w:sz="4" w:space="0" w:color="auto"/>
            </w:tcBorders>
            <w:shd w:val="clear" w:color="auto" w:fill="C0C0C0"/>
            <w:vAlign w:val="center"/>
          </w:tcPr>
          <w:p w:rsidR="00DD26A7" w:rsidRPr="00810BFB" w:rsidRDefault="00DD26A7" w:rsidP="00206CD9">
            <w:pPr>
              <w:jc w:val="center"/>
              <w:rPr>
                <w:rFonts w:ascii="Arial" w:hAnsi="Arial" w:cs="Arial"/>
                <w:b/>
                <w:bCs/>
                <w:color w:val="000000"/>
                <w:sz w:val="16"/>
                <w:szCs w:val="16"/>
              </w:rPr>
            </w:pP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360"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36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360"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707"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r>
    </w:tbl>
    <w:p w:rsidR="00DD26A7" w:rsidRPr="00810BFB" w:rsidRDefault="00DD26A7" w:rsidP="00DD26A7">
      <w:pPr>
        <w:autoSpaceDE w:val="0"/>
        <w:autoSpaceDN w:val="0"/>
        <w:adjustRightInd w:val="0"/>
        <w:rPr>
          <w:rFonts w:ascii="Arial" w:hAnsi="Arial" w:cs="Arial"/>
          <w:sz w:val="22"/>
        </w:rPr>
      </w:pPr>
    </w:p>
    <w:p w:rsidR="00DD26A7" w:rsidRPr="001811A0" w:rsidRDefault="00DD26A7" w:rsidP="00DD26A7">
      <w:pPr>
        <w:autoSpaceDE w:val="0"/>
        <w:autoSpaceDN w:val="0"/>
        <w:adjustRightInd w:val="0"/>
        <w:rPr>
          <w:rFonts w:cs="Arial"/>
          <w:szCs w:val="18"/>
        </w:rPr>
      </w:pPr>
      <w:r w:rsidRPr="001811A0">
        <w:rPr>
          <w:rFonts w:cs="Arial"/>
          <w:szCs w:val="18"/>
        </w:rPr>
        <w:t>Mixed forests composed of secondary species such as sycamore (</w:t>
      </w:r>
      <w:r w:rsidRPr="001811A0">
        <w:rPr>
          <w:rFonts w:cs="Arial"/>
          <w:i/>
          <w:iCs/>
          <w:szCs w:val="18"/>
        </w:rPr>
        <w:t>Acer pseudoplatanus</w:t>
      </w:r>
      <w:r w:rsidRPr="001811A0">
        <w:rPr>
          <w:rFonts w:cs="Arial"/>
          <w:szCs w:val="18"/>
        </w:rPr>
        <w:t>),</w:t>
      </w:r>
      <w:r>
        <w:rPr>
          <w:rFonts w:cs="Arial"/>
          <w:szCs w:val="18"/>
        </w:rPr>
        <w:t xml:space="preserve"> </w:t>
      </w:r>
      <w:r w:rsidRPr="001811A0">
        <w:rPr>
          <w:rFonts w:cs="Arial"/>
          <w:szCs w:val="18"/>
        </w:rPr>
        <w:t>ash (</w:t>
      </w:r>
      <w:r w:rsidRPr="001811A0">
        <w:rPr>
          <w:rFonts w:cs="Arial"/>
          <w:i/>
          <w:iCs/>
          <w:szCs w:val="18"/>
        </w:rPr>
        <w:t>Fraxinus excelsior</w:t>
      </w:r>
      <w:r w:rsidRPr="001811A0">
        <w:rPr>
          <w:rFonts w:cs="Arial"/>
          <w:szCs w:val="18"/>
        </w:rPr>
        <w:t>), elm (</w:t>
      </w:r>
      <w:r w:rsidRPr="001811A0">
        <w:rPr>
          <w:rFonts w:cs="Arial"/>
          <w:i/>
          <w:iCs/>
          <w:szCs w:val="18"/>
        </w:rPr>
        <w:t>Ulmus glabra</w:t>
      </w:r>
      <w:r w:rsidRPr="001811A0">
        <w:rPr>
          <w:rFonts w:cs="Arial"/>
          <w:szCs w:val="18"/>
        </w:rPr>
        <w:t>), and limes (</w:t>
      </w:r>
      <w:r w:rsidRPr="001811A0">
        <w:rPr>
          <w:rFonts w:cs="Arial"/>
          <w:i/>
          <w:iCs/>
          <w:szCs w:val="18"/>
        </w:rPr>
        <w:t xml:space="preserve">Tilia </w:t>
      </w:r>
      <w:r w:rsidRPr="001811A0">
        <w:rPr>
          <w:rFonts w:cs="Arial"/>
          <w:szCs w:val="18"/>
        </w:rPr>
        <w:t>spp) occurring on coarse</w:t>
      </w:r>
      <w:r>
        <w:rPr>
          <w:rFonts w:cs="Arial"/>
          <w:szCs w:val="18"/>
        </w:rPr>
        <w:t xml:space="preserve"> </w:t>
      </w:r>
      <w:r w:rsidRPr="001811A0">
        <w:rPr>
          <w:rFonts w:cs="Arial"/>
          <w:szCs w:val="18"/>
        </w:rPr>
        <w:t>scree , coarse sediments at the base of slopes or weathered, rocky slopes. Depending</w:t>
      </w:r>
      <w:r>
        <w:rPr>
          <w:rFonts w:cs="Arial"/>
          <w:szCs w:val="18"/>
        </w:rPr>
        <w:t xml:space="preserve"> </w:t>
      </w:r>
      <w:r w:rsidRPr="001811A0">
        <w:rPr>
          <w:rFonts w:cs="Arial"/>
          <w:szCs w:val="18"/>
        </w:rPr>
        <w:t>on the local climatic conditions, two subtypes can be recognised, a subtype with sycamore dominating in cooler and more humid environments and a second subtype with limes dominating in warm and dry situations.</w:t>
      </w:r>
    </w:p>
    <w:p w:rsidR="00DD26A7" w:rsidRPr="001811A0" w:rsidRDefault="00DD26A7" w:rsidP="00DD26A7">
      <w:pPr>
        <w:autoSpaceDE w:val="0"/>
        <w:autoSpaceDN w:val="0"/>
        <w:adjustRightInd w:val="0"/>
        <w:rPr>
          <w:rFonts w:cs="Arial"/>
          <w:i/>
          <w:iCs/>
          <w:szCs w:val="18"/>
        </w:rPr>
      </w:pPr>
      <w:r w:rsidRPr="001811A0">
        <w:rPr>
          <w:rFonts w:cs="Arial"/>
          <w:szCs w:val="18"/>
        </w:rPr>
        <w:t>The conservation status in the Pannonian and in the Atlantic region was assessed as</w:t>
      </w:r>
      <w:r>
        <w:rPr>
          <w:rFonts w:cs="Arial"/>
          <w:szCs w:val="18"/>
        </w:rPr>
        <w:t xml:space="preserve"> </w:t>
      </w:r>
      <w:r w:rsidRPr="001811A0">
        <w:rPr>
          <w:rFonts w:cs="Arial"/>
          <w:szCs w:val="18"/>
        </w:rPr>
        <w:t>‘unfavourable bad’, in the other regions it was assessed as ‘unfavourable inadequate’ (Summary sheet of the online report on Article 17 of the Habitats Directive).</w:t>
      </w:r>
    </w:p>
    <w:p w:rsidR="00DD26A7" w:rsidRPr="00810BFB" w:rsidRDefault="00DD26A7" w:rsidP="00DD26A7">
      <w:pPr>
        <w:rPr>
          <w:rFonts w:ascii="Arial" w:hAnsi="Arial" w:cs="Arial"/>
          <w:b/>
          <w:bCs/>
          <w:sz w:val="22"/>
        </w:rPr>
      </w:pPr>
    </w:p>
    <w:p w:rsidR="00DD26A7" w:rsidRPr="00810BFB" w:rsidRDefault="00DD26A7" w:rsidP="00DD26A7">
      <w:pPr>
        <w:pStyle w:val="Heading3"/>
      </w:pPr>
      <w:r w:rsidRPr="00810BFB">
        <w:t>Species associated to</w:t>
      </w:r>
      <w:r w:rsidRPr="00810BFB">
        <w:rPr>
          <w:i/>
          <w:iCs/>
        </w:rPr>
        <w:t xml:space="preserve"> Tilio-Acerion</w:t>
      </w:r>
      <w:r w:rsidRPr="00810BFB">
        <w:t xml:space="preserve"> forests of slopes, screes and ravines and their CS at the Alpine region and MS level</w:t>
      </w:r>
    </w:p>
    <w:tbl>
      <w:tblPr>
        <w:tblW w:w="8621" w:type="dxa"/>
        <w:tblInd w:w="55" w:type="dxa"/>
        <w:tblCellMar>
          <w:left w:w="70" w:type="dxa"/>
          <w:right w:w="70" w:type="dxa"/>
        </w:tblCellMar>
        <w:tblLook w:val="0000" w:firstRow="0" w:lastRow="0" w:firstColumn="0" w:lastColumn="0" w:noHBand="0" w:noVBand="0"/>
      </w:tblPr>
      <w:tblGrid>
        <w:gridCol w:w="555"/>
        <w:gridCol w:w="1080"/>
        <w:gridCol w:w="900"/>
        <w:gridCol w:w="1047"/>
        <w:gridCol w:w="422"/>
        <w:gridCol w:w="442"/>
        <w:gridCol w:w="429"/>
        <w:gridCol w:w="422"/>
        <w:gridCol w:w="422"/>
        <w:gridCol w:w="422"/>
        <w:gridCol w:w="415"/>
        <w:gridCol w:w="442"/>
        <w:gridCol w:w="422"/>
        <w:gridCol w:w="429"/>
        <w:gridCol w:w="772"/>
      </w:tblGrid>
      <w:tr w:rsidR="00DD26A7" w:rsidRPr="00810BFB" w:rsidTr="00206CD9">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Species name</w:t>
            </w:r>
          </w:p>
        </w:tc>
        <w:tc>
          <w:tcPr>
            <w:tcW w:w="900"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 </w:t>
            </w:r>
          </w:p>
        </w:tc>
        <w:tc>
          <w:tcPr>
            <w:tcW w:w="422"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AT</w:t>
            </w:r>
          </w:p>
        </w:tc>
        <w:tc>
          <w:tcPr>
            <w:tcW w:w="442"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BG</w:t>
            </w:r>
          </w:p>
        </w:tc>
        <w:tc>
          <w:tcPr>
            <w:tcW w:w="429"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DE</w:t>
            </w:r>
          </w:p>
        </w:tc>
        <w:tc>
          <w:tcPr>
            <w:tcW w:w="422"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ES</w:t>
            </w:r>
          </w:p>
        </w:tc>
        <w:tc>
          <w:tcPr>
            <w:tcW w:w="422"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FR</w:t>
            </w:r>
          </w:p>
        </w:tc>
        <w:tc>
          <w:tcPr>
            <w:tcW w:w="422"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IT</w:t>
            </w:r>
          </w:p>
        </w:tc>
        <w:tc>
          <w:tcPr>
            <w:tcW w:w="415"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PL</w:t>
            </w:r>
          </w:p>
        </w:tc>
        <w:tc>
          <w:tcPr>
            <w:tcW w:w="442"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RO</w:t>
            </w:r>
          </w:p>
        </w:tc>
        <w:tc>
          <w:tcPr>
            <w:tcW w:w="422"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SI</w:t>
            </w:r>
          </w:p>
        </w:tc>
        <w:tc>
          <w:tcPr>
            <w:tcW w:w="429"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REGION</w:t>
            </w:r>
          </w:p>
        </w:tc>
      </w:tr>
      <w:tr w:rsidR="00DD26A7" w:rsidRPr="00810BFB" w:rsidTr="00206CD9">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DD26A7" w:rsidRPr="00810BFB" w:rsidRDefault="00DD26A7" w:rsidP="00206CD9">
            <w:pPr>
              <w:rPr>
                <w:rFonts w:ascii="Arial" w:hAnsi="Arial" w:cs="Arial"/>
                <w:b/>
                <w:bCs/>
                <w:sz w:val="16"/>
                <w:szCs w:val="16"/>
              </w:rPr>
            </w:pPr>
            <w:r w:rsidRPr="00810BFB">
              <w:rPr>
                <w:rFonts w:ascii="Arial" w:hAnsi="Arial" w:cs="Arial"/>
                <w:b/>
                <w:bCs/>
                <w:sz w:val="16"/>
                <w:szCs w:val="16"/>
              </w:rPr>
              <w:t>1381</w:t>
            </w:r>
          </w:p>
        </w:tc>
        <w:tc>
          <w:tcPr>
            <w:tcW w:w="1080" w:type="dxa"/>
            <w:vMerge w:val="restart"/>
            <w:tcBorders>
              <w:top w:val="nil"/>
              <w:left w:val="single" w:sz="4" w:space="0" w:color="auto"/>
              <w:bottom w:val="single" w:sz="4" w:space="0" w:color="auto"/>
              <w:right w:val="single" w:sz="4" w:space="0" w:color="auto"/>
            </w:tcBorders>
            <w:noWrap/>
            <w:vAlign w:val="center"/>
          </w:tcPr>
          <w:p w:rsidR="00DD26A7" w:rsidRPr="00810BFB" w:rsidRDefault="00DD26A7" w:rsidP="00206CD9">
            <w:pPr>
              <w:jc w:val="center"/>
              <w:rPr>
                <w:rFonts w:ascii="Arial" w:hAnsi="Arial" w:cs="Arial"/>
                <w:b/>
                <w:bCs/>
                <w:i/>
                <w:sz w:val="16"/>
                <w:szCs w:val="16"/>
              </w:rPr>
            </w:pPr>
            <w:r w:rsidRPr="00810BFB">
              <w:rPr>
                <w:rFonts w:ascii="Arial" w:hAnsi="Arial" w:cs="Arial"/>
                <w:b/>
                <w:bCs/>
                <w:i/>
                <w:sz w:val="16"/>
                <w:szCs w:val="16"/>
              </w:rPr>
              <w:t>Dicranum viride</w:t>
            </w:r>
          </w:p>
        </w:tc>
        <w:tc>
          <w:tcPr>
            <w:tcW w:w="900" w:type="dxa"/>
            <w:vMerge w:val="restart"/>
            <w:tcBorders>
              <w:top w:val="nil"/>
              <w:left w:val="single" w:sz="4" w:space="0" w:color="auto"/>
              <w:bottom w:val="single" w:sz="4" w:space="0" w:color="auto"/>
              <w:right w:val="single" w:sz="4" w:space="0" w:color="auto"/>
            </w:tcBorders>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Non-vascular plants</w:t>
            </w:r>
          </w:p>
        </w:tc>
        <w:tc>
          <w:tcPr>
            <w:tcW w:w="1047"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range</w:t>
            </w:r>
          </w:p>
        </w:tc>
        <w:tc>
          <w:tcPr>
            <w:tcW w:w="422"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9"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2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2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22"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15"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4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2"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29"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r>
      <w:tr w:rsidR="00DD26A7" w:rsidRPr="00810BFB" w:rsidTr="00206CD9">
        <w:trPr>
          <w:trHeight w:val="225"/>
        </w:trPr>
        <w:tc>
          <w:tcPr>
            <w:tcW w:w="555"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population</w:t>
            </w:r>
          </w:p>
        </w:tc>
        <w:tc>
          <w:tcPr>
            <w:tcW w:w="42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4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9"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2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2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22"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15"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29"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r>
      <w:tr w:rsidR="00DD26A7" w:rsidRPr="00810BFB" w:rsidTr="00206CD9">
        <w:trPr>
          <w:trHeight w:val="225"/>
        </w:trPr>
        <w:tc>
          <w:tcPr>
            <w:tcW w:w="555"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habitat</w:t>
            </w:r>
          </w:p>
        </w:tc>
        <w:tc>
          <w:tcPr>
            <w:tcW w:w="422"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9"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22"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c>
          <w:tcPr>
            <w:tcW w:w="42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2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15"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2"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29"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r>
      <w:tr w:rsidR="00DD26A7" w:rsidRPr="00810BFB" w:rsidTr="00206CD9">
        <w:trPr>
          <w:trHeight w:val="225"/>
        </w:trPr>
        <w:tc>
          <w:tcPr>
            <w:tcW w:w="555"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future</w:t>
            </w:r>
          </w:p>
        </w:tc>
        <w:tc>
          <w:tcPr>
            <w:tcW w:w="422"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9"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22"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c>
          <w:tcPr>
            <w:tcW w:w="42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2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15"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2"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29"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r>
      <w:tr w:rsidR="00DD26A7" w:rsidRPr="00810BFB" w:rsidTr="00206CD9">
        <w:trPr>
          <w:trHeight w:val="225"/>
        </w:trPr>
        <w:tc>
          <w:tcPr>
            <w:tcW w:w="555"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overall</w:t>
            </w:r>
          </w:p>
        </w:tc>
        <w:tc>
          <w:tcPr>
            <w:tcW w:w="422"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9"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22"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c>
          <w:tcPr>
            <w:tcW w:w="42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22"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15"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4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2"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29"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r>
    </w:tbl>
    <w:p w:rsidR="00DD26A7" w:rsidRPr="00810BFB" w:rsidRDefault="00DD26A7" w:rsidP="00DD26A7">
      <w:pPr>
        <w:autoSpaceDE w:val="0"/>
        <w:autoSpaceDN w:val="0"/>
        <w:adjustRightInd w:val="0"/>
        <w:rPr>
          <w:rFonts w:ascii="Arial" w:hAnsi="Arial" w:cs="Arial"/>
          <w:b/>
          <w:bCs/>
          <w:sz w:val="22"/>
        </w:rPr>
      </w:pPr>
    </w:p>
    <w:tbl>
      <w:tblPr>
        <w:tblW w:w="8631" w:type="dxa"/>
        <w:tblInd w:w="55" w:type="dxa"/>
        <w:tblCellMar>
          <w:left w:w="70" w:type="dxa"/>
          <w:right w:w="70" w:type="dxa"/>
        </w:tblCellMar>
        <w:tblLook w:val="0000" w:firstRow="0" w:lastRow="0" w:firstColumn="0" w:lastColumn="0" w:noHBand="0" w:noVBand="0"/>
      </w:tblPr>
      <w:tblGrid>
        <w:gridCol w:w="555"/>
        <w:gridCol w:w="1080"/>
        <w:gridCol w:w="900"/>
        <w:gridCol w:w="1047"/>
        <w:gridCol w:w="423"/>
        <w:gridCol w:w="443"/>
        <w:gridCol w:w="430"/>
        <w:gridCol w:w="423"/>
        <w:gridCol w:w="423"/>
        <w:gridCol w:w="423"/>
        <w:gridCol w:w="416"/>
        <w:gridCol w:w="443"/>
        <w:gridCol w:w="423"/>
        <w:gridCol w:w="430"/>
        <w:gridCol w:w="772"/>
      </w:tblGrid>
      <w:tr w:rsidR="00DD26A7" w:rsidRPr="00810BFB" w:rsidTr="00206CD9">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N2K code</w:t>
            </w:r>
          </w:p>
        </w:tc>
        <w:tc>
          <w:tcPr>
            <w:tcW w:w="1080"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Species name</w:t>
            </w:r>
          </w:p>
        </w:tc>
        <w:tc>
          <w:tcPr>
            <w:tcW w:w="900"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 </w:t>
            </w:r>
          </w:p>
        </w:tc>
        <w:tc>
          <w:tcPr>
            <w:tcW w:w="423"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AT</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BG</w:t>
            </w:r>
          </w:p>
        </w:tc>
        <w:tc>
          <w:tcPr>
            <w:tcW w:w="430"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DE</w:t>
            </w:r>
          </w:p>
        </w:tc>
        <w:tc>
          <w:tcPr>
            <w:tcW w:w="423"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ES</w:t>
            </w:r>
          </w:p>
        </w:tc>
        <w:tc>
          <w:tcPr>
            <w:tcW w:w="423"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FR</w:t>
            </w:r>
          </w:p>
        </w:tc>
        <w:tc>
          <w:tcPr>
            <w:tcW w:w="423"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IT</w:t>
            </w:r>
          </w:p>
        </w:tc>
        <w:tc>
          <w:tcPr>
            <w:tcW w:w="416"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PL</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RO</w:t>
            </w:r>
          </w:p>
        </w:tc>
        <w:tc>
          <w:tcPr>
            <w:tcW w:w="423"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SI</w:t>
            </w:r>
          </w:p>
        </w:tc>
        <w:tc>
          <w:tcPr>
            <w:tcW w:w="430"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REGION</w:t>
            </w:r>
          </w:p>
        </w:tc>
      </w:tr>
      <w:tr w:rsidR="00DD26A7" w:rsidRPr="00810BFB" w:rsidTr="00206CD9">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DD26A7" w:rsidRPr="00810BFB" w:rsidRDefault="00DD26A7" w:rsidP="00206CD9">
            <w:pPr>
              <w:rPr>
                <w:rFonts w:ascii="Arial" w:hAnsi="Arial" w:cs="Arial"/>
                <w:b/>
                <w:bCs/>
                <w:sz w:val="16"/>
                <w:szCs w:val="16"/>
              </w:rPr>
            </w:pPr>
            <w:r w:rsidRPr="00810BFB">
              <w:rPr>
                <w:rFonts w:ascii="Arial" w:hAnsi="Arial" w:cs="Arial"/>
                <w:b/>
                <w:bCs/>
                <w:sz w:val="16"/>
                <w:szCs w:val="16"/>
              </w:rPr>
              <w:t>1386</w:t>
            </w:r>
          </w:p>
        </w:tc>
        <w:tc>
          <w:tcPr>
            <w:tcW w:w="1080" w:type="dxa"/>
            <w:vMerge w:val="restart"/>
            <w:tcBorders>
              <w:top w:val="nil"/>
              <w:left w:val="single" w:sz="4" w:space="0" w:color="auto"/>
              <w:bottom w:val="single" w:sz="4" w:space="0" w:color="auto"/>
              <w:right w:val="single" w:sz="4" w:space="0" w:color="auto"/>
            </w:tcBorders>
            <w:noWrap/>
            <w:vAlign w:val="center"/>
          </w:tcPr>
          <w:p w:rsidR="00DD26A7" w:rsidRPr="00810BFB" w:rsidRDefault="00DD26A7" w:rsidP="00206CD9">
            <w:pPr>
              <w:jc w:val="center"/>
              <w:rPr>
                <w:rFonts w:ascii="Arial" w:hAnsi="Arial" w:cs="Arial"/>
                <w:b/>
                <w:bCs/>
                <w:i/>
                <w:sz w:val="16"/>
                <w:szCs w:val="16"/>
              </w:rPr>
            </w:pPr>
            <w:r w:rsidRPr="00810BFB">
              <w:rPr>
                <w:rFonts w:ascii="Arial" w:hAnsi="Arial" w:cs="Arial"/>
                <w:b/>
                <w:bCs/>
                <w:i/>
                <w:sz w:val="16"/>
                <w:szCs w:val="16"/>
              </w:rPr>
              <w:t>Buxbaumia viridis</w:t>
            </w:r>
          </w:p>
        </w:tc>
        <w:tc>
          <w:tcPr>
            <w:tcW w:w="900" w:type="dxa"/>
            <w:vMerge w:val="restart"/>
            <w:tcBorders>
              <w:top w:val="nil"/>
              <w:left w:val="single" w:sz="4" w:space="0" w:color="auto"/>
              <w:bottom w:val="single" w:sz="4" w:space="0" w:color="auto"/>
              <w:right w:val="single" w:sz="4" w:space="0" w:color="auto"/>
            </w:tcBorders>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Non-vascular plants</w:t>
            </w:r>
          </w:p>
        </w:tc>
        <w:tc>
          <w:tcPr>
            <w:tcW w:w="1047"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range</w:t>
            </w:r>
          </w:p>
        </w:tc>
        <w:tc>
          <w:tcPr>
            <w:tcW w:w="423"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3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c>
          <w:tcPr>
            <w:tcW w:w="423"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23"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16"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3"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3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r>
      <w:tr w:rsidR="00DD26A7" w:rsidRPr="00810BFB" w:rsidTr="00206CD9">
        <w:trPr>
          <w:trHeight w:val="225"/>
        </w:trPr>
        <w:tc>
          <w:tcPr>
            <w:tcW w:w="555"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population</w:t>
            </w:r>
          </w:p>
        </w:tc>
        <w:tc>
          <w:tcPr>
            <w:tcW w:w="423"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3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23"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16"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3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r>
      <w:tr w:rsidR="00DD26A7" w:rsidRPr="00810BFB" w:rsidTr="00206CD9">
        <w:trPr>
          <w:trHeight w:val="225"/>
        </w:trPr>
        <w:tc>
          <w:tcPr>
            <w:tcW w:w="555"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habitat</w:t>
            </w:r>
          </w:p>
        </w:tc>
        <w:tc>
          <w:tcPr>
            <w:tcW w:w="423"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3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2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16"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4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3"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3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r>
      <w:tr w:rsidR="00DD26A7" w:rsidRPr="00810BFB" w:rsidTr="00206CD9">
        <w:trPr>
          <w:trHeight w:val="225"/>
        </w:trPr>
        <w:tc>
          <w:tcPr>
            <w:tcW w:w="555"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future</w:t>
            </w:r>
          </w:p>
        </w:tc>
        <w:tc>
          <w:tcPr>
            <w:tcW w:w="423"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3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c>
          <w:tcPr>
            <w:tcW w:w="42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16"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3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r>
      <w:tr w:rsidR="00DD26A7" w:rsidRPr="00810BFB" w:rsidTr="00206CD9">
        <w:trPr>
          <w:trHeight w:val="225"/>
        </w:trPr>
        <w:tc>
          <w:tcPr>
            <w:tcW w:w="555"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80"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900"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overall</w:t>
            </w:r>
          </w:p>
        </w:tc>
        <w:tc>
          <w:tcPr>
            <w:tcW w:w="423"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3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23"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c>
          <w:tcPr>
            <w:tcW w:w="423"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23"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16"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c>
          <w:tcPr>
            <w:tcW w:w="44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3"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30"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772" w:type="dxa"/>
            <w:tcBorders>
              <w:top w:val="nil"/>
              <w:left w:val="nil"/>
              <w:bottom w:val="single" w:sz="4" w:space="0" w:color="auto"/>
              <w:right w:val="single" w:sz="4" w:space="0" w:color="auto"/>
            </w:tcBorders>
            <w:shd w:val="clear" w:color="auto" w:fill="FF0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U2</w:t>
            </w:r>
          </w:p>
        </w:tc>
      </w:tr>
    </w:tbl>
    <w:p w:rsidR="00DD26A7" w:rsidRPr="00810BFB" w:rsidRDefault="00DD26A7" w:rsidP="00DD26A7">
      <w:pPr>
        <w:autoSpaceDE w:val="0"/>
        <w:autoSpaceDN w:val="0"/>
        <w:adjustRightInd w:val="0"/>
        <w:rPr>
          <w:rFonts w:ascii="Arial" w:hAnsi="Arial" w:cs="Arial"/>
          <w:b/>
          <w:bCs/>
          <w:sz w:val="22"/>
        </w:rPr>
      </w:pPr>
    </w:p>
    <w:tbl>
      <w:tblPr>
        <w:tblW w:w="8942" w:type="dxa"/>
        <w:tblInd w:w="55" w:type="dxa"/>
        <w:tblCellMar>
          <w:left w:w="70" w:type="dxa"/>
          <w:right w:w="70" w:type="dxa"/>
        </w:tblCellMar>
        <w:tblLook w:val="0000" w:firstRow="0" w:lastRow="0" w:firstColumn="0" w:lastColumn="0" w:noHBand="0" w:noVBand="0"/>
      </w:tblPr>
      <w:tblGrid>
        <w:gridCol w:w="555"/>
        <w:gridCol w:w="1118"/>
        <w:gridCol w:w="862"/>
        <w:gridCol w:w="1047"/>
        <w:gridCol w:w="414"/>
        <w:gridCol w:w="431"/>
        <w:gridCol w:w="420"/>
        <w:gridCol w:w="414"/>
        <w:gridCol w:w="414"/>
        <w:gridCol w:w="414"/>
        <w:gridCol w:w="408"/>
        <w:gridCol w:w="431"/>
        <w:gridCol w:w="414"/>
        <w:gridCol w:w="408"/>
        <w:gridCol w:w="420"/>
        <w:gridCol w:w="772"/>
      </w:tblGrid>
      <w:tr w:rsidR="00DD26A7" w:rsidRPr="00810BFB" w:rsidTr="00206CD9">
        <w:trPr>
          <w:trHeight w:val="448"/>
        </w:trPr>
        <w:tc>
          <w:tcPr>
            <w:tcW w:w="55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N2K code</w:t>
            </w:r>
          </w:p>
        </w:tc>
        <w:tc>
          <w:tcPr>
            <w:tcW w:w="1118"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Species name</w:t>
            </w:r>
          </w:p>
        </w:tc>
        <w:tc>
          <w:tcPr>
            <w:tcW w:w="862"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Group</w:t>
            </w:r>
          </w:p>
        </w:tc>
        <w:tc>
          <w:tcPr>
            <w:tcW w:w="1047"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 </w:t>
            </w:r>
          </w:p>
        </w:tc>
        <w:tc>
          <w:tcPr>
            <w:tcW w:w="414"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AT</w:t>
            </w:r>
          </w:p>
        </w:tc>
        <w:tc>
          <w:tcPr>
            <w:tcW w:w="431"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BG</w:t>
            </w:r>
          </w:p>
        </w:tc>
        <w:tc>
          <w:tcPr>
            <w:tcW w:w="420"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DE</w:t>
            </w:r>
          </w:p>
        </w:tc>
        <w:tc>
          <w:tcPr>
            <w:tcW w:w="414"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ES</w:t>
            </w:r>
          </w:p>
        </w:tc>
        <w:tc>
          <w:tcPr>
            <w:tcW w:w="414"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FR</w:t>
            </w:r>
          </w:p>
        </w:tc>
        <w:tc>
          <w:tcPr>
            <w:tcW w:w="414"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IT</w:t>
            </w:r>
          </w:p>
        </w:tc>
        <w:tc>
          <w:tcPr>
            <w:tcW w:w="408"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PL</w:t>
            </w:r>
          </w:p>
        </w:tc>
        <w:tc>
          <w:tcPr>
            <w:tcW w:w="431"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RO</w:t>
            </w:r>
          </w:p>
        </w:tc>
        <w:tc>
          <w:tcPr>
            <w:tcW w:w="414"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SE</w:t>
            </w:r>
          </w:p>
        </w:tc>
        <w:tc>
          <w:tcPr>
            <w:tcW w:w="408"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SI</w:t>
            </w:r>
          </w:p>
        </w:tc>
        <w:tc>
          <w:tcPr>
            <w:tcW w:w="420"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REGION</w:t>
            </w:r>
          </w:p>
        </w:tc>
      </w:tr>
      <w:tr w:rsidR="00DD26A7" w:rsidRPr="00810BFB" w:rsidTr="00206CD9">
        <w:trPr>
          <w:trHeight w:val="225"/>
        </w:trPr>
        <w:tc>
          <w:tcPr>
            <w:tcW w:w="555" w:type="dxa"/>
            <w:vMerge w:val="restart"/>
            <w:tcBorders>
              <w:top w:val="nil"/>
              <w:left w:val="single" w:sz="4" w:space="0" w:color="auto"/>
              <w:bottom w:val="single" w:sz="4" w:space="0" w:color="auto"/>
              <w:right w:val="single" w:sz="4" w:space="0" w:color="auto"/>
            </w:tcBorders>
            <w:noWrap/>
            <w:vAlign w:val="center"/>
          </w:tcPr>
          <w:p w:rsidR="00DD26A7" w:rsidRPr="00810BFB" w:rsidRDefault="00DD26A7" w:rsidP="00206CD9">
            <w:pPr>
              <w:rPr>
                <w:rFonts w:ascii="Arial" w:hAnsi="Arial" w:cs="Arial"/>
                <w:b/>
                <w:bCs/>
                <w:sz w:val="16"/>
                <w:szCs w:val="16"/>
              </w:rPr>
            </w:pPr>
            <w:r w:rsidRPr="00810BFB">
              <w:rPr>
                <w:rFonts w:ascii="Arial" w:hAnsi="Arial" w:cs="Arial"/>
                <w:b/>
                <w:bCs/>
                <w:sz w:val="16"/>
                <w:szCs w:val="16"/>
              </w:rPr>
              <w:t>1902</w:t>
            </w:r>
          </w:p>
        </w:tc>
        <w:tc>
          <w:tcPr>
            <w:tcW w:w="1118" w:type="dxa"/>
            <w:vMerge w:val="restart"/>
            <w:tcBorders>
              <w:top w:val="nil"/>
              <w:left w:val="single" w:sz="4" w:space="0" w:color="auto"/>
              <w:bottom w:val="single" w:sz="4" w:space="0" w:color="auto"/>
              <w:right w:val="single" w:sz="4" w:space="0" w:color="auto"/>
            </w:tcBorders>
            <w:noWrap/>
            <w:vAlign w:val="center"/>
          </w:tcPr>
          <w:p w:rsidR="00DD26A7" w:rsidRPr="00810BFB" w:rsidRDefault="00DD26A7" w:rsidP="00206CD9">
            <w:pPr>
              <w:jc w:val="center"/>
              <w:rPr>
                <w:rFonts w:ascii="Arial" w:hAnsi="Arial" w:cs="Arial"/>
                <w:b/>
                <w:bCs/>
                <w:i/>
                <w:sz w:val="16"/>
                <w:szCs w:val="16"/>
              </w:rPr>
            </w:pPr>
            <w:r w:rsidRPr="00810BFB">
              <w:rPr>
                <w:rFonts w:ascii="Arial" w:hAnsi="Arial" w:cs="Arial"/>
                <w:b/>
                <w:bCs/>
                <w:i/>
                <w:sz w:val="16"/>
                <w:szCs w:val="16"/>
              </w:rPr>
              <w:t>Cypripedium calceolus</w:t>
            </w:r>
          </w:p>
        </w:tc>
        <w:tc>
          <w:tcPr>
            <w:tcW w:w="862" w:type="dxa"/>
            <w:vMerge w:val="restart"/>
            <w:tcBorders>
              <w:top w:val="nil"/>
              <w:left w:val="single" w:sz="4" w:space="0" w:color="auto"/>
              <w:bottom w:val="single" w:sz="4" w:space="0" w:color="auto"/>
              <w:right w:val="single" w:sz="4" w:space="0" w:color="auto"/>
            </w:tcBorders>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Vascular plants</w:t>
            </w:r>
          </w:p>
        </w:tc>
        <w:tc>
          <w:tcPr>
            <w:tcW w:w="1047"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range</w:t>
            </w:r>
          </w:p>
        </w:tc>
        <w:tc>
          <w:tcPr>
            <w:tcW w:w="414"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31"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14"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14"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14"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31"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14"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2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r>
      <w:tr w:rsidR="00DD26A7" w:rsidRPr="00810BFB" w:rsidTr="00206CD9">
        <w:trPr>
          <w:trHeight w:val="225"/>
        </w:trPr>
        <w:tc>
          <w:tcPr>
            <w:tcW w:w="555"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118"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862"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population</w:t>
            </w:r>
          </w:p>
        </w:tc>
        <w:tc>
          <w:tcPr>
            <w:tcW w:w="414"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31"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14"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14"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14"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31"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14"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20"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r>
      <w:tr w:rsidR="00DD26A7" w:rsidRPr="00810BFB" w:rsidTr="00206CD9">
        <w:trPr>
          <w:trHeight w:val="225"/>
        </w:trPr>
        <w:tc>
          <w:tcPr>
            <w:tcW w:w="555"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118"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862"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habitat</w:t>
            </w:r>
          </w:p>
        </w:tc>
        <w:tc>
          <w:tcPr>
            <w:tcW w:w="414"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31"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14"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14"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14"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XX</w:t>
            </w:r>
          </w:p>
        </w:tc>
        <w:tc>
          <w:tcPr>
            <w:tcW w:w="408"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31"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14"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2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r>
      <w:tr w:rsidR="00DD26A7" w:rsidRPr="00810BFB" w:rsidTr="00206CD9">
        <w:trPr>
          <w:trHeight w:val="225"/>
        </w:trPr>
        <w:tc>
          <w:tcPr>
            <w:tcW w:w="555"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118"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862"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future</w:t>
            </w:r>
          </w:p>
        </w:tc>
        <w:tc>
          <w:tcPr>
            <w:tcW w:w="414"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31"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14"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14"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14"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31"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14"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20"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r>
      <w:tr w:rsidR="00DD26A7" w:rsidRPr="00810BFB" w:rsidTr="00206CD9">
        <w:trPr>
          <w:trHeight w:val="225"/>
        </w:trPr>
        <w:tc>
          <w:tcPr>
            <w:tcW w:w="555"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118"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862" w:type="dxa"/>
            <w:vMerge/>
            <w:tcBorders>
              <w:top w:val="nil"/>
              <w:left w:val="single" w:sz="4" w:space="0" w:color="auto"/>
              <w:bottom w:val="single" w:sz="4" w:space="0" w:color="auto"/>
              <w:right w:val="single" w:sz="4" w:space="0" w:color="auto"/>
            </w:tcBorders>
            <w:vAlign w:val="center"/>
          </w:tcPr>
          <w:p w:rsidR="00DD26A7" w:rsidRPr="00810BFB" w:rsidRDefault="00DD26A7" w:rsidP="00206CD9">
            <w:pPr>
              <w:rPr>
                <w:rFonts w:ascii="Arial" w:hAnsi="Arial" w:cs="Arial"/>
                <w:b/>
                <w:bCs/>
                <w:sz w:val="16"/>
                <w:szCs w:val="16"/>
              </w:rPr>
            </w:pPr>
          </w:p>
        </w:tc>
        <w:tc>
          <w:tcPr>
            <w:tcW w:w="1047" w:type="dxa"/>
            <w:tcBorders>
              <w:top w:val="nil"/>
              <w:left w:val="nil"/>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overall</w:t>
            </w:r>
          </w:p>
        </w:tc>
        <w:tc>
          <w:tcPr>
            <w:tcW w:w="414"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31"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20"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14"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14"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14"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431" w:type="dxa"/>
            <w:tcBorders>
              <w:top w:val="nil"/>
              <w:left w:val="nil"/>
              <w:bottom w:val="single" w:sz="4" w:space="0" w:color="auto"/>
              <w:right w:val="single" w:sz="4" w:space="0" w:color="auto"/>
            </w:tcBorders>
            <w:shd w:val="clear" w:color="auto" w:fill="C0C0C0"/>
            <w:noWrap/>
            <w:vAlign w:val="center"/>
          </w:tcPr>
          <w:p w:rsidR="00DD26A7" w:rsidRPr="00810BFB" w:rsidRDefault="00DD26A7" w:rsidP="00206CD9">
            <w:pPr>
              <w:jc w:val="center"/>
              <w:rPr>
                <w:rFonts w:ascii="Arial" w:hAnsi="Arial" w:cs="Arial"/>
                <w:b/>
                <w:bCs/>
                <w:sz w:val="16"/>
                <w:szCs w:val="16"/>
              </w:rPr>
            </w:pPr>
          </w:p>
        </w:tc>
        <w:tc>
          <w:tcPr>
            <w:tcW w:w="414"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08"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c>
          <w:tcPr>
            <w:tcW w:w="420" w:type="dxa"/>
            <w:tcBorders>
              <w:top w:val="nil"/>
              <w:left w:val="nil"/>
              <w:bottom w:val="single" w:sz="4" w:space="0" w:color="auto"/>
              <w:right w:val="single" w:sz="4" w:space="0" w:color="auto"/>
            </w:tcBorders>
            <w:shd w:val="clear" w:color="auto" w:fill="FF99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008000"/>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FV</w:t>
            </w:r>
          </w:p>
        </w:tc>
      </w:tr>
    </w:tbl>
    <w:p w:rsidR="00DD26A7" w:rsidRPr="00810BFB" w:rsidRDefault="00DD26A7" w:rsidP="00DD26A7">
      <w:pPr>
        <w:autoSpaceDE w:val="0"/>
        <w:autoSpaceDN w:val="0"/>
        <w:adjustRightInd w:val="0"/>
        <w:rPr>
          <w:rFonts w:ascii="Arial" w:hAnsi="Arial" w:cs="Arial"/>
          <w:b/>
          <w:bCs/>
          <w:sz w:val="22"/>
        </w:rPr>
      </w:pPr>
    </w:p>
    <w:p w:rsidR="00DD26A7" w:rsidRPr="00810BFB" w:rsidRDefault="00DD26A7" w:rsidP="00DD26A7">
      <w:pPr>
        <w:pStyle w:val="Heading3"/>
      </w:pPr>
      <w:r w:rsidRPr="00810BFB">
        <w:t>Main pressures to</w:t>
      </w:r>
      <w:r w:rsidRPr="00810BFB">
        <w:rPr>
          <w:i/>
          <w:iCs/>
        </w:rPr>
        <w:t xml:space="preserve"> Tilio-Acerion</w:t>
      </w:r>
      <w:r w:rsidRPr="00810BFB">
        <w:t xml:space="preserve"> forests of slopes, screes and ravines and their importance to associated species</w:t>
      </w:r>
    </w:p>
    <w:tbl>
      <w:tblPr>
        <w:tblW w:w="9005" w:type="dxa"/>
        <w:tblInd w:w="65" w:type="dxa"/>
        <w:tblCellMar>
          <w:left w:w="70" w:type="dxa"/>
          <w:right w:w="70" w:type="dxa"/>
        </w:tblCellMar>
        <w:tblLook w:val="0000" w:firstRow="0" w:lastRow="0" w:firstColumn="0" w:lastColumn="0" w:noHBand="0" w:noVBand="0"/>
      </w:tblPr>
      <w:tblGrid>
        <w:gridCol w:w="2705"/>
        <w:gridCol w:w="2520"/>
        <w:gridCol w:w="1260"/>
        <w:gridCol w:w="1260"/>
        <w:gridCol w:w="1260"/>
      </w:tblGrid>
      <w:tr w:rsidR="00DD26A7" w:rsidRPr="00810BFB" w:rsidTr="00206CD9">
        <w:trPr>
          <w:trHeight w:val="450"/>
        </w:trPr>
        <w:tc>
          <w:tcPr>
            <w:tcW w:w="2705" w:type="dxa"/>
            <w:tcBorders>
              <w:top w:val="single" w:sz="4" w:space="0" w:color="000000"/>
              <w:left w:val="single" w:sz="4" w:space="0" w:color="000000"/>
              <w:bottom w:val="nil"/>
              <w:right w:val="nil"/>
            </w:tcBorders>
            <w:shd w:val="clear" w:color="auto" w:fill="FFFF99"/>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Pressure description (2nd level)</w:t>
            </w:r>
          </w:p>
        </w:tc>
        <w:tc>
          <w:tcPr>
            <w:tcW w:w="2520" w:type="dxa"/>
            <w:tcBorders>
              <w:top w:val="single" w:sz="4" w:space="0" w:color="000000"/>
              <w:left w:val="single" w:sz="4" w:space="0" w:color="000000"/>
              <w:bottom w:val="nil"/>
              <w:right w:val="nil"/>
            </w:tcBorders>
            <w:shd w:val="clear" w:color="auto" w:fill="FFFF99"/>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i/>
                <w:sz w:val="16"/>
                <w:szCs w:val="16"/>
              </w:rPr>
              <w:t>Tilio-Acerion</w:t>
            </w:r>
            <w:r w:rsidRPr="00810BFB">
              <w:rPr>
                <w:rFonts w:ascii="Arial" w:hAnsi="Arial" w:cs="Arial"/>
                <w:b/>
                <w:bCs/>
                <w:sz w:val="16"/>
                <w:szCs w:val="16"/>
              </w:rPr>
              <w:t xml:space="preserve"> forests of slopes, screes and ravines</w:t>
            </w:r>
          </w:p>
        </w:tc>
        <w:tc>
          <w:tcPr>
            <w:tcW w:w="1260" w:type="dxa"/>
            <w:tcBorders>
              <w:top w:val="single" w:sz="4" w:space="0" w:color="000000"/>
              <w:left w:val="single" w:sz="4" w:space="0" w:color="000000"/>
              <w:bottom w:val="nil"/>
              <w:right w:val="nil"/>
            </w:tcBorders>
            <w:shd w:val="clear" w:color="auto" w:fill="FFFF99"/>
            <w:vAlign w:val="center"/>
          </w:tcPr>
          <w:p w:rsidR="00DD26A7" w:rsidRPr="00810BFB" w:rsidRDefault="00DD26A7" w:rsidP="00206CD9">
            <w:pPr>
              <w:jc w:val="center"/>
              <w:rPr>
                <w:rFonts w:ascii="Arial" w:hAnsi="Arial" w:cs="Arial"/>
                <w:b/>
                <w:bCs/>
                <w:i/>
                <w:iCs/>
                <w:sz w:val="16"/>
                <w:szCs w:val="16"/>
              </w:rPr>
            </w:pPr>
            <w:r w:rsidRPr="00810BFB">
              <w:rPr>
                <w:rFonts w:ascii="Arial" w:hAnsi="Arial" w:cs="Arial"/>
                <w:b/>
                <w:bCs/>
                <w:i/>
                <w:iCs/>
                <w:sz w:val="16"/>
                <w:szCs w:val="16"/>
              </w:rPr>
              <w:t>Dicranum viride</w:t>
            </w:r>
          </w:p>
        </w:tc>
        <w:tc>
          <w:tcPr>
            <w:tcW w:w="1260" w:type="dxa"/>
            <w:tcBorders>
              <w:top w:val="single" w:sz="4" w:space="0" w:color="000000"/>
              <w:left w:val="single" w:sz="4" w:space="0" w:color="000000"/>
              <w:bottom w:val="nil"/>
              <w:right w:val="nil"/>
            </w:tcBorders>
            <w:shd w:val="clear" w:color="auto" w:fill="FFFF99"/>
            <w:vAlign w:val="center"/>
          </w:tcPr>
          <w:p w:rsidR="00DD26A7" w:rsidRPr="00810BFB" w:rsidRDefault="00DD26A7" w:rsidP="00206CD9">
            <w:pPr>
              <w:jc w:val="center"/>
              <w:rPr>
                <w:rFonts w:ascii="Arial" w:hAnsi="Arial" w:cs="Arial"/>
                <w:b/>
                <w:bCs/>
                <w:i/>
                <w:iCs/>
                <w:sz w:val="16"/>
                <w:szCs w:val="16"/>
              </w:rPr>
            </w:pPr>
            <w:r w:rsidRPr="00810BFB">
              <w:rPr>
                <w:rFonts w:ascii="Arial" w:hAnsi="Arial" w:cs="Arial"/>
                <w:b/>
                <w:bCs/>
                <w:i/>
                <w:iCs/>
                <w:sz w:val="16"/>
                <w:szCs w:val="16"/>
              </w:rPr>
              <w:t>Buxbaumia viridis</w:t>
            </w:r>
          </w:p>
        </w:tc>
        <w:tc>
          <w:tcPr>
            <w:tcW w:w="1260" w:type="dxa"/>
            <w:tcBorders>
              <w:top w:val="single" w:sz="4" w:space="0" w:color="auto"/>
              <w:left w:val="single" w:sz="4" w:space="0" w:color="auto"/>
              <w:bottom w:val="single" w:sz="4" w:space="0" w:color="auto"/>
              <w:right w:val="single" w:sz="4" w:space="0" w:color="auto"/>
            </w:tcBorders>
            <w:shd w:val="clear" w:color="auto" w:fill="FFFF99"/>
            <w:vAlign w:val="center"/>
          </w:tcPr>
          <w:p w:rsidR="00DD26A7" w:rsidRPr="00810BFB" w:rsidRDefault="00DD26A7" w:rsidP="00206CD9">
            <w:pPr>
              <w:jc w:val="center"/>
              <w:rPr>
                <w:rFonts w:ascii="Arial" w:hAnsi="Arial" w:cs="Arial"/>
                <w:b/>
                <w:bCs/>
                <w:i/>
                <w:iCs/>
                <w:sz w:val="16"/>
                <w:szCs w:val="16"/>
              </w:rPr>
            </w:pPr>
            <w:r w:rsidRPr="00810BFB">
              <w:rPr>
                <w:rFonts w:ascii="Arial" w:hAnsi="Arial" w:cs="Arial"/>
                <w:b/>
                <w:bCs/>
                <w:i/>
                <w:iCs/>
                <w:sz w:val="16"/>
                <w:szCs w:val="16"/>
              </w:rPr>
              <w:t>Cypripedium calceolus</w:t>
            </w:r>
          </w:p>
        </w:tc>
      </w:tr>
      <w:tr w:rsidR="00DD26A7" w:rsidRPr="00810BFB" w:rsidTr="00206CD9">
        <w:trPr>
          <w:trHeight w:val="225"/>
        </w:trPr>
        <w:tc>
          <w:tcPr>
            <w:tcW w:w="2705"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DD26A7" w:rsidRPr="00810BFB" w:rsidRDefault="00DD26A7" w:rsidP="00206CD9">
            <w:pPr>
              <w:rPr>
                <w:rFonts w:ascii="Arial" w:hAnsi="Arial" w:cs="Arial"/>
                <w:b/>
                <w:bCs/>
                <w:sz w:val="16"/>
                <w:szCs w:val="16"/>
              </w:rPr>
            </w:pPr>
            <w:r w:rsidRPr="00810BFB">
              <w:rPr>
                <w:rFonts w:ascii="Arial" w:hAnsi="Arial" w:cs="Arial"/>
                <w:b/>
                <w:bCs/>
                <w:sz w:val="16"/>
                <w:szCs w:val="16"/>
              </w:rPr>
              <w:t>General Forestry management</w:t>
            </w:r>
          </w:p>
        </w:tc>
        <w:tc>
          <w:tcPr>
            <w:tcW w:w="2520" w:type="dxa"/>
            <w:tcBorders>
              <w:top w:val="single" w:sz="4" w:space="0" w:color="auto"/>
              <w:left w:val="nil"/>
              <w:bottom w:val="single" w:sz="4" w:space="0" w:color="auto"/>
              <w:right w:val="single" w:sz="4" w:space="0" w:color="auto"/>
            </w:tcBorders>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w:t>
            </w:r>
          </w:p>
        </w:tc>
        <w:tc>
          <w:tcPr>
            <w:tcW w:w="1260" w:type="dxa"/>
            <w:tcBorders>
              <w:top w:val="single" w:sz="4" w:space="0" w:color="auto"/>
              <w:left w:val="nil"/>
              <w:bottom w:val="single" w:sz="4" w:space="0" w:color="auto"/>
              <w:right w:val="single" w:sz="4" w:space="0" w:color="auto"/>
            </w:tcBorders>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w:t>
            </w:r>
          </w:p>
        </w:tc>
        <w:tc>
          <w:tcPr>
            <w:tcW w:w="1260" w:type="dxa"/>
            <w:tcBorders>
              <w:top w:val="single" w:sz="4" w:space="0" w:color="auto"/>
              <w:left w:val="nil"/>
              <w:bottom w:val="single" w:sz="4" w:space="0" w:color="auto"/>
              <w:right w:val="single" w:sz="4" w:space="0" w:color="auto"/>
            </w:tcBorders>
            <w:shd w:val="clear" w:color="auto" w:fill="3333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shd w:val="clear" w:color="auto" w:fill="99CCFF"/>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 </w:t>
            </w:r>
          </w:p>
        </w:tc>
      </w:tr>
      <w:tr w:rsidR="00DD26A7" w:rsidRPr="00810BFB" w:rsidTr="00206CD9">
        <w:trPr>
          <w:trHeight w:val="225"/>
        </w:trPr>
        <w:tc>
          <w:tcPr>
            <w:tcW w:w="2705" w:type="dxa"/>
            <w:tcBorders>
              <w:top w:val="nil"/>
              <w:left w:val="single" w:sz="4" w:space="0" w:color="auto"/>
              <w:bottom w:val="single" w:sz="4" w:space="0" w:color="auto"/>
              <w:right w:val="single" w:sz="4" w:space="0" w:color="auto"/>
            </w:tcBorders>
            <w:shd w:val="clear" w:color="auto" w:fill="FFFF99"/>
            <w:noWrap/>
            <w:vAlign w:val="bottom"/>
          </w:tcPr>
          <w:p w:rsidR="00DD26A7" w:rsidRPr="00810BFB" w:rsidRDefault="00DD26A7" w:rsidP="00206CD9">
            <w:pPr>
              <w:rPr>
                <w:rFonts w:ascii="Arial" w:hAnsi="Arial" w:cs="Arial"/>
                <w:b/>
                <w:bCs/>
                <w:sz w:val="16"/>
                <w:szCs w:val="16"/>
              </w:rPr>
            </w:pPr>
            <w:r w:rsidRPr="00810BFB">
              <w:rPr>
                <w:rFonts w:ascii="Arial" w:hAnsi="Arial" w:cs="Arial"/>
                <w:b/>
                <w:bCs/>
                <w:sz w:val="16"/>
                <w:szCs w:val="16"/>
              </w:rPr>
              <w:t>Communication networks</w:t>
            </w:r>
          </w:p>
        </w:tc>
        <w:tc>
          <w:tcPr>
            <w:tcW w:w="2520" w:type="dxa"/>
            <w:tcBorders>
              <w:top w:val="nil"/>
              <w:left w:val="nil"/>
              <w:bottom w:val="single" w:sz="4" w:space="0" w:color="auto"/>
              <w:right w:val="single" w:sz="4" w:space="0" w:color="auto"/>
            </w:tcBorders>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w:t>
            </w:r>
          </w:p>
        </w:tc>
        <w:tc>
          <w:tcPr>
            <w:tcW w:w="1260" w:type="dxa"/>
            <w:tcBorders>
              <w:top w:val="nil"/>
              <w:left w:val="nil"/>
              <w:bottom w:val="single" w:sz="4" w:space="0" w:color="auto"/>
              <w:right w:val="single" w:sz="4" w:space="0" w:color="auto"/>
            </w:tcBorders>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 </w:t>
            </w:r>
          </w:p>
        </w:tc>
      </w:tr>
    </w:tbl>
    <w:p w:rsidR="00DD26A7" w:rsidRPr="00810BFB" w:rsidRDefault="00DD26A7" w:rsidP="00DD26A7">
      <w:pPr>
        <w:autoSpaceDE w:val="0"/>
        <w:autoSpaceDN w:val="0"/>
        <w:adjustRightInd w:val="0"/>
        <w:rPr>
          <w:rFonts w:ascii="Arial" w:hAnsi="Arial" w:cs="Arial"/>
          <w:b/>
          <w:bCs/>
          <w:sz w:val="22"/>
        </w:rPr>
      </w:pPr>
    </w:p>
    <w:p w:rsidR="00DD26A7" w:rsidRPr="00810BFB" w:rsidRDefault="00DD26A7" w:rsidP="00DD26A7">
      <w:pPr>
        <w:pStyle w:val="Heading3"/>
      </w:pPr>
      <w:r w:rsidRPr="00810BFB">
        <w:t>Main threats to</w:t>
      </w:r>
      <w:r w:rsidRPr="00810BFB">
        <w:rPr>
          <w:i/>
          <w:iCs/>
        </w:rPr>
        <w:t xml:space="preserve"> Tilio-Acerion</w:t>
      </w:r>
      <w:r w:rsidRPr="00810BFB">
        <w:t xml:space="preserve"> forests of slopes, screes and ravines and their importance to associated species</w:t>
      </w:r>
    </w:p>
    <w:tbl>
      <w:tblPr>
        <w:tblW w:w="9005" w:type="dxa"/>
        <w:tblInd w:w="65" w:type="dxa"/>
        <w:tblCellMar>
          <w:left w:w="70" w:type="dxa"/>
          <w:right w:w="70" w:type="dxa"/>
        </w:tblCellMar>
        <w:tblLook w:val="0000" w:firstRow="0" w:lastRow="0" w:firstColumn="0" w:lastColumn="0" w:noHBand="0" w:noVBand="0"/>
      </w:tblPr>
      <w:tblGrid>
        <w:gridCol w:w="2705"/>
        <w:gridCol w:w="2520"/>
        <w:gridCol w:w="1260"/>
        <w:gridCol w:w="1260"/>
        <w:gridCol w:w="1260"/>
      </w:tblGrid>
      <w:tr w:rsidR="00DD26A7" w:rsidRPr="00810BFB" w:rsidTr="00206CD9">
        <w:trPr>
          <w:trHeight w:val="450"/>
        </w:trPr>
        <w:tc>
          <w:tcPr>
            <w:tcW w:w="2705"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Threats description (2nd level)</w:t>
            </w:r>
          </w:p>
        </w:tc>
        <w:tc>
          <w:tcPr>
            <w:tcW w:w="2520" w:type="dxa"/>
            <w:tcBorders>
              <w:top w:val="single" w:sz="4" w:space="0" w:color="auto"/>
              <w:left w:val="nil"/>
              <w:bottom w:val="single" w:sz="4" w:space="0" w:color="auto"/>
              <w:right w:val="single" w:sz="4" w:space="0" w:color="auto"/>
            </w:tcBorders>
            <w:shd w:val="clear" w:color="auto" w:fill="FFFF99"/>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i/>
                <w:sz w:val="16"/>
                <w:szCs w:val="16"/>
              </w:rPr>
              <w:t>Tilio-Acerion</w:t>
            </w:r>
            <w:r w:rsidRPr="00810BFB">
              <w:rPr>
                <w:rFonts w:ascii="Arial" w:hAnsi="Arial" w:cs="Arial"/>
                <w:b/>
                <w:bCs/>
                <w:sz w:val="16"/>
                <w:szCs w:val="16"/>
              </w:rPr>
              <w:t xml:space="preserve"> forests of slopes, screes and ravines</w:t>
            </w:r>
          </w:p>
        </w:tc>
        <w:tc>
          <w:tcPr>
            <w:tcW w:w="1260" w:type="dxa"/>
            <w:tcBorders>
              <w:top w:val="single" w:sz="4" w:space="0" w:color="auto"/>
              <w:left w:val="nil"/>
              <w:bottom w:val="single" w:sz="4" w:space="0" w:color="auto"/>
              <w:right w:val="single" w:sz="4" w:space="0" w:color="auto"/>
            </w:tcBorders>
            <w:shd w:val="clear" w:color="auto" w:fill="FFFF99"/>
            <w:vAlign w:val="center"/>
          </w:tcPr>
          <w:p w:rsidR="00DD26A7" w:rsidRPr="00810BFB" w:rsidRDefault="00DD26A7" w:rsidP="00206CD9">
            <w:pPr>
              <w:jc w:val="center"/>
              <w:rPr>
                <w:rFonts w:ascii="Arial" w:hAnsi="Arial" w:cs="Arial"/>
                <w:b/>
                <w:bCs/>
                <w:i/>
                <w:iCs/>
                <w:sz w:val="16"/>
                <w:szCs w:val="16"/>
              </w:rPr>
            </w:pPr>
            <w:r w:rsidRPr="00810BFB">
              <w:rPr>
                <w:rFonts w:ascii="Arial" w:hAnsi="Arial" w:cs="Arial"/>
                <w:b/>
                <w:bCs/>
                <w:i/>
                <w:iCs/>
                <w:sz w:val="16"/>
                <w:szCs w:val="16"/>
              </w:rPr>
              <w:t>Dicranum viride</w:t>
            </w:r>
          </w:p>
        </w:tc>
        <w:tc>
          <w:tcPr>
            <w:tcW w:w="1260" w:type="dxa"/>
            <w:tcBorders>
              <w:top w:val="single" w:sz="4" w:space="0" w:color="auto"/>
              <w:left w:val="nil"/>
              <w:bottom w:val="single" w:sz="4" w:space="0" w:color="auto"/>
              <w:right w:val="single" w:sz="4" w:space="0" w:color="auto"/>
            </w:tcBorders>
            <w:shd w:val="clear" w:color="auto" w:fill="FFFF99"/>
            <w:vAlign w:val="center"/>
          </w:tcPr>
          <w:p w:rsidR="00DD26A7" w:rsidRPr="00810BFB" w:rsidRDefault="00DD26A7" w:rsidP="00206CD9">
            <w:pPr>
              <w:jc w:val="center"/>
              <w:rPr>
                <w:rFonts w:ascii="Arial" w:hAnsi="Arial" w:cs="Arial"/>
                <w:b/>
                <w:bCs/>
                <w:i/>
                <w:iCs/>
                <w:sz w:val="16"/>
                <w:szCs w:val="16"/>
              </w:rPr>
            </w:pPr>
            <w:r w:rsidRPr="00810BFB">
              <w:rPr>
                <w:rFonts w:ascii="Arial" w:hAnsi="Arial" w:cs="Arial"/>
                <w:b/>
                <w:bCs/>
                <w:i/>
                <w:iCs/>
                <w:sz w:val="16"/>
                <w:szCs w:val="16"/>
              </w:rPr>
              <w:t>Buxbaumia viridis</w:t>
            </w:r>
          </w:p>
        </w:tc>
        <w:tc>
          <w:tcPr>
            <w:tcW w:w="1260" w:type="dxa"/>
            <w:tcBorders>
              <w:top w:val="single" w:sz="4" w:space="0" w:color="auto"/>
              <w:left w:val="nil"/>
              <w:bottom w:val="single" w:sz="4" w:space="0" w:color="auto"/>
              <w:right w:val="single" w:sz="4" w:space="0" w:color="auto"/>
            </w:tcBorders>
            <w:shd w:val="clear" w:color="auto" w:fill="FFFF99"/>
            <w:vAlign w:val="center"/>
          </w:tcPr>
          <w:p w:rsidR="00DD26A7" w:rsidRPr="00810BFB" w:rsidRDefault="00DD26A7" w:rsidP="00206CD9">
            <w:pPr>
              <w:jc w:val="center"/>
              <w:rPr>
                <w:rFonts w:ascii="Arial" w:hAnsi="Arial" w:cs="Arial"/>
                <w:b/>
                <w:bCs/>
                <w:i/>
                <w:iCs/>
                <w:sz w:val="16"/>
                <w:szCs w:val="16"/>
              </w:rPr>
            </w:pPr>
            <w:r w:rsidRPr="00810BFB">
              <w:rPr>
                <w:rFonts w:ascii="Arial" w:hAnsi="Arial" w:cs="Arial"/>
                <w:b/>
                <w:bCs/>
                <w:i/>
                <w:iCs/>
                <w:sz w:val="16"/>
                <w:szCs w:val="16"/>
              </w:rPr>
              <w:t>Cypripedium calceolus</w:t>
            </w:r>
          </w:p>
        </w:tc>
      </w:tr>
      <w:tr w:rsidR="00DD26A7" w:rsidRPr="00810BFB" w:rsidTr="00206CD9">
        <w:trPr>
          <w:trHeight w:val="225"/>
        </w:trPr>
        <w:tc>
          <w:tcPr>
            <w:tcW w:w="2705" w:type="dxa"/>
            <w:tcBorders>
              <w:top w:val="nil"/>
              <w:left w:val="single" w:sz="4" w:space="0" w:color="auto"/>
              <w:bottom w:val="single" w:sz="4" w:space="0" w:color="auto"/>
              <w:right w:val="single" w:sz="4" w:space="0" w:color="auto"/>
            </w:tcBorders>
            <w:shd w:val="clear" w:color="auto" w:fill="FFFF99"/>
            <w:noWrap/>
            <w:vAlign w:val="center"/>
          </w:tcPr>
          <w:p w:rsidR="00DD26A7" w:rsidRPr="00810BFB" w:rsidRDefault="00DD26A7" w:rsidP="00206CD9">
            <w:pPr>
              <w:rPr>
                <w:rFonts w:ascii="Arial" w:hAnsi="Arial" w:cs="Arial"/>
                <w:b/>
                <w:bCs/>
                <w:sz w:val="16"/>
                <w:szCs w:val="16"/>
              </w:rPr>
            </w:pPr>
            <w:r w:rsidRPr="00810BFB">
              <w:rPr>
                <w:rFonts w:ascii="Arial" w:hAnsi="Arial" w:cs="Arial"/>
                <w:b/>
                <w:bCs/>
                <w:sz w:val="16"/>
                <w:szCs w:val="16"/>
              </w:rPr>
              <w:t>General Forestry management</w:t>
            </w:r>
          </w:p>
        </w:tc>
        <w:tc>
          <w:tcPr>
            <w:tcW w:w="2520" w:type="dxa"/>
            <w:tcBorders>
              <w:top w:val="nil"/>
              <w:left w:val="nil"/>
              <w:bottom w:val="single" w:sz="4" w:space="0" w:color="auto"/>
              <w:right w:val="single" w:sz="4" w:space="0" w:color="auto"/>
            </w:tcBorders>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w:t>
            </w:r>
          </w:p>
        </w:tc>
        <w:tc>
          <w:tcPr>
            <w:tcW w:w="1260" w:type="dxa"/>
            <w:tcBorders>
              <w:top w:val="nil"/>
              <w:left w:val="nil"/>
              <w:bottom w:val="single" w:sz="4" w:space="0" w:color="auto"/>
              <w:right w:val="single" w:sz="4" w:space="0" w:color="auto"/>
            </w:tcBorders>
            <w:shd w:val="clear" w:color="auto" w:fill="99CCFF"/>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shd w:val="clear" w:color="auto" w:fill="333399"/>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 </w:t>
            </w:r>
          </w:p>
        </w:tc>
        <w:tc>
          <w:tcPr>
            <w:tcW w:w="1260" w:type="dxa"/>
            <w:tcBorders>
              <w:top w:val="nil"/>
              <w:left w:val="nil"/>
              <w:bottom w:val="single" w:sz="4" w:space="0" w:color="auto"/>
              <w:right w:val="single" w:sz="4" w:space="0" w:color="auto"/>
            </w:tcBorders>
            <w:noWrap/>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x</w:t>
            </w:r>
          </w:p>
        </w:tc>
      </w:tr>
    </w:tbl>
    <w:p w:rsidR="00DD26A7" w:rsidRPr="00810BFB" w:rsidRDefault="00DD26A7" w:rsidP="00DD26A7">
      <w:pPr>
        <w:rPr>
          <w:rFonts w:ascii="Arial" w:hAnsi="Arial" w:cs="Arial"/>
          <w:b/>
          <w:bCs/>
          <w:sz w:val="22"/>
        </w:rPr>
      </w:pPr>
    </w:p>
    <w:p w:rsidR="00DD26A7" w:rsidRPr="00810BFB" w:rsidRDefault="00DD26A7" w:rsidP="00DD26A7">
      <w:pPr>
        <w:pStyle w:val="Heading3"/>
      </w:pPr>
      <w:r w:rsidRPr="00810BFB">
        <w:t>Other information</w:t>
      </w:r>
    </w:p>
    <w:p w:rsidR="00DD26A7" w:rsidRPr="004E53B8" w:rsidRDefault="00DD26A7" w:rsidP="00DD26A7">
      <w:pPr>
        <w:rPr>
          <w:rFonts w:cs="Arial"/>
          <w:szCs w:val="18"/>
        </w:rPr>
      </w:pPr>
      <w:r w:rsidRPr="004E53B8">
        <w:rPr>
          <w:rFonts w:cs="Arial"/>
          <w:szCs w:val="18"/>
        </w:rPr>
        <w:t>According to the ETC/BD calculations 51-75 % of the area of th</w:t>
      </w:r>
      <w:r>
        <w:rPr>
          <w:rFonts w:cs="Arial"/>
          <w:szCs w:val="18"/>
        </w:rPr>
        <w:t>is habitat type are within SCIs</w:t>
      </w:r>
      <w:r w:rsidRPr="004E53B8">
        <w:rPr>
          <w:rFonts w:cs="Arial"/>
          <w:szCs w:val="18"/>
        </w:rPr>
        <w:t xml:space="preserve">. This means that Natura 2000 network provides an important framework for the management of this habitat type. </w:t>
      </w:r>
    </w:p>
    <w:p w:rsidR="00DD26A7" w:rsidRPr="00810BFB" w:rsidRDefault="00DD26A7" w:rsidP="00DD26A7">
      <w:pPr>
        <w:rPr>
          <w:rFonts w:ascii="Arial" w:hAnsi="Arial" w:cs="Arial"/>
          <w:sz w:val="22"/>
        </w:rPr>
      </w:pPr>
    </w:p>
    <w:p w:rsidR="00DD26A7" w:rsidRPr="00810BFB" w:rsidRDefault="00DD26A7" w:rsidP="00DD26A7">
      <w:pPr>
        <w:pStyle w:val="Heading3"/>
      </w:pPr>
      <w:r w:rsidRPr="00810BFB">
        <w:t>Number of SCIs and habitat area (ha) within SCIs per Member State in the Alpine biogeographical region</w:t>
      </w:r>
    </w:p>
    <w:tbl>
      <w:tblPr>
        <w:tblW w:w="7400" w:type="dxa"/>
        <w:tblInd w:w="55" w:type="dxa"/>
        <w:tblCellMar>
          <w:left w:w="70" w:type="dxa"/>
          <w:right w:w="70" w:type="dxa"/>
        </w:tblCellMar>
        <w:tblLook w:val="0000" w:firstRow="0" w:lastRow="0" w:firstColumn="0" w:lastColumn="0" w:noHBand="0" w:noVBand="0"/>
      </w:tblPr>
      <w:tblGrid>
        <w:gridCol w:w="600"/>
        <w:gridCol w:w="640"/>
        <w:gridCol w:w="740"/>
        <w:gridCol w:w="640"/>
        <w:gridCol w:w="640"/>
        <w:gridCol w:w="740"/>
        <w:gridCol w:w="740"/>
        <w:gridCol w:w="640"/>
        <w:gridCol w:w="740"/>
        <w:gridCol w:w="640"/>
        <w:gridCol w:w="640"/>
      </w:tblGrid>
      <w:tr w:rsidR="00DD26A7" w:rsidRPr="00810BFB" w:rsidTr="00206CD9">
        <w:trPr>
          <w:trHeight w:val="240"/>
        </w:trPr>
        <w:tc>
          <w:tcPr>
            <w:tcW w:w="600" w:type="dxa"/>
            <w:tcBorders>
              <w:top w:val="nil"/>
              <w:left w:val="nil"/>
              <w:bottom w:val="single" w:sz="4" w:space="0" w:color="auto"/>
              <w:right w:val="nil"/>
            </w:tcBorders>
            <w:shd w:val="clear" w:color="auto" w:fill="FFFFFF"/>
            <w:textDirection w:val="btLr"/>
            <w:vAlign w:val="bottom"/>
          </w:tcPr>
          <w:p w:rsidR="00DD26A7" w:rsidRPr="00810BFB" w:rsidRDefault="00DD26A7" w:rsidP="00206CD9">
            <w:pPr>
              <w:rPr>
                <w:rFonts w:ascii="Arial" w:hAnsi="Arial" w:cs="Arial"/>
                <w:sz w:val="16"/>
                <w:szCs w:val="16"/>
              </w:rPr>
            </w:pPr>
            <w:r w:rsidRPr="00810BFB">
              <w:rPr>
                <w:rFonts w:ascii="Arial" w:hAnsi="Arial" w:cs="Arial"/>
                <w:sz w:val="16"/>
                <w:szCs w:val="16"/>
              </w:rPr>
              <w:t> </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AT</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BG</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DE</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ES</w:t>
            </w:r>
          </w:p>
        </w:tc>
        <w:tc>
          <w:tcPr>
            <w:tcW w:w="740" w:type="dxa"/>
            <w:tcBorders>
              <w:top w:val="single" w:sz="8" w:space="0" w:color="auto"/>
              <w:left w:val="nil"/>
              <w:bottom w:val="single" w:sz="4" w:space="0" w:color="auto"/>
              <w:right w:val="single" w:sz="8" w:space="0" w:color="auto"/>
            </w:tcBorders>
            <w:shd w:val="clear" w:color="auto" w:fill="FFCC99"/>
            <w:noWrap/>
            <w:vAlign w:val="bottom"/>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FR</w:t>
            </w:r>
          </w:p>
        </w:tc>
        <w:tc>
          <w:tcPr>
            <w:tcW w:w="740" w:type="dxa"/>
            <w:tcBorders>
              <w:top w:val="single" w:sz="8" w:space="0" w:color="auto"/>
              <w:left w:val="nil"/>
              <w:bottom w:val="single" w:sz="4" w:space="0" w:color="auto"/>
              <w:right w:val="single" w:sz="8" w:space="0" w:color="auto"/>
            </w:tcBorders>
            <w:shd w:val="clear" w:color="auto" w:fill="FFFF99"/>
            <w:noWrap/>
            <w:vAlign w:val="bottom"/>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IT</w:t>
            </w:r>
          </w:p>
        </w:tc>
        <w:tc>
          <w:tcPr>
            <w:tcW w:w="640" w:type="dxa"/>
            <w:tcBorders>
              <w:top w:val="single" w:sz="8" w:space="0" w:color="auto"/>
              <w:left w:val="nil"/>
              <w:bottom w:val="single" w:sz="4" w:space="0" w:color="auto"/>
              <w:right w:val="single" w:sz="8" w:space="0" w:color="auto"/>
            </w:tcBorders>
            <w:shd w:val="clear" w:color="auto" w:fill="FFCC99"/>
            <w:noWrap/>
            <w:vAlign w:val="bottom"/>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PL</w:t>
            </w:r>
          </w:p>
        </w:tc>
        <w:tc>
          <w:tcPr>
            <w:tcW w:w="740" w:type="dxa"/>
            <w:tcBorders>
              <w:top w:val="single" w:sz="8" w:space="0" w:color="auto"/>
              <w:left w:val="nil"/>
              <w:bottom w:val="single" w:sz="4" w:space="0" w:color="auto"/>
              <w:right w:val="nil"/>
            </w:tcBorders>
            <w:shd w:val="clear" w:color="auto" w:fill="FFFF99"/>
            <w:noWrap/>
            <w:vAlign w:val="bottom"/>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RO</w:t>
            </w:r>
          </w:p>
        </w:tc>
        <w:tc>
          <w:tcPr>
            <w:tcW w:w="640" w:type="dxa"/>
            <w:tcBorders>
              <w:top w:val="single" w:sz="8" w:space="0" w:color="auto"/>
              <w:left w:val="single" w:sz="8" w:space="0" w:color="auto"/>
              <w:bottom w:val="single" w:sz="4" w:space="0" w:color="auto"/>
              <w:right w:val="single" w:sz="8" w:space="0" w:color="auto"/>
            </w:tcBorders>
            <w:shd w:val="clear" w:color="auto" w:fill="FFCC99"/>
            <w:noWrap/>
            <w:vAlign w:val="bottom"/>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SI</w:t>
            </w:r>
          </w:p>
        </w:tc>
        <w:tc>
          <w:tcPr>
            <w:tcW w:w="640" w:type="dxa"/>
            <w:tcBorders>
              <w:top w:val="single" w:sz="8" w:space="0" w:color="auto"/>
              <w:left w:val="nil"/>
              <w:bottom w:val="single" w:sz="4" w:space="0" w:color="auto"/>
              <w:right w:val="single" w:sz="8" w:space="0" w:color="auto"/>
            </w:tcBorders>
            <w:shd w:val="clear" w:color="auto" w:fill="FFFF99"/>
            <w:noWrap/>
            <w:vAlign w:val="bottom"/>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SK</w:t>
            </w:r>
          </w:p>
        </w:tc>
      </w:tr>
      <w:tr w:rsidR="00DD26A7" w:rsidRPr="00810BFB" w:rsidTr="00206CD9">
        <w:trPr>
          <w:trHeight w:val="673"/>
        </w:trPr>
        <w:tc>
          <w:tcPr>
            <w:tcW w:w="600" w:type="dxa"/>
            <w:tcBorders>
              <w:top w:val="single" w:sz="4" w:space="0" w:color="auto"/>
              <w:left w:val="single" w:sz="4" w:space="0" w:color="auto"/>
              <w:bottom w:val="single" w:sz="4" w:space="0" w:color="auto"/>
              <w:right w:val="single" w:sz="8" w:space="0" w:color="auto"/>
            </w:tcBorders>
            <w:textDirection w:val="btLr"/>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Number of sites</w:t>
            </w:r>
          </w:p>
        </w:tc>
        <w:tc>
          <w:tcPr>
            <w:tcW w:w="640" w:type="dxa"/>
            <w:tcBorders>
              <w:top w:val="single" w:sz="4" w:space="0" w:color="auto"/>
              <w:left w:val="nil"/>
              <w:bottom w:val="single" w:sz="4" w:space="0" w:color="auto"/>
              <w:right w:val="single" w:sz="8" w:space="0" w:color="auto"/>
            </w:tcBorders>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27</w:t>
            </w:r>
          </w:p>
        </w:tc>
        <w:tc>
          <w:tcPr>
            <w:tcW w:w="740" w:type="dxa"/>
            <w:tcBorders>
              <w:top w:val="single" w:sz="4" w:space="0" w:color="auto"/>
              <w:left w:val="nil"/>
              <w:bottom w:val="single" w:sz="4" w:space="0" w:color="auto"/>
              <w:right w:val="single" w:sz="8" w:space="0" w:color="auto"/>
            </w:tcBorders>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20</w:t>
            </w:r>
          </w:p>
        </w:tc>
        <w:tc>
          <w:tcPr>
            <w:tcW w:w="640" w:type="dxa"/>
            <w:tcBorders>
              <w:top w:val="single" w:sz="4" w:space="0" w:color="auto"/>
              <w:left w:val="nil"/>
              <w:bottom w:val="single" w:sz="4" w:space="0" w:color="auto"/>
              <w:right w:val="single" w:sz="8" w:space="0" w:color="auto"/>
            </w:tcBorders>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22</w:t>
            </w:r>
          </w:p>
        </w:tc>
        <w:tc>
          <w:tcPr>
            <w:tcW w:w="640" w:type="dxa"/>
            <w:tcBorders>
              <w:top w:val="single" w:sz="4" w:space="0" w:color="auto"/>
              <w:left w:val="nil"/>
              <w:bottom w:val="single" w:sz="4" w:space="0" w:color="auto"/>
              <w:right w:val="single" w:sz="8" w:space="0" w:color="auto"/>
            </w:tcBorders>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29</w:t>
            </w:r>
          </w:p>
        </w:tc>
        <w:tc>
          <w:tcPr>
            <w:tcW w:w="740" w:type="dxa"/>
            <w:tcBorders>
              <w:top w:val="single" w:sz="4" w:space="0" w:color="auto"/>
              <w:left w:val="nil"/>
              <w:bottom w:val="single" w:sz="4" w:space="0" w:color="auto"/>
              <w:right w:val="single" w:sz="8" w:space="0" w:color="auto"/>
            </w:tcBorders>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45</w:t>
            </w:r>
          </w:p>
        </w:tc>
        <w:tc>
          <w:tcPr>
            <w:tcW w:w="740" w:type="dxa"/>
            <w:tcBorders>
              <w:top w:val="single" w:sz="4" w:space="0" w:color="auto"/>
              <w:left w:val="nil"/>
              <w:bottom w:val="single" w:sz="4" w:space="0" w:color="auto"/>
              <w:right w:val="single" w:sz="8" w:space="0" w:color="auto"/>
            </w:tcBorders>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110</w:t>
            </w:r>
          </w:p>
        </w:tc>
        <w:tc>
          <w:tcPr>
            <w:tcW w:w="640" w:type="dxa"/>
            <w:tcBorders>
              <w:top w:val="single" w:sz="4" w:space="0" w:color="auto"/>
              <w:left w:val="nil"/>
              <w:bottom w:val="single" w:sz="4" w:space="0" w:color="auto"/>
              <w:right w:val="nil"/>
            </w:tcBorders>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16</w:t>
            </w:r>
          </w:p>
        </w:tc>
        <w:tc>
          <w:tcPr>
            <w:tcW w:w="740" w:type="dxa"/>
            <w:tcBorders>
              <w:top w:val="single" w:sz="4" w:space="0" w:color="auto"/>
              <w:left w:val="single" w:sz="8" w:space="0" w:color="auto"/>
              <w:bottom w:val="single" w:sz="4" w:space="0" w:color="auto"/>
              <w:right w:val="single" w:sz="8" w:space="0" w:color="auto"/>
            </w:tcBorders>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28</w:t>
            </w:r>
          </w:p>
        </w:tc>
        <w:tc>
          <w:tcPr>
            <w:tcW w:w="640" w:type="dxa"/>
            <w:tcBorders>
              <w:top w:val="single" w:sz="4" w:space="0" w:color="auto"/>
              <w:left w:val="single" w:sz="8" w:space="0" w:color="auto"/>
              <w:bottom w:val="single" w:sz="4" w:space="0" w:color="auto"/>
              <w:right w:val="single" w:sz="8" w:space="0" w:color="auto"/>
            </w:tcBorders>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6</w:t>
            </w:r>
          </w:p>
        </w:tc>
        <w:tc>
          <w:tcPr>
            <w:tcW w:w="640" w:type="dxa"/>
            <w:tcBorders>
              <w:top w:val="single" w:sz="4" w:space="0" w:color="auto"/>
              <w:left w:val="nil"/>
              <w:bottom w:val="single" w:sz="4" w:space="0" w:color="auto"/>
              <w:right w:val="single" w:sz="4" w:space="0" w:color="auto"/>
            </w:tcBorders>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110</w:t>
            </w:r>
          </w:p>
        </w:tc>
      </w:tr>
      <w:tr w:rsidR="00DD26A7" w:rsidRPr="00810BFB" w:rsidTr="00206CD9">
        <w:trPr>
          <w:trHeight w:val="840"/>
        </w:trPr>
        <w:tc>
          <w:tcPr>
            <w:tcW w:w="600" w:type="dxa"/>
            <w:tcBorders>
              <w:top w:val="single" w:sz="4" w:space="0" w:color="auto"/>
              <w:left w:val="single" w:sz="8" w:space="0" w:color="auto"/>
              <w:bottom w:val="single" w:sz="8" w:space="0" w:color="auto"/>
              <w:right w:val="single" w:sz="8" w:space="0" w:color="auto"/>
            </w:tcBorders>
            <w:shd w:val="clear" w:color="auto" w:fill="FF99CC"/>
            <w:textDirection w:val="btLr"/>
            <w:vAlign w:val="center"/>
          </w:tcPr>
          <w:p w:rsidR="00DD26A7" w:rsidRPr="00810BFB" w:rsidRDefault="00DD26A7" w:rsidP="00206CD9">
            <w:pPr>
              <w:jc w:val="center"/>
              <w:rPr>
                <w:rFonts w:ascii="Arial" w:hAnsi="Arial" w:cs="Arial"/>
                <w:b/>
                <w:bCs/>
                <w:sz w:val="16"/>
                <w:szCs w:val="16"/>
              </w:rPr>
            </w:pPr>
            <w:r w:rsidRPr="00810BFB">
              <w:rPr>
                <w:rFonts w:ascii="Arial" w:hAnsi="Arial" w:cs="Arial"/>
                <w:b/>
                <w:bCs/>
                <w:sz w:val="16"/>
                <w:szCs w:val="16"/>
              </w:rPr>
              <w:t>Habitat area (ha)</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3890</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11584</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1044</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3184</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5075</w:t>
            </w:r>
          </w:p>
        </w:tc>
        <w:tc>
          <w:tcPr>
            <w:tcW w:w="740" w:type="dxa"/>
            <w:tcBorders>
              <w:top w:val="single" w:sz="4" w:space="0" w:color="auto"/>
              <w:left w:val="nil"/>
              <w:bottom w:val="single" w:sz="8" w:space="0" w:color="auto"/>
              <w:right w:val="single" w:sz="8" w:space="0" w:color="auto"/>
            </w:tcBorders>
            <w:shd w:val="clear" w:color="auto" w:fill="FF99CC"/>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9647</w:t>
            </w:r>
          </w:p>
        </w:tc>
        <w:tc>
          <w:tcPr>
            <w:tcW w:w="640" w:type="dxa"/>
            <w:tcBorders>
              <w:top w:val="single" w:sz="4" w:space="0" w:color="auto"/>
              <w:left w:val="nil"/>
              <w:bottom w:val="single" w:sz="8" w:space="0" w:color="auto"/>
              <w:right w:val="nil"/>
            </w:tcBorders>
            <w:shd w:val="clear" w:color="auto" w:fill="FF99CC"/>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630</w:t>
            </w:r>
          </w:p>
        </w:tc>
        <w:tc>
          <w:tcPr>
            <w:tcW w:w="7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4223</w:t>
            </w:r>
          </w:p>
        </w:tc>
        <w:tc>
          <w:tcPr>
            <w:tcW w:w="640" w:type="dxa"/>
            <w:tcBorders>
              <w:top w:val="single" w:sz="4" w:space="0" w:color="auto"/>
              <w:left w:val="single" w:sz="8" w:space="0" w:color="auto"/>
              <w:bottom w:val="single" w:sz="8" w:space="0" w:color="auto"/>
              <w:right w:val="single" w:sz="8" w:space="0" w:color="auto"/>
            </w:tcBorders>
            <w:shd w:val="clear" w:color="auto" w:fill="FF99CC"/>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1706</w:t>
            </w:r>
          </w:p>
        </w:tc>
        <w:tc>
          <w:tcPr>
            <w:tcW w:w="640" w:type="dxa"/>
            <w:tcBorders>
              <w:top w:val="single" w:sz="4" w:space="0" w:color="auto"/>
              <w:left w:val="nil"/>
              <w:bottom w:val="single" w:sz="8" w:space="0" w:color="auto"/>
              <w:right w:val="single" w:sz="8" w:space="0" w:color="auto"/>
            </w:tcBorders>
            <w:shd w:val="clear" w:color="auto" w:fill="FF99CC"/>
            <w:noWrap/>
            <w:vAlign w:val="center"/>
          </w:tcPr>
          <w:p w:rsidR="00DD26A7" w:rsidRPr="00810BFB" w:rsidRDefault="00DD26A7" w:rsidP="00206CD9">
            <w:pPr>
              <w:jc w:val="center"/>
              <w:rPr>
                <w:rFonts w:ascii="Arial" w:hAnsi="Arial" w:cs="Arial"/>
                <w:sz w:val="16"/>
                <w:szCs w:val="16"/>
              </w:rPr>
            </w:pPr>
            <w:r w:rsidRPr="00810BFB">
              <w:rPr>
                <w:rFonts w:ascii="Arial" w:hAnsi="Arial" w:cs="Arial"/>
                <w:sz w:val="16"/>
                <w:szCs w:val="16"/>
              </w:rPr>
              <w:t>17060</w:t>
            </w:r>
          </w:p>
        </w:tc>
      </w:tr>
    </w:tbl>
    <w:p w:rsidR="00DD26A7" w:rsidRPr="00810BFB" w:rsidRDefault="00DD26A7" w:rsidP="00DD26A7">
      <w:pPr>
        <w:rPr>
          <w:rFonts w:ascii="Arial" w:hAnsi="Arial" w:cs="Arial"/>
          <w:color w:val="000000"/>
          <w:szCs w:val="18"/>
        </w:rPr>
      </w:pPr>
      <w:r w:rsidRPr="00810BFB">
        <w:rPr>
          <w:rFonts w:ascii="Arial" w:hAnsi="Arial" w:cs="Arial"/>
          <w:color w:val="000000"/>
          <w:szCs w:val="18"/>
        </w:rPr>
        <w:t>The figures include all SCIs where the habitat type is mentioned including sites coded as D.</w:t>
      </w:r>
    </w:p>
    <w:p w:rsidR="00DD26A7" w:rsidRPr="00810BFB" w:rsidRDefault="00DD26A7" w:rsidP="00DD26A7">
      <w:pPr>
        <w:rPr>
          <w:rFonts w:ascii="Arial" w:hAnsi="Arial" w:cs="Arial"/>
          <w:b/>
          <w:bCs/>
          <w:sz w:val="22"/>
        </w:rPr>
      </w:pPr>
    </w:p>
    <w:p w:rsidR="00DD26A7" w:rsidRPr="00810BFB" w:rsidRDefault="00DD26A7" w:rsidP="00DD26A7">
      <w:pPr>
        <w:pStyle w:val="Heading3"/>
      </w:pPr>
      <w:r w:rsidRPr="00810BFB">
        <w:rPr>
          <w:i/>
          <w:iCs/>
        </w:rPr>
        <w:br w:type="page"/>
      </w:r>
      <w:r w:rsidRPr="00810BFB">
        <w:t xml:space="preserve">Map of SCIs proposed for </w:t>
      </w:r>
      <w:r w:rsidRPr="00810BFB">
        <w:rPr>
          <w:i/>
          <w:iCs/>
        </w:rPr>
        <w:t>Tilio-Acerion</w:t>
      </w:r>
      <w:r w:rsidRPr="00810BFB">
        <w:t xml:space="preserve"> forests of slopes, screes and ravines &amp; Article 17 distribution </w:t>
      </w:r>
    </w:p>
    <w:p w:rsidR="00DD26A7" w:rsidRPr="00810BFB" w:rsidRDefault="00DD26A7" w:rsidP="00DD26A7">
      <w:pPr>
        <w:jc w:val="center"/>
        <w:rPr>
          <w:rFonts w:ascii="Arial" w:hAnsi="Arial" w:cs="Arial"/>
          <w:i/>
          <w:iCs/>
          <w:sz w:val="22"/>
        </w:rPr>
      </w:pPr>
      <w:r w:rsidRPr="00810BFB">
        <w:rPr>
          <w:rFonts w:ascii="Arial" w:hAnsi="Arial" w:cs="Arial"/>
          <w:b/>
          <w:noProof/>
          <w:sz w:val="22"/>
          <w:lang w:eastAsia="en-GB"/>
        </w:rPr>
        <w:drawing>
          <wp:inline distT="0" distB="0" distL="0" distR="0" wp14:anchorId="5C8B9A8D" wp14:editId="72B4EDA9">
            <wp:extent cx="5667375" cy="8013700"/>
            <wp:effectExtent l="0" t="0" r="9525" b="6350"/>
            <wp:docPr id="38" name="Picture 31" descr="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180"/>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667375" cy="8013700"/>
                    </a:xfrm>
                    <a:prstGeom prst="rect">
                      <a:avLst/>
                    </a:prstGeom>
                    <a:noFill/>
                    <a:ln>
                      <a:noFill/>
                    </a:ln>
                  </pic:spPr>
                </pic:pic>
              </a:graphicData>
            </a:graphic>
          </wp:inline>
        </w:drawing>
      </w:r>
      <w:r w:rsidRPr="00810BFB">
        <w:rPr>
          <w:rFonts w:ascii="Arial" w:hAnsi="Arial" w:cs="Arial"/>
          <w:b/>
          <w:bCs/>
          <w:sz w:val="22"/>
        </w:rPr>
        <w:br w:type="page"/>
      </w:r>
    </w:p>
    <w:p w:rsidR="00EC785F" w:rsidRPr="00E01F36" w:rsidRDefault="00E01F36" w:rsidP="00E01F36">
      <w:pPr>
        <w:pStyle w:val="Heading2"/>
      </w:pPr>
      <w:r w:rsidRPr="00E01F36">
        <w:t xml:space="preserve">9260 - </w:t>
      </w:r>
      <w:r w:rsidR="00EC785F" w:rsidRPr="00545150">
        <w:rPr>
          <w:i/>
        </w:rPr>
        <w:t>Castanea sativa</w:t>
      </w:r>
      <w:r w:rsidR="00EC785F" w:rsidRPr="00E01F36">
        <w:t xml:space="preserve"> woods</w:t>
      </w:r>
      <w:bookmarkEnd w:id="25"/>
    </w:p>
    <w:p w:rsidR="00E01F36" w:rsidRPr="00E01F36" w:rsidRDefault="00E01F36" w:rsidP="00E01F36"/>
    <w:p w:rsidR="00EC785F" w:rsidRPr="00810BFB" w:rsidRDefault="00EC785F" w:rsidP="00E01F36">
      <w:pPr>
        <w:pStyle w:val="Heading3"/>
      </w:pPr>
      <w:r w:rsidRPr="00810BFB">
        <w:t>Habitats Manual 2007</w:t>
      </w:r>
    </w:p>
    <w:p w:rsidR="00EC785F" w:rsidRPr="00E01F36" w:rsidRDefault="00EC785F" w:rsidP="00545150">
      <w:pPr>
        <w:autoSpaceDE w:val="0"/>
        <w:autoSpaceDN w:val="0"/>
        <w:adjustRightInd w:val="0"/>
        <w:rPr>
          <w:rFonts w:cs="Arial"/>
          <w:b/>
          <w:bCs/>
          <w:szCs w:val="18"/>
        </w:rPr>
      </w:pPr>
      <w:r w:rsidRPr="00E01F36">
        <w:rPr>
          <w:rFonts w:cs="Arial"/>
          <w:szCs w:val="18"/>
        </w:rPr>
        <w:t xml:space="preserve">Supra-Mediterranean and sub-Mediterranean </w:t>
      </w:r>
      <w:r w:rsidRPr="00E01F36">
        <w:rPr>
          <w:rFonts w:cs="Arial"/>
          <w:i/>
          <w:iCs/>
          <w:szCs w:val="18"/>
        </w:rPr>
        <w:t>Castanea sativa</w:t>
      </w:r>
      <w:r w:rsidRPr="00E01F36">
        <w:rPr>
          <w:rFonts w:cs="Arial"/>
          <w:szCs w:val="18"/>
        </w:rPr>
        <w:t>-dominated forests and old</w:t>
      </w:r>
      <w:r w:rsidR="00E01F36">
        <w:rPr>
          <w:rFonts w:cs="Arial"/>
          <w:szCs w:val="18"/>
        </w:rPr>
        <w:t xml:space="preserve"> </w:t>
      </w:r>
      <w:r w:rsidRPr="00E01F36">
        <w:rPr>
          <w:rFonts w:cs="Arial"/>
          <w:szCs w:val="18"/>
        </w:rPr>
        <w:t>established plantations with semi-natural undergrowth.</w:t>
      </w:r>
    </w:p>
    <w:p w:rsidR="00EC785F" w:rsidRPr="00810BFB" w:rsidRDefault="00EC785F" w:rsidP="00EC785F">
      <w:pPr>
        <w:rPr>
          <w:rFonts w:ascii="Arial" w:hAnsi="Arial" w:cs="Arial"/>
          <w:b/>
          <w:bCs/>
          <w:sz w:val="22"/>
        </w:rPr>
      </w:pPr>
    </w:p>
    <w:p w:rsidR="00EC785F" w:rsidRPr="00810BFB" w:rsidRDefault="00EC785F" w:rsidP="00E01F36">
      <w:pPr>
        <w:pStyle w:val="Heading3"/>
      </w:pPr>
      <w:r w:rsidRPr="00810BFB">
        <w:t>Conservation status (CS) assessed at the Alpine region and MS level:</w:t>
      </w:r>
    </w:p>
    <w:tbl>
      <w:tblPr>
        <w:tblW w:w="6999" w:type="dxa"/>
        <w:tblInd w:w="65" w:type="dxa"/>
        <w:tblCellMar>
          <w:left w:w="70" w:type="dxa"/>
          <w:right w:w="70" w:type="dxa"/>
        </w:tblCellMar>
        <w:tblLook w:val="0000" w:firstRow="0" w:lastRow="0" w:firstColumn="0" w:lastColumn="0" w:noHBand="0" w:noVBand="0"/>
      </w:tblPr>
      <w:tblGrid>
        <w:gridCol w:w="967"/>
        <w:gridCol w:w="1990"/>
        <w:gridCol w:w="923"/>
        <w:gridCol w:w="443"/>
        <w:gridCol w:w="469"/>
        <w:gridCol w:w="443"/>
        <w:gridCol w:w="434"/>
        <w:gridCol w:w="469"/>
        <w:gridCol w:w="861"/>
      </w:tblGrid>
      <w:tr w:rsidR="00EC785F" w:rsidRPr="00810BFB" w:rsidTr="00AD094D">
        <w:trPr>
          <w:trHeight w:val="255"/>
        </w:trPr>
        <w:tc>
          <w:tcPr>
            <w:tcW w:w="967"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1990"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92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43"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4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46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86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967"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9260</w:t>
            </w:r>
          </w:p>
        </w:tc>
        <w:tc>
          <w:tcPr>
            <w:tcW w:w="1990"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i/>
                <w:sz w:val="16"/>
                <w:szCs w:val="16"/>
              </w:rPr>
              <w:t>Castanea sativa</w:t>
            </w:r>
            <w:r w:rsidRPr="00810BFB">
              <w:rPr>
                <w:rFonts w:ascii="Arial" w:hAnsi="Arial" w:cs="Arial"/>
                <w:b/>
                <w:bCs/>
                <w:sz w:val="16"/>
                <w:szCs w:val="16"/>
              </w:rPr>
              <w:t xml:space="preserve"> woods</w:t>
            </w: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86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96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199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96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199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443"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96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199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r w:rsidR="00EC785F" w:rsidRPr="00810BFB" w:rsidTr="00AD094D">
        <w:trPr>
          <w:trHeight w:val="255"/>
        </w:trPr>
        <w:tc>
          <w:tcPr>
            <w:tcW w:w="96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1990"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923"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443"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43"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c>
          <w:tcPr>
            <w:tcW w:w="434"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6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861" w:type="dxa"/>
            <w:tcBorders>
              <w:top w:val="nil"/>
              <w:left w:val="nil"/>
              <w:bottom w:val="single" w:sz="4" w:space="0" w:color="auto"/>
              <w:right w:val="single" w:sz="4" w:space="0" w:color="auto"/>
            </w:tcBorders>
            <w:shd w:val="clear" w:color="auto" w:fill="FF0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U2</w:t>
            </w:r>
          </w:p>
        </w:tc>
      </w:tr>
    </w:tbl>
    <w:p w:rsidR="00EC785F" w:rsidRPr="00810BFB" w:rsidRDefault="00EC785F" w:rsidP="00EC785F">
      <w:pPr>
        <w:autoSpaceDE w:val="0"/>
        <w:autoSpaceDN w:val="0"/>
        <w:adjustRightInd w:val="0"/>
        <w:rPr>
          <w:rFonts w:ascii="Arial" w:hAnsi="Arial" w:cs="Arial"/>
          <w:sz w:val="22"/>
        </w:rPr>
      </w:pPr>
    </w:p>
    <w:p w:rsidR="00EC785F" w:rsidRPr="00E01F36" w:rsidRDefault="00EC785F" w:rsidP="00545150">
      <w:pPr>
        <w:autoSpaceDE w:val="0"/>
        <w:autoSpaceDN w:val="0"/>
        <w:adjustRightInd w:val="0"/>
        <w:rPr>
          <w:rFonts w:cs="Arial"/>
          <w:szCs w:val="18"/>
        </w:rPr>
      </w:pPr>
      <w:r w:rsidRPr="00E01F36">
        <w:rPr>
          <w:rFonts w:cs="Arial"/>
          <w:szCs w:val="18"/>
        </w:rPr>
        <w:t>Natural forests and old established plantations of chestnut (</w:t>
      </w:r>
      <w:r w:rsidRPr="00E01F36">
        <w:rPr>
          <w:rFonts w:cs="Arial"/>
          <w:i/>
          <w:iCs/>
          <w:szCs w:val="18"/>
        </w:rPr>
        <w:t>Castanea sativa</w:t>
      </w:r>
      <w:r w:rsidRPr="00E01F36">
        <w:rPr>
          <w:rFonts w:cs="Arial"/>
          <w:szCs w:val="18"/>
        </w:rPr>
        <w:t>) with</w:t>
      </w:r>
      <w:r w:rsidR="00E01F36">
        <w:rPr>
          <w:rFonts w:cs="Arial"/>
          <w:szCs w:val="18"/>
        </w:rPr>
        <w:t xml:space="preserve"> </w:t>
      </w:r>
      <w:r w:rsidRPr="00E01F36">
        <w:rPr>
          <w:rFonts w:cs="Arial"/>
          <w:szCs w:val="18"/>
        </w:rPr>
        <w:t>semi-natural undergrowth of Mediterranean mountains and the area to their north.</w:t>
      </w:r>
    </w:p>
    <w:p w:rsidR="00EC785F" w:rsidRPr="00E01F36" w:rsidRDefault="00EC785F" w:rsidP="00545150">
      <w:pPr>
        <w:autoSpaceDE w:val="0"/>
        <w:autoSpaceDN w:val="0"/>
        <w:adjustRightInd w:val="0"/>
        <w:rPr>
          <w:rFonts w:cs="Arial"/>
          <w:b/>
          <w:bCs/>
          <w:szCs w:val="18"/>
        </w:rPr>
      </w:pPr>
      <w:r w:rsidRPr="00E01F36">
        <w:rPr>
          <w:rFonts w:cs="Arial"/>
          <w:szCs w:val="18"/>
        </w:rPr>
        <w:t>The conservation status in the Alpine and Continental regions is ‘unfavourable -bad’. In</w:t>
      </w:r>
      <w:r w:rsidR="00E01F36">
        <w:rPr>
          <w:rFonts w:cs="Arial"/>
          <w:szCs w:val="18"/>
        </w:rPr>
        <w:t xml:space="preserve"> </w:t>
      </w:r>
      <w:r w:rsidRPr="00E01F36">
        <w:rPr>
          <w:rFonts w:cs="Arial"/>
          <w:szCs w:val="18"/>
        </w:rPr>
        <w:t>both regions this assessment results from the situation in France, where the habitat area</w:t>
      </w:r>
      <w:r w:rsidR="00E01F36">
        <w:rPr>
          <w:rFonts w:cs="Arial"/>
          <w:szCs w:val="18"/>
        </w:rPr>
        <w:t xml:space="preserve"> </w:t>
      </w:r>
      <w:r w:rsidRPr="00E01F36">
        <w:rPr>
          <w:rFonts w:cs="Arial"/>
          <w:szCs w:val="18"/>
        </w:rPr>
        <w:t>has declined. Chestnut is subject to several diseases which decrease its competi</w:t>
      </w:r>
      <w:r w:rsidR="00E01F36">
        <w:rPr>
          <w:rFonts w:cs="Arial"/>
          <w:szCs w:val="18"/>
        </w:rPr>
        <w:t>ti</w:t>
      </w:r>
      <w:r w:rsidRPr="00E01F36">
        <w:rPr>
          <w:rFonts w:cs="Arial"/>
          <w:szCs w:val="18"/>
        </w:rPr>
        <w:t>vity with</w:t>
      </w:r>
      <w:r w:rsidR="00E01F36">
        <w:rPr>
          <w:rFonts w:cs="Arial"/>
          <w:szCs w:val="18"/>
        </w:rPr>
        <w:t xml:space="preserve"> </w:t>
      </w:r>
      <w:r w:rsidRPr="00E01F36">
        <w:rPr>
          <w:rFonts w:cs="Arial"/>
          <w:szCs w:val="18"/>
        </w:rPr>
        <w:t>other trees such as oaks (</w:t>
      </w:r>
      <w:r w:rsidRPr="00E01F36">
        <w:rPr>
          <w:rFonts w:cs="Arial"/>
          <w:i/>
          <w:iCs/>
          <w:szCs w:val="18"/>
        </w:rPr>
        <w:t xml:space="preserve">Quercus </w:t>
      </w:r>
      <w:r w:rsidRPr="00E01F36">
        <w:rPr>
          <w:rFonts w:cs="Arial"/>
          <w:szCs w:val="18"/>
        </w:rPr>
        <w:t>spp). The conservation status in the Atlantic and in</w:t>
      </w:r>
      <w:r w:rsidR="00E01F36">
        <w:rPr>
          <w:rFonts w:cs="Arial"/>
          <w:szCs w:val="18"/>
        </w:rPr>
        <w:t xml:space="preserve"> </w:t>
      </w:r>
      <w:r w:rsidRPr="00E01F36">
        <w:rPr>
          <w:rFonts w:cs="Arial"/>
          <w:szCs w:val="18"/>
        </w:rPr>
        <w:t>the Mediterranean regions is ’unknown’ due to the incomplete reports from Spain.</w:t>
      </w:r>
      <w:r w:rsidR="00E01F36">
        <w:rPr>
          <w:rFonts w:cs="Arial"/>
          <w:szCs w:val="18"/>
        </w:rPr>
        <w:t xml:space="preserve"> </w:t>
      </w:r>
      <w:r w:rsidRPr="00E01F36">
        <w:rPr>
          <w:rFonts w:cs="Arial"/>
          <w:szCs w:val="18"/>
        </w:rPr>
        <w:t>However, for the Mediterranean regions, where there is a high proportion of the habitat</w:t>
      </w:r>
      <w:r w:rsidR="00E01F36">
        <w:rPr>
          <w:rFonts w:cs="Arial"/>
          <w:szCs w:val="18"/>
        </w:rPr>
        <w:t xml:space="preserve"> </w:t>
      </w:r>
      <w:r w:rsidRPr="00E01F36">
        <w:rPr>
          <w:rFonts w:cs="Arial"/>
          <w:szCs w:val="18"/>
        </w:rPr>
        <w:t>reported as ‘unfavourable-inadequate’, it cannot be not be ‘favourable’ (Summary sheet of the online report on Article 17 of the Habitats Directive).</w:t>
      </w:r>
    </w:p>
    <w:p w:rsidR="00EC785F" w:rsidRPr="00810BFB" w:rsidRDefault="00EC785F" w:rsidP="00EC785F">
      <w:pPr>
        <w:rPr>
          <w:rFonts w:cs="Candara-Bold"/>
          <w:b/>
          <w:bCs/>
          <w:sz w:val="32"/>
          <w:szCs w:val="32"/>
        </w:rPr>
      </w:pPr>
    </w:p>
    <w:p w:rsidR="00EC785F" w:rsidRPr="00810BFB" w:rsidRDefault="00EC785F" w:rsidP="00E01F36">
      <w:pPr>
        <w:pStyle w:val="Heading3"/>
      </w:pPr>
      <w:r w:rsidRPr="00810BFB">
        <w:t>Other information</w:t>
      </w:r>
    </w:p>
    <w:p w:rsidR="00EC785F" w:rsidRPr="00E01F36" w:rsidRDefault="00EC785F" w:rsidP="00545150">
      <w:pPr>
        <w:rPr>
          <w:rFonts w:cs="Arial"/>
          <w:szCs w:val="18"/>
        </w:rPr>
      </w:pPr>
      <w:r w:rsidRPr="00E01F36">
        <w:rPr>
          <w:rFonts w:cs="Arial"/>
          <w:szCs w:val="18"/>
        </w:rPr>
        <w:t>According to the ETC/BD calculations 76-100% of the area of this habitat type are within SCIs</w:t>
      </w:r>
      <w:r w:rsidR="004E53B8" w:rsidRPr="00E01F36">
        <w:rPr>
          <w:rFonts w:cs="Arial"/>
          <w:szCs w:val="18"/>
        </w:rPr>
        <w:t>.</w:t>
      </w:r>
      <w:r w:rsidRPr="00E01F36">
        <w:rPr>
          <w:rFonts w:cs="Arial"/>
          <w:szCs w:val="18"/>
        </w:rPr>
        <w:t xml:space="preserve"> This means that Natura 2000 network provides an important framework for the management of this habitat type.</w:t>
      </w:r>
    </w:p>
    <w:p w:rsidR="00EC785F" w:rsidRPr="00810BFB" w:rsidRDefault="00EC785F" w:rsidP="00EC785F">
      <w:pPr>
        <w:rPr>
          <w:rFonts w:ascii="Arial" w:hAnsi="Arial" w:cs="Arial"/>
          <w:sz w:val="22"/>
        </w:rPr>
      </w:pPr>
    </w:p>
    <w:p w:rsidR="00EC785F" w:rsidRPr="00810BFB" w:rsidRDefault="00EC785F" w:rsidP="00E01F36">
      <w:pPr>
        <w:pStyle w:val="Heading3"/>
      </w:pPr>
      <w:r w:rsidRPr="00810BFB">
        <w:t>Number of SCIs and habitat area (ha) within SCIs per Member State in the Alpine biogeographical region</w:t>
      </w:r>
    </w:p>
    <w:tbl>
      <w:tblPr>
        <w:tblW w:w="3797" w:type="dxa"/>
        <w:tblInd w:w="40" w:type="dxa"/>
        <w:tblLayout w:type="fixed"/>
        <w:tblCellMar>
          <w:left w:w="70" w:type="dxa"/>
          <w:right w:w="70" w:type="dxa"/>
        </w:tblCellMar>
        <w:tblLook w:val="0000" w:firstRow="0" w:lastRow="0" w:firstColumn="0" w:lastColumn="0" w:noHBand="0" w:noVBand="0"/>
      </w:tblPr>
      <w:tblGrid>
        <w:gridCol w:w="518"/>
        <w:gridCol w:w="443"/>
        <w:gridCol w:w="496"/>
        <w:gridCol w:w="496"/>
        <w:gridCol w:w="585"/>
        <w:gridCol w:w="674"/>
        <w:gridCol w:w="585"/>
      </w:tblGrid>
      <w:tr w:rsidR="00EC785F" w:rsidRPr="00810BFB" w:rsidTr="00AD094D">
        <w:trPr>
          <w:trHeight w:val="250"/>
        </w:trPr>
        <w:tc>
          <w:tcPr>
            <w:tcW w:w="518" w:type="dxa"/>
            <w:tcBorders>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p>
        </w:tc>
        <w:tc>
          <w:tcPr>
            <w:tcW w:w="443" w:type="dxa"/>
            <w:tcBorders>
              <w:top w:val="single" w:sz="6" w:space="0" w:color="auto"/>
              <w:left w:val="single" w:sz="6" w:space="0" w:color="auto"/>
              <w:bottom w:val="single" w:sz="6" w:space="0" w:color="auto"/>
              <w:right w:val="single" w:sz="6" w:space="0" w:color="auto"/>
            </w:tcBorders>
            <w:shd w:val="clear" w:color="auto" w:fill="FFCC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AT</w:t>
            </w:r>
          </w:p>
        </w:tc>
        <w:tc>
          <w:tcPr>
            <w:tcW w:w="496" w:type="dxa"/>
            <w:tcBorders>
              <w:top w:val="single" w:sz="6" w:space="0" w:color="auto"/>
              <w:left w:val="single" w:sz="6" w:space="0" w:color="auto"/>
              <w:bottom w:val="single" w:sz="6" w:space="0" w:color="auto"/>
              <w:right w:val="single" w:sz="6" w:space="0" w:color="auto"/>
            </w:tcBorders>
            <w:shd w:val="clear" w:color="auto" w:fill="FFFF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BG</w:t>
            </w:r>
          </w:p>
        </w:tc>
        <w:tc>
          <w:tcPr>
            <w:tcW w:w="496" w:type="dxa"/>
            <w:tcBorders>
              <w:top w:val="single" w:sz="6" w:space="0" w:color="auto"/>
              <w:left w:val="single" w:sz="6" w:space="0" w:color="auto"/>
              <w:bottom w:val="single" w:sz="6" w:space="0" w:color="auto"/>
              <w:right w:val="single" w:sz="6" w:space="0" w:color="auto"/>
            </w:tcBorders>
            <w:shd w:val="clear" w:color="auto" w:fill="FFCC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ES</w:t>
            </w:r>
          </w:p>
        </w:tc>
        <w:tc>
          <w:tcPr>
            <w:tcW w:w="585" w:type="dxa"/>
            <w:tcBorders>
              <w:top w:val="single" w:sz="6" w:space="0" w:color="auto"/>
              <w:left w:val="single" w:sz="6" w:space="0" w:color="auto"/>
              <w:bottom w:val="single" w:sz="6" w:space="0" w:color="auto"/>
              <w:right w:val="single" w:sz="6" w:space="0" w:color="auto"/>
            </w:tcBorders>
            <w:shd w:val="clear" w:color="auto" w:fill="FFFF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FR</w:t>
            </w:r>
          </w:p>
        </w:tc>
        <w:tc>
          <w:tcPr>
            <w:tcW w:w="674" w:type="dxa"/>
            <w:tcBorders>
              <w:top w:val="single" w:sz="6" w:space="0" w:color="auto"/>
              <w:left w:val="single" w:sz="6" w:space="0" w:color="auto"/>
              <w:bottom w:val="single" w:sz="6" w:space="0" w:color="auto"/>
              <w:right w:val="single" w:sz="6" w:space="0" w:color="auto"/>
            </w:tcBorders>
            <w:shd w:val="clear" w:color="auto" w:fill="FFCC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IT</w:t>
            </w:r>
          </w:p>
        </w:tc>
        <w:tc>
          <w:tcPr>
            <w:tcW w:w="585" w:type="dxa"/>
            <w:tcBorders>
              <w:top w:val="single" w:sz="6" w:space="0" w:color="auto"/>
              <w:left w:val="single" w:sz="6" w:space="0" w:color="auto"/>
              <w:bottom w:val="single" w:sz="6" w:space="0" w:color="auto"/>
              <w:right w:val="single" w:sz="6" w:space="0" w:color="auto"/>
            </w:tcBorders>
            <w:shd w:val="clear" w:color="auto" w:fill="FFFF99"/>
            <w:vAlign w:val="center"/>
          </w:tcPr>
          <w:p w:rsidR="00EC785F" w:rsidRPr="00810BFB" w:rsidRDefault="00EC785F" w:rsidP="00AD094D">
            <w:pPr>
              <w:autoSpaceDE w:val="0"/>
              <w:autoSpaceDN w:val="0"/>
              <w:adjustRightInd w:val="0"/>
              <w:jc w:val="center"/>
              <w:rPr>
                <w:rFonts w:ascii="Arial" w:hAnsi="Arial" w:cs="Arial"/>
                <w:b/>
                <w:bCs/>
                <w:color w:val="000000"/>
                <w:sz w:val="16"/>
                <w:szCs w:val="16"/>
              </w:rPr>
            </w:pPr>
            <w:r w:rsidRPr="00810BFB">
              <w:rPr>
                <w:rFonts w:ascii="Arial" w:hAnsi="Arial" w:cs="Arial"/>
                <w:b/>
                <w:bCs/>
                <w:color w:val="000000"/>
                <w:sz w:val="16"/>
                <w:szCs w:val="16"/>
              </w:rPr>
              <w:t>RO</w:t>
            </w:r>
          </w:p>
        </w:tc>
      </w:tr>
      <w:tr w:rsidR="00EC785F" w:rsidRPr="00810BFB" w:rsidTr="00AD094D">
        <w:trPr>
          <w:trHeight w:val="760"/>
        </w:trPr>
        <w:tc>
          <w:tcPr>
            <w:tcW w:w="518" w:type="dxa"/>
            <w:tcBorders>
              <w:top w:val="single" w:sz="6" w:space="0" w:color="auto"/>
              <w:left w:val="single" w:sz="6" w:space="0" w:color="auto"/>
              <w:bottom w:val="single" w:sz="6" w:space="0" w:color="auto"/>
              <w:right w:val="single" w:sz="6"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443"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p>
        </w:tc>
        <w:tc>
          <w:tcPr>
            <w:tcW w:w="496"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2</w:t>
            </w:r>
          </w:p>
        </w:tc>
        <w:tc>
          <w:tcPr>
            <w:tcW w:w="496"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w:t>
            </w:r>
          </w:p>
        </w:tc>
        <w:tc>
          <w:tcPr>
            <w:tcW w:w="585"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7</w:t>
            </w:r>
          </w:p>
        </w:tc>
        <w:tc>
          <w:tcPr>
            <w:tcW w:w="674"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63</w:t>
            </w:r>
          </w:p>
        </w:tc>
        <w:tc>
          <w:tcPr>
            <w:tcW w:w="585" w:type="dxa"/>
            <w:tcBorders>
              <w:top w:val="single" w:sz="6" w:space="0" w:color="auto"/>
              <w:left w:val="single" w:sz="6" w:space="0" w:color="auto"/>
              <w:bottom w:val="single" w:sz="6" w:space="0" w:color="auto"/>
              <w:right w:val="single" w:sz="6" w:space="0" w:color="auto"/>
            </w:tcBorders>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3</w:t>
            </w:r>
          </w:p>
        </w:tc>
      </w:tr>
      <w:tr w:rsidR="00EC785F" w:rsidRPr="00810BFB" w:rsidTr="00AD094D">
        <w:trPr>
          <w:trHeight w:val="760"/>
        </w:trPr>
        <w:tc>
          <w:tcPr>
            <w:tcW w:w="518" w:type="dxa"/>
            <w:tcBorders>
              <w:top w:val="single" w:sz="6" w:space="0" w:color="auto"/>
              <w:left w:val="single" w:sz="6" w:space="0" w:color="auto"/>
              <w:bottom w:val="single" w:sz="6" w:space="0" w:color="auto"/>
              <w:right w:val="single" w:sz="6" w:space="0" w:color="auto"/>
            </w:tcBorders>
            <w:shd w:val="solid" w:color="FF99CC" w:fill="auto"/>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443"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p>
        </w:tc>
        <w:tc>
          <w:tcPr>
            <w:tcW w:w="496"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150</w:t>
            </w:r>
          </w:p>
        </w:tc>
        <w:tc>
          <w:tcPr>
            <w:tcW w:w="496"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170</w:t>
            </w:r>
          </w:p>
        </w:tc>
        <w:tc>
          <w:tcPr>
            <w:tcW w:w="585"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1195</w:t>
            </w:r>
          </w:p>
        </w:tc>
        <w:tc>
          <w:tcPr>
            <w:tcW w:w="674"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19905</w:t>
            </w:r>
          </w:p>
        </w:tc>
        <w:tc>
          <w:tcPr>
            <w:tcW w:w="585" w:type="dxa"/>
            <w:tcBorders>
              <w:top w:val="single" w:sz="6" w:space="0" w:color="auto"/>
              <w:left w:val="single" w:sz="6" w:space="0" w:color="auto"/>
              <w:bottom w:val="single" w:sz="6" w:space="0" w:color="auto"/>
              <w:right w:val="single" w:sz="6" w:space="0" w:color="auto"/>
            </w:tcBorders>
            <w:shd w:val="solid" w:color="FF99CC" w:fill="auto"/>
            <w:vAlign w:val="center"/>
          </w:tcPr>
          <w:p w:rsidR="00EC785F" w:rsidRPr="00810BFB" w:rsidRDefault="00EC785F" w:rsidP="00AD094D">
            <w:pPr>
              <w:autoSpaceDE w:val="0"/>
              <w:autoSpaceDN w:val="0"/>
              <w:adjustRightInd w:val="0"/>
              <w:jc w:val="center"/>
              <w:rPr>
                <w:rFonts w:ascii="Arial" w:hAnsi="Arial" w:cs="Arial"/>
                <w:color w:val="000000"/>
                <w:sz w:val="16"/>
                <w:szCs w:val="16"/>
              </w:rPr>
            </w:pPr>
            <w:r w:rsidRPr="00810BFB">
              <w:rPr>
                <w:rFonts w:ascii="Arial" w:hAnsi="Arial" w:cs="Arial"/>
                <w:color w:val="000000"/>
                <w:sz w:val="16"/>
                <w:szCs w:val="16"/>
              </w:rPr>
              <w:t>1883</w:t>
            </w:r>
          </w:p>
        </w:tc>
      </w:tr>
    </w:tbl>
    <w:p w:rsidR="00EC785F" w:rsidRPr="00810BFB" w:rsidRDefault="00EC785F" w:rsidP="00EC785F">
      <w:pPr>
        <w:rPr>
          <w:rFonts w:ascii="Arial" w:hAnsi="Arial" w:cs="Arial"/>
          <w:b/>
          <w:bCs/>
          <w:sz w:val="22"/>
        </w:rPr>
      </w:pPr>
    </w:p>
    <w:p w:rsidR="00EC785F" w:rsidRPr="00810BFB" w:rsidRDefault="00EC785F" w:rsidP="00E01F36">
      <w:pPr>
        <w:pStyle w:val="Heading3"/>
      </w:pPr>
      <w:r w:rsidRPr="00810BFB">
        <w:br w:type="page"/>
        <w:t xml:space="preserve">Map of SCIs proposed for </w:t>
      </w:r>
      <w:r w:rsidRPr="00810BFB">
        <w:rPr>
          <w:i/>
        </w:rPr>
        <w:t>Castanea sativ</w:t>
      </w:r>
      <w:r w:rsidR="00545150">
        <w:rPr>
          <w:i/>
        </w:rPr>
        <w:t>a</w:t>
      </w:r>
      <w:r w:rsidRPr="00810BFB">
        <w:rPr>
          <w:i/>
        </w:rPr>
        <w:t xml:space="preserve"> </w:t>
      </w:r>
      <w:r w:rsidRPr="00810BFB">
        <w:rPr>
          <w:iCs/>
        </w:rPr>
        <w:t xml:space="preserve">woods </w:t>
      </w:r>
      <w:r w:rsidRPr="00810BFB">
        <w:t>(9260) &amp; Article 17 distribution</w:t>
      </w:r>
    </w:p>
    <w:p w:rsidR="00EC785F" w:rsidRPr="00810BFB" w:rsidRDefault="00EC785F" w:rsidP="00EC785F">
      <w:pPr>
        <w:rPr>
          <w:rFonts w:cs="Candara-Bold"/>
          <w:b/>
          <w:bCs/>
          <w:sz w:val="32"/>
          <w:szCs w:val="32"/>
        </w:rPr>
      </w:pPr>
      <w:r w:rsidRPr="00810BFB">
        <w:rPr>
          <w:rFonts w:cs="Candara-Bold"/>
          <w:b/>
          <w:bCs/>
          <w:noProof/>
          <w:sz w:val="32"/>
          <w:szCs w:val="32"/>
          <w:lang w:eastAsia="en-GB"/>
        </w:rPr>
        <w:drawing>
          <wp:inline distT="0" distB="0" distL="0" distR="0" wp14:anchorId="746AA677" wp14:editId="3A811ABE">
            <wp:extent cx="5607050" cy="80225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607050" cy="8022590"/>
                    </a:xfrm>
                    <a:prstGeom prst="rect">
                      <a:avLst/>
                    </a:prstGeom>
                    <a:noFill/>
                    <a:ln>
                      <a:noFill/>
                    </a:ln>
                  </pic:spPr>
                </pic:pic>
              </a:graphicData>
            </a:graphic>
          </wp:inline>
        </w:drawing>
      </w:r>
    </w:p>
    <w:p w:rsidR="00EC785F" w:rsidRPr="00810BFB" w:rsidRDefault="00EC785F" w:rsidP="00EC785F">
      <w:pPr>
        <w:rPr>
          <w:rFonts w:cs="Candara-Bold"/>
          <w:b/>
          <w:bCs/>
          <w:sz w:val="32"/>
          <w:szCs w:val="32"/>
        </w:rPr>
      </w:pPr>
    </w:p>
    <w:p w:rsidR="00EC785F" w:rsidRPr="00810BFB" w:rsidRDefault="00EC785F" w:rsidP="00EC785F">
      <w:pPr>
        <w:rPr>
          <w:rFonts w:cs="Candara-Bold"/>
          <w:b/>
          <w:bCs/>
          <w:sz w:val="32"/>
          <w:szCs w:val="32"/>
        </w:rPr>
      </w:pPr>
    </w:p>
    <w:p w:rsidR="00EC785F" w:rsidRDefault="00521A0B" w:rsidP="00521A0B">
      <w:pPr>
        <w:pStyle w:val="Heading2"/>
      </w:pPr>
      <w:bookmarkStart w:id="27" w:name="h9410"/>
      <w:r>
        <w:t xml:space="preserve">9410 - </w:t>
      </w:r>
      <w:r w:rsidR="00EC785F" w:rsidRPr="00810BFB">
        <w:t>A</w:t>
      </w:r>
      <w:bookmarkEnd w:id="27"/>
      <w:r w:rsidR="00EC785F" w:rsidRPr="00810BFB">
        <w:t xml:space="preserve">cidophilous </w:t>
      </w:r>
      <w:r w:rsidR="00EC785F" w:rsidRPr="00810BFB">
        <w:rPr>
          <w:rFonts w:cs="TimesNewRomanItalic"/>
          <w:i/>
          <w:iCs/>
        </w:rPr>
        <w:t xml:space="preserve">Picea </w:t>
      </w:r>
      <w:r w:rsidR="00EC785F" w:rsidRPr="00810BFB">
        <w:t>forests of the montane to alpine levels (</w:t>
      </w:r>
      <w:r w:rsidR="00EC785F" w:rsidRPr="00810BFB">
        <w:rPr>
          <w:rFonts w:cs="TimesNewRomanItalic"/>
          <w:i/>
          <w:iCs/>
        </w:rPr>
        <w:t>Vaccinio-Piceetea</w:t>
      </w:r>
      <w:r>
        <w:t>)</w:t>
      </w:r>
    </w:p>
    <w:p w:rsidR="00521A0B" w:rsidRPr="00521A0B" w:rsidRDefault="00521A0B" w:rsidP="00521A0B"/>
    <w:p w:rsidR="00EC785F" w:rsidRPr="00810BFB" w:rsidRDefault="00EC785F" w:rsidP="00521A0B">
      <w:pPr>
        <w:pStyle w:val="Heading3"/>
      </w:pPr>
      <w:r w:rsidRPr="00810BFB">
        <w:t>Habitats Manual 2007</w:t>
      </w:r>
    </w:p>
    <w:p w:rsidR="00EC785F" w:rsidRPr="00810BFB" w:rsidRDefault="00EC785F" w:rsidP="00EC785F">
      <w:pPr>
        <w:rPr>
          <w:rFonts w:ascii="Arial" w:hAnsi="Arial" w:cs="Arial"/>
          <w:b/>
          <w:bCs/>
          <w:sz w:val="22"/>
        </w:rPr>
      </w:pPr>
    </w:p>
    <w:p w:rsidR="00EC785F" w:rsidRPr="00810BFB" w:rsidRDefault="00EC785F" w:rsidP="00521A0B">
      <w:pPr>
        <w:pStyle w:val="Heading3"/>
      </w:pPr>
      <w:r w:rsidRPr="00810BFB">
        <w:t>Conservation status (CS) assessed at the Alpine region and MS level:</w:t>
      </w:r>
    </w:p>
    <w:tbl>
      <w:tblPr>
        <w:tblW w:w="9090" w:type="dxa"/>
        <w:tblInd w:w="65" w:type="dxa"/>
        <w:tblCellMar>
          <w:left w:w="70" w:type="dxa"/>
          <w:right w:w="70" w:type="dxa"/>
        </w:tblCellMar>
        <w:tblLook w:val="0000" w:firstRow="0" w:lastRow="0" w:firstColumn="0" w:lastColumn="0" w:noHBand="0" w:noVBand="0"/>
      </w:tblPr>
      <w:tblGrid>
        <w:gridCol w:w="967"/>
        <w:gridCol w:w="2932"/>
        <w:gridCol w:w="834"/>
        <w:gridCol w:w="396"/>
        <w:gridCol w:w="409"/>
        <w:gridCol w:w="401"/>
        <w:gridCol w:w="396"/>
        <w:gridCol w:w="391"/>
        <w:gridCol w:w="391"/>
        <w:gridCol w:w="409"/>
        <w:gridCol w:w="391"/>
        <w:gridCol w:w="401"/>
        <w:gridCol w:w="772"/>
      </w:tblGrid>
      <w:tr w:rsidR="00EC785F" w:rsidRPr="00810BFB" w:rsidTr="00AD094D">
        <w:trPr>
          <w:trHeight w:val="255"/>
        </w:trPr>
        <w:tc>
          <w:tcPr>
            <w:tcW w:w="967"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N2K code</w:t>
            </w:r>
          </w:p>
        </w:tc>
        <w:tc>
          <w:tcPr>
            <w:tcW w:w="2932" w:type="dxa"/>
            <w:tcBorders>
              <w:top w:val="single" w:sz="4" w:space="0" w:color="auto"/>
              <w:left w:val="nil"/>
              <w:bottom w:val="single" w:sz="4" w:space="0" w:color="auto"/>
              <w:right w:val="single" w:sz="4" w:space="0" w:color="auto"/>
            </w:tcBorders>
            <w:shd w:val="clear" w:color="auto" w:fill="FFFF99"/>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name</w:t>
            </w:r>
          </w:p>
        </w:tc>
        <w:tc>
          <w:tcPr>
            <w:tcW w:w="83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p>
        </w:tc>
        <w:tc>
          <w:tcPr>
            <w:tcW w:w="39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4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40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396"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39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39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409"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39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401"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c>
          <w:tcPr>
            <w:tcW w:w="772"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REGION</w:t>
            </w:r>
          </w:p>
        </w:tc>
      </w:tr>
      <w:tr w:rsidR="00EC785F" w:rsidRPr="00810BFB" w:rsidTr="00AD094D">
        <w:trPr>
          <w:trHeight w:val="255"/>
        </w:trPr>
        <w:tc>
          <w:tcPr>
            <w:tcW w:w="967"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9410</w:t>
            </w:r>
          </w:p>
        </w:tc>
        <w:tc>
          <w:tcPr>
            <w:tcW w:w="2932" w:type="dxa"/>
            <w:vMerge w:val="restart"/>
            <w:tcBorders>
              <w:top w:val="nil"/>
              <w:left w:val="single" w:sz="4" w:space="0" w:color="auto"/>
              <w:bottom w:val="single" w:sz="4" w:space="0" w:color="auto"/>
              <w:right w:val="single" w:sz="4" w:space="0" w:color="auto"/>
            </w:tcBorders>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 xml:space="preserve">Acidophilous </w:t>
            </w:r>
            <w:r w:rsidRPr="00810BFB">
              <w:rPr>
                <w:rFonts w:ascii="Arial" w:hAnsi="Arial" w:cs="Arial"/>
                <w:b/>
                <w:bCs/>
                <w:i/>
                <w:sz w:val="16"/>
                <w:szCs w:val="16"/>
              </w:rPr>
              <w:t>Picea forests</w:t>
            </w:r>
            <w:r w:rsidRPr="00810BFB">
              <w:rPr>
                <w:rFonts w:ascii="Arial" w:hAnsi="Arial" w:cs="Arial"/>
                <w:b/>
                <w:bCs/>
                <w:sz w:val="16"/>
                <w:szCs w:val="16"/>
              </w:rPr>
              <w:t xml:space="preserve"> of the montane to alpine levels (</w:t>
            </w:r>
            <w:r w:rsidRPr="00810BFB">
              <w:rPr>
                <w:rFonts w:ascii="Arial" w:hAnsi="Arial" w:cs="Arial"/>
                <w:b/>
                <w:bCs/>
                <w:i/>
                <w:sz w:val="16"/>
                <w:szCs w:val="16"/>
              </w:rPr>
              <w:t>Vaccinio-Piceetea</w:t>
            </w:r>
            <w:r w:rsidRPr="00810BFB">
              <w:rPr>
                <w:rFonts w:ascii="Arial" w:hAnsi="Arial" w:cs="Arial"/>
                <w:b/>
                <w:bCs/>
                <w:sz w:val="16"/>
                <w:szCs w:val="16"/>
              </w:rPr>
              <w:t>)</w:t>
            </w: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range</w:t>
            </w:r>
          </w:p>
        </w:tc>
        <w:tc>
          <w:tcPr>
            <w:tcW w:w="39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96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2932"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area</w:t>
            </w:r>
          </w:p>
        </w:tc>
        <w:tc>
          <w:tcPr>
            <w:tcW w:w="39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96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2932"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structure</w:t>
            </w:r>
          </w:p>
        </w:tc>
        <w:tc>
          <w:tcPr>
            <w:tcW w:w="39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6"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r w:rsidR="00EC785F" w:rsidRPr="00810BFB" w:rsidTr="00AD094D">
        <w:trPr>
          <w:trHeight w:val="255"/>
        </w:trPr>
        <w:tc>
          <w:tcPr>
            <w:tcW w:w="96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2932"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future</w:t>
            </w:r>
          </w:p>
        </w:tc>
        <w:tc>
          <w:tcPr>
            <w:tcW w:w="39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XX</w:t>
            </w:r>
          </w:p>
        </w:tc>
        <w:tc>
          <w:tcPr>
            <w:tcW w:w="39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772"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r>
      <w:tr w:rsidR="00EC785F" w:rsidRPr="00810BFB" w:rsidTr="00AD094D">
        <w:trPr>
          <w:trHeight w:val="255"/>
        </w:trPr>
        <w:tc>
          <w:tcPr>
            <w:tcW w:w="967"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2932" w:type="dxa"/>
            <w:vMerge/>
            <w:tcBorders>
              <w:top w:val="nil"/>
              <w:left w:val="single" w:sz="4" w:space="0" w:color="auto"/>
              <w:bottom w:val="single" w:sz="4" w:space="0" w:color="auto"/>
              <w:right w:val="single" w:sz="4" w:space="0" w:color="auto"/>
            </w:tcBorders>
            <w:vAlign w:val="center"/>
          </w:tcPr>
          <w:p w:rsidR="00EC785F" w:rsidRPr="00810BFB" w:rsidRDefault="00EC785F" w:rsidP="00AD094D">
            <w:pPr>
              <w:jc w:val="center"/>
              <w:rPr>
                <w:rFonts w:ascii="Arial" w:hAnsi="Arial" w:cs="Arial"/>
                <w:b/>
                <w:bCs/>
                <w:sz w:val="16"/>
                <w:szCs w:val="16"/>
              </w:rPr>
            </w:pPr>
          </w:p>
        </w:tc>
        <w:tc>
          <w:tcPr>
            <w:tcW w:w="834" w:type="dxa"/>
            <w:tcBorders>
              <w:top w:val="nil"/>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overall</w:t>
            </w:r>
          </w:p>
        </w:tc>
        <w:tc>
          <w:tcPr>
            <w:tcW w:w="396"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40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6"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9" w:type="dxa"/>
            <w:tcBorders>
              <w:top w:val="nil"/>
              <w:left w:val="nil"/>
              <w:bottom w:val="single" w:sz="4" w:space="0" w:color="auto"/>
              <w:right w:val="single" w:sz="4" w:space="0" w:color="auto"/>
            </w:tcBorders>
            <w:shd w:val="clear" w:color="auto" w:fill="C0C0C0"/>
            <w:noWrap/>
            <w:vAlign w:val="center"/>
          </w:tcPr>
          <w:p w:rsidR="00EC785F" w:rsidRPr="00810BFB" w:rsidRDefault="00EC785F" w:rsidP="00AD094D">
            <w:pPr>
              <w:jc w:val="center"/>
              <w:rPr>
                <w:rFonts w:ascii="Arial" w:hAnsi="Arial" w:cs="Arial"/>
                <w:b/>
                <w:bCs/>
                <w:sz w:val="16"/>
                <w:szCs w:val="16"/>
              </w:rPr>
            </w:pPr>
          </w:p>
        </w:tc>
        <w:tc>
          <w:tcPr>
            <w:tcW w:w="391" w:type="dxa"/>
            <w:tcBorders>
              <w:top w:val="nil"/>
              <w:left w:val="nil"/>
              <w:bottom w:val="single" w:sz="4" w:space="0" w:color="auto"/>
              <w:right w:val="single" w:sz="4" w:space="0" w:color="auto"/>
            </w:tcBorders>
            <w:shd w:val="clear" w:color="auto" w:fill="0080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FV</w:t>
            </w:r>
          </w:p>
        </w:tc>
        <w:tc>
          <w:tcPr>
            <w:tcW w:w="401"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c>
          <w:tcPr>
            <w:tcW w:w="772" w:type="dxa"/>
            <w:tcBorders>
              <w:top w:val="nil"/>
              <w:left w:val="nil"/>
              <w:bottom w:val="single" w:sz="4" w:space="0" w:color="auto"/>
              <w:right w:val="single" w:sz="4" w:space="0" w:color="auto"/>
            </w:tcBorders>
            <w:shd w:val="clear" w:color="auto" w:fill="FF9900"/>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U1</w:t>
            </w:r>
          </w:p>
        </w:tc>
      </w:tr>
    </w:tbl>
    <w:p w:rsidR="00EC785F" w:rsidRPr="00810BFB" w:rsidRDefault="00EC785F" w:rsidP="00EC785F">
      <w:pPr>
        <w:rPr>
          <w:rFonts w:cs="Candara-Bold"/>
          <w:b/>
          <w:bCs/>
          <w:sz w:val="32"/>
          <w:szCs w:val="32"/>
        </w:rPr>
      </w:pPr>
    </w:p>
    <w:p w:rsidR="00EC785F" w:rsidRPr="00521A0B" w:rsidRDefault="00EC785F" w:rsidP="00545150">
      <w:pPr>
        <w:autoSpaceDE w:val="0"/>
        <w:autoSpaceDN w:val="0"/>
        <w:adjustRightInd w:val="0"/>
        <w:rPr>
          <w:rFonts w:cs="Arial"/>
          <w:szCs w:val="18"/>
        </w:rPr>
      </w:pPr>
      <w:r w:rsidRPr="00521A0B">
        <w:rPr>
          <w:rFonts w:cs="Arial"/>
          <w:szCs w:val="18"/>
        </w:rPr>
        <w:t>Sub-alpine and alpine coniferous forests dominated by Norway spruce (</w:t>
      </w:r>
      <w:r w:rsidRPr="00521A0B">
        <w:rPr>
          <w:rFonts w:cs="Arial"/>
          <w:i/>
          <w:iCs/>
          <w:szCs w:val="18"/>
        </w:rPr>
        <w:t>Picea abies</w:t>
      </w:r>
      <w:r w:rsidRPr="00521A0B">
        <w:rPr>
          <w:rFonts w:cs="Arial"/>
          <w:szCs w:val="18"/>
        </w:rPr>
        <w:t>) and oriental spruce (</w:t>
      </w:r>
      <w:r w:rsidRPr="00521A0B">
        <w:rPr>
          <w:rFonts w:cs="Arial"/>
          <w:i/>
          <w:iCs/>
          <w:szCs w:val="18"/>
        </w:rPr>
        <w:t>Picea orientalis</w:t>
      </w:r>
      <w:r w:rsidRPr="00521A0B">
        <w:rPr>
          <w:rFonts w:cs="Arial"/>
          <w:szCs w:val="18"/>
        </w:rPr>
        <w:t>). This habitat is wide spread in the Alps, Carpathians and Hercynian ranges. These forests also occur in the montane zone of the inner Alps and inner Carpathian basins in areas with a climate unfavourable to both beech (</w:t>
      </w:r>
      <w:r w:rsidRPr="00521A0B">
        <w:rPr>
          <w:rFonts w:cs="Arial"/>
          <w:i/>
          <w:iCs/>
          <w:szCs w:val="18"/>
        </w:rPr>
        <w:t>Fagus</w:t>
      </w:r>
      <w:r w:rsidR="00521A0B">
        <w:rPr>
          <w:rFonts w:cs="Arial"/>
          <w:i/>
          <w:iCs/>
          <w:szCs w:val="18"/>
        </w:rPr>
        <w:t xml:space="preserve"> </w:t>
      </w:r>
      <w:r w:rsidRPr="00521A0B">
        <w:rPr>
          <w:rFonts w:cs="Arial"/>
          <w:i/>
          <w:iCs/>
          <w:szCs w:val="18"/>
        </w:rPr>
        <w:t>sylvatica</w:t>
      </w:r>
      <w:r w:rsidRPr="00521A0B">
        <w:rPr>
          <w:rFonts w:cs="Arial"/>
          <w:szCs w:val="18"/>
        </w:rPr>
        <w:t>) and fir (</w:t>
      </w:r>
      <w:r w:rsidRPr="00521A0B">
        <w:rPr>
          <w:rFonts w:cs="Arial"/>
          <w:i/>
          <w:iCs/>
          <w:szCs w:val="18"/>
        </w:rPr>
        <w:t>Abies alba</w:t>
      </w:r>
      <w:r w:rsidRPr="00521A0B">
        <w:rPr>
          <w:rFonts w:cs="Arial"/>
          <w:szCs w:val="18"/>
        </w:rPr>
        <w:t>). Outlying Norway spruce formations can also be found in</w:t>
      </w:r>
      <w:r w:rsidR="00521A0B">
        <w:rPr>
          <w:rFonts w:cs="Arial"/>
          <w:szCs w:val="18"/>
        </w:rPr>
        <w:t xml:space="preserve"> </w:t>
      </w:r>
      <w:r w:rsidRPr="00521A0B">
        <w:rPr>
          <w:rFonts w:cs="Arial"/>
          <w:szCs w:val="18"/>
        </w:rPr>
        <w:t>the mountain ranges of southern and southeastern Europe and locally within the</w:t>
      </w:r>
      <w:r w:rsidR="00521A0B">
        <w:rPr>
          <w:rFonts w:cs="Arial"/>
          <w:szCs w:val="18"/>
        </w:rPr>
        <w:t xml:space="preserve"> </w:t>
      </w:r>
      <w:r w:rsidRPr="00521A0B">
        <w:rPr>
          <w:rFonts w:cs="Arial"/>
          <w:szCs w:val="18"/>
        </w:rPr>
        <w:t>montane level of above mentioned mountain ranges.</w:t>
      </w:r>
    </w:p>
    <w:p w:rsidR="00EC785F" w:rsidRPr="00521A0B" w:rsidRDefault="00EC785F" w:rsidP="00545150">
      <w:pPr>
        <w:autoSpaceDE w:val="0"/>
        <w:autoSpaceDN w:val="0"/>
        <w:adjustRightInd w:val="0"/>
        <w:rPr>
          <w:rFonts w:cs="Arial"/>
          <w:szCs w:val="18"/>
        </w:rPr>
      </w:pPr>
    </w:p>
    <w:p w:rsidR="00EC785F" w:rsidRPr="00521A0B" w:rsidRDefault="00EC785F" w:rsidP="00545150">
      <w:pPr>
        <w:autoSpaceDE w:val="0"/>
        <w:autoSpaceDN w:val="0"/>
        <w:adjustRightInd w:val="0"/>
        <w:rPr>
          <w:rFonts w:cs="Candara-Bold"/>
          <w:b/>
          <w:bCs/>
          <w:szCs w:val="18"/>
        </w:rPr>
      </w:pPr>
      <w:r w:rsidRPr="00521A0B">
        <w:rPr>
          <w:rFonts w:cs="Arial"/>
          <w:szCs w:val="18"/>
        </w:rPr>
        <w:t>Although at the national level in the Alpine region ‘favourable’ assessments are</w:t>
      </w:r>
      <w:r w:rsidR="00521A0B">
        <w:rPr>
          <w:rFonts w:cs="Arial"/>
          <w:szCs w:val="18"/>
        </w:rPr>
        <w:t xml:space="preserve"> </w:t>
      </w:r>
      <w:r w:rsidRPr="00521A0B">
        <w:rPr>
          <w:rFonts w:cs="Arial"/>
          <w:szCs w:val="18"/>
        </w:rPr>
        <w:t>widespread, the biogeographical assessment is ‘unfavourable-inadequate’ as a result of assessments by Austria and Slovakia. In the Continental region, the status is</w:t>
      </w:r>
      <w:r w:rsidR="00521A0B">
        <w:rPr>
          <w:rFonts w:cs="Arial"/>
          <w:szCs w:val="18"/>
        </w:rPr>
        <w:t xml:space="preserve"> </w:t>
      </w:r>
      <w:r w:rsidRPr="00521A0B">
        <w:rPr>
          <w:rFonts w:cs="Arial"/>
          <w:szCs w:val="18"/>
        </w:rPr>
        <w:t>‘unfavourable-bad’ and this conclusion was provided by all the countries of the Hercynian mountain range. In the Mediterranean region the habitat is present only in Greece,</w:t>
      </w:r>
      <w:r w:rsidR="00521A0B">
        <w:rPr>
          <w:rFonts w:cs="Arial"/>
          <w:szCs w:val="18"/>
        </w:rPr>
        <w:t xml:space="preserve"> </w:t>
      </w:r>
      <w:r w:rsidRPr="00521A0B">
        <w:rPr>
          <w:rFonts w:cs="Arial"/>
          <w:szCs w:val="18"/>
        </w:rPr>
        <w:t>where the conservation status is ‘favourable’. The major threats to this habitat include</w:t>
      </w:r>
      <w:r w:rsidR="00521A0B">
        <w:rPr>
          <w:rFonts w:cs="Arial"/>
          <w:szCs w:val="18"/>
        </w:rPr>
        <w:t xml:space="preserve"> </w:t>
      </w:r>
      <w:r w:rsidRPr="00521A0B">
        <w:rPr>
          <w:rFonts w:cs="Arial"/>
          <w:szCs w:val="18"/>
        </w:rPr>
        <w:t>inappropriate forestry management, air pollution and at the higher altitudes</w:t>
      </w:r>
      <w:r w:rsidR="00521A0B">
        <w:rPr>
          <w:rFonts w:cs="Arial"/>
          <w:szCs w:val="18"/>
        </w:rPr>
        <w:t xml:space="preserve"> </w:t>
      </w:r>
      <w:r w:rsidRPr="00521A0B">
        <w:rPr>
          <w:rFonts w:cs="Arial"/>
          <w:szCs w:val="18"/>
        </w:rPr>
        <w:t>development of resorts for winter sports</w:t>
      </w:r>
      <w:r w:rsidRPr="00521A0B">
        <w:rPr>
          <w:rFonts w:cs="Verdana"/>
          <w:szCs w:val="18"/>
        </w:rPr>
        <w:t xml:space="preserve"> </w:t>
      </w:r>
      <w:r w:rsidRPr="00521A0B">
        <w:rPr>
          <w:rFonts w:cs="Arial"/>
          <w:szCs w:val="18"/>
        </w:rPr>
        <w:t>(Summary sheet of the online report on Article 17 of the Habitats Directive).</w:t>
      </w:r>
    </w:p>
    <w:p w:rsidR="00EC785F" w:rsidRPr="00810BFB" w:rsidRDefault="00EC785F" w:rsidP="00EC785F">
      <w:pPr>
        <w:rPr>
          <w:rFonts w:cs="Candara-Bold"/>
          <w:b/>
          <w:bCs/>
          <w:sz w:val="32"/>
          <w:szCs w:val="32"/>
        </w:rPr>
      </w:pPr>
    </w:p>
    <w:p w:rsidR="00EC785F" w:rsidRPr="00810BFB" w:rsidRDefault="00EC785F" w:rsidP="00521A0B">
      <w:pPr>
        <w:pStyle w:val="Heading3"/>
      </w:pPr>
      <w:r w:rsidRPr="00810BFB">
        <w:t>Other information</w:t>
      </w:r>
    </w:p>
    <w:p w:rsidR="00EC785F" w:rsidRPr="00521A0B" w:rsidRDefault="00EC785F" w:rsidP="00545150">
      <w:pPr>
        <w:rPr>
          <w:rFonts w:cs="Arial"/>
          <w:szCs w:val="18"/>
        </w:rPr>
      </w:pPr>
      <w:r w:rsidRPr="00521A0B">
        <w:rPr>
          <w:rFonts w:cs="Arial"/>
          <w:szCs w:val="18"/>
        </w:rPr>
        <w:t>According to the ETC/BD calculations 76-100 % of the area of this habitat type are within SCIs</w:t>
      </w:r>
      <w:r w:rsidR="004E53B8" w:rsidRPr="00521A0B">
        <w:rPr>
          <w:rFonts w:cs="Arial"/>
          <w:szCs w:val="18"/>
        </w:rPr>
        <w:t>.</w:t>
      </w:r>
      <w:r w:rsidRPr="00521A0B">
        <w:rPr>
          <w:rFonts w:cs="Arial"/>
          <w:szCs w:val="18"/>
        </w:rPr>
        <w:t xml:space="preserve"> This means that Natura 2000 network provides an important framework for the management of this habitat type. </w:t>
      </w:r>
    </w:p>
    <w:p w:rsidR="00EC785F" w:rsidRPr="00810BFB" w:rsidRDefault="00EC785F" w:rsidP="00EC785F">
      <w:pPr>
        <w:rPr>
          <w:rFonts w:ascii="Arial" w:hAnsi="Arial" w:cs="Arial"/>
          <w:sz w:val="22"/>
        </w:rPr>
      </w:pPr>
    </w:p>
    <w:p w:rsidR="00EC785F" w:rsidRPr="00810BFB" w:rsidRDefault="00EC785F" w:rsidP="00521A0B">
      <w:pPr>
        <w:pStyle w:val="Heading3"/>
      </w:pPr>
      <w:r w:rsidRPr="00810BFB">
        <w:t>Number of SCIs and habitat area (ha) within SCIs per Member State in the Alpine biogeographical region</w:t>
      </w:r>
    </w:p>
    <w:tbl>
      <w:tblPr>
        <w:tblW w:w="6495" w:type="dxa"/>
        <w:tblInd w:w="55" w:type="dxa"/>
        <w:tblCellMar>
          <w:left w:w="70" w:type="dxa"/>
          <w:right w:w="70" w:type="dxa"/>
        </w:tblCellMar>
        <w:tblLook w:val="0000" w:firstRow="0" w:lastRow="0" w:firstColumn="0" w:lastColumn="0" w:noHBand="0" w:noVBand="0"/>
      </w:tblPr>
      <w:tblGrid>
        <w:gridCol w:w="518"/>
        <w:gridCol w:w="674"/>
        <w:gridCol w:w="674"/>
        <w:gridCol w:w="585"/>
        <w:gridCol w:w="674"/>
        <w:gridCol w:w="674"/>
        <w:gridCol w:w="674"/>
        <w:gridCol w:w="763"/>
        <w:gridCol w:w="585"/>
        <w:gridCol w:w="674"/>
      </w:tblGrid>
      <w:tr w:rsidR="00EC785F" w:rsidRPr="00810BFB" w:rsidTr="00AD094D">
        <w:trPr>
          <w:trHeight w:val="255"/>
        </w:trPr>
        <w:tc>
          <w:tcPr>
            <w:tcW w:w="518" w:type="dxa"/>
            <w:tcBorders>
              <w:top w:val="nil"/>
              <w:left w:val="nil"/>
              <w:bottom w:val="nil"/>
              <w:right w:val="nil"/>
            </w:tcBorders>
            <w:noWrap/>
            <w:vAlign w:val="bottom"/>
          </w:tcPr>
          <w:p w:rsidR="00EC785F" w:rsidRPr="00810BFB" w:rsidRDefault="00EC785F" w:rsidP="00AD094D">
            <w:pPr>
              <w:rPr>
                <w:rFonts w:ascii="Arial" w:hAnsi="Arial" w:cs="Arial"/>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AT</w:t>
            </w:r>
          </w:p>
        </w:tc>
        <w:tc>
          <w:tcPr>
            <w:tcW w:w="67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BG</w:t>
            </w:r>
          </w:p>
        </w:tc>
        <w:tc>
          <w:tcPr>
            <w:tcW w:w="585" w:type="dxa"/>
            <w:tcBorders>
              <w:top w:val="single" w:sz="4" w:space="0" w:color="auto"/>
              <w:left w:val="nil"/>
              <w:bottom w:val="single" w:sz="4" w:space="0" w:color="auto"/>
              <w:right w:val="single" w:sz="4" w:space="0" w:color="auto"/>
            </w:tcBorders>
            <w:shd w:val="clear" w:color="auto" w:fill="FFCC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DE</w:t>
            </w:r>
          </w:p>
        </w:tc>
        <w:tc>
          <w:tcPr>
            <w:tcW w:w="67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FR</w:t>
            </w:r>
          </w:p>
        </w:tc>
        <w:tc>
          <w:tcPr>
            <w:tcW w:w="674" w:type="dxa"/>
            <w:tcBorders>
              <w:top w:val="single" w:sz="4" w:space="0" w:color="auto"/>
              <w:left w:val="nil"/>
              <w:bottom w:val="single" w:sz="4" w:space="0" w:color="auto"/>
              <w:right w:val="single" w:sz="4" w:space="0" w:color="auto"/>
            </w:tcBorders>
            <w:shd w:val="clear" w:color="auto" w:fill="FFCC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IT</w:t>
            </w:r>
          </w:p>
        </w:tc>
        <w:tc>
          <w:tcPr>
            <w:tcW w:w="674"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PL</w:t>
            </w:r>
          </w:p>
        </w:tc>
        <w:tc>
          <w:tcPr>
            <w:tcW w:w="763" w:type="dxa"/>
            <w:tcBorders>
              <w:top w:val="single" w:sz="4" w:space="0" w:color="auto"/>
              <w:left w:val="nil"/>
              <w:bottom w:val="single" w:sz="4" w:space="0" w:color="auto"/>
              <w:right w:val="single" w:sz="4" w:space="0" w:color="auto"/>
            </w:tcBorders>
            <w:shd w:val="clear" w:color="auto" w:fill="FFCC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RO</w:t>
            </w:r>
          </w:p>
        </w:tc>
        <w:tc>
          <w:tcPr>
            <w:tcW w:w="585" w:type="dxa"/>
            <w:tcBorders>
              <w:top w:val="single" w:sz="4" w:space="0" w:color="auto"/>
              <w:left w:val="nil"/>
              <w:bottom w:val="single" w:sz="4" w:space="0" w:color="auto"/>
              <w:right w:val="single" w:sz="4" w:space="0" w:color="auto"/>
            </w:tcBorders>
            <w:shd w:val="clear" w:color="auto" w:fill="FFFF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SI</w:t>
            </w:r>
          </w:p>
        </w:tc>
        <w:tc>
          <w:tcPr>
            <w:tcW w:w="674" w:type="dxa"/>
            <w:tcBorders>
              <w:top w:val="single" w:sz="4" w:space="0" w:color="auto"/>
              <w:left w:val="nil"/>
              <w:bottom w:val="single" w:sz="4" w:space="0" w:color="auto"/>
              <w:right w:val="single" w:sz="4" w:space="0" w:color="auto"/>
            </w:tcBorders>
            <w:shd w:val="clear" w:color="auto" w:fill="FFCC99"/>
            <w:noWrap/>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SK</w:t>
            </w:r>
          </w:p>
        </w:tc>
      </w:tr>
      <w:tr w:rsidR="00EC785F" w:rsidRPr="00810BFB" w:rsidTr="00AD094D">
        <w:trPr>
          <w:trHeight w:val="760"/>
        </w:trPr>
        <w:tc>
          <w:tcPr>
            <w:tcW w:w="518" w:type="dxa"/>
            <w:tcBorders>
              <w:top w:val="single" w:sz="4" w:space="0" w:color="auto"/>
              <w:left w:val="single" w:sz="4" w:space="0" w:color="auto"/>
              <w:bottom w:val="single" w:sz="4" w:space="0" w:color="auto"/>
              <w:right w:val="single" w:sz="4" w:space="0" w:color="auto"/>
            </w:tcBorders>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Number of sites</w:t>
            </w:r>
          </w:p>
        </w:tc>
        <w:tc>
          <w:tcPr>
            <w:tcW w:w="6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39</w:t>
            </w:r>
          </w:p>
        </w:tc>
        <w:tc>
          <w:tcPr>
            <w:tcW w:w="6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13</w:t>
            </w:r>
          </w:p>
        </w:tc>
        <w:tc>
          <w:tcPr>
            <w:tcW w:w="58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22</w:t>
            </w:r>
          </w:p>
        </w:tc>
        <w:tc>
          <w:tcPr>
            <w:tcW w:w="6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37</w:t>
            </w:r>
          </w:p>
        </w:tc>
        <w:tc>
          <w:tcPr>
            <w:tcW w:w="6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152</w:t>
            </w:r>
          </w:p>
        </w:tc>
        <w:tc>
          <w:tcPr>
            <w:tcW w:w="6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12</w:t>
            </w:r>
          </w:p>
        </w:tc>
        <w:tc>
          <w:tcPr>
            <w:tcW w:w="763"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59</w:t>
            </w:r>
          </w:p>
        </w:tc>
        <w:tc>
          <w:tcPr>
            <w:tcW w:w="585"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w:t>
            </w:r>
          </w:p>
        </w:tc>
        <w:tc>
          <w:tcPr>
            <w:tcW w:w="674" w:type="dxa"/>
            <w:tcBorders>
              <w:top w:val="nil"/>
              <w:left w:val="nil"/>
              <w:bottom w:val="single" w:sz="4" w:space="0" w:color="auto"/>
              <w:right w:val="single" w:sz="4" w:space="0" w:color="auto"/>
            </w:tcBorders>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27</w:t>
            </w:r>
          </w:p>
        </w:tc>
      </w:tr>
      <w:tr w:rsidR="00EC785F" w:rsidRPr="00810BFB" w:rsidTr="00AD094D">
        <w:trPr>
          <w:trHeight w:val="760"/>
        </w:trPr>
        <w:tc>
          <w:tcPr>
            <w:tcW w:w="518" w:type="dxa"/>
            <w:tcBorders>
              <w:top w:val="nil"/>
              <w:left w:val="single" w:sz="4" w:space="0" w:color="auto"/>
              <w:bottom w:val="single" w:sz="4" w:space="0" w:color="auto"/>
              <w:right w:val="single" w:sz="4" w:space="0" w:color="auto"/>
            </w:tcBorders>
            <w:shd w:val="clear" w:color="auto" w:fill="FF99CC"/>
            <w:textDirection w:val="btLr"/>
            <w:vAlign w:val="center"/>
          </w:tcPr>
          <w:p w:rsidR="00EC785F" w:rsidRPr="00810BFB" w:rsidRDefault="00EC785F" w:rsidP="00AD094D">
            <w:pPr>
              <w:jc w:val="center"/>
              <w:rPr>
                <w:rFonts w:ascii="Arial" w:hAnsi="Arial" w:cs="Arial"/>
                <w:b/>
                <w:bCs/>
                <w:sz w:val="16"/>
                <w:szCs w:val="16"/>
              </w:rPr>
            </w:pPr>
            <w:r w:rsidRPr="00810BFB">
              <w:rPr>
                <w:rFonts w:ascii="Arial" w:hAnsi="Arial" w:cs="Arial"/>
                <w:b/>
                <w:bCs/>
                <w:sz w:val="16"/>
                <w:szCs w:val="16"/>
              </w:rPr>
              <w:t>Habitat area (ha)</w:t>
            </w:r>
          </w:p>
        </w:tc>
        <w:tc>
          <w:tcPr>
            <w:tcW w:w="674" w:type="dxa"/>
            <w:tcBorders>
              <w:top w:val="nil"/>
              <w:left w:val="nil"/>
              <w:bottom w:val="single" w:sz="4" w:space="0" w:color="auto"/>
              <w:right w:val="single" w:sz="4"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26010</w:t>
            </w:r>
          </w:p>
        </w:tc>
        <w:tc>
          <w:tcPr>
            <w:tcW w:w="674" w:type="dxa"/>
            <w:tcBorders>
              <w:top w:val="nil"/>
              <w:left w:val="nil"/>
              <w:bottom w:val="single" w:sz="4" w:space="0" w:color="auto"/>
              <w:right w:val="single" w:sz="4"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62737</w:t>
            </w:r>
          </w:p>
        </w:tc>
        <w:tc>
          <w:tcPr>
            <w:tcW w:w="585" w:type="dxa"/>
            <w:tcBorders>
              <w:top w:val="nil"/>
              <w:left w:val="nil"/>
              <w:bottom w:val="single" w:sz="4" w:space="0" w:color="auto"/>
              <w:right w:val="single" w:sz="4"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4195</w:t>
            </w:r>
          </w:p>
        </w:tc>
        <w:tc>
          <w:tcPr>
            <w:tcW w:w="674" w:type="dxa"/>
            <w:tcBorders>
              <w:top w:val="nil"/>
              <w:left w:val="nil"/>
              <w:bottom w:val="single" w:sz="4" w:space="0" w:color="auto"/>
              <w:right w:val="single" w:sz="4"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20924</w:t>
            </w:r>
          </w:p>
        </w:tc>
        <w:tc>
          <w:tcPr>
            <w:tcW w:w="674" w:type="dxa"/>
            <w:tcBorders>
              <w:top w:val="nil"/>
              <w:left w:val="nil"/>
              <w:bottom w:val="single" w:sz="4" w:space="0" w:color="auto"/>
              <w:right w:val="single" w:sz="4"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94736</w:t>
            </w:r>
          </w:p>
        </w:tc>
        <w:tc>
          <w:tcPr>
            <w:tcW w:w="674" w:type="dxa"/>
            <w:tcBorders>
              <w:top w:val="nil"/>
              <w:left w:val="nil"/>
              <w:bottom w:val="single" w:sz="4" w:space="0" w:color="auto"/>
              <w:right w:val="single" w:sz="4"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22712</w:t>
            </w:r>
          </w:p>
        </w:tc>
        <w:tc>
          <w:tcPr>
            <w:tcW w:w="763" w:type="dxa"/>
            <w:tcBorders>
              <w:top w:val="nil"/>
              <w:left w:val="nil"/>
              <w:bottom w:val="single" w:sz="4" w:space="0" w:color="auto"/>
              <w:right w:val="single" w:sz="4"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277029</w:t>
            </w:r>
          </w:p>
        </w:tc>
        <w:tc>
          <w:tcPr>
            <w:tcW w:w="585" w:type="dxa"/>
            <w:tcBorders>
              <w:top w:val="nil"/>
              <w:left w:val="nil"/>
              <w:bottom w:val="single" w:sz="4" w:space="0" w:color="auto"/>
              <w:right w:val="single" w:sz="4"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1922</w:t>
            </w:r>
          </w:p>
        </w:tc>
        <w:tc>
          <w:tcPr>
            <w:tcW w:w="674" w:type="dxa"/>
            <w:tcBorders>
              <w:top w:val="nil"/>
              <w:left w:val="nil"/>
              <w:bottom w:val="single" w:sz="4" w:space="0" w:color="auto"/>
              <w:right w:val="single" w:sz="4" w:space="0" w:color="auto"/>
            </w:tcBorders>
            <w:shd w:val="clear" w:color="auto" w:fill="FF99CC"/>
            <w:noWrap/>
            <w:vAlign w:val="center"/>
          </w:tcPr>
          <w:p w:rsidR="00EC785F" w:rsidRPr="00810BFB" w:rsidRDefault="00EC785F" w:rsidP="00AD094D">
            <w:pPr>
              <w:jc w:val="center"/>
              <w:rPr>
                <w:rFonts w:ascii="Arial" w:hAnsi="Arial" w:cs="Arial"/>
                <w:sz w:val="16"/>
                <w:szCs w:val="16"/>
              </w:rPr>
            </w:pPr>
            <w:r w:rsidRPr="00810BFB">
              <w:rPr>
                <w:rFonts w:ascii="Arial" w:hAnsi="Arial" w:cs="Arial"/>
                <w:sz w:val="16"/>
                <w:szCs w:val="16"/>
              </w:rPr>
              <w:t>29313</w:t>
            </w:r>
          </w:p>
        </w:tc>
      </w:tr>
    </w:tbl>
    <w:p w:rsidR="00EC785F" w:rsidRPr="00810BFB" w:rsidRDefault="00EC785F" w:rsidP="00EC785F">
      <w:pPr>
        <w:rPr>
          <w:rFonts w:cs="Candara-Bold"/>
          <w:b/>
          <w:bCs/>
          <w:sz w:val="32"/>
          <w:szCs w:val="32"/>
        </w:rPr>
      </w:pPr>
    </w:p>
    <w:p w:rsidR="00EC785F" w:rsidRPr="00810BFB" w:rsidRDefault="00EC785F" w:rsidP="00521A0B">
      <w:pPr>
        <w:pStyle w:val="Heading3"/>
      </w:pPr>
      <w:r w:rsidRPr="00810BFB">
        <w:t xml:space="preserve">Map of SCIs proposed for </w:t>
      </w:r>
      <w:r w:rsidRPr="00810BFB">
        <w:rPr>
          <w:iCs/>
        </w:rPr>
        <w:t xml:space="preserve">Acidophilous </w:t>
      </w:r>
      <w:r w:rsidRPr="00810BFB">
        <w:rPr>
          <w:i/>
        </w:rPr>
        <w:t xml:space="preserve">Picea </w:t>
      </w:r>
      <w:r w:rsidRPr="00810BFB">
        <w:rPr>
          <w:iCs/>
        </w:rPr>
        <w:t>forests of the montane to alpine levels</w:t>
      </w:r>
      <w:r w:rsidRPr="00810BFB">
        <w:t xml:space="preserve"> (9410) &amp; Article 17 distribution</w:t>
      </w:r>
    </w:p>
    <w:p w:rsidR="00EC785F" w:rsidRPr="00810BFB" w:rsidRDefault="00EC785F" w:rsidP="00EC785F">
      <w:pPr>
        <w:jc w:val="center"/>
        <w:rPr>
          <w:rFonts w:ascii="Arial" w:hAnsi="Arial" w:cs="Arial"/>
          <w:i/>
          <w:iCs/>
          <w:sz w:val="22"/>
        </w:rPr>
      </w:pPr>
      <w:r w:rsidRPr="00810BFB">
        <w:rPr>
          <w:rFonts w:ascii="Arial" w:hAnsi="Arial" w:cs="Arial"/>
          <w:i/>
          <w:iCs/>
          <w:noProof/>
          <w:sz w:val="22"/>
          <w:lang w:eastAsia="en-GB"/>
        </w:rPr>
        <w:drawing>
          <wp:inline distT="0" distB="0" distL="0" distR="0" wp14:anchorId="40A984F5" wp14:editId="425E8A8A">
            <wp:extent cx="5443220" cy="7703185"/>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443220" cy="7703185"/>
                    </a:xfrm>
                    <a:prstGeom prst="rect">
                      <a:avLst/>
                    </a:prstGeom>
                    <a:noFill/>
                    <a:ln>
                      <a:noFill/>
                    </a:ln>
                  </pic:spPr>
                </pic:pic>
              </a:graphicData>
            </a:graphic>
          </wp:inline>
        </w:drawing>
      </w:r>
    </w:p>
    <w:sectPr w:rsidR="00EC785F" w:rsidRPr="00810BFB" w:rsidSect="00A24B2C">
      <w:headerReference w:type="first" r:id="rId46"/>
      <w:footerReference w:type="first" r:id="rId47"/>
      <w:pgSz w:w="11907" w:h="16840" w:code="9"/>
      <w:pgMar w:top="1588" w:right="1247" w:bottom="1418"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B58" w:rsidRDefault="00964B58" w:rsidP="00163D1A">
      <w:r>
        <w:separator/>
      </w:r>
    </w:p>
  </w:endnote>
  <w:endnote w:type="continuationSeparator" w:id="0">
    <w:p w:rsidR="00964B58" w:rsidRDefault="00964B58" w:rsidP="00163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ndara-Bold">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B58" w:rsidRDefault="00964B58" w:rsidP="00921B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64B58" w:rsidRDefault="00964B58" w:rsidP="00921BC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B58" w:rsidRPr="00FB03EE" w:rsidRDefault="00964B58" w:rsidP="00FB03EE">
    <w:pPr>
      <w:pStyle w:val="Footer"/>
      <w:pBdr>
        <w:top w:val="single" w:sz="4" w:space="1" w:color="auto"/>
      </w:pBdr>
      <w:tabs>
        <w:tab w:val="clear" w:pos="9026"/>
        <w:tab w:val="right" w:pos="9435"/>
      </w:tabs>
      <w:rPr>
        <w:sz w:val="16"/>
        <w:szCs w:val="16"/>
      </w:rPr>
    </w:pPr>
    <w:r w:rsidRPr="00FB03EE">
      <w:rPr>
        <w:sz w:val="16"/>
        <w:szCs w:val="16"/>
      </w:rPr>
      <w:t>ECNC, ARCADIS Belgium, As</w:t>
    </w:r>
    <w:r>
      <w:rPr>
        <w:sz w:val="16"/>
        <w:szCs w:val="16"/>
      </w:rPr>
      <w:t xml:space="preserve">pen International, CEH, ILE SAS </w:t>
    </w:r>
    <w:r>
      <w:rPr>
        <w:sz w:val="16"/>
        <w:szCs w:val="16"/>
      </w:rPr>
      <w:tab/>
      <w:t>11 December 2012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B58" w:rsidRDefault="00964B58">
    <w:pPr>
      <w:pStyle w:val="Footer"/>
    </w:pPr>
    <w:r>
      <w:rPr>
        <w:noProof/>
        <w:lang w:eastAsia="en-GB"/>
      </w:rPr>
      <mc:AlternateContent>
        <mc:Choice Requires="wpg">
          <w:drawing>
            <wp:anchor distT="0" distB="0" distL="114300" distR="114300" simplePos="0" relativeHeight="251679744" behindDoc="0" locked="0" layoutInCell="1" allowOverlap="1" wp14:anchorId="121934BE" wp14:editId="6C092B2C">
              <wp:simplePos x="0" y="0"/>
              <wp:positionH relativeFrom="column">
                <wp:posOffset>1206500</wp:posOffset>
              </wp:positionH>
              <wp:positionV relativeFrom="paragraph">
                <wp:posOffset>-3023870</wp:posOffset>
              </wp:positionV>
              <wp:extent cx="2731135" cy="1353185"/>
              <wp:effectExtent l="0" t="0" r="0" b="0"/>
              <wp:wrapNone/>
              <wp:docPr id="8" name="Group 8"/>
              <wp:cNvGraphicFramePr/>
              <a:graphic xmlns:a="http://schemas.openxmlformats.org/drawingml/2006/main">
                <a:graphicData uri="http://schemas.microsoft.com/office/word/2010/wordprocessingGroup">
                  <wpg:wgp>
                    <wpg:cNvGrpSpPr/>
                    <wpg:grpSpPr>
                      <a:xfrm>
                        <a:off x="0" y="0"/>
                        <a:ext cx="2731135" cy="1353185"/>
                        <a:chOff x="0" y="0"/>
                        <a:chExt cx="2731324" cy="1353787"/>
                      </a:xfrm>
                    </wpg:grpSpPr>
                    <wps:wsp>
                      <wps:cNvPr id="307" name="Text Box 2"/>
                      <wps:cNvSpPr txBox="1">
                        <a:spLocks noChangeArrowheads="1"/>
                      </wps:cNvSpPr>
                      <wps:spPr bwMode="auto">
                        <a:xfrm>
                          <a:off x="0" y="605641"/>
                          <a:ext cx="840623" cy="292735"/>
                        </a:xfrm>
                        <a:prstGeom prst="rect">
                          <a:avLst/>
                        </a:prstGeom>
                        <a:noFill/>
                        <a:ln w="9525">
                          <a:noFill/>
                          <a:miter lim="800000"/>
                          <a:headEnd/>
                          <a:tailEnd/>
                        </a:ln>
                      </wps:spPr>
                      <wps:txbx>
                        <w:txbxContent>
                          <w:p w:rsidR="00964B58" w:rsidRDefault="00964B58" w:rsidP="00A05CC5">
                            <w:pPr>
                              <w:jc w:val="right"/>
                              <w:rPr>
                                <w:sz w:val="16"/>
                                <w:szCs w:val="16"/>
                              </w:rPr>
                            </w:pPr>
                            <w:r>
                              <w:rPr>
                                <w:sz w:val="16"/>
                                <w:szCs w:val="16"/>
                              </w:rPr>
                              <w:t>An initiative</w:t>
                            </w:r>
                          </w:p>
                          <w:p w:rsidR="00964B58" w:rsidRPr="00547FCE" w:rsidRDefault="00964B58" w:rsidP="00591E74">
                            <w:pPr>
                              <w:jc w:val="right"/>
                              <w:rPr>
                                <w:sz w:val="16"/>
                                <w:szCs w:val="16"/>
                              </w:rPr>
                            </w:pPr>
                            <w:r>
                              <w:rPr>
                                <w:sz w:val="16"/>
                                <w:szCs w:val="16"/>
                              </w:rPr>
                              <w:t>o</w:t>
                            </w:r>
                            <w:r w:rsidRPr="00547FCE">
                              <w:rPr>
                                <w:sz w:val="16"/>
                                <w:szCs w:val="16"/>
                              </w:rPr>
                              <w:t>f</w:t>
                            </w:r>
                            <w:r>
                              <w:rPr>
                                <w:sz w:val="16"/>
                                <w:szCs w:val="16"/>
                              </w:rPr>
                              <w:t xml:space="preserve"> the</w:t>
                            </w:r>
                          </w:p>
                        </w:txbxContent>
                      </wps:txbx>
                      <wps:bodyPr rot="0" vert="horz" wrap="square" lIns="0" tIns="0" rIns="0" bIns="0" anchor="t" anchorCtr="0">
                        <a:noAutofit/>
                      </wps:bodyPr>
                    </wps:wsp>
                    <pic:pic xmlns:pic="http://schemas.openxmlformats.org/drawingml/2006/picture">
                      <pic:nvPicPr>
                        <pic:cNvPr id="474" name="Picture 474" descr="L:\COMMUNICATION-MEDIA-PRESS\LOGO'S\EU logo's\European_Commission copy.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90649" y="0"/>
                          <a:ext cx="1840675" cy="1353787"/>
                        </a:xfrm>
                        <a:prstGeom prst="rect">
                          <a:avLst/>
                        </a:prstGeom>
                        <a:noFill/>
                        <a:ln>
                          <a:noFill/>
                        </a:ln>
                      </pic:spPr>
                    </pic:pic>
                  </wpg:wgp>
                </a:graphicData>
              </a:graphic>
            </wp:anchor>
          </w:drawing>
        </mc:Choice>
        <mc:Fallback>
          <w:pict>
            <v:group id="Group 8" o:spid="_x0000_s1026" style="position:absolute;margin-left:95pt;margin-top:-238.1pt;width:215.05pt;height:106.55pt;z-index:251679744" coordsize="27313,13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9gAAAABSZ2h0bG9uZwAABA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DOEJJTQQMAAAAABCkAAAAAQAAAKAAAAB2AAAB&#10;4AAA3UAAABCIABgAAf/Y/+AAEEpGSUYAAQIAAEgASAAA/+0ADEFkb2JlX0NNAAH/7gAOQWRvYmUA&#10;ZIAAAAAB/9sAhAAMCAgICQgMCQkMEQsKCxEVDwwMDxUYExMVExMYEQwMDAwMDBEMDAwMDAwMDAwM&#10;DAwMDAwMDAwMDAwMDAwMDAwMAQ0LCw0ODRAODhAUDg4OFBQODg4OFBEMDAwMDBERDAwMDAwMEQwM&#10;DAwMDAwMDAwMDAwMDAwMDAwMDAwMDAwMDAz/wAARCAB2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tERURBQzNDMjdBMDQ4RkNDMDY5OTNFMzRDRDE5&#10;RTVBMCI+IDx4YXBNTTpEZXJpdmVkRnJvbSByZGY6cGFyc2VUeXBlPSJSZXNvdXJjZS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QAAAAAAf/bAIQABgQEBAUEBgUFBgkG&#10;BQYJCwgGBggLDAoKCwoKDBAMDAwMDAwQDAwMDAwMDAwMDAwMDAwMDAwMDAwMDAwMDAwMDAEHBwcN&#10;DA0YEBAYFA4ODhQUDg4ODhQRDAwMDAwREQwMDAwMDBEMDAwMDAwMDAwMDAwMDAwMDAwMDAwMDAwM&#10;DAwM/8AAEQgC9gQAAwERAAIRAQMRAf/dAAQAgP/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H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S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T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V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f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H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T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V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">
              <v:shapetype id="_x0000_t202" coordsize="21600,21600" o:spt="202" path="m,l,21600r21600,l21600,xe">
                <v:stroke joinstyle="miter"/>
                <v:path gradientshapeok="t" o:connecttype="rect"/>
              </v:shapetype>
              <v:shape id="Text Box 2" o:spid="_x0000_s1027" type="#_x0000_t202" style="position:absolute;top:6056;width:8406;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964B58" w:rsidRDefault="00964B58" w:rsidP="00A05CC5">
                      <w:pPr>
                        <w:jc w:val="right"/>
                        <w:rPr>
                          <w:sz w:val="16"/>
                          <w:szCs w:val="16"/>
                        </w:rPr>
                      </w:pPr>
                      <w:r>
                        <w:rPr>
                          <w:sz w:val="16"/>
                          <w:szCs w:val="16"/>
                        </w:rPr>
                        <w:t>An initiative</w:t>
                      </w:r>
                    </w:p>
                    <w:p w:rsidR="00964B58" w:rsidRPr="00547FCE" w:rsidRDefault="00964B58" w:rsidP="00591E74">
                      <w:pPr>
                        <w:jc w:val="right"/>
                        <w:rPr>
                          <w:sz w:val="16"/>
                          <w:szCs w:val="16"/>
                        </w:rPr>
                      </w:pPr>
                      <w:r>
                        <w:rPr>
                          <w:sz w:val="16"/>
                          <w:szCs w:val="16"/>
                        </w:rPr>
                        <w:t>o</w:t>
                      </w:r>
                      <w:r w:rsidRPr="00547FCE">
                        <w:rPr>
                          <w:sz w:val="16"/>
                          <w:szCs w:val="16"/>
                        </w:rPr>
                        <w:t>f</w:t>
                      </w:r>
                      <w:r>
                        <w:rPr>
                          <w:sz w:val="16"/>
                          <w:szCs w:val="16"/>
                        </w:rPr>
                        <w:t xml:space="preserve"> the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4" o:spid="_x0000_s1028" type="#_x0000_t75" style="position:absolute;left:8906;width:18407;height:13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9/mnGAAAA3AAAAA8AAABkcnMvZG93bnJldi54bWxEj09rwkAUxO8Fv8PyCr3pbsRqjdmICELb&#10;g+IfKN4e2WcSmn0bsluN375bEHocZuY3TLbsbSOu1PnasYZkpEAQF87UXGo4HTfDNxA+IBtsHJOG&#10;O3lY5oOnDFPjbryn6yGUIkLYp6ihCqFNpfRFRRb9yLXE0bu4zmKIsiul6fAW4baRY6Wm0mLNcaHC&#10;ltYVFd+HH6vh61V93terZOs+mvFOnc6JM/NE65fnfrUAEagP/+FH+91omMwm8HcmHgGZ/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P3+acYAAADcAAAADwAAAAAAAAAAAAAA&#10;AACfAgAAZHJzL2Rvd25yZXYueG1sUEsFBgAAAAAEAAQA9wAAAJIDAAAAAA==&#10;">
                <v:imagedata r:id="rId2" o:title="European_Commission copy"/>
                <v:path arrowok="t"/>
              </v:shape>
            </v:group>
          </w:pict>
        </mc:Fallback>
      </mc:AlternateContent>
    </w:r>
    <w:r>
      <w:rPr>
        <w:noProof/>
        <w:lang w:eastAsia="en-GB"/>
      </w:rPr>
      <w:drawing>
        <wp:anchor distT="0" distB="0" distL="114300" distR="114300" simplePos="0" relativeHeight="251676672" behindDoc="0" locked="0" layoutInCell="1" allowOverlap="1" wp14:anchorId="36CA2222" wp14:editId="038C4274">
          <wp:simplePos x="0" y="0"/>
          <wp:positionH relativeFrom="column">
            <wp:posOffset>2285365</wp:posOffset>
          </wp:positionH>
          <wp:positionV relativeFrom="paragraph">
            <wp:posOffset>-1397825</wp:posOffset>
          </wp:positionV>
          <wp:extent cx="1168400" cy="10109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68400" cy="101092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B58" w:rsidRDefault="00964B58" w:rsidP="00AD09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64B58" w:rsidRPr="00AD7822" w:rsidRDefault="00964B58" w:rsidP="00AD094D">
    <w:pPr>
      <w:pStyle w:val="Footer"/>
      <w:pBdr>
        <w:top w:val="single" w:sz="4" w:space="1" w:color="auto"/>
      </w:pBdr>
      <w:tabs>
        <w:tab w:val="right" w:pos="8820"/>
      </w:tabs>
      <w:ind w:right="360"/>
      <w:rPr>
        <w:szCs w:val="20"/>
        <w:lang w:val="fr-FR"/>
      </w:rPr>
    </w:pPr>
    <w:r w:rsidRPr="00FB03EE">
      <w:rPr>
        <w:sz w:val="16"/>
        <w:szCs w:val="16"/>
      </w:rPr>
      <w:t>ECNC, ARCADIS Belgium, As</w:t>
    </w:r>
    <w:r>
      <w:rPr>
        <w:sz w:val="16"/>
        <w:szCs w:val="16"/>
      </w:rPr>
      <w:t xml:space="preserve">pen International, CEH, ILE SAS </w:t>
    </w:r>
    <w:r>
      <w:rPr>
        <w:sz w:val="16"/>
        <w:szCs w:val="16"/>
      </w:rPr>
      <w:tab/>
      <w:t>11 December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B58" w:rsidRDefault="00964B58" w:rsidP="00163D1A">
      <w:r>
        <w:separator/>
      </w:r>
    </w:p>
  </w:footnote>
  <w:footnote w:type="continuationSeparator" w:id="0">
    <w:p w:rsidR="00964B58" w:rsidRDefault="00964B58" w:rsidP="00163D1A">
      <w:r>
        <w:continuationSeparator/>
      </w:r>
    </w:p>
  </w:footnote>
  <w:footnote w:id="1">
    <w:p w:rsidR="00964B58" w:rsidRPr="00406AFA" w:rsidRDefault="00964B58" w:rsidP="00406AFA">
      <w:pPr>
        <w:pStyle w:val="FootnoteText"/>
        <w:rPr>
          <w:sz w:val="14"/>
          <w:szCs w:val="14"/>
        </w:rPr>
      </w:pPr>
      <w:r w:rsidRPr="00406AFA">
        <w:rPr>
          <w:rStyle w:val="FootnoteReference"/>
          <w:sz w:val="14"/>
          <w:szCs w:val="14"/>
        </w:rPr>
        <w:footnoteRef/>
      </w:r>
      <w:r w:rsidRPr="00406AFA">
        <w:rPr>
          <w:sz w:val="14"/>
          <w:szCs w:val="14"/>
        </w:rPr>
        <w:t xml:space="preserve"> Available online at </w:t>
      </w:r>
      <w:hyperlink r:id="rId1" w:history="1">
        <w:r w:rsidRPr="00406AFA">
          <w:rPr>
            <w:rStyle w:val="Hyperlink"/>
            <w:rFonts w:ascii="Verdana" w:hAnsi="Verdana" w:cstheme="minorBidi"/>
            <w:sz w:val="14"/>
            <w:szCs w:val="14"/>
          </w:rPr>
          <w:t>https://circabc.europa.eu/faces/jsp/extension/wai/navigation/container.jsp?FormPrincipal:_idcl=FormPrincipal:_id3&amp;FormPrincipal_SUBMIT=1&amp;id=31d9c683-b68d-47c7-b80e-900eca33c1e0&amp;javax.faces.ViewState=rO0ABXVyABNbTGphdmEubGFuZy5PYmplY3Q7kM5YnxBzKWwCAAB4cAAAAAN0AAEzcHQAKy9qc3AvZXh0ZW5zaW9uL3dhaS9uYXZpZ2F0aW9uL2NvbnRhaW5lci5qc3A</w:t>
        </w:r>
      </w:hyperlink>
      <w:r w:rsidRPr="00406AFA">
        <w:rPr>
          <w:sz w:val="14"/>
          <w:szCs w:val="14"/>
        </w:rPr>
        <w:t xml:space="preserve">=  </w:t>
      </w:r>
    </w:p>
  </w:footnote>
  <w:footnote w:id="2">
    <w:p w:rsidR="00964B58" w:rsidRDefault="00964B58" w:rsidP="00EC785F">
      <w:pPr>
        <w:pStyle w:val="FootnoteText"/>
      </w:pPr>
      <w:r>
        <w:rPr>
          <w:rStyle w:val="FootnoteReference"/>
        </w:rPr>
        <w:footnoteRef/>
      </w:r>
      <w:hyperlink r:id="rId2" w:history="1">
        <w:r w:rsidRPr="00324DF0">
          <w:rPr>
            <w:rStyle w:val="Hyperlink"/>
            <w:rFonts w:ascii="Arial" w:hAnsi="Arial" w:cs="Arial"/>
            <w:lang w:val="en-US"/>
          </w:rPr>
          <w:t>http://ec.europa.eu/environment/nature/legislation/habitatsdirective/docs/2007_07_im.pdf</w:t>
        </w:r>
      </w:hyperlink>
    </w:p>
  </w:footnote>
  <w:footnote w:id="3">
    <w:p w:rsidR="00964B58" w:rsidRPr="00E53896" w:rsidRDefault="00964B58" w:rsidP="00EC785F">
      <w:pPr>
        <w:rPr>
          <w:color w:val="000000"/>
          <w:szCs w:val="18"/>
        </w:rPr>
      </w:pPr>
      <w:r>
        <w:rPr>
          <w:rStyle w:val="FootnoteReference"/>
        </w:rPr>
        <w:footnoteRef/>
      </w:r>
      <w:r w:rsidRPr="00E53896">
        <w:rPr>
          <w:rFonts w:ascii="Arial" w:hAnsi="Arial" w:cs="Arial"/>
          <w:color w:val="000000"/>
          <w:szCs w:val="18"/>
        </w:rPr>
        <w:t xml:space="preserve">The habitat area is calculated bit differently compared to the calculations for the Natura coverage, thus the habitat </w:t>
      </w:r>
      <w:r>
        <w:rPr>
          <w:rFonts w:ascii="Arial" w:hAnsi="Arial" w:cs="Arial"/>
          <w:color w:val="000000"/>
          <w:szCs w:val="18"/>
        </w:rPr>
        <w:t>area in hectares given in table</w:t>
      </w:r>
      <w:r w:rsidRPr="00E53896">
        <w:rPr>
          <w:rFonts w:ascii="Arial" w:hAnsi="Arial" w:cs="Arial"/>
          <w:color w:val="000000"/>
          <w:szCs w:val="18"/>
        </w:rPr>
        <w:t>s of the chapter 6 should be considered as a minimum area.</w:t>
      </w:r>
    </w:p>
    <w:p w:rsidR="00964B58" w:rsidRDefault="00964B58" w:rsidP="00EC785F"/>
  </w:footnote>
  <w:footnote w:id="4">
    <w:p w:rsidR="00964B58" w:rsidRDefault="00964B58" w:rsidP="00EC785F">
      <w:pPr>
        <w:pStyle w:val="FootnoteText"/>
      </w:pPr>
      <w:r>
        <w:rPr>
          <w:rStyle w:val="FootnoteReference"/>
        </w:rPr>
        <w:footnoteRef/>
      </w:r>
      <w:r w:rsidRPr="003554C4">
        <w:t xml:space="preserve"> </w:t>
      </w:r>
      <w:hyperlink r:id="rId3" w:history="1">
        <w:r w:rsidRPr="003554C4">
          <w:rPr>
            <w:rStyle w:val="Hyperlink"/>
            <w:rFonts w:ascii="Arial" w:hAnsi="Arial" w:cs="Arial"/>
            <w:sz w:val="16"/>
            <w:szCs w:val="16"/>
          </w:rPr>
          <w:t>http://forum.eionet.europa.eu/x_habitat-art17report/library/datasheets/species/invertebrates/invertebrates/rosalia_alpinapdf/download/1/Rosalia%20alpina.pdf?action=view</w:t>
        </w:r>
      </w:hyperlink>
    </w:p>
  </w:footnote>
  <w:footnote w:id="5">
    <w:p w:rsidR="00964B58" w:rsidRDefault="00964B58" w:rsidP="00EC785F">
      <w:pPr>
        <w:pStyle w:val="FootnoteText"/>
      </w:pPr>
      <w:r>
        <w:rPr>
          <w:rStyle w:val="FootnoteReference"/>
        </w:rPr>
        <w:footnoteRef/>
      </w:r>
      <w:r w:rsidRPr="003554C4">
        <w:rPr>
          <w:lang w:val="en-US"/>
        </w:rPr>
        <w:t xml:space="preserve"> </w:t>
      </w:r>
      <w:r w:rsidRPr="003554C4">
        <w:rPr>
          <w:rFonts w:ascii="Arial" w:hAnsi="Arial" w:cs="Arial"/>
          <w:sz w:val="16"/>
          <w:szCs w:val="16"/>
          <w:lang w:val="en-US"/>
        </w:rPr>
        <w:t>Nieto, A. and Alexander, K.N.A. 2010. European Red List of Saproxylic Beetles. Luxembourg: Publications Office of the European Union.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B58" w:rsidRPr="00C40046" w:rsidRDefault="00964B58" w:rsidP="00884D9E">
    <w:pPr>
      <w:pStyle w:val="Header"/>
      <w:pBdr>
        <w:bottom w:val="single" w:sz="4" w:space="1" w:color="auto"/>
      </w:pBdr>
      <w:tabs>
        <w:tab w:val="clear" w:pos="9026"/>
        <w:tab w:val="left" w:pos="9072"/>
        <w:tab w:val="right" w:pos="9435"/>
      </w:tabs>
      <w:rPr>
        <w:sz w:val="16"/>
        <w:szCs w:val="16"/>
      </w:rPr>
    </w:pPr>
    <w:r w:rsidRPr="00C40046">
      <w:rPr>
        <w:sz w:val="16"/>
        <w:szCs w:val="16"/>
        <w:lang w:eastAsia="en-GB"/>
      </w:rPr>
      <w:t>Natura 2000 Seminars</w:t>
    </w:r>
    <w:r>
      <w:rPr>
        <w:sz w:val="16"/>
        <w:szCs w:val="16"/>
        <w:lang w:eastAsia="en-GB"/>
      </w:rPr>
      <w:t xml:space="preserve"> – Alpine</w:t>
    </w:r>
    <w:r>
      <w:rPr>
        <w:sz w:val="16"/>
        <w:szCs w:val="16"/>
        <w:lang w:eastAsia="en-GB"/>
      </w:rPr>
      <w:tab/>
    </w:r>
    <w:sdt>
      <w:sdtPr>
        <w:rPr>
          <w:sz w:val="16"/>
          <w:szCs w:val="16"/>
        </w:rPr>
        <w:id w:val="-532728827"/>
        <w:docPartObj>
          <w:docPartGallery w:val="Page Numbers (Top of Page)"/>
          <w:docPartUnique/>
        </w:docPartObj>
      </w:sdtPr>
      <w:sdtEndPr>
        <w:rPr>
          <w:noProof/>
        </w:rPr>
      </w:sdtEndPr>
      <w:sdtContent>
        <w:r>
          <w:rPr>
            <w:sz w:val="16"/>
            <w:szCs w:val="16"/>
          </w:rPr>
          <w:tab/>
        </w:r>
        <w:r>
          <w:rPr>
            <w:sz w:val="16"/>
            <w:szCs w:val="16"/>
          </w:rPr>
          <w:tab/>
        </w:r>
        <w:r w:rsidRPr="00C40046">
          <w:rPr>
            <w:sz w:val="16"/>
            <w:szCs w:val="16"/>
          </w:rPr>
          <w:fldChar w:fldCharType="begin"/>
        </w:r>
        <w:r w:rsidRPr="00C40046">
          <w:rPr>
            <w:sz w:val="16"/>
            <w:szCs w:val="16"/>
          </w:rPr>
          <w:instrText xml:space="preserve"> PAGE   \* MERGEFORMAT </w:instrText>
        </w:r>
        <w:r w:rsidRPr="00C40046">
          <w:rPr>
            <w:sz w:val="16"/>
            <w:szCs w:val="16"/>
          </w:rPr>
          <w:fldChar w:fldCharType="separate"/>
        </w:r>
        <w:r w:rsidR="00200859">
          <w:rPr>
            <w:noProof/>
            <w:sz w:val="16"/>
            <w:szCs w:val="16"/>
          </w:rPr>
          <w:t>13</w:t>
        </w:r>
        <w:r w:rsidRPr="00C40046">
          <w:rPr>
            <w:noProof/>
            <w:sz w:val="16"/>
            <w:szCs w:val="16"/>
          </w:rPr>
          <w:fldChar w:fldCharType="end"/>
        </w:r>
      </w:sdtContent>
    </w:sdt>
  </w:p>
  <w:p w:rsidR="00964B58" w:rsidRPr="00404EF2" w:rsidRDefault="00964B58">
    <w:pPr>
      <w:pStyle w:val="Head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B58" w:rsidRPr="0081629E" w:rsidRDefault="00964B58" w:rsidP="0087384B">
    <w:pPr>
      <w:rPr>
        <w:rFonts w:eastAsia="Times New Roman" w:cs="Times New Roman"/>
        <w:b/>
        <w:sz w:val="24"/>
        <w:szCs w:val="24"/>
        <w:lang w:eastAsia="en-US"/>
      </w:rPr>
    </w:pPr>
    <w:r>
      <w:rPr>
        <w:rFonts w:eastAsia="Times New Roman" w:cs="Times New Roman"/>
        <w:b/>
        <w:noProof/>
        <w:sz w:val="24"/>
        <w:szCs w:val="24"/>
        <w:lang w:eastAsia="en-GB"/>
      </w:rPr>
      <mc:AlternateContent>
        <mc:Choice Requires="wpg">
          <w:drawing>
            <wp:anchor distT="0" distB="0" distL="114300" distR="114300" simplePos="0" relativeHeight="251650048" behindDoc="0" locked="0" layoutInCell="1" allowOverlap="1" wp14:anchorId="4D5C7277" wp14:editId="6EA02E32">
              <wp:simplePos x="0" y="0"/>
              <wp:positionH relativeFrom="column">
                <wp:posOffset>-146050</wp:posOffset>
              </wp:positionH>
              <wp:positionV relativeFrom="paragraph">
                <wp:posOffset>106045</wp:posOffset>
              </wp:positionV>
              <wp:extent cx="6217488" cy="738505"/>
              <wp:effectExtent l="0" t="0" r="0" b="4445"/>
              <wp:wrapNone/>
              <wp:docPr id="7" name="Group 7"/>
              <wp:cNvGraphicFramePr/>
              <a:graphic xmlns:a="http://schemas.openxmlformats.org/drawingml/2006/main">
                <a:graphicData uri="http://schemas.microsoft.com/office/word/2010/wordprocessingGroup">
                  <wpg:wgp>
                    <wpg:cNvGrpSpPr/>
                    <wpg:grpSpPr>
                      <a:xfrm>
                        <a:off x="0" y="0"/>
                        <a:ext cx="6217488" cy="738505"/>
                        <a:chOff x="0" y="0"/>
                        <a:chExt cx="6217488" cy="738505"/>
                      </a:xfrm>
                    </wpg:grpSpPr>
                    <wps:wsp>
                      <wps:cNvPr id="1" name="Rectangle 1"/>
                      <wps:cNvSpPr/>
                      <wps:spPr>
                        <a:xfrm>
                          <a:off x="5237683" y="0"/>
                          <a:ext cx="979805" cy="738505"/>
                        </a:xfrm>
                        <a:prstGeom prst="rect">
                          <a:avLst/>
                        </a:prstGeom>
                        <a:blipFill dpi="0" rotWithShape="1">
                          <a:blip r:embed="rId1">
                            <a:extLst>
                              <a:ext uri="{28A0092B-C50C-407E-A947-70E740481C1C}">
                                <a14:useLocalDpi xmlns:a14="http://schemas.microsoft.com/office/drawing/2010/main" val="0"/>
                              </a:ext>
                            </a:extLst>
                          </a:blip>
                          <a:srcRect/>
                          <a:stretch>
                            <a:fillRect l="-6000" r="-10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flipH="1">
                          <a:off x="4191609" y="0"/>
                          <a:ext cx="979805" cy="738505"/>
                        </a:xfrm>
                        <a:prstGeom prst="rect">
                          <a:avLst/>
                        </a:prstGeom>
                        <a:blipFill dpi="0" rotWithShape="1">
                          <a:blip r:embed="rId2"/>
                          <a:srcRect/>
                          <a:stretch>
                            <a:fillRect t="-4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138220" y="0"/>
                          <a:ext cx="979805" cy="738505"/>
                        </a:xfrm>
                        <a:prstGeom prst="rect">
                          <a:avLst/>
                        </a:prstGeom>
                        <a:blipFill dpi="0" rotWithShape="1">
                          <a:blip r:embed="rId3"/>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092147" y="0"/>
                          <a:ext cx="979805" cy="738505"/>
                        </a:xfrm>
                        <a:prstGeom prst="rect">
                          <a:avLst/>
                        </a:prstGeom>
                        <a:blipFill dpi="0" rotWithShape="1">
                          <a:blip r:embed="rId4"/>
                          <a:srcRect/>
                          <a:stretch>
                            <a:fillRect l="-2000" t="-2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1046073" y="0"/>
                          <a:ext cx="979805" cy="738505"/>
                        </a:xfrm>
                        <a:prstGeom prst="rect">
                          <a:avLst/>
                        </a:prstGeom>
                        <a:blipFill dpi="0" rotWithShape="1">
                          <a:blip r:embed="rId5"/>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0"/>
                          <a:ext cx="979805" cy="738505"/>
                        </a:xfrm>
                        <a:prstGeom prst="rect">
                          <a:avLst/>
                        </a:prstGeom>
                        <a:blipFill dpi="0" rotWithShape="1">
                          <a:blip r:embed="rId6"/>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 o:spid="_x0000_s1026" style="position:absolute;margin-left:-11.5pt;margin-top:8.35pt;width:489.55pt;height:58.15pt;z-index:251650048" coordsize="62174,73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B9AAAAAAUmdodGxvbmcAAAvA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qwAAAABSZ2h0bG9uZwAABA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QAAAAAAf/bAIQABgQEBAUEBgUFBgkGBQYJCwgGBggLDAoKCwoKDBAMDAwMDAwQ&#10;DAwMDAwMDAwMDAwMDAwMDAwMDAwMDAwMDAwMDAEHBwcNDA0YEBAYFA4ODhQUDg4ODhQRDAwMDAwR&#10;EQwMDAwMDBEMDAwMDAwMDAwMDAwMDAwMDAwMDAwMDAwMDAwM/8AAEQgCqwQAAwERAAIRAQMRAf/d&#10;AAQAgP/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">
              <v:rect id="Rectangle 1" o:spid="_x0000_s1027" style="position:absolute;left:52376;width:9798;height:7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ED8IA&#10;AADaAAAADwAAAGRycy9kb3ducmV2LnhtbERPTWsCMRC9C/6HMEJvml1Li2yNUkVLCz2oWwq9jZvp&#10;ZnEzWTappv++EQqehsf7nPky2lacqfeNYwX5JANBXDndcK3go9yOZyB8QNbYOiYFv+RhuRgO5lho&#10;d+E9nQ+hFimEfYEKTAhdIaWvDFn0E9cRJ+7b9RZDgn0tdY+XFG5bOc2yR2mx4dRgsKO1oep0+LEK&#10;vl5itcvN/u34mfMqPmzK+/djqdTdKD4/gQgUw038737VaT5cX7l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sQPwgAAANoAAAAPAAAAAAAAAAAAAAAAAJgCAABkcnMvZG93&#10;bnJldi54bWxQSwUGAAAAAAQABAD1AAAAhwMAAAAA&#10;" stroked="f" strokeweight="2pt">
                <v:fill r:id="rId7" o:title="" recolor="t" rotate="t" type="frame"/>
              </v:rect>
              <v:rect id="Rectangle 2" o:spid="_x0000_s1028" style="position:absolute;left:41916;width:9798;height:738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Co8IA&#10;AADaAAAADwAAAGRycy9kb3ducmV2LnhtbESPUWvCQBCE3wv9D8cKfasXUyySeooIBUsRaVro65Jb&#10;k2BuL9ytGv+9Jwg+DjPzDTNfDq5TJwqx9WxgMs5AEVfetlwb+Pv9fJ2BioJssfNMBi4UYbl4fppj&#10;Yf2Zf+hUSq0ShGOBBhqRvtA6Vg05jGPfEydv74NDSTLU2gY8J7jrdJ5l79phy2mhwZ7WDVWH8ugM&#10;yGwb3uR/+G5X00O+360vW/dVGvMyGlYfoIQGeYTv7Y01kMPtSroB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KjwgAAANoAAAAPAAAAAAAAAAAAAAAAAJgCAABkcnMvZG93&#10;bnJldi54bWxQSwUGAAAAAAQABAD1AAAAhwMAAAAA&#10;" stroked="f" strokeweight="2pt">
                <v:fill r:id="rId8" o:title="" recolor="t" rotate="t" type="frame"/>
              </v:rect>
              <v:rect id="Rectangle 3" o:spid="_x0000_s1029" style="position:absolute;left:31382;width:9798;height:7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yhsMA&#10;AADaAAAADwAAAGRycy9kb3ducmV2LnhtbESPQWsCMRSE74X+h/AK3mq2KqWsRtGC0EMFd1vY62Pz&#10;3F3dvCxJqqm/3giFHoeZ+YZZrKLpxZmc7ywreBlnIIhrqztuFHx/bZ/fQPiArLG3TAp+ycNq+fiw&#10;wFzbCxd0LkMjEoR9jgraEIZcSl+3ZNCP7UCcvIN1BkOSrpHa4SXBTS8nWfYqDXacFloc6L2l+lT+&#10;GAWfxbWoyl3vZv4YN66K+8xv1kqNnuJ6DiJQDP/hv/aHVjCF+5V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NyhsMAAADaAAAADwAAAAAAAAAAAAAAAACYAgAAZHJzL2Rv&#10;d25yZXYueG1sUEsFBgAAAAAEAAQA9QAAAIgDAAAAAA==&#10;" stroked="f" strokeweight="2pt">
                <v:fill r:id="rId9" o:title="" recolor="t" rotate="t" type="frame"/>
              </v:rect>
              <v:rect id="Rectangle 4" o:spid="_x0000_s1030" style="position:absolute;left:20921;width:9798;height:7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xYMMA&#10;AADaAAAADwAAAGRycy9kb3ducmV2LnhtbESPQWvCQBSE74X+h+UVeqsbi5Q2ugYJtQgepKYI3h7Z&#10;ZzYk+zZkV4399a4geBxm5htmlg22FSfqfe1YwXiUgCAuna65UvBXLN8+QfiArLF1TAou5CGbPz/N&#10;MNXuzL902oZKRAj7FBWYELpUSl8asuhHriOO3sH1FkOUfSV1j+cIt618T5IPabHmuGCwo9xQ2WyP&#10;VkHzT2ZXFF+b9Zq+83o/sUWDP0q9vgyLKYhAQ3iE7+2VVjCB25V4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bxYMMAAADaAAAADwAAAAAAAAAAAAAAAACYAgAAZHJzL2Rv&#10;d25yZXYueG1sUEsFBgAAAAAEAAQA9QAAAIgDAAAAAA==&#10;" stroked="f" strokeweight="2pt">
                <v:fill r:id="rId10" o:title="" recolor="t" rotate="t" type="frame"/>
              </v:rect>
              <v:rect id="Rectangle 5" o:spid="_x0000_s1031" style="position:absolute;left:10460;width:9798;height:7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AWcEA&#10;AADaAAAADwAAAGRycy9kb3ducmV2LnhtbESPzYrCQBCE78K+w9ALXmSduKAsWUeRBUHx5M/BY5Np&#10;k2CmO8yMMfv2jiB4LKrqK2q+7F2jOvKhFjYwGWegiAuxNZcGTsf11w+oEJEtNsJk4J8CLBcfgznm&#10;Vu68p+4QS5UgHHI0UMXY5lqHoiKHYSwtcfIu4h3GJH2prcd7grtGf2fZTDusOS1U2NJfRcX1cHMG&#10;VqeuO3sSuU72l0La7Wh73N2MGX72q19Qkfr4Dr/aG2tgCs8r6Qbo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EwFnBAAAA2gAAAA8AAAAAAAAAAAAAAAAAmAIAAGRycy9kb3du&#10;cmV2LnhtbFBLBQYAAAAABAAEAPUAAACGAwAAAAA=&#10;" stroked="f" strokeweight="2pt">
                <v:fill r:id="rId11" o:title="" recolor="t" rotate="t" type="frame"/>
              </v:rect>
              <v:rect id="Rectangle 6" o:spid="_x0000_s1032" style="position:absolute;width:9798;height:7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NJL0A&#10;AADaAAAADwAAAGRycy9kb3ducmV2LnhtbESPzQrCMBCE74LvEFbwZlMVRKpRRFC8KPjzAEuztsVm&#10;U5rYVp/eCILHYeabYZbrzpSiodoVlhWMoxgEcWp1wZmC23U3moNwHlljaZkUvMjBetXvLTHRtuUz&#10;NRefiVDCLkEFufdVIqVLczLoIlsRB+9ua4M+yDqTusY2lJtSTuJ4Jg0WHBZyrGibU/q4PI2CGU73&#10;xNOdP1bv02MbF6f21TyVGg66zQKEp87/wz/6oAMH3yvhBs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svNJL0AAADaAAAADwAAAAAAAAAAAAAAAACYAgAAZHJzL2Rvd25yZXYu&#10;eG1sUEsFBgAAAAAEAAQA9QAAAIIDAAAAAA==&#10;" stroked="f" strokeweight="2pt">
                <v:fill r:id="rId12" o:title="" recolor="t" rotate="t" type="frame"/>
              </v:rect>
            </v:group>
          </w:pict>
        </mc:Fallback>
      </mc:AlternateContent>
    </w:r>
  </w:p>
  <w:p w:rsidR="00964B58" w:rsidRPr="00404EF2" w:rsidRDefault="00964B58" w:rsidP="0087384B">
    <w:pPr>
      <w:jc w:val="center"/>
      <w:rPr>
        <w:rFonts w:eastAsia="Times New Roman" w:cs="Times New Roman"/>
        <w:b/>
        <w:sz w:val="24"/>
        <w:szCs w:val="24"/>
        <w:lang w:eastAsia="en-US"/>
      </w:rPr>
    </w:pPr>
  </w:p>
  <w:p w:rsidR="00964B58" w:rsidRPr="00404EF2" w:rsidRDefault="00964B58" w:rsidP="0087384B">
    <w:pPr>
      <w:jc w:val="center"/>
      <w:rPr>
        <w:rFonts w:eastAsia="Times New Roman" w:cs="Times New Roman"/>
        <w:b/>
        <w:sz w:val="24"/>
        <w:szCs w:val="24"/>
        <w:lang w:eastAsia="en-US"/>
      </w:rPr>
    </w:pPr>
  </w:p>
  <w:p w:rsidR="00964B58" w:rsidRPr="00404EF2" w:rsidRDefault="00964B58" w:rsidP="0087384B">
    <w:pPr>
      <w:jc w:val="center"/>
      <w:rPr>
        <w:rFonts w:eastAsia="Times New Roman" w:cs="Times New Roman"/>
        <w:b/>
        <w:sz w:val="24"/>
        <w:szCs w:val="24"/>
        <w:lang w:eastAsia="en-US"/>
      </w:rPr>
    </w:pPr>
  </w:p>
  <w:p w:rsidR="00964B58" w:rsidRDefault="00964B58" w:rsidP="0087384B">
    <w:pPr>
      <w:jc w:val="center"/>
      <w:rPr>
        <w:rFonts w:eastAsia="Times New Roman" w:cs="Times New Roman"/>
        <w:b/>
        <w:sz w:val="24"/>
        <w:szCs w:val="24"/>
        <w:lang w:eastAsia="en-US"/>
      </w:rPr>
    </w:pPr>
  </w:p>
  <w:p w:rsidR="00964B58" w:rsidRPr="00404EF2" w:rsidRDefault="00964B58" w:rsidP="0087384B">
    <w:pPr>
      <w:jc w:val="center"/>
      <w:rPr>
        <w:rFonts w:eastAsia="Times New Roman" w:cs="Times New Roman"/>
        <w:b/>
        <w:sz w:val="24"/>
        <w:szCs w:val="24"/>
        <w:lang w:eastAsia="en-US"/>
      </w:rPr>
    </w:pPr>
  </w:p>
  <w:p w:rsidR="00964B58" w:rsidRPr="00404EF2" w:rsidRDefault="00964B58" w:rsidP="0087384B">
    <w:pPr>
      <w:jc w:val="center"/>
      <w:rPr>
        <w:rFonts w:eastAsia="Times New Roman" w:cs="Times New Roman"/>
        <w:b/>
        <w:sz w:val="56"/>
        <w:szCs w:val="56"/>
        <w:lang w:eastAsia="en-US"/>
      </w:rPr>
    </w:pPr>
    <w:r w:rsidRPr="00404EF2">
      <w:rPr>
        <w:rFonts w:eastAsia="Times New Roman" w:cs="Times New Roman"/>
        <w:b/>
        <w:sz w:val="56"/>
        <w:szCs w:val="56"/>
        <w:lang w:eastAsia="en-US"/>
      </w:rPr>
      <w:t>Natura 2000 Seminars</w:t>
    </w:r>
  </w:p>
  <w:p w:rsidR="00964B58" w:rsidRDefault="00964B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B58" w:rsidRPr="00D77832" w:rsidRDefault="00964B58" w:rsidP="00AD094D">
    <w:pPr>
      <w:pStyle w:val="Header"/>
      <w:pBdr>
        <w:bottom w:val="single" w:sz="4" w:space="1" w:color="auto"/>
      </w:pBdr>
      <w:rPr>
        <w:lang w:val="it-IT"/>
      </w:rPr>
    </w:pPr>
    <w:r w:rsidRPr="00C40046">
      <w:rPr>
        <w:sz w:val="16"/>
        <w:szCs w:val="16"/>
        <w:lang w:eastAsia="en-GB"/>
      </w:rPr>
      <w:t>Natura 2000 Seminars</w:t>
    </w:r>
    <w:r>
      <w:rPr>
        <w:sz w:val="16"/>
        <w:szCs w:val="16"/>
        <w:lang w:eastAsia="en-GB"/>
      </w:rPr>
      <w:t xml:space="preserve"> – Alpine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763DA"/>
    <w:multiLevelType w:val="hybridMultilevel"/>
    <w:tmpl w:val="013E116A"/>
    <w:lvl w:ilvl="0" w:tplc="AEBCD3E8">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1C00535B"/>
    <w:multiLevelType w:val="multilevel"/>
    <w:tmpl w:val="2CAC2E3A"/>
    <w:styleLink w:val="HeadingsNBP"/>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794" w:hanging="794"/>
      </w:pPr>
      <w:rPr>
        <w:rFonts w:hint="default"/>
      </w:rPr>
    </w:lvl>
    <w:lvl w:ilvl="3">
      <w:start w:val="1"/>
      <w:numFmt w:val="decimal"/>
      <w:lvlRestart w:val="0"/>
      <w:pStyle w:val="Title"/>
      <w:lvlText w:val="Table %4"/>
      <w:lvlJc w:val="left"/>
      <w:pPr>
        <w:ind w:left="794" w:hanging="794"/>
      </w:pPr>
      <w:rPr>
        <w:rFonts w:hint="default"/>
      </w:rPr>
    </w:lvl>
    <w:lvl w:ilvl="4">
      <w:start w:val="1"/>
      <w:numFmt w:val="lowerLetter"/>
      <w:lvlText w:val="(%5)"/>
      <w:lvlJc w:val="left"/>
      <w:pPr>
        <w:ind w:left="794" w:hanging="794"/>
      </w:pPr>
      <w:rPr>
        <w:rFonts w:hint="default"/>
      </w:rPr>
    </w:lvl>
    <w:lvl w:ilvl="5">
      <w:start w:val="1"/>
      <w:numFmt w:val="lowerRoman"/>
      <w:lvlText w:val="(%6)"/>
      <w:lvlJc w:val="left"/>
      <w:pPr>
        <w:ind w:left="794" w:hanging="794"/>
      </w:pPr>
      <w:rPr>
        <w:rFonts w:hint="default"/>
      </w:rPr>
    </w:lvl>
    <w:lvl w:ilvl="6">
      <w:start w:val="1"/>
      <w:numFmt w:val="decimal"/>
      <w:lvlText w:val="%7."/>
      <w:lvlJc w:val="left"/>
      <w:pPr>
        <w:ind w:left="794" w:hanging="794"/>
      </w:pPr>
      <w:rPr>
        <w:rFonts w:hint="default"/>
      </w:rPr>
    </w:lvl>
    <w:lvl w:ilvl="7">
      <w:start w:val="1"/>
      <w:numFmt w:val="lowerLetter"/>
      <w:lvlText w:val="%8."/>
      <w:lvlJc w:val="left"/>
      <w:pPr>
        <w:ind w:left="794" w:hanging="794"/>
      </w:pPr>
      <w:rPr>
        <w:rFonts w:hint="default"/>
      </w:rPr>
    </w:lvl>
    <w:lvl w:ilvl="8">
      <w:start w:val="1"/>
      <w:numFmt w:val="lowerRoman"/>
      <w:lvlText w:val="%9."/>
      <w:lvlJc w:val="left"/>
      <w:pPr>
        <w:ind w:left="794" w:hanging="794"/>
      </w:pPr>
      <w:rPr>
        <w:rFonts w:hint="default"/>
      </w:rPr>
    </w:lvl>
  </w:abstractNum>
  <w:abstractNum w:abstractNumId="2">
    <w:nsid w:val="1D8C462C"/>
    <w:multiLevelType w:val="multilevel"/>
    <w:tmpl w:val="A2BEFE78"/>
    <w:lvl w:ilvl="0">
      <w:start w:val="5"/>
      <w:numFmt w:val="decimal"/>
      <w:lvlText w:val="%1."/>
      <w:lvlJc w:val="left"/>
      <w:pPr>
        <w:tabs>
          <w:tab w:val="num" w:pos="705"/>
        </w:tabs>
        <w:ind w:left="705" w:hanging="705"/>
      </w:pPr>
      <w:rPr>
        <w:rFonts w:ascii="Arial" w:hAnsi="Arial" w:cs="Times New Roman" w:hint="default"/>
      </w:rPr>
    </w:lvl>
    <w:lvl w:ilvl="1">
      <w:start w:val="2"/>
      <w:numFmt w:val="decimal"/>
      <w:lvlText w:val="%1.%2."/>
      <w:lvlJc w:val="left"/>
      <w:pPr>
        <w:tabs>
          <w:tab w:val="num" w:pos="720"/>
        </w:tabs>
        <w:ind w:left="720" w:hanging="720"/>
      </w:pPr>
      <w:rPr>
        <w:rFonts w:ascii="Arial" w:hAnsi="Arial" w:cs="Times New Roman" w:hint="default"/>
      </w:rPr>
    </w:lvl>
    <w:lvl w:ilvl="2">
      <w:start w:val="1"/>
      <w:numFmt w:val="decimal"/>
      <w:lvlText w:val="%1.%2.%3."/>
      <w:lvlJc w:val="left"/>
      <w:pPr>
        <w:tabs>
          <w:tab w:val="num" w:pos="720"/>
        </w:tabs>
        <w:ind w:left="720" w:hanging="720"/>
      </w:pPr>
      <w:rPr>
        <w:rFonts w:ascii="Arial" w:hAnsi="Arial" w:cs="Times New Roman" w:hint="default"/>
      </w:rPr>
    </w:lvl>
    <w:lvl w:ilvl="3">
      <w:start w:val="1"/>
      <w:numFmt w:val="decimal"/>
      <w:lvlText w:val="%1.%2.%3.%4."/>
      <w:lvlJc w:val="left"/>
      <w:pPr>
        <w:tabs>
          <w:tab w:val="num" w:pos="1080"/>
        </w:tabs>
        <w:ind w:left="1080" w:hanging="1080"/>
      </w:pPr>
      <w:rPr>
        <w:rFonts w:ascii="Arial" w:hAnsi="Arial" w:cs="Times New Roman" w:hint="default"/>
      </w:rPr>
    </w:lvl>
    <w:lvl w:ilvl="4">
      <w:start w:val="1"/>
      <w:numFmt w:val="decimal"/>
      <w:lvlText w:val="%1.%2.%3.%4.%5."/>
      <w:lvlJc w:val="left"/>
      <w:pPr>
        <w:tabs>
          <w:tab w:val="num" w:pos="1080"/>
        </w:tabs>
        <w:ind w:left="1080" w:hanging="1080"/>
      </w:pPr>
      <w:rPr>
        <w:rFonts w:ascii="Arial" w:hAnsi="Arial" w:cs="Times New Roman" w:hint="default"/>
      </w:rPr>
    </w:lvl>
    <w:lvl w:ilvl="5">
      <w:start w:val="1"/>
      <w:numFmt w:val="decimal"/>
      <w:lvlText w:val="%1.%2.%3.%4.%5.%6."/>
      <w:lvlJc w:val="left"/>
      <w:pPr>
        <w:tabs>
          <w:tab w:val="num" w:pos="1440"/>
        </w:tabs>
        <w:ind w:left="1440" w:hanging="1440"/>
      </w:pPr>
      <w:rPr>
        <w:rFonts w:ascii="Arial" w:hAnsi="Arial" w:cs="Times New Roman" w:hint="default"/>
      </w:rPr>
    </w:lvl>
    <w:lvl w:ilvl="6">
      <w:start w:val="1"/>
      <w:numFmt w:val="decimal"/>
      <w:lvlText w:val="%1.%2.%3.%4.%5.%6.%7."/>
      <w:lvlJc w:val="left"/>
      <w:pPr>
        <w:tabs>
          <w:tab w:val="num" w:pos="1800"/>
        </w:tabs>
        <w:ind w:left="1800" w:hanging="1800"/>
      </w:pPr>
      <w:rPr>
        <w:rFonts w:ascii="Arial" w:hAnsi="Arial" w:cs="Times New Roman" w:hint="default"/>
      </w:rPr>
    </w:lvl>
    <w:lvl w:ilvl="7">
      <w:start w:val="1"/>
      <w:numFmt w:val="decimal"/>
      <w:lvlText w:val="%1.%2.%3.%4.%5.%6.%7.%8."/>
      <w:lvlJc w:val="left"/>
      <w:pPr>
        <w:tabs>
          <w:tab w:val="num" w:pos="1800"/>
        </w:tabs>
        <w:ind w:left="1800" w:hanging="1800"/>
      </w:pPr>
      <w:rPr>
        <w:rFonts w:ascii="Arial" w:hAnsi="Arial" w:cs="Times New Roman" w:hint="default"/>
      </w:rPr>
    </w:lvl>
    <w:lvl w:ilvl="8">
      <w:start w:val="1"/>
      <w:numFmt w:val="decimal"/>
      <w:lvlText w:val="%1.%2.%3.%4.%5.%6.%7.%8.%9."/>
      <w:lvlJc w:val="left"/>
      <w:pPr>
        <w:tabs>
          <w:tab w:val="num" w:pos="2160"/>
        </w:tabs>
        <w:ind w:left="2160" w:hanging="2160"/>
      </w:pPr>
      <w:rPr>
        <w:rFonts w:ascii="Arial" w:hAnsi="Arial" w:cs="Times New Roman" w:hint="default"/>
      </w:rPr>
    </w:lvl>
  </w:abstractNum>
  <w:abstractNum w:abstractNumId="3">
    <w:nsid w:val="28976B64"/>
    <w:multiLevelType w:val="hybridMultilevel"/>
    <w:tmpl w:val="323460D4"/>
    <w:lvl w:ilvl="0" w:tplc="73A86C7A">
      <w:start w:val="3"/>
      <w:numFmt w:val="bullet"/>
      <w:lvlText w:val="•"/>
      <w:lvlJc w:val="left"/>
      <w:pPr>
        <w:ind w:left="720" w:hanging="720"/>
      </w:pPr>
      <w:rPr>
        <w:rFonts w:ascii="Verdana" w:eastAsia="Times New Roman" w:hAnsi="Verdana"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8BF29BE"/>
    <w:multiLevelType w:val="hybridMultilevel"/>
    <w:tmpl w:val="33CEE6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3666872"/>
    <w:multiLevelType w:val="hybridMultilevel"/>
    <w:tmpl w:val="1E44A1A4"/>
    <w:lvl w:ilvl="0" w:tplc="040C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hint="default"/>
        <w:b/>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62620947"/>
    <w:multiLevelType w:val="multilevel"/>
    <w:tmpl w:val="0809001D"/>
    <w:styleLink w:val="Heading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68683664"/>
    <w:multiLevelType w:val="hybridMultilevel"/>
    <w:tmpl w:val="C23062DE"/>
    <w:lvl w:ilvl="0" w:tplc="5E58CEAC">
      <w:numFmt w:val="bullet"/>
      <w:lvlText w:val="-"/>
      <w:lvlJc w:val="left"/>
      <w:pPr>
        <w:ind w:left="1080" w:hanging="360"/>
      </w:pPr>
      <w:rPr>
        <w:rFonts w:ascii="Verdana" w:eastAsia="Times New Roman" w:hAnsi="Verdana"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6FF734A3"/>
    <w:multiLevelType w:val="hybridMultilevel"/>
    <w:tmpl w:val="04BE2986"/>
    <w:lvl w:ilvl="0" w:tplc="5E58CEAC">
      <w:numFmt w:val="bullet"/>
      <w:lvlText w:val="-"/>
      <w:lvlJc w:val="left"/>
      <w:pPr>
        <w:ind w:left="108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3"/>
  </w:num>
  <w:num w:numId="5">
    <w:abstractNumId w:val="7"/>
  </w:num>
  <w:num w:numId="6">
    <w:abstractNumId w:val="5"/>
  </w:num>
  <w:num w:numId="7">
    <w:abstractNumId w:val="2"/>
  </w:num>
  <w:num w:numId="8">
    <w:abstractNumId w:val="4"/>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CA77F1D-1946-45BE-B339-49D68C62F4BC}"/>
    <w:docVar w:name="dgnword-eventsink" w:val="169466560"/>
    <w:docVar w:name="LW_DocType" w:val="NBP DOCUMENT TEMPLATE"/>
  </w:docVars>
  <w:rsids>
    <w:rsidRoot w:val="00081CED"/>
    <w:rsid w:val="00030596"/>
    <w:rsid w:val="00037B78"/>
    <w:rsid w:val="00040606"/>
    <w:rsid w:val="00081CED"/>
    <w:rsid w:val="00086381"/>
    <w:rsid w:val="00090BAA"/>
    <w:rsid w:val="000E60BD"/>
    <w:rsid w:val="001257D2"/>
    <w:rsid w:val="0016348F"/>
    <w:rsid w:val="00163D1A"/>
    <w:rsid w:val="001811A0"/>
    <w:rsid w:val="00200859"/>
    <w:rsid w:val="0025068F"/>
    <w:rsid w:val="002A46AD"/>
    <w:rsid w:val="002F2A87"/>
    <w:rsid w:val="00321CA8"/>
    <w:rsid w:val="00325C24"/>
    <w:rsid w:val="00351D1E"/>
    <w:rsid w:val="003601D7"/>
    <w:rsid w:val="00372078"/>
    <w:rsid w:val="00374DC1"/>
    <w:rsid w:val="003A1CB0"/>
    <w:rsid w:val="00401CC0"/>
    <w:rsid w:val="00404EF2"/>
    <w:rsid w:val="00406AFA"/>
    <w:rsid w:val="004073F1"/>
    <w:rsid w:val="00420B58"/>
    <w:rsid w:val="00494417"/>
    <w:rsid w:val="00495204"/>
    <w:rsid w:val="004A27FD"/>
    <w:rsid w:val="004D044E"/>
    <w:rsid w:val="004D3A40"/>
    <w:rsid w:val="004D3CE6"/>
    <w:rsid w:val="004E53B8"/>
    <w:rsid w:val="00503A7B"/>
    <w:rsid w:val="005060FA"/>
    <w:rsid w:val="00521A0B"/>
    <w:rsid w:val="005317E3"/>
    <w:rsid w:val="00540CD7"/>
    <w:rsid w:val="00545150"/>
    <w:rsid w:val="00547FCE"/>
    <w:rsid w:val="00586E70"/>
    <w:rsid w:val="00591607"/>
    <w:rsid w:val="00591E74"/>
    <w:rsid w:val="0067667F"/>
    <w:rsid w:val="006971C5"/>
    <w:rsid w:val="00703385"/>
    <w:rsid w:val="007176A7"/>
    <w:rsid w:val="00727B1F"/>
    <w:rsid w:val="00810BFB"/>
    <w:rsid w:val="00811095"/>
    <w:rsid w:val="0081629E"/>
    <w:rsid w:val="00823ECB"/>
    <w:rsid w:val="00841F1E"/>
    <w:rsid w:val="0087384B"/>
    <w:rsid w:val="00884D9E"/>
    <w:rsid w:val="008A2262"/>
    <w:rsid w:val="008D3443"/>
    <w:rsid w:val="008F241C"/>
    <w:rsid w:val="008F7EDE"/>
    <w:rsid w:val="009201C2"/>
    <w:rsid w:val="00921BCA"/>
    <w:rsid w:val="00964B58"/>
    <w:rsid w:val="009C095F"/>
    <w:rsid w:val="009C1CFB"/>
    <w:rsid w:val="009E081D"/>
    <w:rsid w:val="009E5673"/>
    <w:rsid w:val="009E5E96"/>
    <w:rsid w:val="009F76C2"/>
    <w:rsid w:val="00A05CC5"/>
    <w:rsid w:val="00A24B2C"/>
    <w:rsid w:val="00A66142"/>
    <w:rsid w:val="00A72B23"/>
    <w:rsid w:val="00A864BA"/>
    <w:rsid w:val="00A92DB4"/>
    <w:rsid w:val="00AB71EF"/>
    <w:rsid w:val="00AD094D"/>
    <w:rsid w:val="00B35D31"/>
    <w:rsid w:val="00B52B25"/>
    <w:rsid w:val="00B67249"/>
    <w:rsid w:val="00B826C0"/>
    <w:rsid w:val="00BB549C"/>
    <w:rsid w:val="00BB7BD8"/>
    <w:rsid w:val="00BC1C79"/>
    <w:rsid w:val="00BC6585"/>
    <w:rsid w:val="00BE61DA"/>
    <w:rsid w:val="00BF228C"/>
    <w:rsid w:val="00C35F73"/>
    <w:rsid w:val="00C40046"/>
    <w:rsid w:val="00C73EBD"/>
    <w:rsid w:val="00D1151D"/>
    <w:rsid w:val="00D146A5"/>
    <w:rsid w:val="00D17C15"/>
    <w:rsid w:val="00D279C7"/>
    <w:rsid w:val="00D34BC4"/>
    <w:rsid w:val="00D82776"/>
    <w:rsid w:val="00D97134"/>
    <w:rsid w:val="00DD26A7"/>
    <w:rsid w:val="00E01F36"/>
    <w:rsid w:val="00E13B4C"/>
    <w:rsid w:val="00E26DF3"/>
    <w:rsid w:val="00E54173"/>
    <w:rsid w:val="00E67453"/>
    <w:rsid w:val="00E73F72"/>
    <w:rsid w:val="00E91381"/>
    <w:rsid w:val="00EC785F"/>
    <w:rsid w:val="00ED1662"/>
    <w:rsid w:val="00EE0945"/>
    <w:rsid w:val="00EE2BBC"/>
    <w:rsid w:val="00EE5B21"/>
    <w:rsid w:val="00F36D20"/>
    <w:rsid w:val="00F8224B"/>
    <w:rsid w:val="00F90178"/>
    <w:rsid w:val="00FA3E37"/>
    <w:rsid w:val="00FB03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ECB"/>
    <w:pPr>
      <w:spacing w:after="0" w:line="240" w:lineRule="auto"/>
    </w:pPr>
    <w:rPr>
      <w:rFonts w:ascii="Verdana" w:hAnsi="Verdana"/>
      <w:sz w:val="18"/>
    </w:rPr>
  </w:style>
  <w:style w:type="paragraph" w:styleId="Heading1">
    <w:name w:val="heading 1"/>
    <w:next w:val="Normal"/>
    <w:link w:val="Heading1Char"/>
    <w:uiPriority w:val="99"/>
    <w:qFormat/>
    <w:rsid w:val="004D3A40"/>
    <w:pPr>
      <w:keepNext/>
      <w:keepLines/>
      <w:numPr>
        <w:numId w:val="2"/>
      </w:numPr>
      <w:spacing w:after="0"/>
      <w:outlineLvl w:val="0"/>
    </w:pPr>
    <w:rPr>
      <w:rFonts w:ascii="Verdana" w:eastAsiaTheme="majorEastAsia" w:hAnsi="Verdana" w:cstheme="majorBidi"/>
      <w:b/>
      <w:bCs/>
      <w:sz w:val="32"/>
      <w:szCs w:val="28"/>
    </w:rPr>
  </w:style>
  <w:style w:type="paragraph" w:styleId="Heading2">
    <w:name w:val="heading 2"/>
    <w:basedOn w:val="Heading1"/>
    <w:next w:val="Normal"/>
    <w:link w:val="Heading2Char"/>
    <w:uiPriority w:val="99"/>
    <w:unhideWhenUsed/>
    <w:qFormat/>
    <w:rsid w:val="004D3A40"/>
    <w:pPr>
      <w:numPr>
        <w:ilvl w:val="1"/>
      </w:numPr>
      <w:outlineLvl w:val="1"/>
    </w:pPr>
    <w:rPr>
      <w:bCs w:val="0"/>
      <w:sz w:val="24"/>
      <w:szCs w:val="26"/>
    </w:rPr>
  </w:style>
  <w:style w:type="paragraph" w:styleId="Heading3">
    <w:name w:val="heading 3"/>
    <w:basedOn w:val="Heading2"/>
    <w:next w:val="Normal"/>
    <w:link w:val="Heading3Char"/>
    <w:uiPriority w:val="99"/>
    <w:unhideWhenUsed/>
    <w:qFormat/>
    <w:rsid w:val="004D3A40"/>
    <w:pPr>
      <w:numPr>
        <w:ilvl w:val="2"/>
      </w:numPr>
      <w:outlineLvl w:val="2"/>
    </w:pPr>
    <w:rPr>
      <w:bCs/>
      <w:sz w:val="18"/>
    </w:rPr>
  </w:style>
  <w:style w:type="paragraph" w:styleId="Heading4">
    <w:name w:val="heading 4"/>
    <w:basedOn w:val="Heading3"/>
    <w:next w:val="Normal"/>
    <w:link w:val="Heading4Char"/>
    <w:uiPriority w:val="9"/>
    <w:unhideWhenUsed/>
    <w:qFormat/>
    <w:rsid w:val="009F76C2"/>
    <w:pPr>
      <w:outlineLvl w:val="3"/>
    </w:pPr>
    <w:rPr>
      <w:b w:val="0"/>
      <w:bCs w:val="0"/>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D3A40"/>
    <w:rPr>
      <w:rFonts w:ascii="Verdana" w:eastAsiaTheme="majorEastAsia" w:hAnsi="Verdana" w:cstheme="majorBidi"/>
      <w:b/>
      <w:bCs/>
      <w:sz w:val="32"/>
      <w:szCs w:val="28"/>
    </w:rPr>
  </w:style>
  <w:style w:type="character" w:customStyle="1" w:styleId="Heading2Char">
    <w:name w:val="Heading 2 Char"/>
    <w:basedOn w:val="DefaultParagraphFont"/>
    <w:link w:val="Heading2"/>
    <w:uiPriority w:val="99"/>
    <w:rsid w:val="004D3A40"/>
    <w:rPr>
      <w:rFonts w:ascii="Verdana" w:eastAsiaTheme="majorEastAsia" w:hAnsi="Verdana" w:cstheme="majorBidi"/>
      <w:b/>
      <w:sz w:val="24"/>
      <w:szCs w:val="26"/>
    </w:rPr>
  </w:style>
  <w:style w:type="character" w:customStyle="1" w:styleId="Heading3Char">
    <w:name w:val="Heading 3 Char"/>
    <w:basedOn w:val="DefaultParagraphFont"/>
    <w:link w:val="Heading3"/>
    <w:uiPriority w:val="99"/>
    <w:rsid w:val="004D3A40"/>
    <w:rPr>
      <w:rFonts w:ascii="Verdana" w:eastAsiaTheme="majorEastAsia" w:hAnsi="Verdana" w:cstheme="majorBidi"/>
      <w:b/>
      <w:bCs/>
      <w:sz w:val="18"/>
      <w:szCs w:val="26"/>
    </w:rPr>
  </w:style>
  <w:style w:type="character" w:customStyle="1" w:styleId="Heading4Char">
    <w:name w:val="Heading 4 Char"/>
    <w:basedOn w:val="DefaultParagraphFont"/>
    <w:link w:val="Heading4"/>
    <w:uiPriority w:val="9"/>
    <w:rsid w:val="009F76C2"/>
    <w:rPr>
      <w:rFonts w:ascii="Verdana" w:eastAsiaTheme="majorEastAsia" w:hAnsi="Verdana" w:cstheme="majorBidi"/>
      <w:i/>
      <w:iCs/>
      <w:sz w:val="20"/>
      <w:szCs w:val="26"/>
    </w:rPr>
  </w:style>
  <w:style w:type="numbering" w:customStyle="1" w:styleId="Headings">
    <w:name w:val="Headings"/>
    <w:uiPriority w:val="99"/>
    <w:rsid w:val="009F76C2"/>
    <w:pPr>
      <w:numPr>
        <w:numId w:val="1"/>
      </w:numPr>
    </w:pPr>
  </w:style>
  <w:style w:type="paragraph" w:styleId="ListParagraph">
    <w:name w:val="List Paragraph"/>
    <w:basedOn w:val="Normal"/>
    <w:qFormat/>
    <w:rsid w:val="00D1151D"/>
    <w:pPr>
      <w:ind w:left="720"/>
      <w:contextualSpacing/>
    </w:pPr>
  </w:style>
  <w:style w:type="character" w:styleId="CommentReference">
    <w:name w:val="annotation reference"/>
    <w:basedOn w:val="DefaultParagraphFont"/>
    <w:uiPriority w:val="99"/>
    <w:unhideWhenUsed/>
    <w:rsid w:val="00C35F73"/>
    <w:rPr>
      <w:sz w:val="16"/>
      <w:szCs w:val="16"/>
    </w:rPr>
  </w:style>
  <w:style w:type="paragraph" w:styleId="CommentText">
    <w:name w:val="annotation text"/>
    <w:basedOn w:val="Normal"/>
    <w:link w:val="CommentTextChar"/>
    <w:uiPriority w:val="99"/>
    <w:unhideWhenUsed/>
    <w:rsid w:val="00C35F73"/>
    <w:rPr>
      <w:rFonts w:ascii="Calibri" w:eastAsia="MS Mincho" w:hAnsi="Calibri" w:cs="Times New Roman"/>
      <w:sz w:val="20"/>
      <w:szCs w:val="20"/>
    </w:rPr>
  </w:style>
  <w:style w:type="character" w:customStyle="1" w:styleId="CommentTextChar">
    <w:name w:val="Comment Text Char"/>
    <w:basedOn w:val="DefaultParagraphFont"/>
    <w:link w:val="CommentText"/>
    <w:uiPriority w:val="99"/>
    <w:rsid w:val="00C35F73"/>
    <w:rPr>
      <w:rFonts w:ascii="Calibri" w:eastAsia="MS Mincho" w:hAnsi="Calibri" w:cs="Times New Roman"/>
      <w:sz w:val="20"/>
      <w:szCs w:val="20"/>
    </w:rPr>
  </w:style>
  <w:style w:type="paragraph" w:styleId="BalloonText">
    <w:name w:val="Balloon Text"/>
    <w:basedOn w:val="Normal"/>
    <w:link w:val="BalloonTextChar"/>
    <w:uiPriority w:val="99"/>
    <w:semiHidden/>
    <w:unhideWhenUsed/>
    <w:rsid w:val="00C35F73"/>
    <w:rPr>
      <w:rFonts w:ascii="Tahoma" w:hAnsi="Tahoma" w:cs="Tahoma"/>
      <w:sz w:val="16"/>
      <w:szCs w:val="16"/>
    </w:rPr>
  </w:style>
  <w:style w:type="character" w:customStyle="1" w:styleId="BalloonTextChar">
    <w:name w:val="Balloon Text Char"/>
    <w:basedOn w:val="DefaultParagraphFont"/>
    <w:link w:val="BalloonText"/>
    <w:uiPriority w:val="99"/>
    <w:semiHidden/>
    <w:rsid w:val="00C35F73"/>
    <w:rPr>
      <w:rFonts w:ascii="Tahoma" w:hAnsi="Tahoma" w:cs="Tahoma"/>
      <w:sz w:val="16"/>
      <w:szCs w:val="16"/>
    </w:rPr>
  </w:style>
  <w:style w:type="table" w:styleId="MediumList1-Accent3">
    <w:name w:val="Medium List 1 Accent 3"/>
    <w:basedOn w:val="TableNormal"/>
    <w:uiPriority w:val="65"/>
    <w:rsid w:val="00B52B25"/>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TableGrid">
    <w:name w:val="Table Grid"/>
    <w:basedOn w:val="TableNormal"/>
    <w:uiPriority w:val="99"/>
    <w:rsid w:val="00B52B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3">
    <w:name w:val="Colorful Grid Accent 3"/>
    <w:basedOn w:val="TableNormal"/>
    <w:uiPriority w:val="73"/>
    <w:rsid w:val="00B52B2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List-Accent3">
    <w:name w:val="Light List Accent 3"/>
    <w:basedOn w:val="TableNormal"/>
    <w:uiPriority w:val="61"/>
    <w:rsid w:val="00374DC1"/>
    <w:pPr>
      <w:spacing w:after="0" w:line="240" w:lineRule="auto"/>
    </w:pPr>
    <w:rPr>
      <w:rFonts w:ascii="Verdana" w:hAnsi="Verdana"/>
      <w:color w:val="000000" w:themeColor="text1"/>
      <w:sz w:val="16"/>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Caption">
    <w:name w:val="caption"/>
    <w:basedOn w:val="Normal"/>
    <w:next w:val="Normal"/>
    <w:uiPriority w:val="99"/>
    <w:unhideWhenUsed/>
    <w:qFormat/>
    <w:rsid w:val="006971C5"/>
    <w:rPr>
      <w:b/>
      <w:bCs/>
      <w:color w:val="4F81BD" w:themeColor="accent1"/>
      <w:szCs w:val="18"/>
    </w:rPr>
  </w:style>
  <w:style w:type="paragraph" w:styleId="CommentSubject">
    <w:name w:val="annotation subject"/>
    <w:basedOn w:val="CommentText"/>
    <w:next w:val="CommentText"/>
    <w:link w:val="CommentSubjectChar"/>
    <w:uiPriority w:val="99"/>
    <w:unhideWhenUsed/>
    <w:rsid w:val="00841F1E"/>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rsid w:val="00841F1E"/>
    <w:rPr>
      <w:rFonts w:ascii="Calibri" w:eastAsia="MS Mincho" w:hAnsi="Calibri" w:cs="Times New Roman"/>
      <w:b/>
      <w:bCs/>
      <w:sz w:val="20"/>
      <w:szCs w:val="20"/>
    </w:rPr>
  </w:style>
  <w:style w:type="table" w:styleId="LightShading-Accent3">
    <w:name w:val="Light Shading Accent 3"/>
    <w:basedOn w:val="TableNormal"/>
    <w:uiPriority w:val="60"/>
    <w:rsid w:val="00841F1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Footer">
    <w:name w:val="footer"/>
    <w:basedOn w:val="Normal"/>
    <w:link w:val="FooterChar"/>
    <w:uiPriority w:val="99"/>
    <w:unhideWhenUsed/>
    <w:rsid w:val="0081629E"/>
    <w:pPr>
      <w:tabs>
        <w:tab w:val="center" w:pos="4513"/>
        <w:tab w:val="right" w:pos="9026"/>
      </w:tabs>
    </w:pPr>
  </w:style>
  <w:style w:type="character" w:customStyle="1" w:styleId="FooterChar">
    <w:name w:val="Footer Char"/>
    <w:basedOn w:val="DefaultParagraphFont"/>
    <w:link w:val="Footer"/>
    <w:uiPriority w:val="99"/>
    <w:rsid w:val="0081629E"/>
  </w:style>
  <w:style w:type="paragraph" w:styleId="Header">
    <w:name w:val="header"/>
    <w:basedOn w:val="Normal"/>
    <w:link w:val="HeaderChar"/>
    <w:uiPriority w:val="99"/>
    <w:unhideWhenUsed/>
    <w:rsid w:val="0081629E"/>
    <w:pPr>
      <w:tabs>
        <w:tab w:val="center" w:pos="4513"/>
        <w:tab w:val="right" w:pos="9026"/>
      </w:tabs>
    </w:pPr>
  </w:style>
  <w:style w:type="character" w:customStyle="1" w:styleId="HeaderChar">
    <w:name w:val="Header Char"/>
    <w:basedOn w:val="DefaultParagraphFont"/>
    <w:link w:val="Header"/>
    <w:uiPriority w:val="99"/>
    <w:rsid w:val="0081629E"/>
  </w:style>
  <w:style w:type="character" w:styleId="PageNumber">
    <w:name w:val="page number"/>
    <w:basedOn w:val="DefaultParagraphFont"/>
    <w:uiPriority w:val="99"/>
    <w:rsid w:val="0081629E"/>
    <w:rPr>
      <w:rFonts w:cs="Times New Roman"/>
    </w:rPr>
  </w:style>
  <w:style w:type="paragraph" w:styleId="FootnoteText">
    <w:name w:val="footnote text"/>
    <w:basedOn w:val="Normal"/>
    <w:link w:val="FootnoteTextChar"/>
    <w:uiPriority w:val="99"/>
    <w:semiHidden/>
    <w:unhideWhenUsed/>
    <w:rsid w:val="00921BCA"/>
    <w:rPr>
      <w:sz w:val="20"/>
      <w:szCs w:val="20"/>
    </w:rPr>
  </w:style>
  <w:style w:type="character" w:customStyle="1" w:styleId="FootnoteTextChar">
    <w:name w:val="Footnote Text Char"/>
    <w:basedOn w:val="DefaultParagraphFont"/>
    <w:link w:val="FootnoteText"/>
    <w:uiPriority w:val="99"/>
    <w:semiHidden/>
    <w:rsid w:val="00921BCA"/>
    <w:rPr>
      <w:sz w:val="20"/>
      <w:szCs w:val="20"/>
    </w:rPr>
  </w:style>
  <w:style w:type="character" w:styleId="FootnoteReference">
    <w:name w:val="footnote reference"/>
    <w:basedOn w:val="DefaultParagraphFont"/>
    <w:uiPriority w:val="99"/>
    <w:semiHidden/>
    <w:unhideWhenUsed/>
    <w:rsid w:val="00921BCA"/>
    <w:rPr>
      <w:vertAlign w:val="superscript"/>
    </w:rPr>
  </w:style>
  <w:style w:type="character" w:styleId="Hyperlink">
    <w:name w:val="Hyperlink"/>
    <w:basedOn w:val="DefaultParagraphFont"/>
    <w:uiPriority w:val="99"/>
    <w:unhideWhenUsed/>
    <w:rsid w:val="00921BCA"/>
    <w:rPr>
      <w:rFonts w:ascii="Times New Roman" w:hAnsi="Times New Roman" w:cs="Times New Roman" w:hint="default"/>
      <w:color w:val="0000FF"/>
      <w:u w:val="single"/>
    </w:rPr>
  </w:style>
  <w:style w:type="paragraph" w:styleId="Title">
    <w:name w:val="Title"/>
    <w:aliases w:val="Table caption"/>
    <w:basedOn w:val="Normal"/>
    <w:next w:val="Normal"/>
    <w:link w:val="TitleChar"/>
    <w:uiPriority w:val="99"/>
    <w:qFormat/>
    <w:rsid w:val="004D3A40"/>
    <w:pPr>
      <w:numPr>
        <w:ilvl w:val="3"/>
        <w:numId w:val="2"/>
      </w:numPr>
      <w:outlineLvl w:val="3"/>
    </w:pPr>
    <w:rPr>
      <w:rFonts w:eastAsiaTheme="majorEastAsia" w:cstheme="majorBidi"/>
      <w:sz w:val="16"/>
      <w:szCs w:val="52"/>
    </w:rPr>
  </w:style>
  <w:style w:type="character" w:customStyle="1" w:styleId="TitleChar">
    <w:name w:val="Title Char"/>
    <w:aliases w:val="Table caption Char"/>
    <w:basedOn w:val="DefaultParagraphFont"/>
    <w:link w:val="Title"/>
    <w:uiPriority w:val="99"/>
    <w:rsid w:val="004D3A40"/>
    <w:rPr>
      <w:rFonts w:ascii="Verdana" w:eastAsiaTheme="majorEastAsia" w:hAnsi="Verdana" w:cstheme="majorBidi"/>
      <w:sz w:val="16"/>
      <w:szCs w:val="52"/>
    </w:rPr>
  </w:style>
  <w:style w:type="table" w:styleId="MediumShading1-Accent3">
    <w:name w:val="Medium Shading 1 Accent 3"/>
    <w:basedOn w:val="TableNormal"/>
    <w:uiPriority w:val="63"/>
    <w:rsid w:val="0067667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HeadingsNBP">
    <w:name w:val="HeadingsNBP"/>
    <w:rsid w:val="004D3A40"/>
    <w:pPr>
      <w:numPr>
        <w:numId w:val="2"/>
      </w:numPr>
    </w:pPr>
  </w:style>
  <w:style w:type="paragraph" w:styleId="Subtitle">
    <w:name w:val="Subtitle"/>
    <w:aliases w:val="Table text"/>
    <w:basedOn w:val="Normal"/>
    <w:next w:val="Normal"/>
    <w:link w:val="SubtitleChar"/>
    <w:uiPriority w:val="99"/>
    <w:qFormat/>
    <w:rsid w:val="00374DC1"/>
    <w:pPr>
      <w:numPr>
        <w:ilvl w:val="1"/>
      </w:numPr>
    </w:pPr>
    <w:rPr>
      <w:rFonts w:eastAsiaTheme="majorEastAsia" w:cstheme="majorBidi"/>
      <w:iCs/>
      <w:color w:val="000000" w:themeColor="text1"/>
      <w:sz w:val="16"/>
      <w:szCs w:val="24"/>
    </w:rPr>
  </w:style>
  <w:style w:type="character" w:customStyle="1" w:styleId="SubtitleChar">
    <w:name w:val="Subtitle Char"/>
    <w:aliases w:val="Table text Char"/>
    <w:basedOn w:val="DefaultParagraphFont"/>
    <w:link w:val="Subtitle"/>
    <w:uiPriority w:val="99"/>
    <w:rsid w:val="00374DC1"/>
    <w:rPr>
      <w:rFonts w:ascii="Verdana" w:eastAsiaTheme="majorEastAsia" w:hAnsi="Verdana" w:cstheme="majorBidi"/>
      <w:iCs/>
      <w:color w:val="000000" w:themeColor="text1"/>
      <w:sz w:val="16"/>
      <w:szCs w:val="24"/>
    </w:rPr>
  </w:style>
  <w:style w:type="character" w:styleId="SubtleEmphasis">
    <w:name w:val="Subtle Emphasis"/>
    <w:basedOn w:val="DefaultParagraphFont"/>
    <w:uiPriority w:val="99"/>
    <w:qFormat/>
    <w:rsid w:val="00374DC1"/>
    <w:rPr>
      <w:i/>
      <w:iCs/>
      <w:color w:val="808080" w:themeColor="text1" w:themeTint="7F"/>
    </w:rPr>
  </w:style>
  <w:style w:type="paragraph" w:styleId="NoSpacing">
    <w:name w:val="No Spacing"/>
    <w:uiPriority w:val="1"/>
    <w:qFormat/>
    <w:rsid w:val="00E73F72"/>
    <w:pPr>
      <w:spacing w:after="0" w:line="240" w:lineRule="auto"/>
    </w:pPr>
    <w:rPr>
      <w:rFonts w:ascii="Verdana" w:hAnsi="Verdana"/>
      <w:sz w:val="18"/>
    </w:rPr>
  </w:style>
  <w:style w:type="paragraph" w:customStyle="1" w:styleId="Title1">
    <w:name w:val="Title1"/>
    <w:basedOn w:val="Heading2"/>
    <w:uiPriority w:val="99"/>
    <w:rsid w:val="00EC785F"/>
    <w:pPr>
      <w:keepLines w:val="0"/>
      <w:numPr>
        <w:ilvl w:val="0"/>
        <w:numId w:val="0"/>
      </w:numPr>
      <w:shd w:val="clear" w:color="auto" w:fill="0C0C0C"/>
      <w:spacing w:before="120" w:after="120" w:line="360" w:lineRule="auto"/>
      <w:jc w:val="center"/>
    </w:pPr>
    <w:rPr>
      <w:rFonts w:ascii="Cambria" w:eastAsia="Times New Roman" w:hAnsi="Cambria" w:cs="Times New Roman"/>
      <w:bCs/>
      <w:i/>
      <w:iCs/>
      <w:color w:val="FFFFFF"/>
      <w:sz w:val="36"/>
      <w:szCs w:val="28"/>
      <w:lang w:eastAsia="fr-FR"/>
    </w:rPr>
  </w:style>
  <w:style w:type="character" w:customStyle="1" w:styleId="TitleChar1">
    <w:name w:val="Title Char1"/>
    <w:aliases w:val="Table caption Char1"/>
    <w:uiPriority w:val="99"/>
    <w:locked/>
    <w:rsid w:val="00EC785F"/>
    <w:rPr>
      <w:rFonts w:ascii="Cambria" w:hAnsi="Cambria"/>
      <w:b/>
      <w:kern w:val="28"/>
      <w:sz w:val="32"/>
      <w:lang w:val="en-GB" w:eastAsia="fr-FR"/>
    </w:rPr>
  </w:style>
  <w:style w:type="paragraph" w:customStyle="1" w:styleId="Figuretitle">
    <w:name w:val="Figure title"/>
    <w:basedOn w:val="Normal"/>
    <w:uiPriority w:val="99"/>
    <w:rsid w:val="00EC785F"/>
    <w:pPr>
      <w:spacing w:before="120" w:after="120"/>
    </w:pPr>
    <w:rPr>
      <w:rFonts w:ascii="Arial" w:eastAsia="Times New Roman" w:hAnsi="Arial" w:cs="Times New Roman"/>
      <w:b/>
      <w:sz w:val="24"/>
      <w:szCs w:val="24"/>
      <w:lang w:eastAsia="fr-FR"/>
    </w:rPr>
  </w:style>
  <w:style w:type="paragraph" w:customStyle="1" w:styleId="Tabletitle">
    <w:name w:val="Table title"/>
    <w:basedOn w:val="Normal"/>
    <w:autoRedefine/>
    <w:uiPriority w:val="99"/>
    <w:rsid w:val="00EC785F"/>
    <w:pPr>
      <w:spacing w:after="120"/>
    </w:pPr>
    <w:rPr>
      <w:rFonts w:ascii="Candara" w:eastAsia="Times New Roman" w:hAnsi="Candara" w:cs="Times New Roman"/>
      <w:b/>
      <w:sz w:val="24"/>
      <w:szCs w:val="24"/>
      <w:lang w:eastAsia="fr-FR"/>
    </w:rPr>
  </w:style>
  <w:style w:type="character" w:customStyle="1" w:styleId="link-external">
    <w:name w:val="link-external"/>
    <w:uiPriority w:val="99"/>
    <w:rsid w:val="00EC785F"/>
  </w:style>
  <w:style w:type="paragraph" w:customStyle="1" w:styleId="Default">
    <w:name w:val="Default"/>
    <w:uiPriority w:val="99"/>
    <w:rsid w:val="00EC785F"/>
    <w:pPr>
      <w:autoSpaceDE w:val="0"/>
      <w:autoSpaceDN w:val="0"/>
      <w:adjustRightInd w:val="0"/>
      <w:spacing w:after="0" w:line="240" w:lineRule="auto"/>
    </w:pPr>
    <w:rPr>
      <w:rFonts w:ascii="Verdana" w:eastAsia="Times New Roman" w:hAnsi="Verdana" w:cs="Verdana"/>
      <w:color w:val="000000"/>
      <w:sz w:val="24"/>
      <w:szCs w:val="24"/>
      <w:lang w:val="fr-FR" w:eastAsia="fr-FR"/>
    </w:rPr>
  </w:style>
  <w:style w:type="character" w:styleId="Strong">
    <w:name w:val="Strong"/>
    <w:basedOn w:val="DefaultParagraphFont"/>
    <w:uiPriority w:val="99"/>
    <w:qFormat/>
    <w:rsid w:val="00EC785F"/>
    <w:rPr>
      <w:rFonts w:cs="Times New Roman"/>
      <w:b/>
    </w:rPr>
  </w:style>
  <w:style w:type="character" w:styleId="FollowedHyperlink">
    <w:name w:val="FollowedHyperlink"/>
    <w:basedOn w:val="DefaultParagraphFont"/>
    <w:uiPriority w:val="99"/>
    <w:rsid w:val="00EC785F"/>
    <w:rPr>
      <w:rFonts w:cs="Times New Roman"/>
      <w:color w:val="800080"/>
      <w:u w:val="single"/>
    </w:rPr>
  </w:style>
  <w:style w:type="paragraph" w:styleId="TOC2">
    <w:name w:val="toc 2"/>
    <w:basedOn w:val="Normal"/>
    <w:next w:val="Normal"/>
    <w:autoRedefine/>
    <w:uiPriority w:val="99"/>
    <w:rsid w:val="00EC785F"/>
    <w:pPr>
      <w:spacing w:after="120"/>
      <w:ind w:left="240"/>
    </w:pPr>
    <w:rPr>
      <w:rFonts w:ascii="Candara" w:eastAsia="Times New Roman" w:hAnsi="Candara" w:cs="Times New Roman"/>
      <w:sz w:val="24"/>
      <w:szCs w:val="24"/>
      <w:lang w:eastAsia="fr-FR"/>
    </w:rPr>
  </w:style>
  <w:style w:type="paragraph" w:styleId="TOC1">
    <w:name w:val="toc 1"/>
    <w:basedOn w:val="Normal"/>
    <w:next w:val="Normal"/>
    <w:autoRedefine/>
    <w:uiPriority w:val="99"/>
    <w:rsid w:val="00EC785F"/>
    <w:pPr>
      <w:tabs>
        <w:tab w:val="right" w:leader="dot" w:pos="8777"/>
      </w:tabs>
      <w:spacing w:after="120"/>
      <w:ind w:left="284" w:hanging="284"/>
    </w:pPr>
    <w:rPr>
      <w:rFonts w:ascii="Candara" w:eastAsia="Times New Roman" w:hAnsi="Candara" w:cs="Times New Roman"/>
      <w:sz w:val="24"/>
      <w:szCs w:val="24"/>
      <w:lang w:eastAsia="fr-FR"/>
    </w:rPr>
  </w:style>
  <w:style w:type="paragraph" w:styleId="TOC3">
    <w:name w:val="toc 3"/>
    <w:basedOn w:val="Normal"/>
    <w:next w:val="Normal"/>
    <w:autoRedefine/>
    <w:uiPriority w:val="99"/>
    <w:semiHidden/>
    <w:rsid w:val="00EC785F"/>
    <w:pPr>
      <w:spacing w:after="120"/>
      <w:ind w:left="480"/>
    </w:pPr>
    <w:rPr>
      <w:rFonts w:ascii="Candara" w:eastAsia="Times New Roman" w:hAnsi="Candara"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ECB"/>
    <w:pPr>
      <w:spacing w:after="0" w:line="240" w:lineRule="auto"/>
    </w:pPr>
    <w:rPr>
      <w:rFonts w:ascii="Verdana" w:hAnsi="Verdana"/>
      <w:sz w:val="18"/>
    </w:rPr>
  </w:style>
  <w:style w:type="paragraph" w:styleId="Heading1">
    <w:name w:val="heading 1"/>
    <w:next w:val="Normal"/>
    <w:link w:val="Heading1Char"/>
    <w:uiPriority w:val="99"/>
    <w:qFormat/>
    <w:rsid w:val="004D3A40"/>
    <w:pPr>
      <w:keepNext/>
      <w:keepLines/>
      <w:numPr>
        <w:numId w:val="2"/>
      </w:numPr>
      <w:spacing w:after="0"/>
      <w:outlineLvl w:val="0"/>
    </w:pPr>
    <w:rPr>
      <w:rFonts w:ascii="Verdana" w:eastAsiaTheme="majorEastAsia" w:hAnsi="Verdana" w:cstheme="majorBidi"/>
      <w:b/>
      <w:bCs/>
      <w:sz w:val="32"/>
      <w:szCs w:val="28"/>
    </w:rPr>
  </w:style>
  <w:style w:type="paragraph" w:styleId="Heading2">
    <w:name w:val="heading 2"/>
    <w:basedOn w:val="Heading1"/>
    <w:next w:val="Normal"/>
    <w:link w:val="Heading2Char"/>
    <w:uiPriority w:val="99"/>
    <w:unhideWhenUsed/>
    <w:qFormat/>
    <w:rsid w:val="004D3A40"/>
    <w:pPr>
      <w:numPr>
        <w:ilvl w:val="1"/>
      </w:numPr>
      <w:outlineLvl w:val="1"/>
    </w:pPr>
    <w:rPr>
      <w:bCs w:val="0"/>
      <w:sz w:val="24"/>
      <w:szCs w:val="26"/>
    </w:rPr>
  </w:style>
  <w:style w:type="paragraph" w:styleId="Heading3">
    <w:name w:val="heading 3"/>
    <w:basedOn w:val="Heading2"/>
    <w:next w:val="Normal"/>
    <w:link w:val="Heading3Char"/>
    <w:uiPriority w:val="99"/>
    <w:unhideWhenUsed/>
    <w:qFormat/>
    <w:rsid w:val="004D3A40"/>
    <w:pPr>
      <w:numPr>
        <w:ilvl w:val="2"/>
      </w:numPr>
      <w:outlineLvl w:val="2"/>
    </w:pPr>
    <w:rPr>
      <w:bCs/>
      <w:sz w:val="18"/>
    </w:rPr>
  </w:style>
  <w:style w:type="paragraph" w:styleId="Heading4">
    <w:name w:val="heading 4"/>
    <w:basedOn w:val="Heading3"/>
    <w:next w:val="Normal"/>
    <w:link w:val="Heading4Char"/>
    <w:uiPriority w:val="9"/>
    <w:unhideWhenUsed/>
    <w:qFormat/>
    <w:rsid w:val="009F76C2"/>
    <w:pPr>
      <w:outlineLvl w:val="3"/>
    </w:pPr>
    <w:rPr>
      <w:b w:val="0"/>
      <w:bCs w:val="0"/>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D3A40"/>
    <w:rPr>
      <w:rFonts w:ascii="Verdana" w:eastAsiaTheme="majorEastAsia" w:hAnsi="Verdana" w:cstheme="majorBidi"/>
      <w:b/>
      <w:bCs/>
      <w:sz w:val="32"/>
      <w:szCs w:val="28"/>
    </w:rPr>
  </w:style>
  <w:style w:type="character" w:customStyle="1" w:styleId="Heading2Char">
    <w:name w:val="Heading 2 Char"/>
    <w:basedOn w:val="DefaultParagraphFont"/>
    <w:link w:val="Heading2"/>
    <w:uiPriority w:val="99"/>
    <w:rsid w:val="004D3A40"/>
    <w:rPr>
      <w:rFonts w:ascii="Verdana" w:eastAsiaTheme="majorEastAsia" w:hAnsi="Verdana" w:cstheme="majorBidi"/>
      <w:b/>
      <w:sz w:val="24"/>
      <w:szCs w:val="26"/>
    </w:rPr>
  </w:style>
  <w:style w:type="character" w:customStyle="1" w:styleId="Heading3Char">
    <w:name w:val="Heading 3 Char"/>
    <w:basedOn w:val="DefaultParagraphFont"/>
    <w:link w:val="Heading3"/>
    <w:uiPriority w:val="99"/>
    <w:rsid w:val="004D3A40"/>
    <w:rPr>
      <w:rFonts w:ascii="Verdana" w:eastAsiaTheme="majorEastAsia" w:hAnsi="Verdana" w:cstheme="majorBidi"/>
      <w:b/>
      <w:bCs/>
      <w:sz w:val="18"/>
      <w:szCs w:val="26"/>
    </w:rPr>
  </w:style>
  <w:style w:type="character" w:customStyle="1" w:styleId="Heading4Char">
    <w:name w:val="Heading 4 Char"/>
    <w:basedOn w:val="DefaultParagraphFont"/>
    <w:link w:val="Heading4"/>
    <w:uiPriority w:val="9"/>
    <w:rsid w:val="009F76C2"/>
    <w:rPr>
      <w:rFonts w:ascii="Verdana" w:eastAsiaTheme="majorEastAsia" w:hAnsi="Verdana" w:cstheme="majorBidi"/>
      <w:i/>
      <w:iCs/>
      <w:sz w:val="20"/>
      <w:szCs w:val="26"/>
    </w:rPr>
  </w:style>
  <w:style w:type="numbering" w:customStyle="1" w:styleId="Headings">
    <w:name w:val="Headings"/>
    <w:uiPriority w:val="99"/>
    <w:rsid w:val="009F76C2"/>
    <w:pPr>
      <w:numPr>
        <w:numId w:val="1"/>
      </w:numPr>
    </w:pPr>
  </w:style>
  <w:style w:type="paragraph" w:styleId="ListParagraph">
    <w:name w:val="List Paragraph"/>
    <w:basedOn w:val="Normal"/>
    <w:qFormat/>
    <w:rsid w:val="00D1151D"/>
    <w:pPr>
      <w:ind w:left="720"/>
      <w:contextualSpacing/>
    </w:pPr>
  </w:style>
  <w:style w:type="character" w:styleId="CommentReference">
    <w:name w:val="annotation reference"/>
    <w:basedOn w:val="DefaultParagraphFont"/>
    <w:uiPriority w:val="99"/>
    <w:unhideWhenUsed/>
    <w:rsid w:val="00C35F73"/>
    <w:rPr>
      <w:sz w:val="16"/>
      <w:szCs w:val="16"/>
    </w:rPr>
  </w:style>
  <w:style w:type="paragraph" w:styleId="CommentText">
    <w:name w:val="annotation text"/>
    <w:basedOn w:val="Normal"/>
    <w:link w:val="CommentTextChar"/>
    <w:uiPriority w:val="99"/>
    <w:unhideWhenUsed/>
    <w:rsid w:val="00C35F73"/>
    <w:rPr>
      <w:rFonts w:ascii="Calibri" w:eastAsia="MS Mincho" w:hAnsi="Calibri" w:cs="Times New Roman"/>
      <w:sz w:val="20"/>
      <w:szCs w:val="20"/>
    </w:rPr>
  </w:style>
  <w:style w:type="character" w:customStyle="1" w:styleId="CommentTextChar">
    <w:name w:val="Comment Text Char"/>
    <w:basedOn w:val="DefaultParagraphFont"/>
    <w:link w:val="CommentText"/>
    <w:uiPriority w:val="99"/>
    <w:rsid w:val="00C35F73"/>
    <w:rPr>
      <w:rFonts w:ascii="Calibri" w:eastAsia="MS Mincho" w:hAnsi="Calibri" w:cs="Times New Roman"/>
      <w:sz w:val="20"/>
      <w:szCs w:val="20"/>
    </w:rPr>
  </w:style>
  <w:style w:type="paragraph" w:styleId="BalloonText">
    <w:name w:val="Balloon Text"/>
    <w:basedOn w:val="Normal"/>
    <w:link w:val="BalloonTextChar"/>
    <w:uiPriority w:val="99"/>
    <w:semiHidden/>
    <w:unhideWhenUsed/>
    <w:rsid w:val="00C35F73"/>
    <w:rPr>
      <w:rFonts w:ascii="Tahoma" w:hAnsi="Tahoma" w:cs="Tahoma"/>
      <w:sz w:val="16"/>
      <w:szCs w:val="16"/>
    </w:rPr>
  </w:style>
  <w:style w:type="character" w:customStyle="1" w:styleId="BalloonTextChar">
    <w:name w:val="Balloon Text Char"/>
    <w:basedOn w:val="DefaultParagraphFont"/>
    <w:link w:val="BalloonText"/>
    <w:uiPriority w:val="99"/>
    <w:semiHidden/>
    <w:rsid w:val="00C35F73"/>
    <w:rPr>
      <w:rFonts w:ascii="Tahoma" w:hAnsi="Tahoma" w:cs="Tahoma"/>
      <w:sz w:val="16"/>
      <w:szCs w:val="16"/>
    </w:rPr>
  </w:style>
  <w:style w:type="table" w:styleId="MediumList1-Accent3">
    <w:name w:val="Medium List 1 Accent 3"/>
    <w:basedOn w:val="TableNormal"/>
    <w:uiPriority w:val="65"/>
    <w:rsid w:val="00B52B25"/>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TableGrid">
    <w:name w:val="Table Grid"/>
    <w:basedOn w:val="TableNormal"/>
    <w:uiPriority w:val="99"/>
    <w:rsid w:val="00B52B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3">
    <w:name w:val="Colorful Grid Accent 3"/>
    <w:basedOn w:val="TableNormal"/>
    <w:uiPriority w:val="73"/>
    <w:rsid w:val="00B52B2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List-Accent3">
    <w:name w:val="Light List Accent 3"/>
    <w:basedOn w:val="TableNormal"/>
    <w:uiPriority w:val="61"/>
    <w:rsid w:val="00374DC1"/>
    <w:pPr>
      <w:spacing w:after="0" w:line="240" w:lineRule="auto"/>
    </w:pPr>
    <w:rPr>
      <w:rFonts w:ascii="Verdana" w:hAnsi="Verdana"/>
      <w:color w:val="000000" w:themeColor="text1"/>
      <w:sz w:val="16"/>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Caption">
    <w:name w:val="caption"/>
    <w:basedOn w:val="Normal"/>
    <w:next w:val="Normal"/>
    <w:uiPriority w:val="99"/>
    <w:unhideWhenUsed/>
    <w:qFormat/>
    <w:rsid w:val="006971C5"/>
    <w:rPr>
      <w:b/>
      <w:bCs/>
      <w:color w:val="4F81BD" w:themeColor="accent1"/>
      <w:szCs w:val="18"/>
    </w:rPr>
  </w:style>
  <w:style w:type="paragraph" w:styleId="CommentSubject">
    <w:name w:val="annotation subject"/>
    <w:basedOn w:val="CommentText"/>
    <w:next w:val="CommentText"/>
    <w:link w:val="CommentSubjectChar"/>
    <w:uiPriority w:val="99"/>
    <w:unhideWhenUsed/>
    <w:rsid w:val="00841F1E"/>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rsid w:val="00841F1E"/>
    <w:rPr>
      <w:rFonts w:ascii="Calibri" w:eastAsia="MS Mincho" w:hAnsi="Calibri" w:cs="Times New Roman"/>
      <w:b/>
      <w:bCs/>
      <w:sz w:val="20"/>
      <w:szCs w:val="20"/>
    </w:rPr>
  </w:style>
  <w:style w:type="table" w:styleId="LightShading-Accent3">
    <w:name w:val="Light Shading Accent 3"/>
    <w:basedOn w:val="TableNormal"/>
    <w:uiPriority w:val="60"/>
    <w:rsid w:val="00841F1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Footer">
    <w:name w:val="footer"/>
    <w:basedOn w:val="Normal"/>
    <w:link w:val="FooterChar"/>
    <w:uiPriority w:val="99"/>
    <w:unhideWhenUsed/>
    <w:rsid w:val="0081629E"/>
    <w:pPr>
      <w:tabs>
        <w:tab w:val="center" w:pos="4513"/>
        <w:tab w:val="right" w:pos="9026"/>
      </w:tabs>
    </w:pPr>
  </w:style>
  <w:style w:type="character" w:customStyle="1" w:styleId="FooterChar">
    <w:name w:val="Footer Char"/>
    <w:basedOn w:val="DefaultParagraphFont"/>
    <w:link w:val="Footer"/>
    <w:uiPriority w:val="99"/>
    <w:rsid w:val="0081629E"/>
  </w:style>
  <w:style w:type="paragraph" w:styleId="Header">
    <w:name w:val="header"/>
    <w:basedOn w:val="Normal"/>
    <w:link w:val="HeaderChar"/>
    <w:uiPriority w:val="99"/>
    <w:unhideWhenUsed/>
    <w:rsid w:val="0081629E"/>
    <w:pPr>
      <w:tabs>
        <w:tab w:val="center" w:pos="4513"/>
        <w:tab w:val="right" w:pos="9026"/>
      </w:tabs>
    </w:pPr>
  </w:style>
  <w:style w:type="character" w:customStyle="1" w:styleId="HeaderChar">
    <w:name w:val="Header Char"/>
    <w:basedOn w:val="DefaultParagraphFont"/>
    <w:link w:val="Header"/>
    <w:uiPriority w:val="99"/>
    <w:rsid w:val="0081629E"/>
  </w:style>
  <w:style w:type="character" w:styleId="PageNumber">
    <w:name w:val="page number"/>
    <w:basedOn w:val="DefaultParagraphFont"/>
    <w:uiPriority w:val="99"/>
    <w:rsid w:val="0081629E"/>
    <w:rPr>
      <w:rFonts w:cs="Times New Roman"/>
    </w:rPr>
  </w:style>
  <w:style w:type="paragraph" w:styleId="FootnoteText">
    <w:name w:val="footnote text"/>
    <w:basedOn w:val="Normal"/>
    <w:link w:val="FootnoteTextChar"/>
    <w:uiPriority w:val="99"/>
    <w:semiHidden/>
    <w:unhideWhenUsed/>
    <w:rsid w:val="00921BCA"/>
    <w:rPr>
      <w:sz w:val="20"/>
      <w:szCs w:val="20"/>
    </w:rPr>
  </w:style>
  <w:style w:type="character" w:customStyle="1" w:styleId="FootnoteTextChar">
    <w:name w:val="Footnote Text Char"/>
    <w:basedOn w:val="DefaultParagraphFont"/>
    <w:link w:val="FootnoteText"/>
    <w:uiPriority w:val="99"/>
    <w:semiHidden/>
    <w:rsid w:val="00921BCA"/>
    <w:rPr>
      <w:sz w:val="20"/>
      <w:szCs w:val="20"/>
    </w:rPr>
  </w:style>
  <w:style w:type="character" w:styleId="FootnoteReference">
    <w:name w:val="footnote reference"/>
    <w:basedOn w:val="DefaultParagraphFont"/>
    <w:uiPriority w:val="99"/>
    <w:semiHidden/>
    <w:unhideWhenUsed/>
    <w:rsid w:val="00921BCA"/>
    <w:rPr>
      <w:vertAlign w:val="superscript"/>
    </w:rPr>
  </w:style>
  <w:style w:type="character" w:styleId="Hyperlink">
    <w:name w:val="Hyperlink"/>
    <w:basedOn w:val="DefaultParagraphFont"/>
    <w:uiPriority w:val="99"/>
    <w:unhideWhenUsed/>
    <w:rsid w:val="00921BCA"/>
    <w:rPr>
      <w:rFonts w:ascii="Times New Roman" w:hAnsi="Times New Roman" w:cs="Times New Roman" w:hint="default"/>
      <w:color w:val="0000FF"/>
      <w:u w:val="single"/>
    </w:rPr>
  </w:style>
  <w:style w:type="paragraph" w:styleId="Title">
    <w:name w:val="Title"/>
    <w:aliases w:val="Table caption"/>
    <w:basedOn w:val="Normal"/>
    <w:next w:val="Normal"/>
    <w:link w:val="TitleChar"/>
    <w:uiPriority w:val="99"/>
    <w:qFormat/>
    <w:rsid w:val="004D3A40"/>
    <w:pPr>
      <w:numPr>
        <w:ilvl w:val="3"/>
        <w:numId w:val="2"/>
      </w:numPr>
      <w:outlineLvl w:val="3"/>
    </w:pPr>
    <w:rPr>
      <w:rFonts w:eastAsiaTheme="majorEastAsia" w:cstheme="majorBidi"/>
      <w:sz w:val="16"/>
      <w:szCs w:val="52"/>
    </w:rPr>
  </w:style>
  <w:style w:type="character" w:customStyle="1" w:styleId="TitleChar">
    <w:name w:val="Title Char"/>
    <w:aliases w:val="Table caption Char"/>
    <w:basedOn w:val="DefaultParagraphFont"/>
    <w:link w:val="Title"/>
    <w:uiPriority w:val="99"/>
    <w:rsid w:val="004D3A40"/>
    <w:rPr>
      <w:rFonts w:ascii="Verdana" w:eastAsiaTheme="majorEastAsia" w:hAnsi="Verdana" w:cstheme="majorBidi"/>
      <w:sz w:val="16"/>
      <w:szCs w:val="52"/>
    </w:rPr>
  </w:style>
  <w:style w:type="table" w:styleId="MediumShading1-Accent3">
    <w:name w:val="Medium Shading 1 Accent 3"/>
    <w:basedOn w:val="TableNormal"/>
    <w:uiPriority w:val="63"/>
    <w:rsid w:val="0067667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HeadingsNBP">
    <w:name w:val="HeadingsNBP"/>
    <w:rsid w:val="004D3A40"/>
    <w:pPr>
      <w:numPr>
        <w:numId w:val="2"/>
      </w:numPr>
    </w:pPr>
  </w:style>
  <w:style w:type="paragraph" w:styleId="Subtitle">
    <w:name w:val="Subtitle"/>
    <w:aliases w:val="Table text"/>
    <w:basedOn w:val="Normal"/>
    <w:next w:val="Normal"/>
    <w:link w:val="SubtitleChar"/>
    <w:uiPriority w:val="99"/>
    <w:qFormat/>
    <w:rsid w:val="00374DC1"/>
    <w:pPr>
      <w:numPr>
        <w:ilvl w:val="1"/>
      </w:numPr>
    </w:pPr>
    <w:rPr>
      <w:rFonts w:eastAsiaTheme="majorEastAsia" w:cstheme="majorBidi"/>
      <w:iCs/>
      <w:color w:val="000000" w:themeColor="text1"/>
      <w:sz w:val="16"/>
      <w:szCs w:val="24"/>
    </w:rPr>
  </w:style>
  <w:style w:type="character" w:customStyle="1" w:styleId="SubtitleChar">
    <w:name w:val="Subtitle Char"/>
    <w:aliases w:val="Table text Char"/>
    <w:basedOn w:val="DefaultParagraphFont"/>
    <w:link w:val="Subtitle"/>
    <w:uiPriority w:val="99"/>
    <w:rsid w:val="00374DC1"/>
    <w:rPr>
      <w:rFonts w:ascii="Verdana" w:eastAsiaTheme="majorEastAsia" w:hAnsi="Verdana" w:cstheme="majorBidi"/>
      <w:iCs/>
      <w:color w:val="000000" w:themeColor="text1"/>
      <w:sz w:val="16"/>
      <w:szCs w:val="24"/>
    </w:rPr>
  </w:style>
  <w:style w:type="character" w:styleId="SubtleEmphasis">
    <w:name w:val="Subtle Emphasis"/>
    <w:basedOn w:val="DefaultParagraphFont"/>
    <w:uiPriority w:val="99"/>
    <w:qFormat/>
    <w:rsid w:val="00374DC1"/>
    <w:rPr>
      <w:i/>
      <w:iCs/>
      <w:color w:val="808080" w:themeColor="text1" w:themeTint="7F"/>
    </w:rPr>
  </w:style>
  <w:style w:type="paragraph" w:styleId="NoSpacing">
    <w:name w:val="No Spacing"/>
    <w:uiPriority w:val="1"/>
    <w:qFormat/>
    <w:rsid w:val="00E73F72"/>
    <w:pPr>
      <w:spacing w:after="0" w:line="240" w:lineRule="auto"/>
    </w:pPr>
    <w:rPr>
      <w:rFonts w:ascii="Verdana" w:hAnsi="Verdana"/>
      <w:sz w:val="18"/>
    </w:rPr>
  </w:style>
  <w:style w:type="paragraph" w:customStyle="1" w:styleId="Title1">
    <w:name w:val="Title1"/>
    <w:basedOn w:val="Heading2"/>
    <w:uiPriority w:val="99"/>
    <w:rsid w:val="00EC785F"/>
    <w:pPr>
      <w:keepLines w:val="0"/>
      <w:numPr>
        <w:ilvl w:val="0"/>
        <w:numId w:val="0"/>
      </w:numPr>
      <w:shd w:val="clear" w:color="auto" w:fill="0C0C0C"/>
      <w:spacing w:before="120" w:after="120" w:line="360" w:lineRule="auto"/>
      <w:jc w:val="center"/>
    </w:pPr>
    <w:rPr>
      <w:rFonts w:ascii="Cambria" w:eastAsia="Times New Roman" w:hAnsi="Cambria" w:cs="Times New Roman"/>
      <w:bCs/>
      <w:i/>
      <w:iCs/>
      <w:color w:val="FFFFFF"/>
      <w:sz w:val="36"/>
      <w:szCs w:val="28"/>
      <w:lang w:eastAsia="fr-FR"/>
    </w:rPr>
  </w:style>
  <w:style w:type="character" w:customStyle="1" w:styleId="TitleChar1">
    <w:name w:val="Title Char1"/>
    <w:aliases w:val="Table caption Char1"/>
    <w:uiPriority w:val="99"/>
    <w:locked/>
    <w:rsid w:val="00EC785F"/>
    <w:rPr>
      <w:rFonts w:ascii="Cambria" w:hAnsi="Cambria"/>
      <w:b/>
      <w:kern w:val="28"/>
      <w:sz w:val="32"/>
      <w:lang w:val="en-GB" w:eastAsia="fr-FR"/>
    </w:rPr>
  </w:style>
  <w:style w:type="paragraph" w:customStyle="1" w:styleId="Figuretitle">
    <w:name w:val="Figure title"/>
    <w:basedOn w:val="Normal"/>
    <w:uiPriority w:val="99"/>
    <w:rsid w:val="00EC785F"/>
    <w:pPr>
      <w:spacing w:before="120" w:after="120"/>
    </w:pPr>
    <w:rPr>
      <w:rFonts w:ascii="Arial" w:eastAsia="Times New Roman" w:hAnsi="Arial" w:cs="Times New Roman"/>
      <w:b/>
      <w:sz w:val="24"/>
      <w:szCs w:val="24"/>
      <w:lang w:eastAsia="fr-FR"/>
    </w:rPr>
  </w:style>
  <w:style w:type="paragraph" w:customStyle="1" w:styleId="Tabletitle">
    <w:name w:val="Table title"/>
    <w:basedOn w:val="Normal"/>
    <w:autoRedefine/>
    <w:uiPriority w:val="99"/>
    <w:rsid w:val="00EC785F"/>
    <w:pPr>
      <w:spacing w:after="120"/>
    </w:pPr>
    <w:rPr>
      <w:rFonts w:ascii="Candara" w:eastAsia="Times New Roman" w:hAnsi="Candara" w:cs="Times New Roman"/>
      <w:b/>
      <w:sz w:val="24"/>
      <w:szCs w:val="24"/>
      <w:lang w:eastAsia="fr-FR"/>
    </w:rPr>
  </w:style>
  <w:style w:type="character" w:customStyle="1" w:styleId="link-external">
    <w:name w:val="link-external"/>
    <w:uiPriority w:val="99"/>
    <w:rsid w:val="00EC785F"/>
  </w:style>
  <w:style w:type="paragraph" w:customStyle="1" w:styleId="Default">
    <w:name w:val="Default"/>
    <w:uiPriority w:val="99"/>
    <w:rsid w:val="00EC785F"/>
    <w:pPr>
      <w:autoSpaceDE w:val="0"/>
      <w:autoSpaceDN w:val="0"/>
      <w:adjustRightInd w:val="0"/>
      <w:spacing w:after="0" w:line="240" w:lineRule="auto"/>
    </w:pPr>
    <w:rPr>
      <w:rFonts w:ascii="Verdana" w:eastAsia="Times New Roman" w:hAnsi="Verdana" w:cs="Verdana"/>
      <w:color w:val="000000"/>
      <w:sz w:val="24"/>
      <w:szCs w:val="24"/>
      <w:lang w:val="fr-FR" w:eastAsia="fr-FR"/>
    </w:rPr>
  </w:style>
  <w:style w:type="character" w:styleId="Strong">
    <w:name w:val="Strong"/>
    <w:basedOn w:val="DefaultParagraphFont"/>
    <w:uiPriority w:val="99"/>
    <w:qFormat/>
    <w:rsid w:val="00EC785F"/>
    <w:rPr>
      <w:rFonts w:cs="Times New Roman"/>
      <w:b/>
    </w:rPr>
  </w:style>
  <w:style w:type="character" w:styleId="FollowedHyperlink">
    <w:name w:val="FollowedHyperlink"/>
    <w:basedOn w:val="DefaultParagraphFont"/>
    <w:uiPriority w:val="99"/>
    <w:rsid w:val="00EC785F"/>
    <w:rPr>
      <w:rFonts w:cs="Times New Roman"/>
      <w:color w:val="800080"/>
      <w:u w:val="single"/>
    </w:rPr>
  </w:style>
  <w:style w:type="paragraph" w:styleId="TOC2">
    <w:name w:val="toc 2"/>
    <w:basedOn w:val="Normal"/>
    <w:next w:val="Normal"/>
    <w:autoRedefine/>
    <w:uiPriority w:val="99"/>
    <w:rsid w:val="00EC785F"/>
    <w:pPr>
      <w:spacing w:after="120"/>
      <w:ind w:left="240"/>
    </w:pPr>
    <w:rPr>
      <w:rFonts w:ascii="Candara" w:eastAsia="Times New Roman" w:hAnsi="Candara" w:cs="Times New Roman"/>
      <w:sz w:val="24"/>
      <w:szCs w:val="24"/>
      <w:lang w:eastAsia="fr-FR"/>
    </w:rPr>
  </w:style>
  <w:style w:type="paragraph" w:styleId="TOC1">
    <w:name w:val="toc 1"/>
    <w:basedOn w:val="Normal"/>
    <w:next w:val="Normal"/>
    <w:autoRedefine/>
    <w:uiPriority w:val="99"/>
    <w:rsid w:val="00EC785F"/>
    <w:pPr>
      <w:tabs>
        <w:tab w:val="right" w:leader="dot" w:pos="8777"/>
      </w:tabs>
      <w:spacing w:after="120"/>
      <w:ind w:left="284" w:hanging="284"/>
    </w:pPr>
    <w:rPr>
      <w:rFonts w:ascii="Candara" w:eastAsia="Times New Roman" w:hAnsi="Candara" w:cs="Times New Roman"/>
      <w:sz w:val="24"/>
      <w:szCs w:val="24"/>
      <w:lang w:eastAsia="fr-FR"/>
    </w:rPr>
  </w:style>
  <w:style w:type="paragraph" w:styleId="TOC3">
    <w:name w:val="toc 3"/>
    <w:basedOn w:val="Normal"/>
    <w:next w:val="Normal"/>
    <w:autoRedefine/>
    <w:uiPriority w:val="99"/>
    <w:semiHidden/>
    <w:rsid w:val="00EC785F"/>
    <w:pPr>
      <w:spacing w:after="120"/>
      <w:ind w:left="480"/>
    </w:pPr>
    <w:rPr>
      <w:rFonts w:ascii="Candara" w:eastAsia="Times New Roman" w:hAnsi="Candara"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45410">
      <w:bodyDiv w:val="1"/>
      <w:marLeft w:val="0"/>
      <w:marRight w:val="0"/>
      <w:marTop w:val="0"/>
      <w:marBottom w:val="0"/>
      <w:divBdr>
        <w:top w:val="none" w:sz="0" w:space="0" w:color="auto"/>
        <w:left w:val="none" w:sz="0" w:space="0" w:color="auto"/>
        <w:bottom w:val="none" w:sz="0" w:space="0" w:color="auto"/>
        <w:right w:val="none" w:sz="0" w:space="0" w:color="auto"/>
      </w:divBdr>
    </w:div>
    <w:div w:id="179860797">
      <w:bodyDiv w:val="1"/>
      <w:marLeft w:val="0"/>
      <w:marRight w:val="0"/>
      <w:marTop w:val="0"/>
      <w:marBottom w:val="0"/>
      <w:divBdr>
        <w:top w:val="none" w:sz="0" w:space="0" w:color="auto"/>
        <w:left w:val="none" w:sz="0" w:space="0" w:color="auto"/>
        <w:bottom w:val="none" w:sz="0" w:space="0" w:color="auto"/>
        <w:right w:val="none" w:sz="0" w:space="0" w:color="auto"/>
      </w:divBdr>
    </w:div>
    <w:div w:id="1405683558">
      <w:bodyDiv w:val="1"/>
      <w:marLeft w:val="0"/>
      <w:marRight w:val="0"/>
      <w:marTop w:val="0"/>
      <w:marBottom w:val="0"/>
      <w:divBdr>
        <w:top w:val="none" w:sz="0" w:space="0" w:color="auto"/>
        <w:left w:val="none" w:sz="0" w:space="0" w:color="auto"/>
        <w:bottom w:val="none" w:sz="0" w:space="0" w:color="auto"/>
        <w:right w:val="none" w:sz="0" w:space="0" w:color="auto"/>
      </w:divBdr>
    </w:div>
    <w:div w:id="14819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0.png"/><Relationship Id="rId26" Type="http://schemas.openxmlformats.org/officeDocument/2006/relationships/image" Target="media/image24.jpeg"/><Relationship Id="rId39" Type="http://schemas.openxmlformats.org/officeDocument/2006/relationships/image" Target="media/image37.jpeg"/><Relationship Id="rId3" Type="http://schemas.openxmlformats.org/officeDocument/2006/relationships/styles" Target="styles.xml"/><Relationship Id="rId21" Type="http://schemas.openxmlformats.org/officeDocument/2006/relationships/image" Target="media/image23.png"/><Relationship Id="rId34" Type="http://schemas.openxmlformats.org/officeDocument/2006/relationships/image" Target="media/image32.jpeg"/><Relationship Id="rId42" Type="http://schemas.openxmlformats.org/officeDocument/2006/relationships/image" Target="media/image40.jpeg"/><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9.png"/><Relationship Id="rId25" Type="http://schemas.openxmlformats.org/officeDocument/2006/relationships/image" Target="media/image23.jpeg"/><Relationship Id="rId33" Type="http://schemas.openxmlformats.org/officeDocument/2006/relationships/image" Target="media/image31.jpeg"/><Relationship Id="rId38" Type="http://schemas.openxmlformats.org/officeDocument/2006/relationships/image" Target="media/image36.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8.jpeg"/><Relationship Id="rId20" Type="http://schemas.openxmlformats.org/officeDocument/2006/relationships/image" Target="media/image22.jpeg"/><Relationship Id="rId29" Type="http://schemas.openxmlformats.org/officeDocument/2006/relationships/image" Target="media/image27.jpeg"/><Relationship Id="rId41"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1.jpeg"/><Relationship Id="rId32" Type="http://schemas.openxmlformats.org/officeDocument/2006/relationships/image" Target="media/image30.jpeg"/><Relationship Id="rId37" Type="http://schemas.openxmlformats.org/officeDocument/2006/relationships/image" Target="media/image35.jpeg"/><Relationship Id="rId40" Type="http://schemas.openxmlformats.org/officeDocument/2006/relationships/image" Target="media/image38.jpeg"/><Relationship Id="rId45" Type="http://schemas.openxmlformats.org/officeDocument/2006/relationships/image" Target="media/image43.jpeg"/><Relationship Id="rId5" Type="http://schemas.openxmlformats.org/officeDocument/2006/relationships/settings" Target="settings.xml"/><Relationship Id="rId15" Type="http://schemas.openxmlformats.org/officeDocument/2006/relationships/image" Target="media/image17.png"/><Relationship Id="rId23" Type="http://schemas.openxmlformats.org/officeDocument/2006/relationships/hyperlink" Target="https://circabc.europa.eu" TargetMode="External"/><Relationship Id="rId28" Type="http://schemas.openxmlformats.org/officeDocument/2006/relationships/image" Target="media/image26.jpeg"/><Relationship Id="rId36" Type="http://schemas.openxmlformats.org/officeDocument/2006/relationships/image" Target="media/image34.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1.png"/><Relationship Id="rId31" Type="http://schemas.openxmlformats.org/officeDocument/2006/relationships/image" Target="media/image29.jpeg"/><Relationship Id="rId44"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6.jpeg"/><Relationship Id="rId22" Type="http://schemas.openxmlformats.org/officeDocument/2006/relationships/image" Target="media/image24.png"/><Relationship Id="rId27" Type="http://schemas.openxmlformats.org/officeDocument/2006/relationships/image" Target="media/image25.jpeg"/><Relationship Id="rId30" Type="http://schemas.openxmlformats.org/officeDocument/2006/relationships/image" Target="media/image28.jpeg"/><Relationship Id="rId35" Type="http://schemas.openxmlformats.org/officeDocument/2006/relationships/image" Target="media/image33.jpeg"/><Relationship Id="rId43" Type="http://schemas.openxmlformats.org/officeDocument/2006/relationships/image" Target="media/image41.jpeg"/><Relationship Id="rId48" Type="http://schemas.openxmlformats.org/officeDocument/2006/relationships/fontTable" Target="fontTable.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3" Type="http://schemas.openxmlformats.org/officeDocument/2006/relationships/hyperlink" Target="http://forum.eionet.europa.eu/x_habitat-art17report/library/datasheets/species/invertebrates/invertebrates/rosalia_alpinapdf/download/1/Rosalia%20alpina.pdf?action=view" TargetMode="External"/><Relationship Id="rId2" Type="http://schemas.openxmlformats.org/officeDocument/2006/relationships/hyperlink" Target="http://ec.europa.eu/environment/nature/legislation/habitatsdirective/docs/2007_07_im.pdf" TargetMode="External"/><Relationship Id="rId1" Type="http://schemas.openxmlformats.org/officeDocument/2006/relationships/hyperlink" Target="https://circabc.europa.eu/faces/jsp/extension/wai/navigation/container.jsp?FormPrincipal:_idcl=FormPrincipal:_id3&amp;FormPrincipal_SUBMIT=1&amp;id=31d9c683-b68d-47c7-b80e-900eca33c1e0&amp;javax.faces.ViewState=rO0ABXVyABNbTGphdmEubGFuZy5PYmplY3Q7kM5YnxBzKWwCAAB4cAAAAAN0AAEzcHQAKy9qc3AvZXh0ZW5zaW9uL3dhaS9uYXZpZ2F0aW9uL2NvbnRhaW5lci5qc3A"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g"/><Relationship Id="rId11" Type="http://schemas.openxmlformats.org/officeDocument/2006/relationships/image" Target="media/image11.jpeg"/><Relationship Id="rId5" Type="http://schemas.openxmlformats.org/officeDocument/2006/relationships/image" Target="media/image5.jpg"/><Relationship Id="rId10" Type="http://schemas.openxmlformats.org/officeDocument/2006/relationships/image" Target="media/image10.jpeg"/><Relationship Id="rId4" Type="http://schemas.openxmlformats.org/officeDocument/2006/relationships/image" Target="media/image4.JPG"/><Relationship Id="rId9"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O:\cpa3\35%20-%20New%20biogeographic%20process\Communication\NBP%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CB94B-4CB2-4BE8-9392-D3814FC91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NBP document template.dotx</Template>
  <TotalTime>1</TotalTime>
  <Pages>14</Pages>
  <Words>22090</Words>
  <Characters>106698</Characters>
  <Application>Microsoft Office Word</Application>
  <DocSecurity>4</DocSecurity>
  <Lines>15242</Lines>
  <Paragraphs>10732</Paragraphs>
  <ScaleCrop>false</ScaleCrop>
  <HeadingPairs>
    <vt:vector size="2" baseType="variant">
      <vt:variant>
        <vt:lpstr>Title</vt:lpstr>
      </vt:variant>
      <vt:variant>
        <vt:i4>1</vt:i4>
      </vt:variant>
    </vt:vector>
  </HeadingPairs>
  <TitlesOfParts>
    <vt:vector size="1" baseType="lpstr">
      <vt:lpstr/>
    </vt:vector>
  </TitlesOfParts>
  <Company>ECNC</Company>
  <LinksUpToDate>false</LinksUpToDate>
  <CharactersWithSpaces>118056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Delbaere</dc:creator>
  <cp:lastModifiedBy>KREMER Francois (ENV)</cp:lastModifiedBy>
  <cp:revision>2</cp:revision>
  <cp:lastPrinted>2012-02-28T08:51:00Z</cp:lastPrinted>
  <dcterms:created xsi:type="dcterms:W3CDTF">2012-12-14T11:34:00Z</dcterms:created>
  <dcterms:modified xsi:type="dcterms:W3CDTF">2012-12-14T11:34:00Z</dcterms:modified>
</cp:coreProperties>
</file>