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83A" w:rsidRDefault="00C3483A" w:rsidP="00732505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sz w:val="28"/>
          <w:szCs w:val="28"/>
          <w:lang w:eastAsia="sk-SK"/>
        </w:rPr>
        <w:t>VÝZVA NA PREDLOŽENIE PONUKY</w:t>
      </w:r>
    </w:p>
    <w:p w:rsidR="00C3483A" w:rsidRPr="006315DC" w:rsidRDefault="00C3483A" w:rsidP="0025026F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sz w:val="20"/>
          <w:szCs w:val="20"/>
        </w:rPr>
      </w:pPr>
      <w:r w:rsidRPr="006315DC">
        <w:rPr>
          <w:rFonts w:ascii="Times New Roman" w:hAnsi="Times New Roman"/>
          <w:bCs/>
          <w:sz w:val="20"/>
          <w:szCs w:val="20"/>
          <w:lang w:eastAsia="sk-SK"/>
        </w:rPr>
        <w:t xml:space="preserve">obstaranie zákazky </w:t>
      </w:r>
      <w:r w:rsidRPr="006315DC">
        <w:rPr>
          <w:rFonts w:ascii="Times New Roman" w:hAnsi="Times New Roman"/>
          <w:sz w:val="20"/>
          <w:szCs w:val="20"/>
        </w:rPr>
        <w:t>podľa § 9 ods. 9 zákona č. 25/2006 Z. z. o verejnom obstarávaní a o zmene a doplnení niektorých zákonov v znení neskorších predpisov (zákon o VO)</w:t>
      </w:r>
    </w:p>
    <w:p w:rsidR="00C3483A" w:rsidRPr="006315DC" w:rsidRDefault="00C3483A" w:rsidP="000336F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315DC">
        <w:rPr>
          <w:rFonts w:ascii="Times New Roman" w:hAnsi="Times New Roman"/>
          <w:sz w:val="20"/>
          <w:szCs w:val="20"/>
        </w:rPr>
        <w:t xml:space="preserve">1.        Identifikácia verejného obstarávateľa: </w:t>
      </w:r>
    </w:p>
    <w:p w:rsidR="00C3483A" w:rsidRPr="006315DC" w:rsidRDefault="00C3483A" w:rsidP="00732505">
      <w:pPr>
        <w:pStyle w:val="Odsekzoznamu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83A" w:rsidRPr="006315DC" w:rsidRDefault="00C3483A" w:rsidP="006F144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315DC">
        <w:rPr>
          <w:rFonts w:ascii="Times New Roman" w:hAnsi="Times New Roman"/>
          <w:sz w:val="20"/>
          <w:szCs w:val="20"/>
        </w:rPr>
        <w:t>Názov organizácie:</w:t>
      </w:r>
      <w:r w:rsidRPr="006315DC">
        <w:rPr>
          <w:rFonts w:ascii="Times New Roman" w:hAnsi="Times New Roman"/>
          <w:sz w:val="20"/>
          <w:szCs w:val="20"/>
        </w:rPr>
        <w:tab/>
      </w:r>
      <w:r w:rsidRPr="006315DC">
        <w:rPr>
          <w:rFonts w:ascii="Times New Roman" w:hAnsi="Times New Roman"/>
          <w:sz w:val="20"/>
          <w:szCs w:val="20"/>
        </w:rPr>
        <w:tab/>
      </w:r>
      <w:r w:rsidRPr="006315DC">
        <w:rPr>
          <w:rFonts w:ascii="Times New Roman" w:hAnsi="Times New Roman"/>
          <w:sz w:val="20"/>
          <w:szCs w:val="20"/>
        </w:rPr>
        <w:tab/>
        <w:t>Štátna ochrana prírody Slovenskej republiky</w:t>
      </w:r>
    </w:p>
    <w:p w:rsidR="00C3483A" w:rsidRPr="006315DC" w:rsidRDefault="00C3483A" w:rsidP="006F144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315DC">
        <w:rPr>
          <w:rFonts w:ascii="Times New Roman" w:hAnsi="Times New Roman"/>
          <w:sz w:val="20"/>
          <w:szCs w:val="20"/>
        </w:rPr>
        <w:t xml:space="preserve">Adresa organizácie: </w:t>
      </w:r>
      <w:r w:rsidRPr="006315DC">
        <w:rPr>
          <w:rFonts w:ascii="Times New Roman" w:hAnsi="Times New Roman"/>
          <w:sz w:val="20"/>
          <w:szCs w:val="20"/>
        </w:rPr>
        <w:tab/>
      </w:r>
      <w:r w:rsidRPr="006315DC">
        <w:rPr>
          <w:rFonts w:ascii="Times New Roman" w:hAnsi="Times New Roman"/>
          <w:sz w:val="20"/>
          <w:szCs w:val="20"/>
        </w:rPr>
        <w:tab/>
      </w:r>
      <w:r w:rsidRPr="006315DC">
        <w:rPr>
          <w:rFonts w:ascii="Times New Roman" w:hAnsi="Times New Roman"/>
          <w:sz w:val="20"/>
          <w:szCs w:val="20"/>
        </w:rPr>
        <w:tab/>
      </w:r>
      <w:proofErr w:type="spellStart"/>
      <w:r w:rsidRPr="006315DC">
        <w:rPr>
          <w:rFonts w:ascii="Times New Roman" w:hAnsi="Times New Roman"/>
          <w:sz w:val="20"/>
          <w:szCs w:val="20"/>
        </w:rPr>
        <w:t>Tajovského</w:t>
      </w:r>
      <w:proofErr w:type="spellEnd"/>
      <w:r w:rsidRPr="006315DC">
        <w:rPr>
          <w:rFonts w:ascii="Times New Roman" w:hAnsi="Times New Roman"/>
          <w:sz w:val="20"/>
          <w:szCs w:val="20"/>
        </w:rPr>
        <w:t xml:space="preserve"> 28B, 974 01 Banská Bystrica</w:t>
      </w:r>
    </w:p>
    <w:p w:rsidR="00C3483A" w:rsidRPr="006315DC" w:rsidRDefault="00C3483A" w:rsidP="006F144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315DC">
        <w:rPr>
          <w:rFonts w:ascii="Times New Roman" w:hAnsi="Times New Roman"/>
          <w:sz w:val="20"/>
          <w:szCs w:val="20"/>
        </w:rPr>
        <w:t xml:space="preserve">IČO: </w:t>
      </w:r>
      <w:r w:rsidRPr="006315DC">
        <w:rPr>
          <w:rFonts w:ascii="Times New Roman" w:hAnsi="Times New Roman"/>
          <w:sz w:val="20"/>
          <w:szCs w:val="20"/>
        </w:rPr>
        <w:tab/>
      </w:r>
      <w:r w:rsidRPr="006315DC">
        <w:rPr>
          <w:rFonts w:ascii="Times New Roman" w:hAnsi="Times New Roman"/>
          <w:sz w:val="20"/>
          <w:szCs w:val="20"/>
        </w:rPr>
        <w:tab/>
      </w:r>
      <w:r w:rsidRPr="006315DC">
        <w:rPr>
          <w:rFonts w:ascii="Times New Roman" w:hAnsi="Times New Roman"/>
          <w:sz w:val="20"/>
          <w:szCs w:val="20"/>
        </w:rPr>
        <w:tab/>
      </w:r>
      <w:r w:rsidRPr="006315DC">
        <w:rPr>
          <w:rFonts w:ascii="Times New Roman" w:hAnsi="Times New Roman"/>
          <w:sz w:val="20"/>
          <w:szCs w:val="20"/>
        </w:rPr>
        <w:tab/>
      </w:r>
      <w:r w:rsidRPr="006315DC">
        <w:rPr>
          <w:rFonts w:ascii="Times New Roman" w:hAnsi="Times New Roman"/>
          <w:sz w:val="20"/>
          <w:szCs w:val="20"/>
        </w:rPr>
        <w:tab/>
        <w:t>17058520</w:t>
      </w:r>
    </w:p>
    <w:p w:rsidR="00C3483A" w:rsidRPr="006315DC" w:rsidRDefault="00C3483A" w:rsidP="006F144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315DC">
        <w:rPr>
          <w:rFonts w:ascii="Times New Roman" w:hAnsi="Times New Roman"/>
          <w:sz w:val="20"/>
          <w:szCs w:val="20"/>
        </w:rPr>
        <w:t xml:space="preserve">Kontaktná osoba:  </w:t>
      </w:r>
      <w:r w:rsidRPr="006315DC">
        <w:rPr>
          <w:rFonts w:ascii="Times New Roman" w:hAnsi="Times New Roman"/>
          <w:sz w:val="20"/>
          <w:szCs w:val="20"/>
        </w:rPr>
        <w:tab/>
      </w:r>
      <w:r w:rsidRPr="006315DC">
        <w:rPr>
          <w:rFonts w:ascii="Times New Roman" w:hAnsi="Times New Roman"/>
          <w:sz w:val="20"/>
          <w:szCs w:val="20"/>
        </w:rPr>
        <w:tab/>
      </w:r>
      <w:r w:rsidRPr="006315DC">
        <w:rPr>
          <w:rFonts w:ascii="Times New Roman" w:hAnsi="Times New Roman"/>
          <w:sz w:val="20"/>
          <w:szCs w:val="20"/>
        </w:rPr>
        <w:tab/>
        <w:t xml:space="preserve">Ing. Alena </w:t>
      </w:r>
      <w:proofErr w:type="spellStart"/>
      <w:r w:rsidRPr="006315DC">
        <w:rPr>
          <w:rFonts w:ascii="Times New Roman" w:hAnsi="Times New Roman"/>
          <w:sz w:val="20"/>
          <w:szCs w:val="20"/>
        </w:rPr>
        <w:t>Grešková</w:t>
      </w:r>
      <w:proofErr w:type="spellEnd"/>
      <w:r w:rsidRPr="006315DC">
        <w:rPr>
          <w:rFonts w:ascii="Times New Roman" w:hAnsi="Times New Roman"/>
          <w:sz w:val="20"/>
          <w:szCs w:val="20"/>
        </w:rPr>
        <w:tab/>
      </w:r>
      <w:r w:rsidRPr="006315DC">
        <w:rPr>
          <w:rFonts w:ascii="Times New Roman" w:hAnsi="Times New Roman"/>
          <w:sz w:val="20"/>
          <w:szCs w:val="20"/>
        </w:rPr>
        <w:tab/>
      </w:r>
    </w:p>
    <w:p w:rsidR="00C3483A" w:rsidRPr="006315DC" w:rsidRDefault="00C3483A" w:rsidP="006F144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315DC">
        <w:rPr>
          <w:rFonts w:ascii="Times New Roman" w:hAnsi="Times New Roman"/>
          <w:sz w:val="20"/>
          <w:szCs w:val="20"/>
        </w:rPr>
        <w:t>Telefón:</w:t>
      </w:r>
      <w:r w:rsidRPr="006315DC">
        <w:rPr>
          <w:rFonts w:ascii="Times New Roman" w:hAnsi="Times New Roman"/>
          <w:sz w:val="20"/>
          <w:szCs w:val="20"/>
        </w:rPr>
        <w:tab/>
      </w:r>
      <w:r w:rsidRPr="006315DC">
        <w:rPr>
          <w:rFonts w:ascii="Times New Roman" w:hAnsi="Times New Roman"/>
          <w:sz w:val="20"/>
          <w:szCs w:val="20"/>
        </w:rPr>
        <w:tab/>
      </w:r>
      <w:r w:rsidRPr="006315DC">
        <w:rPr>
          <w:rFonts w:ascii="Times New Roman" w:hAnsi="Times New Roman"/>
          <w:sz w:val="20"/>
          <w:szCs w:val="20"/>
        </w:rPr>
        <w:tab/>
      </w:r>
      <w:r w:rsidRPr="006315DC">
        <w:rPr>
          <w:rFonts w:ascii="Times New Roman" w:hAnsi="Times New Roman"/>
          <w:sz w:val="20"/>
          <w:szCs w:val="20"/>
        </w:rPr>
        <w:tab/>
      </w:r>
      <w:r w:rsidR="00AE63C9">
        <w:rPr>
          <w:rFonts w:ascii="Times New Roman" w:hAnsi="Times New Roman"/>
          <w:sz w:val="20"/>
          <w:szCs w:val="20"/>
        </w:rPr>
        <w:tab/>
      </w:r>
      <w:r w:rsidRPr="006315DC">
        <w:rPr>
          <w:rFonts w:ascii="Times New Roman" w:hAnsi="Times New Roman"/>
          <w:sz w:val="20"/>
          <w:szCs w:val="20"/>
        </w:rPr>
        <w:t>+421 484722029</w:t>
      </w:r>
    </w:p>
    <w:p w:rsidR="00C3483A" w:rsidRPr="006315DC" w:rsidRDefault="00C3483A" w:rsidP="006F144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315DC">
        <w:rPr>
          <w:rFonts w:ascii="Times New Roman" w:hAnsi="Times New Roman"/>
          <w:sz w:val="20"/>
          <w:szCs w:val="20"/>
        </w:rPr>
        <w:t>Fax:</w:t>
      </w:r>
      <w:r w:rsidRPr="006315DC">
        <w:rPr>
          <w:rFonts w:ascii="Times New Roman" w:hAnsi="Times New Roman"/>
          <w:sz w:val="20"/>
          <w:szCs w:val="20"/>
        </w:rPr>
        <w:tab/>
      </w:r>
      <w:r w:rsidRPr="006315DC">
        <w:rPr>
          <w:rFonts w:ascii="Times New Roman" w:hAnsi="Times New Roman"/>
          <w:sz w:val="20"/>
          <w:szCs w:val="20"/>
        </w:rPr>
        <w:tab/>
      </w:r>
      <w:r w:rsidRPr="006315DC">
        <w:rPr>
          <w:rFonts w:ascii="Times New Roman" w:hAnsi="Times New Roman"/>
          <w:sz w:val="20"/>
          <w:szCs w:val="20"/>
        </w:rPr>
        <w:tab/>
      </w:r>
      <w:r w:rsidRPr="006315DC">
        <w:rPr>
          <w:rFonts w:ascii="Times New Roman" w:hAnsi="Times New Roman"/>
          <w:sz w:val="20"/>
          <w:szCs w:val="20"/>
        </w:rPr>
        <w:tab/>
      </w:r>
      <w:r w:rsidRPr="006315DC">
        <w:rPr>
          <w:rFonts w:ascii="Times New Roman" w:hAnsi="Times New Roman"/>
          <w:sz w:val="20"/>
          <w:szCs w:val="20"/>
        </w:rPr>
        <w:tab/>
        <w:t>+421 484722036</w:t>
      </w:r>
    </w:p>
    <w:p w:rsidR="00C3483A" w:rsidRPr="006315DC" w:rsidRDefault="00C3483A" w:rsidP="006F144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315DC">
        <w:rPr>
          <w:rFonts w:ascii="Times New Roman" w:hAnsi="Times New Roman"/>
          <w:sz w:val="20"/>
          <w:szCs w:val="20"/>
        </w:rPr>
        <w:t>E-mail:</w:t>
      </w:r>
      <w:r w:rsidRPr="006315DC">
        <w:rPr>
          <w:rFonts w:ascii="Times New Roman" w:hAnsi="Times New Roman"/>
          <w:sz w:val="20"/>
          <w:szCs w:val="20"/>
        </w:rPr>
        <w:tab/>
      </w:r>
      <w:r w:rsidRPr="006315DC">
        <w:rPr>
          <w:rFonts w:ascii="Times New Roman" w:hAnsi="Times New Roman"/>
          <w:sz w:val="20"/>
          <w:szCs w:val="20"/>
        </w:rPr>
        <w:tab/>
      </w:r>
      <w:r w:rsidRPr="006315DC">
        <w:rPr>
          <w:rFonts w:ascii="Times New Roman" w:hAnsi="Times New Roman"/>
          <w:sz w:val="20"/>
          <w:szCs w:val="20"/>
        </w:rPr>
        <w:tab/>
      </w:r>
      <w:r w:rsidRPr="006315DC">
        <w:rPr>
          <w:rFonts w:ascii="Times New Roman" w:hAnsi="Times New Roman"/>
          <w:sz w:val="20"/>
          <w:szCs w:val="20"/>
        </w:rPr>
        <w:tab/>
      </w:r>
      <w:r w:rsidR="00AE63C9">
        <w:rPr>
          <w:rFonts w:ascii="Times New Roman" w:hAnsi="Times New Roman"/>
          <w:sz w:val="20"/>
          <w:szCs w:val="20"/>
        </w:rPr>
        <w:tab/>
      </w:r>
      <w:hyperlink r:id="rId8" w:history="1">
        <w:r w:rsidRPr="006315DC">
          <w:rPr>
            <w:rStyle w:val="Hypertextovprepojenie"/>
            <w:rFonts w:ascii="Times New Roman" w:hAnsi="Times New Roman"/>
            <w:sz w:val="20"/>
            <w:szCs w:val="20"/>
          </w:rPr>
          <w:t>alena.greskova@sopsr.sk</w:t>
        </w:r>
      </w:hyperlink>
    </w:p>
    <w:p w:rsidR="00C3483A" w:rsidRPr="006315DC" w:rsidRDefault="00C3483A" w:rsidP="0025026F">
      <w:pPr>
        <w:ind w:left="720" w:hanging="720"/>
        <w:jc w:val="both"/>
        <w:rPr>
          <w:rFonts w:ascii="Times New Roman" w:hAnsi="Times New Roman"/>
          <w:sz w:val="20"/>
          <w:szCs w:val="20"/>
        </w:rPr>
      </w:pPr>
    </w:p>
    <w:p w:rsidR="00C3483A" w:rsidRPr="006315DC" w:rsidRDefault="00C3483A" w:rsidP="005D1D94">
      <w:pPr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315DC">
        <w:rPr>
          <w:rFonts w:ascii="Times New Roman" w:hAnsi="Times New Roman"/>
          <w:sz w:val="20"/>
          <w:szCs w:val="20"/>
        </w:rPr>
        <w:t>2.</w:t>
      </w:r>
      <w:r w:rsidRPr="006315DC">
        <w:rPr>
          <w:rFonts w:ascii="Times New Roman" w:hAnsi="Times New Roman"/>
          <w:sz w:val="20"/>
          <w:szCs w:val="20"/>
        </w:rPr>
        <w:tab/>
        <w:t xml:space="preserve">Názov predmetu zákazky: </w:t>
      </w:r>
      <w:r w:rsidRPr="006315DC">
        <w:rPr>
          <w:rFonts w:ascii="Times New Roman" w:hAnsi="Times New Roman"/>
          <w:b/>
          <w:sz w:val="20"/>
          <w:szCs w:val="20"/>
        </w:rPr>
        <w:t xml:space="preserve">Vypracovanie dokumentácie ochrany prírody pre územia európskeho významu a mapovanie </w:t>
      </w:r>
      <w:proofErr w:type="spellStart"/>
      <w:r w:rsidRPr="006315DC">
        <w:rPr>
          <w:rFonts w:ascii="Times New Roman" w:hAnsi="Times New Roman"/>
          <w:b/>
          <w:sz w:val="20"/>
          <w:szCs w:val="20"/>
        </w:rPr>
        <w:t>mokraďových</w:t>
      </w:r>
      <w:proofErr w:type="spellEnd"/>
      <w:r w:rsidRPr="006315DC">
        <w:rPr>
          <w:rFonts w:ascii="Times New Roman" w:hAnsi="Times New Roman"/>
          <w:b/>
          <w:sz w:val="20"/>
          <w:szCs w:val="20"/>
        </w:rPr>
        <w:t xml:space="preserve"> biotopov</w:t>
      </w:r>
      <w:r w:rsidRPr="006315DC">
        <w:rPr>
          <w:rFonts w:ascii="Times New Roman" w:hAnsi="Times New Roman"/>
          <w:sz w:val="20"/>
          <w:szCs w:val="20"/>
        </w:rPr>
        <w:t xml:space="preserve"> </w:t>
      </w:r>
    </w:p>
    <w:p w:rsidR="00C3483A" w:rsidRPr="005D1D94" w:rsidRDefault="00C3483A" w:rsidP="005D1D94">
      <w:pPr>
        <w:tabs>
          <w:tab w:val="left" w:pos="360"/>
        </w:tabs>
        <w:rPr>
          <w:rFonts w:ascii="Times New Roman" w:hAnsi="Times New Roman"/>
          <w:sz w:val="20"/>
          <w:szCs w:val="20"/>
        </w:rPr>
      </w:pPr>
      <w:r w:rsidRPr="006315DC"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z w:val="20"/>
          <w:szCs w:val="20"/>
        </w:rPr>
        <w:tab/>
      </w:r>
      <w:r w:rsidRPr="00DB2D76">
        <w:rPr>
          <w:rFonts w:ascii="Times New Roman" w:hAnsi="Times New Roman"/>
          <w:sz w:val="20"/>
          <w:szCs w:val="20"/>
          <w:u w:val="single"/>
        </w:rPr>
        <w:t>Opis predmetu zákazky</w:t>
      </w:r>
      <w:r>
        <w:rPr>
          <w:rFonts w:ascii="Times New Roman" w:hAnsi="Times New Roman"/>
          <w:sz w:val="20"/>
          <w:szCs w:val="20"/>
        </w:rPr>
        <w:t>: Verejný obstarávateľ rozdelil z</w:t>
      </w:r>
      <w:r w:rsidRPr="005D1D94">
        <w:rPr>
          <w:rFonts w:ascii="Times New Roman" w:hAnsi="Times New Roman"/>
          <w:sz w:val="20"/>
          <w:szCs w:val="20"/>
        </w:rPr>
        <w:t>ákazk</w:t>
      </w:r>
      <w:r>
        <w:rPr>
          <w:rFonts w:ascii="Times New Roman" w:hAnsi="Times New Roman"/>
          <w:sz w:val="20"/>
          <w:szCs w:val="20"/>
        </w:rPr>
        <w:t>u na</w:t>
      </w:r>
      <w:r w:rsidRPr="005D1D94">
        <w:rPr>
          <w:rFonts w:ascii="Times New Roman" w:hAnsi="Times New Roman"/>
          <w:sz w:val="20"/>
          <w:szCs w:val="20"/>
        </w:rPr>
        <w:t> 3 čast</w:t>
      </w:r>
      <w:r>
        <w:rPr>
          <w:rFonts w:ascii="Times New Roman" w:hAnsi="Times New Roman"/>
          <w:sz w:val="20"/>
          <w:szCs w:val="20"/>
        </w:rPr>
        <w:t xml:space="preserve">i </w:t>
      </w:r>
      <w:r w:rsidRPr="005D1D94">
        <w:rPr>
          <w:rFonts w:ascii="Times New Roman" w:hAnsi="Times New Roman"/>
          <w:sz w:val="20"/>
          <w:szCs w:val="20"/>
        </w:rPr>
        <w:t>:</w:t>
      </w:r>
    </w:p>
    <w:p w:rsidR="00C3483A" w:rsidRPr="006315DC" w:rsidRDefault="00C3483A" w:rsidP="005D1D94">
      <w:pPr>
        <w:spacing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6315DC">
        <w:rPr>
          <w:rFonts w:ascii="Times New Roman" w:hAnsi="Times New Roman"/>
          <w:sz w:val="20"/>
          <w:szCs w:val="20"/>
          <w:u w:val="single"/>
        </w:rPr>
        <w:t>1. časť</w:t>
      </w:r>
      <w:r w:rsidRPr="006315DC">
        <w:rPr>
          <w:rFonts w:ascii="Times New Roman" w:hAnsi="Times New Roman"/>
          <w:sz w:val="20"/>
          <w:szCs w:val="20"/>
        </w:rPr>
        <w:t>: získanie podkladov (vrátane mapovania biotopov), ich spracovanie a vyhotovenie programu starostlivosti pre územia európskeho významu Rieka Orava a </w:t>
      </w:r>
      <w:proofErr w:type="spellStart"/>
      <w:r w:rsidRPr="006315DC">
        <w:rPr>
          <w:rFonts w:ascii="Times New Roman" w:hAnsi="Times New Roman"/>
          <w:sz w:val="20"/>
          <w:szCs w:val="20"/>
        </w:rPr>
        <w:t>ramsarskú</w:t>
      </w:r>
      <w:proofErr w:type="spellEnd"/>
      <w:r w:rsidRPr="006315DC">
        <w:rPr>
          <w:rFonts w:ascii="Times New Roman" w:hAnsi="Times New Roman"/>
          <w:sz w:val="20"/>
          <w:szCs w:val="20"/>
        </w:rPr>
        <w:t xml:space="preserve"> lokalitu Rieka Orava a jej prítoky (ÚEV Rieka Orava / RL Rieka Orava a jej prítoky zároveň CHA Rieka Orava) v súlade s prílohou č. 18 vyhl. č. 24/2003      Z. z. v znen</w:t>
      </w:r>
      <w:r>
        <w:rPr>
          <w:rFonts w:ascii="Times New Roman" w:hAnsi="Times New Roman"/>
          <w:sz w:val="20"/>
          <w:szCs w:val="20"/>
        </w:rPr>
        <w:t xml:space="preserve">í neskorších predpisov.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</w:t>
      </w:r>
      <w:r w:rsidRPr="006315DC">
        <w:rPr>
          <w:rFonts w:ascii="Times New Roman" w:hAnsi="Times New Roman"/>
          <w:sz w:val="20"/>
          <w:szCs w:val="20"/>
        </w:rPr>
        <w:t xml:space="preserve">Územie má výmeru </w:t>
      </w:r>
      <w:smartTag w:uri="urn:schemas-microsoft-com:office:smarttags" w:element="metricconverter">
        <w:smartTagPr>
          <w:attr w:name="ProductID" w:val="583 ha"/>
        </w:smartTagPr>
        <w:r w:rsidRPr="006315DC">
          <w:rPr>
            <w:rFonts w:ascii="Times New Roman" w:hAnsi="Times New Roman"/>
            <w:sz w:val="20"/>
            <w:szCs w:val="20"/>
          </w:rPr>
          <w:t>583 ha</w:t>
        </w:r>
      </w:smartTag>
      <w:r w:rsidRPr="006315DC">
        <w:rPr>
          <w:rFonts w:ascii="Times New Roman" w:hAnsi="Times New Roman"/>
          <w:sz w:val="20"/>
          <w:szCs w:val="20"/>
        </w:rPr>
        <w:t>.</w:t>
      </w:r>
    </w:p>
    <w:p w:rsidR="00C3483A" w:rsidRPr="006315DC" w:rsidRDefault="00C3483A" w:rsidP="005D1D94">
      <w:pPr>
        <w:spacing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6315DC">
        <w:rPr>
          <w:rFonts w:ascii="Times New Roman" w:hAnsi="Times New Roman"/>
          <w:sz w:val="20"/>
          <w:szCs w:val="20"/>
          <w:u w:val="single"/>
        </w:rPr>
        <w:t>2. časť</w:t>
      </w:r>
      <w:r w:rsidRPr="006315DC">
        <w:rPr>
          <w:rFonts w:ascii="Times New Roman" w:hAnsi="Times New Roman"/>
          <w:sz w:val="20"/>
          <w:szCs w:val="20"/>
        </w:rPr>
        <w:t xml:space="preserve">: získanie podkladov (vrátane mapovania biotopov), ich spracovanie a vyhotovenie programov záchrany pre </w:t>
      </w:r>
      <w:proofErr w:type="spellStart"/>
      <w:r w:rsidRPr="006315DC">
        <w:rPr>
          <w:rFonts w:ascii="Times New Roman" w:hAnsi="Times New Roman"/>
          <w:sz w:val="20"/>
          <w:szCs w:val="20"/>
        </w:rPr>
        <w:t>ramsarskú</w:t>
      </w:r>
      <w:proofErr w:type="spellEnd"/>
      <w:r w:rsidRPr="006315DC">
        <w:rPr>
          <w:rFonts w:ascii="Times New Roman" w:hAnsi="Times New Roman"/>
          <w:sz w:val="20"/>
          <w:szCs w:val="20"/>
        </w:rPr>
        <w:t xml:space="preserve"> lokalitu Parížske močiare (RL Parížske močiare, zároveň NPR Parížske močiare a CHA Alúvium Paríža) a územie európskeho významu </w:t>
      </w:r>
      <w:proofErr w:type="spellStart"/>
      <w:r w:rsidRPr="006315DC">
        <w:rPr>
          <w:rFonts w:ascii="Times New Roman" w:hAnsi="Times New Roman"/>
          <w:sz w:val="20"/>
          <w:szCs w:val="20"/>
        </w:rPr>
        <w:t>Číčovské</w:t>
      </w:r>
      <w:proofErr w:type="spellEnd"/>
      <w:r w:rsidRPr="006315DC">
        <w:rPr>
          <w:rFonts w:ascii="Times New Roman" w:hAnsi="Times New Roman"/>
          <w:sz w:val="20"/>
          <w:szCs w:val="20"/>
        </w:rPr>
        <w:t xml:space="preserve"> luhy (ÚEV </w:t>
      </w:r>
      <w:proofErr w:type="spellStart"/>
      <w:r w:rsidRPr="006315DC">
        <w:rPr>
          <w:rFonts w:ascii="Times New Roman" w:hAnsi="Times New Roman"/>
          <w:sz w:val="20"/>
          <w:szCs w:val="20"/>
        </w:rPr>
        <w:t>Číčovské</w:t>
      </w:r>
      <w:proofErr w:type="spellEnd"/>
      <w:r w:rsidRPr="006315DC">
        <w:rPr>
          <w:rFonts w:ascii="Times New Roman" w:hAnsi="Times New Roman"/>
          <w:sz w:val="20"/>
          <w:szCs w:val="20"/>
        </w:rPr>
        <w:t xml:space="preserve"> luhy, zároveň NPR </w:t>
      </w:r>
      <w:proofErr w:type="spellStart"/>
      <w:r w:rsidRPr="006315DC">
        <w:rPr>
          <w:rFonts w:ascii="Times New Roman" w:hAnsi="Times New Roman"/>
          <w:sz w:val="20"/>
          <w:szCs w:val="20"/>
        </w:rPr>
        <w:t>Číčovské</w:t>
      </w:r>
      <w:proofErr w:type="spellEnd"/>
      <w:r w:rsidRPr="006315DC">
        <w:rPr>
          <w:rFonts w:ascii="Times New Roman" w:hAnsi="Times New Roman"/>
          <w:sz w:val="20"/>
          <w:szCs w:val="20"/>
        </w:rPr>
        <w:t xml:space="preserve"> mŕtve rameno) v súlade s prílohou č. 18 vyhl. č. 24/2003 Z. z. v znení neskorších predpisov. Územie má výmeru </w:t>
      </w:r>
      <w:smartTag w:uri="urn:schemas-microsoft-com:office:smarttags" w:element="metricconverter">
        <w:smartTagPr>
          <w:attr w:name="ProductID" w:val="862 ha"/>
        </w:smartTagPr>
        <w:r w:rsidRPr="006315DC">
          <w:rPr>
            <w:rFonts w:ascii="Times New Roman" w:hAnsi="Times New Roman"/>
            <w:sz w:val="20"/>
            <w:szCs w:val="20"/>
          </w:rPr>
          <w:t>862 ha</w:t>
        </w:r>
      </w:smartTag>
      <w:r w:rsidRPr="006315DC">
        <w:rPr>
          <w:rFonts w:ascii="Times New Roman" w:hAnsi="Times New Roman"/>
          <w:sz w:val="20"/>
          <w:szCs w:val="20"/>
        </w:rPr>
        <w:t>.</w:t>
      </w:r>
      <w:r w:rsidRPr="006315DC">
        <w:rPr>
          <w:rFonts w:ascii="Times New Roman" w:hAnsi="Times New Roman"/>
          <w:sz w:val="20"/>
          <w:szCs w:val="20"/>
        </w:rPr>
        <w:tab/>
      </w:r>
    </w:p>
    <w:p w:rsidR="00C3483A" w:rsidRDefault="00C3483A" w:rsidP="005D1D94">
      <w:pPr>
        <w:spacing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6315DC">
        <w:rPr>
          <w:rFonts w:ascii="Times New Roman" w:hAnsi="Times New Roman"/>
          <w:sz w:val="20"/>
          <w:szCs w:val="20"/>
          <w:u w:val="single"/>
        </w:rPr>
        <w:t>3. časť</w:t>
      </w:r>
      <w:r w:rsidRPr="006315DC">
        <w:rPr>
          <w:rFonts w:ascii="Times New Roman" w:hAnsi="Times New Roman"/>
          <w:sz w:val="20"/>
          <w:szCs w:val="20"/>
        </w:rPr>
        <w:t>: doplnenie zlepšenie a sprístupnenie údajovej základne o mokradiach (ich biotopoch a druhoch) pre územie v pôsobnosti Správy CHKO Dunajské luhy (mimo Bratislavského kraja) prostredníctvom prieskumu zatiaľ nezmapovaných území (inventarizácia mokradí), na území CHKO Dunajské luhy a </w:t>
      </w:r>
      <w:proofErr w:type="spellStart"/>
      <w:r w:rsidRPr="006315DC">
        <w:rPr>
          <w:rFonts w:ascii="Times New Roman" w:hAnsi="Times New Roman"/>
          <w:sz w:val="20"/>
          <w:szCs w:val="20"/>
        </w:rPr>
        <w:t>ramsarskej</w:t>
      </w:r>
      <w:proofErr w:type="spellEnd"/>
      <w:r w:rsidRPr="006315DC">
        <w:rPr>
          <w:rFonts w:ascii="Times New Roman" w:hAnsi="Times New Roman"/>
          <w:sz w:val="20"/>
          <w:szCs w:val="20"/>
        </w:rPr>
        <w:t xml:space="preserve"> lokality Dunajské luhy a prekrývajúcich sa území sústavy NATURA 2000 ( územia európskeho významu, spracovanie databáz a GIS vrstiev a požadovaných výstupov v zmysle platnej metodiky ako podklad pre budúce vypracovanie pro</w:t>
      </w:r>
      <w:r>
        <w:rPr>
          <w:rFonts w:ascii="Times New Roman" w:hAnsi="Times New Roman"/>
          <w:sz w:val="20"/>
          <w:szCs w:val="20"/>
        </w:rPr>
        <w:t>gramu starostlivosti.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</w:t>
      </w:r>
      <w:r w:rsidRPr="006315DC">
        <w:rPr>
          <w:rFonts w:ascii="Times New Roman" w:hAnsi="Times New Roman"/>
          <w:sz w:val="20"/>
          <w:szCs w:val="20"/>
        </w:rPr>
        <w:t xml:space="preserve">Územie má výmeru </w:t>
      </w:r>
      <w:smartTag w:uri="urn:schemas-microsoft-com:office:smarttags" w:element="metricconverter">
        <w:smartTagPr>
          <w:attr w:name="ProductID" w:val="13 117 ha"/>
        </w:smartTagPr>
        <w:r w:rsidRPr="006315DC">
          <w:rPr>
            <w:rFonts w:ascii="Times New Roman" w:hAnsi="Times New Roman"/>
            <w:sz w:val="20"/>
            <w:szCs w:val="20"/>
          </w:rPr>
          <w:t>13 117 ha</w:t>
        </w:r>
      </w:smartTag>
      <w:r w:rsidRPr="006315DC">
        <w:rPr>
          <w:rFonts w:ascii="Times New Roman" w:hAnsi="Times New Roman"/>
          <w:sz w:val="20"/>
          <w:szCs w:val="20"/>
        </w:rPr>
        <w:t xml:space="preserve">.  </w:t>
      </w:r>
    </w:p>
    <w:p w:rsidR="00C3483A" w:rsidRPr="006315DC" w:rsidRDefault="00C3483A" w:rsidP="00D1005E">
      <w:pPr>
        <w:tabs>
          <w:tab w:val="left" w:pos="360"/>
        </w:tabs>
        <w:spacing w:line="240" w:lineRule="auto"/>
        <w:ind w:left="360" w:hanging="360"/>
        <w:rPr>
          <w:rFonts w:ascii="Times New Roman" w:hAnsi="Times New Roman"/>
          <w:sz w:val="20"/>
          <w:szCs w:val="20"/>
        </w:rPr>
      </w:pPr>
      <w:r w:rsidRPr="006315DC">
        <w:rPr>
          <w:rFonts w:ascii="Times New Roman" w:hAnsi="Times New Roman"/>
          <w:sz w:val="20"/>
          <w:szCs w:val="20"/>
        </w:rPr>
        <w:t>4.</w:t>
      </w:r>
      <w:r w:rsidRPr="006315DC">
        <w:rPr>
          <w:rFonts w:ascii="Times New Roman" w:hAnsi="Times New Roman"/>
          <w:sz w:val="20"/>
          <w:szCs w:val="20"/>
        </w:rPr>
        <w:tab/>
      </w:r>
      <w:r w:rsidRPr="00DB2D76">
        <w:rPr>
          <w:rFonts w:ascii="Times New Roman" w:hAnsi="Times New Roman"/>
          <w:sz w:val="20"/>
          <w:szCs w:val="20"/>
          <w:u w:val="single"/>
        </w:rPr>
        <w:t>Miesto dodania predmetu zákazky</w:t>
      </w:r>
      <w:r w:rsidRPr="006315DC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Štátna ochrana prírody Slovenskej republiky, </w:t>
      </w:r>
      <w:proofErr w:type="spellStart"/>
      <w:r>
        <w:rPr>
          <w:rFonts w:ascii="Times New Roman" w:hAnsi="Times New Roman"/>
          <w:sz w:val="20"/>
          <w:szCs w:val="20"/>
        </w:rPr>
        <w:t>Tajovského</w:t>
      </w:r>
      <w:proofErr w:type="spellEnd"/>
      <w:r>
        <w:rPr>
          <w:rFonts w:ascii="Times New Roman" w:hAnsi="Times New Roman"/>
          <w:sz w:val="20"/>
          <w:szCs w:val="20"/>
        </w:rPr>
        <w:t xml:space="preserve"> 28B, 974 01 Banská Bystrica</w:t>
      </w:r>
    </w:p>
    <w:p w:rsidR="00C3483A" w:rsidRPr="006315DC" w:rsidRDefault="00C3483A" w:rsidP="005D1D94">
      <w:pPr>
        <w:tabs>
          <w:tab w:val="left" w:pos="360"/>
        </w:tabs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</w:t>
      </w:r>
      <w:r>
        <w:rPr>
          <w:rFonts w:ascii="Times New Roman" w:hAnsi="Times New Roman"/>
          <w:sz w:val="20"/>
          <w:szCs w:val="20"/>
        </w:rPr>
        <w:tab/>
      </w:r>
      <w:r w:rsidRPr="006315DC">
        <w:rPr>
          <w:rFonts w:ascii="Times New Roman" w:hAnsi="Times New Roman"/>
          <w:sz w:val="20"/>
          <w:szCs w:val="20"/>
        </w:rPr>
        <w:t xml:space="preserve">Nomenklatúra / Klasifikácia CPV: </w:t>
      </w:r>
    </w:p>
    <w:p w:rsidR="00C3483A" w:rsidRDefault="00C3483A" w:rsidP="005D1D94">
      <w:pPr>
        <w:tabs>
          <w:tab w:val="left" w:pos="-4500"/>
          <w:tab w:val="left" w:pos="360"/>
        </w:tabs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6315DC">
        <w:rPr>
          <w:rFonts w:ascii="Times New Roman" w:hAnsi="Times New Roman"/>
          <w:sz w:val="20"/>
          <w:szCs w:val="20"/>
        </w:rPr>
        <w:t xml:space="preserve">Hlavný predmet obstarávania: 73110000-6 – Výskum </w:t>
      </w:r>
      <w:r w:rsidRPr="006315DC">
        <w:rPr>
          <w:rFonts w:ascii="Times New Roman" w:hAnsi="Times New Roman"/>
          <w:sz w:val="20"/>
          <w:szCs w:val="20"/>
        </w:rPr>
        <w:tab/>
      </w:r>
    </w:p>
    <w:p w:rsidR="00C3483A" w:rsidRPr="006315DC" w:rsidRDefault="00C3483A" w:rsidP="005D1D94">
      <w:pPr>
        <w:tabs>
          <w:tab w:val="left" w:pos="360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6315DC">
        <w:rPr>
          <w:rFonts w:ascii="Times New Roman" w:hAnsi="Times New Roman"/>
          <w:sz w:val="20"/>
          <w:szCs w:val="20"/>
        </w:rPr>
        <w:tab/>
        <w:t xml:space="preserve">Doplňujúce predmety: </w:t>
      </w:r>
      <w:r w:rsidRPr="006315DC">
        <w:rPr>
          <w:rFonts w:ascii="Times New Roman" w:hAnsi="Times New Roman"/>
          <w:sz w:val="20"/>
          <w:szCs w:val="20"/>
        </w:rPr>
        <w:tab/>
      </w:r>
      <w:r w:rsidRPr="006315DC">
        <w:rPr>
          <w:rFonts w:ascii="Times New Roman" w:hAnsi="Times New Roman"/>
          <w:sz w:val="20"/>
          <w:szCs w:val="20"/>
        </w:rPr>
        <w:tab/>
      </w:r>
      <w:r w:rsidRPr="006315DC">
        <w:rPr>
          <w:rFonts w:ascii="Times New Roman" w:hAnsi="Times New Roman"/>
          <w:sz w:val="20"/>
          <w:szCs w:val="20"/>
        </w:rPr>
        <w:tab/>
      </w:r>
      <w:r w:rsidRPr="006315DC">
        <w:rPr>
          <w:rFonts w:ascii="Times New Roman" w:hAnsi="Times New Roman"/>
          <w:sz w:val="20"/>
          <w:szCs w:val="20"/>
        </w:rPr>
        <w:tab/>
      </w:r>
      <w:r w:rsidRPr="006315DC">
        <w:rPr>
          <w:rFonts w:ascii="Times New Roman" w:hAnsi="Times New Roman"/>
          <w:sz w:val="20"/>
          <w:szCs w:val="20"/>
        </w:rPr>
        <w:tab/>
      </w:r>
      <w:r w:rsidRPr="006315DC">
        <w:rPr>
          <w:rFonts w:ascii="Times New Roman" w:hAnsi="Times New Roman"/>
          <w:sz w:val="20"/>
          <w:szCs w:val="20"/>
        </w:rPr>
        <w:tab/>
      </w:r>
      <w:r w:rsidRPr="006315DC">
        <w:rPr>
          <w:rFonts w:ascii="Times New Roman" w:hAnsi="Times New Roman"/>
          <w:sz w:val="20"/>
          <w:szCs w:val="20"/>
        </w:rPr>
        <w:tab/>
      </w:r>
      <w:r w:rsidRPr="006315DC">
        <w:rPr>
          <w:rFonts w:ascii="Times New Roman" w:hAnsi="Times New Roman"/>
          <w:sz w:val="20"/>
          <w:szCs w:val="20"/>
        </w:rPr>
        <w:tab/>
      </w:r>
      <w:r w:rsidRPr="006315DC">
        <w:rPr>
          <w:rFonts w:ascii="Times New Roman" w:hAnsi="Times New Roman"/>
          <w:sz w:val="20"/>
          <w:szCs w:val="20"/>
        </w:rPr>
        <w:tab/>
        <w:t>73000000-2 –</w:t>
      </w:r>
      <w:r>
        <w:rPr>
          <w:rFonts w:ascii="Times New Roman" w:hAnsi="Times New Roman"/>
          <w:sz w:val="20"/>
          <w:szCs w:val="20"/>
        </w:rPr>
        <w:t xml:space="preserve"> </w:t>
      </w:r>
      <w:r w:rsidRPr="006315DC">
        <w:rPr>
          <w:rFonts w:ascii="Times New Roman" w:hAnsi="Times New Roman"/>
          <w:sz w:val="20"/>
          <w:szCs w:val="20"/>
        </w:rPr>
        <w:t>Výskum a vývoj a poradenské služby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6315DC">
        <w:rPr>
          <w:rFonts w:ascii="Times New Roman" w:hAnsi="Times New Roman"/>
          <w:sz w:val="20"/>
          <w:szCs w:val="20"/>
        </w:rPr>
        <w:tab/>
        <w:t>73210000-7 –</w:t>
      </w:r>
      <w:r>
        <w:rPr>
          <w:rFonts w:ascii="Times New Roman" w:hAnsi="Times New Roman"/>
          <w:sz w:val="20"/>
          <w:szCs w:val="20"/>
        </w:rPr>
        <w:t xml:space="preserve"> </w:t>
      </w:r>
      <w:r w:rsidRPr="006315DC">
        <w:rPr>
          <w:rFonts w:ascii="Times New Roman" w:hAnsi="Times New Roman"/>
          <w:sz w:val="20"/>
          <w:szCs w:val="20"/>
        </w:rPr>
        <w:t>Poradenské služby pre výskum</w:t>
      </w:r>
      <w:r w:rsidRPr="006315DC">
        <w:rPr>
          <w:rFonts w:ascii="Times New Roman" w:hAnsi="Times New Roman"/>
          <w:sz w:val="20"/>
          <w:szCs w:val="20"/>
        </w:rPr>
        <w:tab/>
      </w:r>
      <w:r w:rsidRPr="006315DC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6315DC">
        <w:rPr>
          <w:rFonts w:ascii="Times New Roman" w:hAnsi="Times New Roman"/>
          <w:sz w:val="20"/>
          <w:szCs w:val="20"/>
        </w:rPr>
        <w:tab/>
      </w:r>
      <w:r w:rsidRPr="006315DC">
        <w:rPr>
          <w:rFonts w:ascii="Times New Roman" w:hAnsi="Times New Roman"/>
          <w:sz w:val="20"/>
          <w:szCs w:val="20"/>
        </w:rPr>
        <w:tab/>
      </w:r>
      <w:r w:rsidRPr="006315DC">
        <w:rPr>
          <w:rFonts w:ascii="Times New Roman" w:hAnsi="Times New Roman"/>
          <w:sz w:val="20"/>
          <w:szCs w:val="20"/>
        </w:rPr>
        <w:tab/>
      </w:r>
      <w:r w:rsidRPr="006315DC">
        <w:rPr>
          <w:rFonts w:ascii="Times New Roman" w:hAnsi="Times New Roman"/>
          <w:sz w:val="20"/>
          <w:szCs w:val="20"/>
        </w:rPr>
        <w:tab/>
        <w:t>71620000-0 – Analytické služby</w:t>
      </w:r>
      <w:r w:rsidRPr="006315DC">
        <w:rPr>
          <w:rFonts w:ascii="Times New Roman" w:hAnsi="Times New Roman"/>
          <w:sz w:val="20"/>
          <w:szCs w:val="20"/>
        </w:rPr>
        <w:tab/>
      </w:r>
      <w:r w:rsidRPr="006315DC">
        <w:rPr>
          <w:rFonts w:ascii="Times New Roman" w:hAnsi="Times New Roman"/>
          <w:sz w:val="20"/>
          <w:szCs w:val="20"/>
        </w:rPr>
        <w:tab/>
      </w:r>
      <w:r w:rsidRPr="006315DC">
        <w:rPr>
          <w:rFonts w:ascii="Times New Roman" w:hAnsi="Times New Roman"/>
          <w:sz w:val="20"/>
          <w:szCs w:val="20"/>
        </w:rPr>
        <w:tab/>
      </w:r>
      <w:r w:rsidRPr="006315DC">
        <w:rPr>
          <w:rFonts w:ascii="Times New Roman" w:hAnsi="Times New Roman"/>
          <w:sz w:val="20"/>
          <w:szCs w:val="20"/>
        </w:rPr>
        <w:tab/>
      </w:r>
      <w:r w:rsidRPr="006315DC">
        <w:rPr>
          <w:rFonts w:ascii="Times New Roman" w:hAnsi="Times New Roman"/>
          <w:sz w:val="20"/>
          <w:szCs w:val="20"/>
        </w:rPr>
        <w:tab/>
      </w:r>
      <w:r w:rsidRPr="006315DC">
        <w:rPr>
          <w:rFonts w:ascii="Times New Roman" w:hAnsi="Times New Roman"/>
          <w:sz w:val="20"/>
          <w:szCs w:val="20"/>
        </w:rPr>
        <w:tab/>
      </w:r>
      <w:r w:rsidRPr="006315DC">
        <w:rPr>
          <w:rFonts w:ascii="Times New Roman" w:hAnsi="Times New Roman"/>
          <w:sz w:val="20"/>
          <w:szCs w:val="20"/>
        </w:rPr>
        <w:tab/>
      </w:r>
      <w:r w:rsidRPr="006315DC">
        <w:rPr>
          <w:rFonts w:ascii="Times New Roman" w:hAnsi="Times New Roman"/>
          <w:sz w:val="20"/>
          <w:szCs w:val="20"/>
        </w:rPr>
        <w:tab/>
        <w:t>71241000-9 – Štúdia realizovateľnosti, poradenská služba, analýza</w:t>
      </w:r>
      <w:r w:rsidRPr="006315DC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6315DC">
        <w:rPr>
          <w:rFonts w:ascii="Times New Roman" w:hAnsi="Times New Roman"/>
          <w:sz w:val="20"/>
          <w:szCs w:val="20"/>
        </w:rPr>
        <w:t xml:space="preserve">90711300-7 – Analýza indikátorov životného prostredia v iných prípadoch ako v súvislosti  so stavbou                                                                                                                                                 </w:t>
      </w:r>
    </w:p>
    <w:p w:rsidR="00C3483A" w:rsidRDefault="00C3483A" w:rsidP="00D1005E">
      <w:pPr>
        <w:pStyle w:val="tltlZkladntextNiejeTunVavoPrvriadok075"/>
        <w:tabs>
          <w:tab w:val="left" w:pos="360"/>
        </w:tabs>
        <w:ind w:left="360" w:hanging="360"/>
        <w:jc w:val="both"/>
        <w:rPr>
          <w:rFonts w:ascii="Times New Roman" w:hAnsi="Times New Roman"/>
          <w:b w:val="0"/>
          <w:sz w:val="20"/>
        </w:rPr>
      </w:pPr>
      <w:r w:rsidRPr="00D1005E">
        <w:rPr>
          <w:rFonts w:ascii="Times New Roman" w:hAnsi="Times New Roman"/>
          <w:b w:val="0"/>
          <w:sz w:val="20"/>
        </w:rPr>
        <w:t>6.</w:t>
      </w:r>
      <w:r w:rsidRPr="00D1005E">
        <w:rPr>
          <w:rFonts w:ascii="Times New Roman" w:hAnsi="Times New Roman"/>
          <w:b w:val="0"/>
          <w:sz w:val="20"/>
        </w:rPr>
        <w:tab/>
        <w:t xml:space="preserve">Rozdelenie predmetu zákazky na časti: </w:t>
      </w:r>
      <w:r>
        <w:rPr>
          <w:rFonts w:ascii="Times New Roman" w:hAnsi="Times New Roman"/>
          <w:b w:val="0"/>
          <w:sz w:val="20"/>
        </w:rPr>
        <w:t>Verejný obstarávateľ požaduje predložiť c</w:t>
      </w:r>
      <w:r w:rsidRPr="00D1005E">
        <w:rPr>
          <w:rFonts w:ascii="Times New Roman" w:hAnsi="Times New Roman"/>
          <w:b w:val="0"/>
          <w:sz w:val="20"/>
        </w:rPr>
        <w:t xml:space="preserve">enovú ponuku </w:t>
      </w:r>
      <w:r>
        <w:rPr>
          <w:rFonts w:ascii="Times New Roman" w:hAnsi="Times New Roman"/>
          <w:b w:val="0"/>
          <w:sz w:val="20"/>
        </w:rPr>
        <w:t>na</w:t>
      </w:r>
      <w:r w:rsidRPr="00D1005E">
        <w:rPr>
          <w:rFonts w:ascii="Times New Roman" w:hAnsi="Times New Roman"/>
          <w:b w:val="0"/>
          <w:sz w:val="20"/>
        </w:rPr>
        <w:t xml:space="preserve"> každú časť samostatne</w:t>
      </w:r>
      <w:r>
        <w:rPr>
          <w:rFonts w:ascii="Times New Roman" w:hAnsi="Times New Roman"/>
          <w:b w:val="0"/>
          <w:sz w:val="20"/>
        </w:rPr>
        <w:t>, a to na jednu dve alebo na všetky tri časti</w:t>
      </w:r>
      <w:r w:rsidRPr="00D1005E">
        <w:rPr>
          <w:rFonts w:ascii="Times New Roman" w:hAnsi="Times New Roman"/>
          <w:b w:val="0"/>
          <w:sz w:val="20"/>
        </w:rPr>
        <w:t>.</w:t>
      </w:r>
    </w:p>
    <w:p w:rsidR="00C3483A" w:rsidRPr="00D1005E" w:rsidRDefault="00C3483A" w:rsidP="00D1005E">
      <w:pPr>
        <w:pStyle w:val="tltlZkladntextNiejeTunVavoPrvriadok075"/>
        <w:tabs>
          <w:tab w:val="left" w:pos="360"/>
        </w:tabs>
        <w:ind w:left="360" w:hanging="360"/>
        <w:jc w:val="both"/>
        <w:rPr>
          <w:rFonts w:ascii="Times New Roman" w:hAnsi="Times New Roman"/>
          <w:b w:val="0"/>
          <w:sz w:val="20"/>
        </w:rPr>
      </w:pPr>
    </w:p>
    <w:p w:rsidR="00C3483A" w:rsidRPr="006315DC" w:rsidRDefault="00C3483A" w:rsidP="00D1005E">
      <w:pPr>
        <w:tabs>
          <w:tab w:val="left" w:pos="36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Pr="006315DC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ab/>
      </w:r>
      <w:r w:rsidRPr="006315DC">
        <w:rPr>
          <w:rFonts w:ascii="Times New Roman" w:hAnsi="Times New Roman"/>
          <w:sz w:val="20"/>
          <w:szCs w:val="20"/>
        </w:rPr>
        <w:t>Možnosť predloženia variantných riešení:</w:t>
      </w:r>
      <w:r>
        <w:rPr>
          <w:rFonts w:ascii="Times New Roman" w:hAnsi="Times New Roman"/>
          <w:sz w:val="20"/>
          <w:szCs w:val="20"/>
        </w:rPr>
        <w:t xml:space="preserve"> Verejný obstarávateľ neumožňuje predložiť variantné riešenie.</w:t>
      </w:r>
    </w:p>
    <w:p w:rsidR="00C3483A" w:rsidRPr="00AE63C9" w:rsidRDefault="00C3483A" w:rsidP="00D1005E">
      <w:pPr>
        <w:tabs>
          <w:tab w:val="left" w:pos="360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</w:t>
      </w:r>
      <w:r w:rsidRPr="006315DC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ab/>
      </w:r>
      <w:r w:rsidRPr="006315DC">
        <w:rPr>
          <w:rFonts w:ascii="Times New Roman" w:hAnsi="Times New Roman"/>
          <w:sz w:val="20"/>
          <w:szCs w:val="20"/>
        </w:rPr>
        <w:t xml:space="preserve">Lehota na dodanie všetkých 3 častí zákazky: </w:t>
      </w:r>
      <w:r w:rsidRPr="00AE63C9">
        <w:rPr>
          <w:rFonts w:ascii="Times New Roman" w:hAnsi="Times New Roman"/>
          <w:color w:val="000000" w:themeColor="text1"/>
          <w:sz w:val="20"/>
          <w:szCs w:val="20"/>
        </w:rPr>
        <w:t>13 mesiacov od účinnosti zmluvy</w:t>
      </w:r>
    </w:p>
    <w:p w:rsidR="00C3483A" w:rsidRDefault="00C3483A" w:rsidP="004A63CB">
      <w:pPr>
        <w:pStyle w:val="tlZkladntextNiejeTun"/>
        <w:tabs>
          <w:tab w:val="left" w:pos="360"/>
        </w:tabs>
        <w:ind w:left="360" w:hanging="360"/>
        <w:rPr>
          <w:rFonts w:ascii="Times New Roman" w:hAnsi="Times New Roman"/>
          <w:b w:val="0"/>
          <w:sz w:val="20"/>
        </w:rPr>
      </w:pPr>
      <w:r w:rsidRPr="00D1005E">
        <w:rPr>
          <w:rFonts w:ascii="Times New Roman" w:hAnsi="Times New Roman"/>
          <w:b w:val="0"/>
          <w:sz w:val="20"/>
        </w:rPr>
        <w:lastRenderedPageBreak/>
        <w:t>9.</w:t>
      </w:r>
      <w:r w:rsidRPr="00D1005E">
        <w:rPr>
          <w:rFonts w:ascii="Times New Roman" w:hAnsi="Times New Roman"/>
          <w:b w:val="0"/>
          <w:sz w:val="20"/>
        </w:rPr>
        <w:tab/>
      </w:r>
      <w:r w:rsidRPr="00DB2D76">
        <w:rPr>
          <w:rFonts w:ascii="Times New Roman" w:hAnsi="Times New Roman"/>
          <w:b w:val="0"/>
          <w:sz w:val="20"/>
          <w:u w:val="single"/>
        </w:rPr>
        <w:t>Hlavné podmienky financovania a platobné podmienky</w:t>
      </w:r>
      <w:r w:rsidRPr="00D1005E">
        <w:rPr>
          <w:rFonts w:ascii="Times New Roman" w:hAnsi="Times New Roman"/>
          <w:b w:val="0"/>
          <w:sz w:val="20"/>
        </w:rPr>
        <w:t xml:space="preserve">: </w:t>
      </w:r>
    </w:p>
    <w:p w:rsidR="00C3483A" w:rsidRPr="00D1005E" w:rsidRDefault="00C3483A" w:rsidP="004A63CB">
      <w:pPr>
        <w:pStyle w:val="tlZkladntextNiejeTun"/>
        <w:tabs>
          <w:tab w:val="left" w:pos="360"/>
        </w:tabs>
        <w:ind w:left="360" w:hanging="360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 w:rsidRPr="00D1005E">
        <w:rPr>
          <w:rFonts w:ascii="Times New Roman" w:hAnsi="Times New Roman"/>
          <w:b w:val="0"/>
          <w:sz w:val="20"/>
        </w:rPr>
        <w:t xml:space="preserve">Predmet zákazky bude financovaný z prostriedkov nenávratného finančného príspevku z operačného programu „Životné prostredie“, realizovaného Ministerstvom životného prostredia Slovenskej republiky. </w:t>
      </w:r>
    </w:p>
    <w:p w:rsidR="00C3483A" w:rsidRPr="00D1005E" w:rsidRDefault="00C3483A" w:rsidP="004A63CB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cs-CZ"/>
        </w:rPr>
      </w:pPr>
      <w:r w:rsidRPr="00D1005E">
        <w:rPr>
          <w:rFonts w:ascii="Times New Roman" w:hAnsi="Times New Roman"/>
          <w:sz w:val="20"/>
          <w:szCs w:val="20"/>
          <w:lang w:eastAsia="cs-CZ"/>
        </w:rPr>
        <w:t xml:space="preserve">Predmet zákazky sa bude financovať formou bezhotovostného platobného styku na základe vystavenia faktúry. Predpokladom na vystavenie faktúry bude, vzhľadom k podmienkam poskytovania prostriedkov pre projekty štrukturálnych fondov Európskej únie, právoplatnosť a účinnosť zmluvy, potvrdenej oprávnenými zástupcami objednávateľa a zhotoviteľa. </w:t>
      </w:r>
      <w:r w:rsidRPr="00FC773B">
        <w:rPr>
          <w:rFonts w:ascii="Times New Roman" w:hAnsi="Times New Roman"/>
          <w:sz w:val="20"/>
          <w:szCs w:val="20"/>
          <w:lang w:eastAsia="cs-CZ"/>
        </w:rPr>
        <w:t>Lehota splatnosti faktúry bude  60 dní odo dňa jej doručenia</w:t>
      </w:r>
      <w:r w:rsidRPr="00D1005E">
        <w:rPr>
          <w:rFonts w:ascii="Times New Roman" w:hAnsi="Times New Roman"/>
          <w:sz w:val="20"/>
          <w:szCs w:val="20"/>
          <w:lang w:eastAsia="cs-CZ"/>
        </w:rPr>
        <w:t xml:space="preserve"> objednávateľovi</w:t>
      </w:r>
      <w:r w:rsidRPr="00FC773B">
        <w:rPr>
          <w:rFonts w:ascii="Times New Roman" w:hAnsi="Times New Roman"/>
          <w:sz w:val="20"/>
          <w:szCs w:val="20"/>
          <w:lang w:eastAsia="cs-CZ"/>
        </w:rPr>
        <w:t>.</w:t>
      </w:r>
      <w:r>
        <w:rPr>
          <w:rFonts w:ascii="Times New Roman" w:hAnsi="Times New Roman"/>
          <w:sz w:val="20"/>
          <w:szCs w:val="20"/>
          <w:lang w:eastAsia="cs-CZ"/>
        </w:rPr>
        <w:t xml:space="preserve"> </w:t>
      </w:r>
      <w:r w:rsidRPr="00FC773B">
        <w:rPr>
          <w:rFonts w:ascii="Times New Roman" w:hAnsi="Times New Roman"/>
          <w:sz w:val="20"/>
          <w:szCs w:val="20"/>
        </w:rPr>
        <w:t xml:space="preserve">Zmluvné strany </w:t>
      </w:r>
      <w:r>
        <w:rPr>
          <w:rFonts w:ascii="Times New Roman" w:hAnsi="Times New Roman"/>
          <w:sz w:val="20"/>
          <w:szCs w:val="20"/>
        </w:rPr>
        <w:t xml:space="preserve">v zmluve o dielo </w:t>
      </w:r>
      <w:r w:rsidRPr="00FC773B">
        <w:rPr>
          <w:rFonts w:ascii="Times New Roman" w:hAnsi="Times New Roman"/>
          <w:sz w:val="20"/>
          <w:szCs w:val="20"/>
        </w:rPr>
        <w:t>týmto výslovne vyhl</w:t>
      </w:r>
      <w:r>
        <w:rPr>
          <w:rFonts w:ascii="Times New Roman" w:hAnsi="Times New Roman"/>
          <w:sz w:val="20"/>
          <w:szCs w:val="20"/>
        </w:rPr>
        <w:t>á</w:t>
      </w:r>
      <w:r w:rsidRPr="00FC773B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ia</w:t>
      </w:r>
      <w:r w:rsidRPr="00FC773B">
        <w:rPr>
          <w:rFonts w:ascii="Times New Roman" w:hAnsi="Times New Roman"/>
          <w:sz w:val="20"/>
          <w:szCs w:val="20"/>
        </w:rPr>
        <w:t>, že 60 dňová lehota splatnosti faktúr vystavených zhotoviteľom objednávateľovi v žiadnom prípade nie je v hrubom nepomere k právam a povinnostiam vyplývajúcim z tejto zmluvy pre zhotoviteľa a takého dojednanie odôvodňuje povaha predmetu plnenia v zmysle tejto zmluvy.</w:t>
      </w:r>
      <w:r w:rsidRPr="00FC773B">
        <w:rPr>
          <w:rFonts w:ascii="Times New Roman" w:hAnsi="Times New Roman"/>
          <w:color w:val="339966"/>
          <w:sz w:val="20"/>
          <w:szCs w:val="20"/>
        </w:rPr>
        <w:t xml:space="preserve"> </w:t>
      </w:r>
      <w:r w:rsidRPr="00FC773B">
        <w:rPr>
          <w:rFonts w:ascii="Times New Roman" w:hAnsi="Times New Roman"/>
          <w:sz w:val="20"/>
          <w:szCs w:val="20"/>
        </w:rPr>
        <w:t>Faktúra  sa zaplatí bankovým prevodom na účet zhotoviteľa.</w:t>
      </w:r>
      <w:r w:rsidRPr="00FA41FC">
        <w:rPr>
          <w:rFonts w:ascii="Arial" w:hAnsi="Arial" w:cs="Arial"/>
          <w:sz w:val="20"/>
          <w:szCs w:val="20"/>
        </w:rPr>
        <w:t xml:space="preserve"> </w:t>
      </w:r>
      <w:r w:rsidRPr="00FA41FC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C3483A" w:rsidRDefault="00C3483A" w:rsidP="004A63CB">
      <w:pPr>
        <w:spacing w:after="0" w:line="240" w:lineRule="auto"/>
        <w:ind w:left="360" w:hanging="360"/>
        <w:rPr>
          <w:rFonts w:ascii="Times New Roman" w:hAnsi="Times New Roman"/>
          <w:sz w:val="20"/>
          <w:szCs w:val="20"/>
        </w:rPr>
      </w:pPr>
      <w:r w:rsidRPr="006315DC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0</w:t>
      </w:r>
      <w:r w:rsidRPr="006315DC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ab/>
      </w:r>
      <w:r w:rsidRPr="00DB2D76">
        <w:rPr>
          <w:rFonts w:ascii="Times New Roman" w:hAnsi="Times New Roman"/>
          <w:sz w:val="20"/>
          <w:szCs w:val="20"/>
          <w:u w:val="single"/>
        </w:rPr>
        <w:t>Podmienky účasti uchádzačov, predloženie dokladov</w:t>
      </w:r>
      <w:r w:rsidRPr="006315DC">
        <w:rPr>
          <w:rFonts w:ascii="Times New Roman" w:hAnsi="Times New Roman"/>
          <w:sz w:val="20"/>
          <w:szCs w:val="20"/>
        </w:rPr>
        <w:t>:</w:t>
      </w:r>
    </w:p>
    <w:p w:rsidR="004A63CB" w:rsidRPr="002F0EFE" w:rsidRDefault="00C3483A" w:rsidP="00A26DE6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2F0EFE">
        <w:rPr>
          <w:rFonts w:ascii="Times New Roman" w:hAnsi="Times New Roman"/>
          <w:color w:val="000000" w:themeColor="text1"/>
          <w:sz w:val="20"/>
          <w:szCs w:val="20"/>
        </w:rPr>
        <w:t>Uchádzač predloží doklad o oprávnení poskytovať službu (postačuje kópia);</w:t>
      </w:r>
    </w:p>
    <w:p w:rsidR="00B90838" w:rsidRPr="002F0EFE" w:rsidRDefault="004A63CB" w:rsidP="004A63CB">
      <w:pPr>
        <w:spacing w:after="0" w:line="240" w:lineRule="auto"/>
        <w:ind w:left="720" w:hanging="360"/>
        <w:rPr>
          <w:rFonts w:ascii="Times New Roman" w:hAnsi="Times New Roman"/>
          <w:color w:val="000000" w:themeColor="text1"/>
          <w:sz w:val="20"/>
          <w:szCs w:val="20"/>
        </w:rPr>
      </w:pPr>
      <w:r w:rsidRPr="002F0EFE">
        <w:rPr>
          <w:rFonts w:ascii="Times New Roman" w:hAnsi="Times New Roman"/>
          <w:color w:val="000000" w:themeColor="text1"/>
          <w:sz w:val="20"/>
          <w:szCs w:val="20"/>
        </w:rPr>
        <w:t>S</w:t>
      </w:r>
      <w:r w:rsidR="008E77E3" w:rsidRPr="002F0EFE">
        <w:rPr>
          <w:rFonts w:ascii="Times New Roman" w:hAnsi="Times New Roman"/>
          <w:color w:val="000000" w:themeColor="text1"/>
          <w:sz w:val="20"/>
          <w:szCs w:val="20"/>
        </w:rPr>
        <w:t xml:space="preserve">plnenie tejto požiadavky uchádzač preukáže kópiou dokladu </w:t>
      </w:r>
      <w:r w:rsidRPr="002F0EFE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B90838" w:rsidRPr="002F0EFE" w:rsidRDefault="00C3483A" w:rsidP="00A26DE6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lang w:eastAsia="cs-CZ"/>
        </w:rPr>
      </w:pPr>
      <w:r w:rsidRPr="002F0EFE">
        <w:rPr>
          <w:rFonts w:ascii="Times New Roman" w:hAnsi="Times New Roman"/>
          <w:color w:val="000000" w:themeColor="text1"/>
          <w:sz w:val="20"/>
          <w:szCs w:val="20"/>
        </w:rPr>
        <w:t>U</w:t>
      </w:r>
      <w:r w:rsidRPr="002F0EFE">
        <w:rPr>
          <w:rFonts w:ascii="Times New Roman" w:hAnsi="Times New Roman"/>
          <w:color w:val="000000" w:themeColor="text1"/>
          <w:sz w:val="20"/>
          <w:szCs w:val="20"/>
          <w:lang w:eastAsia="cs-CZ"/>
        </w:rPr>
        <w:t>chádzač predloží doklady o vzdelaní a odbornej praxi alebo o odbornej kvalifikácii riadiacich zamestnancov, zodp</w:t>
      </w:r>
      <w:r w:rsidR="00AE63C9" w:rsidRPr="002F0EFE">
        <w:rPr>
          <w:rFonts w:ascii="Times New Roman" w:hAnsi="Times New Roman"/>
          <w:color w:val="000000" w:themeColor="text1"/>
          <w:sz w:val="20"/>
          <w:szCs w:val="20"/>
          <w:lang w:eastAsia="cs-CZ"/>
        </w:rPr>
        <w:t>ovedných za poskytnutie služby,</w:t>
      </w:r>
    </w:p>
    <w:p w:rsidR="00A26DE6" w:rsidRPr="002F0EFE" w:rsidRDefault="00A26DE6" w:rsidP="007A5346">
      <w:pPr>
        <w:rPr>
          <w:rFonts w:ascii="Times New Roman" w:hAnsi="Times New Roman"/>
          <w:color w:val="000000" w:themeColor="text1"/>
          <w:sz w:val="20"/>
          <w:szCs w:val="20"/>
          <w:lang w:eastAsia="cs-CZ"/>
        </w:rPr>
      </w:pPr>
      <w:r w:rsidRPr="002F0EFE">
        <w:rPr>
          <w:rFonts w:ascii="Times New Roman" w:hAnsi="Times New Roman"/>
          <w:color w:val="000000" w:themeColor="text1"/>
          <w:sz w:val="20"/>
          <w:szCs w:val="20"/>
          <w:lang w:eastAsia="cs-CZ"/>
        </w:rPr>
        <w:t>Splnenie tejto požiadavky uchádzač preukáže kópiou dokladu o najvyššie dosiahnutom vzdelaní a </w:t>
      </w:r>
      <w:proofErr w:type="spellStart"/>
      <w:r w:rsidRPr="002F0EFE">
        <w:rPr>
          <w:rFonts w:ascii="Times New Roman" w:hAnsi="Times New Roman"/>
          <w:color w:val="000000" w:themeColor="text1"/>
          <w:sz w:val="20"/>
          <w:szCs w:val="20"/>
          <w:lang w:eastAsia="cs-CZ"/>
        </w:rPr>
        <w:t>profesným</w:t>
      </w:r>
      <w:proofErr w:type="spellEnd"/>
      <w:r w:rsidRPr="002F0EFE">
        <w:rPr>
          <w:rFonts w:ascii="Times New Roman" w:hAnsi="Times New Roman"/>
          <w:color w:val="000000" w:themeColor="text1"/>
          <w:sz w:val="20"/>
          <w:szCs w:val="20"/>
          <w:lang w:eastAsia="cs-CZ"/>
        </w:rPr>
        <w:t xml:space="preserve"> štruktú</w:t>
      </w:r>
      <w:r w:rsidR="00AE63C9" w:rsidRPr="002F0EFE">
        <w:rPr>
          <w:rFonts w:ascii="Times New Roman" w:hAnsi="Times New Roman"/>
          <w:color w:val="000000" w:themeColor="text1"/>
          <w:sz w:val="20"/>
          <w:szCs w:val="20"/>
          <w:lang w:eastAsia="cs-CZ"/>
        </w:rPr>
        <w:t>rovaným životopisom.</w:t>
      </w:r>
    </w:p>
    <w:p w:rsidR="00C3483A" w:rsidRPr="002F0EFE" w:rsidRDefault="00C3483A" w:rsidP="007A5346">
      <w:pPr>
        <w:numPr>
          <w:ilvl w:val="0"/>
          <w:numId w:val="17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0"/>
          <w:szCs w:val="20"/>
          <w:lang w:eastAsia="cs-CZ"/>
        </w:rPr>
      </w:pPr>
      <w:r w:rsidRPr="002F0EFE">
        <w:rPr>
          <w:rFonts w:ascii="Times New Roman" w:hAnsi="Times New Roman"/>
          <w:color w:val="000000" w:themeColor="text1"/>
          <w:sz w:val="20"/>
          <w:szCs w:val="20"/>
          <w:lang w:eastAsia="cs-CZ"/>
        </w:rPr>
        <w:t>Verejný obstarávateľ požaduje predloženie dokladov preukazujúcich splnenie podmienok účasti – technickú spôsobilosť, o odbornej spôsobilosti (najvyššie dosiahnuté  vzdelanie) najmenej jednej osoby v oblasti prírodných vied, s minimálne 3 ročnou praxou v oblasti mapovania, prieskumov alebo monitoringu nelesných biotopov,</w:t>
      </w:r>
    </w:p>
    <w:p w:rsidR="003674E4" w:rsidRPr="002F0EFE" w:rsidRDefault="003674E4" w:rsidP="003674E4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0"/>
          <w:szCs w:val="20"/>
          <w:lang w:eastAsia="cs-CZ"/>
        </w:rPr>
      </w:pPr>
    </w:p>
    <w:p w:rsidR="00C3483A" w:rsidRPr="002F0EFE" w:rsidRDefault="003674E4" w:rsidP="007A5346">
      <w:pPr>
        <w:rPr>
          <w:rFonts w:ascii="Times New Roman" w:hAnsi="Times New Roman"/>
          <w:color w:val="000000" w:themeColor="text1"/>
          <w:sz w:val="20"/>
          <w:szCs w:val="20"/>
          <w:lang w:eastAsia="cs-CZ"/>
        </w:rPr>
      </w:pPr>
      <w:r w:rsidRPr="002F0EFE">
        <w:rPr>
          <w:rFonts w:ascii="Times New Roman" w:hAnsi="Times New Roman"/>
          <w:color w:val="000000" w:themeColor="text1"/>
          <w:sz w:val="20"/>
          <w:szCs w:val="20"/>
          <w:lang w:eastAsia="cs-CZ"/>
        </w:rPr>
        <w:t>Splnenie tejto požiadavky uchádzač preukáže kópiou dokladu o najvyššie dosiahnutom vzdelaní a </w:t>
      </w:r>
      <w:proofErr w:type="spellStart"/>
      <w:r w:rsidRPr="002F0EFE">
        <w:rPr>
          <w:rFonts w:ascii="Times New Roman" w:hAnsi="Times New Roman"/>
          <w:color w:val="000000" w:themeColor="text1"/>
          <w:sz w:val="20"/>
          <w:szCs w:val="20"/>
          <w:lang w:eastAsia="cs-CZ"/>
        </w:rPr>
        <w:t>profesným</w:t>
      </w:r>
      <w:proofErr w:type="spellEnd"/>
      <w:r w:rsidRPr="002F0EFE">
        <w:rPr>
          <w:rFonts w:ascii="Times New Roman" w:hAnsi="Times New Roman"/>
          <w:color w:val="000000" w:themeColor="text1"/>
          <w:sz w:val="20"/>
          <w:szCs w:val="20"/>
          <w:lang w:eastAsia="cs-CZ"/>
        </w:rPr>
        <w:t xml:space="preserve"> štruktúrovaným životopisom</w:t>
      </w:r>
      <w:r w:rsidR="00A26DE6" w:rsidRPr="002F0EFE">
        <w:rPr>
          <w:rFonts w:ascii="Times New Roman" w:hAnsi="Times New Roman"/>
          <w:color w:val="000000" w:themeColor="text1"/>
          <w:sz w:val="20"/>
          <w:szCs w:val="20"/>
          <w:lang w:eastAsia="cs-CZ"/>
        </w:rPr>
        <w:t>, v ktorom uvedie nasledovné informácie :</w:t>
      </w:r>
      <w:r w:rsidR="007A5346" w:rsidRPr="002F0EFE">
        <w:rPr>
          <w:rFonts w:ascii="Times New Roman" w:hAnsi="Times New Roman"/>
          <w:color w:val="000000" w:themeColor="text1"/>
          <w:sz w:val="20"/>
          <w:szCs w:val="20"/>
          <w:lang w:eastAsia="cs-CZ"/>
        </w:rPr>
        <w:t xml:space="preserve"> </w:t>
      </w:r>
      <w:r w:rsidR="00C3483A" w:rsidRPr="002F0EFE">
        <w:rPr>
          <w:rFonts w:ascii="Times New Roman" w:hAnsi="Times New Roman"/>
          <w:color w:val="000000" w:themeColor="text1"/>
          <w:sz w:val="20"/>
          <w:szCs w:val="20"/>
          <w:lang w:eastAsia="cs-CZ"/>
        </w:rPr>
        <w:t>meno a priezvisko osoby, údaje o vzdelaní, odbornej kvalifikácii,  počet rokov praxe v danom odbore, zoznam projektov, na ktorých pracoval.</w:t>
      </w:r>
    </w:p>
    <w:p w:rsidR="00C3483A" w:rsidRPr="002F0EFE" w:rsidRDefault="00C3483A" w:rsidP="00DB2D76">
      <w:pPr>
        <w:tabs>
          <w:tab w:val="left" w:pos="360"/>
        </w:tabs>
        <w:rPr>
          <w:rFonts w:ascii="Times New Roman" w:hAnsi="Times New Roman"/>
          <w:color w:val="000000" w:themeColor="text1"/>
          <w:sz w:val="20"/>
          <w:szCs w:val="20"/>
        </w:rPr>
      </w:pPr>
      <w:r w:rsidRPr="006315DC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2</w:t>
      </w:r>
      <w:r w:rsidRPr="006315DC">
        <w:rPr>
          <w:rFonts w:ascii="Times New Roman" w:hAnsi="Times New Roman"/>
          <w:sz w:val="20"/>
          <w:szCs w:val="20"/>
        </w:rPr>
        <w:t>.</w:t>
      </w:r>
      <w:r w:rsidRPr="006315DC">
        <w:rPr>
          <w:rFonts w:ascii="Times New Roman" w:hAnsi="Times New Roman"/>
          <w:sz w:val="20"/>
          <w:szCs w:val="20"/>
        </w:rPr>
        <w:tab/>
        <w:t>Lehota na predkladanie ponúk:</w:t>
      </w:r>
      <w:r>
        <w:rPr>
          <w:rFonts w:ascii="Times New Roman" w:hAnsi="Times New Roman"/>
          <w:sz w:val="20"/>
          <w:szCs w:val="20"/>
        </w:rPr>
        <w:t xml:space="preserve"> </w:t>
      </w:r>
      <w:r w:rsidRPr="002F0EFE">
        <w:rPr>
          <w:rFonts w:ascii="Times New Roman" w:hAnsi="Times New Roman"/>
          <w:color w:val="000000" w:themeColor="text1"/>
          <w:sz w:val="20"/>
          <w:szCs w:val="20"/>
        </w:rPr>
        <w:t xml:space="preserve">Do </w:t>
      </w:r>
      <w:r w:rsidR="002F0EFE">
        <w:rPr>
          <w:rFonts w:ascii="Times New Roman" w:hAnsi="Times New Roman"/>
          <w:color w:val="000000" w:themeColor="text1"/>
          <w:sz w:val="20"/>
          <w:szCs w:val="20"/>
        </w:rPr>
        <w:t>9</w:t>
      </w:r>
      <w:r w:rsidR="00D66F98" w:rsidRPr="002F0EFE">
        <w:rPr>
          <w:rFonts w:ascii="Times New Roman" w:hAnsi="Times New Roman"/>
          <w:color w:val="000000" w:themeColor="text1"/>
          <w:sz w:val="20"/>
          <w:szCs w:val="20"/>
        </w:rPr>
        <w:t>.12.2013</w:t>
      </w:r>
    </w:p>
    <w:p w:rsidR="00C3483A" w:rsidRDefault="00C3483A" w:rsidP="00DB2D76">
      <w:pPr>
        <w:ind w:left="360"/>
        <w:rPr>
          <w:rFonts w:ascii="Times New Roman" w:hAnsi="Times New Roman"/>
          <w:sz w:val="20"/>
          <w:szCs w:val="20"/>
        </w:rPr>
      </w:pPr>
      <w:r w:rsidRPr="006315DC">
        <w:rPr>
          <w:rFonts w:ascii="Times New Roman" w:hAnsi="Times New Roman"/>
          <w:sz w:val="20"/>
          <w:szCs w:val="20"/>
        </w:rPr>
        <w:t>Adresa, na ktorú sa majú ponuky doručiť:</w:t>
      </w:r>
      <w:r>
        <w:rPr>
          <w:rFonts w:ascii="Times New Roman" w:hAnsi="Times New Roman"/>
          <w:sz w:val="20"/>
          <w:szCs w:val="20"/>
        </w:rPr>
        <w:t xml:space="preserve"> Štátna ochrana prírody Slovenskej republiky, </w:t>
      </w:r>
      <w:proofErr w:type="spellStart"/>
      <w:r>
        <w:rPr>
          <w:rFonts w:ascii="Times New Roman" w:hAnsi="Times New Roman"/>
          <w:sz w:val="20"/>
          <w:szCs w:val="20"/>
        </w:rPr>
        <w:t>Tajovského</w:t>
      </w:r>
      <w:proofErr w:type="spellEnd"/>
      <w:r>
        <w:rPr>
          <w:rFonts w:ascii="Times New Roman" w:hAnsi="Times New Roman"/>
          <w:sz w:val="20"/>
          <w:szCs w:val="20"/>
        </w:rPr>
        <w:t xml:space="preserve"> 28B, 974 01 Banská Bystrica; resp.</w:t>
      </w:r>
      <w:r w:rsidR="002F0EFE">
        <w:rPr>
          <w:rFonts w:ascii="Times New Roman" w:hAnsi="Times New Roman"/>
          <w:sz w:val="20"/>
          <w:szCs w:val="20"/>
        </w:rPr>
        <w:t xml:space="preserve"> mailom na nasledovnú adresu</w:t>
      </w:r>
      <w:r>
        <w:rPr>
          <w:rFonts w:ascii="Times New Roman" w:hAnsi="Times New Roman"/>
          <w:sz w:val="20"/>
          <w:szCs w:val="20"/>
        </w:rPr>
        <w:t xml:space="preserve">: </w:t>
      </w:r>
      <w:hyperlink r:id="rId9" w:history="1">
        <w:r w:rsidRPr="00A23D23">
          <w:rPr>
            <w:rStyle w:val="Hypertextovprepojenie"/>
            <w:rFonts w:ascii="Times New Roman" w:hAnsi="Times New Roman"/>
            <w:sz w:val="20"/>
            <w:szCs w:val="20"/>
          </w:rPr>
          <w:t>alena.greskova@sopsr.sk</w:t>
        </w:r>
      </w:hyperlink>
    </w:p>
    <w:p w:rsidR="00C3483A" w:rsidRPr="006315DC" w:rsidRDefault="00C3483A" w:rsidP="00DB2D76">
      <w:pPr>
        <w:tabs>
          <w:tab w:val="left" w:pos="360"/>
        </w:tabs>
        <w:rPr>
          <w:rFonts w:ascii="Times New Roman" w:hAnsi="Times New Roman"/>
          <w:sz w:val="20"/>
          <w:szCs w:val="20"/>
        </w:rPr>
      </w:pPr>
      <w:r w:rsidRPr="006315DC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3</w:t>
      </w:r>
      <w:r w:rsidRPr="006315DC">
        <w:rPr>
          <w:rFonts w:ascii="Times New Roman" w:hAnsi="Times New Roman"/>
          <w:sz w:val="20"/>
          <w:szCs w:val="20"/>
        </w:rPr>
        <w:t>.</w:t>
      </w:r>
      <w:r w:rsidRPr="006315DC">
        <w:rPr>
          <w:rFonts w:ascii="Times New Roman" w:hAnsi="Times New Roman"/>
          <w:sz w:val="20"/>
          <w:szCs w:val="20"/>
        </w:rPr>
        <w:tab/>
        <w:t>Lehota viazanosti ponúk:</w:t>
      </w:r>
      <w:r>
        <w:rPr>
          <w:rFonts w:ascii="Times New Roman" w:hAnsi="Times New Roman"/>
          <w:sz w:val="20"/>
          <w:szCs w:val="20"/>
        </w:rPr>
        <w:t xml:space="preserve"> Do 31.</w:t>
      </w:r>
      <w:r w:rsidR="00D66F98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.201</w:t>
      </w:r>
      <w:r w:rsidR="00D66F98">
        <w:rPr>
          <w:rFonts w:ascii="Times New Roman" w:hAnsi="Times New Roman"/>
          <w:sz w:val="20"/>
          <w:szCs w:val="20"/>
        </w:rPr>
        <w:t>4</w:t>
      </w:r>
    </w:p>
    <w:p w:rsidR="00C3483A" w:rsidRPr="006315DC" w:rsidRDefault="00C3483A" w:rsidP="00DB2D76">
      <w:pPr>
        <w:tabs>
          <w:tab w:val="left" w:pos="360"/>
        </w:tabs>
        <w:rPr>
          <w:rFonts w:ascii="Times New Roman" w:hAnsi="Times New Roman"/>
          <w:sz w:val="20"/>
          <w:szCs w:val="20"/>
        </w:rPr>
      </w:pPr>
      <w:r w:rsidRPr="006315DC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4</w:t>
      </w:r>
      <w:r w:rsidRPr="006315DC">
        <w:rPr>
          <w:rFonts w:ascii="Times New Roman" w:hAnsi="Times New Roman"/>
          <w:sz w:val="20"/>
          <w:szCs w:val="20"/>
        </w:rPr>
        <w:t>.</w:t>
      </w:r>
      <w:r w:rsidRPr="006315DC">
        <w:rPr>
          <w:rFonts w:ascii="Times New Roman" w:hAnsi="Times New Roman"/>
          <w:sz w:val="20"/>
          <w:szCs w:val="20"/>
        </w:rPr>
        <w:tab/>
        <w:t>Kritériá na hodnotenie ponúk :</w:t>
      </w:r>
    </w:p>
    <w:p w:rsidR="00C3483A" w:rsidRDefault="00C3483A" w:rsidP="006315DC">
      <w:pPr>
        <w:pStyle w:val="Zkladntext"/>
        <w:ind w:left="426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Jediným hodnotiacim kritériom je</w:t>
      </w:r>
      <w:r w:rsidR="000C0C20">
        <w:rPr>
          <w:rFonts w:ascii="Times New Roman" w:hAnsi="Times New Roman"/>
          <w:b w:val="0"/>
          <w:sz w:val="20"/>
        </w:rPr>
        <w:t xml:space="preserve"> najnižši</w:t>
      </w:r>
      <w:r w:rsidR="00FC60E5">
        <w:rPr>
          <w:rFonts w:ascii="Times New Roman" w:hAnsi="Times New Roman"/>
          <w:b w:val="0"/>
          <w:sz w:val="20"/>
        </w:rPr>
        <w:t>a</w:t>
      </w:r>
      <w:r>
        <w:rPr>
          <w:rFonts w:ascii="Times New Roman" w:hAnsi="Times New Roman"/>
          <w:b w:val="0"/>
          <w:sz w:val="20"/>
        </w:rPr>
        <w:t xml:space="preserve"> cena</w:t>
      </w:r>
      <w:r w:rsidR="004F1762">
        <w:rPr>
          <w:rFonts w:ascii="Times New Roman" w:hAnsi="Times New Roman"/>
          <w:b w:val="0"/>
          <w:sz w:val="20"/>
        </w:rPr>
        <w:t xml:space="preserve"> v EUR</w:t>
      </w:r>
      <w:r>
        <w:rPr>
          <w:rFonts w:ascii="Times New Roman" w:hAnsi="Times New Roman"/>
          <w:b w:val="0"/>
          <w:sz w:val="20"/>
        </w:rPr>
        <w:t xml:space="preserve"> </w:t>
      </w:r>
      <w:r w:rsidR="004F1762">
        <w:rPr>
          <w:rFonts w:ascii="Times New Roman" w:hAnsi="Times New Roman"/>
          <w:b w:val="0"/>
          <w:sz w:val="20"/>
        </w:rPr>
        <w:t>bez</w:t>
      </w:r>
      <w:r>
        <w:rPr>
          <w:rFonts w:ascii="Times New Roman" w:hAnsi="Times New Roman"/>
          <w:b w:val="0"/>
          <w:sz w:val="20"/>
        </w:rPr>
        <w:t xml:space="preserve"> DPH, ktorú predloží</w:t>
      </w:r>
      <w:r w:rsidR="000C0C20">
        <w:rPr>
          <w:rFonts w:ascii="Times New Roman" w:hAnsi="Times New Roman"/>
          <w:b w:val="0"/>
          <w:sz w:val="20"/>
        </w:rPr>
        <w:t xml:space="preserve"> uchádzač v priloženej tabuľke.</w:t>
      </w:r>
    </w:p>
    <w:p w:rsidR="000C0C20" w:rsidRDefault="000C0C20" w:rsidP="006315DC">
      <w:pPr>
        <w:pStyle w:val="Zkladntext"/>
        <w:ind w:left="426"/>
        <w:rPr>
          <w:rFonts w:ascii="Times New Roman" w:hAnsi="Times New Roman"/>
          <w:b w:val="0"/>
          <w:sz w:val="20"/>
        </w:rPr>
      </w:pPr>
    </w:p>
    <w:p w:rsidR="000C0C20" w:rsidRDefault="000C0C20" w:rsidP="006315DC">
      <w:pPr>
        <w:pStyle w:val="Zkladntext"/>
        <w:ind w:left="426"/>
        <w:rPr>
          <w:rFonts w:ascii="Times New Roman" w:hAnsi="Times New Roman"/>
          <w:b w:val="0"/>
          <w:sz w:val="20"/>
        </w:rPr>
      </w:pPr>
    </w:p>
    <w:p w:rsidR="004F1762" w:rsidRDefault="004F1762" w:rsidP="006315DC">
      <w:pPr>
        <w:pStyle w:val="Zkladntext"/>
        <w:ind w:left="426"/>
        <w:rPr>
          <w:rFonts w:ascii="Times New Roman" w:hAnsi="Times New Roman"/>
          <w:b w:val="0"/>
          <w:sz w:val="20"/>
        </w:rPr>
      </w:pPr>
    </w:p>
    <w:p w:rsidR="004F1762" w:rsidRDefault="004F1762" w:rsidP="006315DC">
      <w:pPr>
        <w:pStyle w:val="Zkladntext"/>
        <w:ind w:left="426"/>
        <w:rPr>
          <w:rFonts w:ascii="Times New Roman" w:hAnsi="Times New Roman"/>
          <w:b w:val="0"/>
          <w:sz w:val="20"/>
        </w:rPr>
      </w:pPr>
    </w:p>
    <w:p w:rsidR="004F1762" w:rsidRDefault="004F1762" w:rsidP="006315DC">
      <w:pPr>
        <w:pStyle w:val="Zkladntext"/>
        <w:ind w:left="426"/>
        <w:rPr>
          <w:rFonts w:ascii="Times New Roman" w:hAnsi="Times New Roman"/>
          <w:b w:val="0"/>
          <w:sz w:val="20"/>
        </w:rPr>
      </w:pPr>
    </w:p>
    <w:p w:rsidR="000C0C20" w:rsidRDefault="000C0C20" w:rsidP="006315DC">
      <w:pPr>
        <w:pStyle w:val="Zkladntext"/>
        <w:ind w:left="426"/>
        <w:rPr>
          <w:rFonts w:ascii="Times New Roman" w:hAnsi="Times New Roman"/>
          <w:b w:val="0"/>
          <w:sz w:val="20"/>
        </w:rPr>
      </w:pPr>
    </w:p>
    <w:p w:rsidR="000C0C20" w:rsidRDefault="000C0C20" w:rsidP="006315DC">
      <w:pPr>
        <w:pStyle w:val="Zkladntext"/>
        <w:ind w:left="426"/>
        <w:rPr>
          <w:rFonts w:ascii="Times New Roman" w:hAnsi="Times New Roman"/>
          <w:b w:val="0"/>
          <w:sz w:val="20"/>
        </w:rPr>
      </w:pPr>
    </w:p>
    <w:p w:rsidR="00C3483A" w:rsidRDefault="00C3483A" w:rsidP="006315DC">
      <w:pPr>
        <w:pStyle w:val="Zkladntext"/>
        <w:ind w:left="426"/>
        <w:rPr>
          <w:rFonts w:ascii="Times New Roman" w:hAnsi="Times New Roman"/>
          <w:b w:val="0"/>
          <w:sz w:val="20"/>
        </w:rPr>
      </w:pPr>
    </w:p>
    <w:p w:rsidR="00C3483A" w:rsidRDefault="00C3483A" w:rsidP="006315DC">
      <w:pPr>
        <w:pStyle w:val="Zkladntext"/>
        <w:ind w:left="426"/>
        <w:rPr>
          <w:rFonts w:ascii="Times New Roman" w:hAnsi="Times New Roman"/>
          <w:b w:val="0"/>
          <w:sz w:val="20"/>
        </w:rPr>
      </w:pPr>
    </w:p>
    <w:p w:rsidR="00AE63C9" w:rsidRDefault="00AE63C9" w:rsidP="006315DC">
      <w:pPr>
        <w:pStyle w:val="Zkladntext"/>
        <w:ind w:left="426"/>
        <w:rPr>
          <w:rFonts w:ascii="Times New Roman" w:hAnsi="Times New Roman"/>
          <w:b w:val="0"/>
          <w:sz w:val="20"/>
        </w:rPr>
      </w:pPr>
    </w:p>
    <w:p w:rsidR="00AE63C9" w:rsidRDefault="00AE63C9" w:rsidP="006315DC">
      <w:pPr>
        <w:pStyle w:val="Zkladntext"/>
        <w:ind w:left="426"/>
        <w:rPr>
          <w:rFonts w:ascii="Times New Roman" w:hAnsi="Times New Roman"/>
          <w:b w:val="0"/>
          <w:sz w:val="20"/>
        </w:rPr>
      </w:pPr>
    </w:p>
    <w:p w:rsidR="00AE63C9" w:rsidRDefault="00AE63C9" w:rsidP="006315DC">
      <w:pPr>
        <w:pStyle w:val="Zkladntext"/>
        <w:ind w:left="426"/>
        <w:rPr>
          <w:rFonts w:ascii="Times New Roman" w:hAnsi="Times New Roman"/>
          <w:b w:val="0"/>
          <w:sz w:val="20"/>
        </w:rPr>
      </w:pPr>
    </w:p>
    <w:p w:rsidR="00AE63C9" w:rsidRDefault="00AE63C9" w:rsidP="006315DC">
      <w:pPr>
        <w:pStyle w:val="Zkladntext"/>
        <w:ind w:left="426"/>
        <w:rPr>
          <w:rFonts w:ascii="Times New Roman" w:hAnsi="Times New Roman"/>
          <w:b w:val="0"/>
          <w:sz w:val="20"/>
        </w:rPr>
      </w:pPr>
    </w:p>
    <w:p w:rsidR="00AE63C9" w:rsidRDefault="00AE63C9" w:rsidP="006315DC">
      <w:pPr>
        <w:pStyle w:val="Zkladntext"/>
        <w:ind w:left="426"/>
        <w:rPr>
          <w:rFonts w:ascii="Times New Roman" w:hAnsi="Times New Roman"/>
          <w:b w:val="0"/>
          <w:sz w:val="20"/>
        </w:rPr>
      </w:pPr>
    </w:p>
    <w:p w:rsidR="00AE63C9" w:rsidRDefault="00AE63C9" w:rsidP="006315DC">
      <w:pPr>
        <w:pStyle w:val="Zkladntext"/>
        <w:ind w:left="426"/>
        <w:rPr>
          <w:rFonts w:ascii="Times New Roman" w:hAnsi="Times New Roman"/>
          <w:b w:val="0"/>
          <w:sz w:val="20"/>
        </w:rPr>
      </w:pPr>
    </w:p>
    <w:p w:rsidR="00AE63C9" w:rsidRDefault="00AE63C9" w:rsidP="006315DC">
      <w:pPr>
        <w:pStyle w:val="Zkladntext"/>
        <w:ind w:left="426"/>
        <w:rPr>
          <w:rFonts w:ascii="Times New Roman" w:hAnsi="Times New Roman"/>
          <w:b w:val="0"/>
          <w:sz w:val="20"/>
        </w:rPr>
      </w:pPr>
    </w:p>
    <w:p w:rsidR="00AE63C9" w:rsidRDefault="00AE63C9" w:rsidP="006315DC">
      <w:pPr>
        <w:pStyle w:val="Zkladntext"/>
        <w:ind w:left="426"/>
        <w:rPr>
          <w:rFonts w:ascii="Times New Roman" w:hAnsi="Times New Roman"/>
          <w:b w:val="0"/>
          <w:sz w:val="20"/>
        </w:rPr>
      </w:pPr>
    </w:p>
    <w:p w:rsidR="00AE63C9" w:rsidRDefault="00AE63C9" w:rsidP="006315DC">
      <w:pPr>
        <w:pStyle w:val="Zkladntext"/>
        <w:ind w:left="426"/>
        <w:rPr>
          <w:rFonts w:ascii="Times New Roman" w:hAnsi="Times New Roman"/>
          <w:b w:val="0"/>
          <w:sz w:val="20"/>
        </w:rPr>
      </w:pPr>
    </w:p>
    <w:p w:rsidR="00AE63C9" w:rsidRDefault="00AE63C9" w:rsidP="006315DC">
      <w:pPr>
        <w:pStyle w:val="Zkladntext"/>
        <w:ind w:left="426"/>
        <w:rPr>
          <w:rFonts w:ascii="Times New Roman" w:hAnsi="Times New Roman"/>
          <w:b w:val="0"/>
          <w:sz w:val="20"/>
        </w:rPr>
      </w:pPr>
    </w:p>
    <w:p w:rsidR="00AE63C9" w:rsidRDefault="00AE63C9" w:rsidP="006315DC">
      <w:pPr>
        <w:pStyle w:val="Zkladntext"/>
        <w:ind w:left="426"/>
        <w:rPr>
          <w:rFonts w:ascii="Times New Roman" w:hAnsi="Times New Roman"/>
          <w:b w:val="0"/>
          <w:sz w:val="20"/>
        </w:rPr>
      </w:pPr>
    </w:p>
    <w:p w:rsidR="00AE63C9" w:rsidRDefault="00AE63C9" w:rsidP="006315DC">
      <w:pPr>
        <w:pStyle w:val="Zkladntext"/>
        <w:ind w:left="426"/>
        <w:rPr>
          <w:rFonts w:ascii="Times New Roman" w:hAnsi="Times New Roman"/>
          <w:b w:val="0"/>
          <w:sz w:val="20"/>
        </w:rPr>
      </w:pPr>
    </w:p>
    <w:p w:rsidR="00C3483A" w:rsidRPr="00DB2D76" w:rsidRDefault="00C3483A" w:rsidP="00131BEF">
      <w:pPr>
        <w:pStyle w:val="Zkladntext"/>
        <w:numPr>
          <w:ilvl w:val="0"/>
          <w:numId w:val="3"/>
        </w:numPr>
        <w:tabs>
          <w:tab w:val="left" w:pos="426"/>
        </w:tabs>
        <w:ind w:left="540" w:hanging="180"/>
        <w:rPr>
          <w:rFonts w:ascii="Times New Roman" w:hAnsi="Times New Roman"/>
          <w:sz w:val="20"/>
        </w:rPr>
      </w:pPr>
      <w:r w:rsidRPr="00DB2D76">
        <w:rPr>
          <w:rFonts w:ascii="Times New Roman" w:hAnsi="Times New Roman"/>
          <w:sz w:val="20"/>
        </w:rPr>
        <w:lastRenderedPageBreak/>
        <w:t>časť zákazky</w:t>
      </w:r>
    </w:p>
    <w:p w:rsidR="00C3483A" w:rsidRPr="00DB2D76" w:rsidRDefault="00C3483A" w:rsidP="003B630B">
      <w:pPr>
        <w:pStyle w:val="Zkladntext"/>
        <w:ind w:left="426"/>
        <w:rPr>
          <w:rFonts w:ascii="Times New Roman" w:hAnsi="Times New Roman"/>
          <w:b w:val="0"/>
          <w:sz w:val="20"/>
        </w:rPr>
      </w:pPr>
      <w:r w:rsidRPr="00DB2D76">
        <w:rPr>
          <w:rFonts w:ascii="Times New Roman" w:hAnsi="Times New Roman"/>
          <w:b w:val="0"/>
          <w:sz w:val="20"/>
        </w:rPr>
        <w:t>Získanie podkladov (vrátane mapovania biotopov), ich spracovanie a vyhotovenie programu starostlivosti pre územie európskeho významu Rieka Orava a </w:t>
      </w:r>
      <w:proofErr w:type="spellStart"/>
      <w:r w:rsidRPr="00DB2D76">
        <w:rPr>
          <w:rFonts w:ascii="Times New Roman" w:hAnsi="Times New Roman"/>
          <w:b w:val="0"/>
          <w:sz w:val="20"/>
        </w:rPr>
        <w:t>ramsarskú</w:t>
      </w:r>
      <w:proofErr w:type="spellEnd"/>
      <w:r w:rsidRPr="00DB2D76">
        <w:rPr>
          <w:rFonts w:ascii="Times New Roman" w:hAnsi="Times New Roman"/>
          <w:b w:val="0"/>
          <w:sz w:val="20"/>
        </w:rPr>
        <w:t xml:space="preserve"> lokalitu Rieka Orava a jej prítoky.</w:t>
      </w:r>
    </w:p>
    <w:p w:rsidR="00C3483A" w:rsidRPr="00DB2D76" w:rsidRDefault="00C3483A" w:rsidP="006315DC">
      <w:pPr>
        <w:pStyle w:val="Zkladntext"/>
        <w:ind w:left="426"/>
        <w:rPr>
          <w:rFonts w:ascii="Times New Roman" w:hAnsi="Times New Roman"/>
          <w:sz w:val="20"/>
        </w:rPr>
      </w:pPr>
    </w:p>
    <w:tbl>
      <w:tblPr>
        <w:tblpPr w:leftFromText="141" w:rightFromText="141" w:vertAnchor="text" w:horzAnchor="margin" w:tblpXSpec="center" w:tblpY="153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7"/>
        <w:gridCol w:w="2558"/>
        <w:gridCol w:w="753"/>
        <w:gridCol w:w="1467"/>
        <w:gridCol w:w="1559"/>
      </w:tblGrid>
      <w:tr w:rsidR="00C3483A" w:rsidRPr="00DB2D76" w:rsidTr="00EE04C3">
        <w:trPr>
          <w:trHeight w:val="637"/>
        </w:trPr>
        <w:tc>
          <w:tcPr>
            <w:tcW w:w="717" w:type="dxa"/>
            <w:vAlign w:val="center"/>
          </w:tcPr>
          <w:p w:rsidR="00C3483A" w:rsidRPr="00DB2D76" w:rsidRDefault="00C3483A" w:rsidP="00EE04C3">
            <w:pPr>
              <w:pStyle w:val="Zkladntext"/>
              <w:jc w:val="center"/>
              <w:rPr>
                <w:rStyle w:val="tlZkladntextNiejeTunChar"/>
                <w:rFonts w:ascii="Times New Roman" w:hAnsi="Times New Roman"/>
                <w:b/>
                <w:sz w:val="20"/>
              </w:rPr>
            </w:pPr>
            <w:r w:rsidRPr="00DB2D76">
              <w:rPr>
                <w:rStyle w:val="tlZkladntextNiejeTunChar"/>
                <w:rFonts w:ascii="Times New Roman" w:hAnsi="Times New Roman"/>
                <w:b/>
                <w:sz w:val="20"/>
              </w:rPr>
              <w:t>Por. č.</w:t>
            </w:r>
          </w:p>
        </w:tc>
        <w:tc>
          <w:tcPr>
            <w:tcW w:w="2558" w:type="dxa"/>
            <w:vAlign w:val="center"/>
          </w:tcPr>
          <w:p w:rsidR="00C3483A" w:rsidRPr="00DB2D76" w:rsidRDefault="00C3483A" w:rsidP="00EE04C3">
            <w:pPr>
              <w:pStyle w:val="Zkladntext"/>
              <w:jc w:val="center"/>
              <w:rPr>
                <w:rStyle w:val="tlZkladntextNiejeTunChar"/>
                <w:rFonts w:ascii="Times New Roman" w:hAnsi="Times New Roman"/>
                <w:b/>
                <w:sz w:val="20"/>
              </w:rPr>
            </w:pPr>
            <w:r w:rsidRPr="00DB2D76">
              <w:rPr>
                <w:rStyle w:val="tlZkladntextNiejeTunChar"/>
                <w:rFonts w:ascii="Times New Roman" w:hAnsi="Times New Roman"/>
                <w:b/>
                <w:sz w:val="20"/>
              </w:rPr>
              <w:t>Názov položky</w:t>
            </w:r>
          </w:p>
        </w:tc>
        <w:tc>
          <w:tcPr>
            <w:tcW w:w="753" w:type="dxa"/>
            <w:vAlign w:val="center"/>
          </w:tcPr>
          <w:p w:rsidR="00C3483A" w:rsidRPr="00DB2D76" w:rsidRDefault="00C3483A" w:rsidP="00EE04C3">
            <w:pPr>
              <w:pStyle w:val="Zkladntext"/>
              <w:jc w:val="center"/>
              <w:rPr>
                <w:rStyle w:val="tlZkladntextNiejeTunChar"/>
                <w:rFonts w:ascii="Times New Roman" w:hAnsi="Times New Roman"/>
                <w:b/>
                <w:sz w:val="20"/>
              </w:rPr>
            </w:pPr>
            <w:r w:rsidRPr="00DB2D76">
              <w:rPr>
                <w:rStyle w:val="tlZkladntextNiejeTunChar"/>
                <w:rFonts w:ascii="Times New Roman" w:hAnsi="Times New Roman"/>
                <w:b/>
                <w:sz w:val="20"/>
              </w:rPr>
              <w:t>Počet</w:t>
            </w:r>
          </w:p>
          <w:p w:rsidR="00C3483A" w:rsidRPr="00DB2D76" w:rsidRDefault="00C3483A" w:rsidP="00EE04C3">
            <w:pPr>
              <w:pStyle w:val="Zkladntext"/>
              <w:jc w:val="center"/>
              <w:rPr>
                <w:rStyle w:val="tlZkladntextNiejeTunChar"/>
                <w:rFonts w:ascii="Times New Roman" w:hAnsi="Times New Roman"/>
                <w:b/>
                <w:sz w:val="20"/>
              </w:rPr>
            </w:pPr>
            <w:r w:rsidRPr="00DB2D76">
              <w:rPr>
                <w:rStyle w:val="tlZkladntextNiejeTunChar"/>
                <w:rFonts w:ascii="Times New Roman" w:hAnsi="Times New Roman"/>
                <w:b/>
                <w:sz w:val="20"/>
              </w:rPr>
              <w:t xml:space="preserve">  </w:t>
            </w:r>
          </w:p>
          <w:p w:rsidR="00C3483A" w:rsidRPr="00DB2D76" w:rsidRDefault="00C3483A" w:rsidP="00EE04C3">
            <w:pPr>
              <w:pStyle w:val="Zkladntext"/>
              <w:jc w:val="center"/>
              <w:rPr>
                <w:rStyle w:val="tlZkladntextNiejeTunChar"/>
                <w:rFonts w:ascii="Times New Roman" w:hAnsi="Times New Roman"/>
                <w:b/>
                <w:sz w:val="20"/>
              </w:rPr>
            </w:pPr>
            <w:r w:rsidRPr="00DB2D76">
              <w:rPr>
                <w:rStyle w:val="tlZkladntextNiejeTunChar"/>
                <w:rFonts w:ascii="Times New Roman" w:hAnsi="Times New Roman"/>
                <w:b/>
                <w:sz w:val="20"/>
              </w:rPr>
              <w:t>dní</w:t>
            </w:r>
          </w:p>
        </w:tc>
        <w:tc>
          <w:tcPr>
            <w:tcW w:w="1467" w:type="dxa"/>
            <w:vAlign w:val="center"/>
          </w:tcPr>
          <w:p w:rsidR="00C3483A" w:rsidRPr="00DB2D76" w:rsidRDefault="00C3483A" w:rsidP="00EE04C3">
            <w:pPr>
              <w:pStyle w:val="Zkladntext"/>
              <w:jc w:val="center"/>
              <w:rPr>
                <w:rStyle w:val="tlZkladntextNiejeTunChar"/>
                <w:rFonts w:ascii="Times New Roman" w:hAnsi="Times New Roman"/>
                <w:b/>
                <w:sz w:val="20"/>
              </w:rPr>
            </w:pPr>
          </w:p>
          <w:p w:rsidR="00C3483A" w:rsidRPr="00DB2D76" w:rsidRDefault="00C3483A" w:rsidP="00EE04C3">
            <w:pPr>
              <w:pStyle w:val="Zkladntext"/>
              <w:jc w:val="center"/>
              <w:rPr>
                <w:rStyle w:val="tlZkladntextNiejeTunChar"/>
                <w:rFonts w:ascii="Times New Roman" w:hAnsi="Times New Roman"/>
                <w:b/>
                <w:sz w:val="20"/>
              </w:rPr>
            </w:pPr>
            <w:r w:rsidRPr="00DB2D76">
              <w:rPr>
                <w:rStyle w:val="tlZkladntextNiejeTunChar"/>
                <w:rFonts w:ascii="Times New Roman" w:hAnsi="Times New Roman"/>
                <w:b/>
                <w:sz w:val="20"/>
              </w:rPr>
              <w:t>Jednotková cena</w:t>
            </w:r>
          </w:p>
          <w:p w:rsidR="00C3483A" w:rsidRPr="00DB2D76" w:rsidRDefault="00C3483A" w:rsidP="00EE04C3">
            <w:pPr>
              <w:pStyle w:val="Zkladntext"/>
              <w:jc w:val="center"/>
              <w:rPr>
                <w:rStyle w:val="tlZkladntextNiejeTunChar"/>
                <w:rFonts w:ascii="Times New Roman" w:hAnsi="Times New Roman"/>
                <w:b/>
                <w:sz w:val="20"/>
              </w:rPr>
            </w:pPr>
            <w:r w:rsidRPr="00DB2D76">
              <w:rPr>
                <w:rStyle w:val="tlZkladntextNiejeTunChar"/>
                <w:rFonts w:ascii="Times New Roman" w:hAnsi="Times New Roman"/>
                <w:b/>
                <w:sz w:val="20"/>
              </w:rPr>
              <w:t>bez DPH</w:t>
            </w:r>
          </w:p>
          <w:p w:rsidR="00C3483A" w:rsidRPr="00DB2D76" w:rsidRDefault="00C3483A" w:rsidP="00EE04C3">
            <w:pPr>
              <w:pStyle w:val="Zkladntext"/>
              <w:jc w:val="center"/>
              <w:rPr>
                <w:rFonts w:ascii="Times New Roman" w:hAnsi="Times New Roman"/>
                <w:sz w:val="20"/>
              </w:rPr>
            </w:pPr>
            <w:r w:rsidRPr="00DB2D76">
              <w:rPr>
                <w:rStyle w:val="tlZkladntextNiejeTunChar"/>
                <w:rFonts w:ascii="Times New Roman" w:hAnsi="Times New Roman"/>
                <w:b/>
                <w:sz w:val="20"/>
              </w:rPr>
              <w:t>v eur</w:t>
            </w:r>
          </w:p>
        </w:tc>
        <w:tc>
          <w:tcPr>
            <w:tcW w:w="1559" w:type="dxa"/>
            <w:vAlign w:val="center"/>
          </w:tcPr>
          <w:p w:rsidR="00C3483A" w:rsidRPr="00DB2D76" w:rsidRDefault="00C3483A" w:rsidP="00EE04C3">
            <w:pPr>
              <w:pStyle w:val="Zkladntext"/>
              <w:jc w:val="center"/>
              <w:rPr>
                <w:rStyle w:val="tlZkladntextNiejeTunChar"/>
                <w:rFonts w:ascii="Times New Roman" w:hAnsi="Times New Roman"/>
                <w:b/>
                <w:sz w:val="20"/>
              </w:rPr>
            </w:pPr>
            <w:r w:rsidRPr="00DB2D76">
              <w:rPr>
                <w:rStyle w:val="tlZkladntextNiejeTunChar"/>
                <w:rFonts w:ascii="Times New Roman" w:hAnsi="Times New Roman"/>
                <w:b/>
                <w:sz w:val="20"/>
              </w:rPr>
              <w:t>Celková cena</w:t>
            </w:r>
          </w:p>
          <w:p w:rsidR="00C3483A" w:rsidRPr="00DB2D76" w:rsidRDefault="00C3483A" w:rsidP="00EE04C3">
            <w:pPr>
              <w:pStyle w:val="Zkladntext"/>
              <w:jc w:val="center"/>
              <w:rPr>
                <w:rStyle w:val="tlZkladntextNiejeTunChar"/>
                <w:rFonts w:ascii="Times New Roman" w:hAnsi="Times New Roman"/>
                <w:b/>
                <w:sz w:val="20"/>
              </w:rPr>
            </w:pPr>
            <w:r w:rsidRPr="00DB2D76">
              <w:rPr>
                <w:rStyle w:val="tlZkladntextNiejeTunChar"/>
                <w:rFonts w:ascii="Times New Roman" w:hAnsi="Times New Roman"/>
                <w:b/>
                <w:sz w:val="20"/>
              </w:rPr>
              <w:t xml:space="preserve"> bez DPH</w:t>
            </w:r>
          </w:p>
          <w:p w:rsidR="00C3483A" w:rsidRPr="00DB2D76" w:rsidRDefault="00C3483A" w:rsidP="00EE04C3">
            <w:pPr>
              <w:pStyle w:val="Zkladntext"/>
              <w:jc w:val="center"/>
              <w:rPr>
                <w:rFonts w:ascii="Times New Roman" w:hAnsi="Times New Roman"/>
                <w:sz w:val="20"/>
              </w:rPr>
            </w:pPr>
            <w:r w:rsidRPr="00DB2D76">
              <w:rPr>
                <w:rStyle w:val="tlZkladntextNiejeTunChar"/>
                <w:rFonts w:ascii="Times New Roman" w:hAnsi="Times New Roman"/>
                <w:b/>
                <w:sz w:val="20"/>
              </w:rPr>
              <w:t>v eur</w:t>
            </w:r>
          </w:p>
        </w:tc>
      </w:tr>
      <w:tr w:rsidR="00C3483A" w:rsidRPr="0016065E" w:rsidTr="00EE04C3">
        <w:trPr>
          <w:trHeight w:val="233"/>
        </w:trPr>
        <w:tc>
          <w:tcPr>
            <w:tcW w:w="717" w:type="dxa"/>
            <w:vAlign w:val="center"/>
          </w:tcPr>
          <w:p w:rsidR="00C3483A" w:rsidRPr="0016065E" w:rsidRDefault="00C3483A" w:rsidP="00EE04C3">
            <w:pPr>
              <w:pStyle w:val="Zkladntext"/>
              <w:jc w:val="center"/>
              <w:rPr>
                <w:rStyle w:val="tlZkladntextNiejeTunChar"/>
                <w:rFonts w:ascii="Times New Roman" w:hAnsi="Times New Roman"/>
                <w:sz w:val="20"/>
              </w:rPr>
            </w:pPr>
            <w:r w:rsidRPr="0016065E">
              <w:rPr>
                <w:rStyle w:val="tlZkladntextNiejeTunChar"/>
                <w:rFonts w:ascii="Times New Roman" w:hAnsi="Times New Roman"/>
                <w:sz w:val="20"/>
              </w:rPr>
              <w:t xml:space="preserve">1. </w:t>
            </w:r>
          </w:p>
        </w:tc>
        <w:tc>
          <w:tcPr>
            <w:tcW w:w="2558" w:type="dxa"/>
            <w:vAlign w:val="center"/>
          </w:tcPr>
          <w:p w:rsidR="00C3483A" w:rsidRPr="0016065E" w:rsidRDefault="00C3483A" w:rsidP="00EE04C3">
            <w:pPr>
              <w:pStyle w:val="Zkladntext"/>
              <w:jc w:val="left"/>
              <w:rPr>
                <w:rStyle w:val="tlZkladntextNiejeTunChar"/>
                <w:rFonts w:ascii="Times New Roman" w:hAnsi="Times New Roman"/>
                <w:sz w:val="20"/>
              </w:rPr>
            </w:pPr>
            <w:r w:rsidRPr="0016065E">
              <w:rPr>
                <w:rStyle w:val="tlZkladntextNiejeTunChar"/>
                <w:rFonts w:ascii="Times New Roman" w:hAnsi="Times New Roman"/>
                <w:sz w:val="20"/>
              </w:rPr>
              <w:t>Získanie a spracovanie podkladov pre PS – mapovanie biotopov</w:t>
            </w:r>
          </w:p>
        </w:tc>
        <w:tc>
          <w:tcPr>
            <w:tcW w:w="753" w:type="dxa"/>
            <w:vAlign w:val="center"/>
          </w:tcPr>
          <w:p w:rsidR="00C3483A" w:rsidRPr="0016065E" w:rsidRDefault="00C3483A" w:rsidP="00EE04C3">
            <w:pPr>
              <w:pStyle w:val="Zkladntext"/>
              <w:jc w:val="center"/>
              <w:rPr>
                <w:rStyle w:val="tlZkladntextNiejeTunChar"/>
                <w:rFonts w:ascii="Times New Roman" w:hAnsi="Times New Roman"/>
                <w:sz w:val="20"/>
              </w:rPr>
            </w:pPr>
          </w:p>
        </w:tc>
        <w:tc>
          <w:tcPr>
            <w:tcW w:w="1467" w:type="dxa"/>
            <w:vAlign w:val="center"/>
          </w:tcPr>
          <w:p w:rsidR="00C3483A" w:rsidRPr="0016065E" w:rsidRDefault="00C3483A" w:rsidP="00EE04C3">
            <w:pPr>
              <w:pStyle w:val="Zkladntext"/>
              <w:jc w:val="center"/>
              <w:rPr>
                <w:rStyle w:val="tlZkladntextNiejeTunChar"/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C3483A" w:rsidRPr="0016065E" w:rsidRDefault="00C3483A" w:rsidP="00EE04C3">
            <w:pPr>
              <w:pStyle w:val="Zkladntext"/>
              <w:jc w:val="center"/>
              <w:rPr>
                <w:rStyle w:val="tlZkladntextNiejeTunChar"/>
                <w:rFonts w:ascii="Times New Roman" w:hAnsi="Times New Roman"/>
                <w:sz w:val="20"/>
              </w:rPr>
            </w:pPr>
          </w:p>
        </w:tc>
      </w:tr>
      <w:tr w:rsidR="00C3483A" w:rsidRPr="0016065E" w:rsidTr="00EE04C3">
        <w:trPr>
          <w:trHeight w:val="272"/>
        </w:trPr>
        <w:tc>
          <w:tcPr>
            <w:tcW w:w="717" w:type="dxa"/>
            <w:vAlign w:val="center"/>
          </w:tcPr>
          <w:p w:rsidR="00C3483A" w:rsidRPr="0016065E" w:rsidRDefault="00C3483A" w:rsidP="00EE04C3">
            <w:pPr>
              <w:pStyle w:val="Zkladntext"/>
              <w:jc w:val="center"/>
              <w:rPr>
                <w:rStyle w:val="tlZkladntextNiejeTunChar"/>
                <w:rFonts w:ascii="Times New Roman" w:hAnsi="Times New Roman"/>
                <w:sz w:val="20"/>
              </w:rPr>
            </w:pPr>
            <w:r w:rsidRPr="0016065E">
              <w:rPr>
                <w:rStyle w:val="tlZkladntextNiejeTunChar"/>
                <w:rFonts w:ascii="Times New Roman" w:hAnsi="Times New Roman"/>
                <w:sz w:val="20"/>
              </w:rPr>
              <w:t>2.</w:t>
            </w:r>
          </w:p>
        </w:tc>
        <w:tc>
          <w:tcPr>
            <w:tcW w:w="2558" w:type="dxa"/>
            <w:vAlign w:val="center"/>
          </w:tcPr>
          <w:p w:rsidR="00C3483A" w:rsidRPr="0016065E" w:rsidRDefault="00C3483A" w:rsidP="00EE04C3">
            <w:pPr>
              <w:pStyle w:val="Zkladntext"/>
              <w:jc w:val="left"/>
              <w:rPr>
                <w:rStyle w:val="tlZkladntextNiejeTunChar"/>
                <w:rFonts w:ascii="Times New Roman" w:hAnsi="Times New Roman"/>
                <w:sz w:val="20"/>
              </w:rPr>
            </w:pPr>
            <w:r w:rsidRPr="0016065E">
              <w:rPr>
                <w:rStyle w:val="tlZkladntextNiejeTunChar"/>
                <w:rFonts w:ascii="Times New Roman" w:hAnsi="Times New Roman"/>
                <w:sz w:val="20"/>
              </w:rPr>
              <w:t>Získanie a spracovanie podkladov pre PS – zoologické prieskumy</w:t>
            </w:r>
          </w:p>
        </w:tc>
        <w:tc>
          <w:tcPr>
            <w:tcW w:w="753" w:type="dxa"/>
            <w:vAlign w:val="center"/>
          </w:tcPr>
          <w:p w:rsidR="00C3483A" w:rsidRPr="0016065E" w:rsidRDefault="00C3483A" w:rsidP="00EE04C3">
            <w:pPr>
              <w:pStyle w:val="Zkladntext"/>
              <w:jc w:val="center"/>
              <w:rPr>
                <w:rStyle w:val="tlZkladntextNiejeTunChar"/>
                <w:rFonts w:ascii="Times New Roman" w:hAnsi="Times New Roman"/>
                <w:sz w:val="20"/>
              </w:rPr>
            </w:pPr>
          </w:p>
        </w:tc>
        <w:tc>
          <w:tcPr>
            <w:tcW w:w="1467" w:type="dxa"/>
            <w:vAlign w:val="center"/>
          </w:tcPr>
          <w:p w:rsidR="00C3483A" w:rsidRPr="0016065E" w:rsidRDefault="00C3483A" w:rsidP="00EE04C3">
            <w:pPr>
              <w:pStyle w:val="Zkladntext"/>
              <w:jc w:val="center"/>
              <w:rPr>
                <w:rStyle w:val="tlZkladntextNiejeTunChar"/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C3483A" w:rsidRPr="0016065E" w:rsidRDefault="00C3483A" w:rsidP="00EE04C3">
            <w:pPr>
              <w:pStyle w:val="Zkladntext"/>
              <w:jc w:val="center"/>
              <w:rPr>
                <w:rStyle w:val="tlZkladntextNiejeTunChar"/>
                <w:rFonts w:ascii="Times New Roman" w:hAnsi="Times New Roman"/>
                <w:sz w:val="20"/>
              </w:rPr>
            </w:pPr>
          </w:p>
        </w:tc>
      </w:tr>
      <w:tr w:rsidR="00C3483A" w:rsidRPr="0016065E" w:rsidTr="00EE04C3">
        <w:trPr>
          <w:trHeight w:val="263"/>
        </w:trPr>
        <w:tc>
          <w:tcPr>
            <w:tcW w:w="717" w:type="dxa"/>
            <w:vAlign w:val="center"/>
          </w:tcPr>
          <w:p w:rsidR="00C3483A" w:rsidRPr="0016065E" w:rsidRDefault="00C3483A" w:rsidP="00EE04C3">
            <w:pPr>
              <w:pStyle w:val="Zkladntext"/>
              <w:jc w:val="center"/>
              <w:rPr>
                <w:rStyle w:val="tlZkladntextNiejeTunChar"/>
                <w:rFonts w:ascii="Times New Roman" w:hAnsi="Times New Roman"/>
                <w:sz w:val="20"/>
                <w:lang w:val="cs-CZ"/>
              </w:rPr>
            </w:pPr>
            <w:r w:rsidRPr="0016065E">
              <w:rPr>
                <w:rStyle w:val="tlZkladntextNiejeTunChar"/>
                <w:rFonts w:ascii="Times New Roman" w:hAnsi="Times New Roman"/>
                <w:sz w:val="20"/>
                <w:lang w:val="cs-CZ"/>
              </w:rPr>
              <w:t xml:space="preserve">3. </w:t>
            </w:r>
          </w:p>
        </w:tc>
        <w:tc>
          <w:tcPr>
            <w:tcW w:w="2558" w:type="dxa"/>
            <w:vAlign w:val="center"/>
          </w:tcPr>
          <w:p w:rsidR="00C3483A" w:rsidRPr="0016065E" w:rsidRDefault="00C3483A" w:rsidP="00EE04C3">
            <w:pPr>
              <w:pStyle w:val="Zkladntext"/>
              <w:jc w:val="left"/>
              <w:rPr>
                <w:rStyle w:val="tlZkladntextNiejeTunChar"/>
                <w:rFonts w:ascii="Times New Roman" w:hAnsi="Times New Roman"/>
                <w:sz w:val="20"/>
              </w:rPr>
            </w:pPr>
            <w:r w:rsidRPr="0016065E">
              <w:rPr>
                <w:rStyle w:val="tlZkladntextNiejeTunChar"/>
                <w:rFonts w:ascii="Times New Roman" w:hAnsi="Times New Roman"/>
                <w:sz w:val="20"/>
              </w:rPr>
              <w:t>Spracovanie predbežnej verzie programu starostlivosti</w:t>
            </w:r>
          </w:p>
        </w:tc>
        <w:tc>
          <w:tcPr>
            <w:tcW w:w="753" w:type="dxa"/>
            <w:vAlign w:val="center"/>
          </w:tcPr>
          <w:p w:rsidR="00C3483A" w:rsidRPr="0016065E" w:rsidRDefault="00C3483A" w:rsidP="00EE04C3">
            <w:pPr>
              <w:pStyle w:val="Zkladntext"/>
              <w:jc w:val="center"/>
              <w:rPr>
                <w:rStyle w:val="tlZkladntextNiejeTunChar"/>
                <w:rFonts w:ascii="Times New Roman" w:hAnsi="Times New Roman"/>
                <w:sz w:val="20"/>
              </w:rPr>
            </w:pPr>
          </w:p>
        </w:tc>
        <w:tc>
          <w:tcPr>
            <w:tcW w:w="1467" w:type="dxa"/>
          </w:tcPr>
          <w:p w:rsidR="00C3483A" w:rsidRPr="0016065E" w:rsidRDefault="00C3483A" w:rsidP="00EE04C3">
            <w:pPr>
              <w:pStyle w:val="Zkladntext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559" w:type="dxa"/>
          </w:tcPr>
          <w:p w:rsidR="00C3483A" w:rsidRPr="0016065E" w:rsidRDefault="00C3483A" w:rsidP="00EE04C3">
            <w:pPr>
              <w:pStyle w:val="Zkladntext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C3483A" w:rsidRPr="0016065E" w:rsidTr="00EE04C3">
        <w:trPr>
          <w:trHeight w:val="238"/>
        </w:trPr>
        <w:tc>
          <w:tcPr>
            <w:tcW w:w="717" w:type="dxa"/>
            <w:vAlign w:val="center"/>
          </w:tcPr>
          <w:p w:rsidR="00C3483A" w:rsidRPr="0016065E" w:rsidRDefault="00C3483A" w:rsidP="00EE04C3">
            <w:pPr>
              <w:pStyle w:val="Zkladntext"/>
              <w:jc w:val="center"/>
              <w:rPr>
                <w:rStyle w:val="tlZkladntextNiejeTunChar"/>
                <w:rFonts w:ascii="Times New Roman" w:hAnsi="Times New Roman"/>
                <w:sz w:val="20"/>
                <w:lang w:val="cs-CZ"/>
              </w:rPr>
            </w:pPr>
            <w:r w:rsidRPr="0016065E">
              <w:rPr>
                <w:rStyle w:val="tlZkladntextNiejeTunChar"/>
                <w:rFonts w:ascii="Times New Roman" w:hAnsi="Times New Roman"/>
                <w:sz w:val="20"/>
                <w:lang w:val="cs-CZ"/>
              </w:rPr>
              <w:t>4.</w:t>
            </w:r>
          </w:p>
        </w:tc>
        <w:tc>
          <w:tcPr>
            <w:tcW w:w="2558" w:type="dxa"/>
            <w:vAlign w:val="center"/>
          </w:tcPr>
          <w:p w:rsidR="00C3483A" w:rsidRPr="0016065E" w:rsidRDefault="00C3483A" w:rsidP="00EE04C3">
            <w:pPr>
              <w:pStyle w:val="Bezmezer"/>
              <w:rPr>
                <w:rStyle w:val="tlZkladntextNiejeTunChar"/>
                <w:rFonts w:ascii="Times New Roman" w:hAnsi="Times New Roman"/>
                <w:b w:val="0"/>
                <w:sz w:val="20"/>
                <w:szCs w:val="20"/>
              </w:rPr>
            </w:pPr>
            <w:r w:rsidRPr="0016065E">
              <w:rPr>
                <w:rStyle w:val="tlZkladntextNiejeTunChar"/>
                <w:rFonts w:ascii="Times New Roman" w:hAnsi="Times New Roman"/>
                <w:b w:val="0"/>
                <w:sz w:val="20"/>
                <w:szCs w:val="20"/>
              </w:rPr>
              <w:t>Prekonzultovanie predbežnej verzie a dopracovanie finálnej verzie PS</w:t>
            </w:r>
          </w:p>
        </w:tc>
        <w:tc>
          <w:tcPr>
            <w:tcW w:w="753" w:type="dxa"/>
            <w:vAlign w:val="center"/>
          </w:tcPr>
          <w:p w:rsidR="00C3483A" w:rsidRPr="0016065E" w:rsidRDefault="00C3483A" w:rsidP="00EE04C3">
            <w:pPr>
              <w:pStyle w:val="Zkladntext"/>
              <w:jc w:val="center"/>
              <w:rPr>
                <w:rStyle w:val="tlZkladntextNiejeTunChar"/>
                <w:rFonts w:ascii="Times New Roman" w:hAnsi="Times New Roman"/>
                <w:sz w:val="20"/>
              </w:rPr>
            </w:pPr>
          </w:p>
        </w:tc>
        <w:tc>
          <w:tcPr>
            <w:tcW w:w="1467" w:type="dxa"/>
          </w:tcPr>
          <w:p w:rsidR="00C3483A" w:rsidRPr="0016065E" w:rsidRDefault="00C3483A" w:rsidP="00EE04C3">
            <w:pPr>
              <w:pStyle w:val="Zkladntext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559" w:type="dxa"/>
          </w:tcPr>
          <w:p w:rsidR="00C3483A" w:rsidRPr="0016065E" w:rsidRDefault="00C3483A" w:rsidP="00EE04C3">
            <w:pPr>
              <w:pStyle w:val="Zkladntext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C3483A" w:rsidRPr="00DB2D76" w:rsidTr="00EE04C3">
        <w:trPr>
          <w:trHeight w:val="528"/>
        </w:trPr>
        <w:tc>
          <w:tcPr>
            <w:tcW w:w="7054" w:type="dxa"/>
            <w:gridSpan w:val="5"/>
            <w:vAlign w:val="center"/>
          </w:tcPr>
          <w:p w:rsidR="00C3483A" w:rsidRPr="0016065E" w:rsidRDefault="00C3483A" w:rsidP="00EE04C3">
            <w:pPr>
              <w:pStyle w:val="Zkladntext"/>
              <w:jc w:val="left"/>
              <w:rPr>
                <w:rStyle w:val="tlZkladntextNiejeTunChar"/>
                <w:rFonts w:ascii="Times New Roman" w:hAnsi="Times New Roman"/>
                <w:sz w:val="20"/>
              </w:rPr>
            </w:pPr>
            <w:r w:rsidRPr="0016065E">
              <w:rPr>
                <w:rStyle w:val="tlZkladntextNiejeTunChar"/>
                <w:rFonts w:ascii="Times New Roman" w:hAnsi="Times New Roman"/>
                <w:sz w:val="20"/>
              </w:rPr>
              <w:t>CENA SPOLU</w:t>
            </w:r>
          </w:p>
          <w:p w:rsidR="00C3483A" w:rsidRPr="0016065E" w:rsidRDefault="00C3483A" w:rsidP="00EE04C3">
            <w:pPr>
              <w:pStyle w:val="Zkladntext"/>
              <w:rPr>
                <w:rFonts w:ascii="Times New Roman" w:hAnsi="Times New Roman"/>
                <w:sz w:val="20"/>
              </w:rPr>
            </w:pPr>
            <w:r w:rsidRPr="0016065E">
              <w:rPr>
                <w:rStyle w:val="tlZkladntextNiejeTunChar"/>
                <w:rFonts w:ascii="Times New Roman" w:hAnsi="Times New Roman"/>
                <w:sz w:val="20"/>
              </w:rPr>
              <w:t>bez DPH</w:t>
            </w:r>
          </w:p>
        </w:tc>
      </w:tr>
      <w:tr w:rsidR="00C3483A" w:rsidRPr="00DB2D76" w:rsidTr="00ED61F3">
        <w:trPr>
          <w:trHeight w:val="512"/>
        </w:trPr>
        <w:tc>
          <w:tcPr>
            <w:tcW w:w="7054" w:type="dxa"/>
            <w:gridSpan w:val="5"/>
            <w:vAlign w:val="center"/>
          </w:tcPr>
          <w:p w:rsidR="00C3483A" w:rsidRPr="00DB2D76" w:rsidRDefault="00C3483A" w:rsidP="00ED61F3">
            <w:pPr>
              <w:pStyle w:val="Zkladntext"/>
              <w:jc w:val="left"/>
              <w:rPr>
                <w:rStyle w:val="tlZkladntextNiejeTunChar"/>
                <w:rFonts w:ascii="Times New Roman" w:hAnsi="Times New Roman"/>
                <w:sz w:val="20"/>
              </w:rPr>
            </w:pPr>
          </w:p>
          <w:p w:rsidR="00C3483A" w:rsidRPr="00DB2D76" w:rsidRDefault="00C3483A" w:rsidP="00ED61F3">
            <w:pPr>
              <w:pStyle w:val="Zkladntext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DB2D76">
              <w:rPr>
                <w:rStyle w:val="tlZkladntextNiejeTunChar"/>
                <w:rFonts w:ascii="Times New Roman" w:hAnsi="Times New Roman"/>
                <w:sz w:val="20"/>
              </w:rPr>
              <w:t>DPH 20 %</w:t>
            </w:r>
          </w:p>
        </w:tc>
      </w:tr>
      <w:tr w:rsidR="00C3483A" w:rsidRPr="00DB2D76" w:rsidTr="00EE04C3">
        <w:trPr>
          <w:trHeight w:val="528"/>
        </w:trPr>
        <w:tc>
          <w:tcPr>
            <w:tcW w:w="7054" w:type="dxa"/>
            <w:gridSpan w:val="5"/>
            <w:vAlign w:val="center"/>
          </w:tcPr>
          <w:p w:rsidR="00C3483A" w:rsidRPr="00DB2D76" w:rsidRDefault="00C3483A" w:rsidP="00EE04C3">
            <w:pPr>
              <w:pStyle w:val="Zkladntext"/>
              <w:jc w:val="left"/>
              <w:rPr>
                <w:rStyle w:val="tlZkladntextNiejeTunChar"/>
                <w:rFonts w:ascii="Times New Roman" w:hAnsi="Times New Roman"/>
                <w:sz w:val="20"/>
              </w:rPr>
            </w:pPr>
            <w:r w:rsidRPr="00DB2D76">
              <w:rPr>
                <w:rStyle w:val="tlZkladntextNiejeTunChar"/>
                <w:rFonts w:ascii="Times New Roman" w:hAnsi="Times New Roman"/>
                <w:sz w:val="20"/>
              </w:rPr>
              <w:t>CENA SPOLU</w:t>
            </w:r>
          </w:p>
          <w:p w:rsidR="00C3483A" w:rsidRPr="00DB2D76" w:rsidRDefault="00C3483A" w:rsidP="00EE04C3">
            <w:pPr>
              <w:pStyle w:val="Zkladntext"/>
              <w:rPr>
                <w:rFonts w:ascii="Times New Roman" w:hAnsi="Times New Roman"/>
                <w:b w:val="0"/>
                <w:sz w:val="20"/>
              </w:rPr>
            </w:pPr>
            <w:r w:rsidRPr="00DB2D76">
              <w:rPr>
                <w:rStyle w:val="tlZkladntextNiejeTunChar"/>
                <w:rFonts w:ascii="Times New Roman" w:hAnsi="Times New Roman"/>
                <w:sz w:val="20"/>
              </w:rPr>
              <w:t>s DPH</w:t>
            </w:r>
          </w:p>
        </w:tc>
      </w:tr>
    </w:tbl>
    <w:p w:rsidR="00C3483A" w:rsidRPr="00DB2D76" w:rsidRDefault="00C3483A" w:rsidP="006315DC">
      <w:pPr>
        <w:rPr>
          <w:rFonts w:ascii="Times New Roman" w:hAnsi="Times New Roman"/>
          <w:sz w:val="20"/>
          <w:szCs w:val="20"/>
        </w:rPr>
      </w:pPr>
    </w:p>
    <w:p w:rsidR="00C3483A" w:rsidRPr="00DB2D76" w:rsidRDefault="00C3483A" w:rsidP="006315DC">
      <w:pPr>
        <w:rPr>
          <w:rFonts w:ascii="Times New Roman" w:hAnsi="Times New Roman"/>
          <w:sz w:val="20"/>
          <w:szCs w:val="20"/>
        </w:rPr>
      </w:pPr>
    </w:p>
    <w:p w:rsidR="00C3483A" w:rsidRPr="00DB2D76" w:rsidRDefault="00C3483A" w:rsidP="006315DC">
      <w:pPr>
        <w:rPr>
          <w:rFonts w:ascii="Times New Roman" w:hAnsi="Times New Roman"/>
          <w:sz w:val="20"/>
          <w:szCs w:val="20"/>
        </w:rPr>
      </w:pPr>
    </w:p>
    <w:p w:rsidR="00C3483A" w:rsidRPr="00DB2D76" w:rsidRDefault="00C3483A" w:rsidP="006315DC">
      <w:pPr>
        <w:rPr>
          <w:rFonts w:ascii="Times New Roman" w:hAnsi="Times New Roman"/>
          <w:sz w:val="20"/>
          <w:szCs w:val="20"/>
        </w:rPr>
      </w:pPr>
    </w:p>
    <w:p w:rsidR="00C3483A" w:rsidRPr="00DB2D76" w:rsidRDefault="00C3483A" w:rsidP="006315DC">
      <w:pPr>
        <w:rPr>
          <w:rFonts w:ascii="Times New Roman" w:hAnsi="Times New Roman"/>
          <w:sz w:val="20"/>
          <w:szCs w:val="20"/>
        </w:rPr>
      </w:pPr>
    </w:p>
    <w:p w:rsidR="00C3483A" w:rsidRPr="00DB2D76" w:rsidRDefault="00C3483A" w:rsidP="006315DC">
      <w:pPr>
        <w:rPr>
          <w:rFonts w:ascii="Times New Roman" w:hAnsi="Times New Roman"/>
          <w:sz w:val="20"/>
          <w:szCs w:val="20"/>
        </w:rPr>
      </w:pPr>
    </w:p>
    <w:p w:rsidR="00C3483A" w:rsidRPr="00DB2D76" w:rsidRDefault="00C3483A" w:rsidP="006315DC">
      <w:pPr>
        <w:pStyle w:val="Zkladntext"/>
        <w:jc w:val="center"/>
        <w:rPr>
          <w:rFonts w:ascii="Times New Roman" w:hAnsi="Times New Roman"/>
          <w:sz w:val="20"/>
        </w:rPr>
      </w:pPr>
    </w:p>
    <w:p w:rsidR="00AE63C9" w:rsidRDefault="00C3483A" w:rsidP="006315DC">
      <w:pPr>
        <w:rPr>
          <w:rFonts w:ascii="Times New Roman" w:hAnsi="Times New Roman"/>
          <w:sz w:val="20"/>
          <w:szCs w:val="20"/>
          <w:lang w:eastAsia="cs-CZ"/>
        </w:rPr>
      </w:pPr>
      <w:r w:rsidRPr="00DB2D76">
        <w:rPr>
          <w:rFonts w:ascii="Times New Roman" w:hAnsi="Times New Roman"/>
          <w:sz w:val="20"/>
          <w:szCs w:val="20"/>
          <w:lang w:eastAsia="cs-CZ"/>
        </w:rPr>
        <w:t xml:space="preserve">        </w:t>
      </w:r>
    </w:p>
    <w:p w:rsidR="00AE63C9" w:rsidRDefault="00AE63C9" w:rsidP="006315DC">
      <w:pPr>
        <w:rPr>
          <w:rFonts w:ascii="Times New Roman" w:hAnsi="Times New Roman"/>
          <w:sz w:val="20"/>
          <w:szCs w:val="20"/>
          <w:lang w:eastAsia="cs-CZ"/>
        </w:rPr>
      </w:pPr>
    </w:p>
    <w:p w:rsidR="00AE63C9" w:rsidRDefault="00AE63C9" w:rsidP="006315DC">
      <w:pPr>
        <w:rPr>
          <w:rFonts w:ascii="Times New Roman" w:hAnsi="Times New Roman"/>
          <w:sz w:val="20"/>
          <w:szCs w:val="20"/>
          <w:lang w:eastAsia="cs-CZ"/>
        </w:rPr>
      </w:pPr>
    </w:p>
    <w:p w:rsidR="00AE63C9" w:rsidRDefault="00AE63C9" w:rsidP="006315DC">
      <w:pPr>
        <w:rPr>
          <w:rFonts w:ascii="Times New Roman" w:hAnsi="Times New Roman"/>
          <w:sz w:val="20"/>
          <w:szCs w:val="20"/>
          <w:lang w:eastAsia="cs-CZ"/>
        </w:rPr>
      </w:pPr>
    </w:p>
    <w:p w:rsidR="00AE63C9" w:rsidRDefault="00AE63C9" w:rsidP="006315DC">
      <w:pPr>
        <w:rPr>
          <w:rFonts w:ascii="Times New Roman" w:hAnsi="Times New Roman"/>
          <w:sz w:val="20"/>
          <w:szCs w:val="20"/>
          <w:lang w:eastAsia="cs-CZ"/>
        </w:rPr>
      </w:pPr>
    </w:p>
    <w:p w:rsidR="00AE63C9" w:rsidRDefault="00AE63C9" w:rsidP="006315DC">
      <w:pPr>
        <w:rPr>
          <w:rFonts w:ascii="Times New Roman" w:hAnsi="Times New Roman"/>
          <w:sz w:val="20"/>
          <w:szCs w:val="20"/>
          <w:lang w:eastAsia="cs-CZ"/>
        </w:rPr>
      </w:pPr>
    </w:p>
    <w:p w:rsidR="004E7EDB" w:rsidRDefault="004E7EDB" w:rsidP="006315DC">
      <w:pPr>
        <w:rPr>
          <w:rFonts w:ascii="Times New Roman" w:hAnsi="Times New Roman"/>
          <w:sz w:val="20"/>
          <w:szCs w:val="20"/>
          <w:lang w:eastAsia="cs-CZ"/>
        </w:rPr>
      </w:pPr>
    </w:p>
    <w:p w:rsidR="004E7EDB" w:rsidRDefault="004E7EDB" w:rsidP="006315DC">
      <w:pPr>
        <w:rPr>
          <w:rFonts w:ascii="Times New Roman" w:hAnsi="Times New Roman"/>
          <w:sz w:val="20"/>
          <w:szCs w:val="20"/>
          <w:lang w:eastAsia="cs-CZ"/>
        </w:rPr>
      </w:pPr>
    </w:p>
    <w:p w:rsidR="00C3483A" w:rsidRPr="00DB2D76" w:rsidRDefault="00C3483A" w:rsidP="006315DC">
      <w:pPr>
        <w:rPr>
          <w:rFonts w:ascii="Times New Roman" w:hAnsi="Times New Roman"/>
          <w:sz w:val="20"/>
          <w:szCs w:val="20"/>
          <w:lang w:eastAsia="cs-CZ"/>
        </w:rPr>
      </w:pPr>
      <w:r w:rsidRPr="00DB2D76">
        <w:rPr>
          <w:rFonts w:ascii="Times New Roman" w:hAnsi="Times New Roman"/>
          <w:sz w:val="20"/>
          <w:szCs w:val="20"/>
          <w:lang w:eastAsia="cs-CZ"/>
        </w:rPr>
        <w:t xml:space="preserve">           Dňa . . . . . . . . . .                 </w:t>
      </w:r>
      <w:r w:rsidRPr="00DB2D76">
        <w:rPr>
          <w:rFonts w:ascii="Times New Roman" w:hAnsi="Times New Roman"/>
          <w:sz w:val="20"/>
          <w:szCs w:val="20"/>
          <w:lang w:eastAsia="cs-CZ"/>
        </w:rPr>
        <w:tab/>
      </w:r>
      <w:r w:rsidRPr="00DB2D76">
        <w:rPr>
          <w:rFonts w:ascii="Times New Roman" w:hAnsi="Times New Roman"/>
          <w:sz w:val="20"/>
          <w:szCs w:val="20"/>
          <w:lang w:eastAsia="cs-CZ"/>
        </w:rPr>
        <w:tab/>
        <w:t xml:space="preserve">                    . . . . . . . . . . . . . . . . . . . . . . . . . .</w:t>
      </w:r>
    </w:p>
    <w:p w:rsidR="00C3483A" w:rsidRPr="00DB2D76" w:rsidRDefault="00C3483A" w:rsidP="00670C1C">
      <w:pPr>
        <w:ind w:left="4248" w:firstLine="708"/>
        <w:jc w:val="both"/>
        <w:rPr>
          <w:rFonts w:ascii="Times New Roman" w:hAnsi="Times New Roman"/>
          <w:sz w:val="20"/>
          <w:szCs w:val="20"/>
          <w:lang w:eastAsia="cs-CZ"/>
        </w:rPr>
      </w:pPr>
      <w:r w:rsidRPr="00DB2D76">
        <w:rPr>
          <w:rFonts w:ascii="Times New Roman" w:hAnsi="Times New Roman"/>
          <w:sz w:val="20"/>
          <w:szCs w:val="20"/>
          <w:lang w:eastAsia="cs-CZ"/>
        </w:rPr>
        <w:t>Podpis</w:t>
      </w:r>
      <w:r>
        <w:rPr>
          <w:rFonts w:ascii="Times New Roman" w:hAnsi="Times New Roman"/>
          <w:sz w:val="20"/>
          <w:szCs w:val="20"/>
          <w:lang w:eastAsia="cs-CZ"/>
        </w:rPr>
        <w:t xml:space="preserve"> osoby oprávnenej konať za uchádzača</w:t>
      </w:r>
    </w:p>
    <w:p w:rsidR="00C3483A" w:rsidRDefault="00C3483A" w:rsidP="00ED61F3">
      <w:pPr>
        <w:pStyle w:val="Zkladntext"/>
        <w:ind w:left="360"/>
        <w:jc w:val="center"/>
        <w:rPr>
          <w:rFonts w:ascii="Times New Roman" w:hAnsi="Times New Roman"/>
          <w:sz w:val="20"/>
        </w:rPr>
      </w:pPr>
    </w:p>
    <w:p w:rsidR="00F54D7C" w:rsidRDefault="00F54D7C" w:rsidP="00ED61F3">
      <w:pPr>
        <w:pStyle w:val="Zkladntext"/>
        <w:ind w:left="360"/>
        <w:jc w:val="center"/>
        <w:rPr>
          <w:rFonts w:ascii="Times New Roman" w:hAnsi="Times New Roman"/>
          <w:sz w:val="20"/>
        </w:rPr>
      </w:pPr>
    </w:p>
    <w:p w:rsidR="00F54D7C" w:rsidRDefault="00F54D7C" w:rsidP="00ED61F3">
      <w:pPr>
        <w:pStyle w:val="Zkladntext"/>
        <w:ind w:left="360"/>
        <w:jc w:val="center"/>
        <w:rPr>
          <w:rFonts w:ascii="Times New Roman" w:hAnsi="Times New Roman"/>
          <w:sz w:val="20"/>
        </w:rPr>
      </w:pPr>
    </w:p>
    <w:p w:rsidR="00F54D7C" w:rsidRDefault="00F54D7C" w:rsidP="00ED61F3">
      <w:pPr>
        <w:pStyle w:val="Zkladntext"/>
        <w:ind w:left="360"/>
        <w:jc w:val="center"/>
        <w:rPr>
          <w:rFonts w:ascii="Times New Roman" w:hAnsi="Times New Roman"/>
          <w:sz w:val="20"/>
        </w:rPr>
      </w:pPr>
    </w:p>
    <w:p w:rsidR="00F54D7C" w:rsidRDefault="00F54D7C" w:rsidP="00ED61F3">
      <w:pPr>
        <w:pStyle w:val="Zkladntext"/>
        <w:ind w:left="360"/>
        <w:jc w:val="center"/>
        <w:rPr>
          <w:rFonts w:ascii="Times New Roman" w:hAnsi="Times New Roman"/>
          <w:sz w:val="20"/>
        </w:rPr>
      </w:pPr>
    </w:p>
    <w:p w:rsidR="00F54D7C" w:rsidRDefault="00F54D7C" w:rsidP="00ED61F3">
      <w:pPr>
        <w:pStyle w:val="Zkladntext"/>
        <w:ind w:left="360"/>
        <w:jc w:val="center"/>
        <w:rPr>
          <w:rFonts w:ascii="Times New Roman" w:hAnsi="Times New Roman"/>
          <w:sz w:val="20"/>
        </w:rPr>
      </w:pPr>
    </w:p>
    <w:p w:rsidR="00F54D7C" w:rsidRDefault="00F54D7C" w:rsidP="00ED61F3">
      <w:pPr>
        <w:pStyle w:val="Zkladntext"/>
        <w:ind w:left="360"/>
        <w:jc w:val="center"/>
        <w:rPr>
          <w:rFonts w:ascii="Times New Roman" w:hAnsi="Times New Roman"/>
          <w:sz w:val="20"/>
        </w:rPr>
      </w:pPr>
    </w:p>
    <w:p w:rsidR="00F54D7C" w:rsidRDefault="00F54D7C" w:rsidP="00ED61F3">
      <w:pPr>
        <w:pStyle w:val="Zkladntext"/>
        <w:ind w:left="360"/>
        <w:jc w:val="center"/>
        <w:rPr>
          <w:rFonts w:ascii="Times New Roman" w:hAnsi="Times New Roman"/>
          <w:sz w:val="20"/>
        </w:rPr>
      </w:pPr>
    </w:p>
    <w:p w:rsidR="00F54D7C" w:rsidRDefault="00F54D7C" w:rsidP="00ED61F3">
      <w:pPr>
        <w:pStyle w:val="Zkladntext"/>
        <w:ind w:left="360"/>
        <w:jc w:val="center"/>
        <w:rPr>
          <w:rFonts w:ascii="Times New Roman" w:hAnsi="Times New Roman"/>
          <w:sz w:val="20"/>
        </w:rPr>
      </w:pPr>
    </w:p>
    <w:p w:rsidR="00F54D7C" w:rsidRDefault="00F54D7C" w:rsidP="00ED61F3">
      <w:pPr>
        <w:pStyle w:val="Zkladntext"/>
        <w:ind w:left="360"/>
        <w:jc w:val="center"/>
        <w:rPr>
          <w:rFonts w:ascii="Times New Roman" w:hAnsi="Times New Roman"/>
          <w:sz w:val="20"/>
        </w:rPr>
      </w:pPr>
    </w:p>
    <w:p w:rsidR="00F54D7C" w:rsidRDefault="00F54D7C" w:rsidP="00ED61F3">
      <w:pPr>
        <w:pStyle w:val="Zkladntext"/>
        <w:ind w:left="360"/>
        <w:jc w:val="center"/>
        <w:rPr>
          <w:rFonts w:ascii="Times New Roman" w:hAnsi="Times New Roman"/>
          <w:sz w:val="20"/>
        </w:rPr>
      </w:pPr>
    </w:p>
    <w:p w:rsidR="00F54D7C" w:rsidRDefault="00F54D7C" w:rsidP="00ED61F3">
      <w:pPr>
        <w:pStyle w:val="Zkladntext"/>
        <w:ind w:left="360"/>
        <w:jc w:val="center"/>
        <w:rPr>
          <w:rFonts w:ascii="Times New Roman" w:hAnsi="Times New Roman"/>
          <w:sz w:val="20"/>
        </w:rPr>
      </w:pPr>
    </w:p>
    <w:p w:rsidR="00F54D7C" w:rsidRDefault="00F54D7C" w:rsidP="00ED61F3">
      <w:pPr>
        <w:pStyle w:val="Zkladntext"/>
        <w:ind w:left="360"/>
        <w:jc w:val="center"/>
        <w:rPr>
          <w:rFonts w:ascii="Times New Roman" w:hAnsi="Times New Roman"/>
          <w:sz w:val="20"/>
        </w:rPr>
      </w:pPr>
    </w:p>
    <w:p w:rsidR="00F54D7C" w:rsidRDefault="00F54D7C" w:rsidP="00ED61F3">
      <w:pPr>
        <w:pStyle w:val="Zkladntext"/>
        <w:ind w:left="360"/>
        <w:jc w:val="center"/>
        <w:rPr>
          <w:rFonts w:ascii="Times New Roman" w:hAnsi="Times New Roman"/>
          <w:sz w:val="20"/>
        </w:rPr>
      </w:pPr>
    </w:p>
    <w:p w:rsidR="00F54D7C" w:rsidRDefault="00F54D7C" w:rsidP="00ED61F3">
      <w:pPr>
        <w:pStyle w:val="Zkladntext"/>
        <w:ind w:left="360"/>
        <w:jc w:val="center"/>
        <w:rPr>
          <w:rFonts w:ascii="Times New Roman" w:hAnsi="Times New Roman"/>
          <w:sz w:val="20"/>
        </w:rPr>
      </w:pPr>
    </w:p>
    <w:p w:rsidR="00F54D7C" w:rsidRDefault="00F54D7C" w:rsidP="00ED61F3">
      <w:pPr>
        <w:pStyle w:val="Zkladntext"/>
        <w:ind w:left="360"/>
        <w:jc w:val="center"/>
        <w:rPr>
          <w:rFonts w:ascii="Times New Roman" w:hAnsi="Times New Roman"/>
          <w:sz w:val="20"/>
        </w:rPr>
      </w:pPr>
    </w:p>
    <w:p w:rsidR="00F54D7C" w:rsidRDefault="00F54D7C" w:rsidP="00ED61F3">
      <w:pPr>
        <w:pStyle w:val="Zkladntext"/>
        <w:ind w:left="360"/>
        <w:jc w:val="center"/>
        <w:rPr>
          <w:rFonts w:ascii="Times New Roman" w:hAnsi="Times New Roman"/>
          <w:sz w:val="20"/>
        </w:rPr>
      </w:pPr>
    </w:p>
    <w:p w:rsidR="00F54D7C" w:rsidRDefault="00F54D7C" w:rsidP="00ED61F3">
      <w:pPr>
        <w:pStyle w:val="Zkladntext"/>
        <w:ind w:left="360"/>
        <w:jc w:val="center"/>
        <w:rPr>
          <w:rFonts w:ascii="Times New Roman" w:hAnsi="Times New Roman"/>
          <w:sz w:val="20"/>
        </w:rPr>
      </w:pPr>
    </w:p>
    <w:p w:rsidR="00F54D7C" w:rsidRDefault="00F54D7C" w:rsidP="00ED61F3">
      <w:pPr>
        <w:pStyle w:val="Zkladntext"/>
        <w:ind w:left="360"/>
        <w:jc w:val="center"/>
        <w:rPr>
          <w:rFonts w:ascii="Times New Roman" w:hAnsi="Times New Roman"/>
          <w:sz w:val="20"/>
        </w:rPr>
      </w:pPr>
    </w:p>
    <w:p w:rsidR="00F54D7C" w:rsidRDefault="00F54D7C" w:rsidP="00ED61F3">
      <w:pPr>
        <w:pStyle w:val="Zkladntext"/>
        <w:ind w:left="360"/>
        <w:jc w:val="center"/>
        <w:rPr>
          <w:rFonts w:ascii="Times New Roman" w:hAnsi="Times New Roman"/>
          <w:sz w:val="20"/>
        </w:rPr>
      </w:pPr>
    </w:p>
    <w:p w:rsidR="00F54D7C" w:rsidRDefault="00F54D7C" w:rsidP="00ED61F3">
      <w:pPr>
        <w:pStyle w:val="Zkladntext"/>
        <w:ind w:left="360"/>
        <w:jc w:val="center"/>
        <w:rPr>
          <w:rFonts w:ascii="Times New Roman" w:hAnsi="Times New Roman"/>
          <w:sz w:val="20"/>
        </w:rPr>
      </w:pPr>
    </w:p>
    <w:p w:rsidR="00F54D7C" w:rsidRDefault="00F54D7C" w:rsidP="00ED61F3">
      <w:pPr>
        <w:pStyle w:val="Zkladntext"/>
        <w:ind w:left="360"/>
        <w:jc w:val="center"/>
        <w:rPr>
          <w:rFonts w:ascii="Times New Roman" w:hAnsi="Times New Roman"/>
          <w:sz w:val="20"/>
        </w:rPr>
      </w:pPr>
    </w:p>
    <w:p w:rsidR="00F54D7C" w:rsidRDefault="00F54D7C" w:rsidP="00ED61F3">
      <w:pPr>
        <w:pStyle w:val="Zkladntext"/>
        <w:ind w:left="360"/>
        <w:jc w:val="center"/>
        <w:rPr>
          <w:rFonts w:ascii="Times New Roman" w:hAnsi="Times New Roman"/>
          <w:sz w:val="20"/>
        </w:rPr>
      </w:pPr>
    </w:p>
    <w:p w:rsidR="00F54D7C" w:rsidRPr="00ED61F3" w:rsidRDefault="00F54D7C" w:rsidP="00ED61F3">
      <w:pPr>
        <w:pStyle w:val="Zkladntext"/>
        <w:ind w:left="360"/>
        <w:jc w:val="center"/>
        <w:rPr>
          <w:rFonts w:ascii="Times New Roman" w:hAnsi="Times New Roman"/>
          <w:sz w:val="20"/>
        </w:rPr>
      </w:pPr>
    </w:p>
    <w:p w:rsidR="00C3483A" w:rsidRDefault="00C3483A" w:rsidP="00ED61F3">
      <w:pPr>
        <w:pStyle w:val="Zkladntext"/>
        <w:ind w:left="360"/>
        <w:jc w:val="left"/>
        <w:rPr>
          <w:rFonts w:ascii="Times New Roman" w:hAnsi="Times New Roman"/>
          <w:sz w:val="20"/>
        </w:rPr>
      </w:pPr>
    </w:p>
    <w:p w:rsidR="00C3483A" w:rsidRDefault="00C3483A" w:rsidP="00ED61F3">
      <w:pPr>
        <w:pStyle w:val="Zkladntext"/>
        <w:ind w:left="360"/>
        <w:jc w:val="left"/>
        <w:rPr>
          <w:rFonts w:ascii="Times New Roman" w:hAnsi="Times New Roman"/>
          <w:sz w:val="20"/>
        </w:rPr>
      </w:pPr>
    </w:p>
    <w:p w:rsidR="00C3483A" w:rsidRPr="00ED61F3" w:rsidRDefault="00C3483A" w:rsidP="00ED61F3">
      <w:pPr>
        <w:pStyle w:val="Zkladntext"/>
        <w:ind w:left="360"/>
        <w:jc w:val="left"/>
        <w:rPr>
          <w:rFonts w:ascii="Times New Roman" w:hAnsi="Times New Roman"/>
          <w:sz w:val="20"/>
        </w:rPr>
      </w:pPr>
      <w:r w:rsidRPr="00ED61F3">
        <w:rPr>
          <w:rFonts w:ascii="Times New Roman" w:hAnsi="Times New Roman"/>
          <w:sz w:val="20"/>
        </w:rPr>
        <w:t>2. časť zákazky</w:t>
      </w:r>
    </w:p>
    <w:p w:rsidR="00C3483A" w:rsidRPr="00ED61F3" w:rsidRDefault="00C3483A" w:rsidP="00ED61F3">
      <w:pPr>
        <w:pStyle w:val="Zkladntext"/>
        <w:ind w:left="360"/>
        <w:rPr>
          <w:rStyle w:val="tlZkladntextNiejeTunChar"/>
          <w:rFonts w:ascii="Times New Roman" w:hAnsi="Times New Roman"/>
          <w:sz w:val="20"/>
        </w:rPr>
      </w:pPr>
      <w:r w:rsidRPr="00ED61F3">
        <w:rPr>
          <w:rStyle w:val="tlZkladntextNiejeTunChar"/>
          <w:rFonts w:ascii="Times New Roman" w:hAnsi="Times New Roman"/>
          <w:sz w:val="20"/>
        </w:rPr>
        <w:t xml:space="preserve">Získanie podkladov (vrátane mapovania biotopov), ich spracovanie a vyhotovenie programov záchrany pre </w:t>
      </w:r>
      <w:proofErr w:type="spellStart"/>
      <w:r w:rsidRPr="00ED61F3">
        <w:rPr>
          <w:rStyle w:val="tlZkladntextNiejeTunChar"/>
          <w:rFonts w:ascii="Times New Roman" w:hAnsi="Times New Roman"/>
          <w:sz w:val="20"/>
        </w:rPr>
        <w:t>ramsarskú</w:t>
      </w:r>
      <w:proofErr w:type="spellEnd"/>
      <w:r w:rsidRPr="00ED61F3">
        <w:rPr>
          <w:rStyle w:val="tlZkladntextNiejeTunChar"/>
          <w:rFonts w:ascii="Times New Roman" w:hAnsi="Times New Roman"/>
          <w:sz w:val="20"/>
        </w:rPr>
        <w:t xml:space="preserve"> lokalitu Parížske močiare  a územie európskeho významu </w:t>
      </w:r>
      <w:proofErr w:type="spellStart"/>
      <w:r w:rsidRPr="00ED61F3">
        <w:rPr>
          <w:rStyle w:val="tlZkladntextNiejeTunChar"/>
          <w:rFonts w:ascii="Times New Roman" w:hAnsi="Times New Roman"/>
          <w:sz w:val="20"/>
        </w:rPr>
        <w:t>Číčovské</w:t>
      </w:r>
      <w:proofErr w:type="spellEnd"/>
      <w:r w:rsidRPr="00ED61F3">
        <w:rPr>
          <w:rStyle w:val="tlZkladntextNiejeTunChar"/>
          <w:rFonts w:ascii="Times New Roman" w:hAnsi="Times New Roman"/>
          <w:sz w:val="20"/>
        </w:rPr>
        <w:t xml:space="preserve"> luhy.</w:t>
      </w:r>
    </w:p>
    <w:p w:rsidR="00C3483A" w:rsidRPr="00ED61F3" w:rsidRDefault="00C3483A" w:rsidP="00ED61F3">
      <w:pPr>
        <w:pStyle w:val="Zkladntext"/>
        <w:rPr>
          <w:rFonts w:ascii="Times New Roman" w:hAnsi="Times New Roman"/>
          <w:b w:val="0"/>
          <w:sz w:val="20"/>
        </w:rPr>
      </w:pPr>
    </w:p>
    <w:tbl>
      <w:tblPr>
        <w:tblpPr w:leftFromText="141" w:rightFromText="141" w:vertAnchor="text" w:horzAnchor="page" w:tblpX="2843" w:tblpY="32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7"/>
        <w:gridCol w:w="2558"/>
        <w:gridCol w:w="753"/>
        <w:gridCol w:w="1467"/>
        <w:gridCol w:w="1559"/>
      </w:tblGrid>
      <w:tr w:rsidR="00C3483A" w:rsidRPr="00ED61F3" w:rsidTr="00F31440">
        <w:trPr>
          <w:trHeight w:val="637"/>
        </w:trPr>
        <w:tc>
          <w:tcPr>
            <w:tcW w:w="717" w:type="dxa"/>
            <w:vAlign w:val="center"/>
          </w:tcPr>
          <w:p w:rsidR="00C3483A" w:rsidRPr="00ED61F3" w:rsidRDefault="00C3483A" w:rsidP="00F31440">
            <w:pPr>
              <w:pStyle w:val="Zkladntext"/>
              <w:jc w:val="center"/>
              <w:rPr>
                <w:rStyle w:val="tlZkladntextNiejeTunChar"/>
                <w:rFonts w:ascii="Times New Roman" w:hAnsi="Times New Roman"/>
                <w:sz w:val="20"/>
              </w:rPr>
            </w:pPr>
            <w:r w:rsidRPr="00ED61F3">
              <w:rPr>
                <w:rStyle w:val="tlZkladntextNiejeTunChar"/>
                <w:rFonts w:ascii="Times New Roman" w:hAnsi="Times New Roman"/>
                <w:sz w:val="20"/>
              </w:rPr>
              <w:t>Por. č.</w:t>
            </w:r>
          </w:p>
        </w:tc>
        <w:tc>
          <w:tcPr>
            <w:tcW w:w="2558" w:type="dxa"/>
            <w:vAlign w:val="center"/>
          </w:tcPr>
          <w:p w:rsidR="00C3483A" w:rsidRPr="00ED61F3" w:rsidRDefault="00C3483A" w:rsidP="00F31440">
            <w:pPr>
              <w:pStyle w:val="Zkladntext"/>
              <w:jc w:val="center"/>
              <w:rPr>
                <w:rStyle w:val="tlZkladntextNiejeTunChar"/>
                <w:rFonts w:ascii="Times New Roman" w:hAnsi="Times New Roman"/>
                <w:sz w:val="20"/>
              </w:rPr>
            </w:pPr>
            <w:r w:rsidRPr="00ED61F3">
              <w:rPr>
                <w:rStyle w:val="tlZkladntextNiejeTunChar"/>
                <w:rFonts w:ascii="Times New Roman" w:hAnsi="Times New Roman"/>
                <w:sz w:val="20"/>
              </w:rPr>
              <w:t>Názov položky</w:t>
            </w:r>
          </w:p>
        </w:tc>
        <w:tc>
          <w:tcPr>
            <w:tcW w:w="753" w:type="dxa"/>
            <w:vAlign w:val="center"/>
          </w:tcPr>
          <w:p w:rsidR="00C3483A" w:rsidRPr="00ED61F3" w:rsidRDefault="00C3483A" w:rsidP="00F31440">
            <w:pPr>
              <w:pStyle w:val="Zkladntext"/>
              <w:jc w:val="center"/>
              <w:rPr>
                <w:rStyle w:val="tlZkladntextNiejeTunChar"/>
                <w:rFonts w:ascii="Times New Roman" w:hAnsi="Times New Roman"/>
                <w:sz w:val="20"/>
              </w:rPr>
            </w:pPr>
            <w:r w:rsidRPr="00ED61F3">
              <w:rPr>
                <w:rStyle w:val="tlZkladntextNiejeTunChar"/>
                <w:rFonts w:ascii="Times New Roman" w:hAnsi="Times New Roman"/>
                <w:sz w:val="20"/>
              </w:rPr>
              <w:t>Počet</w:t>
            </w:r>
          </w:p>
          <w:p w:rsidR="00C3483A" w:rsidRPr="00ED61F3" w:rsidRDefault="00C3483A" w:rsidP="00F31440">
            <w:pPr>
              <w:pStyle w:val="Zkladntext"/>
              <w:jc w:val="center"/>
              <w:rPr>
                <w:rStyle w:val="tlZkladntextNiejeTunChar"/>
                <w:rFonts w:ascii="Times New Roman" w:hAnsi="Times New Roman"/>
                <w:sz w:val="20"/>
              </w:rPr>
            </w:pPr>
            <w:r w:rsidRPr="00ED61F3">
              <w:rPr>
                <w:rStyle w:val="tlZkladntextNiejeTunChar"/>
                <w:rFonts w:ascii="Times New Roman" w:hAnsi="Times New Roman"/>
                <w:sz w:val="20"/>
              </w:rPr>
              <w:t xml:space="preserve">  </w:t>
            </w:r>
          </w:p>
          <w:p w:rsidR="00C3483A" w:rsidRPr="00ED61F3" w:rsidRDefault="00C3483A" w:rsidP="00F31440">
            <w:pPr>
              <w:pStyle w:val="Zkladntext"/>
              <w:jc w:val="center"/>
              <w:rPr>
                <w:rStyle w:val="tlZkladntextNiejeTunChar"/>
                <w:rFonts w:ascii="Times New Roman" w:hAnsi="Times New Roman"/>
                <w:sz w:val="20"/>
              </w:rPr>
            </w:pPr>
            <w:r w:rsidRPr="00ED61F3">
              <w:rPr>
                <w:rStyle w:val="tlZkladntextNiejeTunChar"/>
                <w:rFonts w:ascii="Times New Roman" w:hAnsi="Times New Roman"/>
                <w:sz w:val="20"/>
              </w:rPr>
              <w:t>dní</w:t>
            </w:r>
          </w:p>
        </w:tc>
        <w:tc>
          <w:tcPr>
            <w:tcW w:w="1467" w:type="dxa"/>
            <w:vAlign w:val="center"/>
          </w:tcPr>
          <w:p w:rsidR="00C3483A" w:rsidRPr="00ED61F3" w:rsidRDefault="00C3483A" w:rsidP="00F31440">
            <w:pPr>
              <w:pStyle w:val="Zkladntext"/>
              <w:jc w:val="center"/>
              <w:rPr>
                <w:rStyle w:val="tlZkladntextNiejeTunChar"/>
                <w:rFonts w:ascii="Times New Roman" w:hAnsi="Times New Roman"/>
                <w:sz w:val="20"/>
              </w:rPr>
            </w:pPr>
          </w:p>
          <w:p w:rsidR="00C3483A" w:rsidRPr="00ED61F3" w:rsidRDefault="00C3483A" w:rsidP="00F31440">
            <w:pPr>
              <w:pStyle w:val="Zkladntext"/>
              <w:jc w:val="center"/>
              <w:rPr>
                <w:rStyle w:val="tlZkladntextNiejeTunChar"/>
                <w:rFonts w:ascii="Times New Roman" w:hAnsi="Times New Roman"/>
                <w:sz w:val="20"/>
              </w:rPr>
            </w:pPr>
            <w:r w:rsidRPr="00ED61F3">
              <w:rPr>
                <w:rStyle w:val="tlZkladntextNiejeTunChar"/>
                <w:rFonts w:ascii="Times New Roman" w:hAnsi="Times New Roman"/>
                <w:sz w:val="20"/>
              </w:rPr>
              <w:t>Jednotková cena</w:t>
            </w:r>
          </w:p>
          <w:p w:rsidR="00C3483A" w:rsidRPr="00ED61F3" w:rsidRDefault="00C3483A" w:rsidP="00F31440">
            <w:pPr>
              <w:pStyle w:val="Zkladntext"/>
              <w:jc w:val="center"/>
              <w:rPr>
                <w:rStyle w:val="tlZkladntextNiejeTunChar"/>
                <w:rFonts w:ascii="Times New Roman" w:hAnsi="Times New Roman"/>
                <w:sz w:val="20"/>
              </w:rPr>
            </w:pPr>
            <w:r w:rsidRPr="00ED61F3">
              <w:rPr>
                <w:rStyle w:val="tlZkladntextNiejeTunChar"/>
                <w:rFonts w:ascii="Times New Roman" w:hAnsi="Times New Roman"/>
                <w:sz w:val="20"/>
              </w:rPr>
              <w:t>bez DPH</w:t>
            </w:r>
          </w:p>
          <w:p w:rsidR="00C3483A" w:rsidRPr="00ED61F3" w:rsidRDefault="00C3483A" w:rsidP="00F31440">
            <w:pPr>
              <w:pStyle w:val="Zkladntext"/>
              <w:jc w:val="center"/>
              <w:rPr>
                <w:rFonts w:ascii="Times New Roman" w:hAnsi="Times New Roman"/>
                <w:sz w:val="20"/>
              </w:rPr>
            </w:pPr>
            <w:r w:rsidRPr="00ED61F3">
              <w:rPr>
                <w:rStyle w:val="tlZkladntextNiejeTunChar"/>
                <w:rFonts w:ascii="Times New Roman" w:hAnsi="Times New Roman"/>
                <w:sz w:val="20"/>
              </w:rPr>
              <w:t>v eur</w:t>
            </w:r>
          </w:p>
        </w:tc>
        <w:tc>
          <w:tcPr>
            <w:tcW w:w="1559" w:type="dxa"/>
            <w:vAlign w:val="center"/>
          </w:tcPr>
          <w:p w:rsidR="00C3483A" w:rsidRPr="00ED61F3" w:rsidRDefault="00C3483A" w:rsidP="00F31440">
            <w:pPr>
              <w:pStyle w:val="Zkladntext"/>
              <w:jc w:val="center"/>
              <w:rPr>
                <w:rStyle w:val="tlZkladntextNiejeTunChar"/>
                <w:rFonts w:ascii="Times New Roman" w:hAnsi="Times New Roman"/>
                <w:sz w:val="20"/>
              </w:rPr>
            </w:pPr>
            <w:r w:rsidRPr="00ED61F3">
              <w:rPr>
                <w:rStyle w:val="tlZkladntextNiejeTunChar"/>
                <w:rFonts w:ascii="Times New Roman" w:hAnsi="Times New Roman"/>
                <w:sz w:val="20"/>
              </w:rPr>
              <w:t>Celková cena</w:t>
            </w:r>
          </w:p>
          <w:p w:rsidR="00C3483A" w:rsidRPr="00ED61F3" w:rsidRDefault="00C3483A" w:rsidP="00F31440">
            <w:pPr>
              <w:pStyle w:val="Zkladntext"/>
              <w:jc w:val="center"/>
              <w:rPr>
                <w:rStyle w:val="tlZkladntextNiejeTunChar"/>
                <w:rFonts w:ascii="Times New Roman" w:hAnsi="Times New Roman"/>
                <w:sz w:val="20"/>
              </w:rPr>
            </w:pPr>
            <w:r w:rsidRPr="00ED61F3">
              <w:rPr>
                <w:rStyle w:val="tlZkladntextNiejeTunChar"/>
                <w:rFonts w:ascii="Times New Roman" w:hAnsi="Times New Roman"/>
                <w:sz w:val="20"/>
              </w:rPr>
              <w:t xml:space="preserve"> bez DPH</w:t>
            </w:r>
          </w:p>
          <w:p w:rsidR="00C3483A" w:rsidRPr="00ED61F3" w:rsidRDefault="00C3483A" w:rsidP="00F31440">
            <w:pPr>
              <w:pStyle w:val="Zkladntext"/>
              <w:jc w:val="center"/>
              <w:rPr>
                <w:rFonts w:ascii="Times New Roman" w:hAnsi="Times New Roman"/>
                <w:sz w:val="20"/>
              </w:rPr>
            </w:pPr>
            <w:r w:rsidRPr="00ED61F3">
              <w:rPr>
                <w:rStyle w:val="tlZkladntextNiejeTunChar"/>
                <w:rFonts w:ascii="Times New Roman" w:hAnsi="Times New Roman"/>
                <w:sz w:val="20"/>
              </w:rPr>
              <w:t>v eur</w:t>
            </w:r>
          </w:p>
        </w:tc>
      </w:tr>
      <w:tr w:rsidR="00C3483A" w:rsidRPr="00ED61F3" w:rsidTr="00F31440">
        <w:trPr>
          <w:trHeight w:val="233"/>
        </w:trPr>
        <w:tc>
          <w:tcPr>
            <w:tcW w:w="717" w:type="dxa"/>
            <w:vAlign w:val="center"/>
          </w:tcPr>
          <w:p w:rsidR="00C3483A" w:rsidRPr="00ED61F3" w:rsidRDefault="00C3483A" w:rsidP="00F31440">
            <w:pPr>
              <w:pStyle w:val="Zkladntext"/>
              <w:jc w:val="center"/>
              <w:rPr>
                <w:rStyle w:val="tlZkladntextNiejeTunChar"/>
                <w:rFonts w:ascii="Times New Roman" w:hAnsi="Times New Roman"/>
                <w:sz w:val="20"/>
              </w:rPr>
            </w:pPr>
            <w:r w:rsidRPr="00ED61F3">
              <w:rPr>
                <w:rStyle w:val="tlZkladntextNiejeTunChar"/>
                <w:rFonts w:ascii="Times New Roman" w:hAnsi="Times New Roman"/>
                <w:sz w:val="20"/>
              </w:rPr>
              <w:t xml:space="preserve">1. </w:t>
            </w:r>
          </w:p>
        </w:tc>
        <w:tc>
          <w:tcPr>
            <w:tcW w:w="2558" w:type="dxa"/>
            <w:vAlign w:val="center"/>
          </w:tcPr>
          <w:p w:rsidR="00C3483A" w:rsidRPr="00ED61F3" w:rsidRDefault="00C3483A" w:rsidP="00F31440">
            <w:pPr>
              <w:pStyle w:val="Zkladntext"/>
              <w:jc w:val="left"/>
              <w:rPr>
                <w:rStyle w:val="tlZkladntextNiejeTunChar"/>
                <w:rFonts w:ascii="Times New Roman" w:hAnsi="Times New Roman"/>
                <w:sz w:val="20"/>
              </w:rPr>
            </w:pPr>
            <w:r w:rsidRPr="00ED61F3">
              <w:rPr>
                <w:rStyle w:val="tlZkladntextNiejeTunChar"/>
                <w:rFonts w:ascii="Times New Roman" w:hAnsi="Times New Roman"/>
                <w:sz w:val="20"/>
              </w:rPr>
              <w:t>Získanie a spracovanie podkladov pre PZ – mapovanie biotopov</w:t>
            </w:r>
          </w:p>
        </w:tc>
        <w:tc>
          <w:tcPr>
            <w:tcW w:w="753" w:type="dxa"/>
            <w:vAlign w:val="center"/>
          </w:tcPr>
          <w:p w:rsidR="00C3483A" w:rsidRPr="00ED61F3" w:rsidRDefault="00C3483A" w:rsidP="00F31440">
            <w:pPr>
              <w:pStyle w:val="Zkladntext"/>
              <w:jc w:val="center"/>
              <w:rPr>
                <w:rStyle w:val="tlZkladntextNiejeTunChar"/>
                <w:rFonts w:ascii="Times New Roman" w:hAnsi="Times New Roman"/>
                <w:sz w:val="20"/>
              </w:rPr>
            </w:pPr>
          </w:p>
        </w:tc>
        <w:tc>
          <w:tcPr>
            <w:tcW w:w="1467" w:type="dxa"/>
            <w:vAlign w:val="center"/>
          </w:tcPr>
          <w:p w:rsidR="00C3483A" w:rsidRPr="00ED61F3" w:rsidRDefault="00C3483A" w:rsidP="00F31440">
            <w:pPr>
              <w:pStyle w:val="Zkladntext"/>
              <w:jc w:val="center"/>
              <w:rPr>
                <w:rStyle w:val="tlZkladntextNiejeTunChar"/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C3483A" w:rsidRPr="00ED61F3" w:rsidRDefault="00C3483A" w:rsidP="00F31440">
            <w:pPr>
              <w:pStyle w:val="Zkladntext"/>
              <w:jc w:val="center"/>
              <w:rPr>
                <w:rStyle w:val="tlZkladntextNiejeTunChar"/>
                <w:rFonts w:ascii="Times New Roman" w:hAnsi="Times New Roman"/>
                <w:sz w:val="20"/>
              </w:rPr>
            </w:pPr>
          </w:p>
        </w:tc>
      </w:tr>
      <w:tr w:rsidR="00C3483A" w:rsidRPr="00ED61F3" w:rsidTr="00F31440">
        <w:trPr>
          <w:trHeight w:val="272"/>
        </w:trPr>
        <w:tc>
          <w:tcPr>
            <w:tcW w:w="717" w:type="dxa"/>
            <w:vAlign w:val="center"/>
          </w:tcPr>
          <w:p w:rsidR="00C3483A" w:rsidRPr="00ED61F3" w:rsidRDefault="00C3483A" w:rsidP="00F31440">
            <w:pPr>
              <w:pStyle w:val="Zkladntext"/>
              <w:jc w:val="center"/>
              <w:rPr>
                <w:rStyle w:val="tlZkladntextNiejeTunChar"/>
                <w:rFonts w:ascii="Times New Roman" w:hAnsi="Times New Roman"/>
                <w:sz w:val="20"/>
              </w:rPr>
            </w:pPr>
            <w:r w:rsidRPr="00ED61F3">
              <w:rPr>
                <w:rStyle w:val="tlZkladntextNiejeTunChar"/>
                <w:rFonts w:ascii="Times New Roman" w:hAnsi="Times New Roman"/>
                <w:sz w:val="20"/>
              </w:rPr>
              <w:t>2.</w:t>
            </w:r>
          </w:p>
        </w:tc>
        <w:tc>
          <w:tcPr>
            <w:tcW w:w="2558" w:type="dxa"/>
            <w:vAlign w:val="center"/>
          </w:tcPr>
          <w:p w:rsidR="00C3483A" w:rsidRPr="00ED61F3" w:rsidRDefault="00C3483A" w:rsidP="00F31440">
            <w:pPr>
              <w:pStyle w:val="Zkladntext"/>
              <w:jc w:val="left"/>
              <w:rPr>
                <w:rStyle w:val="tlZkladntextNiejeTunChar"/>
                <w:rFonts w:ascii="Times New Roman" w:hAnsi="Times New Roman"/>
                <w:sz w:val="20"/>
              </w:rPr>
            </w:pPr>
            <w:r w:rsidRPr="00ED61F3">
              <w:rPr>
                <w:rStyle w:val="tlZkladntextNiejeTunChar"/>
                <w:rFonts w:ascii="Times New Roman" w:hAnsi="Times New Roman"/>
                <w:sz w:val="20"/>
              </w:rPr>
              <w:t>Získanie a spracovanie podkladov pre PZ – zoologické prieskumy</w:t>
            </w:r>
          </w:p>
        </w:tc>
        <w:tc>
          <w:tcPr>
            <w:tcW w:w="753" w:type="dxa"/>
            <w:vAlign w:val="center"/>
          </w:tcPr>
          <w:p w:rsidR="00C3483A" w:rsidRPr="00ED61F3" w:rsidRDefault="00C3483A" w:rsidP="00F31440">
            <w:pPr>
              <w:pStyle w:val="Zkladntext"/>
              <w:jc w:val="center"/>
              <w:rPr>
                <w:rStyle w:val="tlZkladntextNiejeTunChar"/>
                <w:rFonts w:ascii="Times New Roman" w:hAnsi="Times New Roman"/>
                <w:sz w:val="20"/>
              </w:rPr>
            </w:pPr>
          </w:p>
        </w:tc>
        <w:tc>
          <w:tcPr>
            <w:tcW w:w="1467" w:type="dxa"/>
            <w:vAlign w:val="center"/>
          </w:tcPr>
          <w:p w:rsidR="00C3483A" w:rsidRPr="00ED61F3" w:rsidRDefault="00C3483A" w:rsidP="00F31440">
            <w:pPr>
              <w:pStyle w:val="Zkladntext"/>
              <w:jc w:val="center"/>
              <w:rPr>
                <w:rStyle w:val="tlZkladntextNiejeTunChar"/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C3483A" w:rsidRPr="00ED61F3" w:rsidRDefault="00C3483A" w:rsidP="00F31440">
            <w:pPr>
              <w:pStyle w:val="Zkladntext"/>
              <w:jc w:val="center"/>
              <w:rPr>
                <w:rStyle w:val="tlZkladntextNiejeTunChar"/>
                <w:rFonts w:ascii="Times New Roman" w:hAnsi="Times New Roman"/>
                <w:sz w:val="20"/>
              </w:rPr>
            </w:pPr>
          </w:p>
        </w:tc>
      </w:tr>
      <w:tr w:rsidR="00C3483A" w:rsidRPr="00ED61F3" w:rsidTr="00F31440">
        <w:trPr>
          <w:trHeight w:val="263"/>
        </w:trPr>
        <w:tc>
          <w:tcPr>
            <w:tcW w:w="717" w:type="dxa"/>
            <w:vAlign w:val="center"/>
          </w:tcPr>
          <w:p w:rsidR="00C3483A" w:rsidRPr="00ED61F3" w:rsidRDefault="00C3483A" w:rsidP="00F31440">
            <w:pPr>
              <w:pStyle w:val="Zkladntext"/>
              <w:jc w:val="center"/>
              <w:rPr>
                <w:rStyle w:val="tlZkladntextNiejeTunChar"/>
                <w:rFonts w:ascii="Times New Roman" w:hAnsi="Times New Roman"/>
                <w:sz w:val="20"/>
                <w:lang w:val="cs-CZ"/>
              </w:rPr>
            </w:pPr>
            <w:r w:rsidRPr="00ED61F3">
              <w:rPr>
                <w:rStyle w:val="tlZkladntextNiejeTunChar"/>
                <w:rFonts w:ascii="Times New Roman" w:hAnsi="Times New Roman"/>
                <w:sz w:val="20"/>
                <w:lang w:val="cs-CZ"/>
              </w:rPr>
              <w:t xml:space="preserve">3. </w:t>
            </w:r>
          </w:p>
        </w:tc>
        <w:tc>
          <w:tcPr>
            <w:tcW w:w="2558" w:type="dxa"/>
            <w:vAlign w:val="center"/>
          </w:tcPr>
          <w:p w:rsidR="00C3483A" w:rsidRPr="0016065E" w:rsidRDefault="00C3483A" w:rsidP="00F31440">
            <w:pPr>
              <w:pStyle w:val="Zkladntext"/>
              <w:jc w:val="left"/>
              <w:rPr>
                <w:rStyle w:val="tlZkladntextNiejeTunChar"/>
                <w:rFonts w:ascii="Times New Roman" w:hAnsi="Times New Roman"/>
                <w:sz w:val="20"/>
              </w:rPr>
            </w:pPr>
            <w:r w:rsidRPr="0016065E">
              <w:rPr>
                <w:rStyle w:val="tlZkladntextNiejeTunChar"/>
                <w:rFonts w:ascii="Times New Roman" w:hAnsi="Times New Roman"/>
                <w:sz w:val="20"/>
              </w:rPr>
              <w:t>Spracovanie predbežnej verzie programov záchrany</w:t>
            </w:r>
          </w:p>
        </w:tc>
        <w:tc>
          <w:tcPr>
            <w:tcW w:w="753" w:type="dxa"/>
            <w:vAlign w:val="center"/>
          </w:tcPr>
          <w:p w:rsidR="00C3483A" w:rsidRPr="00ED61F3" w:rsidRDefault="00C3483A" w:rsidP="00F31440">
            <w:pPr>
              <w:pStyle w:val="Zkladntext"/>
              <w:jc w:val="center"/>
              <w:rPr>
                <w:rStyle w:val="tlZkladntextNiejeTunChar"/>
                <w:rFonts w:ascii="Times New Roman" w:hAnsi="Times New Roman"/>
                <w:sz w:val="20"/>
              </w:rPr>
            </w:pPr>
          </w:p>
        </w:tc>
        <w:tc>
          <w:tcPr>
            <w:tcW w:w="1467" w:type="dxa"/>
          </w:tcPr>
          <w:p w:rsidR="00C3483A" w:rsidRPr="00ED61F3" w:rsidRDefault="00C3483A" w:rsidP="00F31440">
            <w:pPr>
              <w:pStyle w:val="Zkladntex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C3483A" w:rsidRPr="00ED61F3" w:rsidRDefault="00C3483A" w:rsidP="00F31440">
            <w:pPr>
              <w:pStyle w:val="Zkladntex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3483A" w:rsidRPr="00ED61F3" w:rsidTr="00F31440">
        <w:trPr>
          <w:trHeight w:val="238"/>
        </w:trPr>
        <w:tc>
          <w:tcPr>
            <w:tcW w:w="717" w:type="dxa"/>
            <w:vAlign w:val="center"/>
          </w:tcPr>
          <w:p w:rsidR="00C3483A" w:rsidRPr="00ED61F3" w:rsidRDefault="00C3483A" w:rsidP="00F31440">
            <w:pPr>
              <w:pStyle w:val="Zkladntext"/>
              <w:jc w:val="center"/>
              <w:rPr>
                <w:rStyle w:val="tlZkladntextNiejeTunChar"/>
                <w:rFonts w:ascii="Times New Roman" w:hAnsi="Times New Roman"/>
                <w:sz w:val="20"/>
                <w:lang w:val="cs-CZ"/>
              </w:rPr>
            </w:pPr>
            <w:r w:rsidRPr="00ED61F3">
              <w:rPr>
                <w:rStyle w:val="tlZkladntextNiejeTunChar"/>
                <w:rFonts w:ascii="Times New Roman" w:hAnsi="Times New Roman"/>
                <w:sz w:val="20"/>
                <w:lang w:val="cs-CZ"/>
              </w:rPr>
              <w:t>4.</w:t>
            </w:r>
          </w:p>
        </w:tc>
        <w:tc>
          <w:tcPr>
            <w:tcW w:w="2558" w:type="dxa"/>
            <w:vAlign w:val="center"/>
          </w:tcPr>
          <w:p w:rsidR="00C3483A" w:rsidRPr="0016065E" w:rsidRDefault="00C3483A" w:rsidP="00F31440">
            <w:pPr>
              <w:pStyle w:val="Bezmezer"/>
              <w:rPr>
                <w:rStyle w:val="tlZkladntextNiejeTunChar"/>
                <w:rFonts w:ascii="Times New Roman" w:hAnsi="Times New Roman"/>
                <w:b w:val="0"/>
                <w:sz w:val="20"/>
                <w:szCs w:val="20"/>
              </w:rPr>
            </w:pPr>
            <w:r w:rsidRPr="0016065E">
              <w:rPr>
                <w:rStyle w:val="tlZkladntextNiejeTunChar"/>
                <w:rFonts w:ascii="Times New Roman" w:hAnsi="Times New Roman"/>
                <w:b w:val="0"/>
                <w:sz w:val="20"/>
                <w:szCs w:val="20"/>
              </w:rPr>
              <w:t>Prekonzultovanie predbežnej verzie a dopracovanie finálnej verzie PZ</w:t>
            </w:r>
          </w:p>
        </w:tc>
        <w:tc>
          <w:tcPr>
            <w:tcW w:w="753" w:type="dxa"/>
            <w:vAlign w:val="center"/>
          </w:tcPr>
          <w:p w:rsidR="00C3483A" w:rsidRPr="00ED61F3" w:rsidRDefault="00C3483A" w:rsidP="00F31440">
            <w:pPr>
              <w:pStyle w:val="Zkladntext"/>
              <w:jc w:val="center"/>
              <w:rPr>
                <w:rStyle w:val="tlZkladntextNiejeTunChar"/>
                <w:rFonts w:ascii="Times New Roman" w:hAnsi="Times New Roman"/>
                <w:sz w:val="20"/>
              </w:rPr>
            </w:pPr>
          </w:p>
        </w:tc>
        <w:tc>
          <w:tcPr>
            <w:tcW w:w="1467" w:type="dxa"/>
          </w:tcPr>
          <w:p w:rsidR="00C3483A" w:rsidRPr="00ED61F3" w:rsidRDefault="00C3483A" w:rsidP="00F31440">
            <w:pPr>
              <w:pStyle w:val="Zkladntex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C3483A" w:rsidRPr="00ED61F3" w:rsidRDefault="00C3483A" w:rsidP="00F31440">
            <w:pPr>
              <w:pStyle w:val="Zkladntex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3483A" w:rsidRPr="00ED61F3" w:rsidTr="00F31440">
        <w:trPr>
          <w:trHeight w:val="528"/>
        </w:trPr>
        <w:tc>
          <w:tcPr>
            <w:tcW w:w="7054" w:type="dxa"/>
            <w:gridSpan w:val="5"/>
            <w:vAlign w:val="center"/>
          </w:tcPr>
          <w:p w:rsidR="00C3483A" w:rsidRPr="00ED61F3" w:rsidRDefault="00C3483A" w:rsidP="00F31440">
            <w:pPr>
              <w:pStyle w:val="Zkladntext"/>
              <w:jc w:val="left"/>
              <w:rPr>
                <w:rStyle w:val="tlZkladntextNiejeTunChar"/>
                <w:rFonts w:ascii="Times New Roman" w:hAnsi="Times New Roman"/>
                <w:sz w:val="20"/>
              </w:rPr>
            </w:pPr>
            <w:r w:rsidRPr="00ED61F3">
              <w:rPr>
                <w:rStyle w:val="tlZkladntextNiejeTunChar"/>
                <w:rFonts w:ascii="Times New Roman" w:hAnsi="Times New Roman"/>
                <w:sz w:val="20"/>
              </w:rPr>
              <w:t>CENA SPOLU</w:t>
            </w:r>
          </w:p>
          <w:p w:rsidR="00C3483A" w:rsidRPr="00ED61F3" w:rsidRDefault="00C3483A" w:rsidP="00F31440">
            <w:pPr>
              <w:pStyle w:val="Zkladntext"/>
              <w:rPr>
                <w:rFonts w:ascii="Times New Roman" w:hAnsi="Times New Roman"/>
                <w:sz w:val="20"/>
              </w:rPr>
            </w:pPr>
            <w:r w:rsidRPr="00ED61F3">
              <w:rPr>
                <w:rStyle w:val="tlZkladntextNiejeTunChar"/>
                <w:rFonts w:ascii="Times New Roman" w:hAnsi="Times New Roman"/>
                <w:sz w:val="20"/>
              </w:rPr>
              <w:t>bez DPH</w:t>
            </w:r>
          </w:p>
        </w:tc>
      </w:tr>
      <w:tr w:rsidR="00C3483A" w:rsidRPr="00ED61F3" w:rsidTr="00F31440">
        <w:trPr>
          <w:trHeight w:val="512"/>
        </w:trPr>
        <w:tc>
          <w:tcPr>
            <w:tcW w:w="7054" w:type="dxa"/>
            <w:gridSpan w:val="5"/>
            <w:vAlign w:val="center"/>
          </w:tcPr>
          <w:p w:rsidR="00C3483A" w:rsidRPr="0016065E" w:rsidRDefault="00C3483A" w:rsidP="00F31440">
            <w:pPr>
              <w:pStyle w:val="Zkladntext"/>
              <w:rPr>
                <w:rStyle w:val="tlZkladntextNiejeTunChar"/>
                <w:rFonts w:ascii="Times New Roman" w:hAnsi="Times New Roman"/>
                <w:sz w:val="20"/>
              </w:rPr>
            </w:pPr>
          </w:p>
          <w:p w:rsidR="00C3483A" w:rsidRPr="0016065E" w:rsidRDefault="00C3483A" w:rsidP="00F31440">
            <w:pPr>
              <w:pStyle w:val="Zkladntext"/>
              <w:rPr>
                <w:rFonts w:ascii="Times New Roman" w:hAnsi="Times New Roman"/>
                <w:sz w:val="20"/>
              </w:rPr>
            </w:pPr>
            <w:r w:rsidRPr="0016065E">
              <w:rPr>
                <w:rStyle w:val="tlZkladntextNiejeTunChar"/>
                <w:rFonts w:ascii="Times New Roman" w:hAnsi="Times New Roman"/>
                <w:sz w:val="20"/>
              </w:rPr>
              <w:t>DPH 20 %</w:t>
            </w:r>
          </w:p>
        </w:tc>
      </w:tr>
      <w:tr w:rsidR="00C3483A" w:rsidRPr="00ED61F3" w:rsidTr="00F31440">
        <w:trPr>
          <w:trHeight w:val="528"/>
        </w:trPr>
        <w:tc>
          <w:tcPr>
            <w:tcW w:w="7054" w:type="dxa"/>
            <w:gridSpan w:val="5"/>
            <w:vAlign w:val="center"/>
          </w:tcPr>
          <w:p w:rsidR="00C3483A" w:rsidRPr="0016065E" w:rsidRDefault="00C3483A" w:rsidP="00F31440">
            <w:pPr>
              <w:pStyle w:val="Zkladntext"/>
              <w:jc w:val="left"/>
              <w:rPr>
                <w:rStyle w:val="tlZkladntextNiejeTunChar"/>
                <w:rFonts w:ascii="Times New Roman" w:hAnsi="Times New Roman"/>
                <w:sz w:val="20"/>
              </w:rPr>
            </w:pPr>
            <w:r w:rsidRPr="0016065E">
              <w:rPr>
                <w:rStyle w:val="tlZkladntextNiejeTunChar"/>
                <w:rFonts w:ascii="Times New Roman" w:hAnsi="Times New Roman"/>
                <w:sz w:val="20"/>
              </w:rPr>
              <w:t>CENA SPOLU</w:t>
            </w:r>
          </w:p>
          <w:p w:rsidR="00C3483A" w:rsidRPr="0016065E" w:rsidRDefault="00C3483A" w:rsidP="00F31440">
            <w:pPr>
              <w:pStyle w:val="Zkladntext"/>
              <w:rPr>
                <w:rFonts w:ascii="Times New Roman" w:hAnsi="Times New Roman"/>
                <w:sz w:val="20"/>
              </w:rPr>
            </w:pPr>
            <w:r w:rsidRPr="0016065E">
              <w:rPr>
                <w:rStyle w:val="tlZkladntextNiejeTunChar"/>
                <w:rFonts w:ascii="Times New Roman" w:hAnsi="Times New Roman"/>
                <w:sz w:val="20"/>
              </w:rPr>
              <w:t>s DPH</w:t>
            </w:r>
          </w:p>
        </w:tc>
      </w:tr>
    </w:tbl>
    <w:p w:rsidR="00C3483A" w:rsidRPr="00ED61F3" w:rsidRDefault="00C3483A" w:rsidP="00ED61F3">
      <w:pPr>
        <w:pStyle w:val="Zkladntext"/>
        <w:jc w:val="center"/>
        <w:rPr>
          <w:rFonts w:ascii="Times New Roman" w:hAnsi="Times New Roman"/>
          <w:sz w:val="20"/>
        </w:rPr>
      </w:pPr>
    </w:p>
    <w:p w:rsidR="00C3483A" w:rsidRPr="00ED61F3" w:rsidRDefault="00C3483A" w:rsidP="00ED61F3">
      <w:pPr>
        <w:pStyle w:val="Zkladntext"/>
        <w:jc w:val="center"/>
        <w:rPr>
          <w:rFonts w:ascii="Times New Roman" w:hAnsi="Times New Roman"/>
          <w:sz w:val="20"/>
        </w:rPr>
      </w:pPr>
    </w:p>
    <w:p w:rsidR="00C3483A" w:rsidRPr="00ED61F3" w:rsidRDefault="00C3483A" w:rsidP="00ED61F3">
      <w:pPr>
        <w:pStyle w:val="Zkladntext"/>
        <w:jc w:val="center"/>
        <w:rPr>
          <w:rFonts w:ascii="Times New Roman" w:hAnsi="Times New Roman"/>
          <w:sz w:val="20"/>
        </w:rPr>
      </w:pPr>
    </w:p>
    <w:p w:rsidR="00C3483A" w:rsidRPr="00ED61F3" w:rsidRDefault="00C3483A" w:rsidP="00ED61F3">
      <w:pPr>
        <w:pStyle w:val="Zkladntext"/>
        <w:jc w:val="center"/>
        <w:rPr>
          <w:rFonts w:ascii="Times New Roman" w:hAnsi="Times New Roman"/>
          <w:sz w:val="20"/>
        </w:rPr>
      </w:pPr>
    </w:p>
    <w:p w:rsidR="00C3483A" w:rsidRPr="00ED61F3" w:rsidRDefault="00C3483A" w:rsidP="00ED61F3">
      <w:pPr>
        <w:pStyle w:val="Zkladntext"/>
        <w:jc w:val="center"/>
        <w:rPr>
          <w:rFonts w:ascii="Times New Roman" w:hAnsi="Times New Roman"/>
          <w:sz w:val="20"/>
        </w:rPr>
      </w:pPr>
    </w:p>
    <w:p w:rsidR="00C3483A" w:rsidRPr="00ED61F3" w:rsidRDefault="00C3483A" w:rsidP="00ED61F3">
      <w:pPr>
        <w:pStyle w:val="Zkladntext"/>
        <w:jc w:val="center"/>
        <w:rPr>
          <w:rFonts w:ascii="Times New Roman" w:hAnsi="Times New Roman"/>
          <w:sz w:val="20"/>
        </w:rPr>
      </w:pPr>
    </w:p>
    <w:p w:rsidR="00C3483A" w:rsidRPr="00ED61F3" w:rsidRDefault="00C3483A" w:rsidP="00ED61F3">
      <w:pPr>
        <w:pStyle w:val="Zkladntext"/>
        <w:jc w:val="center"/>
        <w:rPr>
          <w:rFonts w:ascii="Times New Roman" w:hAnsi="Times New Roman"/>
          <w:sz w:val="20"/>
        </w:rPr>
      </w:pPr>
    </w:p>
    <w:p w:rsidR="00C3483A" w:rsidRPr="00ED61F3" w:rsidRDefault="00C3483A" w:rsidP="00ED61F3">
      <w:pPr>
        <w:pStyle w:val="Zkladntext"/>
        <w:jc w:val="center"/>
        <w:rPr>
          <w:rFonts w:ascii="Times New Roman" w:hAnsi="Times New Roman"/>
          <w:sz w:val="20"/>
        </w:rPr>
      </w:pPr>
    </w:p>
    <w:p w:rsidR="00C3483A" w:rsidRPr="00ED61F3" w:rsidRDefault="00C3483A" w:rsidP="00ED61F3">
      <w:pPr>
        <w:pStyle w:val="Zkladntext"/>
        <w:jc w:val="center"/>
        <w:rPr>
          <w:rFonts w:ascii="Times New Roman" w:hAnsi="Times New Roman"/>
          <w:sz w:val="20"/>
        </w:rPr>
      </w:pPr>
    </w:p>
    <w:p w:rsidR="00C3483A" w:rsidRDefault="00C3483A" w:rsidP="00ED61F3">
      <w:pPr>
        <w:rPr>
          <w:rFonts w:ascii="Times New Roman" w:hAnsi="Times New Roman"/>
          <w:sz w:val="20"/>
          <w:szCs w:val="20"/>
          <w:lang w:eastAsia="cs-CZ"/>
        </w:rPr>
      </w:pPr>
      <w:r w:rsidRPr="00ED61F3">
        <w:rPr>
          <w:rFonts w:ascii="Times New Roman" w:hAnsi="Times New Roman"/>
          <w:sz w:val="20"/>
          <w:szCs w:val="20"/>
          <w:lang w:eastAsia="cs-CZ"/>
        </w:rPr>
        <w:t xml:space="preserve">                     </w:t>
      </w:r>
    </w:p>
    <w:p w:rsidR="00C3483A" w:rsidRDefault="00C3483A" w:rsidP="00ED61F3">
      <w:pPr>
        <w:rPr>
          <w:rFonts w:ascii="Times New Roman" w:hAnsi="Times New Roman"/>
          <w:sz w:val="20"/>
          <w:szCs w:val="20"/>
          <w:lang w:eastAsia="cs-CZ"/>
        </w:rPr>
      </w:pPr>
    </w:p>
    <w:p w:rsidR="00C3483A" w:rsidRDefault="00C3483A" w:rsidP="00ED61F3">
      <w:pPr>
        <w:rPr>
          <w:rFonts w:ascii="Times New Roman" w:hAnsi="Times New Roman"/>
          <w:sz w:val="20"/>
          <w:szCs w:val="20"/>
          <w:lang w:eastAsia="cs-CZ"/>
        </w:rPr>
      </w:pPr>
    </w:p>
    <w:p w:rsidR="002F0EFE" w:rsidRDefault="002F0EFE" w:rsidP="00ED61F3">
      <w:pPr>
        <w:ind w:left="708" w:firstLine="708"/>
        <w:rPr>
          <w:rFonts w:ascii="Times New Roman" w:hAnsi="Times New Roman"/>
          <w:sz w:val="20"/>
          <w:szCs w:val="20"/>
          <w:lang w:eastAsia="cs-CZ"/>
        </w:rPr>
      </w:pPr>
    </w:p>
    <w:p w:rsidR="002F0EFE" w:rsidRDefault="002F0EFE" w:rsidP="00ED61F3">
      <w:pPr>
        <w:ind w:left="708" w:firstLine="708"/>
        <w:rPr>
          <w:rFonts w:ascii="Times New Roman" w:hAnsi="Times New Roman"/>
          <w:sz w:val="20"/>
          <w:szCs w:val="20"/>
          <w:lang w:eastAsia="cs-CZ"/>
        </w:rPr>
      </w:pPr>
    </w:p>
    <w:p w:rsidR="002F0EFE" w:rsidRDefault="002F0EFE" w:rsidP="00ED61F3">
      <w:pPr>
        <w:ind w:left="708" w:firstLine="708"/>
        <w:rPr>
          <w:rFonts w:ascii="Times New Roman" w:hAnsi="Times New Roman"/>
          <w:sz w:val="20"/>
          <w:szCs w:val="20"/>
          <w:lang w:eastAsia="cs-CZ"/>
        </w:rPr>
      </w:pPr>
    </w:p>
    <w:p w:rsidR="002F0EFE" w:rsidRDefault="002F0EFE" w:rsidP="00ED61F3">
      <w:pPr>
        <w:ind w:left="708" w:firstLine="708"/>
        <w:rPr>
          <w:rFonts w:ascii="Times New Roman" w:hAnsi="Times New Roman"/>
          <w:sz w:val="20"/>
          <w:szCs w:val="20"/>
          <w:lang w:eastAsia="cs-CZ"/>
        </w:rPr>
      </w:pPr>
    </w:p>
    <w:p w:rsidR="002F0EFE" w:rsidRDefault="002F0EFE" w:rsidP="00ED61F3">
      <w:pPr>
        <w:ind w:left="708" w:firstLine="708"/>
        <w:rPr>
          <w:rFonts w:ascii="Times New Roman" w:hAnsi="Times New Roman"/>
          <w:sz w:val="20"/>
          <w:szCs w:val="20"/>
          <w:lang w:eastAsia="cs-CZ"/>
        </w:rPr>
      </w:pPr>
    </w:p>
    <w:p w:rsidR="002F0EFE" w:rsidRDefault="002F0EFE" w:rsidP="00ED61F3">
      <w:pPr>
        <w:ind w:left="708" w:firstLine="708"/>
        <w:rPr>
          <w:rFonts w:ascii="Times New Roman" w:hAnsi="Times New Roman"/>
          <w:sz w:val="20"/>
          <w:szCs w:val="20"/>
          <w:lang w:eastAsia="cs-CZ"/>
        </w:rPr>
      </w:pPr>
    </w:p>
    <w:p w:rsidR="002F0EFE" w:rsidRDefault="002F0EFE" w:rsidP="00ED61F3">
      <w:pPr>
        <w:ind w:left="708" w:firstLine="708"/>
        <w:rPr>
          <w:rFonts w:ascii="Times New Roman" w:hAnsi="Times New Roman"/>
          <w:sz w:val="20"/>
          <w:szCs w:val="20"/>
          <w:lang w:eastAsia="cs-CZ"/>
        </w:rPr>
      </w:pPr>
    </w:p>
    <w:p w:rsidR="00C3483A" w:rsidRPr="00ED61F3" w:rsidRDefault="00C3483A" w:rsidP="00ED61F3">
      <w:pPr>
        <w:ind w:left="708" w:firstLine="708"/>
        <w:rPr>
          <w:rFonts w:ascii="Times New Roman" w:hAnsi="Times New Roman"/>
          <w:sz w:val="20"/>
          <w:szCs w:val="20"/>
          <w:lang w:eastAsia="cs-CZ"/>
        </w:rPr>
      </w:pPr>
      <w:r w:rsidRPr="00ED61F3">
        <w:rPr>
          <w:rFonts w:ascii="Times New Roman" w:hAnsi="Times New Roman"/>
          <w:sz w:val="20"/>
          <w:szCs w:val="20"/>
          <w:lang w:eastAsia="cs-CZ"/>
        </w:rPr>
        <w:t xml:space="preserve">Dňa </w:t>
      </w:r>
      <w:r>
        <w:rPr>
          <w:rFonts w:ascii="Times New Roman" w:hAnsi="Times New Roman"/>
          <w:sz w:val="20"/>
          <w:szCs w:val="20"/>
          <w:lang w:eastAsia="cs-CZ"/>
        </w:rPr>
        <w:t xml:space="preserve">      </w:t>
      </w:r>
      <w:r w:rsidRPr="00ED61F3">
        <w:rPr>
          <w:rFonts w:ascii="Times New Roman" w:hAnsi="Times New Roman"/>
          <w:sz w:val="20"/>
          <w:szCs w:val="20"/>
          <w:lang w:eastAsia="cs-CZ"/>
        </w:rPr>
        <w:t xml:space="preserve">. .. . . . . . . .                 </w:t>
      </w:r>
      <w:r w:rsidRPr="00ED61F3">
        <w:rPr>
          <w:rFonts w:ascii="Times New Roman" w:hAnsi="Times New Roman"/>
          <w:sz w:val="20"/>
          <w:szCs w:val="20"/>
          <w:lang w:eastAsia="cs-CZ"/>
        </w:rPr>
        <w:tab/>
      </w:r>
      <w:r w:rsidRPr="00ED61F3">
        <w:rPr>
          <w:rFonts w:ascii="Times New Roman" w:hAnsi="Times New Roman"/>
          <w:sz w:val="20"/>
          <w:szCs w:val="20"/>
          <w:lang w:eastAsia="cs-CZ"/>
        </w:rPr>
        <w:tab/>
        <w:t xml:space="preserve">      </w:t>
      </w:r>
      <w:r>
        <w:rPr>
          <w:rFonts w:ascii="Times New Roman" w:hAnsi="Times New Roman"/>
          <w:sz w:val="20"/>
          <w:szCs w:val="20"/>
          <w:lang w:eastAsia="cs-CZ"/>
        </w:rPr>
        <w:t xml:space="preserve">    </w:t>
      </w:r>
      <w:r w:rsidRPr="00ED61F3">
        <w:rPr>
          <w:rFonts w:ascii="Times New Roman" w:hAnsi="Times New Roman"/>
          <w:sz w:val="20"/>
          <w:szCs w:val="20"/>
          <w:lang w:eastAsia="cs-CZ"/>
        </w:rPr>
        <w:t xml:space="preserve">  . . . . . . . . . . . . . . . . . . . . . . . . . .</w:t>
      </w:r>
    </w:p>
    <w:p w:rsidR="00C3483A" w:rsidRPr="00DB2D76" w:rsidRDefault="00C3483A" w:rsidP="00ED61F3">
      <w:pPr>
        <w:ind w:left="4248" w:firstLine="708"/>
        <w:jc w:val="both"/>
        <w:rPr>
          <w:rFonts w:ascii="Times New Roman" w:hAnsi="Times New Roman"/>
          <w:sz w:val="20"/>
          <w:szCs w:val="20"/>
          <w:lang w:eastAsia="cs-CZ"/>
        </w:rPr>
      </w:pPr>
      <w:r w:rsidRPr="00DB2D76">
        <w:rPr>
          <w:rFonts w:ascii="Times New Roman" w:hAnsi="Times New Roman"/>
          <w:sz w:val="20"/>
          <w:szCs w:val="20"/>
          <w:lang w:eastAsia="cs-CZ"/>
        </w:rPr>
        <w:t>Podpis</w:t>
      </w:r>
      <w:r>
        <w:rPr>
          <w:rFonts w:ascii="Times New Roman" w:hAnsi="Times New Roman"/>
          <w:sz w:val="20"/>
          <w:szCs w:val="20"/>
          <w:lang w:eastAsia="cs-CZ"/>
        </w:rPr>
        <w:t xml:space="preserve"> osoby oprávnenej konať za uchádzača</w:t>
      </w:r>
    </w:p>
    <w:p w:rsidR="00C3483A" w:rsidRDefault="00C3483A" w:rsidP="00ED61F3">
      <w:pPr>
        <w:pStyle w:val="Zkladntext"/>
        <w:jc w:val="center"/>
        <w:rPr>
          <w:b w:val="0"/>
          <w:sz w:val="32"/>
        </w:rPr>
      </w:pPr>
    </w:p>
    <w:p w:rsidR="00C3483A" w:rsidRDefault="00C3483A" w:rsidP="00ED61F3">
      <w:pPr>
        <w:pStyle w:val="Zkladntext"/>
        <w:jc w:val="center"/>
        <w:rPr>
          <w:b w:val="0"/>
          <w:sz w:val="32"/>
        </w:rPr>
      </w:pPr>
    </w:p>
    <w:p w:rsidR="00F54D7C" w:rsidRDefault="00F54D7C" w:rsidP="00ED61F3">
      <w:pPr>
        <w:pStyle w:val="Zkladntext"/>
        <w:jc w:val="center"/>
        <w:rPr>
          <w:b w:val="0"/>
          <w:sz w:val="32"/>
        </w:rPr>
      </w:pPr>
    </w:p>
    <w:p w:rsidR="00F54D7C" w:rsidRDefault="00F54D7C" w:rsidP="00ED61F3">
      <w:pPr>
        <w:pStyle w:val="Zkladntext"/>
        <w:jc w:val="center"/>
        <w:rPr>
          <w:b w:val="0"/>
          <w:sz w:val="32"/>
        </w:rPr>
      </w:pPr>
    </w:p>
    <w:p w:rsidR="00F54D7C" w:rsidRDefault="00F54D7C" w:rsidP="00ED61F3">
      <w:pPr>
        <w:pStyle w:val="Zkladntext"/>
        <w:jc w:val="center"/>
        <w:rPr>
          <w:b w:val="0"/>
          <w:sz w:val="32"/>
        </w:rPr>
      </w:pPr>
    </w:p>
    <w:p w:rsidR="00F54D7C" w:rsidRDefault="00F54D7C" w:rsidP="00ED61F3">
      <w:pPr>
        <w:pStyle w:val="Zkladntext"/>
        <w:jc w:val="center"/>
        <w:rPr>
          <w:b w:val="0"/>
          <w:sz w:val="32"/>
        </w:rPr>
      </w:pPr>
    </w:p>
    <w:p w:rsidR="00F54D7C" w:rsidRDefault="00F54D7C" w:rsidP="00ED61F3">
      <w:pPr>
        <w:pStyle w:val="Zkladntext"/>
        <w:jc w:val="center"/>
        <w:rPr>
          <w:b w:val="0"/>
          <w:sz w:val="32"/>
        </w:rPr>
      </w:pPr>
    </w:p>
    <w:p w:rsidR="00F54D7C" w:rsidRDefault="00F54D7C" w:rsidP="00ED61F3">
      <w:pPr>
        <w:pStyle w:val="Zkladntext"/>
        <w:jc w:val="center"/>
        <w:rPr>
          <w:b w:val="0"/>
          <w:sz w:val="32"/>
        </w:rPr>
      </w:pPr>
    </w:p>
    <w:p w:rsidR="00F54D7C" w:rsidRDefault="00F54D7C" w:rsidP="00ED61F3">
      <w:pPr>
        <w:pStyle w:val="Zkladntext"/>
        <w:jc w:val="center"/>
        <w:rPr>
          <w:b w:val="0"/>
          <w:sz w:val="32"/>
        </w:rPr>
      </w:pPr>
    </w:p>
    <w:p w:rsidR="00F54D7C" w:rsidRDefault="00F54D7C" w:rsidP="00ED61F3">
      <w:pPr>
        <w:pStyle w:val="Zkladntext"/>
        <w:jc w:val="center"/>
        <w:rPr>
          <w:b w:val="0"/>
          <w:sz w:val="32"/>
        </w:rPr>
      </w:pPr>
    </w:p>
    <w:p w:rsidR="00F54D7C" w:rsidRDefault="00F54D7C" w:rsidP="00ED61F3">
      <w:pPr>
        <w:pStyle w:val="Zkladntext"/>
        <w:jc w:val="center"/>
        <w:rPr>
          <w:b w:val="0"/>
          <w:sz w:val="32"/>
        </w:rPr>
      </w:pPr>
    </w:p>
    <w:p w:rsidR="00F54D7C" w:rsidRDefault="00F54D7C" w:rsidP="00ED61F3">
      <w:pPr>
        <w:pStyle w:val="Zkladntext"/>
        <w:jc w:val="center"/>
        <w:rPr>
          <w:b w:val="0"/>
          <w:sz w:val="32"/>
        </w:rPr>
      </w:pPr>
    </w:p>
    <w:p w:rsidR="00F54D7C" w:rsidRDefault="00F54D7C" w:rsidP="00ED61F3">
      <w:pPr>
        <w:pStyle w:val="Zkladntext"/>
        <w:jc w:val="center"/>
        <w:rPr>
          <w:b w:val="0"/>
          <w:sz w:val="32"/>
        </w:rPr>
      </w:pPr>
    </w:p>
    <w:p w:rsidR="00F54D7C" w:rsidRDefault="00F54D7C" w:rsidP="00ED61F3">
      <w:pPr>
        <w:pStyle w:val="Zkladntext"/>
        <w:jc w:val="center"/>
        <w:rPr>
          <w:b w:val="0"/>
          <w:sz w:val="32"/>
        </w:rPr>
      </w:pPr>
    </w:p>
    <w:p w:rsidR="00C3483A" w:rsidRPr="00ED61F3" w:rsidRDefault="00C3483A" w:rsidP="00ED61F3">
      <w:pPr>
        <w:pStyle w:val="Zkladntext"/>
        <w:ind w:left="360"/>
        <w:jc w:val="left"/>
        <w:rPr>
          <w:rFonts w:ascii="Times New Roman" w:hAnsi="Times New Roman"/>
          <w:sz w:val="20"/>
        </w:rPr>
      </w:pPr>
      <w:r w:rsidRPr="00ED61F3">
        <w:rPr>
          <w:rFonts w:ascii="Times New Roman" w:hAnsi="Times New Roman"/>
          <w:sz w:val="20"/>
        </w:rPr>
        <w:lastRenderedPageBreak/>
        <w:t>3. časť zákazky</w:t>
      </w:r>
    </w:p>
    <w:p w:rsidR="00C3483A" w:rsidRPr="00ED61F3" w:rsidRDefault="00C3483A" w:rsidP="00ED61F3">
      <w:pPr>
        <w:pStyle w:val="Zkladntext"/>
        <w:ind w:left="360"/>
        <w:rPr>
          <w:rStyle w:val="tlZkladntextNiejeTunChar"/>
          <w:rFonts w:ascii="Times New Roman" w:hAnsi="Times New Roman"/>
          <w:sz w:val="20"/>
        </w:rPr>
      </w:pPr>
      <w:r w:rsidRPr="00ED61F3">
        <w:rPr>
          <w:rStyle w:val="tlZkladntextNiejeTunChar"/>
          <w:rFonts w:ascii="Times New Roman" w:hAnsi="Times New Roman"/>
          <w:sz w:val="20"/>
        </w:rPr>
        <w:t>Doplnenie, zlepšenie a sprístupnenie údajovej základe o mokradiach (ich biotopoch a druhoch) pre územie v pôsobnosti Správy CHKO Dunajské luhy (mimo Bratislavského kraja) prostredníctvom prieskumu zatiaľ nezmapovaných území (inventarizácia mokradí), na území CHKO Dunajské luhy a </w:t>
      </w:r>
      <w:proofErr w:type="spellStart"/>
      <w:r w:rsidRPr="00ED61F3">
        <w:rPr>
          <w:rStyle w:val="tlZkladntextNiejeTunChar"/>
          <w:rFonts w:ascii="Times New Roman" w:hAnsi="Times New Roman"/>
          <w:sz w:val="20"/>
        </w:rPr>
        <w:t>ramsarskej</w:t>
      </w:r>
      <w:proofErr w:type="spellEnd"/>
      <w:r w:rsidRPr="00ED61F3">
        <w:rPr>
          <w:rStyle w:val="tlZkladntextNiejeTunChar"/>
          <w:rFonts w:ascii="Times New Roman" w:hAnsi="Times New Roman"/>
          <w:sz w:val="20"/>
        </w:rPr>
        <w:t xml:space="preserve"> lokality Dunajské luhy a prekrývajúcich sa území sústavy </w:t>
      </w:r>
      <w:proofErr w:type="spellStart"/>
      <w:r w:rsidRPr="00ED61F3">
        <w:rPr>
          <w:rStyle w:val="tlZkladntextNiejeTunChar"/>
          <w:rFonts w:ascii="Times New Roman" w:hAnsi="Times New Roman"/>
          <w:sz w:val="20"/>
        </w:rPr>
        <w:t>Natura</w:t>
      </w:r>
      <w:proofErr w:type="spellEnd"/>
      <w:r w:rsidRPr="00ED61F3">
        <w:rPr>
          <w:rStyle w:val="tlZkladntextNiejeTunChar"/>
          <w:rFonts w:ascii="Times New Roman" w:hAnsi="Times New Roman"/>
          <w:sz w:val="20"/>
        </w:rPr>
        <w:t xml:space="preserve"> 2000.</w:t>
      </w:r>
    </w:p>
    <w:p w:rsidR="00C3483A" w:rsidRPr="00ED61F3" w:rsidRDefault="00C3483A" w:rsidP="00ED61F3">
      <w:pPr>
        <w:pStyle w:val="Zkladntext"/>
        <w:rPr>
          <w:rFonts w:ascii="Times New Roman" w:hAnsi="Times New Roman"/>
          <w:b w:val="0"/>
          <w:sz w:val="20"/>
        </w:rPr>
      </w:pPr>
    </w:p>
    <w:p w:rsidR="00C3483A" w:rsidRPr="00ED61F3" w:rsidRDefault="00C3483A" w:rsidP="00ED61F3">
      <w:pPr>
        <w:pStyle w:val="Zkladntext"/>
        <w:rPr>
          <w:rFonts w:ascii="Times New Roman" w:hAnsi="Times New Roman"/>
          <w:b w:val="0"/>
          <w:sz w:val="20"/>
        </w:rPr>
      </w:pPr>
    </w:p>
    <w:tbl>
      <w:tblPr>
        <w:tblpPr w:leftFromText="141" w:rightFromText="141" w:vertAnchor="text" w:horzAnchor="page" w:tblpX="2843" w:tblpY="32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7"/>
        <w:gridCol w:w="2558"/>
        <w:gridCol w:w="753"/>
        <w:gridCol w:w="1467"/>
        <w:gridCol w:w="1559"/>
      </w:tblGrid>
      <w:tr w:rsidR="00C3483A" w:rsidRPr="00ED61F3" w:rsidTr="00F31440">
        <w:trPr>
          <w:trHeight w:val="637"/>
        </w:trPr>
        <w:tc>
          <w:tcPr>
            <w:tcW w:w="717" w:type="dxa"/>
            <w:vAlign w:val="center"/>
          </w:tcPr>
          <w:p w:rsidR="00C3483A" w:rsidRPr="00ED61F3" w:rsidRDefault="00C3483A" w:rsidP="00F31440">
            <w:pPr>
              <w:pStyle w:val="Zkladntext"/>
              <w:jc w:val="center"/>
              <w:rPr>
                <w:rStyle w:val="tlZkladntextNiejeTunChar"/>
                <w:rFonts w:ascii="Times New Roman" w:hAnsi="Times New Roman"/>
                <w:sz w:val="20"/>
              </w:rPr>
            </w:pPr>
            <w:r w:rsidRPr="00ED61F3">
              <w:rPr>
                <w:rStyle w:val="tlZkladntextNiejeTunChar"/>
                <w:rFonts w:ascii="Times New Roman" w:hAnsi="Times New Roman"/>
                <w:sz w:val="20"/>
              </w:rPr>
              <w:t>Por. č.</w:t>
            </w:r>
          </w:p>
        </w:tc>
        <w:tc>
          <w:tcPr>
            <w:tcW w:w="2558" w:type="dxa"/>
            <w:vAlign w:val="center"/>
          </w:tcPr>
          <w:p w:rsidR="00C3483A" w:rsidRPr="00ED61F3" w:rsidRDefault="00C3483A" w:rsidP="00F31440">
            <w:pPr>
              <w:pStyle w:val="Zkladntext"/>
              <w:jc w:val="center"/>
              <w:rPr>
                <w:rStyle w:val="tlZkladntextNiejeTunChar"/>
                <w:rFonts w:ascii="Times New Roman" w:hAnsi="Times New Roman"/>
                <w:sz w:val="20"/>
              </w:rPr>
            </w:pPr>
            <w:r w:rsidRPr="00ED61F3">
              <w:rPr>
                <w:rStyle w:val="tlZkladntextNiejeTunChar"/>
                <w:rFonts w:ascii="Times New Roman" w:hAnsi="Times New Roman"/>
                <w:sz w:val="20"/>
              </w:rPr>
              <w:t>Názov položky</w:t>
            </w:r>
          </w:p>
        </w:tc>
        <w:tc>
          <w:tcPr>
            <w:tcW w:w="753" w:type="dxa"/>
            <w:vAlign w:val="center"/>
          </w:tcPr>
          <w:p w:rsidR="00C3483A" w:rsidRPr="00ED61F3" w:rsidRDefault="00C3483A" w:rsidP="00F31440">
            <w:pPr>
              <w:pStyle w:val="Zkladntext"/>
              <w:jc w:val="center"/>
              <w:rPr>
                <w:rStyle w:val="tlZkladntextNiejeTunChar"/>
                <w:rFonts w:ascii="Times New Roman" w:hAnsi="Times New Roman"/>
                <w:sz w:val="20"/>
              </w:rPr>
            </w:pPr>
            <w:r w:rsidRPr="00ED61F3">
              <w:rPr>
                <w:rStyle w:val="tlZkladntextNiejeTunChar"/>
                <w:rFonts w:ascii="Times New Roman" w:hAnsi="Times New Roman"/>
                <w:sz w:val="20"/>
              </w:rPr>
              <w:t>Počet</w:t>
            </w:r>
          </w:p>
          <w:p w:rsidR="00C3483A" w:rsidRPr="00ED61F3" w:rsidRDefault="00C3483A" w:rsidP="00F31440">
            <w:pPr>
              <w:pStyle w:val="Zkladntext"/>
              <w:jc w:val="center"/>
              <w:rPr>
                <w:rStyle w:val="tlZkladntextNiejeTunChar"/>
                <w:rFonts w:ascii="Times New Roman" w:hAnsi="Times New Roman"/>
                <w:sz w:val="20"/>
              </w:rPr>
            </w:pPr>
            <w:r w:rsidRPr="00ED61F3">
              <w:rPr>
                <w:rStyle w:val="tlZkladntextNiejeTunChar"/>
                <w:rFonts w:ascii="Times New Roman" w:hAnsi="Times New Roman"/>
                <w:sz w:val="20"/>
              </w:rPr>
              <w:t xml:space="preserve">  </w:t>
            </w:r>
          </w:p>
          <w:p w:rsidR="00C3483A" w:rsidRPr="00ED61F3" w:rsidRDefault="00C3483A" w:rsidP="00F31440">
            <w:pPr>
              <w:pStyle w:val="Zkladntext"/>
              <w:jc w:val="center"/>
              <w:rPr>
                <w:rStyle w:val="tlZkladntextNiejeTunChar"/>
                <w:rFonts w:ascii="Times New Roman" w:hAnsi="Times New Roman"/>
                <w:sz w:val="20"/>
              </w:rPr>
            </w:pPr>
            <w:r w:rsidRPr="00ED61F3">
              <w:rPr>
                <w:rStyle w:val="tlZkladntextNiejeTunChar"/>
                <w:rFonts w:ascii="Times New Roman" w:hAnsi="Times New Roman"/>
                <w:sz w:val="20"/>
              </w:rPr>
              <w:t>dní</w:t>
            </w:r>
          </w:p>
        </w:tc>
        <w:tc>
          <w:tcPr>
            <w:tcW w:w="1467" w:type="dxa"/>
            <w:vAlign w:val="center"/>
          </w:tcPr>
          <w:p w:rsidR="00C3483A" w:rsidRPr="00ED61F3" w:rsidRDefault="00C3483A" w:rsidP="00F31440">
            <w:pPr>
              <w:pStyle w:val="Zkladntext"/>
              <w:jc w:val="center"/>
              <w:rPr>
                <w:rStyle w:val="tlZkladntextNiejeTunChar"/>
                <w:rFonts w:ascii="Times New Roman" w:hAnsi="Times New Roman"/>
                <w:sz w:val="20"/>
              </w:rPr>
            </w:pPr>
          </w:p>
          <w:p w:rsidR="00C3483A" w:rsidRPr="00ED61F3" w:rsidRDefault="00C3483A" w:rsidP="00F31440">
            <w:pPr>
              <w:pStyle w:val="Zkladntext"/>
              <w:jc w:val="center"/>
              <w:rPr>
                <w:rStyle w:val="tlZkladntextNiejeTunChar"/>
                <w:rFonts w:ascii="Times New Roman" w:hAnsi="Times New Roman"/>
                <w:sz w:val="20"/>
              </w:rPr>
            </w:pPr>
            <w:r w:rsidRPr="00ED61F3">
              <w:rPr>
                <w:rStyle w:val="tlZkladntextNiejeTunChar"/>
                <w:rFonts w:ascii="Times New Roman" w:hAnsi="Times New Roman"/>
                <w:sz w:val="20"/>
              </w:rPr>
              <w:t>Jednotková cena</w:t>
            </w:r>
          </w:p>
          <w:p w:rsidR="00C3483A" w:rsidRPr="00ED61F3" w:rsidRDefault="00C3483A" w:rsidP="00F31440">
            <w:pPr>
              <w:pStyle w:val="Zkladntext"/>
              <w:jc w:val="center"/>
              <w:rPr>
                <w:rStyle w:val="tlZkladntextNiejeTunChar"/>
                <w:rFonts w:ascii="Times New Roman" w:hAnsi="Times New Roman"/>
                <w:sz w:val="20"/>
              </w:rPr>
            </w:pPr>
            <w:r w:rsidRPr="00ED61F3">
              <w:rPr>
                <w:rStyle w:val="tlZkladntextNiejeTunChar"/>
                <w:rFonts w:ascii="Times New Roman" w:hAnsi="Times New Roman"/>
                <w:sz w:val="20"/>
              </w:rPr>
              <w:t>bez DPH</w:t>
            </w:r>
          </w:p>
          <w:p w:rsidR="00C3483A" w:rsidRPr="00ED61F3" w:rsidRDefault="00C3483A" w:rsidP="00F31440">
            <w:pPr>
              <w:pStyle w:val="Zkladntext"/>
              <w:jc w:val="center"/>
              <w:rPr>
                <w:rFonts w:ascii="Times New Roman" w:hAnsi="Times New Roman"/>
                <w:sz w:val="20"/>
              </w:rPr>
            </w:pPr>
            <w:r w:rsidRPr="00ED61F3">
              <w:rPr>
                <w:rStyle w:val="tlZkladntextNiejeTunChar"/>
                <w:rFonts w:ascii="Times New Roman" w:hAnsi="Times New Roman"/>
                <w:sz w:val="20"/>
              </w:rPr>
              <w:t>v eur</w:t>
            </w:r>
          </w:p>
        </w:tc>
        <w:tc>
          <w:tcPr>
            <w:tcW w:w="1559" w:type="dxa"/>
            <w:vAlign w:val="center"/>
          </w:tcPr>
          <w:p w:rsidR="00C3483A" w:rsidRPr="00ED61F3" w:rsidRDefault="00C3483A" w:rsidP="00F31440">
            <w:pPr>
              <w:pStyle w:val="Zkladntext"/>
              <w:jc w:val="center"/>
              <w:rPr>
                <w:rStyle w:val="tlZkladntextNiejeTunChar"/>
                <w:rFonts w:ascii="Times New Roman" w:hAnsi="Times New Roman"/>
                <w:sz w:val="20"/>
              </w:rPr>
            </w:pPr>
            <w:r w:rsidRPr="00ED61F3">
              <w:rPr>
                <w:rStyle w:val="tlZkladntextNiejeTunChar"/>
                <w:rFonts w:ascii="Times New Roman" w:hAnsi="Times New Roman"/>
                <w:sz w:val="20"/>
              </w:rPr>
              <w:t>Celková cena</w:t>
            </w:r>
          </w:p>
          <w:p w:rsidR="00C3483A" w:rsidRPr="00ED61F3" w:rsidRDefault="00C3483A" w:rsidP="00F31440">
            <w:pPr>
              <w:pStyle w:val="Zkladntext"/>
              <w:jc w:val="center"/>
              <w:rPr>
                <w:rStyle w:val="tlZkladntextNiejeTunChar"/>
                <w:rFonts w:ascii="Times New Roman" w:hAnsi="Times New Roman"/>
                <w:sz w:val="20"/>
              </w:rPr>
            </w:pPr>
            <w:r w:rsidRPr="00ED61F3">
              <w:rPr>
                <w:rStyle w:val="tlZkladntextNiejeTunChar"/>
                <w:rFonts w:ascii="Times New Roman" w:hAnsi="Times New Roman"/>
                <w:sz w:val="20"/>
              </w:rPr>
              <w:t xml:space="preserve"> bez DPH</w:t>
            </w:r>
          </w:p>
          <w:p w:rsidR="00C3483A" w:rsidRPr="00ED61F3" w:rsidRDefault="00C3483A" w:rsidP="00F31440">
            <w:pPr>
              <w:pStyle w:val="Zkladntext"/>
              <w:jc w:val="center"/>
              <w:rPr>
                <w:rFonts w:ascii="Times New Roman" w:hAnsi="Times New Roman"/>
                <w:sz w:val="20"/>
              </w:rPr>
            </w:pPr>
            <w:r w:rsidRPr="00ED61F3">
              <w:rPr>
                <w:rStyle w:val="tlZkladntextNiejeTunChar"/>
                <w:rFonts w:ascii="Times New Roman" w:hAnsi="Times New Roman"/>
                <w:sz w:val="20"/>
              </w:rPr>
              <w:t>v eur</w:t>
            </w:r>
          </w:p>
        </w:tc>
      </w:tr>
      <w:tr w:rsidR="00C3483A" w:rsidRPr="00ED61F3" w:rsidTr="00F31440">
        <w:trPr>
          <w:trHeight w:val="233"/>
        </w:trPr>
        <w:tc>
          <w:tcPr>
            <w:tcW w:w="717" w:type="dxa"/>
            <w:vAlign w:val="center"/>
          </w:tcPr>
          <w:p w:rsidR="00C3483A" w:rsidRPr="0016065E" w:rsidRDefault="00C3483A" w:rsidP="00F31440">
            <w:pPr>
              <w:pStyle w:val="Zkladntext"/>
              <w:jc w:val="center"/>
              <w:rPr>
                <w:rStyle w:val="tlZkladntextNiejeTunChar"/>
                <w:rFonts w:ascii="Times New Roman" w:hAnsi="Times New Roman"/>
                <w:sz w:val="20"/>
              </w:rPr>
            </w:pPr>
            <w:r w:rsidRPr="0016065E">
              <w:rPr>
                <w:rStyle w:val="tlZkladntextNiejeTunChar"/>
                <w:rFonts w:ascii="Times New Roman" w:hAnsi="Times New Roman"/>
                <w:sz w:val="20"/>
              </w:rPr>
              <w:t xml:space="preserve">1. </w:t>
            </w:r>
          </w:p>
        </w:tc>
        <w:tc>
          <w:tcPr>
            <w:tcW w:w="2558" w:type="dxa"/>
            <w:vAlign w:val="center"/>
          </w:tcPr>
          <w:p w:rsidR="00C3483A" w:rsidRPr="0016065E" w:rsidRDefault="00C3483A" w:rsidP="00F31440">
            <w:pPr>
              <w:pStyle w:val="Zkladntext"/>
              <w:jc w:val="left"/>
              <w:rPr>
                <w:rStyle w:val="tlZkladntextNiejeTunChar"/>
                <w:rFonts w:ascii="Times New Roman" w:hAnsi="Times New Roman"/>
                <w:sz w:val="20"/>
              </w:rPr>
            </w:pPr>
            <w:r w:rsidRPr="0016065E">
              <w:rPr>
                <w:rStyle w:val="tlZkladntextNiejeTunChar"/>
                <w:rFonts w:ascii="Times New Roman" w:hAnsi="Times New Roman"/>
                <w:sz w:val="20"/>
              </w:rPr>
              <w:t>Získanie a spracovanie podkladov  - mapovanie biotopov</w:t>
            </w:r>
          </w:p>
        </w:tc>
        <w:tc>
          <w:tcPr>
            <w:tcW w:w="753" w:type="dxa"/>
            <w:vAlign w:val="center"/>
          </w:tcPr>
          <w:p w:rsidR="00C3483A" w:rsidRPr="00ED61F3" w:rsidRDefault="00C3483A" w:rsidP="00F31440">
            <w:pPr>
              <w:pStyle w:val="Zkladntext"/>
              <w:jc w:val="center"/>
              <w:rPr>
                <w:rStyle w:val="tlZkladntextNiejeTunChar"/>
                <w:rFonts w:ascii="Times New Roman" w:hAnsi="Times New Roman"/>
                <w:sz w:val="20"/>
              </w:rPr>
            </w:pPr>
          </w:p>
        </w:tc>
        <w:tc>
          <w:tcPr>
            <w:tcW w:w="1467" w:type="dxa"/>
            <w:vAlign w:val="center"/>
          </w:tcPr>
          <w:p w:rsidR="00C3483A" w:rsidRPr="00ED61F3" w:rsidRDefault="00C3483A" w:rsidP="00F31440">
            <w:pPr>
              <w:pStyle w:val="Zkladntext"/>
              <w:jc w:val="center"/>
              <w:rPr>
                <w:rStyle w:val="tlZkladntextNiejeTunChar"/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C3483A" w:rsidRPr="00ED61F3" w:rsidRDefault="00C3483A" w:rsidP="00F31440">
            <w:pPr>
              <w:pStyle w:val="Zkladntext"/>
              <w:jc w:val="center"/>
              <w:rPr>
                <w:rStyle w:val="tlZkladntextNiejeTunChar"/>
                <w:rFonts w:ascii="Times New Roman" w:hAnsi="Times New Roman"/>
                <w:sz w:val="20"/>
              </w:rPr>
            </w:pPr>
          </w:p>
        </w:tc>
      </w:tr>
      <w:tr w:rsidR="00C3483A" w:rsidRPr="00ED61F3" w:rsidTr="00F31440">
        <w:trPr>
          <w:trHeight w:val="272"/>
        </w:trPr>
        <w:tc>
          <w:tcPr>
            <w:tcW w:w="717" w:type="dxa"/>
            <w:vAlign w:val="center"/>
          </w:tcPr>
          <w:p w:rsidR="00C3483A" w:rsidRPr="0016065E" w:rsidRDefault="00C3483A" w:rsidP="00F31440">
            <w:pPr>
              <w:pStyle w:val="Zkladntext"/>
              <w:jc w:val="center"/>
              <w:rPr>
                <w:rStyle w:val="tlZkladntextNiejeTunChar"/>
                <w:rFonts w:ascii="Times New Roman" w:hAnsi="Times New Roman"/>
                <w:sz w:val="20"/>
              </w:rPr>
            </w:pPr>
            <w:r w:rsidRPr="0016065E">
              <w:rPr>
                <w:rStyle w:val="tlZkladntextNiejeTunChar"/>
                <w:rFonts w:ascii="Times New Roman" w:hAnsi="Times New Roman"/>
                <w:sz w:val="20"/>
              </w:rPr>
              <w:t>2.</w:t>
            </w:r>
          </w:p>
        </w:tc>
        <w:tc>
          <w:tcPr>
            <w:tcW w:w="2558" w:type="dxa"/>
            <w:vAlign w:val="center"/>
          </w:tcPr>
          <w:p w:rsidR="00C3483A" w:rsidRPr="0016065E" w:rsidRDefault="00C3483A" w:rsidP="00F31440">
            <w:pPr>
              <w:pStyle w:val="Zkladntext"/>
              <w:jc w:val="left"/>
              <w:rPr>
                <w:rStyle w:val="tlZkladntextNiejeTunChar"/>
                <w:rFonts w:ascii="Times New Roman" w:hAnsi="Times New Roman"/>
                <w:sz w:val="20"/>
              </w:rPr>
            </w:pPr>
            <w:r w:rsidRPr="0016065E">
              <w:rPr>
                <w:rStyle w:val="tlZkladntextNiejeTunChar"/>
                <w:rFonts w:ascii="Times New Roman" w:hAnsi="Times New Roman"/>
                <w:sz w:val="20"/>
              </w:rPr>
              <w:t>spracovanie databáz, GIS vrstiev a požadovaných výstupov</w:t>
            </w:r>
          </w:p>
        </w:tc>
        <w:tc>
          <w:tcPr>
            <w:tcW w:w="753" w:type="dxa"/>
            <w:vAlign w:val="center"/>
          </w:tcPr>
          <w:p w:rsidR="00C3483A" w:rsidRPr="00ED61F3" w:rsidRDefault="00C3483A" w:rsidP="00F31440">
            <w:pPr>
              <w:pStyle w:val="Zkladntext"/>
              <w:jc w:val="center"/>
              <w:rPr>
                <w:rStyle w:val="tlZkladntextNiejeTunChar"/>
                <w:rFonts w:ascii="Times New Roman" w:hAnsi="Times New Roman"/>
                <w:sz w:val="20"/>
              </w:rPr>
            </w:pPr>
          </w:p>
        </w:tc>
        <w:tc>
          <w:tcPr>
            <w:tcW w:w="1467" w:type="dxa"/>
            <w:vAlign w:val="center"/>
          </w:tcPr>
          <w:p w:rsidR="00C3483A" w:rsidRPr="00ED61F3" w:rsidRDefault="00C3483A" w:rsidP="00F31440">
            <w:pPr>
              <w:pStyle w:val="Zkladntext"/>
              <w:jc w:val="center"/>
              <w:rPr>
                <w:rStyle w:val="tlZkladntextNiejeTunChar"/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C3483A" w:rsidRPr="00ED61F3" w:rsidRDefault="00C3483A" w:rsidP="00F31440">
            <w:pPr>
              <w:pStyle w:val="Zkladntext"/>
              <w:jc w:val="center"/>
              <w:rPr>
                <w:rStyle w:val="tlZkladntextNiejeTunChar"/>
                <w:rFonts w:ascii="Times New Roman" w:hAnsi="Times New Roman"/>
                <w:sz w:val="20"/>
              </w:rPr>
            </w:pPr>
          </w:p>
        </w:tc>
      </w:tr>
      <w:tr w:rsidR="00C3483A" w:rsidRPr="00ED61F3" w:rsidTr="00F31440">
        <w:trPr>
          <w:trHeight w:val="528"/>
        </w:trPr>
        <w:tc>
          <w:tcPr>
            <w:tcW w:w="7054" w:type="dxa"/>
            <w:gridSpan w:val="5"/>
            <w:vAlign w:val="center"/>
          </w:tcPr>
          <w:p w:rsidR="00C3483A" w:rsidRPr="00ED61F3" w:rsidRDefault="00C3483A" w:rsidP="00F31440">
            <w:pPr>
              <w:pStyle w:val="Zkladntext"/>
              <w:jc w:val="left"/>
              <w:rPr>
                <w:rStyle w:val="tlZkladntextNiejeTunChar"/>
                <w:rFonts w:ascii="Times New Roman" w:hAnsi="Times New Roman"/>
                <w:sz w:val="20"/>
              </w:rPr>
            </w:pPr>
            <w:r w:rsidRPr="00ED61F3">
              <w:rPr>
                <w:rStyle w:val="tlZkladntextNiejeTunChar"/>
                <w:rFonts w:ascii="Times New Roman" w:hAnsi="Times New Roman"/>
                <w:sz w:val="20"/>
              </w:rPr>
              <w:t>CENA SPOLU</w:t>
            </w:r>
          </w:p>
          <w:p w:rsidR="00C3483A" w:rsidRPr="00ED61F3" w:rsidRDefault="00C3483A" w:rsidP="00F31440">
            <w:pPr>
              <w:pStyle w:val="Zkladntext"/>
              <w:rPr>
                <w:rFonts w:ascii="Times New Roman" w:hAnsi="Times New Roman"/>
                <w:sz w:val="20"/>
              </w:rPr>
            </w:pPr>
            <w:r w:rsidRPr="00ED61F3">
              <w:rPr>
                <w:rStyle w:val="tlZkladntextNiejeTunChar"/>
                <w:rFonts w:ascii="Times New Roman" w:hAnsi="Times New Roman"/>
                <w:sz w:val="20"/>
              </w:rPr>
              <w:t>bez DPH</w:t>
            </w:r>
          </w:p>
        </w:tc>
      </w:tr>
      <w:tr w:rsidR="00C3483A" w:rsidRPr="00ED61F3" w:rsidTr="00F31440">
        <w:trPr>
          <w:trHeight w:val="512"/>
        </w:trPr>
        <w:tc>
          <w:tcPr>
            <w:tcW w:w="7054" w:type="dxa"/>
            <w:gridSpan w:val="5"/>
            <w:vAlign w:val="center"/>
          </w:tcPr>
          <w:p w:rsidR="00C3483A" w:rsidRPr="0016065E" w:rsidRDefault="00C3483A" w:rsidP="00F31440">
            <w:pPr>
              <w:pStyle w:val="Zkladntext"/>
              <w:rPr>
                <w:rStyle w:val="tlZkladntextNiejeTunChar"/>
                <w:rFonts w:ascii="Times New Roman" w:hAnsi="Times New Roman"/>
                <w:sz w:val="20"/>
              </w:rPr>
            </w:pPr>
          </w:p>
          <w:p w:rsidR="00C3483A" w:rsidRPr="0016065E" w:rsidRDefault="00C3483A" w:rsidP="00F31440">
            <w:pPr>
              <w:pStyle w:val="Zkladntext"/>
              <w:rPr>
                <w:rFonts w:ascii="Times New Roman" w:hAnsi="Times New Roman"/>
                <w:sz w:val="20"/>
              </w:rPr>
            </w:pPr>
            <w:r w:rsidRPr="0016065E">
              <w:rPr>
                <w:rStyle w:val="tlZkladntextNiejeTunChar"/>
                <w:rFonts w:ascii="Times New Roman" w:hAnsi="Times New Roman"/>
                <w:sz w:val="20"/>
              </w:rPr>
              <w:t>DPH 20 %</w:t>
            </w:r>
          </w:p>
        </w:tc>
      </w:tr>
      <w:tr w:rsidR="00C3483A" w:rsidRPr="00ED61F3" w:rsidTr="00F31440">
        <w:trPr>
          <w:trHeight w:val="528"/>
        </w:trPr>
        <w:tc>
          <w:tcPr>
            <w:tcW w:w="7054" w:type="dxa"/>
            <w:gridSpan w:val="5"/>
            <w:vAlign w:val="center"/>
          </w:tcPr>
          <w:p w:rsidR="00C3483A" w:rsidRPr="0016065E" w:rsidRDefault="00C3483A" w:rsidP="00F31440">
            <w:pPr>
              <w:pStyle w:val="Zkladntext"/>
              <w:jc w:val="left"/>
              <w:rPr>
                <w:rStyle w:val="tlZkladntextNiejeTunChar"/>
                <w:rFonts w:ascii="Times New Roman" w:hAnsi="Times New Roman"/>
                <w:sz w:val="20"/>
              </w:rPr>
            </w:pPr>
            <w:r w:rsidRPr="0016065E">
              <w:rPr>
                <w:rStyle w:val="tlZkladntextNiejeTunChar"/>
                <w:rFonts w:ascii="Times New Roman" w:hAnsi="Times New Roman"/>
                <w:sz w:val="20"/>
              </w:rPr>
              <w:t>CENA SPOLU</w:t>
            </w:r>
          </w:p>
          <w:p w:rsidR="00C3483A" w:rsidRPr="0016065E" w:rsidRDefault="00C3483A" w:rsidP="00F31440">
            <w:pPr>
              <w:pStyle w:val="Zkladntext"/>
              <w:rPr>
                <w:rFonts w:ascii="Times New Roman" w:hAnsi="Times New Roman"/>
                <w:sz w:val="20"/>
              </w:rPr>
            </w:pPr>
            <w:r w:rsidRPr="0016065E">
              <w:rPr>
                <w:rStyle w:val="tlZkladntextNiejeTunChar"/>
                <w:rFonts w:ascii="Times New Roman" w:hAnsi="Times New Roman"/>
                <w:sz w:val="20"/>
              </w:rPr>
              <w:t>s DPH</w:t>
            </w:r>
          </w:p>
        </w:tc>
      </w:tr>
    </w:tbl>
    <w:p w:rsidR="00C3483A" w:rsidRPr="00ED61F3" w:rsidRDefault="00C3483A" w:rsidP="00ED61F3">
      <w:pPr>
        <w:pStyle w:val="Zkladntext"/>
        <w:jc w:val="center"/>
        <w:rPr>
          <w:rFonts w:ascii="Times New Roman" w:hAnsi="Times New Roman"/>
          <w:sz w:val="20"/>
        </w:rPr>
      </w:pPr>
    </w:p>
    <w:p w:rsidR="00C3483A" w:rsidRPr="00ED61F3" w:rsidRDefault="00C3483A" w:rsidP="00ED61F3">
      <w:pPr>
        <w:pStyle w:val="Zkladntext"/>
        <w:jc w:val="center"/>
        <w:rPr>
          <w:rFonts w:ascii="Times New Roman" w:hAnsi="Times New Roman"/>
          <w:sz w:val="20"/>
        </w:rPr>
      </w:pPr>
    </w:p>
    <w:p w:rsidR="00C3483A" w:rsidRPr="00ED61F3" w:rsidRDefault="00C3483A" w:rsidP="00ED61F3">
      <w:pPr>
        <w:pStyle w:val="Zkladntext"/>
        <w:jc w:val="center"/>
        <w:rPr>
          <w:rFonts w:ascii="Times New Roman" w:hAnsi="Times New Roman"/>
          <w:sz w:val="20"/>
        </w:rPr>
      </w:pPr>
    </w:p>
    <w:p w:rsidR="00C3483A" w:rsidRPr="00ED61F3" w:rsidRDefault="00C3483A" w:rsidP="00ED61F3">
      <w:pPr>
        <w:pStyle w:val="Zkladntext"/>
        <w:jc w:val="center"/>
        <w:rPr>
          <w:rFonts w:ascii="Times New Roman" w:hAnsi="Times New Roman"/>
          <w:sz w:val="20"/>
        </w:rPr>
      </w:pPr>
    </w:p>
    <w:p w:rsidR="00C3483A" w:rsidRPr="00ED61F3" w:rsidRDefault="00C3483A" w:rsidP="00ED61F3">
      <w:pPr>
        <w:pStyle w:val="Zkladntext"/>
        <w:jc w:val="center"/>
        <w:rPr>
          <w:rFonts w:ascii="Times New Roman" w:hAnsi="Times New Roman"/>
          <w:sz w:val="20"/>
        </w:rPr>
      </w:pPr>
    </w:p>
    <w:p w:rsidR="00C3483A" w:rsidRPr="00ED61F3" w:rsidRDefault="00C3483A" w:rsidP="00ED61F3">
      <w:pPr>
        <w:pStyle w:val="Zkladntext"/>
        <w:jc w:val="center"/>
        <w:rPr>
          <w:rFonts w:ascii="Times New Roman" w:hAnsi="Times New Roman"/>
          <w:sz w:val="20"/>
        </w:rPr>
      </w:pPr>
    </w:p>
    <w:p w:rsidR="00C3483A" w:rsidRPr="00ED61F3" w:rsidRDefault="00C3483A" w:rsidP="00ED61F3">
      <w:pPr>
        <w:pStyle w:val="Zkladntext"/>
        <w:jc w:val="center"/>
        <w:rPr>
          <w:rFonts w:ascii="Times New Roman" w:hAnsi="Times New Roman"/>
          <w:sz w:val="20"/>
        </w:rPr>
      </w:pPr>
    </w:p>
    <w:p w:rsidR="00C3483A" w:rsidRPr="00ED61F3" w:rsidRDefault="00C3483A" w:rsidP="00ED61F3">
      <w:pPr>
        <w:pStyle w:val="Zkladntext"/>
        <w:jc w:val="center"/>
        <w:rPr>
          <w:rFonts w:ascii="Times New Roman" w:hAnsi="Times New Roman"/>
          <w:sz w:val="20"/>
        </w:rPr>
      </w:pPr>
    </w:p>
    <w:p w:rsidR="00C3483A" w:rsidRPr="00ED61F3" w:rsidRDefault="00C3483A" w:rsidP="00ED61F3">
      <w:pPr>
        <w:pStyle w:val="Zkladntext"/>
        <w:jc w:val="center"/>
        <w:rPr>
          <w:rFonts w:ascii="Times New Roman" w:hAnsi="Times New Roman"/>
          <w:sz w:val="20"/>
        </w:rPr>
      </w:pPr>
    </w:p>
    <w:p w:rsidR="00C3483A" w:rsidRPr="00ED61F3" w:rsidRDefault="00C3483A" w:rsidP="00ED61F3">
      <w:pPr>
        <w:pStyle w:val="Zkladntext"/>
        <w:jc w:val="center"/>
        <w:rPr>
          <w:rFonts w:ascii="Times New Roman" w:hAnsi="Times New Roman"/>
          <w:sz w:val="20"/>
        </w:rPr>
      </w:pPr>
    </w:p>
    <w:p w:rsidR="00C3483A" w:rsidRPr="00ED61F3" w:rsidRDefault="00C3483A" w:rsidP="00ED61F3">
      <w:pPr>
        <w:pStyle w:val="Zkladntext"/>
        <w:jc w:val="center"/>
        <w:rPr>
          <w:rFonts w:ascii="Times New Roman" w:hAnsi="Times New Roman"/>
          <w:sz w:val="20"/>
        </w:rPr>
      </w:pPr>
    </w:p>
    <w:p w:rsidR="00C3483A" w:rsidRPr="00ED61F3" w:rsidRDefault="00C3483A" w:rsidP="00ED61F3">
      <w:pPr>
        <w:pStyle w:val="Zkladntext"/>
        <w:jc w:val="center"/>
        <w:rPr>
          <w:rFonts w:ascii="Times New Roman" w:hAnsi="Times New Roman"/>
          <w:sz w:val="20"/>
        </w:rPr>
      </w:pPr>
    </w:p>
    <w:p w:rsidR="00C3483A" w:rsidRPr="00ED61F3" w:rsidRDefault="00C3483A" w:rsidP="00ED61F3">
      <w:pPr>
        <w:pStyle w:val="Zkladntext"/>
        <w:jc w:val="center"/>
        <w:rPr>
          <w:rFonts w:ascii="Times New Roman" w:hAnsi="Times New Roman"/>
          <w:sz w:val="20"/>
        </w:rPr>
      </w:pPr>
    </w:p>
    <w:p w:rsidR="00C3483A" w:rsidRPr="00ED61F3" w:rsidRDefault="00C3483A" w:rsidP="00ED61F3">
      <w:pPr>
        <w:pStyle w:val="Zkladntext"/>
        <w:jc w:val="center"/>
        <w:rPr>
          <w:rFonts w:ascii="Times New Roman" w:hAnsi="Times New Roman"/>
          <w:sz w:val="20"/>
        </w:rPr>
      </w:pPr>
    </w:p>
    <w:p w:rsidR="00C3483A" w:rsidRPr="00ED61F3" w:rsidRDefault="00C3483A" w:rsidP="00ED61F3">
      <w:pPr>
        <w:pStyle w:val="Zkladntext"/>
        <w:jc w:val="center"/>
        <w:rPr>
          <w:rFonts w:ascii="Times New Roman" w:hAnsi="Times New Roman"/>
          <w:sz w:val="20"/>
        </w:rPr>
      </w:pPr>
    </w:p>
    <w:p w:rsidR="00C3483A" w:rsidRPr="00ED61F3" w:rsidRDefault="00C3483A" w:rsidP="00ED61F3">
      <w:pPr>
        <w:pStyle w:val="Zkladntext"/>
        <w:jc w:val="center"/>
        <w:rPr>
          <w:rFonts w:ascii="Times New Roman" w:hAnsi="Times New Roman"/>
          <w:sz w:val="20"/>
        </w:rPr>
      </w:pPr>
    </w:p>
    <w:p w:rsidR="00C3483A" w:rsidRDefault="00C3483A" w:rsidP="00ED61F3">
      <w:pPr>
        <w:rPr>
          <w:rFonts w:ascii="Times New Roman" w:hAnsi="Times New Roman"/>
          <w:sz w:val="20"/>
          <w:szCs w:val="20"/>
          <w:lang w:eastAsia="cs-CZ"/>
        </w:rPr>
      </w:pPr>
      <w:r w:rsidRPr="00ED61F3">
        <w:rPr>
          <w:rFonts w:ascii="Times New Roman" w:hAnsi="Times New Roman"/>
          <w:sz w:val="20"/>
          <w:szCs w:val="20"/>
          <w:lang w:eastAsia="cs-CZ"/>
        </w:rPr>
        <w:t xml:space="preserve">                        </w:t>
      </w:r>
    </w:p>
    <w:p w:rsidR="00C3483A" w:rsidRDefault="00C3483A" w:rsidP="00ED61F3">
      <w:pPr>
        <w:rPr>
          <w:rFonts w:ascii="Times New Roman" w:hAnsi="Times New Roman"/>
          <w:sz w:val="20"/>
          <w:szCs w:val="20"/>
          <w:lang w:eastAsia="cs-CZ"/>
        </w:rPr>
      </w:pPr>
    </w:p>
    <w:p w:rsidR="00C3483A" w:rsidRDefault="00C3483A" w:rsidP="00ED61F3">
      <w:pPr>
        <w:rPr>
          <w:rFonts w:ascii="Times New Roman" w:hAnsi="Times New Roman"/>
          <w:sz w:val="20"/>
          <w:szCs w:val="20"/>
          <w:lang w:eastAsia="cs-CZ"/>
        </w:rPr>
      </w:pPr>
    </w:p>
    <w:p w:rsidR="00C3483A" w:rsidRPr="00ED61F3" w:rsidRDefault="00C3483A" w:rsidP="00ED61F3">
      <w:pPr>
        <w:ind w:left="1068" w:firstLine="348"/>
        <w:rPr>
          <w:rFonts w:ascii="Times New Roman" w:hAnsi="Times New Roman"/>
          <w:sz w:val="20"/>
          <w:szCs w:val="20"/>
          <w:lang w:eastAsia="cs-CZ"/>
        </w:rPr>
      </w:pPr>
      <w:r w:rsidRPr="00ED61F3">
        <w:rPr>
          <w:rFonts w:ascii="Times New Roman" w:hAnsi="Times New Roman"/>
          <w:sz w:val="20"/>
          <w:szCs w:val="20"/>
          <w:lang w:eastAsia="cs-CZ"/>
        </w:rPr>
        <w:t xml:space="preserve">Dňa . . . . . . . . . .                 </w:t>
      </w:r>
      <w:r w:rsidRPr="00ED61F3">
        <w:rPr>
          <w:rFonts w:ascii="Times New Roman" w:hAnsi="Times New Roman"/>
          <w:sz w:val="20"/>
          <w:szCs w:val="20"/>
          <w:lang w:eastAsia="cs-CZ"/>
        </w:rPr>
        <w:tab/>
      </w:r>
      <w:r w:rsidRPr="00ED61F3">
        <w:rPr>
          <w:rFonts w:ascii="Times New Roman" w:hAnsi="Times New Roman"/>
          <w:sz w:val="20"/>
          <w:szCs w:val="20"/>
          <w:lang w:eastAsia="cs-CZ"/>
        </w:rPr>
        <w:tab/>
        <w:t xml:space="preserve">           . . . . . . . . . . . . . . . . . . . . . . . . . .</w:t>
      </w:r>
    </w:p>
    <w:p w:rsidR="00C3483A" w:rsidRPr="00DB2D76" w:rsidRDefault="00C3483A" w:rsidP="00ED61F3">
      <w:pPr>
        <w:ind w:left="4248" w:firstLine="708"/>
        <w:jc w:val="both"/>
        <w:rPr>
          <w:rFonts w:ascii="Times New Roman" w:hAnsi="Times New Roman"/>
          <w:sz w:val="20"/>
          <w:szCs w:val="20"/>
          <w:lang w:eastAsia="cs-CZ"/>
        </w:rPr>
      </w:pPr>
      <w:r w:rsidRPr="00ED61F3">
        <w:rPr>
          <w:rFonts w:ascii="Times New Roman" w:hAnsi="Times New Roman"/>
          <w:sz w:val="20"/>
          <w:szCs w:val="20"/>
          <w:lang w:eastAsia="cs-CZ"/>
        </w:rPr>
        <w:t xml:space="preserve"> </w:t>
      </w:r>
      <w:r w:rsidRPr="00DB2D76">
        <w:rPr>
          <w:rFonts w:ascii="Times New Roman" w:hAnsi="Times New Roman"/>
          <w:sz w:val="20"/>
          <w:szCs w:val="20"/>
          <w:lang w:eastAsia="cs-CZ"/>
        </w:rPr>
        <w:t>Podpis</w:t>
      </w:r>
      <w:r>
        <w:rPr>
          <w:rFonts w:ascii="Times New Roman" w:hAnsi="Times New Roman"/>
          <w:sz w:val="20"/>
          <w:szCs w:val="20"/>
          <w:lang w:eastAsia="cs-CZ"/>
        </w:rPr>
        <w:t xml:space="preserve"> osoby oprávnenej konať za uchádzača</w:t>
      </w:r>
    </w:p>
    <w:p w:rsidR="00C3483A" w:rsidRPr="00DB2D76" w:rsidRDefault="00C3483A" w:rsidP="006315DC">
      <w:pPr>
        <w:pStyle w:val="Zkladntext"/>
        <w:jc w:val="center"/>
        <w:rPr>
          <w:rFonts w:ascii="Times New Roman" w:hAnsi="Times New Roman"/>
          <w:b w:val="0"/>
          <w:sz w:val="20"/>
        </w:rPr>
      </w:pPr>
    </w:p>
    <w:p w:rsidR="00F54D7C" w:rsidRDefault="00F54D7C" w:rsidP="00ED61F3">
      <w:pPr>
        <w:ind w:left="360" w:hanging="360"/>
        <w:rPr>
          <w:rFonts w:ascii="Times New Roman" w:hAnsi="Times New Roman"/>
          <w:sz w:val="20"/>
          <w:szCs w:val="20"/>
        </w:rPr>
      </w:pPr>
    </w:p>
    <w:p w:rsidR="00C3483A" w:rsidRDefault="00C3483A" w:rsidP="00ED61F3">
      <w:pPr>
        <w:ind w:left="360" w:hanging="360"/>
        <w:rPr>
          <w:rFonts w:ascii="Times New Roman" w:hAnsi="Times New Roman"/>
          <w:sz w:val="20"/>
          <w:szCs w:val="20"/>
        </w:rPr>
      </w:pPr>
      <w:r w:rsidRPr="00ED61F3">
        <w:rPr>
          <w:rFonts w:ascii="Times New Roman" w:hAnsi="Times New Roman"/>
          <w:sz w:val="20"/>
          <w:szCs w:val="20"/>
        </w:rPr>
        <w:t>15.</w:t>
      </w:r>
      <w:r w:rsidRPr="00ED61F3">
        <w:rPr>
          <w:rFonts w:ascii="Times New Roman" w:hAnsi="Times New Roman"/>
          <w:sz w:val="20"/>
          <w:szCs w:val="20"/>
        </w:rPr>
        <w:tab/>
        <w:t xml:space="preserve">Ďalšie informácie verejného obstarávateľa: </w:t>
      </w:r>
    </w:p>
    <w:p w:rsidR="00F54D7C" w:rsidRPr="00ED61F3" w:rsidRDefault="00F54D7C" w:rsidP="00ED61F3">
      <w:pPr>
        <w:ind w:left="360" w:hanging="360"/>
        <w:rPr>
          <w:rFonts w:ascii="Times New Roman" w:hAnsi="Times New Roman"/>
          <w:sz w:val="20"/>
          <w:szCs w:val="20"/>
        </w:rPr>
      </w:pPr>
    </w:p>
    <w:p w:rsidR="00C3483A" w:rsidRPr="00ED61F3" w:rsidRDefault="00C3483A" w:rsidP="00ED61F3">
      <w:pPr>
        <w:spacing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ED61F3">
        <w:rPr>
          <w:rFonts w:ascii="Times New Roman" w:hAnsi="Times New Roman"/>
          <w:sz w:val="20"/>
          <w:szCs w:val="20"/>
        </w:rPr>
        <w:t xml:space="preserve">Verejný obstarávateľ si vyhradzuje právo neprijať ponuky, ak sa zmenia okolnosti, za ktorých bolo toto zadávanie zákazky vyhlásené, ak ani jeden uchádzač nesplní podmienky účasti, alebo ani jedna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ED61F3">
        <w:rPr>
          <w:rFonts w:ascii="Times New Roman" w:hAnsi="Times New Roman"/>
          <w:sz w:val="20"/>
          <w:szCs w:val="20"/>
        </w:rPr>
        <w:t>z predložených ponúk nebude zodpovedať určeným požiadavkám na predmet zákazky.</w:t>
      </w:r>
    </w:p>
    <w:p w:rsidR="00C3483A" w:rsidRPr="00ED61F3" w:rsidRDefault="00C3483A" w:rsidP="00ED61F3">
      <w:pPr>
        <w:spacing w:line="240" w:lineRule="auto"/>
        <w:ind w:left="360" w:hanging="426"/>
        <w:jc w:val="both"/>
        <w:rPr>
          <w:rStyle w:val="tlZkladntextNiejeTunChar"/>
          <w:rFonts w:ascii="Times New Roman" w:hAnsi="Times New Roman"/>
          <w:b w:val="0"/>
          <w:sz w:val="20"/>
          <w:szCs w:val="20"/>
        </w:rPr>
      </w:pPr>
      <w:r w:rsidRPr="00ED61F3">
        <w:rPr>
          <w:rStyle w:val="tlZkladntextNiejeTunChar"/>
          <w:rFonts w:ascii="Times New Roman" w:hAnsi="Times New Roman"/>
          <w:b w:val="0"/>
          <w:sz w:val="20"/>
          <w:szCs w:val="20"/>
        </w:rPr>
        <w:t xml:space="preserve">        Zákazka je súčasťou schváleného projektu štrukturálnych fondov „Zabezpečenie starostlivosti o mokrade SR, zvyšovanie environmentálneho povedomia o mokradiach a budovanie kapacít“, kód projektu: 24150120025. Uvedený projekt </w:t>
      </w:r>
      <w:r>
        <w:rPr>
          <w:rStyle w:val="tlZkladntextNiejeTunChar"/>
          <w:rFonts w:ascii="Times New Roman" w:hAnsi="Times New Roman"/>
          <w:b w:val="0"/>
          <w:sz w:val="20"/>
          <w:szCs w:val="20"/>
        </w:rPr>
        <w:t>je súčasťou</w:t>
      </w:r>
      <w:r w:rsidRPr="00ED61F3">
        <w:rPr>
          <w:rStyle w:val="tlZkladntextNiejeTunChar"/>
          <w:rFonts w:ascii="Times New Roman" w:hAnsi="Times New Roman"/>
          <w:b w:val="0"/>
          <w:sz w:val="20"/>
          <w:szCs w:val="20"/>
        </w:rPr>
        <w:t xml:space="preserve"> operačného programu Životné prostredie, prioritná os 5 – Ochrana a regenerácia prírodného prostredia. </w:t>
      </w:r>
    </w:p>
    <w:p w:rsidR="00C3483A" w:rsidRPr="00ED61F3" w:rsidRDefault="00C3483A" w:rsidP="00ED61F3">
      <w:pPr>
        <w:pStyle w:val="Zkladntext"/>
        <w:ind w:left="360"/>
        <w:rPr>
          <w:rStyle w:val="tlZkladntextNiejeTunChar"/>
          <w:rFonts w:ascii="Times New Roman" w:hAnsi="Times New Roman"/>
          <w:b/>
          <w:sz w:val="20"/>
          <w:u w:val="single"/>
        </w:rPr>
      </w:pPr>
      <w:r w:rsidRPr="00ED61F3">
        <w:rPr>
          <w:rStyle w:val="tlZkladntextNiejeTunChar"/>
          <w:rFonts w:ascii="Times New Roman" w:hAnsi="Times New Roman"/>
          <w:b/>
          <w:sz w:val="20"/>
        </w:rPr>
        <w:t xml:space="preserve">Verejný obstarávateľ si vyhradzuje právo, vzhľadom na podmienky „Zmluvy o poskytnutí nenávratného finančného príspevku“, podpísať zmluvu s úspešným uchádzačom až po </w:t>
      </w:r>
      <w:r w:rsidRPr="00ED61F3">
        <w:rPr>
          <w:rStyle w:val="tlZkladntextNiejeTunChar"/>
          <w:rFonts w:ascii="Times New Roman" w:hAnsi="Times New Roman"/>
          <w:b/>
          <w:sz w:val="20"/>
        </w:rPr>
        <w:tab/>
        <w:t>overení postupov verejného obstarávania zo strany riadiaceho orgánu.</w:t>
      </w:r>
    </w:p>
    <w:p w:rsidR="00C3483A" w:rsidRPr="00ED61F3" w:rsidRDefault="00C3483A" w:rsidP="00ED61F3">
      <w:pPr>
        <w:pStyle w:val="Odsekzoznamu1"/>
        <w:tabs>
          <w:tab w:val="left" w:pos="993"/>
        </w:tabs>
        <w:contextualSpacing/>
        <w:jc w:val="both"/>
        <w:rPr>
          <w:rFonts w:ascii="Times New Roman" w:hAnsi="Times New Roman"/>
          <w:vertAlign w:val="baseline"/>
          <w:lang w:val="sk-SK" w:eastAsia="cs-CZ"/>
        </w:rPr>
      </w:pPr>
    </w:p>
    <w:p w:rsidR="00C3483A" w:rsidRPr="00ED61F3" w:rsidRDefault="00C3483A" w:rsidP="00ED61F3">
      <w:pPr>
        <w:pStyle w:val="Odsekzoznamu1"/>
        <w:tabs>
          <w:tab w:val="left" w:pos="-4320"/>
        </w:tabs>
        <w:ind w:left="360"/>
        <w:contextualSpacing/>
        <w:jc w:val="both"/>
        <w:rPr>
          <w:rFonts w:ascii="Times New Roman" w:hAnsi="Times New Roman"/>
          <w:vertAlign w:val="baseline"/>
          <w:lang w:val="sk-SK" w:eastAsia="cs-CZ"/>
        </w:rPr>
      </w:pPr>
      <w:r w:rsidRPr="00ED61F3">
        <w:rPr>
          <w:rFonts w:ascii="Times New Roman" w:hAnsi="Times New Roman"/>
          <w:vertAlign w:val="baseline"/>
          <w:lang w:val="sk-SK" w:eastAsia="cs-CZ"/>
        </w:rPr>
        <w:t xml:space="preserve">Pri podpise zmluvy s úspešným uchádzačom verejný obstarávateľ požaduje predloženie dokladu o odbornej spôsobilosti pre spracovanie dokumentácie ochrany prírody (podľa § 55 zákona č. 543/2002 Z. z. vydáva MŽP SR) </w:t>
      </w:r>
    </w:p>
    <w:p w:rsidR="00F54D7C" w:rsidRDefault="00F54D7C" w:rsidP="00D03155">
      <w:pPr>
        <w:rPr>
          <w:rFonts w:ascii="Times New Roman" w:hAnsi="Times New Roman"/>
          <w:sz w:val="20"/>
          <w:szCs w:val="20"/>
        </w:rPr>
      </w:pPr>
    </w:p>
    <w:p w:rsidR="00F54D7C" w:rsidRDefault="00F54D7C" w:rsidP="00D0315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Zákazku zadal : Ing. Alena </w:t>
      </w:r>
      <w:proofErr w:type="spellStart"/>
      <w:r>
        <w:rPr>
          <w:rFonts w:ascii="Times New Roman" w:hAnsi="Times New Roman"/>
          <w:sz w:val="20"/>
          <w:szCs w:val="20"/>
        </w:rPr>
        <w:t>Grešková</w:t>
      </w:r>
      <w:proofErr w:type="spellEnd"/>
    </w:p>
    <w:p w:rsidR="00C3483A" w:rsidRPr="009B261D" w:rsidRDefault="00C3483A" w:rsidP="00D03155">
      <w:pPr>
        <w:rPr>
          <w:rFonts w:ascii="Times New Roman" w:hAnsi="Times New Roman"/>
          <w:sz w:val="20"/>
          <w:szCs w:val="20"/>
        </w:rPr>
      </w:pPr>
      <w:r w:rsidRPr="009B261D">
        <w:rPr>
          <w:rFonts w:ascii="Times New Roman" w:hAnsi="Times New Roman"/>
          <w:sz w:val="20"/>
          <w:szCs w:val="20"/>
        </w:rPr>
        <w:t xml:space="preserve">Dátum: </w:t>
      </w:r>
      <w:r w:rsidR="00F54D7C">
        <w:rPr>
          <w:rFonts w:ascii="Times New Roman" w:hAnsi="Times New Roman"/>
          <w:sz w:val="20"/>
          <w:szCs w:val="20"/>
        </w:rPr>
        <w:t>29.11.2013</w:t>
      </w:r>
    </w:p>
    <w:sectPr w:rsidR="00C3483A" w:rsidRPr="009B261D" w:rsidSect="000336FF">
      <w:pgSz w:w="11906" w:h="16838"/>
      <w:pgMar w:top="993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1F1" w:rsidRDefault="003001F1" w:rsidP="00732505">
      <w:pPr>
        <w:spacing w:after="0" w:line="240" w:lineRule="auto"/>
      </w:pPr>
      <w:r>
        <w:separator/>
      </w:r>
    </w:p>
  </w:endnote>
  <w:endnote w:type="continuationSeparator" w:id="0">
    <w:p w:rsidR="003001F1" w:rsidRDefault="003001F1" w:rsidP="00732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1F1" w:rsidRDefault="003001F1" w:rsidP="00732505">
      <w:pPr>
        <w:spacing w:after="0" w:line="240" w:lineRule="auto"/>
      </w:pPr>
      <w:r>
        <w:separator/>
      </w:r>
    </w:p>
  </w:footnote>
  <w:footnote w:type="continuationSeparator" w:id="0">
    <w:p w:rsidR="003001F1" w:rsidRDefault="003001F1" w:rsidP="00732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1633D68"/>
    <w:multiLevelType w:val="hybridMultilevel"/>
    <w:tmpl w:val="1FAA0850"/>
    <w:lvl w:ilvl="0" w:tplc="79F2AC3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82167A"/>
    <w:multiLevelType w:val="hybridMultilevel"/>
    <w:tmpl w:val="99ACE120"/>
    <w:lvl w:ilvl="0" w:tplc="8586E2E2">
      <w:start w:val="1"/>
      <w:numFmt w:val="decimal"/>
      <w:lvlText w:val="%1."/>
      <w:lvlJc w:val="left"/>
      <w:pPr>
        <w:ind w:left="130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3">
    <w:nsid w:val="1C1F787E"/>
    <w:multiLevelType w:val="multilevel"/>
    <w:tmpl w:val="CD1C5DC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4">
    <w:nsid w:val="1F1229A9"/>
    <w:multiLevelType w:val="hybridMultilevel"/>
    <w:tmpl w:val="97A40D20"/>
    <w:lvl w:ilvl="0" w:tplc="14DEDA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572A0"/>
    <w:multiLevelType w:val="hybridMultilevel"/>
    <w:tmpl w:val="F28A3D26"/>
    <w:lvl w:ilvl="0" w:tplc="49AE2E9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831F85"/>
    <w:multiLevelType w:val="hybridMultilevel"/>
    <w:tmpl w:val="496ACB7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564F9EE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9F3883"/>
    <w:multiLevelType w:val="hybridMultilevel"/>
    <w:tmpl w:val="4F586CE6"/>
    <w:lvl w:ilvl="0" w:tplc="33B28E16">
      <w:start w:val="1"/>
      <w:numFmt w:val="lowerLetter"/>
      <w:lvlText w:val="%1)"/>
      <w:lvlJc w:val="left"/>
      <w:pPr>
        <w:ind w:left="16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8">
    <w:nsid w:val="2DDC1B37"/>
    <w:multiLevelType w:val="hybridMultilevel"/>
    <w:tmpl w:val="4D24E07C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CE437FF"/>
    <w:multiLevelType w:val="hybridMultilevel"/>
    <w:tmpl w:val="0AE2CC3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A044842"/>
    <w:multiLevelType w:val="hybridMultilevel"/>
    <w:tmpl w:val="F62EE2D0"/>
    <w:lvl w:ilvl="0" w:tplc="E6A02028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FF547B"/>
    <w:multiLevelType w:val="hybridMultilevel"/>
    <w:tmpl w:val="59F80916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3C617AC"/>
    <w:multiLevelType w:val="multilevel"/>
    <w:tmpl w:val="0B3C683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96"/>
      </w:pPr>
      <w:rPr>
        <w:rFonts w:cs="Times New Roman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1814" w:hanging="793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>
    <w:nsid w:val="55E33EE3"/>
    <w:multiLevelType w:val="hybridMultilevel"/>
    <w:tmpl w:val="8826A7CC"/>
    <w:lvl w:ilvl="0" w:tplc="041B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5DFF3F50"/>
    <w:multiLevelType w:val="hybridMultilevel"/>
    <w:tmpl w:val="251CF61E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60D35AE3"/>
    <w:multiLevelType w:val="hybridMultilevel"/>
    <w:tmpl w:val="377CED5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C231E7C"/>
    <w:multiLevelType w:val="multilevel"/>
    <w:tmpl w:val="765040A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7"/>
  </w:num>
  <w:num w:numId="5">
    <w:abstractNumId w:val="3"/>
  </w:num>
  <w:num w:numId="6">
    <w:abstractNumId w:val="11"/>
  </w:num>
  <w:num w:numId="7">
    <w:abstractNumId w:val="13"/>
  </w:num>
  <w:num w:numId="8">
    <w:abstractNumId w:val="12"/>
  </w:num>
  <w:num w:numId="9">
    <w:abstractNumId w:val="10"/>
  </w:num>
  <w:num w:numId="10">
    <w:abstractNumId w:val="16"/>
  </w:num>
  <w:num w:numId="11">
    <w:abstractNumId w:val="5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3">
    <w:abstractNumId w:val="14"/>
  </w:num>
  <w:num w:numId="14">
    <w:abstractNumId w:val="6"/>
  </w:num>
  <w:num w:numId="15">
    <w:abstractNumId w:val="4"/>
  </w:num>
  <w:num w:numId="16">
    <w:abstractNumId w:val="1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3155"/>
    <w:rsid w:val="000163D8"/>
    <w:rsid w:val="000336FF"/>
    <w:rsid w:val="000925B5"/>
    <w:rsid w:val="000A3F3F"/>
    <w:rsid w:val="000B0BB9"/>
    <w:rsid w:val="000C0C20"/>
    <w:rsid w:val="0012624F"/>
    <w:rsid w:val="00131BEF"/>
    <w:rsid w:val="0016065E"/>
    <w:rsid w:val="00180F48"/>
    <w:rsid w:val="001D07A2"/>
    <w:rsid w:val="001F17D3"/>
    <w:rsid w:val="00215B2A"/>
    <w:rsid w:val="0025026F"/>
    <w:rsid w:val="002A2A8D"/>
    <w:rsid w:val="002F0EFE"/>
    <w:rsid w:val="003001F1"/>
    <w:rsid w:val="003674E4"/>
    <w:rsid w:val="003A6C41"/>
    <w:rsid w:val="003B630B"/>
    <w:rsid w:val="00437848"/>
    <w:rsid w:val="004609EF"/>
    <w:rsid w:val="00480093"/>
    <w:rsid w:val="004A63CB"/>
    <w:rsid w:val="004E7EDB"/>
    <w:rsid w:val="004F1762"/>
    <w:rsid w:val="0050711C"/>
    <w:rsid w:val="0053194F"/>
    <w:rsid w:val="00561CB3"/>
    <w:rsid w:val="005918E2"/>
    <w:rsid w:val="005C7D1D"/>
    <w:rsid w:val="005D1D94"/>
    <w:rsid w:val="006315DC"/>
    <w:rsid w:val="00635908"/>
    <w:rsid w:val="006441AB"/>
    <w:rsid w:val="00670C1C"/>
    <w:rsid w:val="0067114B"/>
    <w:rsid w:val="00686601"/>
    <w:rsid w:val="006F144D"/>
    <w:rsid w:val="00732505"/>
    <w:rsid w:val="00752FDD"/>
    <w:rsid w:val="00794475"/>
    <w:rsid w:val="007A5346"/>
    <w:rsid w:val="00822E82"/>
    <w:rsid w:val="00825845"/>
    <w:rsid w:val="00842240"/>
    <w:rsid w:val="00842AE1"/>
    <w:rsid w:val="008E77E3"/>
    <w:rsid w:val="00901641"/>
    <w:rsid w:val="009060D5"/>
    <w:rsid w:val="009B261D"/>
    <w:rsid w:val="009D5BAF"/>
    <w:rsid w:val="00A23D23"/>
    <w:rsid w:val="00A255FA"/>
    <w:rsid w:val="00A26DE6"/>
    <w:rsid w:val="00AE63C9"/>
    <w:rsid w:val="00B90838"/>
    <w:rsid w:val="00BD0DB2"/>
    <w:rsid w:val="00C17384"/>
    <w:rsid w:val="00C3483A"/>
    <w:rsid w:val="00C7658E"/>
    <w:rsid w:val="00C80E7E"/>
    <w:rsid w:val="00D03155"/>
    <w:rsid w:val="00D05150"/>
    <w:rsid w:val="00D1005E"/>
    <w:rsid w:val="00D24A9B"/>
    <w:rsid w:val="00D42135"/>
    <w:rsid w:val="00D66F98"/>
    <w:rsid w:val="00D8155B"/>
    <w:rsid w:val="00DB2D76"/>
    <w:rsid w:val="00E404AB"/>
    <w:rsid w:val="00E47B1F"/>
    <w:rsid w:val="00E70902"/>
    <w:rsid w:val="00E912E1"/>
    <w:rsid w:val="00ED3C60"/>
    <w:rsid w:val="00ED61F3"/>
    <w:rsid w:val="00EE04C3"/>
    <w:rsid w:val="00EF1E29"/>
    <w:rsid w:val="00F00FCF"/>
    <w:rsid w:val="00F31440"/>
    <w:rsid w:val="00F54D7C"/>
    <w:rsid w:val="00F84934"/>
    <w:rsid w:val="00FA41FC"/>
    <w:rsid w:val="00FB752A"/>
    <w:rsid w:val="00FC60E5"/>
    <w:rsid w:val="00FC7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B0BB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82584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73250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584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sid w:val="00732505"/>
    <w:rPr>
      <w:rFonts w:ascii="Cambria" w:hAnsi="Cambria" w:cs="Times New Roman"/>
      <w:b/>
      <w:bCs/>
      <w:color w:val="4F81BD"/>
      <w:sz w:val="26"/>
      <w:szCs w:val="26"/>
    </w:rPr>
  </w:style>
  <w:style w:type="paragraph" w:styleId="Hlavika">
    <w:name w:val="header"/>
    <w:aliases w:val="1"/>
    <w:basedOn w:val="Normlny"/>
    <w:link w:val="HlavikaChar"/>
    <w:uiPriority w:val="99"/>
    <w:rsid w:val="00732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1 Char"/>
    <w:basedOn w:val="Predvolenpsmoodseku"/>
    <w:link w:val="Hlavika"/>
    <w:uiPriority w:val="99"/>
    <w:locked/>
    <w:rsid w:val="00732505"/>
    <w:rPr>
      <w:rFonts w:cs="Times New Roman"/>
    </w:rPr>
  </w:style>
  <w:style w:type="paragraph" w:styleId="Pta">
    <w:name w:val="footer"/>
    <w:basedOn w:val="Normlny"/>
    <w:link w:val="PtaChar"/>
    <w:uiPriority w:val="99"/>
    <w:rsid w:val="00732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732505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732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32505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99"/>
    <w:qFormat/>
    <w:rsid w:val="00732505"/>
    <w:pPr>
      <w:ind w:left="720"/>
      <w:contextualSpacing/>
    </w:pPr>
  </w:style>
  <w:style w:type="character" w:styleId="Odkaznapoznmkupodiarou">
    <w:name w:val="footnote reference"/>
    <w:basedOn w:val="Predvolenpsmoodseku"/>
    <w:uiPriority w:val="99"/>
    <w:semiHidden/>
    <w:rsid w:val="0050711C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A255FA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315DC"/>
    <w:pPr>
      <w:spacing w:after="0" w:line="240" w:lineRule="auto"/>
      <w:jc w:val="both"/>
    </w:pPr>
    <w:rPr>
      <w:b/>
      <w:sz w:val="24"/>
      <w:szCs w:val="20"/>
      <w:lang w:eastAsia="cs-CZ"/>
    </w:rPr>
  </w:style>
  <w:style w:type="character" w:customStyle="1" w:styleId="BodyTextChar">
    <w:name w:val="Body Text Char"/>
    <w:basedOn w:val="Predvolenpsmoodseku"/>
    <w:link w:val="Zkladntext"/>
    <w:uiPriority w:val="99"/>
    <w:semiHidden/>
    <w:locked/>
    <w:rsid w:val="005C7D1D"/>
    <w:rPr>
      <w:rFonts w:cs="Times New Roman"/>
      <w:lang w:eastAsia="en-US"/>
    </w:rPr>
  </w:style>
  <w:style w:type="paragraph" w:customStyle="1" w:styleId="tlZkladntextNiejeTun">
    <w:name w:val="Štýl Základný text + Nie je Tučné"/>
    <w:basedOn w:val="Zkladntext"/>
    <w:link w:val="tlZkladntextNiejeTunChar"/>
    <w:uiPriority w:val="99"/>
    <w:rsid w:val="006315DC"/>
    <w:rPr>
      <w:sz w:val="22"/>
    </w:rPr>
  </w:style>
  <w:style w:type="character" w:customStyle="1" w:styleId="ZkladntextChar">
    <w:name w:val="Základný text Char"/>
    <w:link w:val="Zkladntext"/>
    <w:uiPriority w:val="99"/>
    <w:locked/>
    <w:rsid w:val="006315DC"/>
    <w:rPr>
      <w:rFonts w:ascii="Calibri" w:hAnsi="Calibri"/>
      <w:b/>
      <w:sz w:val="24"/>
      <w:lang w:val="sk-SK" w:eastAsia="cs-CZ"/>
    </w:rPr>
  </w:style>
  <w:style w:type="character" w:customStyle="1" w:styleId="tlZkladntextNiejeTunChar">
    <w:name w:val="Štýl Základný text + Nie je Tučné Char"/>
    <w:link w:val="tlZkladntextNiejeTun"/>
    <w:uiPriority w:val="99"/>
    <w:locked/>
    <w:rsid w:val="006315DC"/>
    <w:rPr>
      <w:rFonts w:ascii="Calibri" w:hAnsi="Calibri"/>
      <w:b/>
      <w:sz w:val="22"/>
      <w:lang w:val="sk-SK" w:eastAsia="cs-CZ"/>
    </w:rPr>
  </w:style>
  <w:style w:type="paragraph" w:customStyle="1" w:styleId="Bezmezer">
    <w:name w:val="Bez mezer"/>
    <w:uiPriority w:val="99"/>
    <w:rsid w:val="006315DC"/>
    <w:rPr>
      <w:sz w:val="22"/>
      <w:szCs w:val="22"/>
      <w:lang w:val="cs-CZ" w:eastAsia="en-US"/>
    </w:rPr>
  </w:style>
  <w:style w:type="paragraph" w:customStyle="1" w:styleId="tltlZkladntextNiejeTunVavoPrvriadok075">
    <w:name w:val="Štýl Štýl Základný text + Nie je Tučné + Vľavo Prvý riadok:  075..."/>
    <w:basedOn w:val="tlZkladntextNiejeTun"/>
    <w:uiPriority w:val="99"/>
    <w:rsid w:val="00D1005E"/>
    <w:pPr>
      <w:ind w:left="425"/>
      <w:jc w:val="left"/>
    </w:pPr>
  </w:style>
  <w:style w:type="paragraph" w:customStyle="1" w:styleId="Odsekzoznamu1">
    <w:name w:val="Odsek zoznamu1"/>
    <w:basedOn w:val="Normlny"/>
    <w:uiPriority w:val="99"/>
    <w:rsid w:val="00FC773B"/>
    <w:pPr>
      <w:spacing w:after="0" w:line="240" w:lineRule="auto"/>
      <w:ind w:left="708"/>
    </w:pPr>
    <w:rPr>
      <w:sz w:val="20"/>
      <w:szCs w:val="20"/>
      <w:vertAlign w:val="subscript"/>
      <w:lang w:val="cs-CZ" w:eastAsia="sk-SK"/>
    </w:rPr>
  </w:style>
  <w:style w:type="character" w:customStyle="1" w:styleId="CharChar2">
    <w:name w:val="Char Char2"/>
    <w:uiPriority w:val="99"/>
    <w:locked/>
    <w:rsid w:val="00131BEF"/>
    <w:rPr>
      <w:rFonts w:ascii="Calibri" w:hAnsi="Calibri"/>
      <w:b/>
      <w:sz w:val="24"/>
      <w:lang w:val="sk-SK" w:eastAsia="cs-CZ"/>
    </w:rPr>
  </w:style>
  <w:style w:type="paragraph" w:customStyle="1" w:styleId="Normln">
    <w:name w:val="Normální~"/>
    <w:basedOn w:val="Normlny"/>
    <w:uiPriority w:val="99"/>
    <w:rsid w:val="009B261D"/>
    <w:pPr>
      <w:widowControl w:val="0"/>
      <w:suppressAutoHyphens/>
      <w:spacing w:after="0" w:line="288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Zkladntext21">
    <w:name w:val="Základný text 21"/>
    <w:basedOn w:val="Normlny"/>
    <w:uiPriority w:val="99"/>
    <w:rsid w:val="009B261D"/>
    <w:pPr>
      <w:widowControl w:val="0"/>
      <w:spacing w:after="0" w:line="240" w:lineRule="auto"/>
      <w:ind w:left="567" w:hanging="567"/>
      <w:jc w:val="both"/>
    </w:pPr>
    <w:rPr>
      <w:rFonts w:ascii="Times New Roman" w:hAnsi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a.greskova@sopsr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ena.greskova@sopsr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3241E-0521-4062-87BC-E5ECEFACB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VÝZVA NA PREDLOŽENIE PONUKY</vt:lpstr>
    </vt:vector>
  </TitlesOfParts>
  <Company>Hewlett-Packard Company</Company>
  <LinksUpToDate>false</LinksUpToDate>
  <CharactersWithSpaces>9578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NA PREDLOŽENIE PONUKY</dc:title>
  <dc:creator>Medveďová Viera</dc:creator>
  <cp:lastModifiedBy>Greskova</cp:lastModifiedBy>
  <cp:revision>4</cp:revision>
  <cp:lastPrinted>2013-12-13T08:13:00Z</cp:lastPrinted>
  <dcterms:created xsi:type="dcterms:W3CDTF">2013-12-13T07:53:00Z</dcterms:created>
  <dcterms:modified xsi:type="dcterms:W3CDTF">2013-12-13T08:14:00Z</dcterms:modified>
</cp:coreProperties>
</file>